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0C4D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517"/>
        <w:gridCol w:w="516"/>
        <w:gridCol w:w="517"/>
        <w:gridCol w:w="258"/>
        <w:gridCol w:w="228"/>
        <w:gridCol w:w="30"/>
        <w:gridCol w:w="517"/>
        <w:gridCol w:w="516"/>
        <w:gridCol w:w="517"/>
        <w:gridCol w:w="517"/>
        <w:gridCol w:w="340"/>
        <w:gridCol w:w="256"/>
        <w:gridCol w:w="260"/>
        <w:gridCol w:w="258"/>
        <w:gridCol w:w="259"/>
        <w:gridCol w:w="258"/>
        <w:gridCol w:w="258"/>
        <w:gridCol w:w="258"/>
        <w:gridCol w:w="259"/>
        <w:gridCol w:w="258"/>
        <w:gridCol w:w="258"/>
        <w:gridCol w:w="259"/>
        <w:gridCol w:w="258"/>
        <w:gridCol w:w="258"/>
        <w:gridCol w:w="258"/>
        <w:gridCol w:w="11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49" w:type="dxa"/>
            <w:gridSpan w:val="11"/>
          </w:tcPr>
          <w:p w:rsidR="00000000" w:rsidRDefault="00453DC1" w:rsidP="00453DC1">
            <w:pPr>
              <w:pStyle w:val="Caption"/>
            </w:pPr>
            <w:r w:rsidRPr="00A16591">
              <w:rPr>
                <w:noProof/>
                <w:lang w:eastAsia="en-GB"/>
              </w:rPr>
              <w:drawing>
                <wp:inline distT="0" distB="0" distL="0" distR="0" wp14:anchorId="2ECD7882" wp14:editId="1B94E281">
                  <wp:extent cx="1095375" cy="749095"/>
                  <wp:effectExtent l="0" t="0" r="0" b="0"/>
                  <wp:docPr id="4" name="Picture 4" descr="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279" cy="76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000000" w:rsidRDefault="00650C4D"/>
        </w:tc>
        <w:tc>
          <w:tcPr>
            <w:tcW w:w="4792" w:type="dxa"/>
            <w:gridSpan w:val="15"/>
          </w:tcPr>
          <w:p w:rsidR="00000000" w:rsidRDefault="00650C4D">
            <w:pPr>
              <w:ind w:left="-113"/>
              <w:rPr>
                <w:sz w:val="38"/>
              </w:rPr>
            </w:pPr>
            <w:r>
              <w:rPr>
                <w:sz w:val="38"/>
              </w:rPr>
              <w:t>Instruction to your</w:t>
            </w:r>
            <w:r>
              <w:rPr>
                <w:sz w:val="38"/>
              </w:rPr>
              <w:br/>
              <w:t>bank or building society</w:t>
            </w:r>
            <w:r>
              <w:rPr>
                <w:sz w:val="38"/>
              </w:rPr>
              <w:br/>
              <w:t>to pay by Direct Debit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649" w:type="dxa"/>
            <w:gridSpan w:val="11"/>
            <w:tcBorders>
              <w:bottom w:val="single" w:sz="4" w:space="0" w:color="auto"/>
            </w:tcBorders>
          </w:tcPr>
          <w:p w:rsidR="00000000" w:rsidRDefault="00650C4D">
            <w:pPr>
              <w:spacing w:before="22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Please fill in the whole form using a ball point pen and send it to:</w:t>
            </w:r>
          </w:p>
        </w:tc>
        <w:tc>
          <w:tcPr>
            <w:tcW w:w="340" w:type="dxa"/>
          </w:tcPr>
          <w:p w:rsidR="00000000" w:rsidRDefault="00650C4D"/>
        </w:tc>
        <w:tc>
          <w:tcPr>
            <w:tcW w:w="4792" w:type="dxa"/>
            <w:gridSpan w:val="15"/>
          </w:tcPr>
          <w:p w:rsidR="00000000" w:rsidRDefault="00650C4D">
            <w:pPr>
              <w:spacing w:before="220"/>
              <w:rPr>
                <w:b/>
                <w:sz w:val="14"/>
              </w:rPr>
            </w:pPr>
            <w:r>
              <w:rPr>
                <w:b/>
                <w:sz w:val="14"/>
              </w:rPr>
              <w:t>Service User Number (Medway Council use only)</w:t>
            </w:r>
          </w:p>
          <w:p w:rsidR="00000000" w:rsidRDefault="00650C4D">
            <w:pPr>
              <w:spacing w:before="220"/>
              <w:rPr>
                <w:b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4649" w:type="dxa"/>
            <w:gridSpan w:val="11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50C4D">
            <w:pPr>
              <w:spacing w:before="60"/>
            </w:pPr>
            <w:r>
              <w:t>Medway Council</w:t>
            </w:r>
          </w:p>
          <w:p w:rsidR="00000000" w:rsidRDefault="00650C4D">
            <w:pPr>
              <w:spacing w:before="60"/>
            </w:pPr>
            <w:r>
              <w:t>HRA Housing Servi</w:t>
            </w:r>
            <w:r>
              <w:t>ces</w:t>
            </w:r>
          </w:p>
          <w:p w:rsidR="00000000" w:rsidRDefault="00650C4D">
            <w:r>
              <w:t>Gun Wharf</w:t>
            </w:r>
          </w:p>
          <w:p w:rsidR="00000000" w:rsidRDefault="00650C4D">
            <w:r>
              <w:t>Dock Road</w:t>
            </w:r>
          </w:p>
          <w:p w:rsidR="00000000" w:rsidRDefault="00650C4D">
            <w:r>
              <w:t>Chatham</w:t>
            </w:r>
          </w:p>
          <w:p w:rsidR="00000000" w:rsidRDefault="00650C4D">
            <w:r>
              <w:t>Kent</w:t>
            </w:r>
          </w:p>
          <w:p w:rsidR="00000000" w:rsidRDefault="00650C4D">
            <w:pPr>
              <w:rPr>
                <w:color w:val="FF0000"/>
              </w:rPr>
            </w:pPr>
            <w:r>
              <w:t>ME4 4TR</w:t>
            </w:r>
          </w:p>
          <w:p w:rsidR="00000000" w:rsidRDefault="00650C4D">
            <w:pPr>
              <w:rPr>
                <w:color w:val="FF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50C4D"/>
        </w:tc>
        <w:tc>
          <w:tcPr>
            <w:tcW w:w="4792" w:type="dxa"/>
            <w:gridSpan w:val="15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6"/>
              <w:gridCol w:w="566"/>
              <w:gridCol w:w="567"/>
              <w:gridCol w:w="566"/>
              <w:gridCol w:w="566"/>
              <w:gridCol w:w="567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403"/>
              </w:trPr>
              <w:tc>
                <w:tcPr>
                  <w:tcW w:w="566" w:type="dxa"/>
                </w:tcPr>
                <w:p w:rsidR="00000000" w:rsidRDefault="00650C4D">
                  <w:pPr>
                    <w:spacing w:before="8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6</w:t>
                  </w:r>
                </w:p>
              </w:tc>
              <w:tc>
                <w:tcPr>
                  <w:tcW w:w="566" w:type="dxa"/>
                </w:tcPr>
                <w:p w:rsidR="00000000" w:rsidRDefault="00650C4D">
                  <w:pPr>
                    <w:spacing w:before="8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000000" w:rsidRDefault="00650C4D">
                  <w:pPr>
                    <w:spacing w:before="8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</w:t>
                  </w:r>
                </w:p>
              </w:tc>
              <w:tc>
                <w:tcPr>
                  <w:tcW w:w="566" w:type="dxa"/>
                </w:tcPr>
                <w:p w:rsidR="00000000" w:rsidRDefault="00650C4D">
                  <w:pPr>
                    <w:spacing w:before="8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6</w:t>
                  </w:r>
                </w:p>
              </w:tc>
              <w:tc>
                <w:tcPr>
                  <w:tcW w:w="566" w:type="dxa"/>
                </w:tcPr>
                <w:p w:rsidR="00000000" w:rsidRDefault="00650C4D">
                  <w:pPr>
                    <w:spacing w:before="8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000000" w:rsidRDefault="00650C4D">
                  <w:pPr>
                    <w:spacing w:before="8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</w:t>
                  </w:r>
                </w:p>
              </w:tc>
            </w:tr>
          </w:tbl>
          <w:p w:rsidR="00000000" w:rsidRDefault="00650C4D">
            <w:pPr>
              <w:pStyle w:val="Heading2"/>
            </w:pPr>
          </w:p>
          <w:p w:rsidR="00000000" w:rsidRDefault="00650C4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50C4D"/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50C4D"/>
        </w:tc>
        <w:tc>
          <w:tcPr>
            <w:tcW w:w="4792" w:type="dxa"/>
            <w:gridSpan w:val="15"/>
          </w:tcPr>
          <w:p w:rsidR="00000000" w:rsidRDefault="00650C4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50C4D"/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50C4D"/>
        </w:tc>
        <w:tc>
          <w:tcPr>
            <w:tcW w:w="4792" w:type="dxa"/>
            <w:gridSpan w:val="15"/>
            <w:tcBorders>
              <w:bottom w:val="single" w:sz="4" w:space="0" w:color="auto"/>
            </w:tcBorders>
          </w:tcPr>
          <w:p w:rsidR="00000000" w:rsidRDefault="00650C4D">
            <w:pPr>
              <w:pStyle w:val="Heading3"/>
              <w:ind w:left="0"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50C4D"/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50C4D"/>
        </w:tc>
        <w:tc>
          <w:tcPr>
            <w:tcW w:w="479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50C4D">
            <w:pPr>
              <w:spacing w:before="20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Tenant name: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50C4D"/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50C4D"/>
        </w:tc>
        <w:tc>
          <w:tcPr>
            <w:tcW w:w="4792" w:type="dxa"/>
            <w:gridSpan w:val="15"/>
            <w:tcBorders>
              <w:top w:val="nil"/>
              <w:left w:val="single" w:sz="4" w:space="0" w:color="auto"/>
              <w:bottom w:val="nil"/>
            </w:tcBorders>
          </w:tcPr>
          <w:p w:rsidR="00000000" w:rsidRDefault="00650C4D">
            <w:pPr>
              <w:spacing w:before="80"/>
              <w:ind w:left="-8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Tenant address: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649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50C4D"/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50C4D">
            <w:pPr>
              <w:rPr>
                <w:sz w:val="8"/>
              </w:rPr>
            </w:pPr>
          </w:p>
        </w:tc>
        <w:tc>
          <w:tcPr>
            <w:tcW w:w="4792" w:type="dxa"/>
            <w:gridSpan w:val="15"/>
            <w:tcBorders>
              <w:top w:val="nil"/>
              <w:left w:val="single" w:sz="4" w:space="0" w:color="auto"/>
              <w:bottom w:val="nil"/>
            </w:tcBorders>
          </w:tcPr>
          <w:p w:rsidR="00000000" w:rsidRDefault="00650C4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50C4D"/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50C4D"/>
        </w:tc>
        <w:tc>
          <w:tcPr>
            <w:tcW w:w="4792" w:type="dxa"/>
            <w:gridSpan w:val="15"/>
            <w:tcBorders>
              <w:top w:val="nil"/>
              <w:left w:val="single" w:sz="4" w:space="0" w:color="auto"/>
              <w:bottom w:val="nil"/>
            </w:tcBorders>
          </w:tcPr>
          <w:p w:rsidR="00000000" w:rsidRDefault="00650C4D">
            <w:pPr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50C4D"/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50C4D"/>
        </w:tc>
        <w:tc>
          <w:tcPr>
            <w:tcW w:w="479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50C4D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Post code: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50C4D">
            <w:pPr>
              <w:spacing w:before="8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Name(s) of account holder(s)</w:t>
            </w:r>
          </w:p>
        </w:tc>
        <w:tc>
          <w:tcPr>
            <w:tcW w:w="340" w:type="dxa"/>
          </w:tcPr>
          <w:p w:rsidR="00000000" w:rsidRDefault="00650C4D"/>
        </w:tc>
        <w:tc>
          <w:tcPr>
            <w:tcW w:w="4792" w:type="dxa"/>
            <w:gridSpan w:val="15"/>
            <w:tcBorders>
              <w:top w:val="single" w:sz="4" w:space="0" w:color="auto"/>
            </w:tcBorders>
          </w:tcPr>
          <w:p w:rsidR="00000000" w:rsidRDefault="00650C4D">
            <w:pPr>
              <w:spacing w:before="80"/>
              <w:ind w:left="-85"/>
            </w:pPr>
            <w:r>
              <w:rPr>
                <w:b/>
                <w:sz w:val="14"/>
              </w:rPr>
              <w:t>Rent Account Reference Number:</w:t>
            </w:r>
          </w:p>
        </w:tc>
      </w:tr>
      <w:tr w:rsidR="00F76DA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64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120"/>
              <w:rPr>
                <w:b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50C4D"/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50C4D">
            <w:pPr>
              <w:spacing w:before="120"/>
              <w:ind w:left="-28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64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120"/>
              <w:rPr>
                <w:b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50C4D"/>
        </w:tc>
        <w:tc>
          <w:tcPr>
            <w:tcW w:w="4792" w:type="dxa"/>
            <w:gridSpan w:val="15"/>
            <w:vMerge w:val="restart"/>
          </w:tcPr>
          <w:p w:rsidR="00000000" w:rsidRDefault="00650C4D">
            <w:pPr>
              <w:spacing w:before="120" w:line="18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Please tick the box of required payment dat</w:t>
            </w:r>
            <w:r>
              <w:rPr>
                <w:b/>
                <w:sz w:val="14"/>
              </w:rPr>
              <w:t xml:space="preserve">e </w:t>
            </w:r>
          </w:p>
          <w:tbl>
            <w:tblPr>
              <w:tblpPr w:leftFromText="181" w:rightFromText="181" w:vertAnchor="text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1"/>
              <w:gridCol w:w="761"/>
              <w:gridCol w:w="761"/>
              <w:gridCol w:w="676"/>
              <w:gridCol w:w="909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00000" w:rsidRDefault="00650C4D">
                  <w:pPr>
                    <w:spacing w:before="120" w:line="100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1</w:t>
                  </w:r>
                  <w:r>
                    <w:rPr>
                      <w:b/>
                      <w:sz w:val="14"/>
                      <w:vertAlign w:val="superscript"/>
                    </w:rPr>
                    <w:t>st</w:t>
                  </w:r>
                </w:p>
                <w:p w:rsidR="00000000" w:rsidRDefault="00650C4D">
                  <w:pPr>
                    <w:spacing w:before="120" w:line="100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monthly</w:t>
                  </w:r>
                </w:p>
              </w:tc>
              <w:tc>
                <w:tcPr>
                  <w:tcW w:w="0" w:type="auto"/>
                </w:tcPr>
                <w:p w:rsidR="00000000" w:rsidRDefault="00650C4D">
                  <w:pPr>
                    <w:spacing w:before="120" w:line="100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15</w:t>
                  </w:r>
                  <w:r>
                    <w:rPr>
                      <w:b/>
                      <w:sz w:val="14"/>
                      <w:vertAlign w:val="superscript"/>
                    </w:rPr>
                    <w:t>th</w:t>
                  </w:r>
                </w:p>
                <w:p w:rsidR="00000000" w:rsidRDefault="00650C4D">
                  <w:pPr>
                    <w:spacing w:before="120" w:line="100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monthly</w:t>
                  </w:r>
                </w:p>
              </w:tc>
              <w:tc>
                <w:tcPr>
                  <w:tcW w:w="0" w:type="auto"/>
                </w:tcPr>
                <w:p w:rsidR="00000000" w:rsidRDefault="00650C4D">
                  <w:pPr>
                    <w:spacing w:before="120" w:line="100" w:lineRule="exact"/>
                    <w:jc w:val="center"/>
                    <w:rPr>
                      <w:b/>
                      <w:sz w:val="14"/>
                      <w:vertAlign w:val="superscript"/>
                    </w:rPr>
                  </w:pPr>
                  <w:r>
                    <w:rPr>
                      <w:b/>
                      <w:sz w:val="14"/>
                    </w:rPr>
                    <w:t>25</w:t>
                  </w:r>
                  <w:r>
                    <w:rPr>
                      <w:b/>
                      <w:sz w:val="14"/>
                      <w:vertAlign w:val="superscript"/>
                    </w:rPr>
                    <w:t>th</w:t>
                  </w:r>
                </w:p>
                <w:p w:rsidR="00000000" w:rsidRDefault="00650C4D">
                  <w:pPr>
                    <w:spacing w:before="120" w:line="100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monthly</w:t>
                  </w:r>
                </w:p>
              </w:tc>
              <w:tc>
                <w:tcPr>
                  <w:tcW w:w="0" w:type="auto"/>
                </w:tcPr>
                <w:p w:rsidR="00000000" w:rsidRDefault="00650C4D">
                  <w:pPr>
                    <w:pStyle w:val="Heading2"/>
                    <w:keepNext w:val="0"/>
                    <w:spacing w:before="120" w:line="100" w:lineRule="exact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Friday</w:t>
                  </w:r>
                </w:p>
                <w:p w:rsidR="00000000" w:rsidRDefault="00650C4D">
                  <w:pPr>
                    <w:spacing w:before="120" w:line="100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weekly</w:t>
                  </w:r>
                </w:p>
              </w:tc>
              <w:tc>
                <w:tcPr>
                  <w:tcW w:w="0" w:type="auto"/>
                </w:tcPr>
                <w:p w:rsidR="00000000" w:rsidRDefault="00650C4D">
                  <w:pPr>
                    <w:spacing w:before="120" w:line="100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Friday</w:t>
                  </w:r>
                </w:p>
                <w:p w:rsidR="00000000" w:rsidRDefault="00650C4D">
                  <w:pPr>
                    <w:spacing w:before="120" w:line="100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fortnightly</w:t>
                  </w: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00000" w:rsidRDefault="00650C4D">
                  <w:pPr>
                    <w:spacing w:before="120" w:line="180" w:lineRule="exact"/>
                    <w:rPr>
                      <w:b/>
                      <w:sz w:val="14"/>
                    </w:rPr>
                  </w:pPr>
                </w:p>
              </w:tc>
              <w:tc>
                <w:tcPr>
                  <w:tcW w:w="0" w:type="auto"/>
                </w:tcPr>
                <w:p w:rsidR="00000000" w:rsidRDefault="00650C4D">
                  <w:pPr>
                    <w:spacing w:before="120" w:line="180" w:lineRule="exact"/>
                    <w:rPr>
                      <w:b/>
                      <w:sz w:val="14"/>
                    </w:rPr>
                  </w:pPr>
                </w:p>
              </w:tc>
              <w:tc>
                <w:tcPr>
                  <w:tcW w:w="0" w:type="auto"/>
                </w:tcPr>
                <w:p w:rsidR="00000000" w:rsidRDefault="00650C4D">
                  <w:pPr>
                    <w:spacing w:before="120" w:line="180" w:lineRule="exact"/>
                    <w:rPr>
                      <w:b/>
                      <w:sz w:val="14"/>
                    </w:rPr>
                  </w:pPr>
                </w:p>
              </w:tc>
              <w:tc>
                <w:tcPr>
                  <w:tcW w:w="0" w:type="auto"/>
                </w:tcPr>
                <w:p w:rsidR="00000000" w:rsidRDefault="00650C4D">
                  <w:pPr>
                    <w:spacing w:before="120" w:line="180" w:lineRule="exact"/>
                    <w:rPr>
                      <w:b/>
                      <w:sz w:val="14"/>
                    </w:rPr>
                  </w:pPr>
                </w:p>
              </w:tc>
              <w:tc>
                <w:tcPr>
                  <w:tcW w:w="0" w:type="auto"/>
                </w:tcPr>
                <w:p w:rsidR="00000000" w:rsidRDefault="00650C4D">
                  <w:pPr>
                    <w:spacing w:before="120" w:line="180" w:lineRule="exact"/>
                    <w:rPr>
                      <w:b/>
                      <w:sz w:val="14"/>
                    </w:rPr>
                  </w:pPr>
                </w:p>
              </w:tc>
            </w:tr>
          </w:tbl>
          <w:p w:rsidR="00000000" w:rsidRDefault="00650C4D">
            <w:pPr>
              <w:pStyle w:val="Heading1"/>
              <w:jc w:val="left"/>
            </w:pPr>
          </w:p>
          <w:p w:rsidR="00000000" w:rsidRDefault="00650C4D">
            <w:pPr>
              <w:pStyle w:val="Heading1"/>
              <w:jc w:val="left"/>
            </w:pPr>
          </w:p>
          <w:p w:rsidR="00000000" w:rsidRDefault="00650C4D">
            <w:pPr>
              <w:pStyle w:val="Heading1"/>
              <w:jc w:val="left"/>
            </w:pPr>
          </w:p>
          <w:p w:rsidR="00000000" w:rsidRDefault="00650C4D">
            <w:pPr>
              <w:pStyle w:val="Heading1"/>
              <w:jc w:val="left"/>
            </w:pPr>
            <w:r>
              <w:t>Instruction to your bank or building society</w:t>
            </w:r>
          </w:p>
          <w:p w:rsidR="00000000" w:rsidRDefault="00650C4D">
            <w:pPr>
              <w:spacing w:line="180" w:lineRule="exact"/>
              <w:ind w:left="-102"/>
              <w:rPr>
                <w:sz w:val="14"/>
              </w:rPr>
            </w:pPr>
            <w:r>
              <w:rPr>
                <w:sz w:val="14"/>
              </w:rPr>
              <w:t xml:space="preserve">Please pay Medway Council Direct Debits from the account detailed in this Instruction subject to the safeguards assured by the </w:t>
            </w:r>
            <w:r>
              <w:rPr>
                <w:sz w:val="14"/>
              </w:rPr>
              <w:t xml:space="preserve">Direct Debit Guarantee. I understand that this Instruction may remain with Medway </w:t>
            </w:r>
          </w:p>
          <w:p w:rsidR="00000000" w:rsidRDefault="00650C4D">
            <w:pPr>
              <w:spacing w:line="180" w:lineRule="exact"/>
              <w:ind w:left="-102"/>
            </w:pPr>
            <w:r>
              <w:rPr>
                <w:sz w:val="14"/>
              </w:rPr>
              <w:t>Council</w:t>
            </w:r>
            <w:r>
              <w:rPr>
                <w:color w:val="FF0000"/>
                <w:sz w:val="14"/>
              </w:rPr>
              <w:t xml:space="preserve"> </w:t>
            </w:r>
            <w:r>
              <w:rPr>
                <w:sz w:val="14"/>
              </w:rPr>
              <w:t>and, if so, details will be passed electronically to my bank/building society.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4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50C4D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Bank/building society account number</w:t>
            </w:r>
          </w:p>
        </w:tc>
        <w:tc>
          <w:tcPr>
            <w:tcW w:w="340" w:type="dxa"/>
          </w:tcPr>
          <w:p w:rsidR="00000000" w:rsidRDefault="00650C4D"/>
        </w:tc>
        <w:tc>
          <w:tcPr>
            <w:tcW w:w="4792" w:type="dxa"/>
            <w:gridSpan w:val="15"/>
            <w:vMerge/>
          </w:tcPr>
          <w:p w:rsidR="00000000" w:rsidRDefault="00650C4D">
            <w:pPr>
              <w:spacing w:line="180" w:lineRule="exact"/>
              <w:ind w:left="-102"/>
            </w:pPr>
          </w:p>
        </w:tc>
      </w:tr>
      <w:tr w:rsidR="00F76DA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/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50C4D"/>
        </w:tc>
        <w:tc>
          <w:tcPr>
            <w:tcW w:w="4792" w:type="dxa"/>
            <w:gridSpan w:val="15"/>
            <w:vMerge/>
          </w:tcPr>
          <w:p w:rsidR="00000000" w:rsidRDefault="00650C4D">
            <w:pPr>
              <w:spacing w:line="180" w:lineRule="exact"/>
              <w:ind w:left="-102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49" w:type="dxa"/>
            <w:gridSpan w:val="11"/>
            <w:tcBorders>
              <w:top w:val="single" w:sz="4" w:space="0" w:color="auto"/>
              <w:bottom w:val="nil"/>
            </w:tcBorders>
          </w:tcPr>
          <w:p w:rsidR="00000000" w:rsidRDefault="00650C4D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Branch sort code</w:t>
            </w:r>
          </w:p>
        </w:tc>
        <w:tc>
          <w:tcPr>
            <w:tcW w:w="340" w:type="dxa"/>
          </w:tcPr>
          <w:p w:rsidR="00000000" w:rsidRDefault="00650C4D"/>
        </w:tc>
        <w:tc>
          <w:tcPr>
            <w:tcW w:w="4792" w:type="dxa"/>
            <w:gridSpan w:val="15"/>
            <w:vMerge/>
          </w:tcPr>
          <w:p w:rsidR="00000000" w:rsidRDefault="00650C4D">
            <w:pPr>
              <w:spacing w:line="180" w:lineRule="exact"/>
              <w:ind w:left="-102"/>
              <w:rPr>
                <w:sz w:val="14"/>
              </w:rPr>
            </w:pPr>
          </w:p>
        </w:tc>
      </w:tr>
      <w:tr w:rsidR="00F76DA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50C4D"/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50C4D"/>
        </w:tc>
        <w:tc>
          <w:tcPr>
            <w:tcW w:w="340" w:type="dxa"/>
            <w:tcBorders>
              <w:left w:val="nil"/>
            </w:tcBorders>
          </w:tcPr>
          <w:p w:rsidR="00000000" w:rsidRDefault="00650C4D"/>
        </w:tc>
        <w:tc>
          <w:tcPr>
            <w:tcW w:w="4792" w:type="dxa"/>
            <w:gridSpan w:val="15"/>
            <w:vMerge/>
          </w:tcPr>
          <w:p w:rsidR="00000000" w:rsidRDefault="00650C4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49" w:type="dxa"/>
            <w:gridSpan w:val="11"/>
            <w:tcBorders>
              <w:top w:val="nil"/>
              <w:bottom w:val="single" w:sz="4" w:space="0" w:color="auto"/>
            </w:tcBorders>
          </w:tcPr>
          <w:p w:rsidR="00000000" w:rsidRDefault="00650C4D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Name and full postal address of your bank or building society</w:t>
            </w:r>
          </w:p>
        </w:tc>
        <w:tc>
          <w:tcPr>
            <w:tcW w:w="340" w:type="dxa"/>
          </w:tcPr>
          <w:p w:rsidR="00000000" w:rsidRDefault="00650C4D"/>
        </w:tc>
        <w:tc>
          <w:tcPr>
            <w:tcW w:w="4792" w:type="dxa"/>
            <w:gridSpan w:val="15"/>
            <w:vMerge/>
          </w:tcPr>
          <w:p w:rsidR="00000000" w:rsidRDefault="00650C4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324" w:type="dxa"/>
            <w:gridSpan w:val="5"/>
            <w:tcBorders>
              <w:top w:val="single" w:sz="4" w:space="0" w:color="auto"/>
              <w:bottom w:val="nil"/>
            </w:tcBorders>
          </w:tcPr>
          <w:p w:rsidR="00000000" w:rsidRDefault="00650C4D">
            <w:pPr>
              <w:ind w:left="-57"/>
              <w:rPr>
                <w:sz w:val="12"/>
              </w:rPr>
            </w:pPr>
            <w:r>
              <w:rPr>
                <w:sz w:val="12"/>
              </w:rPr>
              <w:t>To: The Manager</w:t>
            </w:r>
          </w:p>
        </w:tc>
        <w:tc>
          <w:tcPr>
            <w:tcW w:w="2325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50C4D">
            <w:pPr>
              <w:ind w:left="-57"/>
              <w:jc w:val="right"/>
              <w:rPr>
                <w:sz w:val="12"/>
              </w:rPr>
            </w:pPr>
            <w:r>
              <w:rPr>
                <w:sz w:val="12"/>
              </w:rPr>
              <w:t>Bank/building society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50C4D">
            <w:pPr>
              <w:rPr>
                <w:sz w:val="12"/>
              </w:rPr>
            </w:pPr>
          </w:p>
        </w:tc>
        <w:tc>
          <w:tcPr>
            <w:tcW w:w="4792" w:type="dxa"/>
            <w:gridSpan w:val="15"/>
            <w:vMerge/>
          </w:tcPr>
          <w:p w:rsidR="00000000" w:rsidRDefault="00650C4D">
            <w:pPr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49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792" w:type="dxa"/>
            <w:gridSpan w:val="15"/>
            <w:vMerge/>
            <w:tcBorders>
              <w:bottom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649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50C4D">
            <w:pPr>
              <w:ind w:left="-57"/>
              <w:rPr>
                <w:sz w:val="12"/>
              </w:rPr>
            </w:pPr>
            <w:r>
              <w:rPr>
                <w:sz w:val="12"/>
              </w:rPr>
              <w:t>Address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50C4D">
            <w:pPr>
              <w:rPr>
                <w:sz w:val="12"/>
              </w:rPr>
            </w:pPr>
          </w:p>
        </w:tc>
        <w:tc>
          <w:tcPr>
            <w:tcW w:w="479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50C4D">
            <w:pPr>
              <w:rPr>
                <w:sz w:val="12"/>
              </w:rPr>
            </w:pPr>
            <w:r>
              <w:rPr>
                <w:sz w:val="12"/>
              </w:rPr>
              <w:t>Signature(s)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649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79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649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50C4D">
            <w:pPr>
              <w:ind w:left="-57"/>
              <w:rPr>
                <w:sz w:val="1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50C4D">
            <w:pPr>
              <w:rPr>
                <w:sz w:val="12"/>
              </w:rPr>
            </w:pPr>
          </w:p>
        </w:tc>
        <w:tc>
          <w:tcPr>
            <w:tcW w:w="479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50C4D">
            <w:pPr>
              <w:ind w:left="-57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49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79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552" w:type="dxa"/>
            <w:gridSpan w:val="6"/>
            <w:tcBorders>
              <w:top w:val="single" w:sz="4" w:space="0" w:color="auto"/>
              <w:bottom w:val="nil"/>
            </w:tcBorders>
          </w:tcPr>
          <w:p w:rsidR="00000000" w:rsidRDefault="00650C4D">
            <w:pPr>
              <w:ind w:left="-57"/>
              <w:rPr>
                <w:sz w:val="12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50C4D">
            <w:pPr>
              <w:ind w:left="-57"/>
              <w:rPr>
                <w:sz w:val="12"/>
              </w:rPr>
            </w:pPr>
            <w:r>
              <w:rPr>
                <w:sz w:val="12"/>
              </w:rPr>
              <w:t>Postcode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50C4D">
            <w:pPr>
              <w:rPr>
                <w:sz w:val="12"/>
              </w:rPr>
            </w:pPr>
          </w:p>
        </w:tc>
        <w:tc>
          <w:tcPr>
            <w:tcW w:w="479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50C4D">
            <w:pPr>
              <w:ind w:left="-57"/>
              <w:rPr>
                <w:sz w:val="12"/>
              </w:rPr>
            </w:pPr>
            <w:r>
              <w:rPr>
                <w:sz w:val="12"/>
              </w:rPr>
              <w:t>Date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649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79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50C4D">
            <w:pPr>
              <w:spacing w:before="40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9" w:type="dxa"/>
            <w:gridSpan w:val="11"/>
            <w:tcBorders>
              <w:top w:val="single" w:sz="4" w:space="0" w:color="auto"/>
            </w:tcBorders>
          </w:tcPr>
          <w:p w:rsidR="00000000" w:rsidRDefault="00650C4D">
            <w:pPr>
              <w:spacing w:before="100"/>
              <w:ind w:left="-113"/>
              <w:rPr>
                <w:b/>
                <w:sz w:val="14"/>
              </w:rPr>
            </w:pPr>
          </w:p>
        </w:tc>
        <w:tc>
          <w:tcPr>
            <w:tcW w:w="340" w:type="dxa"/>
          </w:tcPr>
          <w:p w:rsidR="00000000" w:rsidRDefault="00650C4D"/>
          <w:p w:rsidR="00F76DA9" w:rsidRDefault="00F76DA9"/>
        </w:tc>
        <w:tc>
          <w:tcPr>
            <w:tcW w:w="4792" w:type="dxa"/>
            <w:gridSpan w:val="15"/>
            <w:tcBorders>
              <w:top w:val="single" w:sz="4" w:space="0" w:color="auto"/>
            </w:tcBorders>
          </w:tcPr>
          <w:p w:rsidR="00000000" w:rsidRDefault="00650C4D"/>
        </w:tc>
      </w:tr>
    </w:tbl>
    <w:p w:rsidR="00650C4D" w:rsidRDefault="00F76DA9" w:rsidP="00650C4D"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6219825" cy="240665"/>
                <wp:effectExtent l="0" t="0" r="9525" b="698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A9" w:rsidRDefault="00F76DA9">
                            <w:r>
                              <w:rPr>
                                <w:sz w:val="14"/>
                              </w:rPr>
                              <w:t>Banks and building societies may not accept Direct Debit Instructions for some types of 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9.75pt;height:1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2HJAIAACQEAAAOAAAAZHJzL2Uyb0RvYy54bWysU9tuGyEQfa/Uf0C813uR7dgrr6PUqatK&#10;aVop6QewLOtFBYYC9q779R2w47jtW1UeEMPMHM6cGVa3o1bkIJyXYGpaTHJKhOHQSrOr6bfn7bsF&#10;JT4w0zIFRtT0KDy9Xb99sxpsJUroQbXCEQQxvhpsTfsQbJVlnvdCMz8BKww6O3CaBTTdLmsdGxBd&#10;q6zM83k2gGutAy68x9v7k5OuE37XCR6+dJ0XgaiaIreQdpf2Ju7ZesWqnWO2l/xMg/0DC82kwUcv&#10;UPcsMLJ38i8oLbkDD12YcNAZdJ3kItWA1RT5H9U89cyKVAuK4+1FJv//YPnj4asjsq1pWdxQYpjG&#10;Jj2LMZD3MJIy6jNYX2HYk8XAMOI19jnV6u0D8O+eGNj0zOzEnXMw9IK1yK+ImdlV6gnHR5Bm+Awt&#10;PsP2ARLQ2DkdxUM5CKJjn46X3kQqHC/nZbFclDNKOPrKaT6fz9ITrHrJts6HjwI0iYeaOux9QmeH&#10;Bx8iG1a9hMTHPCjZbqVSyXC7ZqMcOTCck21aZ/TfwpQhQ02XM+QRswzE/DRCWgacYyV1TRd5XDGd&#10;VVGND6ZN58CkOp2RiTJneaIiJ23C2IypE0m7KF0D7RH1cnAaW/xmeOjB/aRkwJGtqf+xZ05Qoj4Z&#10;1HxZTKdxxpMxnd2UaLhrT3PtYYYjVE0DJafjJqR/keSwd9ibrUyyvTI5U8ZRTGqev02c9Ws7Rb1+&#10;7vUvAAAA//8DAFBLAwQUAAYACAAAACEAwzVsFtsAAAAEAQAADwAAAGRycy9kb3ducmV2LnhtbEyP&#10;sU7DQBBEeyT+4bRIdOQcUBLs+BwhJBqUggQKyo298Rn79ozvnJi/Z6GBZqTVrGbe5JvJdepEQ2g8&#10;G5jPElDEpa8arg28vT7d3IMKEbnCzjMZ+KIAm+LyIses8mfe0WkfayUhHDI0YGPsM61DaclhmPme&#10;WLyjHxxGOYdaVwOeJdx1+jZJltphw9JgsadHS2W7H52UbEM57vznx3zb6nfbLnHxYp+Nub6aHtag&#10;Ik3x7xl+8AUdCmE6+JGroDoDMiT+qnjpKl2AOhi4W6Wgi1z/hy++AQAA//8DAFBLAQItABQABgAI&#10;AAAAIQC2gziS/gAAAOEBAAATAAAAAAAAAAAAAAAAAAAAAABbQ29udGVudF9UeXBlc10ueG1sUEsB&#10;Ai0AFAAGAAgAAAAhADj9If/WAAAAlAEAAAsAAAAAAAAAAAAAAAAALwEAAF9yZWxzLy5yZWxzUEsB&#10;Ai0AFAAGAAgAAAAhAAylHYckAgAAJAQAAA4AAAAAAAAAAAAAAAAALgIAAGRycy9lMm9Eb2MueG1s&#10;UEsBAi0AFAAGAAgAAAAhAMM1bBbbAAAABAEAAA8AAAAAAAAAAAAAAAAAfgQAAGRycy9kb3ducmV2&#10;LnhtbFBLBQYAAAAABAAEAPMAAACGBQAAAAA=&#10;" stroked="f">
                <v:textbox style="mso-fit-shape-to-text:t">
                  <w:txbxContent>
                    <w:p w:rsidR="00F76DA9" w:rsidRDefault="00F76DA9">
                      <w:r>
                        <w:rPr>
                          <w:sz w:val="14"/>
                        </w:rPr>
                        <w:t>Banks and building societies may not accept Direct Debit Instructions for some types of account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Pr="00650C4D" w:rsidRDefault="00650C4D" w:rsidP="00650C4D">
      <w:pPr>
        <w:tabs>
          <w:tab w:val="left" w:pos="3180"/>
        </w:tabs>
        <w:rPr>
          <w:sz w:val="2"/>
        </w:rPr>
      </w:pPr>
      <w:r w:rsidRPr="00650C4D">
        <w:rPr>
          <w:noProof/>
          <w:sz w:val="2"/>
          <w:lang w:eastAsia="en-GB"/>
        </w:rPr>
        <w:drawing>
          <wp:inline distT="0" distB="0" distL="0" distR="0">
            <wp:extent cx="6565900" cy="3197214"/>
            <wp:effectExtent l="0" t="0" r="6350" b="3810"/>
            <wp:docPr id="8" name="Picture 8" title="Guaran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31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000" w:rsidRPr="00650C4D">
      <w:pgSz w:w="11906" w:h="16838" w:code="9"/>
      <w:pgMar w:top="567" w:right="567" w:bottom="0" w:left="1134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39" w:rsidRDefault="00EF6139" w:rsidP="00EF6139">
      <w:r>
        <w:separator/>
      </w:r>
    </w:p>
  </w:endnote>
  <w:endnote w:type="continuationSeparator" w:id="0">
    <w:p w:rsidR="00EF6139" w:rsidRDefault="00EF6139" w:rsidP="00EF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39" w:rsidRDefault="00EF6139" w:rsidP="00EF6139">
      <w:r>
        <w:separator/>
      </w:r>
    </w:p>
  </w:footnote>
  <w:footnote w:type="continuationSeparator" w:id="0">
    <w:p w:rsidR="00EF6139" w:rsidRDefault="00EF6139" w:rsidP="00EF6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06E5"/>
    <w:multiLevelType w:val="singleLevel"/>
    <w:tmpl w:val="9942050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" w15:restartNumberingAfterBreak="0">
    <w:nsid w:val="239128B4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2" w15:restartNumberingAfterBreak="0">
    <w:nsid w:val="366F7DEA"/>
    <w:multiLevelType w:val="singleLevel"/>
    <w:tmpl w:val="0BFC1FF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3" w15:restartNumberingAfterBreak="0">
    <w:nsid w:val="6EC84A9A"/>
    <w:multiLevelType w:val="singleLevel"/>
    <w:tmpl w:val="69AEB6A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C1"/>
    <w:rsid w:val="00453DC1"/>
    <w:rsid w:val="005C6F0A"/>
    <w:rsid w:val="005C7253"/>
    <w:rsid w:val="00650C4D"/>
    <w:rsid w:val="00EF6139"/>
    <w:rsid w:val="00F7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."/>
  <w:listSeparator w:val=","/>
  <w14:docId w14:val="182C5162"/>
  <w15:chartTrackingRefBased/>
  <w15:docId w15:val="{461A1030-31C2-4FDD-B064-36B37A86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line="180" w:lineRule="exact"/>
      <w:jc w:val="center"/>
      <w:outlineLvl w:val="0"/>
    </w:pPr>
    <w:rPr>
      <w:b/>
      <w:sz w:val="1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ind w:left="-135" w:firstLine="135"/>
      <w:outlineLvl w:val="2"/>
    </w:pPr>
    <w:rPr>
      <w:b/>
      <w:bCs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arantee">
    <w:name w:val="Guarantee"/>
    <w:pPr>
      <w:tabs>
        <w:tab w:val="left" w:pos="170"/>
      </w:tabs>
      <w:spacing w:before="20" w:after="20"/>
      <w:ind w:left="737" w:right="284" w:hanging="170"/>
    </w:pPr>
    <w:rPr>
      <w:rFonts w:ascii="Arial" w:hAnsi="Arial"/>
      <w:noProof/>
      <w:sz w:val="15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53DC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BACS Ltd</Company>
  <LinksUpToDate>false</LinksUpToDate>
  <CharactersWithSpaces>1167</CharactersWithSpaces>
  <SharedDoc>false</SharedDoc>
  <HLinks>
    <vt:vector size="12" baseType="variant">
      <vt:variant>
        <vt:i4>6553711</vt:i4>
      </vt:variant>
      <vt:variant>
        <vt:i4>-1</vt:i4>
      </vt:variant>
      <vt:variant>
        <vt:i4>1039</vt:i4>
      </vt:variant>
      <vt:variant>
        <vt:i4>1</vt:i4>
      </vt:variant>
      <vt:variant>
        <vt:lpwstr>Ddlogol</vt:lpwstr>
      </vt:variant>
      <vt:variant>
        <vt:lpwstr/>
      </vt:variant>
      <vt:variant>
        <vt:i4>6553711</vt:i4>
      </vt:variant>
      <vt:variant>
        <vt:i4>-1</vt:i4>
      </vt:variant>
      <vt:variant>
        <vt:i4>1060</vt:i4>
      </vt:variant>
      <vt:variant>
        <vt:i4>1</vt:i4>
      </vt:variant>
      <vt:variant>
        <vt:lpwstr>Ddlogol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BACS Ltd</dc:creator>
  <cp:keywords/>
  <cp:lastModifiedBy>sims, aisling</cp:lastModifiedBy>
  <cp:revision>3</cp:revision>
  <cp:lastPrinted>2012-08-09T13:37:00Z</cp:lastPrinted>
  <dcterms:created xsi:type="dcterms:W3CDTF">2020-07-20T10:59:00Z</dcterms:created>
  <dcterms:modified xsi:type="dcterms:W3CDTF">2020-07-20T11:06:00Z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