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723"/>
        <w:gridCol w:w="180"/>
        <w:gridCol w:w="1440"/>
        <w:gridCol w:w="107"/>
        <w:gridCol w:w="1333"/>
        <w:gridCol w:w="720"/>
        <w:gridCol w:w="1594"/>
      </w:tblGrid>
      <w:tr w:rsidR="004D4385" w14:paraId="760F3866" w14:textId="77777777" w:rsidTr="00340B1C">
        <w:tc>
          <w:tcPr>
            <w:tcW w:w="3528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2F9CFCEC" w14:textId="77777777"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  <w:p w14:paraId="349FC380" w14:textId="77777777"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>
              <w:rPr>
                <w:rFonts w:cs="Arial"/>
                <w:i/>
                <w:iCs/>
                <w:sz w:val="20"/>
              </w:rPr>
              <w:t>Name / description of the issue being assessed</w:t>
            </w:r>
          </w:p>
        </w:tc>
        <w:tc>
          <w:tcPr>
            <w:tcW w:w="5194" w:type="dxa"/>
            <w:gridSpan w:val="5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701BD033" w14:textId="77777777" w:rsidR="004D4385" w:rsidRPr="00B007C0" w:rsidRDefault="004171B1" w:rsidP="00A568F6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 w:rsidRPr="004171B1">
              <w:rPr>
                <w:sz w:val="20"/>
                <w:szCs w:val="20"/>
              </w:rPr>
              <w:t>Confidentiality and Data Protection Policy</w:t>
            </w:r>
          </w:p>
        </w:tc>
      </w:tr>
      <w:tr w:rsidR="004D4385" w14:paraId="052238BF" w14:textId="77777777" w:rsidTr="00340B1C">
        <w:tc>
          <w:tcPr>
            <w:tcW w:w="3528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40F39545" w14:textId="77777777"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  <w:p w14:paraId="5BB2476A" w14:textId="77777777"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rFonts w:cs="Arial"/>
                <w:i/>
                <w:iCs/>
                <w:sz w:val="20"/>
              </w:rPr>
              <w:t>Date the DIA is completed</w:t>
            </w:r>
          </w:p>
        </w:tc>
        <w:tc>
          <w:tcPr>
            <w:tcW w:w="5194" w:type="dxa"/>
            <w:gridSpan w:val="5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616A950F" w14:textId="77777777" w:rsidR="004D4385" w:rsidRDefault="004171B1" w:rsidP="00E67519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Published January 2018</w:t>
            </w:r>
          </w:p>
          <w:p w14:paraId="50E53B56" w14:textId="6302EFF8" w:rsidR="004171B1" w:rsidRPr="00B007C0" w:rsidRDefault="0024038C" w:rsidP="00E67519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Reviewed October</w:t>
            </w:r>
            <w:r w:rsidR="004171B1">
              <w:rPr>
                <w:sz w:val="20"/>
                <w:szCs w:val="20"/>
              </w:rPr>
              <w:t xml:space="preserve"> 2020</w:t>
            </w:r>
          </w:p>
        </w:tc>
      </w:tr>
      <w:tr w:rsidR="004D4385" w14:paraId="7644EC33" w14:textId="77777777" w:rsidTr="00340B1C">
        <w:tc>
          <w:tcPr>
            <w:tcW w:w="3528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0CE7BD73" w14:textId="77777777"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LEAD OFFICER</w:t>
            </w:r>
          </w:p>
          <w:p w14:paraId="315B91E3" w14:textId="77777777"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rFonts w:cs="Arial"/>
                <w:i/>
                <w:iCs/>
                <w:sz w:val="20"/>
              </w:rPr>
              <w:t>Name, title and dept of person responsible for carrying out the DIA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5194" w:type="dxa"/>
            <w:gridSpan w:val="5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20F87248" w14:textId="77777777" w:rsidR="00004365" w:rsidRPr="00B007C0" w:rsidRDefault="004171B1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Aisling Sims - </w:t>
            </w:r>
            <w:r w:rsidRPr="004171B1">
              <w:rPr>
                <w:sz w:val="20"/>
                <w:szCs w:val="20"/>
              </w:rPr>
              <w:t>Policy and Partnerships Manager</w:t>
            </w:r>
          </w:p>
        </w:tc>
      </w:tr>
      <w:tr w:rsidR="004D4385" w14:paraId="5FA1535A" w14:textId="77777777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4D265BA2" w14:textId="77777777" w:rsidR="004D4385" w:rsidRDefault="004D4385" w:rsidP="00C664C2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Summary description of the proposed change</w:t>
            </w:r>
          </w:p>
          <w:p w14:paraId="53964079" w14:textId="77777777"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What is the change to policy / service / new project that is being proposed?</w:t>
            </w:r>
          </w:p>
          <w:p w14:paraId="46344E01" w14:textId="77777777"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i/>
                <w:iCs/>
                <w:sz w:val="20"/>
              </w:rPr>
              <w:t>How does it compare with the current situation?</w:t>
            </w:r>
          </w:p>
        </w:tc>
      </w:tr>
      <w:tr w:rsidR="004D4385" w14:paraId="615AA347" w14:textId="77777777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4B079F7A" w14:textId="77777777" w:rsidR="004171B1" w:rsidRPr="004171B1" w:rsidRDefault="004171B1" w:rsidP="004171B1">
            <w:pPr>
              <w:rPr>
                <w:rFonts w:asciiTheme="minorHAnsi" w:hAnsiTheme="minorHAnsi"/>
                <w:sz w:val="22"/>
                <w:szCs w:val="22"/>
              </w:rPr>
            </w:pPr>
            <w:r w:rsidRPr="004171B1">
              <w:rPr>
                <w:rFonts w:asciiTheme="minorHAnsi" w:hAnsiTheme="minorHAnsi"/>
                <w:sz w:val="22"/>
                <w:szCs w:val="22"/>
              </w:rPr>
              <w:t xml:space="preserve">The Confidentiality and Data Protection Policy sets out the Homes for Independent Living (HfIL) team stores residents’ personal and confidential information; manages the disclosure of personal and confidential information between third parties such as social workers, support workers and residents’ family or friends; and complies with GDPR and the Data Protection Act 2018. </w:t>
            </w:r>
          </w:p>
          <w:p w14:paraId="7E7DE7DA" w14:textId="77777777" w:rsidR="004171B1" w:rsidRPr="004171B1" w:rsidRDefault="004171B1" w:rsidP="004171B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F34A2E9" w14:textId="09E840A8" w:rsidR="00004365" w:rsidRPr="00FA1E0E" w:rsidRDefault="004171B1" w:rsidP="0024038C">
            <w:pPr>
              <w:rPr>
                <w:sz w:val="22"/>
                <w:szCs w:val="22"/>
              </w:rPr>
            </w:pPr>
            <w:r w:rsidRPr="004171B1">
              <w:rPr>
                <w:rFonts w:asciiTheme="minorHAnsi" w:hAnsiTheme="minorHAnsi"/>
                <w:sz w:val="22"/>
                <w:szCs w:val="22"/>
              </w:rPr>
              <w:t>The Confidentiality and Data Protecti</w:t>
            </w:r>
            <w:r w:rsidR="0024038C">
              <w:rPr>
                <w:rFonts w:asciiTheme="minorHAnsi" w:hAnsiTheme="minorHAnsi"/>
                <w:sz w:val="22"/>
                <w:szCs w:val="22"/>
              </w:rPr>
              <w:t>on Policy was reviewed in October</w:t>
            </w:r>
            <w:r w:rsidRPr="004171B1">
              <w:rPr>
                <w:rFonts w:asciiTheme="minorHAnsi" w:hAnsiTheme="minorHAnsi"/>
                <w:sz w:val="22"/>
                <w:szCs w:val="22"/>
              </w:rPr>
              <w:t xml:space="preserve"> 2020 and updated to ensure it reflects current legislation. There have been no significant policy changes.</w:t>
            </w:r>
          </w:p>
        </w:tc>
      </w:tr>
      <w:tr w:rsidR="004D4385" w14:paraId="66CC4D6B" w14:textId="77777777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6D36C470" w14:textId="77777777" w:rsidR="004D4385" w:rsidRDefault="004D4385" w:rsidP="00C664C2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Summary of evidence used to support this assessment  </w:t>
            </w:r>
          </w:p>
          <w:p w14:paraId="691B013C" w14:textId="77777777" w:rsidR="004D4385" w:rsidRDefault="004D4385" w:rsidP="008F3510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Eg: Feedback from consultation, performance information, service user records etc.</w:t>
            </w:r>
          </w:p>
          <w:p w14:paraId="4C0B4113" w14:textId="77777777" w:rsidR="004D4385" w:rsidRDefault="004D4385" w:rsidP="008F3510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>
              <w:rPr>
                <w:i/>
                <w:iCs/>
                <w:sz w:val="20"/>
              </w:rPr>
              <w:t>Eg: Comparison of service user profile with Medway Community Profile</w:t>
            </w:r>
            <w:r>
              <w:rPr>
                <w:sz w:val="20"/>
              </w:rPr>
              <w:t xml:space="preserve"> </w:t>
            </w:r>
          </w:p>
        </w:tc>
      </w:tr>
      <w:tr w:rsidR="004D4385" w14:paraId="614651B6" w14:textId="77777777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46C2E1B4" w14:textId="77777777" w:rsidR="004171B1" w:rsidRPr="004171B1" w:rsidRDefault="004171B1" w:rsidP="004171B1">
            <w:pPr>
              <w:pStyle w:val="Default"/>
              <w:rPr>
                <w:sz w:val="20"/>
                <w:szCs w:val="20"/>
              </w:rPr>
            </w:pPr>
          </w:p>
          <w:p w14:paraId="3D599C72" w14:textId="77777777" w:rsidR="004171B1" w:rsidRPr="004171B1" w:rsidRDefault="004171B1" w:rsidP="004171B1">
            <w:pPr>
              <w:pStyle w:val="Default"/>
              <w:rPr>
                <w:sz w:val="20"/>
                <w:szCs w:val="20"/>
              </w:rPr>
            </w:pPr>
            <w:r w:rsidRPr="004171B1">
              <w:rPr>
                <w:sz w:val="20"/>
                <w:szCs w:val="20"/>
              </w:rPr>
              <w:t xml:space="preserve">There have been no complaints regarding the Confidentiality and Data Protection Policy. </w:t>
            </w:r>
          </w:p>
          <w:p w14:paraId="31D38407" w14:textId="77777777" w:rsidR="004171B1" w:rsidRPr="004171B1" w:rsidRDefault="004171B1" w:rsidP="004171B1">
            <w:pPr>
              <w:pStyle w:val="Default"/>
              <w:rPr>
                <w:sz w:val="20"/>
                <w:szCs w:val="20"/>
              </w:rPr>
            </w:pPr>
          </w:p>
          <w:p w14:paraId="1A7CC661" w14:textId="77777777" w:rsidR="004171B1" w:rsidRPr="004171B1" w:rsidRDefault="004171B1" w:rsidP="004171B1">
            <w:pPr>
              <w:pStyle w:val="Default"/>
              <w:rPr>
                <w:sz w:val="20"/>
                <w:szCs w:val="20"/>
              </w:rPr>
            </w:pPr>
            <w:r w:rsidRPr="004171B1">
              <w:rPr>
                <w:sz w:val="20"/>
                <w:szCs w:val="20"/>
              </w:rPr>
              <w:t>There have been no significant data breaches with the H</w:t>
            </w:r>
            <w:r>
              <w:rPr>
                <w:sz w:val="20"/>
                <w:szCs w:val="20"/>
              </w:rPr>
              <w:t xml:space="preserve">omes </w:t>
            </w:r>
            <w:r w:rsidRPr="004171B1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or </w:t>
            </w:r>
            <w:r w:rsidRPr="004171B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ndependent </w:t>
            </w:r>
            <w:r w:rsidRPr="004171B1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iving</w:t>
            </w:r>
            <w:r w:rsidRPr="004171B1">
              <w:rPr>
                <w:sz w:val="20"/>
                <w:szCs w:val="20"/>
              </w:rPr>
              <w:t xml:space="preserve"> schemes. </w:t>
            </w:r>
          </w:p>
          <w:p w14:paraId="3FD335CE" w14:textId="77777777" w:rsidR="004171B1" w:rsidRPr="004171B1" w:rsidRDefault="004171B1" w:rsidP="004171B1">
            <w:pPr>
              <w:pStyle w:val="Default"/>
              <w:rPr>
                <w:sz w:val="20"/>
                <w:szCs w:val="20"/>
              </w:rPr>
            </w:pPr>
          </w:p>
          <w:p w14:paraId="24C3ED04" w14:textId="691233B8" w:rsidR="004171B1" w:rsidRPr="004171B1" w:rsidRDefault="004171B1" w:rsidP="004171B1">
            <w:pPr>
              <w:pStyle w:val="Default"/>
              <w:rPr>
                <w:sz w:val="20"/>
                <w:szCs w:val="20"/>
              </w:rPr>
            </w:pPr>
            <w:r w:rsidRPr="004171B1">
              <w:rPr>
                <w:sz w:val="20"/>
                <w:szCs w:val="20"/>
              </w:rPr>
              <w:t>The Confidentiality and Data Protection Policy applies to all residents living within the H</w:t>
            </w:r>
            <w:r>
              <w:rPr>
                <w:sz w:val="20"/>
                <w:szCs w:val="20"/>
              </w:rPr>
              <w:t xml:space="preserve">omes for </w:t>
            </w:r>
            <w:r w:rsidRPr="004171B1">
              <w:rPr>
                <w:sz w:val="20"/>
                <w:szCs w:val="20"/>
              </w:rPr>
              <w:t>I</w:t>
            </w:r>
            <w:r w:rsidR="00AC10E8">
              <w:rPr>
                <w:sz w:val="20"/>
                <w:szCs w:val="20"/>
              </w:rPr>
              <w:t xml:space="preserve">ndependent </w:t>
            </w:r>
            <w:r w:rsidRPr="004171B1">
              <w:rPr>
                <w:sz w:val="20"/>
                <w:szCs w:val="20"/>
              </w:rPr>
              <w:t>L</w:t>
            </w:r>
            <w:r w:rsidR="00AC10E8">
              <w:rPr>
                <w:sz w:val="20"/>
                <w:szCs w:val="20"/>
              </w:rPr>
              <w:t>iving</w:t>
            </w:r>
            <w:r w:rsidRPr="004171B1">
              <w:rPr>
                <w:sz w:val="20"/>
                <w:szCs w:val="20"/>
              </w:rPr>
              <w:t xml:space="preserve"> schemes. </w:t>
            </w:r>
          </w:p>
          <w:p w14:paraId="0B686961" w14:textId="77777777" w:rsidR="00C60D40" w:rsidRDefault="00C60D40" w:rsidP="00F607A8">
            <w:pPr>
              <w:pStyle w:val="Default"/>
              <w:rPr>
                <w:sz w:val="20"/>
                <w:szCs w:val="20"/>
              </w:rPr>
            </w:pPr>
          </w:p>
          <w:p w14:paraId="3F9F672F" w14:textId="77777777" w:rsidR="00FA1E0E" w:rsidRDefault="00FA1E0E" w:rsidP="00496B1C">
            <w:pPr>
              <w:pStyle w:val="Default"/>
              <w:rPr>
                <w:b/>
                <w:bCs/>
              </w:rPr>
            </w:pPr>
          </w:p>
        </w:tc>
      </w:tr>
      <w:tr w:rsidR="004D4385" w14:paraId="5322F9CE" w14:textId="77777777" w:rsidTr="00340B1C">
        <w:trPr>
          <w:cantSplit/>
        </w:trPr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  <w:vAlign w:val="center"/>
          </w:tcPr>
          <w:p w14:paraId="61B99293" w14:textId="77777777" w:rsidR="004D4385" w:rsidRDefault="004D4385" w:rsidP="00D2415A">
            <w:pPr>
              <w:pStyle w:val="Heading2"/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>What is the likely impact of the proposed change?</w:t>
            </w:r>
          </w:p>
          <w:p w14:paraId="2738FAFA" w14:textId="77777777"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Is it likely to :</w:t>
            </w:r>
          </w:p>
          <w:p w14:paraId="50012009" w14:textId="77777777" w:rsidR="004D4385" w:rsidRDefault="004D4385" w:rsidP="008F3510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Adversely impact on one or more of the protected characteristic groups? </w:t>
            </w:r>
          </w:p>
          <w:p w14:paraId="5636E397" w14:textId="77777777" w:rsidR="004D4385" w:rsidRDefault="004D4385" w:rsidP="008F3510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Advance equality of opportunity for one or more of the protected characteristic groups?</w:t>
            </w:r>
          </w:p>
          <w:p w14:paraId="12C60E65" w14:textId="77777777" w:rsidR="004D4385" w:rsidRDefault="004D4385" w:rsidP="00D2415A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i/>
                <w:iCs/>
              </w:rPr>
            </w:pPr>
            <w:r>
              <w:rPr>
                <w:i/>
                <w:iCs/>
                <w:sz w:val="20"/>
              </w:rPr>
              <w:t>Foster good relations between people who share a protected characteristic and those who don’t?</w:t>
            </w:r>
          </w:p>
        </w:tc>
      </w:tr>
      <w:tr w:rsidR="004D4385" w14:paraId="515427AD" w14:textId="77777777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7FD627C1" w14:textId="77777777"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Protected characteristic groups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55C001BC" w14:textId="77777777"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Adverse impact</w:t>
            </w: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420F756B" w14:textId="77777777"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Advance equality</w:t>
            </w: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661867D4" w14:textId="77777777" w:rsidR="004D4385" w:rsidRDefault="004171B1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Foster</w:t>
            </w:r>
            <w:r w:rsidR="004D4385">
              <w:rPr>
                <w:rFonts w:cs="Arial"/>
                <w:b/>
                <w:bCs/>
                <w:noProof/>
                <w:sz w:val="22"/>
                <w:lang w:val="en-US"/>
              </w:rPr>
              <w:t xml:space="preserve"> good relations</w:t>
            </w:r>
          </w:p>
        </w:tc>
      </w:tr>
      <w:tr w:rsidR="004D4385" w14:paraId="3C3BED84" w14:textId="77777777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2482F4C3" w14:textId="77777777" w:rsidR="004D4385" w:rsidRDefault="00020F2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 xml:space="preserve">Age 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4EF4994E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18AA3595" w14:textId="77777777" w:rsidR="004D4385" w:rsidRDefault="004171B1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  <w:r>
              <w:rPr>
                <w:b/>
                <w:bCs/>
                <w:i/>
                <w:iCs/>
                <w:sz w:val="16"/>
              </w:rPr>
              <w:sym w:font="Wingdings" w:char="F0FC"/>
            </w: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54D64C5A" w14:textId="77777777" w:rsidR="004D4385" w:rsidRDefault="004171B1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  <w:r>
              <w:rPr>
                <w:b/>
                <w:bCs/>
                <w:i/>
                <w:iCs/>
                <w:sz w:val="16"/>
              </w:rPr>
              <w:sym w:font="Wingdings" w:char="F0FC"/>
            </w:r>
          </w:p>
        </w:tc>
      </w:tr>
      <w:tr w:rsidR="004D4385" w14:paraId="5652971B" w14:textId="77777777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6213AC1B" w14:textId="77777777" w:rsidR="004D4385" w:rsidRDefault="00020F2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Disabilty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27BE68C5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4EC602B1" w14:textId="77777777" w:rsidR="004D4385" w:rsidRDefault="004D438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1D6211D3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14:paraId="265984B1" w14:textId="77777777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397BBD47" w14:textId="77777777"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</w:rPr>
              <w:t>Gender reassignment</w:t>
            </w:r>
            <w:r w:rsidR="00020F25">
              <w:rPr>
                <w:rFonts w:cs="Arial"/>
                <w:b/>
                <w:bCs/>
                <w:noProof/>
                <w:sz w:val="22"/>
                <w:lang w:val="en-US"/>
              </w:rPr>
              <w:t xml:space="preserve"> 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5B1917CB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6CB2C021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208195B8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14:paraId="6E534751" w14:textId="77777777" w:rsidTr="00340B1C">
        <w:trPr>
          <w:trHeight w:val="538"/>
        </w:trPr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534453C4" w14:textId="77777777"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</w:rPr>
              <w:t>Marriage/civil partnership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7F4E5B65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7C151FAF" w14:textId="77777777" w:rsidR="004D4385" w:rsidRDefault="004D4385">
            <w:pPr>
              <w:pStyle w:val="Heading9"/>
              <w:jc w:val="center"/>
              <w:rPr>
                <w:rFonts w:cs="Arial"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516D6F4A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14:paraId="40B0AF30" w14:textId="77777777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0BE3DBAD" w14:textId="77777777" w:rsidR="004D4385" w:rsidRPr="00020F25" w:rsidRDefault="00020F2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Pregnancy/maternity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3F6F2908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2685DFB0" w14:textId="77777777" w:rsidR="004D4385" w:rsidRDefault="004D4385">
            <w:pPr>
              <w:pStyle w:val="Heading9"/>
              <w:jc w:val="center"/>
              <w:rPr>
                <w:rFonts w:cs="Arial"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78E33D39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14:paraId="2545289C" w14:textId="77777777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553DAB77" w14:textId="77777777" w:rsidR="004D4385" w:rsidRDefault="00020F2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lastRenderedPageBreak/>
              <w:t>Race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39E7C4B4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0B720A61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3104EEAD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14:paraId="5B985917" w14:textId="77777777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6933A044" w14:textId="77777777" w:rsidR="004D4385" w:rsidRPr="00020F25" w:rsidRDefault="00020F25" w:rsidP="00020F25">
            <w:pPr>
              <w:pStyle w:val="Heading6"/>
              <w:rPr>
                <w:rFonts w:cs="Arial"/>
              </w:rPr>
            </w:pPr>
            <w:r>
              <w:rPr>
                <w:rFonts w:cs="Arial"/>
              </w:rPr>
              <w:t>Religion/belief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7C98485C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791CF4B1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66E4337E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14:paraId="640FBE2C" w14:textId="77777777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7E9EABE8" w14:textId="77777777" w:rsidR="004D4385" w:rsidRDefault="00020F2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Sex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2835DA58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35062D93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490F1E71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14:paraId="78C59EFF" w14:textId="77777777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4AFF981E" w14:textId="77777777" w:rsidR="004D4385" w:rsidRDefault="00020F2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Sexual orientation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4A7B9396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01D9AF6C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172B721E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14:paraId="4D41A5E3" w14:textId="77777777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50719306" w14:textId="77777777" w:rsidR="004D4385" w:rsidRDefault="00020F2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Other (eg low income groups)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302226B8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29343D02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5415393C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14:paraId="7A09381F" w14:textId="77777777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6A85CF4D" w14:textId="77777777" w:rsidR="004D4385" w:rsidRDefault="004D4385" w:rsidP="00D2415A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Summary of the likely impacts </w:t>
            </w:r>
          </w:p>
          <w:p w14:paraId="2A6EB502" w14:textId="77777777" w:rsidR="004D4385" w:rsidRDefault="004D4385" w:rsidP="008F3510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Who will be affected?</w:t>
            </w:r>
          </w:p>
          <w:p w14:paraId="7422E71D" w14:textId="77777777" w:rsidR="004D4385" w:rsidRDefault="004D4385" w:rsidP="008F3510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sz w:val="16"/>
              </w:rPr>
            </w:pPr>
            <w:r>
              <w:rPr>
                <w:i/>
                <w:iCs/>
                <w:sz w:val="20"/>
              </w:rPr>
              <w:t>How will they be affected?</w:t>
            </w:r>
            <w:r>
              <w:rPr>
                <w:sz w:val="20"/>
              </w:rPr>
              <w:t xml:space="preserve"> </w:t>
            </w:r>
          </w:p>
        </w:tc>
      </w:tr>
      <w:tr w:rsidR="004D4385" w14:paraId="5A8C046C" w14:textId="77777777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4EBAEF60" w14:textId="77777777" w:rsidR="00AC10E8" w:rsidRPr="0024038C" w:rsidRDefault="00AC10E8" w:rsidP="00AC10E8">
            <w:pPr>
              <w:rPr>
                <w:sz w:val="20"/>
                <w:szCs w:val="20"/>
              </w:rPr>
            </w:pPr>
            <w:r w:rsidRPr="0024038C">
              <w:rPr>
                <w:sz w:val="20"/>
                <w:szCs w:val="20"/>
              </w:rPr>
              <w:t xml:space="preserve">It has not been identified that this policy will have a negative impact on any protected characteristic. </w:t>
            </w:r>
          </w:p>
          <w:p w14:paraId="747E284A" w14:textId="77777777" w:rsidR="00AC10E8" w:rsidRPr="0024038C" w:rsidRDefault="00AC10E8" w:rsidP="00AC10E8">
            <w:pPr>
              <w:rPr>
                <w:sz w:val="20"/>
                <w:szCs w:val="20"/>
              </w:rPr>
            </w:pPr>
          </w:p>
          <w:p w14:paraId="26DC86BC" w14:textId="69961DD9" w:rsidR="00D234CB" w:rsidRPr="0024038C" w:rsidRDefault="00AC10E8" w:rsidP="00AC10E8">
            <w:pPr>
              <w:rPr>
                <w:sz w:val="20"/>
                <w:szCs w:val="20"/>
              </w:rPr>
            </w:pPr>
            <w:r w:rsidRPr="0024038C">
              <w:rPr>
                <w:sz w:val="20"/>
                <w:szCs w:val="20"/>
              </w:rPr>
              <w:t xml:space="preserve">Homes for Independent Living Resident’s equality will be advanced as they will be able to review information that is held on file and review the documentation, such as their </w:t>
            </w:r>
            <w:r w:rsidR="00125EF0" w:rsidRPr="0024038C">
              <w:rPr>
                <w:sz w:val="20"/>
                <w:szCs w:val="20"/>
              </w:rPr>
              <w:t>HFIL s</w:t>
            </w:r>
            <w:r w:rsidRPr="0024038C">
              <w:rPr>
                <w:sz w:val="20"/>
                <w:szCs w:val="20"/>
              </w:rPr>
              <w:t>upport</w:t>
            </w:r>
            <w:r w:rsidR="00125EF0" w:rsidRPr="0024038C">
              <w:rPr>
                <w:sz w:val="20"/>
                <w:szCs w:val="20"/>
              </w:rPr>
              <w:t xml:space="preserve"> document</w:t>
            </w:r>
            <w:r w:rsidRPr="0024038C">
              <w:rPr>
                <w:sz w:val="20"/>
                <w:szCs w:val="20"/>
              </w:rPr>
              <w:t xml:space="preserve"> to ensure that adequate measures are in place.</w:t>
            </w:r>
          </w:p>
          <w:p w14:paraId="7529AAD8" w14:textId="77777777" w:rsidR="004D4385" w:rsidRPr="0024038C" w:rsidRDefault="004D4385" w:rsidP="00496B1C">
            <w:pPr>
              <w:rPr>
                <w:sz w:val="22"/>
                <w:szCs w:val="22"/>
              </w:rPr>
            </w:pPr>
          </w:p>
        </w:tc>
      </w:tr>
      <w:tr w:rsidR="004D4385" w14:paraId="68A5AB3F" w14:textId="77777777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48928910" w14:textId="77777777" w:rsidR="004D4385" w:rsidRDefault="004D4385" w:rsidP="00D2415A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What actions can be taken to mitigate likely adverse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</w:rPr>
              <w:t>impacts, improve equality of opportunity or foster good relations?</w:t>
            </w:r>
          </w:p>
          <w:p w14:paraId="38A0FEE2" w14:textId="77777777" w:rsidR="004D4385" w:rsidRDefault="004D4385" w:rsidP="008F3510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Are there alternative providers?</w:t>
            </w:r>
          </w:p>
          <w:p w14:paraId="135EF64D" w14:textId="77777777" w:rsidR="004D4385" w:rsidRDefault="004D4385" w:rsidP="008F3510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What alternative ways can the Council provide the service?</w:t>
            </w:r>
          </w:p>
          <w:p w14:paraId="3D1BA56A" w14:textId="77777777" w:rsidR="004D4385" w:rsidRDefault="004D4385" w:rsidP="008F3510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i/>
                <w:iCs/>
                <w:sz w:val="20"/>
              </w:rPr>
              <w:t>Can demand for services be managed differently?</w:t>
            </w:r>
          </w:p>
        </w:tc>
      </w:tr>
      <w:tr w:rsidR="004D4385" w14:paraId="00D960AA" w14:textId="77777777" w:rsidTr="00340B1C">
        <w:trPr>
          <w:cantSplit/>
        </w:trPr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36A784A0" w14:textId="77777777" w:rsidR="00D53704" w:rsidRPr="000E26D3" w:rsidRDefault="00AC10E8" w:rsidP="005F338B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  <w:p w14:paraId="5397C7D0" w14:textId="77777777" w:rsidR="00246DA8" w:rsidRPr="00DF3C64" w:rsidRDefault="00246DA8" w:rsidP="00496B1C">
            <w:pPr>
              <w:pStyle w:val="Header"/>
              <w:rPr>
                <w:sz w:val="22"/>
                <w:szCs w:val="22"/>
              </w:rPr>
            </w:pPr>
          </w:p>
        </w:tc>
      </w:tr>
      <w:tr w:rsidR="004D4385" w14:paraId="05D14D1E" w14:textId="77777777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2E5E1507" w14:textId="77777777" w:rsidR="004D4385" w:rsidRDefault="004D4385" w:rsidP="00D2415A">
            <w:pPr>
              <w:pStyle w:val="Heading2"/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>Action plan</w:t>
            </w:r>
          </w:p>
          <w:p w14:paraId="6A597B05" w14:textId="77777777" w:rsidR="004D4385" w:rsidRDefault="004D4385" w:rsidP="008F3510">
            <w:pPr>
              <w:numPr>
                <w:ilvl w:val="0"/>
                <w:numId w:val="11"/>
              </w:numPr>
              <w:rPr>
                <w:rFonts w:cs="Arial"/>
                <w:b/>
                <w:bCs/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Actions to mitigate adverse impact, improve equality of opportunity or foster good relations and/or obtain new evidence</w:t>
            </w:r>
          </w:p>
        </w:tc>
      </w:tr>
      <w:tr w:rsidR="004D4385" w14:paraId="09746E6A" w14:textId="77777777" w:rsidTr="00AC10E8">
        <w:trPr>
          <w:trHeight w:val="724"/>
        </w:trPr>
        <w:tc>
          <w:tcPr>
            <w:tcW w:w="4968" w:type="dxa"/>
            <w:gridSpan w:val="4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49882F0C" w14:textId="77777777" w:rsidR="004D4385" w:rsidRDefault="004D43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Action</w:t>
            </w:r>
          </w:p>
        </w:tc>
        <w:tc>
          <w:tcPr>
            <w:tcW w:w="2160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0881AD37" w14:textId="77777777" w:rsidR="004D4385" w:rsidRDefault="004D43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Lead</w:t>
            </w:r>
          </w:p>
        </w:tc>
        <w:tc>
          <w:tcPr>
            <w:tcW w:w="159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71DEBFE3" w14:textId="77777777" w:rsidR="004D4385" w:rsidRDefault="004D43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or review date</w:t>
            </w:r>
          </w:p>
        </w:tc>
      </w:tr>
      <w:tr w:rsidR="00601FE2" w14:paraId="58CAC5B7" w14:textId="77777777" w:rsidTr="00340B1C">
        <w:tc>
          <w:tcPr>
            <w:tcW w:w="4968" w:type="dxa"/>
            <w:gridSpan w:val="4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52BC913A" w14:textId="77777777" w:rsidR="00601FE2" w:rsidRDefault="00AC10E8" w:rsidP="00A8276D">
            <w:pPr>
              <w:rPr>
                <w:rFonts w:cs="Arial"/>
                <w:sz w:val="20"/>
                <w:szCs w:val="20"/>
              </w:rPr>
            </w:pPr>
            <w:r w:rsidRPr="00AC10E8">
              <w:rPr>
                <w:rFonts w:cs="Arial"/>
                <w:sz w:val="20"/>
                <w:szCs w:val="20"/>
              </w:rPr>
              <w:t>Monitor any H</w:t>
            </w:r>
            <w:r>
              <w:rPr>
                <w:rFonts w:cs="Arial"/>
                <w:sz w:val="20"/>
                <w:szCs w:val="20"/>
              </w:rPr>
              <w:t xml:space="preserve">omes </w:t>
            </w:r>
            <w:r w:rsidRPr="00AC10E8">
              <w:rPr>
                <w:rFonts w:cs="Arial"/>
                <w:sz w:val="20"/>
                <w:szCs w:val="20"/>
              </w:rPr>
              <w:t>f</w:t>
            </w:r>
            <w:r>
              <w:rPr>
                <w:rFonts w:cs="Arial"/>
                <w:sz w:val="20"/>
                <w:szCs w:val="20"/>
              </w:rPr>
              <w:t xml:space="preserve">or </w:t>
            </w:r>
            <w:r w:rsidRPr="00AC10E8"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 xml:space="preserve">ndependent </w:t>
            </w:r>
            <w:r w:rsidRPr="00AC10E8"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iving</w:t>
            </w:r>
            <w:r w:rsidRPr="00AC10E8">
              <w:rPr>
                <w:rFonts w:cs="Arial"/>
                <w:sz w:val="20"/>
                <w:szCs w:val="20"/>
              </w:rPr>
              <w:t xml:space="preserve"> complaints on data breaches/confidentiality</w:t>
            </w:r>
          </w:p>
        </w:tc>
        <w:tc>
          <w:tcPr>
            <w:tcW w:w="2160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271C4B2B" w14:textId="77777777" w:rsidR="00601FE2" w:rsidRDefault="00AC10E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Homes for Independent Living Team Leader</w:t>
            </w:r>
          </w:p>
        </w:tc>
        <w:tc>
          <w:tcPr>
            <w:tcW w:w="159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037C7615" w14:textId="77777777" w:rsidR="00601FE2" w:rsidRPr="003A15D8" w:rsidRDefault="00AC10E8" w:rsidP="00E0333B">
            <w:pPr>
              <w:rPr>
                <w:rFonts w:cs="Arial"/>
                <w:sz w:val="20"/>
                <w:szCs w:val="22"/>
              </w:rPr>
            </w:pPr>
            <w:r w:rsidRPr="00AC10E8">
              <w:rPr>
                <w:rFonts w:cs="Arial"/>
                <w:sz w:val="20"/>
                <w:szCs w:val="22"/>
              </w:rPr>
              <w:t>Ongoing</w:t>
            </w:r>
          </w:p>
        </w:tc>
      </w:tr>
      <w:tr w:rsidR="004D4385" w14:paraId="5FE69230" w14:textId="77777777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456B7674" w14:textId="77777777" w:rsidR="004D4385" w:rsidRDefault="004D4385" w:rsidP="00D2415A">
            <w:pPr>
              <w:pStyle w:val="Heading2"/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>Recommendation</w:t>
            </w:r>
          </w:p>
          <w:p w14:paraId="46AC1393" w14:textId="77777777"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The recommendation by the lead officer should be stated below. This  may be:</w:t>
            </w:r>
          </w:p>
          <w:p w14:paraId="5277BEE0" w14:textId="77777777"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to proceed with the change, implementing </w:t>
            </w:r>
            <w:r w:rsidR="00435E08">
              <w:rPr>
                <w:i/>
                <w:iCs/>
                <w:sz w:val="20"/>
              </w:rPr>
              <w:t>the A</w:t>
            </w:r>
            <w:r>
              <w:rPr>
                <w:i/>
                <w:iCs/>
                <w:sz w:val="20"/>
              </w:rPr>
              <w:t>ction</w:t>
            </w:r>
            <w:r w:rsidR="00435E08">
              <w:rPr>
                <w:i/>
                <w:iCs/>
                <w:sz w:val="20"/>
              </w:rPr>
              <w:t xml:space="preserve"> P</w:t>
            </w:r>
            <w:r>
              <w:rPr>
                <w:i/>
                <w:iCs/>
                <w:sz w:val="20"/>
              </w:rPr>
              <w:t>lan if appropriate</w:t>
            </w:r>
          </w:p>
          <w:p w14:paraId="56E2745C" w14:textId="77777777"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consider alternatives</w:t>
            </w:r>
          </w:p>
          <w:p w14:paraId="4896D738" w14:textId="77777777"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gather further evidence</w:t>
            </w:r>
          </w:p>
          <w:p w14:paraId="5DCB6B77" w14:textId="77777777" w:rsidR="004D4385" w:rsidRDefault="004D4385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i/>
                <w:iCs/>
                <w:sz w:val="20"/>
              </w:rPr>
              <w:t>If the recommendation is to proceed with the change and there are no actions that can be taken to mitigate likely adverse impact, it is important to state why.</w:t>
            </w:r>
          </w:p>
        </w:tc>
      </w:tr>
      <w:tr w:rsidR="004D4385" w14:paraId="634C22FE" w14:textId="77777777" w:rsidTr="00340B1C">
        <w:trPr>
          <w:cantSplit/>
        </w:trPr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2B833319" w14:textId="77777777" w:rsidR="004D4385" w:rsidRPr="00EA43BC" w:rsidRDefault="00AC10E8" w:rsidP="003A5EFB">
            <w:pPr>
              <w:rPr>
                <w:sz w:val="20"/>
                <w:szCs w:val="20"/>
              </w:rPr>
            </w:pPr>
            <w:r w:rsidRPr="00AC10E8">
              <w:rPr>
                <w:sz w:val="20"/>
                <w:szCs w:val="20"/>
              </w:rPr>
              <w:t>To proceed with the implementation of the updated policy</w:t>
            </w:r>
          </w:p>
        </w:tc>
      </w:tr>
      <w:tr w:rsidR="004D4385" w14:paraId="1AB94D1C" w14:textId="77777777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7AE74D1A" w14:textId="77777777" w:rsidR="004D4385" w:rsidRDefault="004D4385" w:rsidP="00D2415A">
            <w:pPr>
              <w:pStyle w:val="Heading2"/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 xml:space="preserve">Authorisation </w:t>
            </w:r>
          </w:p>
          <w:p w14:paraId="1685CEB1" w14:textId="77777777"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The authorising officer is consenting that:</w:t>
            </w:r>
          </w:p>
          <w:p w14:paraId="265713AD" w14:textId="77777777" w:rsidR="004D4385" w:rsidRDefault="004D4385" w:rsidP="008F3510">
            <w:pPr>
              <w:pStyle w:val="Header"/>
              <w:numPr>
                <w:ilvl w:val="0"/>
                <w:numId w:val="15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the recommendation can be implemented</w:t>
            </w:r>
          </w:p>
          <w:p w14:paraId="759A903D" w14:textId="77777777" w:rsidR="004D4385" w:rsidRDefault="004D4385" w:rsidP="008F3510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sufficient evidence has been obtained and appropriate mitigation is planned</w:t>
            </w:r>
          </w:p>
          <w:p w14:paraId="459C5D6F" w14:textId="77777777" w:rsidR="004D4385" w:rsidRDefault="004D4385" w:rsidP="008F3510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</w:rPr>
              <w:t xml:space="preserve">the Action Plan will be incorporated into </w:t>
            </w:r>
            <w:r w:rsidR="00435E08">
              <w:rPr>
                <w:i/>
                <w:iCs/>
                <w:sz w:val="20"/>
              </w:rPr>
              <w:t>the relevant S</w:t>
            </w:r>
            <w:r>
              <w:rPr>
                <w:i/>
                <w:iCs/>
                <w:sz w:val="20"/>
              </w:rPr>
              <w:t xml:space="preserve">ervice </w:t>
            </w:r>
            <w:r w:rsidR="00435E08">
              <w:rPr>
                <w:i/>
                <w:iCs/>
                <w:sz w:val="20"/>
              </w:rPr>
              <w:t>P</w:t>
            </w:r>
            <w:r>
              <w:rPr>
                <w:i/>
                <w:iCs/>
                <w:sz w:val="20"/>
              </w:rPr>
              <w:t xml:space="preserve">lan and monitored </w:t>
            </w:r>
          </w:p>
        </w:tc>
      </w:tr>
      <w:tr w:rsidR="004D4385" w14:paraId="2D895997" w14:textId="77777777" w:rsidTr="00340B1C">
        <w:tc>
          <w:tcPr>
            <w:tcW w:w="26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51CFE038" w14:textId="77777777" w:rsidR="004D4385" w:rsidRDefault="004D438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</w:t>
            </w:r>
            <w:r w:rsidR="00530FBA">
              <w:rPr>
                <w:rFonts w:cs="Arial"/>
                <w:b/>
                <w:bCs/>
              </w:rPr>
              <w:t>uthorising Officer</w:t>
            </w:r>
          </w:p>
          <w:p w14:paraId="2ED9B543" w14:textId="77777777" w:rsidR="004D4385" w:rsidRDefault="004D4385">
            <w:pPr>
              <w:rPr>
                <w:rFonts w:cs="Arial"/>
                <w:b/>
                <w:bCs/>
              </w:rPr>
            </w:pPr>
          </w:p>
        </w:tc>
        <w:tc>
          <w:tcPr>
            <w:tcW w:w="6097" w:type="dxa"/>
            <w:gridSpan w:val="7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710B9AE9" w14:textId="77777777" w:rsidR="00AC10E8" w:rsidRDefault="00AC10E8" w:rsidP="00F607A8">
            <w:pPr>
              <w:pStyle w:val="CommentText"/>
              <w:rPr>
                <w:rFonts w:cs="Arial"/>
                <w:b/>
                <w:bCs/>
                <w:sz w:val="24"/>
                <w:szCs w:val="24"/>
              </w:rPr>
            </w:pPr>
          </w:p>
          <w:p w14:paraId="6542D919" w14:textId="77777777" w:rsidR="00AC10E8" w:rsidRDefault="00AC10E8" w:rsidP="00F607A8">
            <w:pPr>
              <w:pStyle w:val="CommentText"/>
              <w:rPr>
                <w:rFonts w:cs="Arial"/>
                <w:b/>
                <w:bCs/>
                <w:sz w:val="24"/>
                <w:szCs w:val="24"/>
              </w:rPr>
            </w:pPr>
          </w:p>
          <w:p w14:paraId="508F890B" w14:textId="77777777" w:rsidR="00865498" w:rsidRPr="00340B1C" w:rsidRDefault="00530FBA" w:rsidP="00F607A8">
            <w:pPr>
              <w:pStyle w:val="CommentText"/>
              <w:rPr>
                <w:rFonts w:cs="Arial"/>
                <w:b/>
                <w:bCs/>
                <w:sz w:val="24"/>
                <w:szCs w:val="24"/>
              </w:rPr>
            </w:pPr>
            <w:r w:rsidRPr="00530FBA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AC10E8">
              <w:rPr>
                <w:rFonts w:cs="Arial"/>
                <w:b/>
                <w:bCs/>
                <w:sz w:val="24"/>
                <w:szCs w:val="24"/>
              </w:rPr>
              <w:t>Mark Breathwick</w:t>
            </w:r>
          </w:p>
        </w:tc>
      </w:tr>
      <w:tr w:rsidR="004D4385" w14:paraId="4D978BF2" w14:textId="77777777" w:rsidTr="00340B1C">
        <w:tc>
          <w:tcPr>
            <w:tcW w:w="26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093ED398" w14:textId="77777777" w:rsidR="004D4385" w:rsidRDefault="004D438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 xml:space="preserve">Date </w:t>
            </w:r>
          </w:p>
        </w:tc>
        <w:tc>
          <w:tcPr>
            <w:tcW w:w="6097" w:type="dxa"/>
            <w:gridSpan w:val="7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4A482A9C" w14:textId="246A97BB" w:rsidR="004D4385" w:rsidRPr="00865498" w:rsidRDefault="0024038C" w:rsidP="00496B1C">
            <w:pPr>
              <w:pStyle w:val="Comment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October 2020</w:t>
            </w:r>
            <w:bookmarkStart w:id="0" w:name="_GoBack"/>
            <w:bookmarkEnd w:id="0"/>
          </w:p>
        </w:tc>
      </w:tr>
    </w:tbl>
    <w:p w14:paraId="49E0A49F" w14:textId="77777777" w:rsidR="004D4385" w:rsidRDefault="004D4385">
      <w:pPr>
        <w:rPr>
          <w:rFonts w:cs="Arial"/>
          <w:b/>
          <w:bCs/>
          <w:iCs/>
          <w:sz w:val="16"/>
          <w:szCs w:val="16"/>
        </w:rPr>
      </w:pPr>
    </w:p>
    <w:sectPr w:rsidR="004D4385">
      <w:headerReference w:type="default" r:id="rId8"/>
      <w:footerReference w:type="default" r:id="rId9"/>
      <w:type w:val="continuous"/>
      <w:pgSz w:w="11906" w:h="16838"/>
      <w:pgMar w:top="198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A40DB" w14:textId="77777777" w:rsidR="00276096" w:rsidRDefault="00276096">
      <w:r>
        <w:separator/>
      </w:r>
    </w:p>
  </w:endnote>
  <w:endnote w:type="continuationSeparator" w:id="0">
    <w:p w14:paraId="4CAA8550" w14:textId="77777777" w:rsidR="00276096" w:rsidRDefault="0027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BF4DB" w14:textId="18D944EF" w:rsidR="00FC5588" w:rsidRDefault="00FC5588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038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9D6B91" w14:textId="77777777" w:rsidR="00FC5588" w:rsidRDefault="00FC5588" w:rsidP="00F607A8">
    <w:pPr>
      <w:pStyle w:val="Footer"/>
      <w:rPr>
        <w:sz w:val="16"/>
      </w:rPr>
    </w:pPr>
  </w:p>
  <w:p w14:paraId="04349D1B" w14:textId="77777777" w:rsidR="00FC5588" w:rsidRDefault="00FC55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83C35" w14:textId="77777777" w:rsidR="00276096" w:rsidRDefault="00276096">
      <w:r>
        <w:separator/>
      </w:r>
    </w:p>
  </w:footnote>
  <w:footnote w:type="continuationSeparator" w:id="0">
    <w:p w14:paraId="5B66F8A9" w14:textId="77777777" w:rsidR="00276096" w:rsidRDefault="00276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C289C" w14:textId="77777777" w:rsidR="00FC5588" w:rsidRDefault="0024038C">
    <w:pPr>
      <w:pStyle w:val="Header"/>
      <w:jc w:val="center"/>
      <w:rPr>
        <w:b/>
        <w:bCs/>
        <w:sz w:val="44"/>
      </w:rPr>
    </w:pPr>
    <w:r>
      <w:rPr>
        <w:noProof/>
        <w:sz w:val="44"/>
        <w:lang w:val="en-US"/>
      </w:rPr>
      <w:object w:dxaOrig="1440" w:dyaOrig="1440" w14:anchorId="4E3D51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in;margin-top:-35.4pt;width:2in;height:87.75pt;z-index:251657216">
          <v:imagedata r:id="rId1" o:title=""/>
          <w10:wrap type="square"/>
        </v:shape>
        <o:OLEObject Type="Embed" ProgID="Word.Picture.8" ShapeID="_x0000_s2049" DrawAspect="Content" ObjectID="_1663736329" r:id="rId2"/>
      </w:object>
    </w:r>
    <w:r w:rsidR="00FC5588">
      <w:rPr>
        <w:b/>
        <w:bCs/>
        <w:sz w:val="44"/>
      </w:rPr>
      <w:t>Diversity</w:t>
    </w:r>
  </w:p>
  <w:p w14:paraId="02CEEB0D" w14:textId="77777777" w:rsidR="00FC5588" w:rsidRDefault="00C664C2">
    <w:pPr>
      <w:pStyle w:val="Header"/>
      <w:jc w:val="center"/>
      <w:rPr>
        <w:b/>
        <w:bCs/>
        <w:sz w:val="36"/>
      </w:rPr>
    </w:pPr>
    <w:r>
      <w:rPr>
        <w:b/>
        <w:bCs/>
        <w:sz w:val="44"/>
      </w:rPr>
      <w:t xml:space="preserve"> Impact A</w:t>
    </w:r>
    <w:r w:rsidR="00FC5588">
      <w:rPr>
        <w:b/>
        <w:bCs/>
        <w:sz w:val="44"/>
      </w:rPr>
      <w:t xml:space="preserve">ssessment </w:t>
    </w:r>
  </w:p>
  <w:p w14:paraId="571C074C" w14:textId="77777777" w:rsidR="00FC5588" w:rsidRDefault="00FC5588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615F"/>
    <w:multiLevelType w:val="hybridMultilevel"/>
    <w:tmpl w:val="64D6F7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0603F"/>
    <w:multiLevelType w:val="hybridMultilevel"/>
    <w:tmpl w:val="46BAD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978A6"/>
    <w:multiLevelType w:val="hybridMultilevel"/>
    <w:tmpl w:val="D12C1F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02C9"/>
    <w:multiLevelType w:val="hybridMultilevel"/>
    <w:tmpl w:val="0AE422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F1D6D"/>
    <w:multiLevelType w:val="hybridMultilevel"/>
    <w:tmpl w:val="2B6885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5C4007"/>
    <w:multiLevelType w:val="hybridMultilevel"/>
    <w:tmpl w:val="2386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62388"/>
    <w:multiLevelType w:val="hybridMultilevel"/>
    <w:tmpl w:val="8B1EA0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848D6"/>
    <w:multiLevelType w:val="hybridMultilevel"/>
    <w:tmpl w:val="FA986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F17EE"/>
    <w:multiLevelType w:val="hybridMultilevel"/>
    <w:tmpl w:val="63DC59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FD65E7"/>
    <w:multiLevelType w:val="hybridMultilevel"/>
    <w:tmpl w:val="41387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B5A88"/>
    <w:multiLevelType w:val="hybridMultilevel"/>
    <w:tmpl w:val="A0FEA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02219"/>
    <w:multiLevelType w:val="hybridMultilevel"/>
    <w:tmpl w:val="C79C6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B54504"/>
    <w:multiLevelType w:val="hybridMultilevel"/>
    <w:tmpl w:val="AC46A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5EEA075E"/>
    <w:multiLevelType w:val="hybridMultilevel"/>
    <w:tmpl w:val="A5DC7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4682E"/>
    <w:multiLevelType w:val="hybridMultilevel"/>
    <w:tmpl w:val="05029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44AE"/>
    <w:multiLevelType w:val="hybridMultilevel"/>
    <w:tmpl w:val="3E7A6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55273"/>
    <w:multiLevelType w:val="hybridMultilevel"/>
    <w:tmpl w:val="77F21E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A7DD9"/>
    <w:multiLevelType w:val="hybridMultilevel"/>
    <w:tmpl w:val="8B7A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725622F7"/>
    <w:multiLevelType w:val="hybridMultilevel"/>
    <w:tmpl w:val="52ACF4EE"/>
    <w:lvl w:ilvl="0" w:tplc="054224F2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75AF7BE7"/>
    <w:multiLevelType w:val="hybridMultilevel"/>
    <w:tmpl w:val="441AE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21183"/>
    <w:multiLevelType w:val="hybridMultilevel"/>
    <w:tmpl w:val="08982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42364"/>
    <w:multiLevelType w:val="hybridMultilevel"/>
    <w:tmpl w:val="CE24DD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33099A"/>
    <w:multiLevelType w:val="hybridMultilevel"/>
    <w:tmpl w:val="EAFE9018"/>
    <w:lvl w:ilvl="0" w:tplc="E9AA9FE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1"/>
  </w:num>
  <w:num w:numId="5">
    <w:abstractNumId w:val="10"/>
  </w:num>
  <w:num w:numId="6">
    <w:abstractNumId w:val="9"/>
  </w:num>
  <w:num w:numId="7">
    <w:abstractNumId w:val="14"/>
  </w:num>
  <w:num w:numId="8">
    <w:abstractNumId w:val="8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  <w:num w:numId="13">
    <w:abstractNumId w:val="21"/>
  </w:num>
  <w:num w:numId="14">
    <w:abstractNumId w:val="2"/>
  </w:num>
  <w:num w:numId="15">
    <w:abstractNumId w:val="16"/>
  </w:num>
  <w:num w:numId="16">
    <w:abstractNumId w:val="15"/>
  </w:num>
  <w:num w:numId="17">
    <w:abstractNumId w:val="12"/>
  </w:num>
  <w:num w:numId="18">
    <w:abstractNumId w:val="18"/>
  </w:num>
  <w:num w:numId="19">
    <w:abstractNumId w:val="17"/>
  </w:num>
  <w:num w:numId="20">
    <w:abstractNumId w:val="5"/>
  </w:num>
  <w:num w:numId="21">
    <w:abstractNumId w:val="22"/>
  </w:num>
  <w:num w:numId="22">
    <w:abstractNumId w:val="20"/>
  </w:num>
  <w:num w:numId="23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2050">
      <o:colormru v:ext="edit" colors="#99cef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6C"/>
    <w:rsid w:val="00004365"/>
    <w:rsid w:val="0000455F"/>
    <w:rsid w:val="00020F25"/>
    <w:rsid w:val="00020F30"/>
    <w:rsid w:val="00024A8D"/>
    <w:rsid w:val="00026D4D"/>
    <w:rsid w:val="00031054"/>
    <w:rsid w:val="00060444"/>
    <w:rsid w:val="000607A3"/>
    <w:rsid w:val="00067C34"/>
    <w:rsid w:val="00084BE7"/>
    <w:rsid w:val="000930A0"/>
    <w:rsid w:val="000A0724"/>
    <w:rsid w:val="000D353C"/>
    <w:rsid w:val="000E06F2"/>
    <w:rsid w:val="000E26D3"/>
    <w:rsid w:val="000E5F40"/>
    <w:rsid w:val="00101834"/>
    <w:rsid w:val="00102B52"/>
    <w:rsid w:val="001210BF"/>
    <w:rsid w:val="00125EF0"/>
    <w:rsid w:val="0014197D"/>
    <w:rsid w:val="00144D74"/>
    <w:rsid w:val="00183266"/>
    <w:rsid w:val="00190989"/>
    <w:rsid w:val="001A4E5B"/>
    <w:rsid w:val="001B0B35"/>
    <w:rsid w:val="001E65E4"/>
    <w:rsid w:val="001F28E6"/>
    <w:rsid w:val="002166ED"/>
    <w:rsid w:val="0024038C"/>
    <w:rsid w:val="00246DA8"/>
    <w:rsid w:val="00276096"/>
    <w:rsid w:val="0027719A"/>
    <w:rsid w:val="00286ECE"/>
    <w:rsid w:val="002A6511"/>
    <w:rsid w:val="002C4642"/>
    <w:rsid w:val="00316942"/>
    <w:rsid w:val="00326934"/>
    <w:rsid w:val="00333CDF"/>
    <w:rsid w:val="00340B1C"/>
    <w:rsid w:val="00352A91"/>
    <w:rsid w:val="00363061"/>
    <w:rsid w:val="00364AB8"/>
    <w:rsid w:val="0039383B"/>
    <w:rsid w:val="003A15D8"/>
    <w:rsid w:val="003A5EFB"/>
    <w:rsid w:val="003D3059"/>
    <w:rsid w:val="004171B1"/>
    <w:rsid w:val="00422C8C"/>
    <w:rsid w:val="00435E08"/>
    <w:rsid w:val="00452741"/>
    <w:rsid w:val="00461867"/>
    <w:rsid w:val="00496B1C"/>
    <w:rsid w:val="004B0811"/>
    <w:rsid w:val="004B7403"/>
    <w:rsid w:val="004C027F"/>
    <w:rsid w:val="004C5F24"/>
    <w:rsid w:val="004D4385"/>
    <w:rsid w:val="004E0D45"/>
    <w:rsid w:val="00503624"/>
    <w:rsid w:val="00515D85"/>
    <w:rsid w:val="00516F2C"/>
    <w:rsid w:val="00530FBA"/>
    <w:rsid w:val="00577515"/>
    <w:rsid w:val="00580B90"/>
    <w:rsid w:val="005869E4"/>
    <w:rsid w:val="00593001"/>
    <w:rsid w:val="005E7FCC"/>
    <w:rsid w:val="005F304D"/>
    <w:rsid w:val="005F338B"/>
    <w:rsid w:val="005F632D"/>
    <w:rsid w:val="00601FE2"/>
    <w:rsid w:val="0060431F"/>
    <w:rsid w:val="00604BDB"/>
    <w:rsid w:val="00605419"/>
    <w:rsid w:val="006562E0"/>
    <w:rsid w:val="00675341"/>
    <w:rsid w:val="006A3E77"/>
    <w:rsid w:val="006C3318"/>
    <w:rsid w:val="006C49B7"/>
    <w:rsid w:val="006F59FB"/>
    <w:rsid w:val="0070353D"/>
    <w:rsid w:val="0072377E"/>
    <w:rsid w:val="0073676F"/>
    <w:rsid w:val="0074150B"/>
    <w:rsid w:val="00763C4C"/>
    <w:rsid w:val="0077036C"/>
    <w:rsid w:val="00775CD2"/>
    <w:rsid w:val="00794D07"/>
    <w:rsid w:val="007B4631"/>
    <w:rsid w:val="007C1BFB"/>
    <w:rsid w:val="007F0486"/>
    <w:rsid w:val="007F4D47"/>
    <w:rsid w:val="00814E17"/>
    <w:rsid w:val="00827160"/>
    <w:rsid w:val="00844D2F"/>
    <w:rsid w:val="00863259"/>
    <w:rsid w:val="00865498"/>
    <w:rsid w:val="00876AD9"/>
    <w:rsid w:val="00891F80"/>
    <w:rsid w:val="008B70B6"/>
    <w:rsid w:val="008F3510"/>
    <w:rsid w:val="00902190"/>
    <w:rsid w:val="00916A29"/>
    <w:rsid w:val="00923ADC"/>
    <w:rsid w:val="00932367"/>
    <w:rsid w:val="00947BC3"/>
    <w:rsid w:val="009B23C0"/>
    <w:rsid w:val="009E0F99"/>
    <w:rsid w:val="009F4206"/>
    <w:rsid w:val="009F7CE7"/>
    <w:rsid w:val="00A132C9"/>
    <w:rsid w:val="00A31A78"/>
    <w:rsid w:val="00A40075"/>
    <w:rsid w:val="00A568F6"/>
    <w:rsid w:val="00A65810"/>
    <w:rsid w:val="00A8276D"/>
    <w:rsid w:val="00A8486C"/>
    <w:rsid w:val="00A92EFF"/>
    <w:rsid w:val="00AC10E8"/>
    <w:rsid w:val="00AC2788"/>
    <w:rsid w:val="00AD501B"/>
    <w:rsid w:val="00AD6563"/>
    <w:rsid w:val="00AE2381"/>
    <w:rsid w:val="00B007C0"/>
    <w:rsid w:val="00B2460E"/>
    <w:rsid w:val="00B41FA0"/>
    <w:rsid w:val="00B80191"/>
    <w:rsid w:val="00BB14D2"/>
    <w:rsid w:val="00BD2660"/>
    <w:rsid w:val="00BD6F89"/>
    <w:rsid w:val="00C14E55"/>
    <w:rsid w:val="00C36C5B"/>
    <w:rsid w:val="00C414A3"/>
    <w:rsid w:val="00C42D74"/>
    <w:rsid w:val="00C60D40"/>
    <w:rsid w:val="00C664C2"/>
    <w:rsid w:val="00CA3AE0"/>
    <w:rsid w:val="00CF5308"/>
    <w:rsid w:val="00CF754B"/>
    <w:rsid w:val="00D104DC"/>
    <w:rsid w:val="00D234CB"/>
    <w:rsid w:val="00D2415A"/>
    <w:rsid w:val="00D53704"/>
    <w:rsid w:val="00D8382E"/>
    <w:rsid w:val="00D92D05"/>
    <w:rsid w:val="00DC1DDD"/>
    <w:rsid w:val="00DD6070"/>
    <w:rsid w:val="00DE369A"/>
    <w:rsid w:val="00DF3C64"/>
    <w:rsid w:val="00E0333B"/>
    <w:rsid w:val="00E175FF"/>
    <w:rsid w:val="00E22006"/>
    <w:rsid w:val="00E2337E"/>
    <w:rsid w:val="00E34721"/>
    <w:rsid w:val="00E34A78"/>
    <w:rsid w:val="00E377A5"/>
    <w:rsid w:val="00E42BB6"/>
    <w:rsid w:val="00E4438E"/>
    <w:rsid w:val="00E5714B"/>
    <w:rsid w:val="00E67087"/>
    <w:rsid w:val="00E67519"/>
    <w:rsid w:val="00EA43BC"/>
    <w:rsid w:val="00EC1382"/>
    <w:rsid w:val="00EC76D7"/>
    <w:rsid w:val="00ED57E1"/>
    <w:rsid w:val="00F17777"/>
    <w:rsid w:val="00F22CE8"/>
    <w:rsid w:val="00F27FEC"/>
    <w:rsid w:val="00F425F9"/>
    <w:rsid w:val="00F607A8"/>
    <w:rsid w:val="00F865C9"/>
    <w:rsid w:val="00FA1E0E"/>
    <w:rsid w:val="00FB2AD3"/>
    <w:rsid w:val="00FB6D0B"/>
    <w:rsid w:val="00FC5588"/>
    <w:rsid w:val="00FD37C9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9cef3"/>
    </o:shapedefaults>
    <o:shapelayout v:ext="edit">
      <o:idmap v:ext="edit" data="1"/>
    </o:shapelayout>
  </w:shapeDefaults>
  <w:decimalSymbol w:val="."/>
  <w:listSeparator w:val=","/>
  <w14:docId w14:val="4264B3E3"/>
  <w15:chartTrackingRefBased/>
  <w15:docId w15:val="{C97ACA64-6C6A-4B73-8529-BF30C47C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080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1080"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framePr w:w="10260" w:h="4500" w:hSpace="180" w:wrap="around" w:vAnchor="text" w:hAnchor="page" w:x="829" w:y="5611"/>
      <w:outlineLvl w:val="7"/>
    </w:pPr>
    <w:rPr>
      <w:rFonts w:cs="Arial"/>
      <w:b/>
      <w:bCs/>
      <w:sz w:val="22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pPr>
      <w:jc w:val="center"/>
    </w:pPr>
    <w:rPr>
      <w:b/>
      <w:sz w:val="22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rFonts w:cs="Arial"/>
      <w:b/>
      <w:bCs/>
      <w:sz w:val="22"/>
      <w:szCs w:val="29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360"/>
    </w:pPr>
    <w:rPr>
      <w:sz w:val="22"/>
    </w:rPr>
  </w:style>
  <w:style w:type="paragraph" w:styleId="BodyTextIndent3">
    <w:name w:val="Body Text Indent 3"/>
    <w:basedOn w:val="Normal"/>
    <w:semiHidden/>
    <w:pPr>
      <w:ind w:left="720" w:hanging="720"/>
    </w:pPr>
    <w:rPr>
      <w:rFonts w:cs="Arial"/>
    </w:rPr>
  </w:style>
  <w:style w:type="paragraph" w:customStyle="1" w:styleId="sub-heading">
    <w:name w:val="sub-heading"/>
    <w:basedOn w:val="Normal"/>
    <w:next w:val="Normal"/>
    <w:autoRedefine/>
    <w:rPr>
      <w:rFonts w:cs="Arial"/>
      <w:lang w:val="en-U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B6D0B"/>
  </w:style>
  <w:style w:type="paragraph" w:styleId="Title">
    <w:name w:val="Title"/>
    <w:basedOn w:val="Normal"/>
    <w:link w:val="TitleChar"/>
    <w:qFormat/>
    <w:rsid w:val="00FB6D0B"/>
    <w:pPr>
      <w:tabs>
        <w:tab w:val="center" w:pos="4510"/>
        <w:tab w:val="right" w:pos="9000"/>
      </w:tabs>
      <w:jc w:val="center"/>
    </w:pPr>
    <w:rPr>
      <w:rFonts w:cs="Arial"/>
      <w:b/>
      <w:bCs/>
      <w:sz w:val="28"/>
      <w:szCs w:val="28"/>
      <w:lang w:eastAsia="en-GB"/>
    </w:rPr>
  </w:style>
  <w:style w:type="character" w:customStyle="1" w:styleId="TitleChar">
    <w:name w:val="Title Char"/>
    <w:link w:val="Title"/>
    <w:rsid w:val="00FB6D0B"/>
    <w:rPr>
      <w:rFonts w:ascii="Arial" w:hAnsi="Arial" w:cs="Arial"/>
      <w:b/>
      <w:bCs/>
      <w:sz w:val="28"/>
      <w:szCs w:val="28"/>
    </w:rPr>
  </w:style>
  <w:style w:type="paragraph" w:styleId="ListParagraph">
    <w:name w:val="List Paragraph"/>
    <w:basedOn w:val="Normal"/>
    <w:qFormat/>
    <w:rsid w:val="00FB6D0B"/>
    <w:pPr>
      <w:spacing w:after="200" w:line="276" w:lineRule="auto"/>
      <w:ind w:left="720"/>
    </w:pPr>
    <w:rPr>
      <w:rFonts w:cs="Arial"/>
      <w:lang w:eastAsia="en-GB"/>
    </w:rPr>
  </w:style>
  <w:style w:type="character" w:customStyle="1" w:styleId="BalloonTextChar">
    <w:name w:val="Balloon Text Char"/>
    <w:semiHidden/>
    <w:rsid w:val="00FB6D0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B6D0B"/>
    <w:pPr>
      <w:spacing w:after="200" w:line="276" w:lineRule="auto"/>
      <w:jc w:val="center"/>
    </w:pPr>
    <w:rPr>
      <w:rFonts w:cs="Arial"/>
      <w:b/>
      <w:bCs/>
      <w:sz w:val="28"/>
      <w:lang w:eastAsia="en-GB"/>
    </w:rPr>
  </w:style>
  <w:style w:type="character" w:customStyle="1" w:styleId="SubtitleChar">
    <w:name w:val="Subtitle Char"/>
    <w:link w:val="Subtitle"/>
    <w:rsid w:val="00FB6D0B"/>
    <w:rPr>
      <w:rFonts w:ascii="Arial" w:hAnsi="Arial" w:cs="Arial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6D0B"/>
    <w:pPr>
      <w:spacing w:after="200" w:line="276" w:lineRule="auto"/>
    </w:pPr>
    <w:rPr>
      <w:rFonts w:cs="Arial"/>
      <w:b/>
      <w:bCs/>
      <w:lang w:eastAsia="en-GB"/>
    </w:rPr>
  </w:style>
  <w:style w:type="character" w:customStyle="1" w:styleId="CommentTextChar">
    <w:name w:val="Comment Text Char"/>
    <w:link w:val="CommentText"/>
    <w:semiHidden/>
    <w:rsid w:val="00FB6D0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semiHidden/>
    <w:rsid w:val="00FB6D0B"/>
    <w:rPr>
      <w:rFonts w:ascii="Arial" w:hAnsi="Arial" w:cs="Arial"/>
      <w:b/>
      <w:bCs/>
      <w:lang w:eastAsia="en-US"/>
    </w:rPr>
  </w:style>
  <w:style w:type="paragraph" w:styleId="NoSpacing">
    <w:name w:val="No Spacing"/>
    <w:qFormat/>
    <w:rsid w:val="00FB6D0B"/>
    <w:rPr>
      <w:rFonts w:ascii="Arial" w:hAnsi="Arial"/>
      <w:sz w:val="24"/>
      <w:szCs w:val="22"/>
      <w:lang w:eastAsia="en-US"/>
    </w:rPr>
  </w:style>
  <w:style w:type="paragraph" w:styleId="Caption">
    <w:name w:val="caption"/>
    <w:basedOn w:val="Normal"/>
    <w:next w:val="Normal"/>
    <w:qFormat/>
    <w:rsid w:val="00FB6D0B"/>
    <w:pPr>
      <w:spacing w:after="200" w:line="276" w:lineRule="auto"/>
    </w:pPr>
    <w:rPr>
      <w:rFonts w:cs="Arial"/>
      <w:b/>
      <w:bCs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semiHidden/>
    <w:rsid w:val="00FB6D0B"/>
    <w:pPr>
      <w:spacing w:after="200" w:line="276" w:lineRule="auto"/>
    </w:pPr>
    <w:rPr>
      <w:rFonts w:cs="Arial"/>
      <w:sz w:val="20"/>
      <w:szCs w:val="20"/>
      <w:lang w:eastAsia="en-GB"/>
    </w:rPr>
  </w:style>
  <w:style w:type="character" w:customStyle="1" w:styleId="FootnoteTextChar">
    <w:name w:val="Footnote Text Char"/>
    <w:link w:val="FootnoteText"/>
    <w:semiHidden/>
    <w:rsid w:val="00FB6D0B"/>
    <w:rPr>
      <w:rFonts w:ascii="Arial" w:hAnsi="Arial" w:cs="Arial"/>
    </w:rPr>
  </w:style>
  <w:style w:type="character" w:styleId="FootnoteReference">
    <w:name w:val="footnote reference"/>
    <w:semiHidden/>
    <w:rsid w:val="00FB6D0B"/>
    <w:rPr>
      <w:vertAlign w:val="superscript"/>
    </w:rPr>
  </w:style>
  <w:style w:type="table" w:styleId="TableGrid">
    <w:name w:val="Table Grid"/>
    <w:basedOn w:val="TableNormal"/>
    <w:uiPriority w:val="59"/>
    <w:rsid w:val="00FB6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82CA-D72B-4EDA-BFF9-85F4781F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3929</CharactersWithSpaces>
  <SharedDoc>false</SharedDoc>
  <HLinks>
    <vt:vector size="30" baseType="variant">
      <vt:variant>
        <vt:i4>4980795</vt:i4>
      </vt:variant>
      <vt:variant>
        <vt:i4>12</vt:i4>
      </vt:variant>
      <vt:variant>
        <vt:i4>0</vt:i4>
      </vt:variant>
      <vt:variant>
        <vt:i4>5</vt:i4>
      </vt:variant>
      <vt:variant>
        <vt:lpwstr>mailto:corppi@medway.gov.uk</vt:lpwstr>
      </vt:variant>
      <vt:variant>
        <vt:lpwstr/>
      </vt:variant>
      <vt:variant>
        <vt:i4>6815825</vt:i4>
      </vt:variant>
      <vt:variant>
        <vt:i4>9</vt:i4>
      </vt:variant>
      <vt:variant>
        <vt:i4>0</vt:i4>
      </vt:variant>
      <vt:variant>
        <vt:i4>5</vt:i4>
      </vt:variant>
      <vt:variant>
        <vt:lpwstr>mailto:david.whiting@medway.gov.uk</vt:lpwstr>
      </vt:variant>
      <vt:variant>
        <vt:lpwstr/>
      </vt:variant>
      <vt:variant>
        <vt:i4>4980795</vt:i4>
      </vt:variant>
      <vt:variant>
        <vt:i4>6</vt:i4>
      </vt:variant>
      <vt:variant>
        <vt:i4>0</vt:i4>
      </vt:variant>
      <vt:variant>
        <vt:i4>5</vt:i4>
      </vt:variant>
      <vt:variant>
        <vt:lpwstr>mailto:corppi@medway.gov.uk</vt:lpwstr>
      </vt:variant>
      <vt:variant>
        <vt:lpwstr/>
      </vt:variant>
      <vt:variant>
        <vt:i4>7667717</vt:i4>
      </vt:variant>
      <vt:variant>
        <vt:i4>3</vt:i4>
      </vt:variant>
      <vt:variant>
        <vt:i4>0</vt:i4>
      </vt:variant>
      <vt:variant>
        <vt:i4>5</vt:i4>
      </vt:variant>
      <vt:variant>
        <vt:lpwstr>mailto:chrismckenzie@medway.gov.uk</vt:lpwstr>
      </vt:variant>
      <vt:variant>
        <vt:lpwstr/>
      </vt:variant>
      <vt:variant>
        <vt:i4>4522108</vt:i4>
      </vt:variant>
      <vt:variant>
        <vt:i4>0</vt:i4>
      </vt:variant>
      <vt:variant>
        <vt:i4>0</vt:i4>
      </vt:variant>
      <vt:variant>
        <vt:i4>5</vt:i4>
      </vt:variant>
      <vt:variant>
        <vt:lpwstr>mailto:annamarie.lawrence@medway.gov.uk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cp:lastModifiedBy>aisling sims</cp:lastModifiedBy>
  <cp:revision>3</cp:revision>
  <cp:lastPrinted>2020-03-06T14:26:00Z</cp:lastPrinted>
  <dcterms:created xsi:type="dcterms:W3CDTF">2020-09-03T13:55:00Z</dcterms:created>
  <dcterms:modified xsi:type="dcterms:W3CDTF">2020-10-09T07:12:00Z</dcterms:modified>
</cp:coreProperties>
</file>