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A3FA" w14:textId="77777777" w:rsidR="00830DC2" w:rsidRDefault="00E1091C">
      <w:pPr>
        <w:pStyle w:val="Title"/>
      </w:pPr>
      <w:r>
        <w:rPr>
          <w:color w:val="000080"/>
        </w:rPr>
        <w:t>Regeneration,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Culture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-9"/>
        </w:rPr>
        <w:t xml:space="preserve"> </w:t>
      </w:r>
      <w:r>
        <w:rPr>
          <w:color w:val="000080"/>
        </w:rPr>
        <w:t>Environment</w:t>
      </w:r>
      <w:r>
        <w:rPr>
          <w:color w:val="000080"/>
          <w:spacing w:val="-108"/>
        </w:rPr>
        <w:t xml:space="preserve"> </w:t>
      </w:r>
      <w:r>
        <w:rPr>
          <w:color w:val="000080"/>
        </w:rPr>
        <w:t>Overview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Scrutiny</w:t>
      </w:r>
      <w:r>
        <w:rPr>
          <w:color w:val="000080"/>
          <w:spacing w:val="-9"/>
        </w:rPr>
        <w:t xml:space="preserve"> </w:t>
      </w:r>
      <w:r>
        <w:rPr>
          <w:color w:val="000080"/>
        </w:rPr>
        <w:t>Committee</w:t>
      </w:r>
    </w:p>
    <w:p w14:paraId="74D2A3FB" w14:textId="77777777" w:rsidR="00830DC2" w:rsidRDefault="00E1091C">
      <w:pPr>
        <w:pStyle w:val="BodyText"/>
        <w:spacing w:before="2"/>
        <w:ind w:right="104"/>
        <w:jc w:val="right"/>
      </w:pPr>
      <w:r>
        <w:rPr>
          <w:color w:val="000080"/>
        </w:rPr>
        <w:t>BRIEFING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NOTE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–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No.7/19</w:t>
      </w:r>
    </w:p>
    <w:p w14:paraId="74D2A3FC" w14:textId="77777777" w:rsidR="00830DC2" w:rsidRDefault="00830DC2">
      <w:pPr>
        <w:pStyle w:val="BodyText"/>
        <w:rPr>
          <w:sz w:val="12"/>
        </w:rPr>
      </w:pPr>
    </w:p>
    <w:p w14:paraId="74D2A3FD" w14:textId="77777777" w:rsidR="00830DC2" w:rsidRDefault="00E1091C">
      <w:pPr>
        <w:pStyle w:val="BodyText"/>
        <w:tabs>
          <w:tab w:val="left" w:pos="2520"/>
        </w:tabs>
        <w:spacing w:before="92"/>
        <w:ind w:left="360"/>
      </w:pPr>
      <w:r>
        <w:t>Date:</w:t>
      </w:r>
      <w:r>
        <w:tab/>
        <w:t>24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2019</w:t>
      </w:r>
    </w:p>
    <w:p w14:paraId="74D2A3FE" w14:textId="77777777" w:rsidR="00830DC2" w:rsidRDefault="00E1091C">
      <w:pPr>
        <w:pStyle w:val="BodyText"/>
        <w:tabs>
          <w:tab w:val="left" w:pos="2520"/>
        </w:tabs>
        <w:spacing w:before="231"/>
        <w:ind w:left="2520" w:right="674" w:hanging="2161"/>
      </w:pPr>
      <w:r>
        <w:t>Briefing</w:t>
      </w:r>
      <w:r>
        <w:rPr>
          <w:spacing w:val="-5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to:</w:t>
      </w:r>
      <w:r>
        <w:tab/>
        <w:t>All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Regeneration,</w:t>
      </w:r>
      <w:r>
        <w:rPr>
          <w:spacing w:val="-4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Environment</w:t>
      </w:r>
      <w:r>
        <w:rPr>
          <w:spacing w:val="-63"/>
        </w:rPr>
        <w:t xml:space="preserve"> </w:t>
      </w:r>
      <w:r>
        <w:t>Overview</w:t>
      </w:r>
      <w:r>
        <w:rPr>
          <w:spacing w:val="-5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Scrutiny</w:t>
      </w:r>
      <w:r>
        <w:rPr>
          <w:spacing w:val="-3"/>
        </w:rPr>
        <w:t xml:space="preserve"> </w:t>
      </w:r>
      <w:r>
        <w:t>Committee</w:t>
      </w:r>
    </w:p>
    <w:p w14:paraId="74D2A3FF" w14:textId="77777777" w:rsidR="00830DC2" w:rsidRDefault="00830DC2">
      <w:pPr>
        <w:pStyle w:val="BodyText"/>
        <w:rPr>
          <w:sz w:val="12"/>
        </w:rPr>
      </w:pPr>
    </w:p>
    <w:p w14:paraId="74D2A400" w14:textId="77777777" w:rsidR="00830DC2" w:rsidRDefault="00E1091C">
      <w:pPr>
        <w:pStyle w:val="Heading1"/>
      </w:pPr>
      <w:r>
        <w:t>Purpose:</w:t>
      </w:r>
    </w:p>
    <w:p w14:paraId="74D2A401" w14:textId="77777777" w:rsidR="00830DC2" w:rsidRDefault="00E1091C">
      <w:pPr>
        <w:pStyle w:val="BodyText"/>
        <w:spacing w:before="231"/>
        <w:ind w:left="360" w:right="481"/>
      </w:pPr>
      <w:r>
        <w:t>The Regeneration, Culture and Environment Overview and Scrutiny (RCE O&amp;S)</w:t>
      </w:r>
      <w:r>
        <w:rPr>
          <w:spacing w:val="1"/>
        </w:rPr>
        <w:t xml:space="preserve"> </w:t>
      </w:r>
      <w:r>
        <w:t>Committee has requested a briefing note clarifying how the Highways Budget for</w:t>
      </w:r>
      <w:r>
        <w:rPr>
          <w:spacing w:val="1"/>
        </w:rPr>
        <w:t xml:space="preserve"> </w:t>
      </w:r>
      <w:r>
        <w:t>2018-19</w:t>
      </w:r>
      <w:r>
        <w:rPr>
          <w:spacing w:val="-8"/>
        </w:rPr>
        <w:t xml:space="preserve"> </w:t>
      </w:r>
      <w:r>
        <w:t>correlated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Lifecycle</w:t>
      </w:r>
      <w:r>
        <w:rPr>
          <w:spacing w:val="-8"/>
        </w:rPr>
        <w:t xml:space="preserve"> </w:t>
      </w:r>
      <w:r>
        <w:t>Planning</w:t>
      </w:r>
      <w:r>
        <w:rPr>
          <w:spacing w:val="-8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presented</w:t>
      </w:r>
      <w:r>
        <w:rPr>
          <w:spacing w:val="-8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August</w:t>
      </w:r>
      <w:r>
        <w:rPr>
          <w:spacing w:val="-8"/>
        </w:rPr>
        <w:t xml:space="preserve"> </w:t>
      </w:r>
      <w:r>
        <w:t>2018</w:t>
      </w:r>
      <w:r>
        <w:rPr>
          <w:spacing w:val="-64"/>
        </w:rPr>
        <w:t xml:space="preserve"> </w:t>
      </w:r>
      <w:r>
        <w:t>RCE</w:t>
      </w:r>
      <w:r>
        <w:rPr>
          <w:spacing w:val="-3"/>
        </w:rPr>
        <w:t xml:space="preserve"> </w:t>
      </w:r>
      <w:r>
        <w:t>O&amp;S</w:t>
      </w:r>
      <w:r>
        <w:rPr>
          <w:spacing w:val="2"/>
        </w:rPr>
        <w:t xml:space="preserve"> </w:t>
      </w:r>
      <w:r>
        <w:t>Committee.</w:t>
      </w:r>
    </w:p>
    <w:p w14:paraId="74D2A402" w14:textId="77777777" w:rsidR="00830DC2" w:rsidRDefault="00830DC2">
      <w:pPr>
        <w:pStyle w:val="BodyText"/>
        <w:rPr>
          <w:sz w:val="26"/>
        </w:rPr>
      </w:pPr>
    </w:p>
    <w:p w14:paraId="74D2A403" w14:textId="77777777" w:rsidR="00830DC2" w:rsidRDefault="00E1091C">
      <w:pPr>
        <w:pStyle w:val="Heading1"/>
        <w:spacing w:before="157"/>
      </w:pPr>
      <w:r>
        <w:t>Highways</w:t>
      </w:r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Budget</w:t>
      </w:r>
    </w:p>
    <w:p w14:paraId="74D2A404" w14:textId="77777777" w:rsidR="00830DC2" w:rsidRDefault="00E1091C">
      <w:pPr>
        <w:pStyle w:val="BodyText"/>
        <w:spacing w:before="183" w:line="398" w:lineRule="auto"/>
        <w:ind w:left="360" w:right="674"/>
      </w:pPr>
      <w:r>
        <w:t>The</w:t>
      </w:r>
      <w:r>
        <w:rPr>
          <w:spacing w:val="-3"/>
        </w:rPr>
        <w:t xml:space="preserve"> </w:t>
      </w:r>
      <w:r>
        <w:t>Base Budget</w:t>
      </w:r>
      <w:r>
        <w:rPr>
          <w:spacing w:val="-2"/>
        </w:rPr>
        <w:t xml:space="preserve"> </w:t>
      </w:r>
      <w:r>
        <w:t>(Revenue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Capital)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Highways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below.</w:t>
      </w:r>
      <w:r>
        <w:rPr>
          <w:spacing w:val="-64"/>
        </w:rPr>
        <w:t xml:space="preserve"> </w:t>
      </w:r>
      <w:r>
        <w:rPr>
          <w:u w:val="single"/>
        </w:rPr>
        <w:t>Table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509"/>
        <w:gridCol w:w="4511"/>
      </w:tblGrid>
      <w:tr w:rsidR="00830DC2" w14:paraId="74D2A407" w14:textId="77777777" w:rsidTr="00E1091C">
        <w:trPr>
          <w:trHeight w:val="278"/>
        </w:trPr>
        <w:tc>
          <w:tcPr>
            <w:tcW w:w="4509" w:type="dxa"/>
          </w:tcPr>
          <w:p w14:paraId="74D2A405" w14:textId="77777777" w:rsidR="00830DC2" w:rsidRDefault="00E109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</w:p>
        </w:tc>
        <w:tc>
          <w:tcPr>
            <w:tcW w:w="4511" w:type="dxa"/>
          </w:tcPr>
          <w:p w14:paraId="74D2A406" w14:textId="77777777" w:rsidR="00830DC2" w:rsidRDefault="00E109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£12,582,621</w:t>
            </w:r>
          </w:p>
        </w:tc>
      </w:tr>
      <w:tr w:rsidR="00830DC2" w14:paraId="74D2A40A" w14:textId="77777777" w:rsidTr="00E1091C">
        <w:trPr>
          <w:trHeight w:val="274"/>
        </w:trPr>
        <w:tc>
          <w:tcPr>
            <w:tcW w:w="4509" w:type="dxa"/>
          </w:tcPr>
          <w:p w14:paraId="74D2A408" w14:textId="77777777" w:rsidR="00830DC2" w:rsidRDefault="00E1091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</w:p>
        </w:tc>
        <w:tc>
          <w:tcPr>
            <w:tcW w:w="4511" w:type="dxa"/>
          </w:tcPr>
          <w:p w14:paraId="74D2A409" w14:textId="77777777" w:rsidR="00830DC2" w:rsidRDefault="00E1091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£1,516,245</w:t>
            </w:r>
          </w:p>
        </w:tc>
      </w:tr>
      <w:tr w:rsidR="00830DC2" w14:paraId="74D2A40D" w14:textId="77777777" w:rsidTr="00E1091C">
        <w:trPr>
          <w:trHeight w:val="275"/>
        </w:trPr>
        <w:tc>
          <w:tcPr>
            <w:tcW w:w="4509" w:type="dxa"/>
          </w:tcPr>
          <w:p w14:paraId="74D2A40B" w14:textId="77777777" w:rsidR="00830DC2" w:rsidRDefault="00E109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Electricity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lighting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</w:p>
        </w:tc>
        <w:tc>
          <w:tcPr>
            <w:tcW w:w="4511" w:type="dxa"/>
          </w:tcPr>
          <w:p w14:paraId="74D2A40C" w14:textId="77777777" w:rsidR="00830DC2" w:rsidRDefault="00E109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£1,006,150</w:t>
            </w:r>
          </w:p>
        </w:tc>
      </w:tr>
      <w:tr w:rsidR="00830DC2" w14:paraId="74D2A410" w14:textId="77777777" w:rsidTr="00E1091C">
        <w:trPr>
          <w:trHeight w:val="274"/>
        </w:trPr>
        <w:tc>
          <w:tcPr>
            <w:tcW w:w="4509" w:type="dxa"/>
          </w:tcPr>
          <w:p w14:paraId="74D2A40E" w14:textId="77777777" w:rsidR="00830DC2" w:rsidRDefault="00E1091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Prelim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</w:p>
        </w:tc>
        <w:tc>
          <w:tcPr>
            <w:tcW w:w="4511" w:type="dxa"/>
          </w:tcPr>
          <w:p w14:paraId="74D2A40F" w14:textId="77777777" w:rsidR="00830DC2" w:rsidRDefault="00E1091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£1,233,397</w:t>
            </w:r>
          </w:p>
        </w:tc>
      </w:tr>
      <w:tr w:rsidR="00830DC2" w14:paraId="74D2A413" w14:textId="77777777" w:rsidTr="00E1091C">
        <w:trPr>
          <w:trHeight w:val="275"/>
        </w:trPr>
        <w:tc>
          <w:tcPr>
            <w:tcW w:w="4509" w:type="dxa"/>
          </w:tcPr>
          <w:p w14:paraId="74D2A411" w14:textId="77777777" w:rsidR="00830DC2" w:rsidRDefault="00E109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Budget</w:t>
            </w:r>
          </w:p>
        </w:tc>
        <w:tc>
          <w:tcPr>
            <w:tcW w:w="4511" w:type="dxa"/>
          </w:tcPr>
          <w:p w14:paraId="74D2A412" w14:textId="77777777" w:rsidR="00830DC2" w:rsidRDefault="00E109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£8,826,829</w:t>
            </w:r>
          </w:p>
        </w:tc>
      </w:tr>
    </w:tbl>
    <w:p w14:paraId="74D2A414" w14:textId="77777777" w:rsidR="00830DC2" w:rsidRDefault="00830DC2">
      <w:pPr>
        <w:pStyle w:val="BodyText"/>
        <w:rPr>
          <w:sz w:val="26"/>
        </w:rPr>
      </w:pPr>
    </w:p>
    <w:p w14:paraId="74D2A415" w14:textId="77777777" w:rsidR="00830DC2" w:rsidRDefault="00E1091C">
      <w:pPr>
        <w:pStyle w:val="Heading1"/>
        <w:spacing w:before="161"/>
      </w:pPr>
      <w:r>
        <w:t>Highways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Lifecycle</w:t>
      </w:r>
      <w:r>
        <w:rPr>
          <w:spacing w:val="-4"/>
        </w:rPr>
        <w:t xml:space="preserve"> </w:t>
      </w:r>
      <w:r>
        <w:t>Planning</w:t>
      </w:r>
    </w:p>
    <w:p w14:paraId="74D2A416" w14:textId="77777777" w:rsidR="00830DC2" w:rsidRDefault="00E1091C">
      <w:pPr>
        <w:pStyle w:val="BodyText"/>
        <w:spacing w:before="183" w:line="259" w:lineRule="auto"/>
        <w:ind w:left="360"/>
      </w:pPr>
      <w:r>
        <w:t>Table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Highway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built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Lifecycle</w:t>
      </w:r>
      <w:r>
        <w:rPr>
          <w:spacing w:val="-3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Report to</w:t>
      </w:r>
      <w:r>
        <w:rPr>
          <w:spacing w:val="-2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required.</w:t>
      </w:r>
    </w:p>
    <w:p w14:paraId="74D2A417" w14:textId="77777777" w:rsidR="00830DC2" w:rsidRDefault="00E1091C">
      <w:pPr>
        <w:pStyle w:val="BodyText"/>
        <w:spacing w:before="159" w:line="259" w:lineRule="auto"/>
        <w:ind w:left="360"/>
      </w:pPr>
      <w:r>
        <w:t>The</w:t>
      </w:r>
      <w:r>
        <w:rPr>
          <w:spacing w:val="-7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differences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Highway</w:t>
      </w:r>
      <w:r>
        <w:rPr>
          <w:spacing w:val="-7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levels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funding</w:t>
      </w:r>
      <w:r>
        <w:rPr>
          <w:spacing w:val="-63"/>
        </w:rPr>
        <w:t xml:space="preserve"> </w:t>
      </w:r>
      <w:r>
        <w:t>captured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Lifecycle report</w:t>
      </w:r>
      <w:r>
        <w:rPr>
          <w:spacing w:val="-4"/>
        </w:rPr>
        <w:t xml:space="preserve"> </w:t>
      </w:r>
      <w:r>
        <w:t>are:</w:t>
      </w:r>
    </w:p>
    <w:p w14:paraId="74D2A418" w14:textId="77777777" w:rsidR="00830DC2" w:rsidRDefault="00E1091C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160" w:line="254" w:lineRule="auto"/>
        <w:rPr>
          <w:sz w:val="24"/>
        </w:rPr>
      </w:pPr>
      <w:r>
        <w:rPr>
          <w:sz w:val="24"/>
        </w:rPr>
        <w:t>Funding spent on responsive minor works/maintenance and winter maintenance,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cannot be built into the base budget for lifecycle planning as it </w:t>
      </w:r>
      <w:r>
        <w:rPr>
          <w:sz w:val="24"/>
        </w:rPr>
        <w:t>does not add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life</w:t>
      </w:r>
      <w:r>
        <w:rPr>
          <w:spacing w:val="1"/>
          <w:sz w:val="24"/>
        </w:rPr>
        <w:t xml:space="preserve"> </w:t>
      </w:r>
      <w:r>
        <w:rPr>
          <w:sz w:val="24"/>
        </w:rPr>
        <w:t>of the asset.</w:t>
      </w:r>
    </w:p>
    <w:p w14:paraId="74D2A419" w14:textId="77777777" w:rsidR="00830DC2" w:rsidRDefault="00E1091C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8" w:line="254" w:lineRule="auto"/>
        <w:ind w:right="456"/>
        <w:rPr>
          <w:sz w:val="24"/>
        </w:rPr>
      </w:pPr>
      <w:r>
        <w:rPr>
          <w:sz w:val="24"/>
        </w:rPr>
        <w:t>Funding obtained after the lifecycle planning toolkit was completed in 2017/18,</w:t>
      </w:r>
      <w:r>
        <w:rPr>
          <w:spacing w:val="-65"/>
          <w:sz w:val="24"/>
        </w:rPr>
        <w:t xml:space="preserve"> </w:t>
      </w:r>
      <w:r>
        <w:rPr>
          <w:sz w:val="24"/>
        </w:rPr>
        <w:t>specifically the Prudential Borrowing investment, for street lighting column</w:t>
      </w:r>
      <w:r>
        <w:rPr>
          <w:spacing w:val="1"/>
          <w:sz w:val="24"/>
        </w:rPr>
        <w:t xml:space="preserve"> </w:t>
      </w:r>
      <w:r>
        <w:rPr>
          <w:sz w:val="24"/>
        </w:rPr>
        <w:t>replacement.</w:t>
      </w:r>
    </w:p>
    <w:p w14:paraId="74D2A41A" w14:textId="77777777" w:rsidR="00830DC2" w:rsidRDefault="00E1091C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line="252" w:lineRule="auto"/>
        <w:ind w:right="541"/>
        <w:rPr>
          <w:sz w:val="24"/>
        </w:rPr>
      </w:pPr>
      <w:r>
        <w:rPr>
          <w:sz w:val="24"/>
        </w:rPr>
        <w:t>Funding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Highway</w:t>
      </w:r>
      <w:r>
        <w:rPr>
          <w:spacing w:val="-3"/>
          <w:sz w:val="24"/>
        </w:rPr>
        <w:t xml:space="preserve"> </w:t>
      </w:r>
      <w:r>
        <w:rPr>
          <w:sz w:val="24"/>
        </w:rPr>
        <w:t>asset</w:t>
      </w:r>
      <w:r>
        <w:rPr>
          <w:spacing w:val="-5"/>
          <w:sz w:val="24"/>
        </w:rPr>
        <w:t xml:space="preserve"> </w:t>
      </w:r>
      <w:r>
        <w:rPr>
          <w:sz w:val="24"/>
        </w:rPr>
        <w:t>groups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currently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included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64"/>
          <w:sz w:val="24"/>
        </w:rPr>
        <w:t xml:space="preserve"> </w:t>
      </w:r>
      <w:r>
        <w:rPr>
          <w:sz w:val="24"/>
        </w:rPr>
        <w:t>cycle</w:t>
      </w:r>
      <w:r>
        <w:rPr>
          <w:spacing w:val="-3"/>
          <w:sz w:val="24"/>
        </w:rPr>
        <w:t xml:space="preserve"> </w:t>
      </w:r>
      <w:r>
        <w:rPr>
          <w:sz w:val="24"/>
        </w:rPr>
        <w:t>of Lifecycle Planning.</w:t>
      </w:r>
    </w:p>
    <w:p w14:paraId="74D2A41B" w14:textId="77777777" w:rsidR="00830DC2" w:rsidRDefault="00830DC2">
      <w:pPr>
        <w:spacing w:line="252" w:lineRule="auto"/>
        <w:rPr>
          <w:sz w:val="24"/>
        </w:rPr>
        <w:sectPr w:rsidR="00830DC2">
          <w:type w:val="continuous"/>
          <w:pgSz w:w="11910" w:h="16840"/>
          <w:pgMar w:top="1340" w:right="1340" w:bottom="280" w:left="1080" w:header="720" w:footer="720" w:gutter="0"/>
          <w:cols w:space="720"/>
        </w:sectPr>
      </w:pPr>
    </w:p>
    <w:p w14:paraId="74D2A41C" w14:textId="77777777" w:rsidR="00830DC2" w:rsidRDefault="00830DC2">
      <w:pPr>
        <w:pStyle w:val="BodyText"/>
        <w:rPr>
          <w:sz w:val="20"/>
        </w:rPr>
      </w:pPr>
    </w:p>
    <w:p w14:paraId="74D2A41D" w14:textId="77777777" w:rsidR="00830DC2" w:rsidRDefault="00830DC2">
      <w:pPr>
        <w:pStyle w:val="BodyText"/>
        <w:spacing w:before="6"/>
        <w:rPr>
          <w:sz w:val="27"/>
        </w:rPr>
      </w:pPr>
    </w:p>
    <w:p w14:paraId="74D2A41E" w14:textId="77777777" w:rsidR="00830DC2" w:rsidRDefault="00E1091C">
      <w:pPr>
        <w:pStyle w:val="BodyText"/>
        <w:spacing w:before="92"/>
        <w:ind w:left="360"/>
      </w:pPr>
      <w:r>
        <w:rPr>
          <w:u w:val="single"/>
        </w:rPr>
        <w:t>Table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</w:p>
    <w:p w14:paraId="74D2A41F" w14:textId="77777777" w:rsidR="00830DC2" w:rsidRDefault="00830DC2">
      <w:pPr>
        <w:pStyle w:val="BodyText"/>
        <w:spacing w:before="1"/>
        <w:rPr>
          <w:sz w:val="16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509"/>
        <w:gridCol w:w="4511"/>
      </w:tblGrid>
      <w:tr w:rsidR="00830DC2" w14:paraId="74D2A422" w14:textId="77777777" w:rsidTr="00E1091C">
        <w:trPr>
          <w:trHeight w:val="274"/>
        </w:trPr>
        <w:tc>
          <w:tcPr>
            <w:tcW w:w="4509" w:type="dxa"/>
          </w:tcPr>
          <w:p w14:paraId="74D2A420" w14:textId="77777777" w:rsidR="00830DC2" w:rsidRDefault="00E1091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Carriageway</w:t>
            </w:r>
          </w:p>
        </w:tc>
        <w:tc>
          <w:tcPr>
            <w:tcW w:w="4511" w:type="dxa"/>
          </w:tcPr>
          <w:p w14:paraId="74D2A421" w14:textId="77777777" w:rsidR="00830DC2" w:rsidRDefault="00E1091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£1,700,000</w:t>
            </w:r>
          </w:p>
        </w:tc>
      </w:tr>
      <w:tr w:rsidR="00830DC2" w14:paraId="74D2A425" w14:textId="77777777" w:rsidTr="00E1091C">
        <w:trPr>
          <w:trHeight w:val="275"/>
        </w:trPr>
        <w:tc>
          <w:tcPr>
            <w:tcW w:w="4509" w:type="dxa"/>
          </w:tcPr>
          <w:p w14:paraId="74D2A423" w14:textId="77777777" w:rsidR="00830DC2" w:rsidRDefault="00E109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Footway</w:t>
            </w:r>
          </w:p>
        </w:tc>
        <w:tc>
          <w:tcPr>
            <w:tcW w:w="4511" w:type="dxa"/>
          </w:tcPr>
          <w:p w14:paraId="74D2A424" w14:textId="77777777" w:rsidR="00830DC2" w:rsidRDefault="00E109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£895,000</w:t>
            </w:r>
          </w:p>
        </w:tc>
      </w:tr>
      <w:tr w:rsidR="00830DC2" w14:paraId="74D2A428" w14:textId="77777777" w:rsidTr="00E1091C">
        <w:trPr>
          <w:trHeight w:val="274"/>
        </w:trPr>
        <w:tc>
          <w:tcPr>
            <w:tcW w:w="4509" w:type="dxa"/>
          </w:tcPr>
          <w:p w14:paraId="74D2A426" w14:textId="77777777" w:rsidR="00830DC2" w:rsidRDefault="00E1091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Structures</w:t>
            </w:r>
          </w:p>
        </w:tc>
        <w:tc>
          <w:tcPr>
            <w:tcW w:w="4511" w:type="dxa"/>
          </w:tcPr>
          <w:p w14:paraId="74D2A427" w14:textId="77777777" w:rsidR="00830DC2" w:rsidRDefault="00E1091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£1,250,000</w:t>
            </w:r>
          </w:p>
        </w:tc>
      </w:tr>
      <w:tr w:rsidR="00830DC2" w14:paraId="74D2A42B" w14:textId="77777777" w:rsidTr="00E1091C">
        <w:trPr>
          <w:trHeight w:val="278"/>
        </w:trPr>
        <w:tc>
          <w:tcPr>
            <w:tcW w:w="4509" w:type="dxa"/>
          </w:tcPr>
          <w:p w14:paraId="74D2A429" w14:textId="77777777" w:rsidR="00830DC2" w:rsidRDefault="00E109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Lighting</w:t>
            </w:r>
          </w:p>
        </w:tc>
        <w:tc>
          <w:tcPr>
            <w:tcW w:w="4511" w:type="dxa"/>
          </w:tcPr>
          <w:p w14:paraId="74D2A42A" w14:textId="77777777" w:rsidR="00830DC2" w:rsidRDefault="00E109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£429,000</w:t>
            </w:r>
          </w:p>
        </w:tc>
      </w:tr>
      <w:tr w:rsidR="00830DC2" w14:paraId="74D2A42E" w14:textId="77777777" w:rsidTr="00E1091C">
        <w:trPr>
          <w:trHeight w:val="275"/>
        </w:trPr>
        <w:tc>
          <w:tcPr>
            <w:tcW w:w="4509" w:type="dxa"/>
          </w:tcPr>
          <w:p w14:paraId="74D2A42C" w14:textId="77777777" w:rsidR="00830DC2" w:rsidRDefault="00E109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Gullies</w:t>
            </w:r>
          </w:p>
        </w:tc>
        <w:tc>
          <w:tcPr>
            <w:tcW w:w="4511" w:type="dxa"/>
          </w:tcPr>
          <w:p w14:paraId="74D2A42D" w14:textId="77777777" w:rsidR="00830DC2" w:rsidRDefault="00E109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£210,000</w:t>
            </w:r>
          </w:p>
        </w:tc>
      </w:tr>
      <w:tr w:rsidR="00830DC2" w14:paraId="74D2A431" w14:textId="77777777" w:rsidTr="00E1091C">
        <w:trPr>
          <w:trHeight w:val="275"/>
        </w:trPr>
        <w:tc>
          <w:tcPr>
            <w:tcW w:w="4509" w:type="dxa"/>
          </w:tcPr>
          <w:p w14:paraId="74D2A42F" w14:textId="77777777" w:rsidR="00830DC2" w:rsidRDefault="00E109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511" w:type="dxa"/>
          </w:tcPr>
          <w:p w14:paraId="74D2A430" w14:textId="77777777" w:rsidR="00830DC2" w:rsidRDefault="00E109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£4,484,000</w:t>
            </w:r>
          </w:p>
        </w:tc>
      </w:tr>
    </w:tbl>
    <w:p w14:paraId="74D2A432" w14:textId="77777777" w:rsidR="00830DC2" w:rsidRDefault="00830DC2">
      <w:pPr>
        <w:pStyle w:val="BodyText"/>
        <w:rPr>
          <w:sz w:val="26"/>
        </w:rPr>
      </w:pPr>
    </w:p>
    <w:p w14:paraId="74D2A433" w14:textId="77777777" w:rsidR="00830DC2" w:rsidRDefault="00E1091C">
      <w:pPr>
        <w:pStyle w:val="Heading1"/>
        <w:spacing w:before="162"/>
      </w:pPr>
      <w:r>
        <w:t>Summary</w:t>
      </w:r>
    </w:p>
    <w:p w14:paraId="74D2A434" w14:textId="77777777" w:rsidR="00830DC2" w:rsidRDefault="00E1091C">
      <w:pPr>
        <w:pStyle w:val="BodyText"/>
        <w:spacing w:before="182" w:line="259" w:lineRule="auto"/>
        <w:ind w:left="360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Lifecycle</w:t>
      </w:r>
      <w:r>
        <w:rPr>
          <w:spacing w:val="-3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RCE</w:t>
      </w:r>
      <w:r>
        <w:rPr>
          <w:spacing w:val="-2"/>
        </w:rPr>
        <w:t xml:space="preserve"> </w:t>
      </w:r>
      <w:r>
        <w:t>O&amp;S</w:t>
      </w:r>
      <w:r>
        <w:rPr>
          <w:spacing w:val="-3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clarification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budget</w:t>
      </w:r>
      <w:r>
        <w:rPr>
          <w:spacing w:val="-64"/>
        </w:rPr>
        <w:t xml:space="preserve"> </w:t>
      </w:r>
      <w:r>
        <w:t>breakdown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covering</w:t>
      </w:r>
      <w:r>
        <w:rPr>
          <w:spacing w:val="-1"/>
        </w:rPr>
        <w:t xml:space="preserve"> </w:t>
      </w:r>
      <w:r>
        <w:t>report.</w:t>
      </w:r>
    </w:p>
    <w:p w14:paraId="74D2A435" w14:textId="77777777" w:rsidR="00830DC2" w:rsidRDefault="00830DC2">
      <w:pPr>
        <w:pStyle w:val="BodyText"/>
        <w:rPr>
          <w:sz w:val="26"/>
        </w:rPr>
      </w:pPr>
    </w:p>
    <w:p w14:paraId="74D2A436" w14:textId="77777777" w:rsidR="00830DC2" w:rsidRDefault="00830DC2">
      <w:pPr>
        <w:pStyle w:val="BodyText"/>
        <w:spacing w:before="6"/>
        <w:rPr>
          <w:sz w:val="27"/>
        </w:rPr>
      </w:pPr>
    </w:p>
    <w:p w14:paraId="74D2A437" w14:textId="77777777" w:rsidR="00830DC2" w:rsidRDefault="00E1091C">
      <w:pPr>
        <w:pStyle w:val="BodyText"/>
        <w:spacing w:before="1"/>
        <w:ind w:left="360"/>
      </w:pPr>
      <w:r>
        <w:t>Lead</w:t>
      </w:r>
      <w:r>
        <w:rPr>
          <w:spacing w:val="-5"/>
        </w:rPr>
        <w:t xml:space="preserve"> </w:t>
      </w:r>
      <w:r>
        <w:t>Officer:</w:t>
      </w:r>
      <w:r>
        <w:rPr>
          <w:spacing w:val="-4"/>
        </w:rPr>
        <w:t xml:space="preserve"> </w:t>
      </w:r>
      <w:r>
        <w:t>Simon</w:t>
      </w:r>
      <w:r>
        <w:rPr>
          <w:spacing w:val="-6"/>
        </w:rPr>
        <w:t xml:space="preserve"> </w:t>
      </w:r>
      <w:r>
        <w:t>Swift</w:t>
      </w:r>
    </w:p>
    <w:p w14:paraId="74D2A438" w14:textId="77777777" w:rsidR="00830DC2" w:rsidRDefault="00E1091C">
      <w:pPr>
        <w:pStyle w:val="BodyText"/>
        <w:ind w:left="360"/>
      </w:pPr>
      <w:r>
        <w:t>Head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Highways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Services</w:t>
      </w:r>
    </w:p>
    <w:p w14:paraId="74D2A439" w14:textId="77777777" w:rsidR="00830DC2" w:rsidRDefault="00E1091C">
      <w:pPr>
        <w:pStyle w:val="BodyText"/>
        <w:ind w:left="360"/>
      </w:pPr>
      <w:r>
        <w:t>Tel</w:t>
      </w:r>
      <w:r>
        <w:rPr>
          <w:spacing w:val="-9"/>
        </w:rPr>
        <w:t xml:space="preserve"> </w:t>
      </w:r>
      <w:r>
        <w:t>No:</w:t>
      </w:r>
      <w:r>
        <w:rPr>
          <w:spacing w:val="-8"/>
        </w:rPr>
        <w:t xml:space="preserve"> </w:t>
      </w:r>
      <w:r>
        <w:t>01634</w:t>
      </w:r>
      <w:r>
        <w:rPr>
          <w:spacing w:val="-8"/>
        </w:rPr>
        <w:t xml:space="preserve"> </w:t>
      </w:r>
      <w:r>
        <w:t>331146</w:t>
      </w:r>
      <w:r>
        <w:rPr>
          <w:spacing w:val="-10"/>
        </w:rPr>
        <w:t xml:space="preserve"> </w:t>
      </w:r>
      <w:r>
        <w:t>Email:</w:t>
      </w:r>
      <w:r>
        <w:rPr>
          <w:spacing w:val="-5"/>
        </w:rPr>
        <w:t xml:space="preserve"> </w:t>
      </w:r>
      <w:hyperlink r:id="rId5">
        <w:r>
          <w:rPr>
            <w:color w:val="001F5F"/>
            <w:u w:val="single" w:color="001F5F"/>
          </w:rPr>
          <w:t>simon.swift@medway.gov.uk</w:t>
        </w:r>
      </w:hyperlink>
    </w:p>
    <w:sectPr w:rsidR="00830DC2">
      <w:pgSz w:w="11910" w:h="16840"/>
      <w:pgMar w:top="1580" w:right="13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85041"/>
    <w:multiLevelType w:val="hybridMultilevel"/>
    <w:tmpl w:val="21507048"/>
    <w:lvl w:ilvl="0" w:tplc="DADCDF6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CCA965E">
      <w:numFmt w:val="bullet"/>
      <w:lvlText w:val="•"/>
      <w:lvlJc w:val="left"/>
      <w:pPr>
        <w:ind w:left="1597" w:hanging="360"/>
      </w:pPr>
      <w:rPr>
        <w:rFonts w:hint="default"/>
        <w:lang w:val="en-GB" w:eastAsia="en-US" w:bidi="ar-SA"/>
      </w:rPr>
    </w:lvl>
    <w:lvl w:ilvl="2" w:tplc="F9F6E1D2">
      <w:numFmt w:val="bullet"/>
      <w:lvlText w:val="•"/>
      <w:lvlJc w:val="left"/>
      <w:pPr>
        <w:ind w:left="2474" w:hanging="360"/>
      </w:pPr>
      <w:rPr>
        <w:rFonts w:hint="default"/>
        <w:lang w:val="en-GB" w:eastAsia="en-US" w:bidi="ar-SA"/>
      </w:rPr>
    </w:lvl>
    <w:lvl w:ilvl="3" w:tplc="E42AC3A8">
      <w:numFmt w:val="bullet"/>
      <w:lvlText w:val="•"/>
      <w:lvlJc w:val="left"/>
      <w:pPr>
        <w:ind w:left="3351" w:hanging="360"/>
      </w:pPr>
      <w:rPr>
        <w:rFonts w:hint="default"/>
        <w:lang w:val="en-GB" w:eastAsia="en-US" w:bidi="ar-SA"/>
      </w:rPr>
    </w:lvl>
    <w:lvl w:ilvl="4" w:tplc="97C00920">
      <w:numFmt w:val="bullet"/>
      <w:lvlText w:val="•"/>
      <w:lvlJc w:val="left"/>
      <w:pPr>
        <w:ind w:left="4228" w:hanging="360"/>
      </w:pPr>
      <w:rPr>
        <w:rFonts w:hint="default"/>
        <w:lang w:val="en-GB" w:eastAsia="en-US" w:bidi="ar-SA"/>
      </w:rPr>
    </w:lvl>
    <w:lvl w:ilvl="5" w:tplc="50B46496">
      <w:numFmt w:val="bullet"/>
      <w:lvlText w:val="•"/>
      <w:lvlJc w:val="left"/>
      <w:pPr>
        <w:ind w:left="5105" w:hanging="360"/>
      </w:pPr>
      <w:rPr>
        <w:rFonts w:hint="default"/>
        <w:lang w:val="en-GB" w:eastAsia="en-US" w:bidi="ar-SA"/>
      </w:rPr>
    </w:lvl>
    <w:lvl w:ilvl="6" w:tplc="38F0D4A6">
      <w:numFmt w:val="bullet"/>
      <w:lvlText w:val="•"/>
      <w:lvlJc w:val="left"/>
      <w:pPr>
        <w:ind w:left="5982" w:hanging="360"/>
      </w:pPr>
      <w:rPr>
        <w:rFonts w:hint="default"/>
        <w:lang w:val="en-GB" w:eastAsia="en-US" w:bidi="ar-SA"/>
      </w:rPr>
    </w:lvl>
    <w:lvl w:ilvl="7" w:tplc="867E0A9C">
      <w:numFmt w:val="bullet"/>
      <w:lvlText w:val="•"/>
      <w:lvlJc w:val="left"/>
      <w:pPr>
        <w:ind w:left="6859" w:hanging="360"/>
      </w:pPr>
      <w:rPr>
        <w:rFonts w:hint="default"/>
        <w:lang w:val="en-GB" w:eastAsia="en-US" w:bidi="ar-SA"/>
      </w:rPr>
    </w:lvl>
    <w:lvl w:ilvl="8" w:tplc="591AA688">
      <w:numFmt w:val="bullet"/>
      <w:lvlText w:val="•"/>
      <w:lvlJc w:val="left"/>
      <w:pPr>
        <w:ind w:left="7736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DC2"/>
    <w:rsid w:val="00830DC2"/>
    <w:rsid w:val="00E1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2A3FA"/>
  <w15:docId w15:val="{B9D705DD-2648-4134-B977-3674EA26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2"/>
      <w:ind w:left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3338" w:hanging="1004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7"/>
      <w:ind w:left="720" w:right="203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14"/>
    </w:pPr>
  </w:style>
  <w:style w:type="table" w:styleId="TableGrid">
    <w:name w:val="Table Grid"/>
    <w:basedOn w:val="TableNormal"/>
    <w:uiPriority w:val="39"/>
    <w:rsid w:val="00E10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.swift@medway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2019 Highways funding</dc:title>
  <dc:creator>louise browne</dc:creator>
  <cp:lastModifiedBy>cadwallader, amie</cp:lastModifiedBy>
  <cp:revision>2</cp:revision>
  <dcterms:created xsi:type="dcterms:W3CDTF">2022-01-31T15:22:00Z</dcterms:created>
  <dcterms:modified xsi:type="dcterms:W3CDTF">2022-01-31T15:22:00Z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2022-01-31T00:00:00Z</vt:filetime>
  </property>
</Properties>
</file>