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E78AA" w14:textId="77777777" w:rsidR="00B919BD" w:rsidRPr="00295CE4" w:rsidRDefault="00177B98">
      <w:pPr>
        <w:spacing w:before="85"/>
        <w:ind w:left="129"/>
        <w:rPr>
          <w:color w:val="000000" w:themeColor="text1"/>
          <w:sz w:val="16"/>
        </w:rPr>
      </w:pPr>
      <w:r w:rsidRPr="00295CE4">
        <w:rPr>
          <w:color w:val="000000" w:themeColor="text1"/>
          <w:sz w:val="16"/>
        </w:rPr>
        <w:t>Our</w:t>
      </w:r>
      <w:r w:rsidRPr="00295CE4">
        <w:rPr>
          <w:color w:val="000000" w:themeColor="text1"/>
          <w:spacing w:val="-1"/>
          <w:sz w:val="16"/>
        </w:rPr>
        <w:t xml:space="preserve"> </w:t>
      </w:r>
      <w:r w:rsidRPr="00295CE4">
        <w:rPr>
          <w:color w:val="000000" w:themeColor="text1"/>
          <w:sz w:val="16"/>
        </w:rPr>
        <w:t>ref:</w:t>
      </w:r>
      <w:r w:rsidRPr="00295CE4">
        <w:rPr>
          <w:color w:val="000000" w:themeColor="text1"/>
          <w:spacing w:val="85"/>
          <w:sz w:val="16"/>
        </w:rPr>
        <w:t xml:space="preserve"> </w:t>
      </w:r>
      <w:r w:rsidRPr="00295CE4">
        <w:rPr>
          <w:color w:val="000000" w:themeColor="text1"/>
          <w:sz w:val="16"/>
        </w:rPr>
        <w:t>P18-388</w:t>
      </w:r>
      <w:r w:rsidRPr="00295CE4">
        <w:rPr>
          <w:color w:val="000000" w:themeColor="text1"/>
          <w:spacing w:val="-1"/>
          <w:sz w:val="16"/>
        </w:rPr>
        <w:t xml:space="preserve"> </w:t>
      </w:r>
      <w:r w:rsidRPr="00295CE4">
        <w:rPr>
          <w:color w:val="000000" w:themeColor="text1"/>
          <w:sz w:val="16"/>
        </w:rPr>
        <w:t>Rochester</w:t>
      </w:r>
      <w:r w:rsidRPr="00295CE4">
        <w:rPr>
          <w:color w:val="000000" w:themeColor="text1"/>
          <w:spacing w:val="-1"/>
          <w:sz w:val="16"/>
        </w:rPr>
        <w:t xml:space="preserve"> </w:t>
      </w:r>
      <w:r w:rsidRPr="00295CE4">
        <w:rPr>
          <w:color w:val="000000" w:themeColor="text1"/>
          <w:sz w:val="16"/>
        </w:rPr>
        <w:t>IPM</w:t>
      </w:r>
    </w:p>
    <w:p w14:paraId="154818EE" w14:textId="77777777" w:rsidR="00B919BD" w:rsidRDefault="00B919BD">
      <w:pPr>
        <w:pStyle w:val="BodyText"/>
        <w:rPr>
          <w:sz w:val="18"/>
        </w:rPr>
      </w:pPr>
    </w:p>
    <w:p w14:paraId="09F13004" w14:textId="77777777" w:rsidR="00B919BD" w:rsidRDefault="00B919BD">
      <w:pPr>
        <w:pStyle w:val="BodyText"/>
        <w:spacing w:before="1"/>
        <w:rPr>
          <w:sz w:val="19"/>
        </w:rPr>
      </w:pPr>
    </w:p>
    <w:p w14:paraId="04CBBCDC" w14:textId="77777777" w:rsidR="00B919BD" w:rsidRDefault="00177B98">
      <w:pPr>
        <w:pStyle w:val="BodyText"/>
        <w:ind w:left="129"/>
      </w:pPr>
      <w:r>
        <w:t>17</w:t>
      </w:r>
      <w:r>
        <w:rPr>
          <w:spacing w:val="-4"/>
        </w:rPr>
        <w:t xml:space="preserve"> </w:t>
      </w:r>
      <w:r>
        <w:t>September</w:t>
      </w:r>
      <w:r>
        <w:rPr>
          <w:spacing w:val="-3"/>
        </w:rPr>
        <w:t xml:space="preserve"> </w:t>
      </w:r>
      <w:r>
        <w:t>2018</w:t>
      </w:r>
    </w:p>
    <w:p w14:paraId="1718E844" w14:textId="77777777" w:rsidR="00B919BD" w:rsidRDefault="00B919BD">
      <w:pPr>
        <w:pStyle w:val="BodyText"/>
        <w:rPr>
          <w:sz w:val="22"/>
        </w:rPr>
      </w:pPr>
    </w:p>
    <w:p w14:paraId="31932FDA" w14:textId="77777777" w:rsidR="00B919BD" w:rsidRDefault="00177B98">
      <w:pPr>
        <w:pStyle w:val="BodyText"/>
        <w:spacing w:before="141"/>
        <w:ind w:left="129" w:right="8373"/>
      </w:pPr>
      <w:r>
        <w:t>Charlie Mitchell</w:t>
      </w:r>
      <w:r>
        <w:rPr>
          <w:spacing w:val="-53"/>
        </w:rPr>
        <w:t xml:space="preserve"> </w:t>
      </w:r>
      <w:r>
        <w:t>LDA</w:t>
      </w:r>
      <w:r>
        <w:rPr>
          <w:spacing w:val="-3"/>
        </w:rPr>
        <w:t xml:space="preserve"> </w:t>
      </w:r>
      <w:r>
        <w:t>Design</w:t>
      </w:r>
    </w:p>
    <w:p w14:paraId="769F8C0B" w14:textId="77777777" w:rsidR="00B919BD" w:rsidRDefault="00177B98">
      <w:pPr>
        <w:pStyle w:val="BodyText"/>
        <w:spacing w:before="1"/>
        <w:ind w:left="129" w:right="7929"/>
      </w:pPr>
      <w:r>
        <w:t>17 Minster Precincts</w:t>
      </w:r>
      <w:r>
        <w:rPr>
          <w:spacing w:val="-53"/>
        </w:rPr>
        <w:t xml:space="preserve"> </w:t>
      </w:r>
      <w:r>
        <w:t>Peterborough</w:t>
      </w:r>
    </w:p>
    <w:p w14:paraId="61CC77A2" w14:textId="77777777" w:rsidR="00B919BD" w:rsidRDefault="00177B98">
      <w:pPr>
        <w:pStyle w:val="BodyText"/>
        <w:spacing w:before="1"/>
        <w:ind w:left="129"/>
      </w:pPr>
      <w:r>
        <w:t>PE1</w:t>
      </w:r>
      <w:r>
        <w:rPr>
          <w:spacing w:val="-3"/>
        </w:rPr>
        <w:t xml:space="preserve"> </w:t>
      </w:r>
      <w:r>
        <w:t>1XX</w:t>
      </w:r>
    </w:p>
    <w:p w14:paraId="7C166295" w14:textId="77777777" w:rsidR="00B919BD" w:rsidRDefault="00B919BD">
      <w:pPr>
        <w:pStyle w:val="BodyText"/>
      </w:pPr>
    </w:p>
    <w:p w14:paraId="01D0DB14" w14:textId="77777777" w:rsidR="00B919BD" w:rsidRDefault="00B919BD">
      <w:pPr>
        <w:pStyle w:val="BodyText"/>
        <w:rPr>
          <w:sz w:val="22"/>
        </w:rPr>
      </w:pPr>
    </w:p>
    <w:p w14:paraId="447145F0" w14:textId="77777777" w:rsidR="00B919BD" w:rsidRDefault="00177B98">
      <w:pPr>
        <w:pStyle w:val="BodyText"/>
        <w:spacing w:before="93"/>
        <w:ind w:left="112"/>
      </w:pPr>
      <w:r>
        <w:t>Dear</w:t>
      </w:r>
      <w:r>
        <w:rPr>
          <w:spacing w:val="-4"/>
        </w:rPr>
        <w:t xml:space="preserve"> </w:t>
      </w:r>
      <w:r>
        <w:t>Charlie,</w:t>
      </w:r>
    </w:p>
    <w:p w14:paraId="4894E075" w14:textId="77777777" w:rsidR="00B919BD" w:rsidRPr="00295CE4" w:rsidRDefault="00177B98" w:rsidP="00295CE4">
      <w:pPr>
        <w:pStyle w:val="Heading1"/>
      </w:pPr>
      <w:r w:rsidRPr="00295CE4">
        <w:t>Re:</w:t>
      </w:r>
      <w:r w:rsidRPr="00295CE4">
        <w:t xml:space="preserve"> </w:t>
      </w:r>
      <w:r w:rsidRPr="00295CE4">
        <w:t>Final</w:t>
      </w:r>
      <w:r w:rsidRPr="00295CE4">
        <w:t xml:space="preserve"> </w:t>
      </w:r>
      <w:r w:rsidRPr="00295CE4">
        <w:t>bat</w:t>
      </w:r>
      <w:r w:rsidRPr="00295CE4">
        <w:t xml:space="preserve"> </w:t>
      </w:r>
      <w:r w:rsidRPr="00295CE4">
        <w:t>static</w:t>
      </w:r>
      <w:r w:rsidRPr="00295CE4">
        <w:t xml:space="preserve"> </w:t>
      </w:r>
      <w:r w:rsidRPr="00295CE4">
        <w:t>monitoring</w:t>
      </w:r>
      <w:r w:rsidRPr="00295CE4">
        <w:t xml:space="preserve"> </w:t>
      </w:r>
      <w:r w:rsidRPr="00295CE4">
        <w:t>survey</w:t>
      </w:r>
      <w:r w:rsidRPr="00295CE4">
        <w:t xml:space="preserve"> </w:t>
      </w:r>
      <w:r w:rsidRPr="00295CE4">
        <w:t>at</w:t>
      </w:r>
      <w:r w:rsidRPr="00295CE4">
        <w:t xml:space="preserve"> </w:t>
      </w:r>
      <w:r w:rsidRPr="00295CE4">
        <w:t>Rochester</w:t>
      </w:r>
      <w:r w:rsidRPr="00295CE4">
        <w:t xml:space="preserve"> </w:t>
      </w:r>
      <w:r w:rsidRPr="00295CE4">
        <w:t>airport</w:t>
      </w:r>
    </w:p>
    <w:p w14:paraId="1273B1F0" w14:textId="77777777" w:rsidR="00B919BD" w:rsidRDefault="00B919BD">
      <w:pPr>
        <w:pStyle w:val="BodyText"/>
        <w:spacing w:before="10"/>
        <w:rPr>
          <w:b/>
        </w:rPr>
      </w:pPr>
    </w:p>
    <w:p w14:paraId="7B7DF7F6" w14:textId="77777777" w:rsidR="00B919BD" w:rsidRDefault="00177B98">
      <w:pPr>
        <w:pStyle w:val="BodyText"/>
        <w:spacing w:line="288" w:lineRule="auto"/>
        <w:ind w:left="112" w:right="133"/>
        <w:jc w:val="both"/>
      </w:pPr>
      <w:r>
        <w:t>This addendum report details the findings of the final bat static monitoring survey undertaken at Rochester</w:t>
      </w:r>
      <w:r>
        <w:rPr>
          <w:spacing w:val="1"/>
        </w:rPr>
        <w:t xml:space="preserve"> </w:t>
      </w:r>
      <w:r>
        <w:t>Airport and therefore completes the ecological surveys required to assess the impact of the proposals for the</w:t>
      </w:r>
      <w:r>
        <w:rPr>
          <w:spacing w:val="-53"/>
        </w:rPr>
        <w:t xml:space="preserve"> </w:t>
      </w:r>
      <w:proofErr w:type="gramStart"/>
      <w:r>
        <w:t>new</w:t>
      </w:r>
      <w:r>
        <w:rPr>
          <w:spacing w:val="1"/>
        </w:rPr>
        <w:t xml:space="preserve"> </w:t>
      </w:r>
      <w:r>
        <w:t>Innovation</w:t>
      </w:r>
      <w:proofErr w:type="gramEnd"/>
      <w:r>
        <w:rPr>
          <w:spacing w:val="1"/>
        </w:rPr>
        <w:t xml:space="preserve"> </w:t>
      </w:r>
      <w:r>
        <w:t>Park</w:t>
      </w:r>
      <w:r>
        <w:rPr>
          <w:spacing w:val="1"/>
        </w:rPr>
        <w:t xml:space="preserve"> </w:t>
      </w:r>
      <w:r>
        <w:t>Medway.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addendum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read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conjunction</w:t>
      </w:r>
      <w:r>
        <w:rPr>
          <w:spacing w:val="1"/>
        </w:rPr>
        <w:t xml:space="preserve"> </w:t>
      </w:r>
      <w:r>
        <w:t>with</w:t>
      </w:r>
      <w:r>
        <w:rPr>
          <w:spacing w:val="55"/>
        </w:rPr>
        <w:t xml:space="preserve"> </w:t>
      </w:r>
      <w:r>
        <w:rPr>
          <w:i/>
        </w:rPr>
        <w:t>Rochester</w:t>
      </w:r>
      <w:r>
        <w:rPr>
          <w:i/>
          <w:spacing w:val="1"/>
        </w:rPr>
        <w:t xml:space="preserve"> </w:t>
      </w:r>
      <w:r>
        <w:rPr>
          <w:i/>
        </w:rPr>
        <w:t>Innovation</w:t>
      </w:r>
      <w:r>
        <w:rPr>
          <w:i/>
          <w:spacing w:val="-2"/>
        </w:rPr>
        <w:t xml:space="preserve"> </w:t>
      </w:r>
      <w:r>
        <w:rPr>
          <w:i/>
        </w:rPr>
        <w:t>Park</w:t>
      </w:r>
      <w:r>
        <w:rPr>
          <w:i/>
          <w:spacing w:val="2"/>
        </w:rPr>
        <w:t xml:space="preserve"> </w:t>
      </w:r>
      <w:r>
        <w:rPr>
          <w:i/>
        </w:rPr>
        <w:t>Medway</w:t>
      </w:r>
      <w:r>
        <w:rPr>
          <w:i/>
          <w:spacing w:val="-1"/>
        </w:rPr>
        <w:t xml:space="preserve"> </w:t>
      </w:r>
      <w:r>
        <w:rPr>
          <w:i/>
        </w:rPr>
        <w:t>Ecological</w:t>
      </w:r>
      <w:r>
        <w:rPr>
          <w:i/>
          <w:spacing w:val="-1"/>
        </w:rPr>
        <w:t xml:space="preserve"> </w:t>
      </w:r>
      <w:r>
        <w:rPr>
          <w:i/>
        </w:rPr>
        <w:t>Impact</w:t>
      </w:r>
      <w:r>
        <w:rPr>
          <w:i/>
          <w:spacing w:val="-2"/>
        </w:rPr>
        <w:t xml:space="preserve"> </w:t>
      </w:r>
      <w:r>
        <w:rPr>
          <w:i/>
        </w:rPr>
        <w:t>Assessment,</w:t>
      </w:r>
      <w:r>
        <w:rPr>
          <w:i/>
          <w:spacing w:val="-2"/>
        </w:rPr>
        <w:t xml:space="preserve"> </w:t>
      </w:r>
      <w:r>
        <w:rPr>
          <w:i/>
        </w:rPr>
        <w:t>BSG</w:t>
      </w:r>
      <w:r>
        <w:rPr>
          <w:i/>
          <w:spacing w:val="1"/>
        </w:rPr>
        <w:t xml:space="preserve"> </w:t>
      </w:r>
      <w:r>
        <w:rPr>
          <w:i/>
        </w:rPr>
        <w:t xml:space="preserve">Ecology </w:t>
      </w:r>
      <w:r>
        <w:t>(the</w:t>
      </w:r>
      <w:r>
        <w:rPr>
          <w:spacing w:val="-2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report).</w:t>
      </w:r>
    </w:p>
    <w:p w14:paraId="2A9E85EA" w14:textId="77777777" w:rsidR="00B919BD" w:rsidRDefault="00B919BD">
      <w:pPr>
        <w:pStyle w:val="BodyText"/>
        <w:spacing w:before="8"/>
      </w:pPr>
    </w:p>
    <w:p w14:paraId="1E842B11" w14:textId="77777777" w:rsidR="00B919BD" w:rsidRDefault="00177B98">
      <w:pPr>
        <w:pStyle w:val="Heading1"/>
      </w:pPr>
      <w:r>
        <w:t>Methods</w:t>
      </w:r>
    </w:p>
    <w:p w14:paraId="4F74E279" w14:textId="77777777" w:rsidR="00B919BD" w:rsidRDefault="00B919BD">
      <w:pPr>
        <w:pStyle w:val="BodyText"/>
        <w:spacing w:before="1"/>
        <w:rPr>
          <w:b/>
          <w:sz w:val="21"/>
        </w:rPr>
      </w:pPr>
    </w:p>
    <w:p w14:paraId="522117BE" w14:textId="77777777" w:rsidR="00B919BD" w:rsidRDefault="00177B98">
      <w:pPr>
        <w:pStyle w:val="BodyText"/>
        <w:spacing w:before="1"/>
        <w:ind w:left="112" w:right="130"/>
        <w:jc w:val="both"/>
      </w:pPr>
      <w:r>
        <w:t>The</w:t>
      </w:r>
      <w:r>
        <w:rPr>
          <w:spacing w:val="16"/>
        </w:rPr>
        <w:t xml:space="preserve"> </w:t>
      </w:r>
      <w:r>
        <w:t>final</w:t>
      </w:r>
      <w:r>
        <w:rPr>
          <w:spacing w:val="17"/>
        </w:rPr>
        <w:t xml:space="preserve"> </w:t>
      </w:r>
      <w:r>
        <w:t>bat</w:t>
      </w:r>
      <w:r>
        <w:rPr>
          <w:spacing w:val="19"/>
        </w:rPr>
        <w:t xml:space="preserve"> </w:t>
      </w:r>
      <w:r>
        <w:t>static</w:t>
      </w:r>
      <w:r>
        <w:rPr>
          <w:spacing w:val="17"/>
        </w:rPr>
        <w:t xml:space="preserve"> </w:t>
      </w:r>
      <w:r>
        <w:t>monitoring</w:t>
      </w:r>
      <w:r>
        <w:rPr>
          <w:spacing w:val="19"/>
        </w:rPr>
        <w:t xml:space="preserve"> </w:t>
      </w:r>
      <w:r>
        <w:t>survey</w:t>
      </w:r>
      <w:r>
        <w:rPr>
          <w:spacing w:val="15"/>
        </w:rPr>
        <w:t xml:space="preserve"> </w:t>
      </w:r>
      <w:r>
        <w:t>was</w:t>
      </w:r>
      <w:r>
        <w:rPr>
          <w:spacing w:val="17"/>
        </w:rPr>
        <w:t xml:space="preserve"> </w:t>
      </w:r>
      <w:r>
        <w:t>carried</w:t>
      </w:r>
      <w:r>
        <w:rPr>
          <w:spacing w:val="18"/>
        </w:rPr>
        <w:t xml:space="preserve"> </w:t>
      </w:r>
      <w:r>
        <w:t>out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Autumn</w:t>
      </w:r>
      <w:r>
        <w:rPr>
          <w:spacing w:val="17"/>
        </w:rPr>
        <w:t xml:space="preserve"> </w:t>
      </w:r>
      <w:r>
        <w:t>2018,</w:t>
      </w:r>
      <w:r>
        <w:rPr>
          <w:spacing w:val="18"/>
        </w:rPr>
        <w:t xml:space="preserve"> </w:t>
      </w:r>
      <w:r>
        <w:t>between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7</w:t>
      </w:r>
      <w:r>
        <w:rPr>
          <w:vertAlign w:val="superscript"/>
        </w:rPr>
        <w:t>th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12</w:t>
      </w:r>
      <w:r>
        <w:rPr>
          <w:vertAlign w:val="superscript"/>
        </w:rPr>
        <w:t>th</w:t>
      </w:r>
      <w:r>
        <w:rPr>
          <w:spacing w:val="16"/>
        </w:rPr>
        <w:t xml:space="preserve"> </w:t>
      </w:r>
      <w:r>
        <w:t>September.</w:t>
      </w:r>
      <w:r>
        <w:rPr>
          <w:spacing w:val="-53"/>
        </w:rPr>
        <w:t xml:space="preserve"> </w:t>
      </w:r>
      <w:r>
        <w:t xml:space="preserve">The static monitors were deployed at two locations on </w:t>
      </w:r>
      <w:proofErr w:type="gramStart"/>
      <w:r>
        <w:t>Site;</w:t>
      </w:r>
      <w:proofErr w:type="gramEnd"/>
      <w:r>
        <w:t xml:space="preserve"> Location 1 within Parcel 1 and Location 2 within</w:t>
      </w:r>
      <w:r>
        <w:rPr>
          <w:spacing w:val="1"/>
        </w:rPr>
        <w:t xml:space="preserve"> </w:t>
      </w:r>
      <w:r>
        <w:t>Parcel</w:t>
      </w:r>
      <w:r>
        <w:rPr>
          <w:spacing w:val="-1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methodology,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3.17 and 3.18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Appendix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report.</w:t>
      </w:r>
    </w:p>
    <w:p w14:paraId="5A98C16B" w14:textId="77777777" w:rsidR="00B919BD" w:rsidRDefault="00B919BD">
      <w:pPr>
        <w:pStyle w:val="BodyText"/>
        <w:spacing w:before="2"/>
        <w:rPr>
          <w:sz w:val="31"/>
        </w:rPr>
      </w:pPr>
    </w:p>
    <w:p w14:paraId="31410734" w14:textId="77777777" w:rsidR="00B919BD" w:rsidRDefault="00177B98">
      <w:pPr>
        <w:pStyle w:val="Heading1"/>
        <w:jc w:val="both"/>
      </w:pPr>
      <w:r>
        <w:t>Findings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Recommendations</w:t>
      </w:r>
    </w:p>
    <w:p w14:paraId="26BE2DDC" w14:textId="77777777" w:rsidR="00B919BD" w:rsidRDefault="00B919BD">
      <w:pPr>
        <w:pStyle w:val="BodyText"/>
        <w:spacing w:before="10"/>
        <w:rPr>
          <w:b/>
        </w:rPr>
      </w:pPr>
    </w:p>
    <w:p w14:paraId="68F20DD6" w14:textId="77777777" w:rsidR="00B919BD" w:rsidRDefault="00177B98">
      <w:pPr>
        <w:pStyle w:val="BodyText"/>
        <w:spacing w:line="285" w:lineRule="auto"/>
        <w:ind w:left="112" w:right="132"/>
        <w:jc w:val="both"/>
      </w:pPr>
      <w:r>
        <w:t>During the th</w:t>
      </w:r>
      <w:r>
        <w:t>ird static monitoring survey, no bats were recorded at Location 1 in Parcel 1. At Location 2, a</w:t>
      </w:r>
      <w:r>
        <w:rPr>
          <w:spacing w:val="1"/>
        </w:rPr>
        <w:t xml:space="preserve"> </w:t>
      </w:r>
      <w:r>
        <w:t>total of 78 bat passes were recorded over the survey period, (Figure 1). The species recorded include</w:t>
      </w:r>
      <w:r>
        <w:rPr>
          <w:spacing w:val="1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t>pipistrelle</w:t>
      </w:r>
      <w:r>
        <w:rPr>
          <w:spacing w:val="-2"/>
        </w:rPr>
        <w:t xml:space="preserve"> </w:t>
      </w:r>
      <w:r>
        <w:rPr>
          <w:i/>
        </w:rPr>
        <w:t>Pipistrellus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pipistrellus</w:t>
      </w:r>
      <w:proofErr w:type="spellEnd"/>
      <w:r>
        <w:t>,</w:t>
      </w:r>
      <w:r>
        <w:rPr>
          <w:spacing w:val="-2"/>
        </w:rPr>
        <w:t xml:space="preserve"> </w:t>
      </w:r>
      <w:r>
        <w:t>soprano</w:t>
      </w:r>
      <w:r>
        <w:rPr>
          <w:spacing w:val="-3"/>
        </w:rPr>
        <w:t xml:space="preserve"> </w:t>
      </w:r>
      <w:r>
        <w:t>pipi</w:t>
      </w:r>
      <w:r>
        <w:t xml:space="preserve">strelle </w:t>
      </w:r>
      <w:r>
        <w:rPr>
          <w:i/>
        </w:rPr>
        <w:t>Pipistrellus</w:t>
      </w:r>
      <w:r>
        <w:rPr>
          <w:i/>
          <w:spacing w:val="-1"/>
        </w:rPr>
        <w:t xml:space="preserve"> </w:t>
      </w:r>
      <w:r>
        <w:rPr>
          <w:i/>
        </w:rPr>
        <w:t>pygmaeus</w:t>
      </w:r>
      <w:r>
        <w:rPr>
          <w:i/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i/>
        </w:rPr>
        <w:t>Myotis</w:t>
      </w:r>
      <w:r>
        <w:rPr>
          <w:i/>
          <w:spacing w:val="-1"/>
        </w:rPr>
        <w:t xml:space="preserve"> </w:t>
      </w:r>
      <w:proofErr w:type="gramStart"/>
      <w:r>
        <w:rPr>
          <w:i/>
        </w:rPr>
        <w:t>sp</w:t>
      </w:r>
      <w:r>
        <w:t>..</w:t>
      </w:r>
      <w:proofErr w:type="gramEnd"/>
    </w:p>
    <w:p w14:paraId="2909BE6F" w14:textId="77777777" w:rsidR="00B919BD" w:rsidRDefault="00177B98">
      <w:pPr>
        <w:spacing w:before="125"/>
        <w:ind w:left="112"/>
        <w:jc w:val="both"/>
        <w:rPr>
          <w:i/>
          <w:sz w:val="20"/>
        </w:rPr>
      </w:pPr>
      <w:r>
        <w:rPr>
          <w:i/>
          <w:sz w:val="20"/>
        </w:rPr>
        <w:t>Figure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Bat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recorded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during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Autumn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bat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static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monitoring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survey</w:t>
      </w:r>
    </w:p>
    <w:p w14:paraId="75DB6D2E" w14:textId="77777777" w:rsidR="00B919BD" w:rsidRDefault="00B919BD">
      <w:pPr>
        <w:pStyle w:val="BodyText"/>
        <w:spacing w:before="10"/>
        <w:rPr>
          <w:i/>
          <w:sz w:val="14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2407"/>
        <w:gridCol w:w="2409"/>
        <w:gridCol w:w="2126"/>
      </w:tblGrid>
      <w:tr w:rsidR="00B919BD" w14:paraId="14BC2A62" w14:textId="77777777">
        <w:trPr>
          <w:trHeight w:val="471"/>
        </w:trPr>
        <w:tc>
          <w:tcPr>
            <w:tcW w:w="2695" w:type="dxa"/>
          </w:tcPr>
          <w:p w14:paraId="7DF87B23" w14:textId="77777777" w:rsidR="00B919BD" w:rsidRDefault="00177B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Species</w:t>
            </w:r>
          </w:p>
        </w:tc>
        <w:tc>
          <w:tcPr>
            <w:tcW w:w="2407" w:type="dxa"/>
          </w:tcPr>
          <w:p w14:paraId="4098F09D" w14:textId="77777777" w:rsidR="00B919BD" w:rsidRDefault="00177B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2409" w:type="dxa"/>
          </w:tcPr>
          <w:p w14:paraId="46539D76" w14:textId="77777777" w:rsidR="00B919BD" w:rsidRDefault="00177B9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2126" w:type="dxa"/>
          </w:tcPr>
          <w:p w14:paraId="10CC9D53" w14:textId="77777777" w:rsidR="00B919BD" w:rsidRDefault="00177B9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bats</w:t>
            </w:r>
          </w:p>
        </w:tc>
      </w:tr>
      <w:tr w:rsidR="00B919BD" w14:paraId="7AC9AADC" w14:textId="77777777">
        <w:trPr>
          <w:trHeight w:val="469"/>
        </w:trPr>
        <w:tc>
          <w:tcPr>
            <w:tcW w:w="2695" w:type="dxa"/>
          </w:tcPr>
          <w:p w14:paraId="11B2B20B" w14:textId="77777777" w:rsidR="00B919BD" w:rsidRDefault="00177B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Common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pipistrelle</w:t>
            </w:r>
          </w:p>
        </w:tc>
        <w:tc>
          <w:tcPr>
            <w:tcW w:w="2407" w:type="dxa"/>
          </w:tcPr>
          <w:p w14:paraId="0F650B91" w14:textId="77777777" w:rsidR="00B919BD" w:rsidRDefault="00177B98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09" w:type="dxa"/>
          </w:tcPr>
          <w:p w14:paraId="32797CAA" w14:textId="77777777" w:rsidR="00B919BD" w:rsidRDefault="00177B9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2126" w:type="dxa"/>
          </w:tcPr>
          <w:p w14:paraId="79B04811" w14:textId="77777777" w:rsidR="00B919BD" w:rsidRDefault="00177B9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</w:tr>
      <w:tr w:rsidR="00B919BD" w14:paraId="7E140DA1" w14:textId="77777777">
        <w:trPr>
          <w:trHeight w:val="469"/>
        </w:trPr>
        <w:tc>
          <w:tcPr>
            <w:tcW w:w="2695" w:type="dxa"/>
          </w:tcPr>
          <w:p w14:paraId="25ACAF56" w14:textId="77777777" w:rsidR="00B919BD" w:rsidRDefault="00177B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Soprano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pipistrelle</w:t>
            </w:r>
          </w:p>
        </w:tc>
        <w:tc>
          <w:tcPr>
            <w:tcW w:w="2407" w:type="dxa"/>
          </w:tcPr>
          <w:p w14:paraId="6CCF41FE" w14:textId="77777777" w:rsidR="00B919BD" w:rsidRDefault="00177B98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09" w:type="dxa"/>
          </w:tcPr>
          <w:p w14:paraId="66239F9D" w14:textId="77777777" w:rsidR="00B919BD" w:rsidRDefault="00177B98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6" w:type="dxa"/>
          </w:tcPr>
          <w:p w14:paraId="7FAF2B10" w14:textId="77777777" w:rsidR="00B919BD" w:rsidRDefault="00177B98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B919BD" w14:paraId="4CCF56A1" w14:textId="77777777">
        <w:trPr>
          <w:trHeight w:val="469"/>
        </w:trPr>
        <w:tc>
          <w:tcPr>
            <w:tcW w:w="2695" w:type="dxa"/>
          </w:tcPr>
          <w:p w14:paraId="625BCD67" w14:textId="77777777" w:rsidR="00B919BD" w:rsidRDefault="00177B98">
            <w:pPr>
              <w:pStyle w:val="TableParagraph"/>
              <w:spacing w:before="115"/>
              <w:rPr>
                <w:i/>
                <w:sz w:val="20"/>
              </w:rPr>
            </w:pPr>
            <w:r>
              <w:rPr>
                <w:i/>
                <w:sz w:val="20"/>
              </w:rPr>
              <w:t>Myotis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sp..</w:t>
            </w:r>
          </w:p>
        </w:tc>
        <w:tc>
          <w:tcPr>
            <w:tcW w:w="2407" w:type="dxa"/>
          </w:tcPr>
          <w:p w14:paraId="76E3C241" w14:textId="77777777" w:rsidR="00B919BD" w:rsidRDefault="00177B98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09" w:type="dxa"/>
          </w:tcPr>
          <w:p w14:paraId="1AA02FA7" w14:textId="77777777" w:rsidR="00B919BD" w:rsidRDefault="00177B98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126" w:type="dxa"/>
          </w:tcPr>
          <w:p w14:paraId="0E50CCD9" w14:textId="77777777" w:rsidR="00B919BD" w:rsidRDefault="00177B98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919BD" w14:paraId="5C4B373E" w14:textId="77777777">
        <w:trPr>
          <w:trHeight w:val="472"/>
        </w:trPr>
        <w:tc>
          <w:tcPr>
            <w:tcW w:w="2695" w:type="dxa"/>
          </w:tcPr>
          <w:p w14:paraId="493B485D" w14:textId="77777777" w:rsidR="00B919BD" w:rsidRDefault="00177B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407" w:type="dxa"/>
          </w:tcPr>
          <w:p w14:paraId="0253E484" w14:textId="77777777" w:rsidR="00B919BD" w:rsidRDefault="00177B98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09" w:type="dxa"/>
          </w:tcPr>
          <w:p w14:paraId="67724F6D" w14:textId="77777777" w:rsidR="00B919BD" w:rsidRDefault="00177B9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2126" w:type="dxa"/>
          </w:tcPr>
          <w:p w14:paraId="275E00A3" w14:textId="77777777" w:rsidR="00B919BD" w:rsidRDefault="00177B9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</w:tr>
    </w:tbl>
    <w:p w14:paraId="4C93310C" w14:textId="77777777" w:rsidR="00B919BD" w:rsidRDefault="00B919BD">
      <w:pPr>
        <w:pStyle w:val="BodyText"/>
        <w:spacing w:before="9"/>
        <w:rPr>
          <w:i/>
        </w:rPr>
      </w:pPr>
    </w:p>
    <w:p w14:paraId="45CD65F0" w14:textId="77777777" w:rsidR="00B919BD" w:rsidRDefault="00177B98">
      <w:pPr>
        <w:pStyle w:val="BodyText"/>
        <w:spacing w:line="288" w:lineRule="auto"/>
        <w:ind w:left="112" w:right="130"/>
        <w:jc w:val="both"/>
      </w:pPr>
      <w:r>
        <w:t>The</w:t>
      </w:r>
      <w:r>
        <w:rPr>
          <w:spacing w:val="15"/>
        </w:rPr>
        <w:t xml:space="preserve"> </w:t>
      </w:r>
      <w:r>
        <w:t>findings</w:t>
      </w:r>
      <w:r>
        <w:rPr>
          <w:spacing w:val="17"/>
        </w:rPr>
        <w:t xml:space="preserve"> </w:t>
      </w:r>
      <w:r>
        <w:t>shown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Table</w:t>
      </w:r>
      <w:r>
        <w:rPr>
          <w:spacing w:val="16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above</w:t>
      </w:r>
      <w:r>
        <w:rPr>
          <w:spacing w:val="16"/>
        </w:rPr>
        <w:t xml:space="preserve"> </w:t>
      </w:r>
      <w:r>
        <w:t>correspond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first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second</w:t>
      </w:r>
      <w:r>
        <w:rPr>
          <w:spacing w:val="16"/>
        </w:rPr>
        <w:t xml:space="preserve"> </w:t>
      </w:r>
      <w:r>
        <w:t>static</w:t>
      </w:r>
      <w:r>
        <w:rPr>
          <w:spacing w:val="20"/>
        </w:rPr>
        <w:t xml:space="preserve"> </w:t>
      </w:r>
      <w:r>
        <w:t>monitoring</w:t>
      </w:r>
      <w:r>
        <w:rPr>
          <w:spacing w:val="18"/>
        </w:rPr>
        <w:t xml:space="preserve"> </w:t>
      </w:r>
      <w:r>
        <w:t>surveys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bat activity surveys completed on Site in spring and summer, the findings of which are detailed in the main</w:t>
      </w:r>
      <w:r>
        <w:rPr>
          <w:spacing w:val="1"/>
        </w:rPr>
        <w:t xml:space="preserve"> </w:t>
      </w:r>
      <w:r>
        <w:t xml:space="preserve">report. The findings from this last static </w:t>
      </w:r>
      <w:r>
        <w:t>monitoring period are</w:t>
      </w:r>
      <w:r>
        <w:rPr>
          <w:spacing w:val="1"/>
        </w:rPr>
        <w:t xml:space="preserve"> </w:t>
      </w:r>
      <w:r>
        <w:t>consistent with the other bat surveys over the</w:t>
      </w:r>
      <w:r>
        <w:rPr>
          <w:spacing w:val="1"/>
        </w:rPr>
        <w:t xml:space="preserve"> </w:t>
      </w:r>
      <w:r>
        <w:t>bat</w:t>
      </w:r>
      <w:r>
        <w:rPr>
          <w:spacing w:val="17"/>
        </w:rPr>
        <w:t xml:space="preserve"> </w:t>
      </w:r>
      <w:r>
        <w:t>active</w:t>
      </w:r>
      <w:r>
        <w:rPr>
          <w:spacing w:val="17"/>
        </w:rPr>
        <w:t xml:space="preserve"> </w:t>
      </w:r>
      <w:r>
        <w:t>period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therefore</w:t>
      </w:r>
      <w:r>
        <w:rPr>
          <w:spacing w:val="18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keeping</w:t>
      </w:r>
      <w:r>
        <w:rPr>
          <w:spacing w:val="19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impact</w:t>
      </w:r>
      <w:r>
        <w:rPr>
          <w:spacing w:val="17"/>
        </w:rPr>
        <w:t xml:space="preserve"> </w:t>
      </w:r>
      <w:r>
        <w:t>assessment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recommendations</w:t>
      </w:r>
      <w:r>
        <w:rPr>
          <w:spacing w:val="16"/>
        </w:rPr>
        <w:t xml:space="preserve"> </w:t>
      </w:r>
      <w:r>
        <w:t>made</w:t>
      </w:r>
      <w:r>
        <w:rPr>
          <w:spacing w:val="15"/>
        </w:rPr>
        <w:t xml:space="preserve"> </w:t>
      </w:r>
      <w:r>
        <w:t>in</w:t>
      </w:r>
      <w:r>
        <w:rPr>
          <w:spacing w:val="-54"/>
        </w:rPr>
        <w:t xml:space="preserve"> </w:t>
      </w:r>
      <w:r>
        <w:t xml:space="preserve">the main report. As such no additional impacts are foreseen or recommendations required </w:t>
      </w:r>
      <w:proofErr w:type="gramStart"/>
      <w:r>
        <w:t>as a result of</w:t>
      </w:r>
      <w:proofErr w:type="gramEnd"/>
      <w:r>
        <w:t xml:space="preserve"> the</w:t>
      </w:r>
      <w:r>
        <w:rPr>
          <w:spacing w:val="1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bat</w:t>
      </w:r>
      <w:r>
        <w:rPr>
          <w:spacing w:val="-1"/>
        </w:rPr>
        <w:t xml:space="preserve"> </w:t>
      </w:r>
      <w:r>
        <w:t>static monitoring</w:t>
      </w:r>
      <w:r>
        <w:rPr>
          <w:spacing w:val="-1"/>
        </w:rPr>
        <w:t xml:space="preserve"> </w:t>
      </w:r>
      <w:r>
        <w:t>survey.</w:t>
      </w:r>
    </w:p>
    <w:p w14:paraId="73CC7416" w14:textId="77777777" w:rsidR="00B919BD" w:rsidRDefault="00B919BD">
      <w:pPr>
        <w:spacing w:line="288" w:lineRule="auto"/>
        <w:jc w:val="both"/>
        <w:sectPr w:rsidR="00B919BD">
          <w:headerReference w:type="default" r:id="rId6"/>
          <w:footerReference w:type="default" r:id="rId7"/>
          <w:type w:val="continuous"/>
          <w:pgSz w:w="11910" w:h="16840"/>
          <w:pgMar w:top="1500" w:right="1000" w:bottom="1140" w:left="1020" w:header="490" w:footer="948" w:gutter="0"/>
          <w:pgNumType w:start="1"/>
          <w:cols w:space="720"/>
        </w:sectPr>
      </w:pPr>
    </w:p>
    <w:p w14:paraId="058E7046" w14:textId="77777777" w:rsidR="00B919BD" w:rsidRDefault="00177B98">
      <w:pPr>
        <w:pStyle w:val="BodyText"/>
        <w:spacing w:before="156"/>
        <w:ind w:left="112"/>
      </w:pPr>
      <w:r>
        <w:lastRenderedPageBreak/>
        <w:t>Yours</w:t>
      </w:r>
      <w:r>
        <w:rPr>
          <w:spacing w:val="-9"/>
        </w:rPr>
        <w:t xml:space="preserve"> </w:t>
      </w:r>
      <w:r>
        <w:t>sincerely,</w:t>
      </w:r>
    </w:p>
    <w:p w14:paraId="4475DFB5" w14:textId="77777777" w:rsidR="00B919BD" w:rsidRDefault="00B919BD">
      <w:pPr>
        <w:pStyle w:val="BodyText"/>
        <w:rPr>
          <w:sz w:val="22"/>
        </w:rPr>
      </w:pPr>
    </w:p>
    <w:p w14:paraId="7913F805" w14:textId="77777777" w:rsidR="00B919BD" w:rsidRDefault="00B919BD">
      <w:pPr>
        <w:pStyle w:val="BodyText"/>
        <w:rPr>
          <w:sz w:val="22"/>
        </w:rPr>
      </w:pPr>
    </w:p>
    <w:p w14:paraId="0E1ECCC8" w14:textId="77777777" w:rsidR="00B919BD" w:rsidRDefault="00B919BD">
      <w:pPr>
        <w:pStyle w:val="BodyText"/>
        <w:rPr>
          <w:sz w:val="22"/>
        </w:rPr>
      </w:pPr>
    </w:p>
    <w:p w14:paraId="4EA2DCF6" w14:textId="77777777" w:rsidR="00B919BD" w:rsidRDefault="00B919BD">
      <w:pPr>
        <w:pStyle w:val="BodyText"/>
        <w:spacing w:before="3"/>
        <w:rPr>
          <w:sz w:val="17"/>
        </w:rPr>
      </w:pPr>
    </w:p>
    <w:p w14:paraId="5903AE12" w14:textId="77777777" w:rsidR="00B919BD" w:rsidRDefault="00177B98">
      <w:pPr>
        <w:pStyle w:val="BodyText"/>
        <w:spacing w:line="343" w:lineRule="auto"/>
        <w:ind w:left="112" w:right="8147"/>
      </w:pPr>
      <w:r>
        <w:t>Alison Hood</w:t>
      </w:r>
      <w:r>
        <w:rPr>
          <w:spacing w:val="1"/>
        </w:rPr>
        <w:t xml:space="preserve"> </w:t>
      </w:r>
      <w:r>
        <w:rPr>
          <w:spacing w:val="-1"/>
        </w:rPr>
        <w:t>Senior</w:t>
      </w:r>
      <w:r>
        <w:rPr>
          <w:spacing w:val="-13"/>
        </w:rPr>
        <w:t xml:space="preserve"> </w:t>
      </w:r>
      <w:r>
        <w:t>Ecologist</w:t>
      </w:r>
    </w:p>
    <w:p w14:paraId="7D39C72C" w14:textId="77777777" w:rsidR="00B919BD" w:rsidRDefault="00177B98">
      <w:pPr>
        <w:pStyle w:val="BodyText"/>
        <w:spacing w:before="3"/>
        <w:ind w:left="112"/>
      </w:pPr>
      <w:r>
        <w:t>For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BSG</w:t>
      </w:r>
      <w:r>
        <w:rPr>
          <w:spacing w:val="-1"/>
        </w:rPr>
        <w:t xml:space="preserve"> </w:t>
      </w:r>
      <w:r>
        <w:t>Ecology</w:t>
      </w:r>
    </w:p>
    <w:sectPr w:rsidR="00B919BD">
      <w:pgSz w:w="11910" w:h="16840"/>
      <w:pgMar w:top="1500" w:right="1000" w:bottom="1140" w:left="1020" w:header="490" w:footer="9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29664" w14:textId="77777777" w:rsidR="00177B98" w:rsidRDefault="00177B98">
      <w:r>
        <w:separator/>
      </w:r>
    </w:p>
  </w:endnote>
  <w:endnote w:type="continuationSeparator" w:id="0">
    <w:p w14:paraId="4BD45A52" w14:textId="77777777" w:rsidR="00177B98" w:rsidRDefault="0017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07605" w14:textId="3F99D821" w:rsidR="00B919BD" w:rsidRDefault="0096010A">
    <w:pPr>
      <w:pStyle w:val="BodyText"/>
      <w:spacing w:line="14" w:lineRule="auto"/>
    </w:pPr>
    <w:r>
      <w:rPr>
        <w:noProof/>
      </w:rPr>
      <mc:AlternateContent>
        <mc:Choice Requires="wps">
          <w:drawing>
            <wp:inline distT="0" distB="0" distL="0" distR="0" wp14:anchorId="53828C04" wp14:editId="60E69DD5">
              <wp:extent cx="146050" cy="139700"/>
              <wp:effectExtent l="0" t="0" r="6350" b="12700"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C72B3" w14:textId="000DA694" w:rsidR="00B919BD" w:rsidRDefault="00177B98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 w:rsidR="007557F6">
                            <w:t xml:space="preserve">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3828C04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width:11.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" filled="f" stroked="f">
              <v:textbox inset="0,0,0,0">
                <w:txbxContent>
                  <w:p w14:paraId="491C72B3" w14:textId="000DA694" w:rsidR="00B919BD" w:rsidRDefault="00177B98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 w:rsidR="007557F6">
                      <w:t xml:space="preserve">                          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52425044" wp14:editId="1E8A72BA">
              <wp:extent cx="563245" cy="146685"/>
              <wp:effectExtent l="0" t="0" r="8255" b="5715"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24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25D739" w14:textId="77777777" w:rsidR="00B919BD" w:rsidRDefault="00177B98" w:rsidP="007557F6">
                          <w:pPr>
                            <w:spacing w:before="15"/>
                            <w:ind w:left="20"/>
                            <w:rPr>
                              <w:sz w:val="17"/>
                            </w:rPr>
                          </w:pPr>
                          <w:r w:rsidRPr="00295CE4">
                            <w:rPr>
                              <w:color w:val="000000" w:themeColor="text1"/>
                              <w:sz w:val="17"/>
                            </w:rPr>
                            <w:t>17/09/2018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52425044" id="docshape3" o:spid="_x0000_s1028" type="#_x0000_t202" style="width:44.35pt;height: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" filled="f" stroked="f">
              <v:textbox inset="0,0,0,0">
                <w:txbxContent>
                  <w:p w14:paraId="5425D739" w14:textId="77777777" w:rsidR="00B919BD" w:rsidRDefault="00177B98" w:rsidP="007557F6">
                    <w:pPr>
                      <w:spacing w:before="15"/>
                      <w:ind w:left="20"/>
                      <w:rPr>
                        <w:sz w:val="17"/>
                      </w:rPr>
                    </w:pPr>
                    <w:r w:rsidRPr="00295CE4">
                      <w:rPr>
                        <w:color w:val="000000" w:themeColor="text1"/>
                        <w:sz w:val="17"/>
                      </w:rPr>
                      <w:t>17/09/2018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643E9" w14:textId="77777777" w:rsidR="00177B98" w:rsidRDefault="00177B98">
      <w:r>
        <w:separator/>
      </w:r>
    </w:p>
  </w:footnote>
  <w:footnote w:type="continuationSeparator" w:id="0">
    <w:p w14:paraId="55DE1376" w14:textId="77777777" w:rsidR="00177B98" w:rsidRDefault="00177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A2AE" w14:textId="77777777" w:rsidR="00295CE4" w:rsidRDefault="00295CE4">
    <w:pPr>
      <w:pStyle w:val="BodyText"/>
      <w:spacing w:line="14" w:lineRule="auto"/>
    </w:pPr>
  </w:p>
  <w:p w14:paraId="3429A9C7" w14:textId="77777777" w:rsidR="00295CE4" w:rsidRDefault="00295CE4">
    <w:pPr>
      <w:pStyle w:val="BodyText"/>
      <w:spacing w:line="14" w:lineRule="auto"/>
    </w:pPr>
  </w:p>
  <w:p w14:paraId="1C055D7E" w14:textId="77777777" w:rsidR="00295CE4" w:rsidRDefault="00295CE4">
    <w:pPr>
      <w:pStyle w:val="BodyText"/>
      <w:spacing w:line="14" w:lineRule="auto"/>
    </w:pPr>
  </w:p>
  <w:p w14:paraId="009D7721" w14:textId="77777777" w:rsidR="00295CE4" w:rsidRDefault="00295CE4">
    <w:pPr>
      <w:pStyle w:val="BodyText"/>
      <w:spacing w:line="14" w:lineRule="auto"/>
    </w:pPr>
  </w:p>
  <w:p w14:paraId="15CAB82A" w14:textId="77777777" w:rsidR="00295CE4" w:rsidRDefault="00295CE4">
    <w:pPr>
      <w:pStyle w:val="BodyText"/>
      <w:spacing w:line="14" w:lineRule="auto"/>
    </w:pPr>
  </w:p>
  <w:p w14:paraId="51038930" w14:textId="77777777" w:rsidR="00295CE4" w:rsidRDefault="00295CE4">
    <w:pPr>
      <w:pStyle w:val="BodyText"/>
      <w:spacing w:line="14" w:lineRule="auto"/>
    </w:pPr>
  </w:p>
  <w:p w14:paraId="5AF409AB" w14:textId="77777777" w:rsidR="00295CE4" w:rsidRDefault="00295CE4">
    <w:pPr>
      <w:pStyle w:val="BodyText"/>
      <w:spacing w:line="14" w:lineRule="auto"/>
    </w:pPr>
  </w:p>
  <w:p w14:paraId="7AD1A47B" w14:textId="77777777" w:rsidR="00295CE4" w:rsidRDefault="00295CE4">
    <w:pPr>
      <w:pStyle w:val="BodyText"/>
      <w:spacing w:line="14" w:lineRule="auto"/>
    </w:pPr>
  </w:p>
  <w:p w14:paraId="31FA406F" w14:textId="77777777" w:rsidR="00295CE4" w:rsidRDefault="00295CE4">
    <w:pPr>
      <w:pStyle w:val="BodyText"/>
      <w:spacing w:line="14" w:lineRule="auto"/>
    </w:pPr>
  </w:p>
  <w:p w14:paraId="144C44AA" w14:textId="77777777" w:rsidR="00295CE4" w:rsidRDefault="00295CE4">
    <w:pPr>
      <w:pStyle w:val="BodyText"/>
      <w:spacing w:line="14" w:lineRule="auto"/>
    </w:pPr>
  </w:p>
  <w:p w14:paraId="1F440F1D" w14:textId="77777777" w:rsidR="00295CE4" w:rsidRDefault="00295CE4">
    <w:pPr>
      <w:pStyle w:val="BodyText"/>
      <w:spacing w:line="14" w:lineRule="auto"/>
    </w:pPr>
  </w:p>
  <w:p w14:paraId="58DBB3D0" w14:textId="77777777" w:rsidR="007557F6" w:rsidRDefault="007557F6">
    <w:pPr>
      <w:pStyle w:val="BodyText"/>
      <w:spacing w:line="14" w:lineRule="auto"/>
    </w:pPr>
  </w:p>
  <w:p w14:paraId="07AC9B06" w14:textId="77777777" w:rsidR="007557F6" w:rsidRDefault="007557F6">
    <w:pPr>
      <w:pStyle w:val="BodyText"/>
      <w:spacing w:line="14" w:lineRule="auto"/>
    </w:pPr>
  </w:p>
  <w:p w14:paraId="0F53B49A" w14:textId="77777777" w:rsidR="007557F6" w:rsidRDefault="007557F6">
    <w:pPr>
      <w:pStyle w:val="BodyText"/>
      <w:spacing w:line="14" w:lineRule="auto"/>
    </w:pPr>
  </w:p>
  <w:p w14:paraId="6E5D05A0" w14:textId="079A51FF" w:rsidR="00B919BD" w:rsidRDefault="00177B98">
    <w:pPr>
      <w:pStyle w:val="BodyText"/>
      <w:spacing w:line="14" w:lineRule="auto"/>
    </w:pPr>
    <w:r>
      <w:rPr>
        <w:noProof/>
      </w:rPr>
      <w:drawing>
        <wp:inline distT="0" distB="0" distL="0" distR="0" wp14:anchorId="11C45EA5" wp14:editId="75ECFACE">
          <wp:extent cx="1318259" cy="420623"/>
          <wp:effectExtent l="0" t="0" r="0" b="0"/>
          <wp:docPr id="1" name="image1.jpeg" descr="BSG Ecolo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BSG Ecolog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259" cy="420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57F6">
      <w:t xml:space="preserve">                                                                                                                         </w:t>
    </w:r>
    <w:r w:rsidR="0096010A">
      <w:rPr>
        <w:noProof/>
      </w:rPr>
      <mc:AlternateContent>
        <mc:Choice Requires="wps">
          <w:drawing>
            <wp:inline distT="0" distB="0" distL="0" distR="0" wp14:anchorId="15FE2FF5" wp14:editId="245F0A7E">
              <wp:extent cx="684530" cy="146685"/>
              <wp:effectExtent l="0" t="0" r="1270" b="5715"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53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0E203C" w14:textId="77777777" w:rsidR="00B919BD" w:rsidRPr="00295CE4" w:rsidRDefault="00177B98">
                          <w:pPr>
                            <w:spacing w:before="15"/>
                            <w:ind w:left="20"/>
                            <w:rPr>
                              <w:color w:val="000000" w:themeColor="text1"/>
                              <w:sz w:val="17"/>
                            </w:rPr>
                          </w:pPr>
                          <w:r w:rsidRPr="00295CE4">
                            <w:rPr>
                              <w:color w:val="000000" w:themeColor="text1"/>
                              <w:sz w:val="17"/>
                            </w:rPr>
                            <w:t>Heritage</w:t>
                          </w:r>
                          <w:r w:rsidRPr="00295CE4">
                            <w:rPr>
                              <w:color w:val="000000" w:themeColor="text1"/>
                              <w:spacing w:val="-7"/>
                              <w:sz w:val="17"/>
                            </w:rPr>
                            <w:t xml:space="preserve"> </w:t>
                          </w:r>
                          <w:r w:rsidRPr="00295CE4">
                            <w:rPr>
                              <w:color w:val="000000" w:themeColor="text1"/>
                              <w:sz w:val="17"/>
                            </w:rPr>
                            <w:t>Park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5FE2FF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width:53.9pt;height: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" filled="f" stroked="f">
              <v:textbox inset="0,0,0,0">
                <w:txbxContent>
                  <w:p w14:paraId="550E203C" w14:textId="77777777" w:rsidR="00B919BD" w:rsidRPr="00295CE4" w:rsidRDefault="00177B98">
                    <w:pPr>
                      <w:spacing w:before="15"/>
                      <w:ind w:left="20"/>
                      <w:rPr>
                        <w:color w:val="000000" w:themeColor="text1"/>
                        <w:sz w:val="17"/>
                      </w:rPr>
                    </w:pPr>
                    <w:r w:rsidRPr="00295CE4">
                      <w:rPr>
                        <w:color w:val="000000" w:themeColor="text1"/>
                        <w:sz w:val="17"/>
                      </w:rPr>
                      <w:t>Heritage</w:t>
                    </w:r>
                    <w:r w:rsidRPr="00295CE4">
                      <w:rPr>
                        <w:color w:val="000000" w:themeColor="text1"/>
                        <w:spacing w:val="-7"/>
                        <w:sz w:val="17"/>
                      </w:rPr>
                      <w:t xml:space="preserve"> </w:t>
                    </w:r>
                    <w:r w:rsidRPr="00295CE4">
                      <w:rPr>
                        <w:color w:val="000000" w:themeColor="text1"/>
                        <w:sz w:val="17"/>
                      </w:rPr>
                      <w:t>Park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BD"/>
    <w:rsid w:val="00177B98"/>
    <w:rsid w:val="00295CE4"/>
    <w:rsid w:val="007557F6"/>
    <w:rsid w:val="0096010A"/>
    <w:rsid w:val="00B9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5F67B"/>
  <w15:docId w15:val="{EFC84746-CD12-4F0B-92C5-08501AD0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8"/>
      <w:ind w:left="107"/>
    </w:pPr>
  </w:style>
  <w:style w:type="paragraph" w:styleId="Header">
    <w:name w:val="header"/>
    <w:basedOn w:val="Normal"/>
    <w:link w:val="HeaderChar"/>
    <w:uiPriority w:val="99"/>
    <w:unhideWhenUsed/>
    <w:rsid w:val="00295C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CE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95C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CE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daviswilliams, sue</dc:creator>
  <cp:lastModifiedBy>daviswilliams, sue</cp:lastModifiedBy>
  <cp:revision>3</cp:revision>
  <dcterms:created xsi:type="dcterms:W3CDTF">2022-05-13T09:34:00Z</dcterms:created>
  <dcterms:modified xsi:type="dcterms:W3CDTF">2022-05-13T09:35:00Z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Creator">
    <vt:lpwstr>Nitro Pro  (11. 0. 3. 173)</vt:lpwstr>
  </property>
  <property fmtid="{D5CDD505-2E9C-101B-9397-08002B2CF9AE}" pid="4" name="LastSaved">
    <vt:filetime>2022-05-13T00:00:00Z</vt:filetime>
  </property>
</Properties>
</file>