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5626" w14:textId="77777777" w:rsidR="00EB5915" w:rsidRDefault="00EB5915" w:rsidP="00EB5915">
      <w:pPr>
        <w:pStyle w:val="BodyText"/>
        <w:spacing w:before="8"/>
        <w:ind w:left="0"/>
        <w:jc w:val="right"/>
        <w:rPr>
          <w:rFonts w:ascii="Times New Roman"/>
        </w:rPr>
      </w:pPr>
    </w:p>
    <w:p w14:paraId="329DA56B" w14:textId="77777777" w:rsidR="00EB5915" w:rsidRDefault="00EB5915" w:rsidP="00EB5915">
      <w:pPr>
        <w:pStyle w:val="BodyText"/>
        <w:spacing w:before="8"/>
        <w:ind w:left="0"/>
        <w:jc w:val="right"/>
        <w:rPr>
          <w:rFonts w:ascii="Times New Roman"/>
        </w:rPr>
      </w:pPr>
    </w:p>
    <w:p w14:paraId="465778C0" w14:textId="206DE2AC" w:rsidR="002E4628" w:rsidRDefault="009666F4" w:rsidP="00EB5915">
      <w:pPr>
        <w:pStyle w:val="BodyText"/>
        <w:spacing w:before="8"/>
        <w:ind w:left="0"/>
        <w:jc w:val="right"/>
        <w:rPr>
          <w:rFonts w:ascii="Times New Roman"/>
        </w:rPr>
      </w:pPr>
      <w:r>
        <w:rPr>
          <w:rFonts w:ascii="Times New Roman"/>
          <w:noProof/>
          <w:sz w:val="20"/>
        </w:rPr>
        <w:drawing>
          <wp:inline distT="0" distB="0" distL="0" distR="0" wp14:anchorId="10360D9F" wp14:editId="1A60229D">
            <wp:extent cx="1331303" cy="1327023"/>
            <wp:effectExtent l="0" t="0" r="0" b="0"/>
            <wp:docPr id="1" name="image1.png"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edway Council Logo"/>
                    <pic:cNvPicPr/>
                  </pic:nvPicPr>
                  <pic:blipFill>
                    <a:blip r:embed="rId8" cstate="print"/>
                    <a:stretch>
                      <a:fillRect/>
                    </a:stretch>
                  </pic:blipFill>
                  <pic:spPr>
                    <a:xfrm>
                      <a:off x="0" y="0"/>
                      <a:ext cx="1331303" cy="1327023"/>
                    </a:xfrm>
                    <a:prstGeom prst="rect">
                      <a:avLst/>
                    </a:prstGeom>
                  </pic:spPr>
                </pic:pic>
              </a:graphicData>
            </a:graphic>
          </wp:inline>
        </w:drawing>
      </w:r>
    </w:p>
    <w:tbl>
      <w:tblPr>
        <w:tblStyle w:val="TableGrid"/>
        <w:tblW w:w="0" w:type="auto"/>
        <w:tblLayout w:type="fixed"/>
        <w:tblLook w:val="01E0" w:firstRow="1" w:lastRow="1" w:firstColumn="1" w:lastColumn="1" w:noHBand="0" w:noVBand="0"/>
        <w:tblCaption w:val="Title"/>
        <w:tblDescription w:val="Highway Lighting Policy title"/>
      </w:tblPr>
      <w:tblGrid>
        <w:gridCol w:w="6810"/>
      </w:tblGrid>
      <w:tr w:rsidR="002E4628" w14:paraId="7D7D6963" w14:textId="77777777" w:rsidTr="00EB5915">
        <w:trPr>
          <w:trHeight w:val="568"/>
        </w:trPr>
        <w:tc>
          <w:tcPr>
            <w:tcW w:w="6810" w:type="dxa"/>
          </w:tcPr>
          <w:p w14:paraId="24C039FD" w14:textId="77777777" w:rsidR="002E4628" w:rsidRDefault="009666F4">
            <w:pPr>
              <w:pStyle w:val="TableParagraph"/>
              <w:spacing w:line="367" w:lineRule="exact"/>
              <w:ind w:left="115"/>
              <w:rPr>
                <w:sz w:val="36"/>
              </w:rPr>
            </w:pPr>
            <w:r>
              <w:rPr>
                <w:sz w:val="36"/>
              </w:rPr>
              <w:t>Medway</w:t>
            </w:r>
            <w:r>
              <w:rPr>
                <w:spacing w:val="-1"/>
                <w:sz w:val="36"/>
              </w:rPr>
              <w:t xml:space="preserve"> </w:t>
            </w:r>
            <w:r>
              <w:rPr>
                <w:spacing w:val="-2"/>
                <w:sz w:val="36"/>
              </w:rPr>
              <w:t>Council</w:t>
            </w:r>
          </w:p>
        </w:tc>
      </w:tr>
      <w:tr w:rsidR="002E4628" w14:paraId="085B501E" w14:textId="77777777" w:rsidTr="00EB5915">
        <w:trPr>
          <w:trHeight w:val="2493"/>
        </w:trPr>
        <w:tc>
          <w:tcPr>
            <w:tcW w:w="6810" w:type="dxa"/>
          </w:tcPr>
          <w:p w14:paraId="4F40E9EF" w14:textId="77777777" w:rsidR="002E4628" w:rsidRDefault="009666F4">
            <w:pPr>
              <w:pStyle w:val="TableParagraph"/>
              <w:spacing w:before="14"/>
              <w:ind w:left="108"/>
              <w:rPr>
                <w:sz w:val="96"/>
              </w:rPr>
            </w:pPr>
            <w:r>
              <w:rPr>
                <w:color w:val="4F81BC"/>
                <w:sz w:val="96"/>
              </w:rPr>
              <w:t>Highway</w:t>
            </w:r>
            <w:r>
              <w:rPr>
                <w:color w:val="4F81BC"/>
                <w:spacing w:val="-37"/>
                <w:sz w:val="96"/>
              </w:rPr>
              <w:t xml:space="preserve"> </w:t>
            </w:r>
            <w:r>
              <w:rPr>
                <w:color w:val="4F81BC"/>
                <w:sz w:val="96"/>
              </w:rPr>
              <w:t xml:space="preserve">Lighting </w:t>
            </w:r>
            <w:r>
              <w:rPr>
                <w:color w:val="4F81BC"/>
                <w:spacing w:val="-2"/>
                <w:sz w:val="96"/>
              </w:rPr>
              <w:t>Policy</w:t>
            </w:r>
          </w:p>
        </w:tc>
      </w:tr>
      <w:tr w:rsidR="002E4628" w14:paraId="26D316B2" w14:textId="77777777" w:rsidTr="00EB5915">
        <w:trPr>
          <w:trHeight w:val="514"/>
        </w:trPr>
        <w:tc>
          <w:tcPr>
            <w:tcW w:w="6810" w:type="dxa"/>
          </w:tcPr>
          <w:p w14:paraId="321D3DA8" w14:textId="77777777" w:rsidR="002E4628" w:rsidRDefault="009666F4">
            <w:pPr>
              <w:pStyle w:val="TableParagraph"/>
              <w:spacing w:before="81" w:line="413" w:lineRule="exact"/>
              <w:ind w:left="115"/>
              <w:rPr>
                <w:sz w:val="36"/>
              </w:rPr>
            </w:pPr>
            <w:r>
              <w:rPr>
                <w:sz w:val="36"/>
              </w:rPr>
              <w:t xml:space="preserve">May </w:t>
            </w:r>
            <w:r>
              <w:rPr>
                <w:spacing w:val="-4"/>
                <w:sz w:val="36"/>
              </w:rPr>
              <w:t>2019</w:t>
            </w:r>
          </w:p>
        </w:tc>
      </w:tr>
    </w:tbl>
    <w:p w14:paraId="0B1A7B24" w14:textId="77777777" w:rsidR="002E4628" w:rsidRDefault="002E4628">
      <w:pPr>
        <w:spacing w:line="413" w:lineRule="exact"/>
        <w:rPr>
          <w:sz w:val="36"/>
        </w:rPr>
        <w:sectPr w:rsidR="002E4628">
          <w:type w:val="continuous"/>
          <w:pgSz w:w="11910" w:h="16840"/>
          <w:pgMar w:top="400" w:right="180" w:bottom="280" w:left="1340" w:header="720" w:footer="720" w:gutter="0"/>
          <w:cols w:space="720"/>
        </w:sectPr>
      </w:pPr>
    </w:p>
    <w:p w14:paraId="11F2CAB4" w14:textId="77777777" w:rsidR="002E4628" w:rsidRDefault="002E4628">
      <w:pPr>
        <w:pStyle w:val="BodyText"/>
        <w:spacing w:before="0"/>
        <w:ind w:left="0"/>
        <w:rPr>
          <w:rFonts w:ascii="Times New Roman"/>
          <w:sz w:val="20"/>
        </w:rPr>
      </w:pPr>
    </w:p>
    <w:p w14:paraId="2A571ED4" w14:textId="77777777" w:rsidR="002E4628" w:rsidRDefault="002E4628">
      <w:pPr>
        <w:pStyle w:val="BodyText"/>
        <w:spacing w:before="0"/>
        <w:ind w:left="0"/>
        <w:rPr>
          <w:rFonts w:ascii="Times New Roman"/>
          <w:sz w:val="20"/>
        </w:rPr>
      </w:pPr>
    </w:p>
    <w:p w14:paraId="6B4670C6" w14:textId="77777777" w:rsidR="002E4628" w:rsidRDefault="002E4628">
      <w:pPr>
        <w:pStyle w:val="BodyText"/>
        <w:spacing w:before="8"/>
        <w:ind w:left="0"/>
        <w:rPr>
          <w:rFonts w:ascii="Times New Roman"/>
          <w:sz w:val="27"/>
        </w:rPr>
      </w:pPr>
    </w:p>
    <w:p w14:paraId="086139E5" w14:textId="77777777" w:rsidR="002E4628" w:rsidRDefault="009666F4">
      <w:pPr>
        <w:pStyle w:val="Heading1"/>
        <w:spacing w:before="45"/>
        <w:ind w:firstLine="0"/>
      </w:pPr>
      <w:bookmarkStart w:id="0" w:name="_bookmark0"/>
      <w:bookmarkEnd w:id="0"/>
      <w:r>
        <w:rPr>
          <w:color w:val="4F81BC"/>
        </w:rPr>
        <w:t>Change</w:t>
      </w:r>
      <w:r>
        <w:rPr>
          <w:color w:val="4F81BC"/>
          <w:spacing w:val="-4"/>
        </w:rPr>
        <w:t xml:space="preserve"> </w:t>
      </w:r>
      <w:r>
        <w:rPr>
          <w:color w:val="4F81BC"/>
          <w:spacing w:val="-2"/>
        </w:rPr>
        <w:t>Control</w:t>
      </w:r>
    </w:p>
    <w:p w14:paraId="704365F0" w14:textId="238A3856" w:rsidR="00B0527E" w:rsidRDefault="009666F4" w:rsidP="00BE3DC3">
      <w:pPr>
        <w:pStyle w:val="BodyText"/>
        <w:spacing w:before="169"/>
        <w:rPr>
          <w:spacing w:val="-2"/>
        </w:rPr>
      </w:pPr>
      <w:r>
        <w:t>This</w:t>
      </w:r>
      <w:r>
        <w:rPr>
          <w:spacing w:val="-5"/>
        </w:rPr>
        <w:t xml:space="preserve"> </w:t>
      </w:r>
      <w:r>
        <w:t>is</w:t>
      </w:r>
      <w:r>
        <w:rPr>
          <w:spacing w:val="-3"/>
        </w:rPr>
        <w:t xml:space="preserve"> </w:t>
      </w:r>
      <w:r>
        <w:t>a</w:t>
      </w:r>
      <w:r>
        <w:rPr>
          <w:spacing w:val="-5"/>
        </w:rPr>
        <w:t xml:space="preserve"> </w:t>
      </w:r>
      <w:r>
        <w:t>controlled</w:t>
      </w:r>
      <w:r>
        <w:rPr>
          <w:spacing w:val="-3"/>
        </w:rPr>
        <w:t xml:space="preserve"> </w:t>
      </w:r>
      <w:r>
        <w:t>document.</w:t>
      </w:r>
      <w:r>
        <w:rPr>
          <w:spacing w:val="-2"/>
        </w:rPr>
        <w:t xml:space="preserve"> </w:t>
      </w:r>
      <w:r>
        <w:t>The</w:t>
      </w:r>
      <w:r>
        <w:rPr>
          <w:spacing w:val="-2"/>
        </w:rPr>
        <w:t xml:space="preserve"> </w:t>
      </w:r>
      <w:r>
        <w:t>table</w:t>
      </w:r>
      <w:r>
        <w:rPr>
          <w:spacing w:val="-2"/>
        </w:rPr>
        <w:t xml:space="preserve"> </w:t>
      </w:r>
      <w:r>
        <w:t>below</w:t>
      </w:r>
      <w:r>
        <w:rPr>
          <w:spacing w:val="-5"/>
        </w:rPr>
        <w:t xml:space="preserve"> </w:t>
      </w:r>
      <w:r>
        <w:t>identifies</w:t>
      </w:r>
      <w:r>
        <w:rPr>
          <w:spacing w:val="-2"/>
        </w:rPr>
        <w:t xml:space="preserve"> </w:t>
      </w:r>
      <w:r>
        <w:t>dates</w:t>
      </w:r>
      <w:r>
        <w:rPr>
          <w:spacing w:val="-2"/>
        </w:rPr>
        <w:t xml:space="preserve"> </w:t>
      </w:r>
      <w:r>
        <w:t>and</w:t>
      </w:r>
      <w:r>
        <w:rPr>
          <w:spacing w:val="-4"/>
        </w:rPr>
        <w:t xml:space="preserve"> </w:t>
      </w:r>
      <w:r>
        <w:t>details</w:t>
      </w:r>
      <w:r>
        <w:rPr>
          <w:spacing w:val="-3"/>
        </w:rPr>
        <w:t xml:space="preserve"> </w:t>
      </w:r>
      <w:r>
        <w:t>of</w:t>
      </w:r>
      <w:r>
        <w:rPr>
          <w:spacing w:val="-5"/>
        </w:rPr>
        <w:t xml:space="preserve"> </w:t>
      </w:r>
      <w:r>
        <w:rPr>
          <w:spacing w:val="-2"/>
        </w:rPr>
        <w:t>revisions.</w:t>
      </w:r>
    </w:p>
    <w:p w14:paraId="7FEE1CF4" w14:textId="77777777" w:rsidR="00BE3DC3" w:rsidRDefault="00BE3DC3" w:rsidP="00BE3DC3">
      <w:pPr>
        <w:pStyle w:val="BodyText"/>
        <w:spacing w:before="169"/>
        <w:rPr>
          <w:spacing w:val="-2"/>
        </w:rPr>
      </w:pPr>
    </w:p>
    <w:tbl>
      <w:tblPr>
        <w:tblStyle w:val="TableGrid"/>
        <w:tblW w:w="0" w:type="auto"/>
        <w:jc w:val="center"/>
        <w:tblLook w:val="04A0" w:firstRow="1" w:lastRow="0" w:firstColumn="1" w:lastColumn="0" w:noHBand="0" w:noVBand="1"/>
        <w:tblCaption w:val="Revision Information"/>
        <w:tblDescription w:val="Revision Information"/>
      </w:tblPr>
      <w:tblGrid>
        <w:gridCol w:w="1271"/>
        <w:gridCol w:w="1985"/>
        <w:gridCol w:w="3969"/>
      </w:tblGrid>
      <w:tr w:rsidR="00B0527E" w14:paraId="194F0692" w14:textId="77777777" w:rsidTr="00BE3DC3">
        <w:trPr>
          <w:jc w:val="center"/>
        </w:trPr>
        <w:tc>
          <w:tcPr>
            <w:tcW w:w="1271" w:type="dxa"/>
          </w:tcPr>
          <w:p w14:paraId="1F9E2D81" w14:textId="602CD5B2" w:rsidR="00B0527E" w:rsidRDefault="00B0527E" w:rsidP="00BE3DC3">
            <w:pPr>
              <w:pStyle w:val="BodyText"/>
              <w:spacing w:before="169"/>
              <w:ind w:left="0"/>
            </w:pPr>
            <w:r>
              <w:t>Revision Number</w:t>
            </w:r>
          </w:p>
        </w:tc>
        <w:tc>
          <w:tcPr>
            <w:tcW w:w="1985" w:type="dxa"/>
          </w:tcPr>
          <w:p w14:paraId="12447652" w14:textId="172A841F" w:rsidR="00B0527E" w:rsidRDefault="00B0527E">
            <w:pPr>
              <w:pStyle w:val="BodyText"/>
              <w:spacing w:before="169"/>
              <w:ind w:left="0"/>
            </w:pPr>
            <w:r>
              <w:t>Date of Revision</w:t>
            </w:r>
          </w:p>
        </w:tc>
        <w:tc>
          <w:tcPr>
            <w:tcW w:w="3969" w:type="dxa"/>
          </w:tcPr>
          <w:p w14:paraId="677BF410" w14:textId="2D582720" w:rsidR="00B0527E" w:rsidRDefault="00B0527E">
            <w:pPr>
              <w:pStyle w:val="BodyText"/>
              <w:spacing w:before="169"/>
              <w:ind w:left="0"/>
            </w:pPr>
            <w:r>
              <w:t>Details of Revision</w:t>
            </w:r>
          </w:p>
        </w:tc>
      </w:tr>
      <w:tr w:rsidR="00B0527E" w14:paraId="087C64FE" w14:textId="77777777" w:rsidTr="00BE3DC3">
        <w:trPr>
          <w:jc w:val="center"/>
        </w:trPr>
        <w:tc>
          <w:tcPr>
            <w:tcW w:w="1271" w:type="dxa"/>
          </w:tcPr>
          <w:p w14:paraId="07BBD314" w14:textId="29E1AED3" w:rsidR="00B0527E" w:rsidRDefault="00B0527E">
            <w:pPr>
              <w:pStyle w:val="BodyText"/>
              <w:spacing w:before="169"/>
              <w:ind w:left="0"/>
            </w:pPr>
            <w:r>
              <w:t>1</w:t>
            </w:r>
          </w:p>
        </w:tc>
        <w:tc>
          <w:tcPr>
            <w:tcW w:w="1985" w:type="dxa"/>
          </w:tcPr>
          <w:p w14:paraId="4B9D570B" w14:textId="214F7587" w:rsidR="00B0527E" w:rsidRDefault="00B0527E">
            <w:pPr>
              <w:pStyle w:val="BodyText"/>
              <w:spacing w:before="169"/>
              <w:ind w:left="0"/>
            </w:pPr>
            <w:r>
              <w:t>8/5/19</w:t>
            </w:r>
          </w:p>
        </w:tc>
        <w:tc>
          <w:tcPr>
            <w:tcW w:w="3969" w:type="dxa"/>
          </w:tcPr>
          <w:p w14:paraId="6E212459" w14:textId="056E8480" w:rsidR="00B0527E" w:rsidRDefault="00BE3DC3">
            <w:pPr>
              <w:pStyle w:val="BodyText"/>
              <w:spacing w:before="169"/>
              <w:ind w:left="0"/>
            </w:pPr>
            <w:proofErr w:type="spellStart"/>
            <w:r>
              <w:t>Finalised</w:t>
            </w:r>
            <w:proofErr w:type="spellEnd"/>
            <w:r w:rsidR="00B0527E">
              <w:t xml:space="preserve"> documentation for </w:t>
            </w:r>
            <w:r>
              <w:t>Publication</w:t>
            </w:r>
          </w:p>
        </w:tc>
      </w:tr>
      <w:tr w:rsidR="00B0527E" w14:paraId="23327672" w14:textId="77777777" w:rsidTr="00BE3DC3">
        <w:trPr>
          <w:jc w:val="center"/>
        </w:trPr>
        <w:tc>
          <w:tcPr>
            <w:tcW w:w="1271" w:type="dxa"/>
          </w:tcPr>
          <w:p w14:paraId="273B2517" w14:textId="51FC90F8" w:rsidR="00B0527E" w:rsidRDefault="00B0527E">
            <w:pPr>
              <w:pStyle w:val="BodyText"/>
              <w:spacing w:before="169"/>
              <w:ind w:left="0"/>
            </w:pPr>
            <w:r>
              <w:t>2</w:t>
            </w:r>
          </w:p>
        </w:tc>
        <w:tc>
          <w:tcPr>
            <w:tcW w:w="1985" w:type="dxa"/>
          </w:tcPr>
          <w:p w14:paraId="230A9B67" w14:textId="5C72B897" w:rsidR="00B0527E" w:rsidRDefault="00B0527E">
            <w:pPr>
              <w:pStyle w:val="BodyText"/>
              <w:spacing w:before="169"/>
              <w:ind w:left="0"/>
            </w:pPr>
            <w:r>
              <w:t>31/10/23</w:t>
            </w:r>
          </w:p>
        </w:tc>
        <w:tc>
          <w:tcPr>
            <w:tcW w:w="3969" w:type="dxa"/>
          </w:tcPr>
          <w:p w14:paraId="68F89329" w14:textId="64020D1D" w:rsidR="00B0527E" w:rsidRDefault="00B0527E">
            <w:pPr>
              <w:pStyle w:val="BodyText"/>
              <w:spacing w:before="169"/>
              <w:ind w:left="0"/>
            </w:pPr>
            <w:r>
              <w:t>Updated costs and accessibility</w:t>
            </w:r>
          </w:p>
        </w:tc>
      </w:tr>
      <w:tr w:rsidR="00B0527E" w14:paraId="1F039C78" w14:textId="77777777" w:rsidTr="00BE3DC3">
        <w:trPr>
          <w:jc w:val="center"/>
        </w:trPr>
        <w:tc>
          <w:tcPr>
            <w:tcW w:w="1271" w:type="dxa"/>
          </w:tcPr>
          <w:p w14:paraId="61F6B221" w14:textId="61525C66" w:rsidR="00B0527E" w:rsidRDefault="00B0527E">
            <w:pPr>
              <w:pStyle w:val="BodyText"/>
              <w:spacing w:before="169"/>
              <w:ind w:left="0"/>
            </w:pPr>
            <w:r>
              <w:t>3</w:t>
            </w:r>
          </w:p>
        </w:tc>
        <w:tc>
          <w:tcPr>
            <w:tcW w:w="1985" w:type="dxa"/>
          </w:tcPr>
          <w:p w14:paraId="501C771A" w14:textId="77777777" w:rsidR="00B0527E" w:rsidRDefault="00B0527E">
            <w:pPr>
              <w:pStyle w:val="BodyText"/>
              <w:spacing w:before="169"/>
              <w:ind w:left="0"/>
            </w:pPr>
          </w:p>
        </w:tc>
        <w:tc>
          <w:tcPr>
            <w:tcW w:w="3969" w:type="dxa"/>
          </w:tcPr>
          <w:p w14:paraId="6F11F57D" w14:textId="77777777" w:rsidR="00B0527E" w:rsidRDefault="00B0527E">
            <w:pPr>
              <w:pStyle w:val="BodyText"/>
              <w:spacing w:before="169"/>
              <w:ind w:left="0"/>
            </w:pPr>
          </w:p>
        </w:tc>
      </w:tr>
      <w:tr w:rsidR="00B0527E" w14:paraId="78742D0D" w14:textId="77777777" w:rsidTr="00BE3DC3">
        <w:trPr>
          <w:jc w:val="center"/>
        </w:trPr>
        <w:tc>
          <w:tcPr>
            <w:tcW w:w="1271" w:type="dxa"/>
          </w:tcPr>
          <w:p w14:paraId="68967C56" w14:textId="2FAF9AE2" w:rsidR="00B0527E" w:rsidRDefault="00B0527E">
            <w:pPr>
              <w:pStyle w:val="BodyText"/>
              <w:spacing w:before="169"/>
              <w:ind w:left="0"/>
            </w:pPr>
            <w:r>
              <w:t>4</w:t>
            </w:r>
          </w:p>
        </w:tc>
        <w:tc>
          <w:tcPr>
            <w:tcW w:w="1985" w:type="dxa"/>
          </w:tcPr>
          <w:p w14:paraId="702CD9CA" w14:textId="77777777" w:rsidR="00B0527E" w:rsidRDefault="00B0527E">
            <w:pPr>
              <w:pStyle w:val="BodyText"/>
              <w:spacing w:before="169"/>
              <w:ind w:left="0"/>
            </w:pPr>
          </w:p>
        </w:tc>
        <w:tc>
          <w:tcPr>
            <w:tcW w:w="3969" w:type="dxa"/>
          </w:tcPr>
          <w:p w14:paraId="03ABFF77" w14:textId="77777777" w:rsidR="00B0527E" w:rsidRDefault="00B0527E">
            <w:pPr>
              <w:pStyle w:val="BodyText"/>
              <w:spacing w:before="169"/>
              <w:ind w:left="0"/>
            </w:pPr>
          </w:p>
        </w:tc>
      </w:tr>
    </w:tbl>
    <w:p w14:paraId="60414D2B" w14:textId="77777777" w:rsidR="002E4628" w:rsidRDefault="002E4628">
      <w:pPr>
        <w:pStyle w:val="BodyText"/>
        <w:spacing w:before="3"/>
        <w:ind w:left="0"/>
        <w:rPr>
          <w:sz w:val="23"/>
        </w:rPr>
      </w:pPr>
    </w:p>
    <w:p w14:paraId="7759C5C8" w14:textId="77777777" w:rsidR="00BE3DC3" w:rsidRDefault="00BE3DC3">
      <w:pPr>
        <w:pStyle w:val="BodyText"/>
        <w:spacing w:before="3"/>
        <w:ind w:left="0"/>
        <w:rPr>
          <w:sz w:val="23"/>
        </w:rPr>
      </w:pPr>
    </w:p>
    <w:p w14:paraId="443A5ACB" w14:textId="77777777" w:rsidR="002E4628" w:rsidRDefault="009666F4">
      <w:pPr>
        <w:pStyle w:val="Heading1"/>
        <w:spacing w:before="1" w:after="49"/>
        <w:ind w:firstLine="0"/>
        <w:rPr>
          <w:color w:val="4F81BC"/>
          <w:spacing w:val="-4"/>
        </w:rPr>
      </w:pPr>
      <w:bookmarkStart w:id="1" w:name="_bookmark1"/>
      <w:bookmarkEnd w:id="1"/>
      <w:r>
        <w:rPr>
          <w:color w:val="4F81BC"/>
        </w:rPr>
        <w:t>Distribution</w:t>
      </w:r>
      <w:r>
        <w:rPr>
          <w:color w:val="4F81BC"/>
          <w:spacing w:val="-11"/>
        </w:rPr>
        <w:t xml:space="preserve"> </w:t>
      </w:r>
      <w:r>
        <w:rPr>
          <w:color w:val="4F81BC"/>
          <w:spacing w:val="-4"/>
        </w:rPr>
        <w:t>List</w:t>
      </w:r>
    </w:p>
    <w:p w14:paraId="4EC111C4" w14:textId="77777777" w:rsidR="00BE3DC3" w:rsidRDefault="00BE3DC3">
      <w:pPr>
        <w:pStyle w:val="Heading1"/>
        <w:spacing w:before="1" w:after="49"/>
        <w:ind w:firstLine="0"/>
        <w:rPr>
          <w:color w:val="4F81BC"/>
          <w:spacing w:val="-4"/>
        </w:rPr>
      </w:pPr>
    </w:p>
    <w:tbl>
      <w:tblPr>
        <w:tblStyle w:val="TableGrid"/>
        <w:tblW w:w="0" w:type="auto"/>
        <w:jc w:val="center"/>
        <w:tblLook w:val="0020" w:firstRow="1" w:lastRow="0" w:firstColumn="0" w:lastColumn="0" w:noHBand="0" w:noVBand="0"/>
        <w:tblCaption w:val="Distribution List"/>
        <w:tblDescription w:val="Distribution List"/>
      </w:tblPr>
      <w:tblGrid>
        <w:gridCol w:w="3765"/>
        <w:gridCol w:w="3460"/>
      </w:tblGrid>
      <w:tr w:rsidR="008168BE" w14:paraId="54F6D819" w14:textId="2AE1B945" w:rsidTr="008168BE">
        <w:trPr>
          <w:trHeight w:val="555"/>
          <w:jc w:val="center"/>
        </w:trPr>
        <w:tc>
          <w:tcPr>
            <w:tcW w:w="3765" w:type="dxa"/>
          </w:tcPr>
          <w:p w14:paraId="6D118A63" w14:textId="182C22A7" w:rsidR="008168BE" w:rsidRDefault="008168BE" w:rsidP="008168BE">
            <w:pPr>
              <w:pStyle w:val="BodyText"/>
              <w:spacing w:before="3"/>
              <w:ind w:left="0"/>
              <w:rPr>
                <w:sz w:val="23"/>
              </w:rPr>
            </w:pPr>
            <w:r>
              <w:rPr>
                <w:sz w:val="23"/>
              </w:rPr>
              <w:t>Name and Position</w:t>
            </w:r>
          </w:p>
        </w:tc>
        <w:tc>
          <w:tcPr>
            <w:tcW w:w="3460" w:type="dxa"/>
          </w:tcPr>
          <w:p w14:paraId="308D6322" w14:textId="7D9414A8" w:rsidR="008168BE" w:rsidRDefault="008168BE" w:rsidP="008168BE">
            <w:pPr>
              <w:pStyle w:val="BodyText"/>
              <w:spacing w:before="3"/>
              <w:ind w:left="0"/>
              <w:rPr>
                <w:sz w:val="23"/>
              </w:rPr>
            </w:pPr>
            <w:r>
              <w:rPr>
                <w:sz w:val="23"/>
              </w:rPr>
              <w:t>Document Revision Number</w:t>
            </w:r>
          </w:p>
        </w:tc>
      </w:tr>
      <w:tr w:rsidR="008168BE" w14:paraId="4B660A46" w14:textId="77777777" w:rsidTr="008168BE">
        <w:trPr>
          <w:jc w:val="center"/>
        </w:trPr>
        <w:tc>
          <w:tcPr>
            <w:tcW w:w="3765" w:type="dxa"/>
          </w:tcPr>
          <w:p w14:paraId="3F059907" w14:textId="77777777" w:rsidR="008168BE" w:rsidRDefault="008168BE" w:rsidP="008168BE">
            <w:pPr>
              <w:pStyle w:val="BodyText"/>
              <w:spacing w:before="3"/>
              <w:ind w:left="0"/>
              <w:rPr>
                <w:sz w:val="23"/>
              </w:rPr>
            </w:pPr>
            <w:r>
              <w:rPr>
                <w:sz w:val="23"/>
              </w:rPr>
              <w:t>Simon Swift – Head of Highways &amp; Parking</w:t>
            </w:r>
          </w:p>
        </w:tc>
        <w:tc>
          <w:tcPr>
            <w:tcW w:w="3460" w:type="dxa"/>
          </w:tcPr>
          <w:p w14:paraId="54CC80C7" w14:textId="4E9D82F0" w:rsidR="008168BE" w:rsidRDefault="008168BE" w:rsidP="008168BE">
            <w:pPr>
              <w:pStyle w:val="BodyText"/>
              <w:spacing w:before="3"/>
              <w:ind w:left="0"/>
              <w:rPr>
                <w:sz w:val="23"/>
              </w:rPr>
            </w:pPr>
            <w:r>
              <w:rPr>
                <w:sz w:val="23"/>
              </w:rPr>
              <w:t>1</w:t>
            </w:r>
          </w:p>
        </w:tc>
      </w:tr>
      <w:tr w:rsidR="008168BE" w14:paraId="5CA73774" w14:textId="77777777" w:rsidTr="008168BE">
        <w:trPr>
          <w:trHeight w:val="739"/>
          <w:jc w:val="center"/>
        </w:trPr>
        <w:tc>
          <w:tcPr>
            <w:tcW w:w="3765" w:type="dxa"/>
          </w:tcPr>
          <w:p w14:paraId="24A4F812" w14:textId="77777777" w:rsidR="008168BE" w:rsidRDefault="008168BE" w:rsidP="008168BE">
            <w:pPr>
              <w:pStyle w:val="BodyText"/>
              <w:spacing w:before="3"/>
              <w:ind w:left="0"/>
              <w:rPr>
                <w:sz w:val="23"/>
              </w:rPr>
            </w:pPr>
            <w:r>
              <w:rPr>
                <w:sz w:val="23"/>
              </w:rPr>
              <w:t>Louise Browne – Principal Engineer, Reactive Maintenance</w:t>
            </w:r>
          </w:p>
        </w:tc>
        <w:tc>
          <w:tcPr>
            <w:tcW w:w="3460" w:type="dxa"/>
          </w:tcPr>
          <w:p w14:paraId="67CD9FCE" w14:textId="3AF0A32A" w:rsidR="008168BE" w:rsidRDefault="008168BE" w:rsidP="008168BE">
            <w:pPr>
              <w:pStyle w:val="BodyText"/>
              <w:spacing w:before="3"/>
              <w:ind w:left="0"/>
              <w:rPr>
                <w:sz w:val="23"/>
              </w:rPr>
            </w:pPr>
            <w:r>
              <w:rPr>
                <w:sz w:val="23"/>
              </w:rPr>
              <w:t>1</w:t>
            </w:r>
          </w:p>
        </w:tc>
      </w:tr>
      <w:tr w:rsidR="008168BE" w14:paraId="37745467" w14:textId="77777777" w:rsidTr="008168BE">
        <w:trPr>
          <w:trHeight w:val="551"/>
          <w:jc w:val="center"/>
        </w:trPr>
        <w:tc>
          <w:tcPr>
            <w:tcW w:w="3765" w:type="dxa"/>
          </w:tcPr>
          <w:p w14:paraId="16074D63" w14:textId="77777777" w:rsidR="008168BE" w:rsidRDefault="008168BE" w:rsidP="008168BE">
            <w:pPr>
              <w:pStyle w:val="BodyText"/>
              <w:spacing w:before="3"/>
              <w:ind w:left="0"/>
              <w:rPr>
                <w:sz w:val="23"/>
              </w:rPr>
            </w:pPr>
            <w:r>
              <w:rPr>
                <w:sz w:val="23"/>
              </w:rPr>
              <w:t>Ian Hardy – Engineer Street Lighting</w:t>
            </w:r>
          </w:p>
        </w:tc>
        <w:tc>
          <w:tcPr>
            <w:tcW w:w="3460" w:type="dxa"/>
          </w:tcPr>
          <w:p w14:paraId="31308630" w14:textId="54628169" w:rsidR="008168BE" w:rsidRDefault="008168BE" w:rsidP="008168BE">
            <w:pPr>
              <w:pStyle w:val="BodyText"/>
              <w:spacing w:before="3"/>
              <w:ind w:left="0"/>
              <w:rPr>
                <w:sz w:val="23"/>
              </w:rPr>
            </w:pPr>
            <w:r>
              <w:rPr>
                <w:sz w:val="23"/>
              </w:rPr>
              <w:t>1</w:t>
            </w:r>
          </w:p>
        </w:tc>
      </w:tr>
    </w:tbl>
    <w:p w14:paraId="2DD4C7AE" w14:textId="77777777" w:rsidR="002E4628" w:rsidRDefault="002E4628">
      <w:pPr>
        <w:rPr>
          <w:rFonts w:ascii="Times New Roman"/>
        </w:rPr>
        <w:sectPr w:rsidR="002E4628">
          <w:headerReference w:type="default" r:id="rId9"/>
          <w:pgSz w:w="11910" w:h="16840"/>
          <w:pgMar w:top="1080" w:right="180" w:bottom="280" w:left="1340" w:header="871" w:footer="0" w:gutter="0"/>
          <w:pgNumType w:start="1"/>
          <w:cols w:space="720"/>
        </w:sectPr>
      </w:pPr>
    </w:p>
    <w:p w14:paraId="56FD32BB" w14:textId="77777777" w:rsidR="002E4628" w:rsidRDefault="002E4628">
      <w:pPr>
        <w:pStyle w:val="BodyText"/>
        <w:spacing w:before="10"/>
        <w:ind w:left="0"/>
        <w:rPr>
          <w:b/>
          <w:sz w:val="28"/>
        </w:rPr>
      </w:pPr>
    </w:p>
    <w:p w14:paraId="4A900594" w14:textId="77777777" w:rsidR="002E4628" w:rsidRDefault="009666F4">
      <w:pPr>
        <w:spacing w:before="44"/>
        <w:ind w:left="383"/>
        <w:rPr>
          <w:b/>
          <w:sz w:val="28"/>
        </w:rPr>
      </w:pPr>
      <w:r>
        <w:rPr>
          <w:b/>
          <w:color w:val="4F81BC"/>
          <w:spacing w:val="-2"/>
          <w:sz w:val="28"/>
        </w:rPr>
        <w:t>Contents</w:t>
      </w:r>
    </w:p>
    <w:p w14:paraId="1232C9D9" w14:textId="77777777" w:rsidR="002E4628" w:rsidRDefault="002E4628">
      <w:pPr>
        <w:rPr>
          <w:sz w:val="28"/>
        </w:rPr>
        <w:sectPr w:rsidR="002E4628">
          <w:pgSz w:w="11910" w:h="16840"/>
          <w:pgMar w:top="1080" w:right="180" w:bottom="1685" w:left="1340" w:header="871" w:footer="0" w:gutter="0"/>
          <w:cols w:space="720"/>
        </w:sectPr>
      </w:pPr>
    </w:p>
    <w:sdt>
      <w:sdtPr>
        <w:rPr>
          <w:b/>
          <w:bCs/>
          <w:i/>
          <w:iCs/>
        </w:rPr>
        <w:id w:val="-1602017215"/>
        <w:docPartObj>
          <w:docPartGallery w:val="Table of Contents"/>
          <w:docPartUnique/>
        </w:docPartObj>
      </w:sdtPr>
      <w:sdtContent>
        <w:p w14:paraId="41763D75" w14:textId="77777777" w:rsidR="002E4628" w:rsidRDefault="009666F4">
          <w:pPr>
            <w:pStyle w:val="TOC1"/>
            <w:tabs>
              <w:tab w:val="right" w:leader="dot" w:pos="8466"/>
            </w:tabs>
            <w:spacing w:before="167"/>
            <w:ind w:left="383" w:firstLine="0"/>
          </w:pPr>
          <w:hyperlink w:anchor="_bookmark0" w:history="1">
            <w:r>
              <w:t>Change</w:t>
            </w:r>
            <w:r>
              <w:rPr>
                <w:spacing w:val="-5"/>
              </w:rPr>
              <w:t xml:space="preserve"> </w:t>
            </w:r>
            <w:r>
              <w:rPr>
                <w:spacing w:val="-2"/>
              </w:rPr>
              <w:t>Control</w:t>
            </w:r>
            <w:r>
              <w:tab/>
            </w:r>
            <w:r>
              <w:rPr>
                <w:spacing w:val="-12"/>
              </w:rPr>
              <w:t>i</w:t>
            </w:r>
          </w:hyperlink>
        </w:p>
        <w:p w14:paraId="7020911C" w14:textId="77777777" w:rsidR="002E4628" w:rsidRDefault="009666F4">
          <w:pPr>
            <w:pStyle w:val="TOC1"/>
            <w:tabs>
              <w:tab w:val="right" w:leader="dot" w:pos="8466"/>
            </w:tabs>
            <w:ind w:left="383" w:firstLine="0"/>
          </w:pPr>
          <w:hyperlink w:anchor="_bookmark1" w:history="1">
            <w:r>
              <w:t>Distribution</w:t>
            </w:r>
            <w:r>
              <w:rPr>
                <w:spacing w:val="-8"/>
              </w:rPr>
              <w:t xml:space="preserve"> </w:t>
            </w:r>
            <w:r>
              <w:rPr>
                <w:spacing w:val="-4"/>
              </w:rPr>
              <w:t>List</w:t>
            </w:r>
            <w:r>
              <w:tab/>
            </w:r>
            <w:r>
              <w:rPr>
                <w:spacing w:val="-12"/>
              </w:rPr>
              <w:t>i</w:t>
            </w:r>
          </w:hyperlink>
        </w:p>
        <w:p w14:paraId="2C6BD6AF" w14:textId="77777777" w:rsidR="002E4628" w:rsidRDefault="009666F4">
          <w:pPr>
            <w:pStyle w:val="TOC1"/>
            <w:numPr>
              <w:ilvl w:val="0"/>
              <w:numId w:val="5"/>
            </w:numPr>
            <w:tabs>
              <w:tab w:val="left" w:pos="809"/>
              <w:tab w:val="right" w:leader="dot" w:pos="8467"/>
            </w:tabs>
            <w:ind w:hanging="426"/>
          </w:pPr>
          <w:hyperlink w:anchor="_bookmark2" w:history="1">
            <w:r>
              <w:t>Executive</w:t>
            </w:r>
            <w:r>
              <w:rPr>
                <w:spacing w:val="-9"/>
              </w:rPr>
              <w:t xml:space="preserve"> </w:t>
            </w:r>
            <w:r>
              <w:rPr>
                <w:spacing w:val="-2"/>
              </w:rPr>
              <w:t>Summary</w:t>
            </w:r>
            <w:r>
              <w:tab/>
            </w:r>
            <w:r>
              <w:rPr>
                <w:spacing w:val="-10"/>
              </w:rPr>
              <w:t>1</w:t>
            </w:r>
          </w:hyperlink>
        </w:p>
        <w:p w14:paraId="4017C6A0" w14:textId="77777777" w:rsidR="002E4628" w:rsidRDefault="009666F4">
          <w:pPr>
            <w:pStyle w:val="TOC1"/>
            <w:numPr>
              <w:ilvl w:val="0"/>
              <w:numId w:val="5"/>
            </w:numPr>
            <w:tabs>
              <w:tab w:val="left" w:pos="809"/>
              <w:tab w:val="right" w:leader="dot" w:pos="8467"/>
            </w:tabs>
            <w:spacing w:before="158"/>
            <w:ind w:hanging="426"/>
          </w:pPr>
          <w:hyperlink w:anchor="_bookmark3" w:history="1">
            <w:r>
              <w:t>Highway</w:t>
            </w:r>
            <w:r>
              <w:rPr>
                <w:spacing w:val="-2"/>
              </w:rPr>
              <w:t xml:space="preserve"> </w:t>
            </w:r>
            <w:r>
              <w:t>Lighting</w:t>
            </w:r>
            <w:r>
              <w:rPr>
                <w:spacing w:val="-3"/>
              </w:rPr>
              <w:t xml:space="preserve"> </w:t>
            </w:r>
            <w:r>
              <w:t>-</w:t>
            </w:r>
            <w:r>
              <w:rPr>
                <w:spacing w:val="-2"/>
              </w:rPr>
              <w:t xml:space="preserve"> </w:t>
            </w:r>
            <w:r>
              <w:t>Asset</w:t>
            </w:r>
            <w:r>
              <w:rPr>
                <w:spacing w:val="-4"/>
              </w:rPr>
              <w:t xml:space="preserve"> </w:t>
            </w:r>
            <w:r>
              <w:rPr>
                <w:spacing w:val="-2"/>
              </w:rPr>
              <w:t>Management</w:t>
            </w:r>
            <w:r>
              <w:tab/>
            </w:r>
            <w:r>
              <w:rPr>
                <w:spacing w:val="-10"/>
              </w:rPr>
              <w:t>1</w:t>
            </w:r>
          </w:hyperlink>
        </w:p>
        <w:p w14:paraId="6B2BB3CD" w14:textId="77777777" w:rsidR="002E4628" w:rsidRDefault="009666F4">
          <w:pPr>
            <w:pStyle w:val="TOC2"/>
            <w:numPr>
              <w:ilvl w:val="1"/>
              <w:numId w:val="5"/>
            </w:numPr>
            <w:tabs>
              <w:tab w:val="left" w:pos="1378"/>
              <w:tab w:val="right" w:leader="dot" w:pos="8467"/>
            </w:tabs>
            <w:ind w:hanging="426"/>
          </w:pPr>
          <w:hyperlink w:anchor="_bookmark4" w:history="1">
            <w:r>
              <w:t>Principles</w:t>
            </w:r>
            <w:r>
              <w:rPr>
                <w:spacing w:val="-2"/>
              </w:rPr>
              <w:t xml:space="preserve"> </w:t>
            </w:r>
            <w:r>
              <w:t>and</w:t>
            </w:r>
            <w:r>
              <w:rPr>
                <w:spacing w:val="-4"/>
              </w:rPr>
              <w:t xml:space="preserve"> </w:t>
            </w:r>
            <w:r>
              <w:rPr>
                <w:spacing w:val="-2"/>
              </w:rPr>
              <w:t>Objectives</w:t>
            </w:r>
            <w:r>
              <w:tab/>
            </w:r>
            <w:r>
              <w:rPr>
                <w:spacing w:val="-10"/>
              </w:rPr>
              <w:t>1</w:t>
            </w:r>
          </w:hyperlink>
        </w:p>
        <w:p w14:paraId="069DAAD9" w14:textId="77777777" w:rsidR="002E4628" w:rsidRDefault="009666F4">
          <w:pPr>
            <w:pStyle w:val="TOC2"/>
            <w:numPr>
              <w:ilvl w:val="1"/>
              <w:numId w:val="5"/>
            </w:numPr>
            <w:tabs>
              <w:tab w:val="left" w:pos="1378"/>
              <w:tab w:val="right" w:leader="dot" w:pos="8467"/>
            </w:tabs>
            <w:ind w:hanging="426"/>
          </w:pPr>
          <w:hyperlink w:anchor="_bookmark5" w:history="1">
            <w:r>
              <w:t>Areas</w:t>
            </w:r>
            <w:r>
              <w:rPr>
                <w:spacing w:val="-2"/>
              </w:rPr>
              <w:t xml:space="preserve"> </w:t>
            </w:r>
            <w:r>
              <w:t xml:space="preserve">of </w:t>
            </w:r>
            <w:r>
              <w:rPr>
                <w:spacing w:val="-2"/>
              </w:rPr>
              <w:t>Responsibility</w:t>
            </w:r>
            <w:r>
              <w:tab/>
            </w:r>
            <w:r>
              <w:rPr>
                <w:spacing w:val="-10"/>
              </w:rPr>
              <w:t>1</w:t>
            </w:r>
          </w:hyperlink>
        </w:p>
        <w:p w14:paraId="69B0058B" w14:textId="77777777" w:rsidR="002E4628" w:rsidRDefault="009666F4">
          <w:pPr>
            <w:pStyle w:val="TOC2"/>
            <w:numPr>
              <w:ilvl w:val="1"/>
              <w:numId w:val="5"/>
            </w:numPr>
            <w:tabs>
              <w:tab w:val="left" w:pos="1378"/>
              <w:tab w:val="right" w:leader="dot" w:pos="8467"/>
            </w:tabs>
            <w:spacing w:before="159"/>
            <w:ind w:hanging="426"/>
          </w:pPr>
          <w:hyperlink w:anchor="_bookmark6" w:history="1">
            <w:r>
              <w:t>Private</w:t>
            </w:r>
            <w:r>
              <w:rPr>
                <w:spacing w:val="-7"/>
              </w:rPr>
              <w:t xml:space="preserve"> </w:t>
            </w:r>
            <w:r>
              <w:rPr>
                <w:spacing w:val="-2"/>
              </w:rPr>
              <w:t>Lighting</w:t>
            </w:r>
            <w:r>
              <w:tab/>
            </w:r>
            <w:r>
              <w:rPr>
                <w:spacing w:val="-10"/>
              </w:rPr>
              <w:t>2</w:t>
            </w:r>
          </w:hyperlink>
        </w:p>
        <w:p w14:paraId="20D1A6F9" w14:textId="77777777" w:rsidR="002E4628" w:rsidRDefault="009666F4">
          <w:pPr>
            <w:pStyle w:val="TOC2"/>
            <w:numPr>
              <w:ilvl w:val="1"/>
              <w:numId w:val="5"/>
            </w:numPr>
            <w:tabs>
              <w:tab w:val="left" w:pos="1378"/>
              <w:tab w:val="right" w:leader="dot" w:pos="8467"/>
            </w:tabs>
            <w:ind w:hanging="426"/>
          </w:pPr>
          <w:hyperlink w:anchor="_bookmark7" w:history="1">
            <w:r>
              <w:t>Motorway</w:t>
            </w:r>
            <w:r>
              <w:rPr>
                <w:spacing w:val="-6"/>
              </w:rPr>
              <w:t xml:space="preserve"> </w:t>
            </w:r>
            <w:r>
              <w:rPr>
                <w:spacing w:val="-2"/>
              </w:rPr>
              <w:t>Lighting</w:t>
            </w:r>
            <w:r>
              <w:tab/>
            </w:r>
            <w:r>
              <w:rPr>
                <w:spacing w:val="-10"/>
              </w:rPr>
              <w:t>2</w:t>
            </w:r>
          </w:hyperlink>
        </w:p>
        <w:p w14:paraId="25FF7381" w14:textId="77777777" w:rsidR="002E4628" w:rsidRDefault="009666F4">
          <w:pPr>
            <w:pStyle w:val="TOC2"/>
            <w:numPr>
              <w:ilvl w:val="1"/>
              <w:numId w:val="5"/>
            </w:numPr>
            <w:tabs>
              <w:tab w:val="left" w:pos="1378"/>
              <w:tab w:val="right" w:leader="dot" w:pos="8467"/>
            </w:tabs>
            <w:ind w:hanging="426"/>
          </w:pPr>
          <w:hyperlink w:anchor="_bookmark8" w:history="1">
            <w:r>
              <w:t>Asset</w:t>
            </w:r>
            <w:r>
              <w:rPr>
                <w:spacing w:val="1"/>
              </w:rPr>
              <w:t xml:space="preserve"> </w:t>
            </w:r>
            <w:r>
              <w:rPr>
                <w:spacing w:val="-2"/>
              </w:rPr>
              <w:t>Inventory</w:t>
            </w:r>
            <w:r>
              <w:tab/>
            </w:r>
            <w:r>
              <w:rPr>
                <w:spacing w:val="-10"/>
              </w:rPr>
              <w:t>3</w:t>
            </w:r>
          </w:hyperlink>
        </w:p>
        <w:p w14:paraId="53FED58F" w14:textId="77777777" w:rsidR="002E4628" w:rsidRDefault="009666F4">
          <w:pPr>
            <w:pStyle w:val="TOC2"/>
            <w:numPr>
              <w:ilvl w:val="1"/>
              <w:numId w:val="5"/>
            </w:numPr>
            <w:tabs>
              <w:tab w:val="left" w:pos="1378"/>
              <w:tab w:val="right" w:leader="dot" w:pos="8467"/>
            </w:tabs>
            <w:spacing w:before="159"/>
            <w:ind w:hanging="426"/>
          </w:pPr>
          <w:hyperlink w:anchor="_bookmark9" w:history="1">
            <w:r>
              <w:rPr>
                <w:spacing w:val="-2"/>
              </w:rPr>
              <w:t>Maintenance</w:t>
            </w:r>
            <w:r>
              <w:tab/>
            </w:r>
            <w:r>
              <w:rPr>
                <w:spacing w:val="-10"/>
              </w:rPr>
              <w:t>3</w:t>
            </w:r>
          </w:hyperlink>
        </w:p>
        <w:p w14:paraId="7253A38A" w14:textId="77777777" w:rsidR="002E4628" w:rsidRDefault="009666F4">
          <w:pPr>
            <w:pStyle w:val="TOC2"/>
            <w:numPr>
              <w:ilvl w:val="1"/>
              <w:numId w:val="5"/>
            </w:numPr>
            <w:tabs>
              <w:tab w:val="left" w:pos="1378"/>
              <w:tab w:val="right" w:leader="dot" w:pos="8467"/>
            </w:tabs>
            <w:ind w:hanging="426"/>
          </w:pPr>
          <w:hyperlink w:anchor="_bookmark10" w:history="1">
            <w:r>
              <w:t>Routine</w:t>
            </w:r>
            <w:r>
              <w:rPr>
                <w:spacing w:val="-3"/>
              </w:rPr>
              <w:t xml:space="preserve"> </w:t>
            </w:r>
            <w:r>
              <w:rPr>
                <w:spacing w:val="-2"/>
              </w:rPr>
              <w:t>Maintenance</w:t>
            </w:r>
            <w:r>
              <w:tab/>
            </w:r>
            <w:r>
              <w:rPr>
                <w:spacing w:val="-10"/>
              </w:rPr>
              <w:t>3</w:t>
            </w:r>
          </w:hyperlink>
        </w:p>
        <w:p w14:paraId="0DB5E81C" w14:textId="77777777" w:rsidR="002E4628" w:rsidRDefault="009666F4">
          <w:pPr>
            <w:pStyle w:val="TOC2"/>
            <w:numPr>
              <w:ilvl w:val="1"/>
              <w:numId w:val="5"/>
            </w:numPr>
            <w:tabs>
              <w:tab w:val="left" w:pos="1378"/>
              <w:tab w:val="right" w:leader="dot" w:pos="8467"/>
            </w:tabs>
            <w:spacing w:before="162"/>
            <w:ind w:hanging="426"/>
          </w:pPr>
          <w:hyperlink w:anchor="_bookmark11" w:history="1">
            <w:r>
              <w:t>Proactive</w:t>
            </w:r>
            <w:r>
              <w:rPr>
                <w:spacing w:val="-5"/>
              </w:rPr>
              <w:t xml:space="preserve"> </w:t>
            </w:r>
            <w:proofErr w:type="gramStart"/>
            <w:r>
              <w:t>Fault</w:t>
            </w:r>
            <w:r>
              <w:rPr>
                <w:spacing w:val="-7"/>
              </w:rPr>
              <w:t xml:space="preserve"> </w:t>
            </w:r>
            <w:r>
              <w:t>Finding</w:t>
            </w:r>
            <w:proofErr w:type="gramEnd"/>
            <w:r>
              <w:rPr>
                <w:spacing w:val="-6"/>
              </w:rPr>
              <w:t xml:space="preserve"> </w:t>
            </w:r>
            <w:r>
              <w:rPr>
                <w:spacing w:val="-2"/>
              </w:rPr>
              <w:t>Inspections</w:t>
            </w:r>
            <w:r>
              <w:tab/>
            </w:r>
            <w:r>
              <w:rPr>
                <w:spacing w:val="-10"/>
              </w:rPr>
              <w:t>3</w:t>
            </w:r>
          </w:hyperlink>
        </w:p>
        <w:p w14:paraId="16964122" w14:textId="77777777" w:rsidR="002E4628" w:rsidRDefault="009666F4">
          <w:pPr>
            <w:pStyle w:val="TOC2"/>
            <w:numPr>
              <w:ilvl w:val="1"/>
              <w:numId w:val="5"/>
            </w:numPr>
            <w:tabs>
              <w:tab w:val="left" w:pos="1378"/>
              <w:tab w:val="right" w:leader="dot" w:pos="8467"/>
            </w:tabs>
            <w:spacing w:before="158"/>
            <w:ind w:hanging="426"/>
          </w:pPr>
          <w:hyperlink w:anchor="_bookmark12" w:history="1">
            <w:r>
              <w:t>Contractor</w:t>
            </w:r>
            <w:r>
              <w:rPr>
                <w:spacing w:val="-7"/>
              </w:rPr>
              <w:t xml:space="preserve"> </w:t>
            </w:r>
            <w:r>
              <w:rPr>
                <w:spacing w:val="-2"/>
              </w:rPr>
              <w:t>Performance</w:t>
            </w:r>
            <w:r>
              <w:tab/>
            </w:r>
            <w:r>
              <w:rPr>
                <w:spacing w:val="-10"/>
              </w:rPr>
              <w:t>4</w:t>
            </w:r>
          </w:hyperlink>
        </w:p>
        <w:p w14:paraId="1D4D695B" w14:textId="77777777" w:rsidR="002E4628" w:rsidRDefault="009666F4">
          <w:pPr>
            <w:pStyle w:val="TOC2"/>
            <w:numPr>
              <w:ilvl w:val="1"/>
              <w:numId w:val="5"/>
            </w:numPr>
            <w:tabs>
              <w:tab w:val="left" w:pos="1378"/>
              <w:tab w:val="right" w:leader="dot" w:pos="8467"/>
            </w:tabs>
            <w:ind w:hanging="426"/>
          </w:pPr>
          <w:hyperlink w:anchor="_bookmark13" w:history="1">
            <w:r>
              <w:t>Replacement</w:t>
            </w:r>
            <w:r>
              <w:rPr>
                <w:spacing w:val="-4"/>
              </w:rPr>
              <w:t xml:space="preserve"> </w:t>
            </w:r>
            <w:r>
              <w:t>Lighting</w:t>
            </w:r>
            <w:r>
              <w:rPr>
                <w:spacing w:val="-3"/>
              </w:rPr>
              <w:t xml:space="preserve"> </w:t>
            </w:r>
            <w:r>
              <w:t>and</w:t>
            </w:r>
            <w:r>
              <w:rPr>
                <w:spacing w:val="-4"/>
              </w:rPr>
              <w:t xml:space="preserve"> </w:t>
            </w:r>
            <w:r>
              <w:rPr>
                <w:spacing w:val="-2"/>
              </w:rPr>
              <w:t>Maintenance</w:t>
            </w:r>
            <w:r>
              <w:tab/>
            </w:r>
            <w:r>
              <w:rPr>
                <w:spacing w:val="-10"/>
              </w:rPr>
              <w:t>4</w:t>
            </w:r>
          </w:hyperlink>
        </w:p>
        <w:p w14:paraId="3DCF7DC8" w14:textId="77777777" w:rsidR="002E4628" w:rsidRDefault="009666F4">
          <w:pPr>
            <w:pStyle w:val="TOC2"/>
            <w:numPr>
              <w:ilvl w:val="1"/>
              <w:numId w:val="5"/>
            </w:numPr>
            <w:tabs>
              <w:tab w:val="left" w:pos="1378"/>
              <w:tab w:val="right" w:leader="dot" w:pos="8467"/>
            </w:tabs>
            <w:ind w:hanging="426"/>
          </w:pPr>
          <w:hyperlink w:anchor="_bookmark14" w:history="1">
            <w:r>
              <w:t>Column</w:t>
            </w:r>
            <w:r>
              <w:rPr>
                <w:spacing w:val="-5"/>
              </w:rPr>
              <w:t xml:space="preserve"> </w:t>
            </w:r>
            <w:r>
              <w:rPr>
                <w:spacing w:val="-2"/>
              </w:rPr>
              <w:t>Replacement</w:t>
            </w:r>
            <w:r>
              <w:tab/>
            </w:r>
            <w:r>
              <w:rPr>
                <w:spacing w:val="-10"/>
              </w:rPr>
              <w:t>4</w:t>
            </w:r>
          </w:hyperlink>
        </w:p>
        <w:p w14:paraId="5C19448F" w14:textId="77777777" w:rsidR="002E4628" w:rsidRDefault="009666F4">
          <w:pPr>
            <w:pStyle w:val="TOC2"/>
            <w:numPr>
              <w:ilvl w:val="1"/>
              <w:numId w:val="5"/>
            </w:numPr>
            <w:tabs>
              <w:tab w:val="left" w:pos="1378"/>
              <w:tab w:val="right" w:leader="dot" w:pos="8467"/>
            </w:tabs>
            <w:spacing w:before="159"/>
            <w:ind w:hanging="426"/>
          </w:pPr>
          <w:hyperlink w:anchor="_bookmark15" w:history="1">
            <w:r>
              <w:t>Additional</w:t>
            </w:r>
            <w:r>
              <w:rPr>
                <w:spacing w:val="-4"/>
              </w:rPr>
              <w:t xml:space="preserve"> </w:t>
            </w:r>
            <w:r>
              <w:t>or</w:t>
            </w:r>
            <w:r>
              <w:rPr>
                <w:spacing w:val="-5"/>
              </w:rPr>
              <w:t xml:space="preserve"> </w:t>
            </w:r>
            <w:r>
              <w:t>Upgrading</w:t>
            </w:r>
            <w:r>
              <w:rPr>
                <w:spacing w:val="-4"/>
              </w:rPr>
              <w:t xml:space="preserve"> </w:t>
            </w:r>
            <w:r>
              <w:rPr>
                <w:spacing w:val="-2"/>
              </w:rPr>
              <w:t>lighting</w:t>
            </w:r>
            <w:r>
              <w:tab/>
            </w:r>
            <w:r>
              <w:rPr>
                <w:spacing w:val="-10"/>
              </w:rPr>
              <w:t>5</w:t>
            </w:r>
          </w:hyperlink>
        </w:p>
        <w:p w14:paraId="50681929" w14:textId="77777777" w:rsidR="002E4628" w:rsidRDefault="009666F4">
          <w:pPr>
            <w:pStyle w:val="TOC2"/>
            <w:numPr>
              <w:ilvl w:val="1"/>
              <w:numId w:val="5"/>
            </w:numPr>
            <w:tabs>
              <w:tab w:val="left" w:pos="1378"/>
              <w:tab w:val="right" w:leader="dot" w:pos="8467"/>
            </w:tabs>
            <w:ind w:hanging="426"/>
          </w:pPr>
          <w:hyperlink w:anchor="_bookmark16" w:history="1">
            <w:r>
              <w:t>Adaptive</w:t>
            </w:r>
            <w:r>
              <w:rPr>
                <w:spacing w:val="-7"/>
              </w:rPr>
              <w:t xml:space="preserve"> </w:t>
            </w:r>
            <w:r>
              <w:rPr>
                <w:spacing w:val="-2"/>
              </w:rPr>
              <w:t>Lighting</w:t>
            </w:r>
            <w:r>
              <w:tab/>
            </w:r>
            <w:r>
              <w:rPr>
                <w:spacing w:val="-10"/>
              </w:rPr>
              <w:t>5</w:t>
            </w:r>
          </w:hyperlink>
        </w:p>
        <w:p w14:paraId="449A135C" w14:textId="77777777" w:rsidR="002E4628" w:rsidRDefault="009666F4">
          <w:pPr>
            <w:pStyle w:val="TOC2"/>
            <w:numPr>
              <w:ilvl w:val="1"/>
              <w:numId w:val="5"/>
            </w:numPr>
            <w:tabs>
              <w:tab w:val="left" w:pos="1378"/>
              <w:tab w:val="right" w:leader="dot" w:pos="8467"/>
            </w:tabs>
            <w:ind w:hanging="426"/>
          </w:pPr>
          <w:hyperlink w:anchor="_bookmark17" w:history="1">
            <w:r>
              <w:t>Light</w:t>
            </w:r>
            <w:r>
              <w:rPr>
                <w:spacing w:val="-6"/>
              </w:rPr>
              <w:t xml:space="preserve"> </w:t>
            </w:r>
            <w:r>
              <w:t>Emitting</w:t>
            </w:r>
            <w:r>
              <w:rPr>
                <w:spacing w:val="-6"/>
              </w:rPr>
              <w:t xml:space="preserve"> </w:t>
            </w:r>
            <w:r>
              <w:t>Diodes</w:t>
            </w:r>
            <w:r>
              <w:rPr>
                <w:spacing w:val="-2"/>
              </w:rPr>
              <w:t xml:space="preserve"> </w:t>
            </w:r>
            <w:r>
              <w:rPr>
                <w:spacing w:val="-4"/>
              </w:rPr>
              <w:t>(LED)</w:t>
            </w:r>
            <w:r>
              <w:tab/>
            </w:r>
            <w:r>
              <w:rPr>
                <w:spacing w:val="-10"/>
              </w:rPr>
              <w:t>5</w:t>
            </w:r>
          </w:hyperlink>
        </w:p>
        <w:p w14:paraId="65E5859D" w14:textId="77777777" w:rsidR="002E4628" w:rsidRDefault="009666F4">
          <w:pPr>
            <w:pStyle w:val="TOC2"/>
            <w:numPr>
              <w:ilvl w:val="1"/>
              <w:numId w:val="5"/>
            </w:numPr>
            <w:tabs>
              <w:tab w:val="left" w:pos="1378"/>
              <w:tab w:val="right" w:leader="dot" w:pos="8467"/>
            </w:tabs>
            <w:ind w:hanging="426"/>
          </w:pPr>
          <w:hyperlink w:anchor="_bookmark18" w:history="1">
            <w:r>
              <w:t>Smart</w:t>
            </w:r>
            <w:r>
              <w:rPr>
                <w:spacing w:val="-6"/>
              </w:rPr>
              <w:t xml:space="preserve"> </w:t>
            </w:r>
            <w:r>
              <w:rPr>
                <w:spacing w:val="-2"/>
              </w:rPr>
              <w:t>Cities</w:t>
            </w:r>
            <w:r>
              <w:tab/>
            </w:r>
            <w:r>
              <w:rPr>
                <w:spacing w:val="-10"/>
              </w:rPr>
              <w:t>6</w:t>
            </w:r>
          </w:hyperlink>
        </w:p>
        <w:p w14:paraId="3143C608" w14:textId="77777777" w:rsidR="002E4628" w:rsidRDefault="009666F4">
          <w:pPr>
            <w:pStyle w:val="TOC2"/>
            <w:numPr>
              <w:ilvl w:val="1"/>
              <w:numId w:val="5"/>
            </w:numPr>
            <w:tabs>
              <w:tab w:val="left" w:pos="1378"/>
              <w:tab w:val="right" w:leader="dot" w:pos="8467"/>
            </w:tabs>
            <w:spacing w:before="159"/>
            <w:ind w:hanging="426"/>
          </w:pPr>
          <w:hyperlink w:anchor="_bookmark19" w:history="1">
            <w:r>
              <w:t>Lighting</w:t>
            </w:r>
            <w:r>
              <w:rPr>
                <w:spacing w:val="-4"/>
              </w:rPr>
              <w:t xml:space="preserve"> </w:t>
            </w:r>
            <w:r>
              <w:rPr>
                <w:spacing w:val="-2"/>
              </w:rPr>
              <w:t>Standards</w:t>
            </w:r>
            <w:r>
              <w:tab/>
            </w:r>
            <w:r>
              <w:rPr>
                <w:spacing w:val="-10"/>
              </w:rPr>
              <w:t>6</w:t>
            </w:r>
          </w:hyperlink>
        </w:p>
        <w:p w14:paraId="1010ED43" w14:textId="77777777" w:rsidR="002E4628" w:rsidRDefault="009666F4">
          <w:pPr>
            <w:pStyle w:val="TOC2"/>
            <w:numPr>
              <w:ilvl w:val="1"/>
              <w:numId w:val="5"/>
            </w:numPr>
            <w:tabs>
              <w:tab w:val="left" w:pos="1378"/>
              <w:tab w:val="right" w:leader="dot" w:pos="8467"/>
            </w:tabs>
            <w:ind w:hanging="426"/>
          </w:pPr>
          <w:hyperlink w:anchor="_bookmark20" w:history="1">
            <w:r>
              <w:t>Vehicle</w:t>
            </w:r>
            <w:r>
              <w:rPr>
                <w:spacing w:val="-3"/>
              </w:rPr>
              <w:t xml:space="preserve"> </w:t>
            </w:r>
            <w:r>
              <w:rPr>
                <w:spacing w:val="-2"/>
              </w:rPr>
              <w:t>Crossings</w:t>
            </w:r>
            <w:r>
              <w:tab/>
            </w:r>
            <w:r>
              <w:rPr>
                <w:spacing w:val="-10"/>
              </w:rPr>
              <w:t>6</w:t>
            </w:r>
          </w:hyperlink>
        </w:p>
        <w:p w14:paraId="746ADA56" w14:textId="77777777" w:rsidR="002E4628" w:rsidRDefault="009666F4">
          <w:pPr>
            <w:pStyle w:val="TOC2"/>
            <w:numPr>
              <w:ilvl w:val="1"/>
              <w:numId w:val="5"/>
            </w:numPr>
            <w:tabs>
              <w:tab w:val="left" w:pos="1378"/>
              <w:tab w:val="right" w:leader="dot" w:pos="8467"/>
            </w:tabs>
            <w:ind w:hanging="426"/>
          </w:pPr>
          <w:hyperlink w:anchor="_bookmark21" w:history="1">
            <w:r>
              <w:t>Maintenance</w:t>
            </w:r>
            <w:r>
              <w:rPr>
                <w:spacing w:val="-2"/>
              </w:rPr>
              <w:t xml:space="preserve"> </w:t>
            </w:r>
            <w:r>
              <w:t>of</w:t>
            </w:r>
            <w:r>
              <w:rPr>
                <w:spacing w:val="-3"/>
              </w:rPr>
              <w:t xml:space="preserve"> </w:t>
            </w:r>
            <w:r>
              <w:t>Lighting</w:t>
            </w:r>
            <w:r>
              <w:rPr>
                <w:spacing w:val="-5"/>
              </w:rPr>
              <w:t xml:space="preserve"> </w:t>
            </w:r>
            <w:r>
              <w:t>on</w:t>
            </w:r>
            <w:r>
              <w:rPr>
                <w:spacing w:val="-6"/>
              </w:rPr>
              <w:t xml:space="preserve"> </w:t>
            </w:r>
            <w:r>
              <w:rPr>
                <w:spacing w:val="-2"/>
              </w:rPr>
              <w:t>Footpaths</w:t>
            </w:r>
            <w:r>
              <w:tab/>
            </w:r>
            <w:r>
              <w:rPr>
                <w:spacing w:val="-10"/>
              </w:rPr>
              <w:t>6</w:t>
            </w:r>
          </w:hyperlink>
        </w:p>
        <w:p w14:paraId="4246FB85" w14:textId="77777777" w:rsidR="002E4628" w:rsidRDefault="009666F4">
          <w:pPr>
            <w:pStyle w:val="TOC2"/>
            <w:numPr>
              <w:ilvl w:val="1"/>
              <w:numId w:val="5"/>
            </w:numPr>
            <w:tabs>
              <w:tab w:val="left" w:pos="1378"/>
              <w:tab w:val="right" w:leader="dot" w:pos="8467"/>
            </w:tabs>
            <w:spacing w:before="159"/>
            <w:ind w:hanging="426"/>
          </w:pPr>
          <w:hyperlink w:anchor="_bookmark22" w:history="1">
            <w:r>
              <w:t>Maintenance</w:t>
            </w:r>
            <w:r>
              <w:rPr>
                <w:spacing w:val="-2"/>
              </w:rPr>
              <w:t xml:space="preserve"> </w:t>
            </w:r>
            <w:r>
              <w:t>of</w:t>
            </w:r>
            <w:r>
              <w:rPr>
                <w:spacing w:val="-3"/>
              </w:rPr>
              <w:t xml:space="preserve"> </w:t>
            </w:r>
            <w:r>
              <w:t>Lighting</w:t>
            </w:r>
            <w:r>
              <w:rPr>
                <w:spacing w:val="-6"/>
              </w:rPr>
              <w:t xml:space="preserve"> </w:t>
            </w:r>
            <w:r>
              <w:t>on</w:t>
            </w:r>
            <w:r>
              <w:rPr>
                <w:spacing w:val="-6"/>
              </w:rPr>
              <w:t xml:space="preserve"> </w:t>
            </w:r>
            <w:r>
              <w:t>Unadopted</w:t>
            </w:r>
            <w:r>
              <w:rPr>
                <w:spacing w:val="-6"/>
              </w:rPr>
              <w:t xml:space="preserve"> </w:t>
            </w:r>
            <w:r>
              <w:t>and</w:t>
            </w:r>
            <w:r>
              <w:rPr>
                <w:spacing w:val="-4"/>
              </w:rPr>
              <w:t xml:space="preserve"> </w:t>
            </w:r>
            <w:r>
              <w:t>Private</w:t>
            </w:r>
            <w:r>
              <w:rPr>
                <w:spacing w:val="-1"/>
              </w:rPr>
              <w:t xml:space="preserve"> </w:t>
            </w:r>
            <w:r>
              <w:rPr>
                <w:spacing w:val="-2"/>
              </w:rPr>
              <w:t>Areas</w:t>
            </w:r>
            <w:r>
              <w:tab/>
            </w:r>
            <w:r>
              <w:rPr>
                <w:spacing w:val="-10"/>
              </w:rPr>
              <w:t>7</w:t>
            </w:r>
          </w:hyperlink>
        </w:p>
        <w:p w14:paraId="382BF4E9" w14:textId="77777777" w:rsidR="002E4628" w:rsidRDefault="009666F4">
          <w:pPr>
            <w:pStyle w:val="TOC2"/>
            <w:numPr>
              <w:ilvl w:val="1"/>
              <w:numId w:val="5"/>
            </w:numPr>
            <w:tabs>
              <w:tab w:val="left" w:pos="1378"/>
              <w:tab w:val="right" w:leader="dot" w:pos="8467"/>
            </w:tabs>
            <w:ind w:hanging="426"/>
          </w:pPr>
          <w:hyperlink w:anchor="_bookmark23" w:history="1">
            <w:r>
              <w:t>Shielding</w:t>
            </w:r>
            <w:r>
              <w:rPr>
                <w:spacing w:val="-6"/>
              </w:rPr>
              <w:t xml:space="preserve"> </w:t>
            </w:r>
            <w:r>
              <w:t>Existing</w:t>
            </w:r>
            <w:r>
              <w:rPr>
                <w:spacing w:val="-5"/>
              </w:rPr>
              <w:t xml:space="preserve"> </w:t>
            </w:r>
            <w:r>
              <w:t>and</w:t>
            </w:r>
            <w:r>
              <w:rPr>
                <w:spacing w:val="-6"/>
              </w:rPr>
              <w:t xml:space="preserve"> </w:t>
            </w:r>
            <w:r>
              <w:t>Replacement</w:t>
            </w:r>
            <w:r>
              <w:rPr>
                <w:spacing w:val="-5"/>
              </w:rPr>
              <w:t xml:space="preserve"> </w:t>
            </w:r>
            <w:r>
              <w:rPr>
                <w:spacing w:val="-2"/>
              </w:rPr>
              <w:t>Lighting</w:t>
            </w:r>
            <w:r>
              <w:tab/>
            </w:r>
            <w:r>
              <w:rPr>
                <w:spacing w:val="-10"/>
              </w:rPr>
              <w:t>7</w:t>
            </w:r>
          </w:hyperlink>
        </w:p>
        <w:p w14:paraId="095F4F16" w14:textId="77777777" w:rsidR="002E4628" w:rsidRDefault="009666F4">
          <w:pPr>
            <w:pStyle w:val="TOC2"/>
            <w:numPr>
              <w:ilvl w:val="1"/>
              <w:numId w:val="5"/>
            </w:numPr>
            <w:tabs>
              <w:tab w:val="left" w:pos="1378"/>
              <w:tab w:val="right" w:leader="dot" w:pos="8467"/>
            </w:tabs>
            <w:ind w:hanging="426"/>
          </w:pPr>
          <w:hyperlink w:anchor="_bookmark24" w:history="1">
            <w:r>
              <w:t>Light</w:t>
            </w:r>
            <w:r>
              <w:rPr>
                <w:spacing w:val="-4"/>
              </w:rPr>
              <w:t xml:space="preserve"> </w:t>
            </w:r>
            <w:r>
              <w:t>pollution</w:t>
            </w:r>
            <w:r>
              <w:rPr>
                <w:spacing w:val="-3"/>
              </w:rPr>
              <w:t xml:space="preserve"> </w:t>
            </w:r>
            <w:r>
              <w:t>as</w:t>
            </w:r>
            <w:r>
              <w:rPr>
                <w:spacing w:val="-5"/>
              </w:rPr>
              <w:t xml:space="preserve"> </w:t>
            </w:r>
            <w:r>
              <w:t>a</w:t>
            </w:r>
            <w:r>
              <w:rPr>
                <w:spacing w:val="-3"/>
              </w:rPr>
              <w:t xml:space="preserve"> </w:t>
            </w:r>
            <w:r>
              <w:t>Statutory</w:t>
            </w:r>
            <w:r>
              <w:rPr>
                <w:spacing w:val="-2"/>
              </w:rPr>
              <w:t xml:space="preserve"> Nuisance</w:t>
            </w:r>
            <w:r>
              <w:tab/>
            </w:r>
            <w:r>
              <w:rPr>
                <w:spacing w:val="-10"/>
              </w:rPr>
              <w:t>7</w:t>
            </w:r>
          </w:hyperlink>
        </w:p>
        <w:p w14:paraId="2869BA90" w14:textId="77777777" w:rsidR="002E4628" w:rsidRDefault="009666F4">
          <w:pPr>
            <w:pStyle w:val="TOC2"/>
            <w:numPr>
              <w:ilvl w:val="1"/>
              <w:numId w:val="5"/>
            </w:numPr>
            <w:tabs>
              <w:tab w:val="left" w:pos="1378"/>
              <w:tab w:val="right" w:leader="dot" w:pos="8467"/>
            </w:tabs>
            <w:spacing w:before="159"/>
            <w:ind w:hanging="426"/>
          </w:pPr>
          <w:hyperlink w:anchor="_bookmark25" w:history="1">
            <w:r>
              <w:t>New</w:t>
            </w:r>
            <w:r>
              <w:rPr>
                <w:spacing w:val="-5"/>
              </w:rPr>
              <w:t xml:space="preserve"> </w:t>
            </w:r>
            <w:r>
              <w:t>Developments</w:t>
            </w:r>
            <w:r>
              <w:rPr>
                <w:spacing w:val="-3"/>
              </w:rPr>
              <w:t xml:space="preserve"> </w:t>
            </w:r>
            <w:r>
              <w:t>and</w:t>
            </w:r>
            <w:r>
              <w:rPr>
                <w:spacing w:val="-4"/>
              </w:rPr>
              <w:t xml:space="preserve"> </w:t>
            </w:r>
            <w:r>
              <w:rPr>
                <w:spacing w:val="-2"/>
              </w:rPr>
              <w:t>Adoptions</w:t>
            </w:r>
            <w:r>
              <w:tab/>
            </w:r>
            <w:r>
              <w:rPr>
                <w:spacing w:val="-10"/>
              </w:rPr>
              <w:t>7</w:t>
            </w:r>
          </w:hyperlink>
        </w:p>
        <w:p w14:paraId="7B26E94C" w14:textId="77777777" w:rsidR="002E4628" w:rsidRDefault="009666F4">
          <w:pPr>
            <w:pStyle w:val="TOC2"/>
            <w:numPr>
              <w:ilvl w:val="1"/>
              <w:numId w:val="5"/>
            </w:numPr>
            <w:tabs>
              <w:tab w:val="left" w:pos="1378"/>
              <w:tab w:val="right" w:leader="dot" w:pos="8467"/>
            </w:tabs>
            <w:ind w:hanging="426"/>
          </w:pPr>
          <w:hyperlink w:anchor="_bookmark26" w:history="1">
            <w:r>
              <w:t>Third</w:t>
            </w:r>
            <w:r>
              <w:rPr>
                <w:spacing w:val="-4"/>
              </w:rPr>
              <w:t xml:space="preserve"> </w:t>
            </w:r>
            <w:r>
              <w:t>Party</w:t>
            </w:r>
            <w:r>
              <w:rPr>
                <w:spacing w:val="-4"/>
              </w:rPr>
              <w:t xml:space="preserve"> </w:t>
            </w:r>
            <w:r>
              <w:t>Attachments</w:t>
            </w:r>
            <w:r>
              <w:rPr>
                <w:spacing w:val="-4"/>
              </w:rPr>
              <w:t xml:space="preserve"> </w:t>
            </w:r>
            <w:r>
              <w:t>and</w:t>
            </w:r>
            <w:r>
              <w:rPr>
                <w:spacing w:val="-4"/>
              </w:rPr>
              <w:t xml:space="preserve"> </w:t>
            </w:r>
            <w:r>
              <w:t>Electrical</w:t>
            </w:r>
            <w:r>
              <w:rPr>
                <w:spacing w:val="-3"/>
              </w:rPr>
              <w:t xml:space="preserve"> </w:t>
            </w:r>
            <w:r>
              <w:rPr>
                <w:spacing w:val="-2"/>
              </w:rPr>
              <w:t>Connections</w:t>
            </w:r>
            <w:r>
              <w:tab/>
            </w:r>
            <w:r>
              <w:rPr>
                <w:spacing w:val="-10"/>
              </w:rPr>
              <w:t>8</w:t>
            </w:r>
          </w:hyperlink>
        </w:p>
        <w:p w14:paraId="1ED0F149" w14:textId="77777777" w:rsidR="002E4628" w:rsidRDefault="009666F4">
          <w:pPr>
            <w:pStyle w:val="TOC2"/>
            <w:numPr>
              <w:ilvl w:val="1"/>
              <w:numId w:val="5"/>
            </w:numPr>
            <w:tabs>
              <w:tab w:val="left" w:pos="1378"/>
              <w:tab w:val="right" w:leader="dot" w:pos="8467"/>
            </w:tabs>
            <w:ind w:hanging="426"/>
          </w:pPr>
          <w:hyperlink w:anchor="_bookmark27" w:history="1">
            <w:r>
              <w:t>Conservation</w:t>
            </w:r>
            <w:r>
              <w:rPr>
                <w:spacing w:val="-10"/>
              </w:rPr>
              <w:t xml:space="preserve"> </w:t>
            </w:r>
            <w:r>
              <w:rPr>
                <w:spacing w:val="-4"/>
              </w:rPr>
              <w:t>Areas</w:t>
            </w:r>
            <w:r>
              <w:tab/>
            </w:r>
            <w:r>
              <w:rPr>
                <w:spacing w:val="-10"/>
              </w:rPr>
              <w:t>8</w:t>
            </w:r>
          </w:hyperlink>
        </w:p>
        <w:p w14:paraId="50C54DEB" w14:textId="77777777" w:rsidR="002E4628" w:rsidRDefault="009666F4">
          <w:pPr>
            <w:pStyle w:val="TOC1"/>
            <w:numPr>
              <w:ilvl w:val="0"/>
              <w:numId w:val="5"/>
            </w:numPr>
            <w:tabs>
              <w:tab w:val="left" w:pos="809"/>
              <w:tab w:val="right" w:leader="dot" w:pos="8467"/>
            </w:tabs>
            <w:spacing w:before="159"/>
            <w:ind w:hanging="426"/>
          </w:pPr>
          <w:hyperlink w:anchor="_bookmark28" w:history="1">
            <w:r>
              <w:rPr>
                <w:spacing w:val="-2"/>
              </w:rPr>
              <w:t>Guides</w:t>
            </w:r>
            <w:r>
              <w:tab/>
            </w:r>
            <w:r>
              <w:rPr>
                <w:spacing w:val="-10"/>
              </w:rPr>
              <w:t>9</w:t>
            </w:r>
          </w:hyperlink>
        </w:p>
        <w:p w14:paraId="3C4B0664" w14:textId="77777777" w:rsidR="002E4628" w:rsidRDefault="009666F4">
          <w:pPr>
            <w:pStyle w:val="TOC3"/>
            <w:numPr>
              <w:ilvl w:val="1"/>
              <w:numId w:val="5"/>
            </w:numPr>
            <w:tabs>
              <w:tab w:val="left" w:pos="1378"/>
              <w:tab w:val="right" w:leader="dot" w:pos="8467"/>
            </w:tabs>
            <w:ind w:hanging="426"/>
            <w:rPr>
              <w:b w:val="0"/>
              <w:i w:val="0"/>
            </w:rPr>
          </w:pPr>
          <w:hyperlink w:anchor="_bookmark29" w:history="1">
            <w:r>
              <w:rPr>
                <w:b w:val="0"/>
              </w:rPr>
              <w:t>A</w:t>
            </w:r>
            <w:r>
              <w:rPr>
                <w:b w:val="0"/>
                <w:spacing w:val="-4"/>
              </w:rPr>
              <w:t xml:space="preserve"> </w:t>
            </w:r>
            <w:r>
              <w:rPr>
                <w:b w:val="0"/>
              </w:rPr>
              <w:t>Guide</w:t>
            </w:r>
            <w:r>
              <w:rPr>
                <w:b w:val="0"/>
                <w:spacing w:val="-1"/>
              </w:rPr>
              <w:t xml:space="preserve"> </w:t>
            </w:r>
            <w:r>
              <w:rPr>
                <w:b w:val="0"/>
              </w:rPr>
              <w:t>to</w:t>
            </w:r>
            <w:r>
              <w:rPr>
                <w:b w:val="0"/>
                <w:spacing w:val="-1"/>
              </w:rPr>
              <w:t xml:space="preserve"> </w:t>
            </w:r>
            <w:r>
              <w:rPr>
                <w:b w:val="0"/>
                <w:i w:val="0"/>
              </w:rPr>
              <w:t>-</w:t>
            </w:r>
            <w:r>
              <w:rPr>
                <w:b w:val="0"/>
                <w:i w:val="0"/>
                <w:spacing w:val="-5"/>
              </w:rPr>
              <w:t xml:space="preserve"> </w:t>
            </w:r>
            <w:r>
              <w:rPr>
                <w:b w:val="0"/>
                <w:i w:val="0"/>
              </w:rPr>
              <w:t>Maintenance</w:t>
            </w:r>
            <w:r>
              <w:rPr>
                <w:b w:val="0"/>
                <w:i w:val="0"/>
                <w:spacing w:val="-3"/>
              </w:rPr>
              <w:t xml:space="preserve"> </w:t>
            </w:r>
            <w:r>
              <w:rPr>
                <w:b w:val="0"/>
                <w:i w:val="0"/>
              </w:rPr>
              <w:t>of</w:t>
            </w:r>
            <w:r>
              <w:rPr>
                <w:b w:val="0"/>
                <w:i w:val="0"/>
                <w:spacing w:val="-1"/>
              </w:rPr>
              <w:t xml:space="preserve"> </w:t>
            </w:r>
            <w:r>
              <w:rPr>
                <w:b w:val="0"/>
                <w:i w:val="0"/>
              </w:rPr>
              <w:t>Lighting</w:t>
            </w:r>
            <w:r>
              <w:rPr>
                <w:b w:val="0"/>
                <w:i w:val="0"/>
                <w:spacing w:val="-2"/>
              </w:rPr>
              <w:t xml:space="preserve"> </w:t>
            </w:r>
            <w:r>
              <w:rPr>
                <w:b w:val="0"/>
                <w:i w:val="0"/>
              </w:rPr>
              <w:t>on</w:t>
            </w:r>
            <w:r>
              <w:rPr>
                <w:b w:val="0"/>
                <w:i w:val="0"/>
                <w:spacing w:val="-2"/>
              </w:rPr>
              <w:t xml:space="preserve"> Footpaths</w:t>
            </w:r>
            <w:r>
              <w:rPr>
                <w:b w:val="0"/>
                <w:i w:val="0"/>
              </w:rPr>
              <w:tab/>
            </w:r>
            <w:r>
              <w:rPr>
                <w:b w:val="0"/>
                <w:i w:val="0"/>
                <w:spacing w:val="-10"/>
              </w:rPr>
              <w:t>9</w:t>
            </w:r>
          </w:hyperlink>
        </w:p>
        <w:p w14:paraId="2540F1E3" w14:textId="77777777" w:rsidR="002E4628" w:rsidRDefault="009666F4">
          <w:pPr>
            <w:pStyle w:val="TOC2"/>
            <w:numPr>
              <w:ilvl w:val="1"/>
              <w:numId w:val="5"/>
            </w:numPr>
            <w:tabs>
              <w:tab w:val="left" w:pos="1378"/>
              <w:tab w:val="right" w:leader="dot" w:pos="8468"/>
            </w:tabs>
            <w:spacing w:after="20"/>
            <w:ind w:hanging="426"/>
          </w:pPr>
          <w:hyperlink w:anchor="_bookmark30" w:history="1">
            <w:r>
              <w:rPr>
                <w:i/>
              </w:rPr>
              <w:t>A</w:t>
            </w:r>
            <w:r>
              <w:rPr>
                <w:i/>
                <w:spacing w:val="-4"/>
              </w:rPr>
              <w:t xml:space="preserve"> </w:t>
            </w:r>
            <w:r>
              <w:rPr>
                <w:i/>
              </w:rPr>
              <w:t>Guide</w:t>
            </w:r>
            <w:r>
              <w:rPr>
                <w:i/>
                <w:spacing w:val="-2"/>
              </w:rPr>
              <w:t xml:space="preserve"> </w:t>
            </w:r>
            <w:r>
              <w:rPr>
                <w:i/>
              </w:rPr>
              <w:t>to</w:t>
            </w:r>
            <w:r>
              <w:rPr>
                <w:i/>
                <w:spacing w:val="-1"/>
              </w:rPr>
              <w:t xml:space="preserve"> </w:t>
            </w:r>
            <w:r>
              <w:t>-</w:t>
            </w:r>
            <w:r>
              <w:rPr>
                <w:spacing w:val="-5"/>
              </w:rPr>
              <w:t xml:space="preserve"> </w:t>
            </w:r>
            <w:r>
              <w:t>Maintenance</w:t>
            </w:r>
            <w:r>
              <w:rPr>
                <w:spacing w:val="-3"/>
              </w:rPr>
              <w:t xml:space="preserve"> </w:t>
            </w:r>
            <w:r>
              <w:t>of</w:t>
            </w:r>
            <w:r>
              <w:rPr>
                <w:spacing w:val="-2"/>
              </w:rPr>
              <w:t xml:space="preserve"> </w:t>
            </w:r>
            <w:r>
              <w:t>Lighting</w:t>
            </w:r>
            <w:r>
              <w:rPr>
                <w:spacing w:val="-2"/>
              </w:rPr>
              <w:t xml:space="preserve"> </w:t>
            </w:r>
            <w:r>
              <w:t>on</w:t>
            </w:r>
            <w:r>
              <w:rPr>
                <w:spacing w:val="-5"/>
              </w:rPr>
              <w:t xml:space="preserve"> </w:t>
            </w:r>
            <w:r>
              <w:t>Unadopted</w:t>
            </w:r>
            <w:r>
              <w:rPr>
                <w:spacing w:val="-5"/>
              </w:rPr>
              <w:t xml:space="preserve"> </w:t>
            </w:r>
            <w:r>
              <w:t>and</w:t>
            </w:r>
            <w:r>
              <w:rPr>
                <w:spacing w:val="-3"/>
              </w:rPr>
              <w:t xml:space="preserve"> </w:t>
            </w:r>
            <w:r>
              <w:t>Private</w:t>
            </w:r>
            <w:r>
              <w:rPr>
                <w:spacing w:val="-1"/>
              </w:rPr>
              <w:t xml:space="preserve"> </w:t>
            </w:r>
            <w:r>
              <w:rPr>
                <w:spacing w:val="-2"/>
              </w:rPr>
              <w:t>Areas</w:t>
            </w:r>
            <w:r>
              <w:tab/>
            </w:r>
            <w:r>
              <w:rPr>
                <w:spacing w:val="-5"/>
              </w:rPr>
              <w:t>10</w:t>
            </w:r>
          </w:hyperlink>
        </w:p>
        <w:p w14:paraId="478C56D9" w14:textId="77777777" w:rsidR="002E4628" w:rsidRDefault="009666F4">
          <w:pPr>
            <w:pStyle w:val="TOC3"/>
            <w:numPr>
              <w:ilvl w:val="1"/>
              <w:numId w:val="5"/>
            </w:numPr>
            <w:tabs>
              <w:tab w:val="left" w:pos="1378"/>
              <w:tab w:val="right" w:leader="dot" w:pos="8468"/>
            </w:tabs>
            <w:spacing w:before="390"/>
            <w:ind w:hanging="426"/>
            <w:rPr>
              <w:b w:val="0"/>
              <w:i w:val="0"/>
            </w:rPr>
          </w:pPr>
          <w:hyperlink w:anchor="_bookmark31" w:history="1">
            <w:r>
              <w:rPr>
                <w:b w:val="0"/>
              </w:rPr>
              <w:t>A</w:t>
            </w:r>
            <w:r>
              <w:rPr>
                <w:b w:val="0"/>
                <w:spacing w:val="-2"/>
              </w:rPr>
              <w:t xml:space="preserve"> </w:t>
            </w:r>
            <w:r>
              <w:rPr>
                <w:b w:val="0"/>
              </w:rPr>
              <w:t>Guide</w:t>
            </w:r>
            <w:r>
              <w:rPr>
                <w:b w:val="0"/>
                <w:spacing w:val="-2"/>
              </w:rPr>
              <w:t xml:space="preserve"> </w:t>
            </w:r>
            <w:r>
              <w:rPr>
                <w:b w:val="0"/>
              </w:rPr>
              <w:t>to</w:t>
            </w:r>
            <w:r>
              <w:rPr>
                <w:b w:val="0"/>
                <w:spacing w:val="-2"/>
              </w:rPr>
              <w:t xml:space="preserve"> </w:t>
            </w:r>
            <w:r>
              <w:rPr>
                <w:b w:val="0"/>
              </w:rPr>
              <w:t>–</w:t>
            </w:r>
            <w:r>
              <w:rPr>
                <w:b w:val="0"/>
                <w:spacing w:val="-3"/>
              </w:rPr>
              <w:t xml:space="preserve"> </w:t>
            </w:r>
            <w:r>
              <w:rPr>
                <w:b w:val="0"/>
                <w:i w:val="0"/>
              </w:rPr>
              <w:t>Stray</w:t>
            </w:r>
            <w:r>
              <w:rPr>
                <w:b w:val="0"/>
                <w:i w:val="0"/>
                <w:spacing w:val="-2"/>
              </w:rPr>
              <w:t xml:space="preserve"> </w:t>
            </w:r>
            <w:r>
              <w:rPr>
                <w:b w:val="0"/>
                <w:i w:val="0"/>
              </w:rPr>
              <w:t>and</w:t>
            </w:r>
            <w:r>
              <w:rPr>
                <w:b w:val="0"/>
                <w:i w:val="0"/>
                <w:spacing w:val="-3"/>
              </w:rPr>
              <w:t xml:space="preserve"> </w:t>
            </w:r>
            <w:r>
              <w:rPr>
                <w:b w:val="0"/>
                <w:i w:val="0"/>
              </w:rPr>
              <w:t>Unwanted</w:t>
            </w:r>
            <w:r>
              <w:rPr>
                <w:b w:val="0"/>
                <w:i w:val="0"/>
                <w:spacing w:val="-2"/>
              </w:rPr>
              <w:t xml:space="preserve"> Light.</w:t>
            </w:r>
            <w:r>
              <w:rPr>
                <w:b w:val="0"/>
                <w:i w:val="0"/>
              </w:rPr>
              <w:tab/>
            </w:r>
            <w:r>
              <w:rPr>
                <w:b w:val="0"/>
                <w:i w:val="0"/>
                <w:spacing w:val="-5"/>
              </w:rPr>
              <w:t>11</w:t>
            </w:r>
          </w:hyperlink>
        </w:p>
        <w:p w14:paraId="6DECA450" w14:textId="77777777" w:rsidR="002E4628" w:rsidRDefault="009666F4">
          <w:pPr>
            <w:pStyle w:val="TOC2"/>
            <w:numPr>
              <w:ilvl w:val="1"/>
              <w:numId w:val="5"/>
            </w:numPr>
            <w:tabs>
              <w:tab w:val="left" w:pos="1378"/>
              <w:tab w:val="right" w:leader="dot" w:pos="8468"/>
            </w:tabs>
            <w:spacing w:before="162"/>
            <w:ind w:hanging="426"/>
          </w:pPr>
          <w:hyperlink w:anchor="_bookmark32" w:history="1">
            <w:r>
              <w:rPr>
                <w:i/>
              </w:rPr>
              <w:t>A</w:t>
            </w:r>
            <w:r>
              <w:rPr>
                <w:i/>
                <w:spacing w:val="-2"/>
              </w:rPr>
              <w:t xml:space="preserve"> </w:t>
            </w:r>
            <w:r>
              <w:rPr>
                <w:i/>
              </w:rPr>
              <w:t>Guide</w:t>
            </w:r>
            <w:r>
              <w:rPr>
                <w:i/>
                <w:spacing w:val="-2"/>
              </w:rPr>
              <w:t xml:space="preserve"> </w:t>
            </w:r>
            <w:r>
              <w:rPr>
                <w:i/>
              </w:rPr>
              <w:t>to</w:t>
            </w:r>
            <w:r>
              <w:rPr>
                <w:i/>
                <w:spacing w:val="-2"/>
              </w:rPr>
              <w:t xml:space="preserve"> </w:t>
            </w:r>
            <w:r>
              <w:t>-</w:t>
            </w:r>
            <w:r>
              <w:rPr>
                <w:spacing w:val="-1"/>
              </w:rPr>
              <w:t xml:space="preserve"> </w:t>
            </w:r>
            <w:r>
              <w:t>Attachments</w:t>
            </w:r>
            <w:r>
              <w:rPr>
                <w:spacing w:val="-4"/>
              </w:rPr>
              <w:t xml:space="preserve"> </w:t>
            </w:r>
            <w:r>
              <w:t>and</w:t>
            </w:r>
            <w:r>
              <w:rPr>
                <w:spacing w:val="-3"/>
              </w:rPr>
              <w:t xml:space="preserve"> </w:t>
            </w:r>
            <w:r>
              <w:t>Electrical</w:t>
            </w:r>
            <w:r>
              <w:rPr>
                <w:spacing w:val="-5"/>
              </w:rPr>
              <w:t xml:space="preserve"> </w:t>
            </w:r>
            <w:r>
              <w:rPr>
                <w:spacing w:val="-2"/>
              </w:rPr>
              <w:t>Connections.</w:t>
            </w:r>
            <w:r>
              <w:tab/>
            </w:r>
            <w:r>
              <w:rPr>
                <w:spacing w:val="-5"/>
              </w:rPr>
              <w:t>13</w:t>
            </w:r>
          </w:hyperlink>
        </w:p>
        <w:p w14:paraId="2A6876F7" w14:textId="77777777" w:rsidR="002E4628" w:rsidRDefault="009666F4">
          <w:pPr>
            <w:pStyle w:val="TOC3"/>
            <w:numPr>
              <w:ilvl w:val="1"/>
              <w:numId w:val="5"/>
            </w:numPr>
            <w:tabs>
              <w:tab w:val="left" w:pos="1378"/>
              <w:tab w:val="right" w:leader="dot" w:pos="8468"/>
            </w:tabs>
            <w:ind w:hanging="426"/>
            <w:rPr>
              <w:b w:val="0"/>
              <w:i w:val="0"/>
            </w:rPr>
          </w:pPr>
          <w:hyperlink w:anchor="_bookmark33" w:history="1">
            <w:r>
              <w:rPr>
                <w:b w:val="0"/>
              </w:rPr>
              <w:t>A</w:t>
            </w:r>
            <w:r>
              <w:rPr>
                <w:b w:val="0"/>
                <w:spacing w:val="-3"/>
              </w:rPr>
              <w:t xml:space="preserve"> </w:t>
            </w:r>
            <w:r>
              <w:rPr>
                <w:b w:val="0"/>
              </w:rPr>
              <w:t>Guide</w:t>
            </w:r>
            <w:r>
              <w:rPr>
                <w:b w:val="0"/>
                <w:spacing w:val="-2"/>
              </w:rPr>
              <w:t xml:space="preserve"> </w:t>
            </w:r>
            <w:r>
              <w:rPr>
                <w:b w:val="0"/>
              </w:rPr>
              <w:t>to</w:t>
            </w:r>
            <w:r>
              <w:rPr>
                <w:b w:val="0"/>
                <w:spacing w:val="-2"/>
              </w:rPr>
              <w:t xml:space="preserve"> </w:t>
            </w:r>
            <w:r>
              <w:rPr>
                <w:b w:val="0"/>
                <w:i w:val="0"/>
              </w:rPr>
              <w:t>-</w:t>
            </w:r>
            <w:r>
              <w:rPr>
                <w:b w:val="0"/>
                <w:i w:val="0"/>
                <w:spacing w:val="-2"/>
              </w:rPr>
              <w:t xml:space="preserve"> </w:t>
            </w:r>
            <w:r>
              <w:rPr>
                <w:b w:val="0"/>
                <w:i w:val="0"/>
              </w:rPr>
              <w:t>Alterations</w:t>
            </w:r>
            <w:r>
              <w:rPr>
                <w:b w:val="0"/>
                <w:i w:val="0"/>
                <w:spacing w:val="-4"/>
              </w:rPr>
              <w:t xml:space="preserve"> </w:t>
            </w:r>
            <w:r>
              <w:rPr>
                <w:b w:val="0"/>
                <w:i w:val="0"/>
              </w:rPr>
              <w:t>to</w:t>
            </w:r>
            <w:r>
              <w:rPr>
                <w:b w:val="0"/>
                <w:i w:val="0"/>
                <w:spacing w:val="-3"/>
              </w:rPr>
              <w:t xml:space="preserve"> </w:t>
            </w:r>
            <w:r>
              <w:rPr>
                <w:b w:val="0"/>
                <w:i w:val="0"/>
              </w:rPr>
              <w:t>Street</w:t>
            </w:r>
            <w:r>
              <w:rPr>
                <w:b w:val="0"/>
                <w:i w:val="0"/>
                <w:spacing w:val="-3"/>
              </w:rPr>
              <w:t xml:space="preserve"> </w:t>
            </w:r>
            <w:r>
              <w:rPr>
                <w:b w:val="0"/>
                <w:i w:val="0"/>
                <w:spacing w:val="-2"/>
              </w:rPr>
              <w:t>Furniture</w:t>
            </w:r>
            <w:r>
              <w:rPr>
                <w:b w:val="0"/>
                <w:i w:val="0"/>
              </w:rPr>
              <w:tab/>
            </w:r>
            <w:r>
              <w:rPr>
                <w:b w:val="0"/>
                <w:i w:val="0"/>
                <w:spacing w:val="-5"/>
              </w:rPr>
              <w:t>15</w:t>
            </w:r>
          </w:hyperlink>
        </w:p>
      </w:sdtContent>
    </w:sdt>
    <w:p w14:paraId="04A8BCC6" w14:textId="77777777" w:rsidR="002E4628" w:rsidRDefault="002E4628">
      <w:pPr>
        <w:sectPr w:rsidR="002E4628">
          <w:type w:val="continuous"/>
          <w:pgSz w:w="11910" w:h="16840"/>
          <w:pgMar w:top="1094" w:right="180" w:bottom="1685" w:left="1340" w:header="871" w:footer="0" w:gutter="0"/>
          <w:cols w:space="720"/>
        </w:sectPr>
      </w:pPr>
    </w:p>
    <w:p w14:paraId="585E9FA4" w14:textId="77777777" w:rsidR="002E4628" w:rsidRDefault="002E4628">
      <w:pPr>
        <w:pStyle w:val="BodyText"/>
        <w:spacing w:before="5"/>
        <w:ind w:left="0"/>
        <w:rPr>
          <w:sz w:val="32"/>
        </w:rPr>
      </w:pPr>
    </w:p>
    <w:p w14:paraId="411F3AC2" w14:textId="77777777" w:rsidR="002E4628" w:rsidRDefault="009666F4">
      <w:pPr>
        <w:pStyle w:val="Heading1"/>
        <w:numPr>
          <w:ilvl w:val="0"/>
          <w:numId w:val="4"/>
        </w:numPr>
        <w:tabs>
          <w:tab w:val="left" w:pos="521"/>
        </w:tabs>
        <w:spacing w:before="0"/>
        <w:ind w:hanging="421"/>
      </w:pPr>
      <w:bookmarkStart w:id="2" w:name="_bookmark2"/>
      <w:bookmarkEnd w:id="2"/>
      <w:r>
        <w:rPr>
          <w:color w:val="4F81BC"/>
        </w:rPr>
        <w:t>Executive</w:t>
      </w:r>
      <w:r>
        <w:rPr>
          <w:color w:val="4F81BC"/>
          <w:spacing w:val="-3"/>
        </w:rPr>
        <w:t xml:space="preserve"> </w:t>
      </w:r>
      <w:r>
        <w:rPr>
          <w:color w:val="4F81BC"/>
          <w:spacing w:val="-2"/>
        </w:rPr>
        <w:t>Summary</w:t>
      </w:r>
    </w:p>
    <w:p w14:paraId="661DF8B2" w14:textId="77777777" w:rsidR="002E4628" w:rsidRDefault="009666F4">
      <w:pPr>
        <w:pStyle w:val="BodyText"/>
        <w:spacing w:before="47"/>
        <w:ind w:right="1330"/>
      </w:pPr>
      <w:r>
        <w:t xml:space="preserve">Medway Council’s Highway Network is one of the largest and most valuable </w:t>
      </w:r>
      <w:proofErr w:type="spellStart"/>
      <w:r>
        <w:t>publically</w:t>
      </w:r>
      <w:proofErr w:type="spellEnd"/>
      <w:r>
        <w:t xml:space="preserve"> owned assets with a current replacement value of £2 billion. It connects residential dwellings</w:t>
      </w:r>
      <w:r>
        <w:rPr>
          <w:spacing w:val="-2"/>
        </w:rPr>
        <w:t xml:space="preserve"> </w:t>
      </w:r>
      <w:r>
        <w:t>with</w:t>
      </w:r>
      <w:r>
        <w:rPr>
          <w:spacing w:val="-5"/>
        </w:rPr>
        <w:t xml:space="preserve"> </w:t>
      </w:r>
      <w:r>
        <w:t>businesses,</w:t>
      </w:r>
      <w:r>
        <w:rPr>
          <w:spacing w:val="-6"/>
        </w:rPr>
        <w:t xml:space="preserve"> </w:t>
      </w:r>
      <w:r>
        <w:t>places</w:t>
      </w:r>
      <w:r>
        <w:rPr>
          <w:spacing w:val="-4"/>
        </w:rPr>
        <w:t xml:space="preserve"> </w:t>
      </w:r>
      <w:r>
        <w:t>of</w:t>
      </w:r>
      <w:r>
        <w:rPr>
          <w:spacing w:val="-2"/>
        </w:rPr>
        <w:t xml:space="preserve"> </w:t>
      </w:r>
      <w:r>
        <w:t>interest</w:t>
      </w:r>
      <w:r>
        <w:rPr>
          <w:spacing w:val="-4"/>
        </w:rPr>
        <w:t xml:space="preserve"> </w:t>
      </w:r>
      <w:r>
        <w:t>for</w:t>
      </w:r>
      <w:r>
        <w:rPr>
          <w:spacing w:val="-4"/>
        </w:rPr>
        <w:t xml:space="preserve"> </w:t>
      </w:r>
      <w:r>
        <w:t>visitors</w:t>
      </w:r>
      <w:r>
        <w:rPr>
          <w:spacing w:val="-1"/>
        </w:rPr>
        <w:t xml:space="preserve"> </w:t>
      </w:r>
      <w:r>
        <w:t>which</w:t>
      </w:r>
      <w:r>
        <w:rPr>
          <w:spacing w:val="-3"/>
        </w:rPr>
        <w:t xml:space="preserve"> </w:t>
      </w:r>
      <w:r>
        <w:t>all</w:t>
      </w:r>
      <w:r>
        <w:rPr>
          <w:spacing w:val="-2"/>
        </w:rPr>
        <w:t xml:space="preserve"> </w:t>
      </w:r>
      <w:r>
        <w:t>form</w:t>
      </w:r>
      <w:r>
        <w:rPr>
          <w:spacing w:val="-1"/>
        </w:rPr>
        <w:t xml:space="preserve"> </w:t>
      </w:r>
      <w:r>
        <w:t>a</w:t>
      </w:r>
      <w:r>
        <w:rPr>
          <w:spacing w:val="-4"/>
        </w:rPr>
        <w:t xml:space="preserve"> </w:t>
      </w:r>
      <w:r>
        <w:t>vital</w:t>
      </w:r>
      <w:r>
        <w:rPr>
          <w:spacing w:val="-5"/>
        </w:rPr>
        <w:t xml:space="preserve"> </w:t>
      </w:r>
      <w:r>
        <w:t>contribution towards the social, environmental and economic well-being of Medway.</w:t>
      </w:r>
    </w:p>
    <w:p w14:paraId="26DAA4CD" w14:textId="77777777" w:rsidR="002E4628" w:rsidRDefault="009666F4">
      <w:pPr>
        <w:pStyle w:val="BodyText"/>
        <w:ind w:right="1330"/>
      </w:pPr>
      <w:r>
        <w:t>The</w:t>
      </w:r>
      <w:r>
        <w:rPr>
          <w:spacing w:val="-3"/>
        </w:rPr>
        <w:t xml:space="preserve"> </w:t>
      </w:r>
      <w:r>
        <w:t>Highway</w:t>
      </w:r>
      <w:r>
        <w:rPr>
          <w:spacing w:val="-4"/>
        </w:rPr>
        <w:t xml:space="preserve"> </w:t>
      </w:r>
      <w:r>
        <w:t>Network</w:t>
      </w:r>
      <w:r>
        <w:rPr>
          <w:spacing w:val="-2"/>
        </w:rPr>
        <w:t xml:space="preserve"> </w:t>
      </w:r>
      <w:r>
        <w:t>through</w:t>
      </w:r>
      <w:r>
        <w:rPr>
          <w:spacing w:val="-3"/>
        </w:rPr>
        <w:t xml:space="preserve"> </w:t>
      </w:r>
      <w:r>
        <w:t>infrastructure</w:t>
      </w:r>
      <w:r>
        <w:rPr>
          <w:spacing w:val="-3"/>
        </w:rPr>
        <w:t xml:space="preserve"> </w:t>
      </w:r>
      <w:r>
        <w:t>planning</w:t>
      </w:r>
      <w:r>
        <w:rPr>
          <w:spacing w:val="-3"/>
        </w:rPr>
        <w:t xml:space="preserve"> </w:t>
      </w:r>
      <w:r>
        <w:t>and</w:t>
      </w:r>
      <w:r>
        <w:rPr>
          <w:spacing w:val="-3"/>
        </w:rPr>
        <w:t xml:space="preserve"> </w:t>
      </w:r>
      <w:r>
        <w:t>investment</w:t>
      </w:r>
      <w:r>
        <w:rPr>
          <w:spacing w:val="-3"/>
        </w:rPr>
        <w:t xml:space="preserve"> </w:t>
      </w:r>
      <w:r>
        <w:t>plays</w:t>
      </w:r>
      <w:r>
        <w:rPr>
          <w:spacing w:val="-3"/>
        </w:rPr>
        <w:t xml:space="preserve"> </w:t>
      </w:r>
      <w:r>
        <w:t>a</w:t>
      </w:r>
      <w:r>
        <w:rPr>
          <w:spacing w:val="-4"/>
        </w:rPr>
        <w:t xml:space="preserve"> </w:t>
      </w:r>
      <w:r>
        <w:t>key</w:t>
      </w:r>
      <w:r>
        <w:rPr>
          <w:spacing w:val="-3"/>
        </w:rPr>
        <w:t xml:space="preserve"> </w:t>
      </w:r>
      <w:r>
        <w:t>role</w:t>
      </w:r>
      <w:r>
        <w:rPr>
          <w:spacing w:val="-2"/>
        </w:rPr>
        <w:t xml:space="preserve"> </w:t>
      </w:r>
      <w:r>
        <w:t xml:space="preserve">in both supporting The Council’s Regeneration </w:t>
      </w:r>
      <w:proofErr w:type="spellStart"/>
      <w:r>
        <w:t>Programmes</w:t>
      </w:r>
      <w:proofErr w:type="spellEnd"/>
      <w:r>
        <w:t xml:space="preserve"> and our vision of Medway becoming a leading Waterfront University City.</w:t>
      </w:r>
    </w:p>
    <w:p w14:paraId="2CF101AC" w14:textId="77777777" w:rsidR="002E4628" w:rsidRDefault="009666F4">
      <w:pPr>
        <w:pStyle w:val="BodyText"/>
        <w:ind w:right="1330"/>
      </w:pPr>
      <w:r>
        <w:t>We aim to take into consideration the public’s needs, asset condition and the best use of available resources through new Asset Management practices as set out by the Codes of Practice</w:t>
      </w:r>
      <w:r>
        <w:rPr>
          <w:spacing w:val="-4"/>
        </w:rPr>
        <w:t xml:space="preserve"> </w:t>
      </w:r>
      <w:r>
        <w:t>endorsed</w:t>
      </w:r>
      <w:r>
        <w:rPr>
          <w:spacing w:val="-5"/>
        </w:rPr>
        <w:t xml:space="preserve"> </w:t>
      </w:r>
      <w:r>
        <w:t>by</w:t>
      </w:r>
      <w:r>
        <w:rPr>
          <w:spacing w:val="-2"/>
        </w:rPr>
        <w:t xml:space="preserve"> </w:t>
      </w:r>
      <w:r>
        <w:t>Central</w:t>
      </w:r>
      <w:r>
        <w:rPr>
          <w:spacing w:val="-2"/>
        </w:rPr>
        <w:t xml:space="preserve"> </w:t>
      </w:r>
      <w:r>
        <w:t>Government.</w:t>
      </w:r>
      <w:r>
        <w:rPr>
          <w:spacing w:val="40"/>
        </w:rPr>
        <w:t xml:space="preserve"> </w:t>
      </w:r>
      <w:r>
        <w:t>Street</w:t>
      </w:r>
      <w:r>
        <w:rPr>
          <w:spacing w:val="-2"/>
        </w:rPr>
        <w:t xml:space="preserve"> </w:t>
      </w:r>
      <w:r>
        <w:t>lighting</w:t>
      </w:r>
      <w:r>
        <w:rPr>
          <w:spacing w:val="-3"/>
        </w:rPr>
        <w:t xml:space="preserve"> </w:t>
      </w:r>
      <w:r>
        <w:t>assets,</w:t>
      </w:r>
      <w:r>
        <w:rPr>
          <w:spacing w:val="-2"/>
        </w:rPr>
        <w:t xml:space="preserve"> </w:t>
      </w:r>
      <w:r>
        <w:t>form</w:t>
      </w:r>
      <w:r>
        <w:rPr>
          <w:spacing w:val="-4"/>
        </w:rPr>
        <w:t xml:space="preserve"> </w:t>
      </w:r>
      <w:r>
        <w:t>a</w:t>
      </w:r>
      <w:r>
        <w:rPr>
          <w:spacing w:val="-2"/>
        </w:rPr>
        <w:t xml:space="preserve"> </w:t>
      </w:r>
      <w:r>
        <w:t>key</w:t>
      </w:r>
      <w:r>
        <w:rPr>
          <w:spacing w:val="-3"/>
        </w:rPr>
        <w:t xml:space="preserve"> </w:t>
      </w:r>
      <w:r>
        <w:t>critical</w:t>
      </w:r>
      <w:r>
        <w:rPr>
          <w:spacing w:val="-2"/>
        </w:rPr>
        <w:t xml:space="preserve"> </w:t>
      </w:r>
      <w:r>
        <w:t>group, on our highway network and alone have a gross replacement cost of over £30m.</w:t>
      </w:r>
    </w:p>
    <w:p w14:paraId="34D9FBFA" w14:textId="77777777" w:rsidR="002E4628" w:rsidRDefault="009666F4">
      <w:pPr>
        <w:pStyle w:val="BodyText"/>
        <w:spacing w:before="118"/>
        <w:ind w:right="1330"/>
      </w:pPr>
      <w:r>
        <w:t>This</w:t>
      </w:r>
      <w:r>
        <w:rPr>
          <w:spacing w:val="-2"/>
        </w:rPr>
        <w:t xml:space="preserve"> </w:t>
      </w:r>
      <w:r>
        <w:t>Highway</w:t>
      </w:r>
      <w:r>
        <w:rPr>
          <w:spacing w:val="-3"/>
        </w:rPr>
        <w:t xml:space="preserve"> </w:t>
      </w:r>
      <w:r>
        <w:t>Lighting</w:t>
      </w:r>
      <w:r>
        <w:rPr>
          <w:spacing w:val="-3"/>
        </w:rPr>
        <w:t xml:space="preserve"> </w:t>
      </w:r>
      <w:r>
        <w:t>Policy</w:t>
      </w:r>
      <w:r>
        <w:rPr>
          <w:spacing w:val="-2"/>
        </w:rPr>
        <w:t xml:space="preserve"> </w:t>
      </w:r>
      <w:r>
        <w:t>has</w:t>
      </w:r>
      <w:r>
        <w:rPr>
          <w:spacing w:val="-2"/>
        </w:rPr>
        <w:t xml:space="preserve"> </w:t>
      </w:r>
      <w:r>
        <w:t>been</w:t>
      </w:r>
      <w:r>
        <w:rPr>
          <w:spacing w:val="-2"/>
        </w:rPr>
        <w:t xml:space="preserve"> </w:t>
      </w:r>
      <w:r>
        <w:t>created</w:t>
      </w:r>
      <w:r>
        <w:rPr>
          <w:spacing w:val="-2"/>
        </w:rPr>
        <w:t xml:space="preserve"> </w:t>
      </w:r>
      <w:r>
        <w:t>in</w:t>
      </w:r>
      <w:r>
        <w:rPr>
          <w:spacing w:val="-3"/>
        </w:rPr>
        <w:t xml:space="preserve"> </w:t>
      </w:r>
      <w:r>
        <w:t>line</w:t>
      </w:r>
      <w:r>
        <w:rPr>
          <w:spacing w:val="-4"/>
        </w:rPr>
        <w:t xml:space="preserve"> </w:t>
      </w:r>
      <w:r>
        <w:t>with</w:t>
      </w:r>
      <w:r>
        <w:rPr>
          <w:spacing w:val="-2"/>
        </w:rPr>
        <w:t xml:space="preserve"> </w:t>
      </w:r>
      <w:r>
        <w:t>the</w:t>
      </w:r>
      <w:r>
        <w:rPr>
          <w:spacing w:val="-4"/>
        </w:rPr>
        <w:t xml:space="preserve"> </w:t>
      </w:r>
      <w:r>
        <w:t>UK</w:t>
      </w:r>
      <w:r>
        <w:rPr>
          <w:spacing w:val="-4"/>
        </w:rPr>
        <w:t xml:space="preserve"> </w:t>
      </w:r>
      <w:r>
        <w:t>Lighting</w:t>
      </w:r>
      <w:r>
        <w:rPr>
          <w:spacing w:val="-3"/>
        </w:rPr>
        <w:t xml:space="preserve"> </w:t>
      </w:r>
      <w:r>
        <w:t>Board</w:t>
      </w:r>
      <w:r>
        <w:rPr>
          <w:spacing w:val="-5"/>
        </w:rPr>
        <w:t xml:space="preserve"> </w:t>
      </w:r>
      <w:r>
        <w:t>Framework and provides guidance on all aspects of Highway lighting in Medway, ensuring a consistent approach to providing good quality, energy efficient lighting, with quality equipment that will benefit residents and Highway users now and in the future.</w:t>
      </w:r>
    </w:p>
    <w:p w14:paraId="29A46D27" w14:textId="77777777" w:rsidR="002E4628" w:rsidRDefault="009666F4">
      <w:pPr>
        <w:pStyle w:val="Heading1"/>
        <w:numPr>
          <w:ilvl w:val="0"/>
          <w:numId w:val="4"/>
        </w:numPr>
        <w:tabs>
          <w:tab w:val="left" w:pos="521"/>
        </w:tabs>
        <w:spacing w:before="125"/>
        <w:ind w:hanging="421"/>
      </w:pPr>
      <w:bookmarkStart w:id="3" w:name="_bookmark3"/>
      <w:bookmarkEnd w:id="3"/>
      <w:r>
        <w:rPr>
          <w:color w:val="4F81BC"/>
        </w:rPr>
        <w:t>Highway</w:t>
      </w:r>
      <w:r>
        <w:rPr>
          <w:color w:val="4F81BC"/>
          <w:spacing w:val="-5"/>
        </w:rPr>
        <w:t xml:space="preserve"> </w:t>
      </w:r>
      <w:r>
        <w:rPr>
          <w:color w:val="4F81BC"/>
        </w:rPr>
        <w:t>Lighting</w:t>
      </w:r>
      <w:r>
        <w:rPr>
          <w:color w:val="4F81BC"/>
          <w:spacing w:val="-4"/>
        </w:rPr>
        <w:t xml:space="preserve"> </w:t>
      </w:r>
      <w:r>
        <w:rPr>
          <w:color w:val="4F81BC"/>
        </w:rPr>
        <w:t>-</w:t>
      </w:r>
      <w:r>
        <w:rPr>
          <w:color w:val="4F81BC"/>
          <w:spacing w:val="-3"/>
        </w:rPr>
        <w:t xml:space="preserve"> </w:t>
      </w:r>
      <w:r>
        <w:rPr>
          <w:color w:val="4F81BC"/>
        </w:rPr>
        <w:t>Asset</w:t>
      </w:r>
      <w:r>
        <w:rPr>
          <w:color w:val="4F81BC"/>
          <w:spacing w:val="-3"/>
        </w:rPr>
        <w:t xml:space="preserve"> </w:t>
      </w:r>
      <w:r>
        <w:rPr>
          <w:color w:val="4F81BC"/>
          <w:spacing w:val="-2"/>
        </w:rPr>
        <w:t>Management</w:t>
      </w:r>
    </w:p>
    <w:p w14:paraId="23FC4803" w14:textId="77777777" w:rsidR="002E4628" w:rsidRPr="00EB5915" w:rsidRDefault="009666F4">
      <w:pPr>
        <w:pStyle w:val="Heading2"/>
        <w:numPr>
          <w:ilvl w:val="1"/>
          <w:numId w:val="4"/>
        </w:numPr>
        <w:tabs>
          <w:tab w:val="left" w:pos="1241"/>
        </w:tabs>
        <w:spacing w:before="248"/>
        <w:ind w:hanging="421"/>
      </w:pPr>
      <w:bookmarkStart w:id="4" w:name="_bookmark4"/>
      <w:bookmarkEnd w:id="4"/>
      <w:r w:rsidRPr="00EB5915">
        <w:t>Principles</w:t>
      </w:r>
      <w:r w:rsidRPr="00EB5915">
        <w:rPr>
          <w:spacing w:val="-9"/>
        </w:rPr>
        <w:t xml:space="preserve"> </w:t>
      </w:r>
      <w:r w:rsidRPr="00EB5915">
        <w:t>and</w:t>
      </w:r>
      <w:r w:rsidRPr="00EB5915">
        <w:rPr>
          <w:spacing w:val="-10"/>
        </w:rPr>
        <w:t xml:space="preserve"> </w:t>
      </w:r>
      <w:r w:rsidRPr="00EB5915">
        <w:rPr>
          <w:spacing w:val="-2"/>
        </w:rPr>
        <w:t>Objectives</w:t>
      </w:r>
    </w:p>
    <w:p w14:paraId="20636293" w14:textId="77777777" w:rsidR="002E4628" w:rsidRDefault="009666F4">
      <w:pPr>
        <w:pStyle w:val="BodyText"/>
        <w:spacing w:before="47"/>
        <w:ind w:right="1330"/>
      </w:pPr>
      <w:r>
        <w:t>Medway</w:t>
      </w:r>
      <w:r>
        <w:rPr>
          <w:spacing w:val="-3"/>
        </w:rPr>
        <w:t xml:space="preserve"> </w:t>
      </w:r>
      <w:r>
        <w:t>Council,</w:t>
      </w:r>
      <w:r>
        <w:rPr>
          <w:spacing w:val="-3"/>
        </w:rPr>
        <w:t xml:space="preserve"> </w:t>
      </w:r>
      <w:r>
        <w:t>as</w:t>
      </w:r>
      <w:r>
        <w:rPr>
          <w:spacing w:val="-6"/>
        </w:rPr>
        <w:t xml:space="preserve"> </w:t>
      </w:r>
      <w:r>
        <w:t>the</w:t>
      </w:r>
      <w:r>
        <w:rPr>
          <w:spacing w:val="-2"/>
        </w:rPr>
        <w:t xml:space="preserve"> </w:t>
      </w:r>
      <w:r>
        <w:t>Highway</w:t>
      </w:r>
      <w:r>
        <w:rPr>
          <w:spacing w:val="-2"/>
        </w:rPr>
        <w:t xml:space="preserve"> </w:t>
      </w:r>
      <w:r>
        <w:t>Authority,</w:t>
      </w:r>
      <w:r>
        <w:rPr>
          <w:spacing w:val="-3"/>
        </w:rPr>
        <w:t xml:space="preserve"> </w:t>
      </w:r>
      <w:r>
        <w:t>has</w:t>
      </w:r>
      <w:r>
        <w:rPr>
          <w:spacing w:val="-3"/>
        </w:rPr>
        <w:t xml:space="preserve"> </w:t>
      </w:r>
      <w:r>
        <w:t>no</w:t>
      </w:r>
      <w:r>
        <w:rPr>
          <w:spacing w:val="-2"/>
        </w:rPr>
        <w:t xml:space="preserve"> </w:t>
      </w:r>
      <w:r>
        <w:t>statutory</w:t>
      </w:r>
      <w:r>
        <w:rPr>
          <w:spacing w:val="-5"/>
        </w:rPr>
        <w:t xml:space="preserve"> </w:t>
      </w:r>
      <w:r>
        <w:t>obligation</w:t>
      </w:r>
      <w:r>
        <w:rPr>
          <w:spacing w:val="-6"/>
        </w:rPr>
        <w:t xml:space="preserve"> </w:t>
      </w:r>
      <w:r>
        <w:t>to</w:t>
      </w:r>
      <w:r>
        <w:rPr>
          <w:spacing w:val="-4"/>
        </w:rPr>
        <w:t xml:space="preserve"> </w:t>
      </w:r>
      <w:r>
        <w:t>provide</w:t>
      </w:r>
      <w:r>
        <w:rPr>
          <w:spacing w:val="-2"/>
        </w:rPr>
        <w:t xml:space="preserve"> </w:t>
      </w:r>
      <w:r>
        <w:t xml:space="preserve">street lighting. </w:t>
      </w:r>
      <w:proofErr w:type="gramStart"/>
      <w:r>
        <w:t>However</w:t>
      </w:r>
      <w:proofErr w:type="gramEnd"/>
      <w:r>
        <w:t xml:space="preserve"> it is well known that street lighting can enhance the night time environment and social scene, encourage the use of facilities by young and old and</w:t>
      </w:r>
    </w:p>
    <w:p w14:paraId="1FC95FD2" w14:textId="77777777" w:rsidR="002E4628" w:rsidRDefault="009666F4">
      <w:pPr>
        <w:pStyle w:val="BodyText"/>
        <w:spacing w:before="1" w:line="348" w:lineRule="auto"/>
        <w:ind w:right="4536"/>
      </w:pPr>
      <w:r>
        <w:t>contribute</w:t>
      </w:r>
      <w:r>
        <w:rPr>
          <w:spacing w:val="-7"/>
        </w:rPr>
        <w:t xml:space="preserve"> </w:t>
      </w:r>
      <w:r>
        <w:t>to</w:t>
      </w:r>
      <w:r>
        <w:rPr>
          <w:spacing w:val="-4"/>
        </w:rPr>
        <w:t xml:space="preserve"> </w:t>
      </w:r>
      <w:r>
        <w:t>a</w:t>
      </w:r>
      <w:r>
        <w:rPr>
          <w:spacing w:val="-5"/>
        </w:rPr>
        <w:t xml:space="preserve"> </w:t>
      </w:r>
      <w:r>
        <w:t>general</w:t>
      </w:r>
      <w:r>
        <w:rPr>
          <w:spacing w:val="-5"/>
        </w:rPr>
        <w:t xml:space="preserve"> </w:t>
      </w:r>
      <w:r>
        <w:t>‘well-being’</w:t>
      </w:r>
      <w:r>
        <w:rPr>
          <w:spacing w:val="-5"/>
        </w:rPr>
        <w:t xml:space="preserve"> </w:t>
      </w:r>
      <w:r>
        <w:t>within</w:t>
      </w:r>
      <w:r>
        <w:rPr>
          <w:spacing w:val="-6"/>
        </w:rPr>
        <w:t xml:space="preserve"> </w:t>
      </w:r>
      <w:r>
        <w:t xml:space="preserve">communities. </w:t>
      </w:r>
      <w:proofErr w:type="gramStart"/>
      <w:r>
        <w:rPr>
          <w:spacing w:val="-2"/>
        </w:rPr>
        <w:t>Principles:-</w:t>
      </w:r>
      <w:proofErr w:type="gramEnd"/>
    </w:p>
    <w:p w14:paraId="0B6DBA88" w14:textId="77777777" w:rsidR="002E4628" w:rsidRDefault="009666F4">
      <w:pPr>
        <w:pStyle w:val="ListParagraph"/>
        <w:numPr>
          <w:ilvl w:val="2"/>
          <w:numId w:val="4"/>
        </w:numPr>
        <w:tabs>
          <w:tab w:val="left" w:pos="1533"/>
          <w:tab w:val="left" w:pos="1534"/>
        </w:tabs>
        <w:spacing w:before="40"/>
        <w:ind w:left="1533" w:hanging="356"/>
      </w:pPr>
      <w:r>
        <w:t>Respecting</w:t>
      </w:r>
      <w:r>
        <w:rPr>
          <w:spacing w:val="-3"/>
        </w:rPr>
        <w:t xml:space="preserve"> </w:t>
      </w:r>
      <w:r>
        <w:t>and</w:t>
      </w:r>
      <w:r>
        <w:rPr>
          <w:spacing w:val="-3"/>
        </w:rPr>
        <w:t xml:space="preserve"> </w:t>
      </w:r>
      <w:r>
        <w:t>enhancing</w:t>
      </w:r>
      <w:r>
        <w:rPr>
          <w:spacing w:val="-4"/>
        </w:rPr>
        <w:t xml:space="preserve"> </w:t>
      </w:r>
      <w:r>
        <w:t>the</w:t>
      </w:r>
      <w:r>
        <w:rPr>
          <w:spacing w:val="-2"/>
        </w:rPr>
        <w:t xml:space="preserve"> </w:t>
      </w:r>
      <w:r>
        <w:t>local</w:t>
      </w:r>
      <w:r>
        <w:rPr>
          <w:spacing w:val="-1"/>
        </w:rPr>
        <w:t xml:space="preserve"> </w:t>
      </w:r>
      <w:r>
        <w:rPr>
          <w:spacing w:val="-2"/>
        </w:rPr>
        <w:t>streetscape.</w:t>
      </w:r>
    </w:p>
    <w:p w14:paraId="0B99B293" w14:textId="77777777" w:rsidR="002E4628" w:rsidRDefault="009666F4">
      <w:pPr>
        <w:pStyle w:val="ListParagraph"/>
        <w:numPr>
          <w:ilvl w:val="2"/>
          <w:numId w:val="4"/>
        </w:numPr>
        <w:tabs>
          <w:tab w:val="left" w:pos="1533"/>
          <w:tab w:val="left" w:pos="1534"/>
        </w:tabs>
        <w:ind w:left="1533" w:hanging="356"/>
      </w:pPr>
      <w:r>
        <w:t>Using</w:t>
      </w:r>
      <w:r>
        <w:rPr>
          <w:spacing w:val="-6"/>
        </w:rPr>
        <w:t xml:space="preserve"> </w:t>
      </w:r>
      <w:r>
        <w:t>a</w:t>
      </w:r>
      <w:r>
        <w:rPr>
          <w:spacing w:val="-3"/>
        </w:rPr>
        <w:t xml:space="preserve"> </w:t>
      </w:r>
      <w:r>
        <w:t>simple</w:t>
      </w:r>
      <w:r>
        <w:rPr>
          <w:spacing w:val="-2"/>
        </w:rPr>
        <w:t xml:space="preserve"> </w:t>
      </w:r>
      <w:r>
        <w:t>palette</w:t>
      </w:r>
      <w:r>
        <w:rPr>
          <w:spacing w:val="-4"/>
        </w:rPr>
        <w:t xml:space="preserve"> </w:t>
      </w:r>
      <w:r>
        <w:t>of</w:t>
      </w:r>
      <w:r>
        <w:rPr>
          <w:spacing w:val="-3"/>
        </w:rPr>
        <w:t xml:space="preserve"> </w:t>
      </w:r>
      <w:r>
        <w:t>quality</w:t>
      </w:r>
      <w:r>
        <w:rPr>
          <w:spacing w:val="-3"/>
        </w:rPr>
        <w:t xml:space="preserve"> </w:t>
      </w:r>
      <w:r>
        <w:rPr>
          <w:spacing w:val="-2"/>
        </w:rPr>
        <w:t>materials.</w:t>
      </w:r>
    </w:p>
    <w:p w14:paraId="2264699A" w14:textId="77777777" w:rsidR="002E4628" w:rsidRDefault="009666F4">
      <w:pPr>
        <w:pStyle w:val="ListParagraph"/>
        <w:numPr>
          <w:ilvl w:val="2"/>
          <w:numId w:val="4"/>
        </w:numPr>
        <w:tabs>
          <w:tab w:val="left" w:pos="1533"/>
          <w:tab w:val="left" w:pos="1534"/>
        </w:tabs>
        <w:spacing w:before="41"/>
        <w:ind w:left="1533" w:hanging="356"/>
      </w:pPr>
      <w:r>
        <w:t>Maintaining</w:t>
      </w:r>
      <w:r>
        <w:rPr>
          <w:spacing w:val="-6"/>
        </w:rPr>
        <w:t xml:space="preserve"> </w:t>
      </w:r>
      <w:r>
        <w:t>consistently</w:t>
      </w:r>
      <w:r>
        <w:rPr>
          <w:spacing w:val="-5"/>
        </w:rPr>
        <w:t xml:space="preserve"> </w:t>
      </w:r>
      <w:r>
        <w:t>high</w:t>
      </w:r>
      <w:r>
        <w:rPr>
          <w:spacing w:val="-6"/>
        </w:rPr>
        <w:t xml:space="preserve"> </w:t>
      </w:r>
      <w:r>
        <w:t>standards</w:t>
      </w:r>
      <w:r>
        <w:rPr>
          <w:spacing w:val="-5"/>
        </w:rPr>
        <w:t xml:space="preserve"> </w:t>
      </w:r>
      <w:r>
        <w:t>of</w:t>
      </w:r>
      <w:r>
        <w:rPr>
          <w:spacing w:val="-4"/>
        </w:rPr>
        <w:t xml:space="preserve"> </w:t>
      </w:r>
      <w:r>
        <w:rPr>
          <w:spacing w:val="-2"/>
        </w:rPr>
        <w:t>design.</w:t>
      </w:r>
    </w:p>
    <w:p w14:paraId="0133F544" w14:textId="77777777" w:rsidR="002E4628" w:rsidRDefault="009666F4">
      <w:pPr>
        <w:pStyle w:val="ListParagraph"/>
        <w:numPr>
          <w:ilvl w:val="2"/>
          <w:numId w:val="4"/>
        </w:numPr>
        <w:tabs>
          <w:tab w:val="left" w:pos="1533"/>
          <w:tab w:val="left" w:pos="1534"/>
        </w:tabs>
        <w:ind w:left="1533" w:hanging="356"/>
      </w:pPr>
      <w:r>
        <w:t>Reducing</w:t>
      </w:r>
      <w:r>
        <w:rPr>
          <w:spacing w:val="-3"/>
        </w:rPr>
        <w:t xml:space="preserve"> </w:t>
      </w:r>
      <w:r>
        <w:t>the</w:t>
      </w:r>
      <w:r>
        <w:rPr>
          <w:spacing w:val="-1"/>
        </w:rPr>
        <w:t xml:space="preserve"> </w:t>
      </w:r>
      <w:r>
        <w:t>amount</w:t>
      </w:r>
      <w:r>
        <w:rPr>
          <w:spacing w:val="-3"/>
        </w:rPr>
        <w:t xml:space="preserve"> </w:t>
      </w:r>
      <w:r>
        <w:t>of</w:t>
      </w:r>
      <w:r>
        <w:rPr>
          <w:spacing w:val="-2"/>
        </w:rPr>
        <w:t xml:space="preserve"> </w:t>
      </w:r>
      <w:r>
        <w:t>clutter</w:t>
      </w:r>
      <w:r>
        <w:rPr>
          <w:spacing w:val="-3"/>
        </w:rPr>
        <w:t xml:space="preserve"> </w:t>
      </w:r>
      <w:r>
        <w:t>on</w:t>
      </w:r>
      <w:r>
        <w:rPr>
          <w:spacing w:val="-5"/>
        </w:rPr>
        <w:t xml:space="preserve"> </w:t>
      </w:r>
      <w:r>
        <w:t>our</w:t>
      </w:r>
      <w:r>
        <w:rPr>
          <w:spacing w:val="-1"/>
        </w:rPr>
        <w:t xml:space="preserve"> </w:t>
      </w:r>
      <w:r>
        <w:rPr>
          <w:spacing w:val="-2"/>
        </w:rPr>
        <w:t>streets.</w:t>
      </w:r>
    </w:p>
    <w:p w14:paraId="4154EDA5" w14:textId="77777777" w:rsidR="002E4628" w:rsidRDefault="009666F4">
      <w:pPr>
        <w:pStyle w:val="ListParagraph"/>
        <w:numPr>
          <w:ilvl w:val="2"/>
          <w:numId w:val="4"/>
        </w:numPr>
        <w:tabs>
          <w:tab w:val="left" w:pos="1533"/>
          <w:tab w:val="left" w:pos="1534"/>
        </w:tabs>
        <w:spacing w:before="42"/>
        <w:ind w:left="1533" w:hanging="356"/>
      </w:pPr>
      <w:r>
        <w:t>Making</w:t>
      </w:r>
      <w:r>
        <w:rPr>
          <w:spacing w:val="-5"/>
        </w:rPr>
        <w:t xml:space="preserve"> </w:t>
      </w:r>
      <w:r>
        <w:t>the</w:t>
      </w:r>
      <w:r>
        <w:rPr>
          <w:spacing w:val="-5"/>
        </w:rPr>
        <w:t xml:space="preserve"> </w:t>
      </w:r>
      <w:r>
        <w:t>street</w:t>
      </w:r>
      <w:r>
        <w:rPr>
          <w:spacing w:val="-5"/>
        </w:rPr>
        <w:t xml:space="preserve"> </w:t>
      </w:r>
      <w:r>
        <w:t>environment</w:t>
      </w:r>
      <w:r>
        <w:rPr>
          <w:spacing w:val="-5"/>
        </w:rPr>
        <w:t xml:space="preserve"> </w:t>
      </w:r>
      <w:r>
        <w:rPr>
          <w:spacing w:val="-2"/>
        </w:rPr>
        <w:t>safer.</w:t>
      </w:r>
    </w:p>
    <w:p w14:paraId="722DB8C4" w14:textId="77777777" w:rsidR="002E4628" w:rsidRDefault="009666F4">
      <w:pPr>
        <w:pStyle w:val="ListParagraph"/>
        <w:numPr>
          <w:ilvl w:val="2"/>
          <w:numId w:val="4"/>
        </w:numPr>
        <w:tabs>
          <w:tab w:val="left" w:pos="1533"/>
          <w:tab w:val="left" w:pos="1534"/>
        </w:tabs>
        <w:spacing w:line="376" w:lineRule="auto"/>
        <w:ind w:right="3452" w:firstLine="357"/>
      </w:pPr>
      <w:r>
        <w:t>Enabling</w:t>
      </w:r>
      <w:r>
        <w:rPr>
          <w:spacing w:val="-5"/>
        </w:rPr>
        <w:t xml:space="preserve"> </w:t>
      </w:r>
      <w:r>
        <w:t>equal</w:t>
      </w:r>
      <w:r>
        <w:rPr>
          <w:spacing w:val="-4"/>
        </w:rPr>
        <w:t xml:space="preserve"> </w:t>
      </w:r>
      <w:r>
        <w:t>and</w:t>
      </w:r>
      <w:r>
        <w:rPr>
          <w:spacing w:val="-5"/>
        </w:rPr>
        <w:t xml:space="preserve"> </w:t>
      </w:r>
      <w:r>
        <w:t>inclusive</w:t>
      </w:r>
      <w:r>
        <w:rPr>
          <w:spacing w:val="-3"/>
        </w:rPr>
        <w:t xml:space="preserve"> </w:t>
      </w:r>
      <w:r>
        <w:t>consideration</w:t>
      </w:r>
      <w:r>
        <w:rPr>
          <w:spacing w:val="-5"/>
        </w:rPr>
        <w:t xml:space="preserve"> </w:t>
      </w:r>
      <w:r>
        <w:t>for</w:t>
      </w:r>
      <w:r>
        <w:rPr>
          <w:spacing w:val="-4"/>
        </w:rPr>
        <w:t xml:space="preserve"> </w:t>
      </w:r>
      <w:r>
        <w:t>all</w:t>
      </w:r>
      <w:r>
        <w:rPr>
          <w:spacing w:val="-5"/>
        </w:rPr>
        <w:t xml:space="preserve"> </w:t>
      </w:r>
      <w:r>
        <w:t>road</w:t>
      </w:r>
      <w:r>
        <w:rPr>
          <w:spacing w:val="-8"/>
        </w:rPr>
        <w:t xml:space="preserve"> </w:t>
      </w:r>
      <w:r>
        <w:t xml:space="preserve">users. </w:t>
      </w:r>
      <w:proofErr w:type="gramStart"/>
      <w:r>
        <w:rPr>
          <w:spacing w:val="-2"/>
        </w:rPr>
        <w:t>Objectives:-</w:t>
      </w:r>
      <w:proofErr w:type="gramEnd"/>
    </w:p>
    <w:p w14:paraId="5F163D19" w14:textId="77777777" w:rsidR="002E4628" w:rsidRDefault="009666F4">
      <w:pPr>
        <w:pStyle w:val="ListParagraph"/>
        <w:numPr>
          <w:ilvl w:val="2"/>
          <w:numId w:val="4"/>
        </w:numPr>
        <w:tabs>
          <w:tab w:val="left" w:pos="1533"/>
          <w:tab w:val="left" w:pos="1534"/>
        </w:tabs>
        <w:spacing w:before="15"/>
        <w:ind w:left="1533" w:hanging="356"/>
      </w:pPr>
      <w:r>
        <w:t>Provide</w:t>
      </w:r>
      <w:r>
        <w:rPr>
          <w:spacing w:val="-2"/>
        </w:rPr>
        <w:t xml:space="preserve"> </w:t>
      </w:r>
      <w:r>
        <w:t>a</w:t>
      </w:r>
      <w:r>
        <w:rPr>
          <w:spacing w:val="-5"/>
        </w:rPr>
        <w:t xml:space="preserve"> </w:t>
      </w:r>
      <w:r>
        <w:t>safe</w:t>
      </w:r>
      <w:r>
        <w:rPr>
          <w:spacing w:val="-5"/>
        </w:rPr>
        <w:t xml:space="preserve"> </w:t>
      </w:r>
      <w:r>
        <w:t>and</w:t>
      </w:r>
      <w:r>
        <w:rPr>
          <w:spacing w:val="-3"/>
        </w:rPr>
        <w:t xml:space="preserve"> </w:t>
      </w:r>
      <w:r>
        <w:t>attractive</w:t>
      </w:r>
      <w:r>
        <w:rPr>
          <w:spacing w:val="-2"/>
        </w:rPr>
        <w:t xml:space="preserve"> </w:t>
      </w:r>
      <w:r>
        <w:t>road</w:t>
      </w:r>
      <w:r>
        <w:rPr>
          <w:spacing w:val="-6"/>
        </w:rPr>
        <w:t xml:space="preserve"> </w:t>
      </w:r>
      <w:r>
        <w:t>network</w:t>
      </w:r>
      <w:r>
        <w:rPr>
          <w:spacing w:val="-1"/>
        </w:rPr>
        <w:t xml:space="preserve"> </w:t>
      </w:r>
      <w:r>
        <w:t>for</w:t>
      </w:r>
      <w:r>
        <w:rPr>
          <w:spacing w:val="-3"/>
        </w:rPr>
        <w:t xml:space="preserve"> </w:t>
      </w:r>
      <w:r>
        <w:t>all</w:t>
      </w:r>
      <w:r>
        <w:rPr>
          <w:spacing w:val="-3"/>
        </w:rPr>
        <w:t xml:space="preserve"> </w:t>
      </w:r>
      <w:r>
        <w:t>road</w:t>
      </w:r>
      <w:r>
        <w:rPr>
          <w:spacing w:val="-5"/>
        </w:rPr>
        <w:t xml:space="preserve"> </w:t>
      </w:r>
      <w:r>
        <w:rPr>
          <w:spacing w:val="-2"/>
        </w:rPr>
        <w:t>users.</w:t>
      </w:r>
    </w:p>
    <w:p w14:paraId="7332D8B2" w14:textId="77777777" w:rsidR="002E4628" w:rsidRDefault="009666F4">
      <w:pPr>
        <w:pStyle w:val="ListParagraph"/>
        <w:numPr>
          <w:ilvl w:val="2"/>
          <w:numId w:val="4"/>
        </w:numPr>
        <w:tabs>
          <w:tab w:val="left" w:pos="1533"/>
          <w:tab w:val="left" w:pos="1534"/>
        </w:tabs>
        <w:ind w:left="1533" w:hanging="356"/>
      </w:pPr>
      <w:r>
        <w:t>Help</w:t>
      </w:r>
      <w:r>
        <w:rPr>
          <w:spacing w:val="-3"/>
        </w:rPr>
        <w:t xml:space="preserve"> </w:t>
      </w:r>
      <w:r>
        <w:t>reduce</w:t>
      </w:r>
      <w:r>
        <w:rPr>
          <w:spacing w:val="-3"/>
        </w:rPr>
        <w:t xml:space="preserve"> </w:t>
      </w:r>
      <w:r>
        <w:t>crime</w:t>
      </w:r>
      <w:r>
        <w:rPr>
          <w:spacing w:val="-1"/>
        </w:rPr>
        <w:t xml:space="preserve"> </w:t>
      </w:r>
      <w:r>
        <w:t>and</w:t>
      </w:r>
      <w:r>
        <w:rPr>
          <w:spacing w:val="-2"/>
        </w:rPr>
        <w:t xml:space="preserve"> </w:t>
      </w:r>
      <w:r>
        <w:t>fear</w:t>
      </w:r>
      <w:r>
        <w:rPr>
          <w:spacing w:val="-4"/>
        </w:rPr>
        <w:t xml:space="preserve"> </w:t>
      </w:r>
      <w:r>
        <w:t>of</w:t>
      </w:r>
      <w:r>
        <w:rPr>
          <w:spacing w:val="-1"/>
        </w:rPr>
        <w:t xml:space="preserve"> </w:t>
      </w:r>
      <w:r>
        <w:rPr>
          <w:spacing w:val="-2"/>
        </w:rPr>
        <w:t>crime.</w:t>
      </w:r>
    </w:p>
    <w:p w14:paraId="00B02518" w14:textId="77777777" w:rsidR="002E4628" w:rsidRDefault="009666F4">
      <w:pPr>
        <w:pStyle w:val="ListParagraph"/>
        <w:numPr>
          <w:ilvl w:val="2"/>
          <w:numId w:val="4"/>
        </w:numPr>
        <w:tabs>
          <w:tab w:val="left" w:pos="1533"/>
          <w:tab w:val="left" w:pos="1534"/>
        </w:tabs>
        <w:spacing w:before="42"/>
        <w:ind w:left="1533" w:hanging="356"/>
      </w:pPr>
      <w:r>
        <w:t>Provide</w:t>
      </w:r>
      <w:r>
        <w:rPr>
          <w:spacing w:val="-5"/>
        </w:rPr>
        <w:t xml:space="preserve"> </w:t>
      </w:r>
      <w:r>
        <w:t>a</w:t>
      </w:r>
      <w:r>
        <w:rPr>
          <w:spacing w:val="-7"/>
        </w:rPr>
        <w:t xml:space="preserve"> </w:t>
      </w:r>
      <w:r>
        <w:t>cost-effective</w:t>
      </w:r>
      <w:r>
        <w:rPr>
          <w:spacing w:val="-6"/>
        </w:rPr>
        <w:t xml:space="preserve"> </w:t>
      </w:r>
      <w:r>
        <w:t>public</w:t>
      </w:r>
      <w:r>
        <w:rPr>
          <w:spacing w:val="-4"/>
        </w:rPr>
        <w:t xml:space="preserve"> </w:t>
      </w:r>
      <w:r>
        <w:t>lighting</w:t>
      </w:r>
      <w:r>
        <w:rPr>
          <w:spacing w:val="-4"/>
        </w:rPr>
        <w:t xml:space="preserve"> </w:t>
      </w:r>
      <w:r>
        <w:rPr>
          <w:spacing w:val="-2"/>
        </w:rPr>
        <w:t>service.</w:t>
      </w:r>
    </w:p>
    <w:p w14:paraId="008BCA16" w14:textId="77777777" w:rsidR="002E4628" w:rsidRDefault="009666F4">
      <w:pPr>
        <w:pStyle w:val="ListParagraph"/>
        <w:numPr>
          <w:ilvl w:val="2"/>
          <w:numId w:val="4"/>
        </w:numPr>
        <w:tabs>
          <w:tab w:val="left" w:pos="1533"/>
          <w:tab w:val="left" w:pos="1534"/>
        </w:tabs>
        <w:spacing w:before="38"/>
        <w:ind w:left="1533" w:hanging="356"/>
      </w:pPr>
      <w:r>
        <w:t>Conserve</w:t>
      </w:r>
      <w:r>
        <w:rPr>
          <w:spacing w:val="-6"/>
        </w:rPr>
        <w:t xml:space="preserve"> </w:t>
      </w:r>
      <w:r>
        <w:t>energy</w:t>
      </w:r>
      <w:r>
        <w:rPr>
          <w:spacing w:val="-5"/>
        </w:rPr>
        <w:t xml:space="preserve"> </w:t>
      </w:r>
      <w:r>
        <w:t>and</w:t>
      </w:r>
      <w:r>
        <w:rPr>
          <w:spacing w:val="-4"/>
        </w:rPr>
        <w:t xml:space="preserve"> </w:t>
      </w:r>
      <w:r>
        <w:t>promote</w:t>
      </w:r>
      <w:r>
        <w:rPr>
          <w:spacing w:val="-5"/>
        </w:rPr>
        <w:t xml:space="preserve"> </w:t>
      </w:r>
      <w:r>
        <w:rPr>
          <w:spacing w:val="-2"/>
        </w:rPr>
        <w:t>sustainability.</w:t>
      </w:r>
    </w:p>
    <w:p w14:paraId="0DD46299" w14:textId="77777777" w:rsidR="002E4628" w:rsidRDefault="009666F4">
      <w:pPr>
        <w:pStyle w:val="ListParagraph"/>
        <w:numPr>
          <w:ilvl w:val="2"/>
          <w:numId w:val="4"/>
        </w:numPr>
        <w:tabs>
          <w:tab w:val="left" w:pos="1533"/>
          <w:tab w:val="left" w:pos="1534"/>
        </w:tabs>
        <w:spacing w:before="42"/>
        <w:ind w:left="1533" w:hanging="356"/>
      </w:pPr>
      <w:r>
        <w:t>Control</w:t>
      </w:r>
      <w:r>
        <w:rPr>
          <w:spacing w:val="-4"/>
        </w:rPr>
        <w:t xml:space="preserve"> </w:t>
      </w:r>
      <w:r>
        <w:t>light</w:t>
      </w:r>
      <w:r>
        <w:rPr>
          <w:spacing w:val="-3"/>
        </w:rPr>
        <w:t xml:space="preserve"> </w:t>
      </w:r>
      <w:r>
        <w:rPr>
          <w:spacing w:val="-2"/>
        </w:rPr>
        <w:t>pollution.</w:t>
      </w:r>
    </w:p>
    <w:p w14:paraId="27D733D4" w14:textId="77777777" w:rsidR="002E4628" w:rsidRDefault="009666F4">
      <w:pPr>
        <w:pStyle w:val="ListParagraph"/>
        <w:numPr>
          <w:ilvl w:val="2"/>
          <w:numId w:val="4"/>
        </w:numPr>
        <w:tabs>
          <w:tab w:val="left" w:pos="1533"/>
          <w:tab w:val="left" w:pos="1534"/>
        </w:tabs>
        <w:ind w:left="1533" w:hanging="356"/>
      </w:pPr>
      <w:r>
        <w:t>Promote</w:t>
      </w:r>
      <w:r>
        <w:rPr>
          <w:spacing w:val="-5"/>
        </w:rPr>
        <w:t xml:space="preserve"> </w:t>
      </w:r>
      <w:r>
        <w:t>a</w:t>
      </w:r>
      <w:r>
        <w:rPr>
          <w:spacing w:val="-3"/>
        </w:rPr>
        <w:t xml:space="preserve"> </w:t>
      </w:r>
      <w:r>
        <w:t>general</w:t>
      </w:r>
      <w:r>
        <w:rPr>
          <w:spacing w:val="-3"/>
        </w:rPr>
        <w:t xml:space="preserve"> </w:t>
      </w:r>
      <w:r>
        <w:t>feeling</w:t>
      </w:r>
      <w:r>
        <w:rPr>
          <w:spacing w:val="-6"/>
        </w:rPr>
        <w:t xml:space="preserve"> </w:t>
      </w:r>
      <w:r>
        <w:t>of</w:t>
      </w:r>
      <w:r>
        <w:rPr>
          <w:spacing w:val="-2"/>
        </w:rPr>
        <w:t xml:space="preserve"> </w:t>
      </w:r>
      <w:r>
        <w:t>well-</w:t>
      </w:r>
      <w:r>
        <w:rPr>
          <w:spacing w:val="-2"/>
        </w:rPr>
        <w:t>being.</w:t>
      </w:r>
    </w:p>
    <w:p w14:paraId="05EC059A" w14:textId="77777777" w:rsidR="002E4628" w:rsidRDefault="009666F4">
      <w:pPr>
        <w:pStyle w:val="ListParagraph"/>
        <w:numPr>
          <w:ilvl w:val="2"/>
          <w:numId w:val="4"/>
        </w:numPr>
        <w:tabs>
          <w:tab w:val="left" w:pos="1533"/>
          <w:tab w:val="left" w:pos="1534"/>
        </w:tabs>
        <w:spacing w:before="42"/>
        <w:ind w:left="1533" w:hanging="356"/>
      </w:pPr>
      <w:r>
        <w:t>Aid</w:t>
      </w:r>
      <w:r>
        <w:rPr>
          <w:spacing w:val="-4"/>
        </w:rPr>
        <w:t xml:space="preserve"> </w:t>
      </w:r>
      <w:r>
        <w:t>movement</w:t>
      </w:r>
      <w:r>
        <w:rPr>
          <w:spacing w:val="-3"/>
        </w:rPr>
        <w:t xml:space="preserve"> </w:t>
      </w:r>
      <w:r>
        <w:t>across</w:t>
      </w:r>
      <w:r>
        <w:rPr>
          <w:spacing w:val="-6"/>
        </w:rPr>
        <w:t xml:space="preserve"> </w:t>
      </w:r>
      <w:r>
        <w:t>the</w:t>
      </w:r>
      <w:r>
        <w:rPr>
          <w:spacing w:val="-1"/>
        </w:rPr>
        <w:t xml:space="preserve"> </w:t>
      </w:r>
      <w:r>
        <w:rPr>
          <w:spacing w:val="-2"/>
        </w:rPr>
        <w:t>network.</w:t>
      </w:r>
    </w:p>
    <w:p w14:paraId="4A9F9BE8" w14:textId="77777777" w:rsidR="002E4628" w:rsidRPr="00EB5915" w:rsidRDefault="009666F4">
      <w:pPr>
        <w:pStyle w:val="Heading2"/>
        <w:numPr>
          <w:ilvl w:val="1"/>
          <w:numId w:val="4"/>
        </w:numPr>
        <w:tabs>
          <w:tab w:val="left" w:pos="1241"/>
        </w:tabs>
        <w:spacing w:before="238"/>
        <w:ind w:hanging="421"/>
      </w:pPr>
      <w:bookmarkStart w:id="5" w:name="_bookmark5"/>
      <w:bookmarkEnd w:id="5"/>
      <w:r w:rsidRPr="00EB5915">
        <w:t>Areas</w:t>
      </w:r>
      <w:r w:rsidRPr="00EB5915">
        <w:rPr>
          <w:spacing w:val="-6"/>
        </w:rPr>
        <w:t xml:space="preserve"> </w:t>
      </w:r>
      <w:r w:rsidRPr="00EB5915">
        <w:t>of</w:t>
      </w:r>
      <w:r w:rsidRPr="00EB5915">
        <w:rPr>
          <w:spacing w:val="-6"/>
        </w:rPr>
        <w:t xml:space="preserve"> </w:t>
      </w:r>
      <w:r w:rsidRPr="00EB5915">
        <w:rPr>
          <w:spacing w:val="-2"/>
        </w:rPr>
        <w:t>Responsibility</w:t>
      </w:r>
    </w:p>
    <w:p w14:paraId="682CE2E4" w14:textId="77777777" w:rsidR="002E4628" w:rsidRDefault="009666F4">
      <w:pPr>
        <w:pStyle w:val="BodyText"/>
        <w:spacing w:before="49"/>
        <w:ind w:right="1330"/>
      </w:pPr>
      <w:proofErr w:type="gramStart"/>
      <w:r>
        <w:t>The</w:t>
      </w:r>
      <w:r>
        <w:rPr>
          <w:spacing w:val="-4"/>
        </w:rPr>
        <w:t xml:space="preserve"> </w:t>
      </w:r>
      <w:r>
        <w:t>maintenance</w:t>
      </w:r>
      <w:r>
        <w:rPr>
          <w:spacing w:val="-1"/>
        </w:rPr>
        <w:t xml:space="preserve"> </w:t>
      </w:r>
      <w:r>
        <w:t>of</w:t>
      </w:r>
      <w:r>
        <w:rPr>
          <w:spacing w:val="-3"/>
        </w:rPr>
        <w:t xml:space="preserve"> </w:t>
      </w:r>
      <w:r>
        <w:t>streetlights,</w:t>
      </w:r>
      <w:proofErr w:type="gramEnd"/>
      <w:r>
        <w:rPr>
          <w:spacing w:val="-2"/>
        </w:rPr>
        <w:t xml:space="preserve"> </w:t>
      </w:r>
      <w:r>
        <w:t>illuminated</w:t>
      </w:r>
      <w:r>
        <w:rPr>
          <w:spacing w:val="-2"/>
        </w:rPr>
        <w:t xml:space="preserve"> </w:t>
      </w:r>
      <w:r>
        <w:t>traffic</w:t>
      </w:r>
      <w:r>
        <w:rPr>
          <w:spacing w:val="-5"/>
        </w:rPr>
        <w:t xml:space="preserve"> </w:t>
      </w:r>
      <w:r>
        <w:t>signs</w:t>
      </w:r>
      <w:r>
        <w:rPr>
          <w:spacing w:val="-2"/>
        </w:rPr>
        <w:t xml:space="preserve"> </w:t>
      </w:r>
      <w:r>
        <w:t>and</w:t>
      </w:r>
      <w:r>
        <w:rPr>
          <w:spacing w:val="-3"/>
        </w:rPr>
        <w:t xml:space="preserve"> </w:t>
      </w:r>
      <w:r>
        <w:t>bollards</w:t>
      </w:r>
      <w:r>
        <w:rPr>
          <w:spacing w:val="-2"/>
        </w:rPr>
        <w:t xml:space="preserve"> </w:t>
      </w:r>
      <w:r>
        <w:t>is</w:t>
      </w:r>
      <w:r>
        <w:rPr>
          <w:spacing w:val="-4"/>
        </w:rPr>
        <w:t xml:space="preserve"> </w:t>
      </w:r>
      <w:r>
        <w:t>carried</w:t>
      </w:r>
      <w:r>
        <w:rPr>
          <w:spacing w:val="-4"/>
        </w:rPr>
        <w:t xml:space="preserve"> </w:t>
      </w:r>
      <w:r>
        <w:t>out</w:t>
      </w:r>
      <w:r>
        <w:rPr>
          <w:spacing w:val="-2"/>
        </w:rPr>
        <w:t xml:space="preserve"> </w:t>
      </w:r>
      <w:r>
        <w:t>by Medway Council as a unitary authority.</w:t>
      </w:r>
    </w:p>
    <w:p w14:paraId="1D0931A0" w14:textId="77777777" w:rsidR="002E4628" w:rsidRDefault="002E4628">
      <w:pPr>
        <w:sectPr w:rsidR="002E4628">
          <w:headerReference w:type="default" r:id="rId10"/>
          <w:pgSz w:w="11910" w:h="16840"/>
          <w:pgMar w:top="1080" w:right="180" w:bottom="280" w:left="1340" w:header="871" w:footer="0" w:gutter="0"/>
          <w:pgNumType w:start="1"/>
          <w:cols w:space="720"/>
        </w:sectPr>
      </w:pPr>
    </w:p>
    <w:p w14:paraId="04C19714" w14:textId="77777777" w:rsidR="002E4628" w:rsidRDefault="002E4628">
      <w:pPr>
        <w:pStyle w:val="BodyText"/>
        <w:spacing w:before="7"/>
        <w:ind w:left="0"/>
        <w:rPr>
          <w:sz w:val="27"/>
        </w:rPr>
      </w:pPr>
    </w:p>
    <w:p w14:paraId="11CD867A" w14:textId="77777777" w:rsidR="002E4628" w:rsidRDefault="009666F4">
      <w:pPr>
        <w:pStyle w:val="BodyText"/>
        <w:spacing w:before="56"/>
        <w:ind w:right="1330"/>
      </w:pPr>
      <w:r>
        <w:t>Most</w:t>
      </w:r>
      <w:r>
        <w:rPr>
          <w:spacing w:val="-2"/>
        </w:rPr>
        <w:t xml:space="preserve"> </w:t>
      </w:r>
      <w:r>
        <w:t>street</w:t>
      </w:r>
      <w:r>
        <w:rPr>
          <w:spacing w:val="-2"/>
        </w:rPr>
        <w:t xml:space="preserve"> </w:t>
      </w:r>
      <w:r>
        <w:t>lighting</w:t>
      </w:r>
      <w:r>
        <w:rPr>
          <w:spacing w:val="-3"/>
        </w:rPr>
        <w:t xml:space="preserve"> </w:t>
      </w:r>
      <w:r>
        <w:t>mounted</w:t>
      </w:r>
      <w:r>
        <w:rPr>
          <w:spacing w:val="-2"/>
        </w:rPr>
        <w:t xml:space="preserve"> </w:t>
      </w:r>
      <w:r>
        <w:t>on,</w:t>
      </w:r>
      <w:r>
        <w:rPr>
          <w:spacing w:val="-4"/>
        </w:rPr>
        <w:t xml:space="preserve"> </w:t>
      </w:r>
      <w:r>
        <w:t>or</w:t>
      </w:r>
      <w:r>
        <w:rPr>
          <w:spacing w:val="-2"/>
        </w:rPr>
        <w:t xml:space="preserve"> </w:t>
      </w:r>
      <w:r>
        <w:t>near,</w:t>
      </w:r>
      <w:r>
        <w:rPr>
          <w:spacing w:val="-2"/>
        </w:rPr>
        <w:t xml:space="preserve"> </w:t>
      </w:r>
      <w:r>
        <w:t>the</w:t>
      </w:r>
      <w:r>
        <w:rPr>
          <w:spacing w:val="-1"/>
        </w:rPr>
        <w:t xml:space="preserve"> </w:t>
      </w:r>
      <w:r>
        <w:t>Highway</w:t>
      </w:r>
      <w:r>
        <w:rPr>
          <w:spacing w:val="-2"/>
        </w:rPr>
        <w:t xml:space="preserve"> </w:t>
      </w:r>
      <w:r>
        <w:t>is</w:t>
      </w:r>
      <w:r>
        <w:rPr>
          <w:spacing w:val="-4"/>
        </w:rPr>
        <w:t xml:space="preserve"> </w:t>
      </w:r>
      <w:r>
        <w:t>maintained</w:t>
      </w:r>
      <w:r>
        <w:rPr>
          <w:spacing w:val="-2"/>
        </w:rPr>
        <w:t xml:space="preserve"> </w:t>
      </w:r>
      <w:r>
        <w:t>by</w:t>
      </w:r>
      <w:r>
        <w:rPr>
          <w:spacing w:val="-4"/>
        </w:rPr>
        <w:t xml:space="preserve"> </w:t>
      </w:r>
      <w:r>
        <w:t>Medway</w:t>
      </w:r>
      <w:r>
        <w:rPr>
          <w:spacing w:val="-4"/>
        </w:rPr>
        <w:t xml:space="preserve"> </w:t>
      </w:r>
      <w:r>
        <w:t>Council. Lights maintained by Medway Council are labelled with the unit number, our logo and contact details. Full inventory details are recorded on an Asset Management System maintained by the Highways Department.</w:t>
      </w:r>
    </w:p>
    <w:p w14:paraId="14ACB03E" w14:textId="77777777" w:rsidR="002E4628" w:rsidRDefault="009666F4">
      <w:pPr>
        <w:pStyle w:val="BodyText"/>
        <w:spacing w:before="119"/>
      </w:pPr>
      <w:r>
        <w:t>Medway</w:t>
      </w:r>
      <w:r>
        <w:rPr>
          <w:spacing w:val="-5"/>
        </w:rPr>
        <w:t xml:space="preserve"> </w:t>
      </w:r>
      <w:r>
        <w:t>Council’s</w:t>
      </w:r>
      <w:r>
        <w:rPr>
          <w:spacing w:val="-4"/>
        </w:rPr>
        <w:t xml:space="preserve"> </w:t>
      </w:r>
      <w:r>
        <w:t>Highway</w:t>
      </w:r>
      <w:r>
        <w:rPr>
          <w:spacing w:val="-6"/>
        </w:rPr>
        <w:t xml:space="preserve"> </w:t>
      </w:r>
      <w:r>
        <w:t>Department</w:t>
      </w:r>
      <w:r>
        <w:rPr>
          <w:spacing w:val="-4"/>
        </w:rPr>
        <w:t xml:space="preserve"> </w:t>
      </w:r>
      <w:r>
        <w:t>is</w:t>
      </w:r>
      <w:r>
        <w:rPr>
          <w:spacing w:val="-3"/>
        </w:rPr>
        <w:t xml:space="preserve"> </w:t>
      </w:r>
      <w:r>
        <w:t>responsible</w:t>
      </w:r>
      <w:r>
        <w:rPr>
          <w:spacing w:val="-7"/>
        </w:rPr>
        <w:t xml:space="preserve"> </w:t>
      </w:r>
      <w:r>
        <w:t>for</w:t>
      </w:r>
      <w:r>
        <w:rPr>
          <w:spacing w:val="-4"/>
        </w:rPr>
        <w:t xml:space="preserve"> </w:t>
      </w:r>
      <w:r>
        <w:t>lighting</w:t>
      </w:r>
      <w:r>
        <w:rPr>
          <w:spacing w:val="-6"/>
        </w:rPr>
        <w:t xml:space="preserve"> </w:t>
      </w:r>
      <w:proofErr w:type="gramStart"/>
      <w:r>
        <w:rPr>
          <w:spacing w:val="-4"/>
        </w:rPr>
        <w:t>on:-</w:t>
      </w:r>
      <w:proofErr w:type="gramEnd"/>
    </w:p>
    <w:p w14:paraId="3FF1FDA9" w14:textId="77777777" w:rsidR="002E4628" w:rsidRDefault="009666F4">
      <w:pPr>
        <w:pStyle w:val="ListParagraph"/>
        <w:numPr>
          <w:ilvl w:val="2"/>
          <w:numId w:val="4"/>
        </w:numPr>
        <w:tabs>
          <w:tab w:val="left" w:pos="1533"/>
          <w:tab w:val="left" w:pos="1534"/>
        </w:tabs>
        <w:spacing w:before="161"/>
        <w:ind w:left="1533" w:hanging="356"/>
      </w:pPr>
      <w:r>
        <w:t>Public</w:t>
      </w:r>
      <w:r>
        <w:rPr>
          <w:spacing w:val="-5"/>
        </w:rPr>
        <w:t xml:space="preserve"> </w:t>
      </w:r>
      <w:r>
        <w:rPr>
          <w:spacing w:val="-2"/>
        </w:rPr>
        <w:t>Highways</w:t>
      </w:r>
    </w:p>
    <w:p w14:paraId="419D0CA5" w14:textId="77777777" w:rsidR="002E4628" w:rsidRDefault="009666F4">
      <w:pPr>
        <w:pStyle w:val="ListParagraph"/>
        <w:numPr>
          <w:ilvl w:val="2"/>
          <w:numId w:val="4"/>
        </w:numPr>
        <w:tabs>
          <w:tab w:val="left" w:pos="1533"/>
          <w:tab w:val="left" w:pos="1534"/>
        </w:tabs>
        <w:spacing w:before="42"/>
        <w:ind w:left="1533" w:hanging="356"/>
      </w:pPr>
      <w:r>
        <w:t>Pay</w:t>
      </w:r>
      <w:r>
        <w:rPr>
          <w:spacing w:val="-7"/>
        </w:rPr>
        <w:t xml:space="preserve"> </w:t>
      </w:r>
      <w:r>
        <w:t>and</w:t>
      </w:r>
      <w:r>
        <w:rPr>
          <w:spacing w:val="-3"/>
        </w:rPr>
        <w:t xml:space="preserve"> </w:t>
      </w:r>
      <w:r>
        <w:t>display</w:t>
      </w:r>
      <w:r>
        <w:rPr>
          <w:spacing w:val="-2"/>
        </w:rPr>
        <w:t xml:space="preserve"> </w:t>
      </w:r>
      <w:r>
        <w:t>surface</w:t>
      </w:r>
      <w:r>
        <w:rPr>
          <w:spacing w:val="-2"/>
        </w:rPr>
        <w:t xml:space="preserve"> </w:t>
      </w:r>
      <w:r>
        <w:t>car</w:t>
      </w:r>
      <w:r>
        <w:rPr>
          <w:spacing w:val="-5"/>
        </w:rPr>
        <w:t xml:space="preserve"> </w:t>
      </w:r>
      <w:r>
        <w:t>parks</w:t>
      </w:r>
      <w:r>
        <w:rPr>
          <w:spacing w:val="-2"/>
        </w:rPr>
        <w:t xml:space="preserve"> </w:t>
      </w:r>
      <w:r>
        <w:t>car</w:t>
      </w:r>
      <w:r>
        <w:rPr>
          <w:spacing w:val="-2"/>
        </w:rPr>
        <w:t xml:space="preserve"> </w:t>
      </w:r>
      <w:r>
        <w:rPr>
          <w:spacing w:val="-4"/>
        </w:rPr>
        <w:t>parks</w:t>
      </w:r>
    </w:p>
    <w:p w14:paraId="40FADE06" w14:textId="77777777" w:rsidR="002E4628" w:rsidRDefault="009666F4">
      <w:pPr>
        <w:pStyle w:val="BodyText"/>
        <w:spacing w:before="158"/>
      </w:pPr>
      <w:r>
        <w:t>Other</w:t>
      </w:r>
      <w:r>
        <w:rPr>
          <w:spacing w:val="-8"/>
        </w:rPr>
        <w:t xml:space="preserve"> </w:t>
      </w:r>
      <w:r>
        <w:t>Medway</w:t>
      </w:r>
      <w:r>
        <w:rPr>
          <w:spacing w:val="-3"/>
        </w:rPr>
        <w:t xml:space="preserve"> </w:t>
      </w:r>
      <w:r>
        <w:t>Council</w:t>
      </w:r>
      <w:r>
        <w:rPr>
          <w:spacing w:val="-4"/>
        </w:rPr>
        <w:t xml:space="preserve"> </w:t>
      </w:r>
      <w:r>
        <w:t>departments</w:t>
      </w:r>
      <w:r>
        <w:rPr>
          <w:spacing w:val="-3"/>
        </w:rPr>
        <w:t xml:space="preserve"> </w:t>
      </w:r>
      <w:r>
        <w:t>that</w:t>
      </w:r>
      <w:r>
        <w:rPr>
          <w:spacing w:val="-6"/>
        </w:rPr>
        <w:t xml:space="preserve"> </w:t>
      </w:r>
      <w:r>
        <w:t>maintain</w:t>
      </w:r>
      <w:r>
        <w:rPr>
          <w:spacing w:val="-5"/>
        </w:rPr>
        <w:t xml:space="preserve"> </w:t>
      </w:r>
      <w:r>
        <w:t>lighting</w:t>
      </w:r>
      <w:r>
        <w:rPr>
          <w:spacing w:val="-4"/>
        </w:rPr>
        <w:t xml:space="preserve"> </w:t>
      </w:r>
      <w:proofErr w:type="gramStart"/>
      <w:r>
        <w:rPr>
          <w:spacing w:val="-2"/>
        </w:rPr>
        <w:t>include:-</w:t>
      </w:r>
      <w:proofErr w:type="gramEnd"/>
    </w:p>
    <w:p w14:paraId="73245BFA" w14:textId="77777777" w:rsidR="002E4628" w:rsidRDefault="009666F4">
      <w:pPr>
        <w:pStyle w:val="ListParagraph"/>
        <w:numPr>
          <w:ilvl w:val="2"/>
          <w:numId w:val="4"/>
        </w:numPr>
        <w:tabs>
          <w:tab w:val="left" w:pos="1533"/>
          <w:tab w:val="left" w:pos="1534"/>
        </w:tabs>
        <w:spacing w:before="162"/>
        <w:ind w:left="1533" w:hanging="356"/>
      </w:pPr>
      <w:r>
        <w:t>Greenspaces</w:t>
      </w:r>
      <w:r>
        <w:rPr>
          <w:spacing w:val="-2"/>
        </w:rPr>
        <w:t xml:space="preserve"> </w:t>
      </w:r>
      <w:r>
        <w:t>–</w:t>
      </w:r>
      <w:r>
        <w:rPr>
          <w:spacing w:val="-3"/>
        </w:rPr>
        <w:t xml:space="preserve"> </w:t>
      </w:r>
      <w:r>
        <w:t>parks</w:t>
      </w:r>
      <w:r>
        <w:rPr>
          <w:spacing w:val="-2"/>
        </w:rPr>
        <w:t xml:space="preserve"> </w:t>
      </w:r>
      <w:r>
        <w:t>and</w:t>
      </w:r>
      <w:r>
        <w:rPr>
          <w:spacing w:val="-3"/>
        </w:rPr>
        <w:t xml:space="preserve"> </w:t>
      </w:r>
      <w:r>
        <w:t>play</w:t>
      </w:r>
      <w:r>
        <w:rPr>
          <w:spacing w:val="-1"/>
        </w:rPr>
        <w:t xml:space="preserve"> </w:t>
      </w:r>
      <w:r>
        <w:rPr>
          <w:spacing w:val="-2"/>
        </w:rPr>
        <w:t>areas</w:t>
      </w:r>
    </w:p>
    <w:p w14:paraId="54E970D1" w14:textId="77777777" w:rsidR="002E4628" w:rsidRDefault="009666F4">
      <w:pPr>
        <w:pStyle w:val="ListParagraph"/>
        <w:numPr>
          <w:ilvl w:val="2"/>
          <w:numId w:val="4"/>
        </w:numPr>
        <w:tabs>
          <w:tab w:val="left" w:pos="1533"/>
          <w:tab w:val="left" w:pos="1534"/>
        </w:tabs>
        <w:ind w:left="1533" w:hanging="356"/>
      </w:pPr>
      <w:r>
        <w:t>Car</w:t>
      </w:r>
      <w:r>
        <w:rPr>
          <w:spacing w:val="-2"/>
        </w:rPr>
        <w:t xml:space="preserve"> </w:t>
      </w:r>
      <w:r>
        <w:t>parks -</w:t>
      </w:r>
      <w:r>
        <w:rPr>
          <w:spacing w:val="-4"/>
        </w:rPr>
        <w:t xml:space="preserve"> </w:t>
      </w:r>
      <w:r>
        <w:t>multi</w:t>
      </w:r>
      <w:r>
        <w:rPr>
          <w:spacing w:val="-3"/>
        </w:rPr>
        <w:t xml:space="preserve"> </w:t>
      </w:r>
      <w:r>
        <w:t>story</w:t>
      </w:r>
      <w:r>
        <w:rPr>
          <w:spacing w:val="-3"/>
        </w:rPr>
        <w:t xml:space="preserve"> </w:t>
      </w:r>
      <w:r>
        <w:t>car</w:t>
      </w:r>
      <w:r>
        <w:rPr>
          <w:spacing w:val="-2"/>
        </w:rPr>
        <w:t xml:space="preserve"> parks</w:t>
      </w:r>
    </w:p>
    <w:p w14:paraId="1A99EA74" w14:textId="77777777" w:rsidR="002E4628" w:rsidRDefault="009666F4">
      <w:pPr>
        <w:pStyle w:val="ListParagraph"/>
        <w:numPr>
          <w:ilvl w:val="2"/>
          <w:numId w:val="4"/>
        </w:numPr>
        <w:tabs>
          <w:tab w:val="left" w:pos="1533"/>
          <w:tab w:val="left" w:pos="1534"/>
        </w:tabs>
        <w:spacing w:before="41"/>
        <w:ind w:left="1533" w:hanging="356"/>
      </w:pPr>
      <w:r>
        <w:t>Tourism</w:t>
      </w:r>
      <w:r>
        <w:rPr>
          <w:spacing w:val="-2"/>
        </w:rPr>
        <w:t xml:space="preserve"> </w:t>
      </w:r>
      <w:r>
        <w:t>-</w:t>
      </w:r>
      <w:r>
        <w:rPr>
          <w:spacing w:val="-1"/>
        </w:rPr>
        <w:t xml:space="preserve"> </w:t>
      </w:r>
      <w:r>
        <w:rPr>
          <w:spacing w:val="-2"/>
        </w:rPr>
        <w:t>floodlighting</w:t>
      </w:r>
    </w:p>
    <w:p w14:paraId="1DC42688" w14:textId="77777777" w:rsidR="002E4628" w:rsidRDefault="009666F4">
      <w:pPr>
        <w:pStyle w:val="ListParagraph"/>
        <w:numPr>
          <w:ilvl w:val="2"/>
          <w:numId w:val="4"/>
        </w:numPr>
        <w:tabs>
          <w:tab w:val="left" w:pos="1533"/>
          <w:tab w:val="left" w:pos="1534"/>
        </w:tabs>
        <w:spacing w:before="41"/>
        <w:ind w:left="1533" w:hanging="356"/>
      </w:pPr>
      <w:r>
        <w:rPr>
          <w:spacing w:val="-2"/>
        </w:rPr>
        <w:t>Housing</w:t>
      </w:r>
    </w:p>
    <w:p w14:paraId="0906E057" w14:textId="77777777" w:rsidR="002E4628" w:rsidRPr="00EB5915" w:rsidRDefault="009666F4">
      <w:pPr>
        <w:pStyle w:val="Heading2"/>
        <w:numPr>
          <w:ilvl w:val="1"/>
          <w:numId w:val="4"/>
        </w:numPr>
        <w:tabs>
          <w:tab w:val="left" w:pos="1241"/>
        </w:tabs>
        <w:spacing w:before="239"/>
        <w:ind w:hanging="421"/>
      </w:pPr>
      <w:bookmarkStart w:id="6" w:name="_bookmark6"/>
      <w:bookmarkEnd w:id="6"/>
      <w:r w:rsidRPr="00EB5915">
        <w:t>Private</w:t>
      </w:r>
      <w:r w:rsidRPr="00EB5915">
        <w:rPr>
          <w:spacing w:val="-13"/>
        </w:rPr>
        <w:t xml:space="preserve"> </w:t>
      </w:r>
      <w:r w:rsidRPr="00EB5915">
        <w:rPr>
          <w:spacing w:val="-2"/>
        </w:rPr>
        <w:t>Lighting</w:t>
      </w:r>
    </w:p>
    <w:p w14:paraId="67D90E2B" w14:textId="77777777" w:rsidR="002E4628" w:rsidRDefault="009666F4">
      <w:pPr>
        <w:pStyle w:val="BodyText"/>
        <w:spacing w:before="47"/>
        <w:ind w:right="1773"/>
      </w:pPr>
      <w:r>
        <w:t>Medway</w:t>
      </w:r>
      <w:r>
        <w:rPr>
          <w:spacing w:val="-2"/>
        </w:rPr>
        <w:t xml:space="preserve"> </w:t>
      </w:r>
      <w:r>
        <w:t>Council</w:t>
      </w:r>
      <w:r>
        <w:rPr>
          <w:spacing w:val="-2"/>
        </w:rPr>
        <w:t xml:space="preserve"> </w:t>
      </w:r>
      <w:r>
        <w:t>does</w:t>
      </w:r>
      <w:r>
        <w:rPr>
          <w:spacing w:val="-2"/>
        </w:rPr>
        <w:t xml:space="preserve"> </w:t>
      </w:r>
      <w:r>
        <w:t>not</w:t>
      </w:r>
      <w:r>
        <w:rPr>
          <w:spacing w:val="-4"/>
        </w:rPr>
        <w:t xml:space="preserve"> </w:t>
      </w:r>
      <w:r>
        <w:t>maintain</w:t>
      </w:r>
      <w:r>
        <w:rPr>
          <w:spacing w:val="-3"/>
        </w:rPr>
        <w:t xml:space="preserve"> </w:t>
      </w:r>
      <w:r>
        <w:t>street</w:t>
      </w:r>
      <w:r>
        <w:rPr>
          <w:spacing w:val="-2"/>
        </w:rPr>
        <w:t xml:space="preserve"> </w:t>
      </w:r>
      <w:r>
        <w:t>lighting</w:t>
      </w:r>
      <w:r>
        <w:rPr>
          <w:spacing w:val="-3"/>
        </w:rPr>
        <w:t xml:space="preserve"> </w:t>
      </w:r>
      <w:r>
        <w:t>in</w:t>
      </w:r>
      <w:r>
        <w:rPr>
          <w:spacing w:val="-5"/>
        </w:rPr>
        <w:t xml:space="preserve"> </w:t>
      </w:r>
      <w:r>
        <w:t>private</w:t>
      </w:r>
      <w:r>
        <w:rPr>
          <w:spacing w:val="-3"/>
        </w:rPr>
        <w:t xml:space="preserve"> </w:t>
      </w:r>
      <w:r>
        <w:t>areas</w:t>
      </w:r>
      <w:r>
        <w:rPr>
          <w:spacing w:val="-4"/>
        </w:rPr>
        <w:t xml:space="preserve"> </w:t>
      </w:r>
      <w:r>
        <w:t>or</w:t>
      </w:r>
      <w:r>
        <w:rPr>
          <w:spacing w:val="-1"/>
        </w:rPr>
        <w:t xml:space="preserve"> </w:t>
      </w:r>
      <w:r>
        <w:t>private</w:t>
      </w:r>
      <w:r>
        <w:rPr>
          <w:spacing w:val="-2"/>
        </w:rPr>
        <w:t xml:space="preserve"> </w:t>
      </w:r>
      <w:r>
        <w:t>roads.</w:t>
      </w:r>
      <w:r>
        <w:rPr>
          <w:spacing w:val="-2"/>
        </w:rPr>
        <w:t xml:space="preserve"> </w:t>
      </w:r>
      <w:r>
        <w:t xml:space="preserve">The owners of the area will be responsible for the maintenance of these lights, that may </w:t>
      </w:r>
      <w:proofErr w:type="gramStart"/>
      <w:r>
        <w:rPr>
          <w:spacing w:val="-2"/>
        </w:rPr>
        <w:t>include:-</w:t>
      </w:r>
      <w:proofErr w:type="gramEnd"/>
    </w:p>
    <w:p w14:paraId="0D017A0A" w14:textId="77777777" w:rsidR="002E4628" w:rsidRDefault="009666F4">
      <w:pPr>
        <w:pStyle w:val="ListParagraph"/>
        <w:numPr>
          <w:ilvl w:val="2"/>
          <w:numId w:val="4"/>
        </w:numPr>
        <w:tabs>
          <w:tab w:val="left" w:pos="1533"/>
          <w:tab w:val="left" w:pos="1534"/>
        </w:tabs>
        <w:spacing w:before="121"/>
        <w:ind w:left="1533" w:hanging="356"/>
      </w:pPr>
      <w:r>
        <w:t>Private</w:t>
      </w:r>
      <w:r>
        <w:rPr>
          <w:spacing w:val="-2"/>
        </w:rPr>
        <w:t xml:space="preserve"> </w:t>
      </w:r>
      <w:r>
        <w:t>roads</w:t>
      </w:r>
      <w:r>
        <w:rPr>
          <w:spacing w:val="-2"/>
        </w:rPr>
        <w:t xml:space="preserve"> </w:t>
      </w:r>
      <w:r>
        <w:t>and</w:t>
      </w:r>
      <w:r>
        <w:rPr>
          <w:spacing w:val="-4"/>
        </w:rPr>
        <w:t xml:space="preserve"> </w:t>
      </w:r>
      <w:r>
        <w:t>car</w:t>
      </w:r>
      <w:r>
        <w:rPr>
          <w:spacing w:val="-1"/>
        </w:rPr>
        <w:t xml:space="preserve"> </w:t>
      </w:r>
      <w:r>
        <w:rPr>
          <w:spacing w:val="-4"/>
        </w:rPr>
        <w:t>parks</w:t>
      </w:r>
    </w:p>
    <w:p w14:paraId="0CB39320" w14:textId="77777777" w:rsidR="002E4628" w:rsidRDefault="009666F4">
      <w:pPr>
        <w:pStyle w:val="ListParagraph"/>
        <w:numPr>
          <w:ilvl w:val="2"/>
          <w:numId w:val="4"/>
        </w:numPr>
        <w:tabs>
          <w:tab w:val="left" w:pos="1533"/>
          <w:tab w:val="left" w:pos="1534"/>
        </w:tabs>
        <w:spacing w:before="42"/>
        <w:ind w:left="1533" w:hanging="356"/>
      </w:pPr>
      <w:r>
        <w:t>Housing</w:t>
      </w:r>
      <w:r>
        <w:rPr>
          <w:spacing w:val="-5"/>
        </w:rPr>
        <w:t xml:space="preserve"> </w:t>
      </w:r>
      <w:r>
        <w:t>association</w:t>
      </w:r>
      <w:r>
        <w:rPr>
          <w:spacing w:val="-5"/>
        </w:rPr>
        <w:t xml:space="preserve"> </w:t>
      </w:r>
      <w:r>
        <w:rPr>
          <w:spacing w:val="-2"/>
        </w:rPr>
        <w:t>property</w:t>
      </w:r>
    </w:p>
    <w:p w14:paraId="601FDCA8" w14:textId="77777777" w:rsidR="002E4628" w:rsidRDefault="009666F4">
      <w:pPr>
        <w:pStyle w:val="ListParagraph"/>
        <w:numPr>
          <w:ilvl w:val="2"/>
          <w:numId w:val="4"/>
        </w:numPr>
        <w:tabs>
          <w:tab w:val="left" w:pos="1533"/>
          <w:tab w:val="left" w:pos="1534"/>
        </w:tabs>
        <w:spacing w:before="38"/>
        <w:ind w:left="1533" w:hanging="356"/>
      </w:pPr>
      <w:r>
        <w:t>MOD</w:t>
      </w:r>
      <w:r>
        <w:rPr>
          <w:spacing w:val="-2"/>
        </w:rPr>
        <w:t xml:space="preserve"> property</w:t>
      </w:r>
    </w:p>
    <w:p w14:paraId="4161156A" w14:textId="77777777" w:rsidR="002E4628" w:rsidRPr="00EB5915" w:rsidRDefault="009666F4">
      <w:pPr>
        <w:pStyle w:val="Heading2"/>
        <w:numPr>
          <w:ilvl w:val="1"/>
          <w:numId w:val="4"/>
        </w:numPr>
        <w:tabs>
          <w:tab w:val="left" w:pos="1241"/>
        </w:tabs>
        <w:spacing w:before="241"/>
        <w:ind w:hanging="421"/>
      </w:pPr>
      <w:bookmarkStart w:id="7" w:name="_bookmark7"/>
      <w:bookmarkEnd w:id="7"/>
      <w:r w:rsidRPr="00EB5915">
        <w:rPr>
          <w:spacing w:val="-2"/>
        </w:rPr>
        <w:t>Motorway</w:t>
      </w:r>
      <w:r w:rsidRPr="00EB5915">
        <w:t xml:space="preserve"> </w:t>
      </w:r>
      <w:r w:rsidRPr="00EB5915">
        <w:rPr>
          <w:spacing w:val="-2"/>
        </w:rPr>
        <w:t>Lighting</w:t>
      </w:r>
    </w:p>
    <w:p w14:paraId="447F4B10" w14:textId="77777777" w:rsidR="002E4628" w:rsidRDefault="009666F4">
      <w:pPr>
        <w:pStyle w:val="BodyText"/>
        <w:spacing w:before="47"/>
        <w:ind w:right="1330"/>
      </w:pPr>
      <w:r>
        <w:t>Highways</w:t>
      </w:r>
      <w:r>
        <w:rPr>
          <w:spacing w:val="-2"/>
        </w:rPr>
        <w:t xml:space="preserve"> </w:t>
      </w:r>
      <w:r>
        <w:t>England</w:t>
      </w:r>
      <w:r>
        <w:rPr>
          <w:spacing w:val="-3"/>
        </w:rPr>
        <w:t xml:space="preserve"> </w:t>
      </w:r>
      <w:r>
        <w:t>is</w:t>
      </w:r>
      <w:r>
        <w:rPr>
          <w:spacing w:val="-2"/>
        </w:rPr>
        <w:t xml:space="preserve"> </w:t>
      </w:r>
      <w:r>
        <w:t>responsible</w:t>
      </w:r>
      <w:r>
        <w:rPr>
          <w:spacing w:val="-2"/>
        </w:rPr>
        <w:t xml:space="preserve"> </w:t>
      </w:r>
      <w:r>
        <w:t>for</w:t>
      </w:r>
      <w:r>
        <w:rPr>
          <w:spacing w:val="-2"/>
        </w:rPr>
        <w:t xml:space="preserve"> </w:t>
      </w:r>
      <w:r>
        <w:t>lighting</w:t>
      </w:r>
      <w:r>
        <w:rPr>
          <w:spacing w:val="-5"/>
        </w:rPr>
        <w:t xml:space="preserve"> </w:t>
      </w:r>
      <w:r>
        <w:t>on</w:t>
      </w:r>
      <w:r>
        <w:rPr>
          <w:spacing w:val="-3"/>
        </w:rPr>
        <w:t xml:space="preserve"> </w:t>
      </w:r>
      <w:r>
        <w:t>the</w:t>
      </w:r>
      <w:r>
        <w:rPr>
          <w:spacing w:val="-6"/>
        </w:rPr>
        <w:t xml:space="preserve"> </w:t>
      </w:r>
      <w:r>
        <w:t>motorway</w:t>
      </w:r>
      <w:r>
        <w:rPr>
          <w:spacing w:val="-2"/>
        </w:rPr>
        <w:t xml:space="preserve"> </w:t>
      </w:r>
      <w:r>
        <w:t>network</w:t>
      </w:r>
      <w:r>
        <w:rPr>
          <w:spacing w:val="-2"/>
        </w:rPr>
        <w:t xml:space="preserve"> </w:t>
      </w:r>
      <w:r>
        <w:t>including</w:t>
      </w:r>
      <w:r>
        <w:rPr>
          <w:spacing w:val="-5"/>
        </w:rPr>
        <w:t xml:space="preserve"> </w:t>
      </w:r>
      <w:r>
        <w:t>the</w:t>
      </w:r>
      <w:r>
        <w:rPr>
          <w:spacing w:val="-2"/>
        </w:rPr>
        <w:t xml:space="preserve"> </w:t>
      </w:r>
      <w:r>
        <w:t xml:space="preserve">M2 motorway and contact details are listed </w:t>
      </w:r>
      <w:proofErr w:type="gramStart"/>
      <w:r>
        <w:t>below:-</w:t>
      </w:r>
      <w:proofErr w:type="gramEnd"/>
    </w:p>
    <w:p w14:paraId="626F908F" w14:textId="2BAE7A45" w:rsidR="002E4628" w:rsidRDefault="009666F4">
      <w:pPr>
        <w:pStyle w:val="BodyText"/>
        <w:tabs>
          <w:tab w:val="left" w:pos="2260"/>
        </w:tabs>
      </w:pPr>
      <w:r>
        <w:rPr>
          <w:spacing w:val="-5"/>
        </w:rPr>
        <w:t>Web</w:t>
      </w:r>
      <w:r w:rsidR="00B0527E">
        <w:rPr>
          <w:spacing w:val="-5"/>
        </w:rPr>
        <w:t xml:space="preserve"> Link:</w:t>
      </w:r>
      <w:r>
        <w:tab/>
      </w:r>
      <w:hyperlink r:id="rId11">
        <w:r w:rsidR="00B0527E" w:rsidRPr="00B0527E">
          <w:rPr>
            <w:spacing w:val="-2"/>
          </w:rPr>
          <w:t>Government Website</w:t>
        </w:r>
      </w:hyperlink>
    </w:p>
    <w:p w14:paraId="6D099F6E" w14:textId="5F9563BC" w:rsidR="002E4628" w:rsidRDefault="009666F4">
      <w:pPr>
        <w:pStyle w:val="BodyText"/>
        <w:tabs>
          <w:tab w:val="left" w:pos="2260"/>
        </w:tabs>
        <w:spacing w:before="120"/>
      </w:pPr>
      <w:r>
        <w:rPr>
          <w:spacing w:val="-2"/>
        </w:rPr>
        <w:t>Email</w:t>
      </w:r>
      <w:r w:rsidR="00B0527E">
        <w:rPr>
          <w:spacing w:val="-2"/>
        </w:rPr>
        <w:t>:</w:t>
      </w:r>
      <w:r>
        <w:tab/>
      </w:r>
      <w:hyperlink r:id="rId12">
        <w:r>
          <w:rPr>
            <w:spacing w:val="-2"/>
          </w:rPr>
          <w:t>info@highwaysengland.co.uk</w:t>
        </w:r>
      </w:hyperlink>
    </w:p>
    <w:p w14:paraId="253624DE" w14:textId="77777777" w:rsidR="002E4628" w:rsidRDefault="009666F4">
      <w:pPr>
        <w:pStyle w:val="BodyText"/>
        <w:tabs>
          <w:tab w:val="left" w:pos="2260"/>
        </w:tabs>
        <w:spacing w:before="120"/>
      </w:pPr>
      <w:r>
        <w:rPr>
          <w:spacing w:val="-2"/>
        </w:rPr>
        <w:t>Phone</w:t>
      </w:r>
      <w:r>
        <w:tab/>
        <w:t>0300</w:t>
      </w:r>
      <w:r>
        <w:rPr>
          <w:spacing w:val="-4"/>
        </w:rPr>
        <w:t xml:space="preserve"> </w:t>
      </w:r>
      <w:r>
        <w:rPr>
          <w:spacing w:val="-2"/>
        </w:rPr>
        <w:t>1235000</w:t>
      </w:r>
    </w:p>
    <w:p w14:paraId="29310D53" w14:textId="77777777" w:rsidR="002E4628" w:rsidRDefault="002E4628">
      <w:pPr>
        <w:sectPr w:rsidR="002E4628">
          <w:pgSz w:w="11910" w:h="16840"/>
          <w:pgMar w:top="1080" w:right="180" w:bottom="280" w:left="1340" w:header="871" w:footer="0" w:gutter="0"/>
          <w:cols w:space="720"/>
        </w:sectPr>
      </w:pPr>
    </w:p>
    <w:p w14:paraId="59D8F73A" w14:textId="77777777" w:rsidR="002E4628" w:rsidRDefault="002E4628">
      <w:pPr>
        <w:pStyle w:val="BodyText"/>
        <w:spacing w:before="4"/>
        <w:ind w:left="0"/>
        <w:rPr>
          <w:sz w:val="28"/>
        </w:rPr>
      </w:pPr>
    </w:p>
    <w:p w14:paraId="7391503F" w14:textId="77777777" w:rsidR="002E4628" w:rsidRPr="00EB5915" w:rsidRDefault="009666F4">
      <w:pPr>
        <w:pStyle w:val="Heading2"/>
        <w:numPr>
          <w:ilvl w:val="1"/>
          <w:numId w:val="4"/>
        </w:numPr>
        <w:tabs>
          <w:tab w:val="left" w:pos="1241"/>
        </w:tabs>
        <w:spacing w:before="47"/>
        <w:ind w:hanging="421"/>
      </w:pPr>
      <w:bookmarkStart w:id="8" w:name="_bookmark8"/>
      <w:bookmarkEnd w:id="8"/>
      <w:r w:rsidRPr="00EB5915">
        <w:t>Asset</w:t>
      </w:r>
      <w:r w:rsidRPr="00EB5915">
        <w:rPr>
          <w:spacing w:val="-9"/>
        </w:rPr>
        <w:t xml:space="preserve"> </w:t>
      </w:r>
      <w:r w:rsidRPr="00EB5915">
        <w:rPr>
          <w:spacing w:val="-2"/>
        </w:rPr>
        <w:t>Inventory</w:t>
      </w:r>
    </w:p>
    <w:p w14:paraId="28C07B79" w14:textId="77777777" w:rsidR="002E4628" w:rsidRDefault="009666F4">
      <w:pPr>
        <w:pStyle w:val="BodyText"/>
        <w:spacing w:before="48"/>
      </w:pPr>
      <w:r>
        <w:t>The</w:t>
      </w:r>
      <w:r>
        <w:rPr>
          <w:spacing w:val="-2"/>
        </w:rPr>
        <w:t xml:space="preserve"> </w:t>
      </w:r>
      <w:r>
        <w:t>assets</w:t>
      </w:r>
      <w:r>
        <w:rPr>
          <w:spacing w:val="-4"/>
        </w:rPr>
        <w:t xml:space="preserve"> </w:t>
      </w:r>
      <w:r>
        <w:t>managed</w:t>
      </w:r>
      <w:r>
        <w:rPr>
          <w:spacing w:val="-2"/>
        </w:rPr>
        <w:t xml:space="preserve"> </w:t>
      </w:r>
      <w:r>
        <w:t>by</w:t>
      </w:r>
      <w:r>
        <w:rPr>
          <w:spacing w:val="-2"/>
        </w:rPr>
        <w:t xml:space="preserve"> </w:t>
      </w:r>
      <w:r>
        <w:t>the</w:t>
      </w:r>
      <w:r>
        <w:rPr>
          <w:spacing w:val="-3"/>
        </w:rPr>
        <w:t xml:space="preserve"> </w:t>
      </w:r>
      <w:r>
        <w:t>street</w:t>
      </w:r>
      <w:r>
        <w:rPr>
          <w:spacing w:val="-1"/>
        </w:rPr>
        <w:t xml:space="preserve"> </w:t>
      </w:r>
      <w:r>
        <w:t>lighting</w:t>
      </w:r>
      <w:r>
        <w:rPr>
          <w:spacing w:val="-3"/>
        </w:rPr>
        <w:t xml:space="preserve"> </w:t>
      </w:r>
      <w:r>
        <w:t>team</w:t>
      </w:r>
      <w:r>
        <w:rPr>
          <w:spacing w:val="-3"/>
        </w:rPr>
        <w:t xml:space="preserve"> </w:t>
      </w:r>
      <w:r>
        <w:t>are</w:t>
      </w:r>
      <w:r>
        <w:rPr>
          <w:spacing w:val="-4"/>
        </w:rPr>
        <w:t xml:space="preserve"> </w:t>
      </w:r>
      <w:r>
        <w:t>detailed</w:t>
      </w:r>
      <w:r>
        <w:rPr>
          <w:spacing w:val="-3"/>
        </w:rPr>
        <w:t xml:space="preserve"> </w:t>
      </w:r>
      <w:r>
        <w:t>in</w:t>
      </w:r>
      <w:r>
        <w:rPr>
          <w:spacing w:val="-2"/>
        </w:rPr>
        <w:t xml:space="preserve"> </w:t>
      </w:r>
      <w:r>
        <w:t>the</w:t>
      </w:r>
      <w:r>
        <w:rPr>
          <w:spacing w:val="-5"/>
        </w:rPr>
        <w:t xml:space="preserve"> </w:t>
      </w:r>
      <w:r>
        <w:t>table</w:t>
      </w:r>
      <w:r>
        <w:rPr>
          <w:spacing w:val="-4"/>
        </w:rPr>
        <w:t xml:space="preserve"> </w:t>
      </w:r>
      <w:r>
        <w:rPr>
          <w:spacing w:val="-2"/>
        </w:rPr>
        <w:t>below.</w:t>
      </w:r>
    </w:p>
    <w:p w14:paraId="7B4D8AB9" w14:textId="5A03F5C8" w:rsidR="002E4628" w:rsidRDefault="009666F4">
      <w:pPr>
        <w:pStyle w:val="BodyText"/>
        <w:spacing w:before="120"/>
        <w:ind w:right="1330"/>
      </w:pPr>
      <w:r>
        <w:t>The</w:t>
      </w:r>
      <w:r>
        <w:rPr>
          <w:spacing w:val="-2"/>
        </w:rPr>
        <w:t xml:space="preserve"> </w:t>
      </w:r>
      <w:r>
        <w:t>predominant</w:t>
      </w:r>
      <w:r>
        <w:rPr>
          <w:spacing w:val="-4"/>
        </w:rPr>
        <w:t xml:space="preserve"> </w:t>
      </w:r>
      <w:r>
        <w:t>assets</w:t>
      </w:r>
      <w:r>
        <w:rPr>
          <w:spacing w:val="-1"/>
        </w:rPr>
        <w:t xml:space="preserve"> </w:t>
      </w:r>
      <w:r>
        <w:t>are streetlights,</w:t>
      </w:r>
      <w:r>
        <w:rPr>
          <w:spacing w:val="-5"/>
        </w:rPr>
        <w:t xml:space="preserve"> </w:t>
      </w:r>
      <w:r>
        <w:t>with</w:t>
      </w:r>
      <w:r>
        <w:rPr>
          <w:spacing w:val="-5"/>
        </w:rPr>
        <w:t xml:space="preserve"> </w:t>
      </w:r>
      <w:r>
        <w:t>over</w:t>
      </w:r>
      <w:r>
        <w:rPr>
          <w:spacing w:val="-4"/>
        </w:rPr>
        <w:t xml:space="preserve"> </w:t>
      </w:r>
      <w:r>
        <w:t>26,000</w:t>
      </w:r>
      <w:r>
        <w:rPr>
          <w:spacing w:val="-2"/>
        </w:rPr>
        <w:t xml:space="preserve"> </w:t>
      </w:r>
      <w:r>
        <w:t>items.</w:t>
      </w:r>
      <w:r>
        <w:rPr>
          <w:spacing w:val="40"/>
        </w:rPr>
        <w:t xml:space="preserve"> </w:t>
      </w:r>
      <w:r>
        <w:t>They</w:t>
      </w:r>
      <w:r>
        <w:rPr>
          <w:spacing w:val="-2"/>
        </w:rPr>
        <w:t xml:space="preserve"> </w:t>
      </w:r>
      <w:r>
        <w:t>are</w:t>
      </w:r>
      <w:r>
        <w:rPr>
          <w:spacing w:val="-4"/>
        </w:rPr>
        <w:t xml:space="preserve"> </w:t>
      </w:r>
      <w:r>
        <w:t>mainly</w:t>
      </w:r>
      <w:r>
        <w:rPr>
          <w:spacing w:val="-4"/>
        </w:rPr>
        <w:t xml:space="preserve"> </w:t>
      </w:r>
      <w:r>
        <w:t>mounted on mild steel posts (55%) with the remainder on concrete (23%) or aluminum (20%).</w:t>
      </w:r>
    </w:p>
    <w:p w14:paraId="68CFDD21" w14:textId="77777777" w:rsidR="002E4628" w:rsidRDefault="009666F4">
      <w:pPr>
        <w:pStyle w:val="BodyText"/>
        <w:spacing w:before="118"/>
        <w:ind w:right="1330"/>
      </w:pPr>
      <w:r>
        <w:t>Almost</w:t>
      </w:r>
      <w:r>
        <w:rPr>
          <w:spacing w:val="-1"/>
        </w:rPr>
        <w:t xml:space="preserve"> </w:t>
      </w:r>
      <w:r>
        <w:t>half</w:t>
      </w:r>
      <w:r>
        <w:rPr>
          <w:spacing w:val="-4"/>
        </w:rPr>
        <w:t xml:space="preserve"> </w:t>
      </w:r>
      <w:r>
        <w:t>of</w:t>
      </w:r>
      <w:r>
        <w:rPr>
          <w:spacing w:val="-1"/>
        </w:rPr>
        <w:t xml:space="preserve"> </w:t>
      </w:r>
      <w:r>
        <w:t>the total</w:t>
      </w:r>
      <w:r>
        <w:rPr>
          <w:spacing w:val="-4"/>
        </w:rPr>
        <w:t xml:space="preserve"> </w:t>
      </w:r>
      <w:r>
        <w:t>stock is</w:t>
      </w:r>
      <w:r>
        <w:rPr>
          <w:spacing w:val="-1"/>
        </w:rPr>
        <w:t xml:space="preserve"> </w:t>
      </w:r>
      <w:r>
        <w:t>less than</w:t>
      </w:r>
      <w:r>
        <w:rPr>
          <w:spacing w:val="-4"/>
        </w:rPr>
        <w:t xml:space="preserve"> </w:t>
      </w:r>
      <w:r>
        <w:t>20</w:t>
      </w:r>
      <w:r>
        <w:rPr>
          <w:spacing w:val="-1"/>
        </w:rPr>
        <w:t xml:space="preserve"> </w:t>
      </w:r>
      <w:r>
        <w:t>years</w:t>
      </w:r>
      <w:r>
        <w:rPr>
          <w:spacing w:val="-3"/>
        </w:rPr>
        <w:t xml:space="preserve"> </w:t>
      </w:r>
      <w:r>
        <w:t>old</w:t>
      </w:r>
      <w:r>
        <w:rPr>
          <w:spacing w:val="-4"/>
        </w:rPr>
        <w:t xml:space="preserve"> </w:t>
      </w:r>
      <w:r>
        <w:t>(46%)</w:t>
      </w:r>
      <w:r>
        <w:rPr>
          <w:spacing w:val="-3"/>
        </w:rPr>
        <w:t xml:space="preserve"> </w:t>
      </w:r>
      <w:r>
        <w:t>with</w:t>
      </w:r>
      <w:r>
        <w:rPr>
          <w:spacing w:val="-3"/>
        </w:rPr>
        <w:t xml:space="preserve"> </w:t>
      </w:r>
      <w:r>
        <w:t>22%</w:t>
      </w:r>
      <w:r>
        <w:rPr>
          <w:spacing w:val="-3"/>
        </w:rPr>
        <w:t xml:space="preserve"> </w:t>
      </w:r>
      <w:r>
        <w:t>over</w:t>
      </w:r>
      <w:r>
        <w:rPr>
          <w:spacing w:val="-1"/>
        </w:rPr>
        <w:t xml:space="preserve"> </w:t>
      </w:r>
      <w:r>
        <w:t>20</w:t>
      </w:r>
      <w:r>
        <w:rPr>
          <w:spacing w:val="-3"/>
        </w:rPr>
        <w:t xml:space="preserve"> </w:t>
      </w:r>
      <w:r>
        <w:t>years,</w:t>
      </w:r>
      <w:r>
        <w:rPr>
          <w:spacing w:val="-1"/>
        </w:rPr>
        <w:t xml:space="preserve"> </w:t>
      </w:r>
      <w:r>
        <w:t>22% over 30 years and 10% over 40 years.</w:t>
      </w:r>
    </w:p>
    <w:p w14:paraId="096339FF" w14:textId="77777777" w:rsidR="002E4628" w:rsidRDefault="002E4628">
      <w:pPr>
        <w:pStyle w:val="BodyText"/>
        <w:spacing w:before="11"/>
        <w:ind w:left="0"/>
        <w:rPr>
          <w:sz w:val="9"/>
        </w:rPr>
      </w:pPr>
    </w:p>
    <w:tbl>
      <w:tblPr>
        <w:tblStyle w:val="GridTable4-Accent1"/>
        <w:tblW w:w="0" w:type="auto"/>
        <w:tblInd w:w="-5" w:type="dxa"/>
        <w:tblLayout w:type="fixed"/>
        <w:tblLook w:val="01E0" w:firstRow="1" w:lastRow="1" w:firstColumn="1" w:lastColumn="1" w:noHBand="0" w:noVBand="0"/>
        <w:tblCaption w:val="Lighting Asset Quantity"/>
        <w:tblDescription w:val="List of Lighting assests and their quantity"/>
      </w:tblPr>
      <w:tblGrid>
        <w:gridCol w:w="3651"/>
        <w:gridCol w:w="3120"/>
      </w:tblGrid>
      <w:tr w:rsidR="002E4628" w14:paraId="6BF9A850" w14:textId="77777777" w:rsidTr="00EB5915">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shd w:val="clear" w:color="auto" w:fill="365F91" w:themeFill="accent1" w:themeFillShade="BF"/>
          </w:tcPr>
          <w:p w14:paraId="3EB49A8B" w14:textId="77777777" w:rsidR="002E4628" w:rsidRDefault="009666F4">
            <w:pPr>
              <w:pStyle w:val="TableParagraph"/>
              <w:spacing w:before="120"/>
              <w:ind w:left="535"/>
              <w:rPr>
                <w:rFonts w:ascii="Arial"/>
              </w:rPr>
            </w:pPr>
            <w:r>
              <w:rPr>
                <w:rFonts w:ascii="Arial"/>
              </w:rPr>
              <w:t>Lighting</w:t>
            </w:r>
            <w:r>
              <w:rPr>
                <w:rFonts w:ascii="Arial"/>
                <w:spacing w:val="-6"/>
              </w:rPr>
              <w:t xml:space="preserve"> </w:t>
            </w:r>
            <w:r>
              <w:rPr>
                <w:rFonts w:ascii="Arial"/>
                <w:spacing w:val="-2"/>
              </w:rPr>
              <w:t>Assets</w:t>
            </w:r>
          </w:p>
        </w:tc>
        <w:tc>
          <w:tcPr>
            <w:cnfStyle w:val="000100000000" w:firstRow="0" w:lastRow="0" w:firstColumn="0" w:lastColumn="1" w:oddVBand="0" w:evenVBand="0" w:oddHBand="0" w:evenHBand="0" w:firstRowFirstColumn="0" w:firstRowLastColumn="0" w:lastRowFirstColumn="0" w:lastRowLastColumn="0"/>
            <w:tcW w:w="3120" w:type="dxa"/>
            <w:shd w:val="clear" w:color="auto" w:fill="365F91" w:themeFill="accent1" w:themeFillShade="BF"/>
          </w:tcPr>
          <w:p w14:paraId="31999519" w14:textId="77777777" w:rsidR="002E4628" w:rsidRDefault="009666F4">
            <w:pPr>
              <w:pStyle w:val="TableParagraph"/>
              <w:spacing w:before="52"/>
              <w:ind w:right="1496"/>
              <w:jc w:val="right"/>
            </w:pPr>
            <w:r>
              <w:rPr>
                <w:spacing w:val="-2"/>
              </w:rPr>
              <w:t>Quantity</w:t>
            </w:r>
          </w:p>
        </w:tc>
      </w:tr>
      <w:tr w:rsidR="002E4628" w14:paraId="51C77D6E" w14:textId="77777777" w:rsidTr="00EB591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tcPr>
          <w:p w14:paraId="63BAE2CC" w14:textId="77777777" w:rsidR="002E4628" w:rsidRDefault="009666F4">
            <w:pPr>
              <w:pStyle w:val="TableParagraph"/>
              <w:spacing w:before="117"/>
              <w:ind w:left="535"/>
              <w:rPr>
                <w:rFonts w:ascii="Arial"/>
              </w:rPr>
            </w:pPr>
            <w:r>
              <w:rPr>
                <w:rFonts w:ascii="Arial"/>
                <w:spacing w:val="-2"/>
              </w:rPr>
              <w:t>Streetlights</w:t>
            </w:r>
          </w:p>
        </w:tc>
        <w:tc>
          <w:tcPr>
            <w:cnfStyle w:val="000100000000" w:firstRow="0" w:lastRow="0" w:firstColumn="0" w:lastColumn="1" w:oddVBand="0" w:evenVBand="0" w:oddHBand="0" w:evenHBand="0" w:firstRowFirstColumn="0" w:firstRowLastColumn="0" w:lastRowFirstColumn="0" w:lastRowLastColumn="0"/>
            <w:tcW w:w="3120" w:type="dxa"/>
          </w:tcPr>
          <w:p w14:paraId="139B8EF1" w14:textId="77777777" w:rsidR="002E4628" w:rsidRDefault="009666F4">
            <w:pPr>
              <w:pStyle w:val="TableParagraph"/>
              <w:spacing w:line="268" w:lineRule="exact"/>
              <w:ind w:right="1457"/>
              <w:jc w:val="right"/>
            </w:pPr>
            <w:r>
              <w:rPr>
                <w:spacing w:val="-2"/>
              </w:rPr>
              <w:t>26271</w:t>
            </w:r>
          </w:p>
        </w:tc>
      </w:tr>
      <w:tr w:rsidR="002E4628" w14:paraId="5076635D" w14:textId="77777777" w:rsidTr="00EB5915">
        <w:trPr>
          <w:trHeight w:val="491"/>
        </w:trPr>
        <w:tc>
          <w:tcPr>
            <w:cnfStyle w:val="001000000000" w:firstRow="0" w:lastRow="0" w:firstColumn="1" w:lastColumn="0" w:oddVBand="0" w:evenVBand="0" w:oddHBand="0" w:evenHBand="0" w:firstRowFirstColumn="0" w:firstRowLastColumn="0" w:lastRowFirstColumn="0" w:lastRowLastColumn="0"/>
            <w:tcW w:w="3651" w:type="dxa"/>
          </w:tcPr>
          <w:p w14:paraId="6D23C28B" w14:textId="77777777" w:rsidR="002E4628" w:rsidRDefault="009666F4">
            <w:pPr>
              <w:pStyle w:val="TableParagraph"/>
              <w:spacing w:before="117"/>
              <w:ind w:left="535"/>
              <w:rPr>
                <w:rFonts w:ascii="Arial"/>
              </w:rPr>
            </w:pPr>
            <w:r>
              <w:rPr>
                <w:rFonts w:ascii="Arial"/>
              </w:rPr>
              <w:t>Illuminated</w:t>
            </w:r>
            <w:r>
              <w:rPr>
                <w:rFonts w:ascii="Arial"/>
                <w:spacing w:val="-13"/>
              </w:rPr>
              <w:t xml:space="preserve"> </w:t>
            </w:r>
            <w:r>
              <w:rPr>
                <w:rFonts w:ascii="Arial"/>
                <w:spacing w:val="-2"/>
              </w:rPr>
              <w:t>Signs</w:t>
            </w:r>
          </w:p>
        </w:tc>
        <w:tc>
          <w:tcPr>
            <w:cnfStyle w:val="000100000000" w:firstRow="0" w:lastRow="0" w:firstColumn="0" w:lastColumn="1" w:oddVBand="0" w:evenVBand="0" w:oddHBand="0" w:evenHBand="0" w:firstRowFirstColumn="0" w:firstRowLastColumn="0" w:lastRowFirstColumn="0" w:lastRowLastColumn="0"/>
            <w:tcW w:w="3120" w:type="dxa"/>
          </w:tcPr>
          <w:p w14:paraId="0FEB49AE" w14:textId="77777777" w:rsidR="002E4628" w:rsidRDefault="009666F4">
            <w:pPr>
              <w:pStyle w:val="TableParagraph"/>
              <w:spacing w:line="268" w:lineRule="exact"/>
              <w:ind w:right="1457"/>
              <w:jc w:val="right"/>
            </w:pPr>
            <w:r>
              <w:rPr>
                <w:spacing w:val="-4"/>
              </w:rPr>
              <w:t>2170</w:t>
            </w:r>
          </w:p>
        </w:tc>
      </w:tr>
      <w:tr w:rsidR="002E4628" w14:paraId="07E1361E" w14:textId="77777777" w:rsidTr="00EB591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tcPr>
          <w:p w14:paraId="68CEC7BD" w14:textId="77777777" w:rsidR="002E4628" w:rsidRDefault="009666F4">
            <w:pPr>
              <w:pStyle w:val="TableParagraph"/>
              <w:spacing w:before="117"/>
              <w:ind w:left="535"/>
              <w:rPr>
                <w:rFonts w:ascii="Arial"/>
              </w:rPr>
            </w:pPr>
            <w:r>
              <w:rPr>
                <w:rFonts w:ascii="Arial"/>
              </w:rPr>
              <w:t>Lit</w:t>
            </w:r>
            <w:r>
              <w:rPr>
                <w:rFonts w:ascii="Arial"/>
                <w:spacing w:val="-7"/>
              </w:rPr>
              <w:t xml:space="preserve"> </w:t>
            </w:r>
            <w:r>
              <w:rPr>
                <w:rFonts w:ascii="Arial"/>
              </w:rPr>
              <w:t>Traffic</w:t>
            </w:r>
            <w:r>
              <w:rPr>
                <w:rFonts w:ascii="Arial"/>
                <w:spacing w:val="-4"/>
              </w:rPr>
              <w:t xml:space="preserve"> </w:t>
            </w:r>
            <w:r>
              <w:rPr>
                <w:rFonts w:ascii="Arial"/>
                <w:spacing w:val="-2"/>
              </w:rPr>
              <w:t>Bollards</w:t>
            </w:r>
          </w:p>
        </w:tc>
        <w:tc>
          <w:tcPr>
            <w:cnfStyle w:val="000100000000" w:firstRow="0" w:lastRow="0" w:firstColumn="0" w:lastColumn="1" w:oddVBand="0" w:evenVBand="0" w:oddHBand="0" w:evenHBand="0" w:firstRowFirstColumn="0" w:firstRowLastColumn="0" w:lastRowFirstColumn="0" w:lastRowLastColumn="0"/>
            <w:tcW w:w="3120" w:type="dxa"/>
          </w:tcPr>
          <w:p w14:paraId="5FD19F82" w14:textId="77777777" w:rsidR="002E4628" w:rsidRDefault="009666F4">
            <w:pPr>
              <w:pStyle w:val="TableParagraph"/>
              <w:spacing w:line="268" w:lineRule="exact"/>
              <w:ind w:right="1457"/>
              <w:jc w:val="right"/>
            </w:pPr>
            <w:r>
              <w:rPr>
                <w:spacing w:val="-4"/>
              </w:rPr>
              <w:t>1261</w:t>
            </w:r>
          </w:p>
        </w:tc>
      </w:tr>
      <w:tr w:rsidR="002E4628" w14:paraId="24EC9D3E" w14:textId="77777777" w:rsidTr="00EB5915">
        <w:trPr>
          <w:trHeight w:val="492"/>
        </w:trPr>
        <w:tc>
          <w:tcPr>
            <w:cnfStyle w:val="001000000000" w:firstRow="0" w:lastRow="0" w:firstColumn="1" w:lastColumn="0" w:oddVBand="0" w:evenVBand="0" w:oddHBand="0" w:evenHBand="0" w:firstRowFirstColumn="0" w:firstRowLastColumn="0" w:lastRowFirstColumn="0" w:lastRowLastColumn="0"/>
            <w:tcW w:w="3651" w:type="dxa"/>
          </w:tcPr>
          <w:p w14:paraId="65E5C1FC" w14:textId="77777777" w:rsidR="002E4628" w:rsidRDefault="009666F4">
            <w:pPr>
              <w:pStyle w:val="TableParagraph"/>
              <w:spacing w:before="118"/>
              <w:ind w:left="535"/>
              <w:rPr>
                <w:rFonts w:ascii="Arial"/>
              </w:rPr>
            </w:pPr>
            <w:r>
              <w:rPr>
                <w:rFonts w:ascii="Arial"/>
              </w:rPr>
              <w:t>Unlit</w:t>
            </w:r>
            <w:r>
              <w:rPr>
                <w:rFonts w:ascii="Arial"/>
                <w:spacing w:val="-5"/>
              </w:rPr>
              <w:t xml:space="preserve"> </w:t>
            </w:r>
            <w:r>
              <w:rPr>
                <w:rFonts w:ascii="Arial"/>
              </w:rPr>
              <w:t>Traffic</w:t>
            </w:r>
            <w:r>
              <w:rPr>
                <w:rFonts w:ascii="Arial"/>
                <w:spacing w:val="-6"/>
              </w:rPr>
              <w:t xml:space="preserve"> </w:t>
            </w:r>
            <w:r>
              <w:rPr>
                <w:rFonts w:ascii="Arial"/>
                <w:spacing w:val="-2"/>
              </w:rPr>
              <w:t>Bollards</w:t>
            </w:r>
          </w:p>
        </w:tc>
        <w:tc>
          <w:tcPr>
            <w:cnfStyle w:val="000100000000" w:firstRow="0" w:lastRow="0" w:firstColumn="0" w:lastColumn="1" w:oddVBand="0" w:evenVBand="0" w:oddHBand="0" w:evenHBand="0" w:firstRowFirstColumn="0" w:firstRowLastColumn="0" w:lastRowFirstColumn="0" w:lastRowLastColumn="0"/>
            <w:tcW w:w="3120" w:type="dxa"/>
          </w:tcPr>
          <w:p w14:paraId="3A4FDD61" w14:textId="77777777" w:rsidR="002E4628" w:rsidRDefault="009666F4">
            <w:pPr>
              <w:pStyle w:val="TableParagraph"/>
              <w:spacing w:line="268" w:lineRule="exact"/>
              <w:ind w:right="1457"/>
              <w:jc w:val="right"/>
            </w:pPr>
            <w:r>
              <w:rPr>
                <w:spacing w:val="-5"/>
              </w:rPr>
              <w:t>804</w:t>
            </w:r>
          </w:p>
        </w:tc>
      </w:tr>
      <w:tr w:rsidR="002E4628" w14:paraId="2CB22FD8" w14:textId="77777777" w:rsidTr="00EB591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651" w:type="dxa"/>
          </w:tcPr>
          <w:p w14:paraId="2459268C" w14:textId="77777777" w:rsidR="002E4628" w:rsidRDefault="009666F4">
            <w:pPr>
              <w:pStyle w:val="TableParagraph"/>
              <w:spacing w:before="117"/>
              <w:ind w:left="535"/>
              <w:rPr>
                <w:rFonts w:ascii="Arial"/>
              </w:rPr>
            </w:pPr>
            <w:r>
              <w:rPr>
                <w:rFonts w:ascii="Arial"/>
              </w:rPr>
              <w:t>Feeder</w:t>
            </w:r>
            <w:r>
              <w:rPr>
                <w:rFonts w:ascii="Arial"/>
                <w:spacing w:val="-5"/>
              </w:rPr>
              <w:t xml:space="preserve"> </w:t>
            </w:r>
            <w:r>
              <w:rPr>
                <w:rFonts w:ascii="Arial"/>
                <w:spacing w:val="-2"/>
              </w:rPr>
              <w:t>Pillars</w:t>
            </w:r>
          </w:p>
        </w:tc>
        <w:tc>
          <w:tcPr>
            <w:cnfStyle w:val="000100000000" w:firstRow="0" w:lastRow="0" w:firstColumn="0" w:lastColumn="1" w:oddVBand="0" w:evenVBand="0" w:oddHBand="0" w:evenHBand="0" w:firstRowFirstColumn="0" w:firstRowLastColumn="0" w:lastRowFirstColumn="0" w:lastRowLastColumn="0"/>
            <w:tcW w:w="3120" w:type="dxa"/>
          </w:tcPr>
          <w:p w14:paraId="0B28863B" w14:textId="77777777" w:rsidR="002E4628" w:rsidRDefault="009666F4">
            <w:pPr>
              <w:pStyle w:val="TableParagraph"/>
              <w:spacing w:line="268" w:lineRule="exact"/>
              <w:ind w:right="1457"/>
              <w:jc w:val="right"/>
            </w:pPr>
            <w:r>
              <w:rPr>
                <w:spacing w:val="-5"/>
              </w:rPr>
              <w:t>196</w:t>
            </w:r>
          </w:p>
        </w:tc>
      </w:tr>
      <w:tr w:rsidR="002E4628" w14:paraId="3717779E" w14:textId="77777777" w:rsidTr="00EB5915">
        <w:trPr>
          <w:trHeight w:val="491"/>
        </w:trPr>
        <w:tc>
          <w:tcPr>
            <w:cnfStyle w:val="001000000000" w:firstRow="0" w:lastRow="0" w:firstColumn="1" w:lastColumn="0" w:oddVBand="0" w:evenVBand="0" w:oddHBand="0" w:evenHBand="0" w:firstRowFirstColumn="0" w:firstRowLastColumn="0" w:lastRowFirstColumn="0" w:lastRowLastColumn="0"/>
            <w:tcW w:w="3651" w:type="dxa"/>
          </w:tcPr>
          <w:p w14:paraId="4AE243F7" w14:textId="77777777" w:rsidR="002E4628" w:rsidRDefault="009666F4">
            <w:pPr>
              <w:pStyle w:val="TableParagraph"/>
              <w:spacing w:before="117"/>
              <w:ind w:left="535"/>
              <w:rPr>
                <w:rFonts w:ascii="Arial"/>
              </w:rPr>
            </w:pPr>
            <w:r>
              <w:rPr>
                <w:rFonts w:ascii="Arial"/>
              </w:rPr>
              <w:t>Subway</w:t>
            </w:r>
            <w:r>
              <w:rPr>
                <w:rFonts w:ascii="Arial"/>
                <w:spacing w:val="-8"/>
              </w:rPr>
              <w:t xml:space="preserve"> </w:t>
            </w:r>
            <w:r>
              <w:rPr>
                <w:rFonts w:ascii="Arial"/>
                <w:spacing w:val="-2"/>
              </w:rPr>
              <w:t>Fittings</w:t>
            </w:r>
          </w:p>
        </w:tc>
        <w:tc>
          <w:tcPr>
            <w:cnfStyle w:val="000100000000" w:firstRow="0" w:lastRow="0" w:firstColumn="0" w:lastColumn="1" w:oddVBand="0" w:evenVBand="0" w:oddHBand="0" w:evenHBand="0" w:firstRowFirstColumn="0" w:firstRowLastColumn="0" w:lastRowFirstColumn="0" w:lastRowLastColumn="0"/>
            <w:tcW w:w="3120" w:type="dxa"/>
          </w:tcPr>
          <w:p w14:paraId="6556340B" w14:textId="77777777" w:rsidR="002E4628" w:rsidRDefault="009666F4">
            <w:pPr>
              <w:pStyle w:val="TableParagraph"/>
              <w:spacing w:line="268" w:lineRule="exact"/>
              <w:ind w:right="1457"/>
              <w:jc w:val="right"/>
            </w:pPr>
            <w:r>
              <w:rPr>
                <w:spacing w:val="-5"/>
              </w:rPr>
              <w:t>168</w:t>
            </w:r>
          </w:p>
        </w:tc>
      </w:tr>
      <w:tr w:rsidR="002E4628" w14:paraId="67B6144F" w14:textId="77777777" w:rsidTr="00EB591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651" w:type="dxa"/>
          </w:tcPr>
          <w:p w14:paraId="1A54B846" w14:textId="77777777" w:rsidR="002E4628" w:rsidRDefault="009666F4">
            <w:pPr>
              <w:pStyle w:val="TableParagraph"/>
              <w:spacing w:before="120"/>
              <w:ind w:left="535"/>
              <w:rPr>
                <w:rFonts w:ascii="Arial"/>
              </w:rPr>
            </w:pPr>
            <w:r>
              <w:rPr>
                <w:rFonts w:ascii="Arial"/>
              </w:rPr>
              <w:t>Belisha</w:t>
            </w:r>
            <w:r>
              <w:rPr>
                <w:rFonts w:ascii="Arial"/>
                <w:spacing w:val="-6"/>
              </w:rPr>
              <w:t xml:space="preserve"> </w:t>
            </w:r>
            <w:r>
              <w:rPr>
                <w:rFonts w:ascii="Arial"/>
                <w:spacing w:val="-2"/>
              </w:rPr>
              <w:t>Beacons</w:t>
            </w:r>
          </w:p>
        </w:tc>
        <w:tc>
          <w:tcPr>
            <w:cnfStyle w:val="000100000000" w:firstRow="0" w:lastRow="0" w:firstColumn="0" w:lastColumn="1" w:oddVBand="0" w:evenVBand="0" w:oddHBand="0" w:evenHBand="0" w:firstRowFirstColumn="0" w:firstRowLastColumn="0" w:lastRowFirstColumn="0" w:lastRowLastColumn="0"/>
            <w:tcW w:w="3120" w:type="dxa"/>
          </w:tcPr>
          <w:p w14:paraId="3F2E2108" w14:textId="77777777" w:rsidR="002E4628" w:rsidRDefault="009666F4">
            <w:pPr>
              <w:pStyle w:val="TableParagraph"/>
              <w:spacing w:before="1"/>
              <w:ind w:right="1456"/>
              <w:jc w:val="right"/>
            </w:pPr>
            <w:r>
              <w:rPr>
                <w:spacing w:val="-5"/>
              </w:rPr>
              <w:t>93</w:t>
            </w:r>
          </w:p>
        </w:tc>
      </w:tr>
      <w:tr w:rsidR="002E4628" w14:paraId="61CDD0EB" w14:textId="77777777" w:rsidTr="00EB5915">
        <w:trPr>
          <w:cnfStyle w:val="010000000000" w:firstRow="0" w:lastRow="1"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tcPr>
          <w:p w14:paraId="4F3603D3" w14:textId="77777777" w:rsidR="002E4628" w:rsidRDefault="009666F4">
            <w:pPr>
              <w:pStyle w:val="TableParagraph"/>
              <w:spacing w:before="117"/>
              <w:ind w:left="535"/>
              <w:rPr>
                <w:rFonts w:ascii="Arial"/>
              </w:rPr>
            </w:pPr>
            <w:r>
              <w:rPr>
                <w:rFonts w:ascii="Arial"/>
              </w:rPr>
              <w:t>School</w:t>
            </w:r>
            <w:r>
              <w:rPr>
                <w:rFonts w:ascii="Arial"/>
                <w:spacing w:val="-7"/>
              </w:rPr>
              <w:t xml:space="preserve"> </w:t>
            </w:r>
            <w:r>
              <w:rPr>
                <w:rFonts w:ascii="Arial"/>
              </w:rPr>
              <w:t>crossing</w:t>
            </w:r>
            <w:r>
              <w:rPr>
                <w:rFonts w:ascii="Arial"/>
                <w:spacing w:val="-3"/>
              </w:rPr>
              <w:t xml:space="preserve"> </w:t>
            </w:r>
            <w:r>
              <w:rPr>
                <w:rFonts w:ascii="Arial"/>
                <w:spacing w:val="-2"/>
              </w:rPr>
              <w:t>lights</w:t>
            </w:r>
          </w:p>
        </w:tc>
        <w:tc>
          <w:tcPr>
            <w:cnfStyle w:val="000100000000" w:firstRow="0" w:lastRow="0" w:firstColumn="0" w:lastColumn="1" w:oddVBand="0" w:evenVBand="0" w:oddHBand="0" w:evenHBand="0" w:firstRowFirstColumn="0" w:firstRowLastColumn="0" w:lastRowFirstColumn="0" w:lastRowLastColumn="0"/>
            <w:tcW w:w="3120" w:type="dxa"/>
          </w:tcPr>
          <w:p w14:paraId="663D896C" w14:textId="77777777" w:rsidR="002E4628" w:rsidRDefault="009666F4">
            <w:pPr>
              <w:pStyle w:val="TableParagraph"/>
              <w:spacing w:line="268" w:lineRule="exact"/>
              <w:ind w:right="1456"/>
              <w:jc w:val="right"/>
            </w:pPr>
            <w:r>
              <w:rPr>
                <w:spacing w:val="-5"/>
              </w:rPr>
              <w:t>36</w:t>
            </w:r>
          </w:p>
        </w:tc>
      </w:tr>
    </w:tbl>
    <w:p w14:paraId="2FD4BBA9" w14:textId="77777777" w:rsidR="002E4628" w:rsidRDefault="002E4628">
      <w:pPr>
        <w:pStyle w:val="BodyText"/>
        <w:spacing w:before="6"/>
        <w:ind w:left="0"/>
        <w:rPr>
          <w:sz w:val="16"/>
        </w:rPr>
      </w:pPr>
    </w:p>
    <w:p w14:paraId="0F3018A4" w14:textId="77777777" w:rsidR="002E4628" w:rsidRPr="00EB5915" w:rsidRDefault="009666F4">
      <w:pPr>
        <w:pStyle w:val="Heading2"/>
        <w:numPr>
          <w:ilvl w:val="1"/>
          <w:numId w:val="4"/>
        </w:numPr>
        <w:tabs>
          <w:tab w:val="left" w:pos="1241"/>
        </w:tabs>
        <w:ind w:hanging="421"/>
      </w:pPr>
      <w:bookmarkStart w:id="9" w:name="_bookmark9"/>
      <w:bookmarkEnd w:id="9"/>
      <w:r w:rsidRPr="00EB5915">
        <w:rPr>
          <w:spacing w:val="-2"/>
        </w:rPr>
        <w:t>Maintenance</w:t>
      </w:r>
    </w:p>
    <w:p w14:paraId="432E01AD" w14:textId="77777777" w:rsidR="002E4628" w:rsidRDefault="009666F4">
      <w:pPr>
        <w:pStyle w:val="BodyText"/>
        <w:spacing w:before="47"/>
      </w:pPr>
      <w:r>
        <w:t>The</w:t>
      </w:r>
      <w:r>
        <w:rPr>
          <w:spacing w:val="-6"/>
        </w:rPr>
        <w:t xml:space="preserve"> </w:t>
      </w:r>
      <w:proofErr w:type="gramStart"/>
      <w:r>
        <w:t>Medway</w:t>
      </w:r>
      <w:r>
        <w:rPr>
          <w:spacing w:val="-3"/>
        </w:rPr>
        <w:t xml:space="preserve"> </w:t>
      </w:r>
      <w:r>
        <w:t>Council</w:t>
      </w:r>
      <w:r>
        <w:rPr>
          <w:spacing w:val="-3"/>
        </w:rPr>
        <w:t xml:space="preserve"> </w:t>
      </w:r>
      <w:r>
        <w:t>street</w:t>
      </w:r>
      <w:proofErr w:type="gramEnd"/>
      <w:r>
        <w:rPr>
          <w:spacing w:val="-5"/>
        </w:rPr>
        <w:t xml:space="preserve"> </w:t>
      </w:r>
      <w:r>
        <w:t>lighting</w:t>
      </w:r>
      <w:r>
        <w:rPr>
          <w:spacing w:val="-4"/>
        </w:rPr>
        <w:t xml:space="preserve"> </w:t>
      </w:r>
      <w:r>
        <w:t>team</w:t>
      </w:r>
      <w:r>
        <w:rPr>
          <w:spacing w:val="-3"/>
        </w:rPr>
        <w:t xml:space="preserve"> </w:t>
      </w:r>
      <w:r>
        <w:t>is</w:t>
      </w:r>
      <w:r>
        <w:rPr>
          <w:spacing w:val="-3"/>
        </w:rPr>
        <w:t xml:space="preserve"> </w:t>
      </w:r>
      <w:r>
        <w:t>responsible</w:t>
      </w:r>
      <w:r>
        <w:rPr>
          <w:spacing w:val="-2"/>
        </w:rPr>
        <w:t xml:space="preserve"> </w:t>
      </w:r>
      <w:r>
        <w:t>for</w:t>
      </w:r>
      <w:r>
        <w:rPr>
          <w:spacing w:val="-6"/>
        </w:rPr>
        <w:t xml:space="preserve"> </w:t>
      </w:r>
      <w:r>
        <w:t>the</w:t>
      </w:r>
      <w:r>
        <w:rPr>
          <w:spacing w:val="-5"/>
        </w:rPr>
        <w:t xml:space="preserve"> </w:t>
      </w:r>
      <w:r>
        <w:t>maintenance</w:t>
      </w:r>
      <w:r>
        <w:rPr>
          <w:spacing w:val="-5"/>
        </w:rPr>
        <w:t xml:space="preserve"> </w:t>
      </w:r>
      <w:r>
        <w:t>of</w:t>
      </w:r>
      <w:r>
        <w:rPr>
          <w:spacing w:val="-5"/>
        </w:rPr>
        <w:t xml:space="preserve"> the</w:t>
      </w:r>
    </w:p>
    <w:p w14:paraId="5703293B" w14:textId="77777777" w:rsidR="002E4628" w:rsidRDefault="009666F4">
      <w:pPr>
        <w:pStyle w:val="BodyText"/>
        <w:spacing w:before="1"/>
        <w:ind w:right="1330"/>
      </w:pPr>
      <w:r>
        <w:t>authority’s</w:t>
      </w:r>
      <w:r>
        <w:rPr>
          <w:spacing w:val="-3"/>
        </w:rPr>
        <w:t xml:space="preserve"> </w:t>
      </w:r>
      <w:r>
        <w:t>streetlights</w:t>
      </w:r>
      <w:r>
        <w:rPr>
          <w:spacing w:val="-3"/>
        </w:rPr>
        <w:t xml:space="preserve"> </w:t>
      </w:r>
      <w:r>
        <w:t>and</w:t>
      </w:r>
      <w:r>
        <w:rPr>
          <w:spacing w:val="-6"/>
        </w:rPr>
        <w:t xml:space="preserve"> </w:t>
      </w:r>
      <w:r>
        <w:t>illuminated</w:t>
      </w:r>
      <w:r>
        <w:rPr>
          <w:spacing w:val="-5"/>
        </w:rPr>
        <w:t xml:space="preserve"> </w:t>
      </w:r>
      <w:r>
        <w:t>traffic</w:t>
      </w:r>
      <w:r>
        <w:rPr>
          <w:spacing w:val="-4"/>
        </w:rPr>
        <w:t xml:space="preserve"> </w:t>
      </w:r>
      <w:r>
        <w:t>signs</w:t>
      </w:r>
      <w:r>
        <w:rPr>
          <w:spacing w:val="-3"/>
        </w:rPr>
        <w:t xml:space="preserve"> </w:t>
      </w:r>
      <w:r>
        <w:t>through</w:t>
      </w:r>
      <w:r>
        <w:rPr>
          <w:spacing w:val="-3"/>
        </w:rPr>
        <w:t xml:space="preserve"> </w:t>
      </w:r>
      <w:r>
        <w:t>a</w:t>
      </w:r>
      <w:r>
        <w:rPr>
          <w:spacing w:val="-3"/>
        </w:rPr>
        <w:t xml:space="preserve"> </w:t>
      </w:r>
      <w:r>
        <w:t>private</w:t>
      </w:r>
      <w:r>
        <w:rPr>
          <w:spacing w:val="-4"/>
        </w:rPr>
        <w:t xml:space="preserve"> </w:t>
      </w:r>
      <w:r>
        <w:t>maintenance</w:t>
      </w:r>
      <w:r>
        <w:rPr>
          <w:spacing w:val="-2"/>
        </w:rPr>
        <w:t xml:space="preserve"> </w:t>
      </w:r>
      <w:r>
        <w:t>contract. The team also designs new street lighting installations and approves the designs submitted by developers.</w:t>
      </w:r>
    </w:p>
    <w:p w14:paraId="2F519F0A" w14:textId="77777777" w:rsidR="002E4628" w:rsidRDefault="002E4628">
      <w:pPr>
        <w:pStyle w:val="BodyText"/>
        <w:spacing w:before="5"/>
        <w:ind w:left="0"/>
        <w:rPr>
          <w:sz w:val="16"/>
        </w:rPr>
      </w:pPr>
    </w:p>
    <w:p w14:paraId="694F1DF8" w14:textId="77777777" w:rsidR="002E4628" w:rsidRPr="00EB5915" w:rsidRDefault="009666F4">
      <w:pPr>
        <w:pStyle w:val="Heading2"/>
        <w:numPr>
          <w:ilvl w:val="1"/>
          <w:numId w:val="4"/>
        </w:numPr>
        <w:tabs>
          <w:tab w:val="left" w:pos="1241"/>
        </w:tabs>
        <w:ind w:hanging="421"/>
      </w:pPr>
      <w:bookmarkStart w:id="10" w:name="_bookmark10"/>
      <w:bookmarkEnd w:id="10"/>
      <w:r w:rsidRPr="00EB5915">
        <w:t>Routine</w:t>
      </w:r>
      <w:r w:rsidRPr="00EB5915">
        <w:rPr>
          <w:spacing w:val="-11"/>
        </w:rPr>
        <w:t xml:space="preserve"> </w:t>
      </w:r>
      <w:r w:rsidRPr="00EB5915">
        <w:rPr>
          <w:spacing w:val="-2"/>
        </w:rPr>
        <w:t>Maintenance</w:t>
      </w:r>
    </w:p>
    <w:p w14:paraId="1B3D9D0C" w14:textId="77777777" w:rsidR="002E4628" w:rsidRDefault="009666F4">
      <w:pPr>
        <w:pStyle w:val="BodyText"/>
        <w:spacing w:before="47"/>
      </w:pPr>
      <w:r>
        <w:t>In</w:t>
      </w:r>
      <w:r>
        <w:rPr>
          <w:spacing w:val="-5"/>
        </w:rPr>
        <w:t xml:space="preserve"> </w:t>
      </w:r>
      <w:r>
        <w:t>order</w:t>
      </w:r>
      <w:r>
        <w:rPr>
          <w:spacing w:val="-4"/>
        </w:rPr>
        <w:t xml:space="preserve"> </w:t>
      </w:r>
      <w:r>
        <w:t>to</w:t>
      </w:r>
      <w:r>
        <w:rPr>
          <w:spacing w:val="-2"/>
        </w:rPr>
        <w:t xml:space="preserve"> </w:t>
      </w:r>
      <w:proofErr w:type="spellStart"/>
      <w:r>
        <w:t>minimise</w:t>
      </w:r>
      <w:proofErr w:type="spellEnd"/>
      <w:r>
        <w:rPr>
          <w:spacing w:val="-4"/>
        </w:rPr>
        <w:t xml:space="preserve"> </w:t>
      </w:r>
      <w:r>
        <w:t>faults,</w:t>
      </w:r>
      <w:r>
        <w:rPr>
          <w:spacing w:val="-4"/>
        </w:rPr>
        <w:t xml:space="preserve"> </w:t>
      </w:r>
      <w:r>
        <w:t>routine</w:t>
      </w:r>
      <w:r>
        <w:rPr>
          <w:spacing w:val="-4"/>
        </w:rPr>
        <w:t xml:space="preserve"> </w:t>
      </w:r>
      <w:r>
        <w:t>maintenance</w:t>
      </w:r>
      <w:r>
        <w:rPr>
          <w:spacing w:val="-4"/>
        </w:rPr>
        <w:t xml:space="preserve"> </w:t>
      </w:r>
      <w:r>
        <w:t>is</w:t>
      </w:r>
      <w:r>
        <w:rPr>
          <w:spacing w:val="-1"/>
        </w:rPr>
        <w:t xml:space="preserve"> </w:t>
      </w:r>
      <w:r>
        <w:t>carried</w:t>
      </w:r>
      <w:r>
        <w:rPr>
          <w:spacing w:val="-3"/>
        </w:rPr>
        <w:t xml:space="preserve"> </w:t>
      </w:r>
      <w:r>
        <w:t>out</w:t>
      </w:r>
      <w:r>
        <w:rPr>
          <w:spacing w:val="-3"/>
        </w:rPr>
        <w:t xml:space="preserve"> </w:t>
      </w:r>
      <w:proofErr w:type="gramStart"/>
      <w:r>
        <w:rPr>
          <w:spacing w:val="-2"/>
        </w:rPr>
        <w:t>including:-</w:t>
      </w:r>
      <w:proofErr w:type="gramEnd"/>
    </w:p>
    <w:p w14:paraId="25BE82B1" w14:textId="77777777" w:rsidR="002E4628" w:rsidRDefault="009666F4">
      <w:pPr>
        <w:pStyle w:val="ListParagraph"/>
        <w:numPr>
          <w:ilvl w:val="2"/>
          <w:numId w:val="4"/>
        </w:numPr>
        <w:tabs>
          <w:tab w:val="left" w:pos="1533"/>
          <w:tab w:val="left" w:pos="1534"/>
        </w:tabs>
        <w:spacing w:before="121" w:line="276" w:lineRule="auto"/>
        <w:ind w:left="1533" w:right="1567" w:hanging="356"/>
      </w:pPr>
      <w:r>
        <w:t>Bulk</w:t>
      </w:r>
      <w:r>
        <w:rPr>
          <w:spacing w:val="-3"/>
        </w:rPr>
        <w:t xml:space="preserve"> </w:t>
      </w:r>
      <w:r>
        <w:t>lamp</w:t>
      </w:r>
      <w:r>
        <w:rPr>
          <w:spacing w:val="-6"/>
        </w:rPr>
        <w:t xml:space="preserve"> </w:t>
      </w:r>
      <w:r>
        <w:t>replacements,</w:t>
      </w:r>
      <w:r>
        <w:rPr>
          <w:spacing w:val="-3"/>
        </w:rPr>
        <w:t xml:space="preserve"> </w:t>
      </w:r>
      <w:r>
        <w:t>lamps</w:t>
      </w:r>
      <w:r>
        <w:rPr>
          <w:spacing w:val="-3"/>
        </w:rPr>
        <w:t xml:space="preserve"> </w:t>
      </w:r>
      <w:r>
        <w:t>are</w:t>
      </w:r>
      <w:r>
        <w:rPr>
          <w:spacing w:val="-2"/>
        </w:rPr>
        <w:t xml:space="preserve"> </w:t>
      </w:r>
      <w:r>
        <w:t>changed</w:t>
      </w:r>
      <w:r>
        <w:rPr>
          <w:spacing w:val="-3"/>
        </w:rPr>
        <w:t xml:space="preserve"> </w:t>
      </w:r>
      <w:r>
        <w:t>in</w:t>
      </w:r>
      <w:r>
        <w:rPr>
          <w:spacing w:val="-4"/>
        </w:rPr>
        <w:t xml:space="preserve"> </w:t>
      </w:r>
      <w:r>
        <w:t>bulk,</w:t>
      </w:r>
      <w:r>
        <w:rPr>
          <w:spacing w:val="-6"/>
        </w:rPr>
        <w:t xml:space="preserve"> </w:t>
      </w:r>
      <w:r>
        <w:t>at</w:t>
      </w:r>
      <w:r>
        <w:rPr>
          <w:spacing w:val="-3"/>
        </w:rPr>
        <w:t xml:space="preserve"> </w:t>
      </w:r>
      <w:r>
        <w:t>frequencies</w:t>
      </w:r>
      <w:r>
        <w:rPr>
          <w:spacing w:val="-3"/>
        </w:rPr>
        <w:t xml:space="preserve"> </w:t>
      </w:r>
      <w:r>
        <w:t>dependent</w:t>
      </w:r>
      <w:r>
        <w:rPr>
          <w:spacing w:val="-3"/>
        </w:rPr>
        <w:t xml:space="preserve"> </w:t>
      </w:r>
      <w:r>
        <w:t>on the type of lamp and the number of hours that the lamp is lit.</w:t>
      </w:r>
    </w:p>
    <w:p w14:paraId="18A89605" w14:textId="77777777" w:rsidR="002E4628" w:rsidRDefault="009666F4">
      <w:pPr>
        <w:pStyle w:val="ListParagraph"/>
        <w:numPr>
          <w:ilvl w:val="2"/>
          <w:numId w:val="4"/>
        </w:numPr>
        <w:tabs>
          <w:tab w:val="left" w:pos="1533"/>
          <w:tab w:val="left" w:pos="1534"/>
        </w:tabs>
        <w:spacing w:before="0" w:line="276" w:lineRule="auto"/>
        <w:ind w:left="1533" w:right="2206" w:hanging="356"/>
      </w:pPr>
      <w:r>
        <w:t>Servicing</w:t>
      </w:r>
      <w:r>
        <w:rPr>
          <w:spacing w:val="-4"/>
        </w:rPr>
        <w:t xml:space="preserve"> </w:t>
      </w:r>
      <w:r>
        <w:t>and</w:t>
      </w:r>
      <w:r>
        <w:rPr>
          <w:spacing w:val="-3"/>
        </w:rPr>
        <w:t xml:space="preserve"> </w:t>
      </w:r>
      <w:r>
        <w:t>inspection,</w:t>
      </w:r>
      <w:r>
        <w:rPr>
          <w:spacing w:val="-3"/>
        </w:rPr>
        <w:t xml:space="preserve"> </w:t>
      </w:r>
      <w:r>
        <w:t>streetlights</w:t>
      </w:r>
      <w:r>
        <w:rPr>
          <w:spacing w:val="-4"/>
        </w:rPr>
        <w:t xml:space="preserve"> </w:t>
      </w:r>
      <w:r>
        <w:t>are</w:t>
      </w:r>
      <w:r>
        <w:rPr>
          <w:spacing w:val="-2"/>
        </w:rPr>
        <w:t xml:space="preserve"> </w:t>
      </w:r>
      <w:r>
        <w:t>cleaned</w:t>
      </w:r>
      <w:r>
        <w:rPr>
          <w:spacing w:val="-3"/>
        </w:rPr>
        <w:t xml:space="preserve"> </w:t>
      </w:r>
      <w:r>
        <w:t>and</w:t>
      </w:r>
      <w:r>
        <w:rPr>
          <w:spacing w:val="-5"/>
        </w:rPr>
        <w:t xml:space="preserve"> </w:t>
      </w:r>
      <w:proofErr w:type="gramStart"/>
      <w:r>
        <w:t>serviced</w:t>
      </w:r>
      <w:proofErr w:type="gramEnd"/>
      <w:r>
        <w:rPr>
          <w:spacing w:val="-2"/>
        </w:rPr>
        <w:t xml:space="preserve"> </w:t>
      </w:r>
      <w:r>
        <w:t>and</w:t>
      </w:r>
      <w:r>
        <w:rPr>
          <w:spacing w:val="-4"/>
        </w:rPr>
        <w:t xml:space="preserve"> </w:t>
      </w:r>
      <w:r>
        <w:t>a</w:t>
      </w:r>
      <w:r>
        <w:rPr>
          <w:spacing w:val="-4"/>
        </w:rPr>
        <w:t xml:space="preserve"> </w:t>
      </w:r>
      <w:r>
        <w:t>visual inspection is carried out.</w:t>
      </w:r>
    </w:p>
    <w:p w14:paraId="16900FDE" w14:textId="77777777" w:rsidR="002E4628" w:rsidRDefault="009666F4">
      <w:pPr>
        <w:pStyle w:val="ListParagraph"/>
        <w:numPr>
          <w:ilvl w:val="2"/>
          <w:numId w:val="4"/>
        </w:numPr>
        <w:tabs>
          <w:tab w:val="left" w:pos="1533"/>
          <w:tab w:val="left" w:pos="1534"/>
        </w:tabs>
        <w:spacing w:before="0"/>
        <w:ind w:left="1533" w:hanging="356"/>
      </w:pPr>
      <w:r>
        <w:t>Electrical</w:t>
      </w:r>
      <w:r>
        <w:rPr>
          <w:spacing w:val="-9"/>
        </w:rPr>
        <w:t xml:space="preserve"> </w:t>
      </w:r>
      <w:r>
        <w:t>testing,</w:t>
      </w:r>
      <w:r>
        <w:rPr>
          <w:spacing w:val="-3"/>
        </w:rPr>
        <w:t xml:space="preserve"> </w:t>
      </w:r>
      <w:r>
        <w:t>an</w:t>
      </w:r>
      <w:r>
        <w:rPr>
          <w:spacing w:val="-2"/>
        </w:rPr>
        <w:t xml:space="preserve"> </w:t>
      </w:r>
      <w:r>
        <w:t>electrical</w:t>
      </w:r>
      <w:r>
        <w:rPr>
          <w:spacing w:val="-4"/>
        </w:rPr>
        <w:t xml:space="preserve"> </w:t>
      </w:r>
      <w:r>
        <w:t>test</w:t>
      </w:r>
      <w:r>
        <w:rPr>
          <w:spacing w:val="-3"/>
        </w:rPr>
        <w:t xml:space="preserve"> </w:t>
      </w:r>
      <w:r>
        <w:t>is</w:t>
      </w:r>
      <w:r>
        <w:rPr>
          <w:spacing w:val="-5"/>
        </w:rPr>
        <w:t xml:space="preserve"> </w:t>
      </w:r>
      <w:r>
        <w:t>carried</w:t>
      </w:r>
      <w:r>
        <w:rPr>
          <w:spacing w:val="-4"/>
        </w:rPr>
        <w:t xml:space="preserve"> </w:t>
      </w:r>
      <w:r>
        <w:t>out</w:t>
      </w:r>
      <w:r>
        <w:rPr>
          <w:spacing w:val="-4"/>
        </w:rPr>
        <w:t xml:space="preserve"> </w:t>
      </w:r>
      <w:r>
        <w:t>at</w:t>
      </w:r>
      <w:r>
        <w:rPr>
          <w:spacing w:val="-3"/>
        </w:rPr>
        <w:t xml:space="preserve"> </w:t>
      </w:r>
      <w:r>
        <w:t>six-yearly</w:t>
      </w:r>
      <w:r>
        <w:rPr>
          <w:spacing w:val="-4"/>
        </w:rPr>
        <w:t xml:space="preserve"> </w:t>
      </w:r>
      <w:r>
        <w:rPr>
          <w:spacing w:val="-2"/>
        </w:rPr>
        <w:t>intervals.</w:t>
      </w:r>
    </w:p>
    <w:p w14:paraId="2FBD6728" w14:textId="77777777" w:rsidR="002E4628" w:rsidRDefault="009666F4">
      <w:pPr>
        <w:pStyle w:val="ListParagraph"/>
        <w:numPr>
          <w:ilvl w:val="2"/>
          <w:numId w:val="4"/>
        </w:numPr>
        <w:tabs>
          <w:tab w:val="left" w:pos="1533"/>
          <w:tab w:val="left" w:pos="1534"/>
        </w:tabs>
        <w:spacing w:line="276" w:lineRule="auto"/>
        <w:ind w:left="1533" w:right="1530" w:hanging="356"/>
      </w:pPr>
      <w:r>
        <w:t>Structural inspections, visual inspections are carried out during each visit to a lighting</w:t>
      </w:r>
      <w:r>
        <w:rPr>
          <w:spacing w:val="-4"/>
        </w:rPr>
        <w:t xml:space="preserve"> </w:t>
      </w:r>
      <w:r>
        <w:t>unit</w:t>
      </w:r>
      <w:r>
        <w:rPr>
          <w:spacing w:val="-3"/>
        </w:rPr>
        <w:t xml:space="preserve"> </w:t>
      </w:r>
      <w:r>
        <w:t>and</w:t>
      </w:r>
      <w:r>
        <w:rPr>
          <w:spacing w:val="-4"/>
        </w:rPr>
        <w:t xml:space="preserve"> </w:t>
      </w:r>
      <w:r>
        <w:t>non-destructive</w:t>
      </w:r>
      <w:r>
        <w:rPr>
          <w:spacing w:val="-5"/>
        </w:rPr>
        <w:t xml:space="preserve"> </w:t>
      </w:r>
      <w:r>
        <w:t>testing</w:t>
      </w:r>
      <w:r>
        <w:rPr>
          <w:spacing w:val="-4"/>
        </w:rPr>
        <w:t xml:space="preserve"> </w:t>
      </w:r>
      <w:r>
        <w:t>is</w:t>
      </w:r>
      <w:r>
        <w:rPr>
          <w:spacing w:val="-3"/>
        </w:rPr>
        <w:t xml:space="preserve"> </w:t>
      </w:r>
      <w:r>
        <w:t>carried</w:t>
      </w:r>
      <w:r>
        <w:rPr>
          <w:spacing w:val="-5"/>
        </w:rPr>
        <w:t xml:space="preserve"> </w:t>
      </w:r>
      <w:r>
        <w:t>out</w:t>
      </w:r>
      <w:r>
        <w:rPr>
          <w:spacing w:val="-5"/>
        </w:rPr>
        <w:t xml:space="preserve"> </w:t>
      </w:r>
      <w:r>
        <w:t>in</w:t>
      </w:r>
      <w:r>
        <w:rPr>
          <w:spacing w:val="-3"/>
        </w:rPr>
        <w:t xml:space="preserve"> </w:t>
      </w:r>
      <w:r>
        <w:t>accordance</w:t>
      </w:r>
      <w:r>
        <w:rPr>
          <w:spacing w:val="-5"/>
        </w:rPr>
        <w:t xml:space="preserve"> </w:t>
      </w:r>
      <w:r>
        <w:t>with</w:t>
      </w:r>
      <w:r>
        <w:rPr>
          <w:spacing w:val="-3"/>
        </w:rPr>
        <w:t xml:space="preserve"> </w:t>
      </w:r>
      <w:r>
        <w:t xml:space="preserve">national </w:t>
      </w:r>
      <w:r>
        <w:rPr>
          <w:spacing w:val="-2"/>
        </w:rPr>
        <w:t>guidelines.</w:t>
      </w:r>
    </w:p>
    <w:p w14:paraId="102B2328" w14:textId="77777777" w:rsidR="002E4628" w:rsidRDefault="002E4628">
      <w:pPr>
        <w:pStyle w:val="BodyText"/>
        <w:spacing w:before="5"/>
        <w:ind w:left="0"/>
        <w:rPr>
          <w:sz w:val="16"/>
        </w:rPr>
      </w:pPr>
    </w:p>
    <w:p w14:paraId="61F05CCB" w14:textId="77777777" w:rsidR="002E4628" w:rsidRPr="00EB5915" w:rsidRDefault="009666F4">
      <w:pPr>
        <w:pStyle w:val="Heading2"/>
        <w:numPr>
          <w:ilvl w:val="1"/>
          <w:numId w:val="4"/>
        </w:numPr>
        <w:tabs>
          <w:tab w:val="left" w:pos="1241"/>
        </w:tabs>
        <w:ind w:hanging="421"/>
      </w:pPr>
      <w:bookmarkStart w:id="11" w:name="_bookmark11"/>
      <w:bookmarkEnd w:id="11"/>
      <w:r w:rsidRPr="00EB5915">
        <w:t>Proactive</w:t>
      </w:r>
      <w:r w:rsidRPr="00EB5915">
        <w:rPr>
          <w:spacing w:val="-11"/>
        </w:rPr>
        <w:t xml:space="preserve"> </w:t>
      </w:r>
      <w:proofErr w:type="gramStart"/>
      <w:r w:rsidRPr="00EB5915">
        <w:t>Fault</w:t>
      </w:r>
      <w:r w:rsidRPr="00EB5915">
        <w:rPr>
          <w:spacing w:val="-11"/>
        </w:rPr>
        <w:t xml:space="preserve"> </w:t>
      </w:r>
      <w:r w:rsidRPr="00EB5915">
        <w:t>Finding</w:t>
      </w:r>
      <w:proofErr w:type="gramEnd"/>
      <w:r w:rsidRPr="00EB5915">
        <w:rPr>
          <w:spacing w:val="-11"/>
        </w:rPr>
        <w:t xml:space="preserve"> </w:t>
      </w:r>
      <w:r w:rsidRPr="00EB5915">
        <w:rPr>
          <w:spacing w:val="-2"/>
        </w:rPr>
        <w:t>Inspections</w:t>
      </w:r>
    </w:p>
    <w:p w14:paraId="5D24B87A" w14:textId="77777777" w:rsidR="002E4628" w:rsidRDefault="009666F4">
      <w:pPr>
        <w:pStyle w:val="BodyText"/>
        <w:spacing w:before="47"/>
        <w:ind w:right="1330"/>
      </w:pPr>
      <w:r>
        <w:t>To</w:t>
      </w:r>
      <w:r>
        <w:rPr>
          <w:spacing w:val="-1"/>
        </w:rPr>
        <w:t xml:space="preserve"> </w:t>
      </w:r>
      <w:r>
        <w:t>identify</w:t>
      </w:r>
      <w:r>
        <w:rPr>
          <w:spacing w:val="-2"/>
        </w:rPr>
        <w:t xml:space="preserve"> </w:t>
      </w:r>
      <w:r>
        <w:t>faulty lights,</w:t>
      </w:r>
      <w:r>
        <w:rPr>
          <w:spacing w:val="-4"/>
        </w:rPr>
        <w:t xml:space="preserve"> </w:t>
      </w:r>
      <w:r>
        <w:t>night</w:t>
      </w:r>
      <w:r>
        <w:rPr>
          <w:spacing w:val="-2"/>
        </w:rPr>
        <w:t xml:space="preserve"> </w:t>
      </w:r>
      <w:r>
        <w:t>inspections</w:t>
      </w:r>
      <w:r>
        <w:rPr>
          <w:spacing w:val="-2"/>
        </w:rPr>
        <w:t xml:space="preserve"> </w:t>
      </w:r>
      <w:r>
        <w:t>are</w:t>
      </w:r>
      <w:r>
        <w:rPr>
          <w:spacing w:val="-4"/>
        </w:rPr>
        <w:t xml:space="preserve"> </w:t>
      </w:r>
      <w:r>
        <w:t>carried</w:t>
      </w:r>
      <w:r>
        <w:rPr>
          <w:spacing w:val="-2"/>
        </w:rPr>
        <w:t xml:space="preserve"> </w:t>
      </w:r>
      <w:r>
        <w:t>out</w:t>
      </w:r>
      <w:r>
        <w:rPr>
          <w:spacing w:val="-2"/>
        </w:rPr>
        <w:t xml:space="preserve"> </w:t>
      </w:r>
      <w:r>
        <w:t>every</w:t>
      </w:r>
      <w:r>
        <w:rPr>
          <w:spacing w:val="-4"/>
        </w:rPr>
        <w:t xml:space="preserve"> </w:t>
      </w:r>
      <w:r>
        <w:t>two</w:t>
      </w:r>
      <w:r>
        <w:rPr>
          <w:spacing w:val="-3"/>
        </w:rPr>
        <w:t xml:space="preserve"> </w:t>
      </w:r>
      <w:r>
        <w:t>weeks</w:t>
      </w:r>
      <w:r>
        <w:rPr>
          <w:spacing w:val="-2"/>
        </w:rPr>
        <w:t xml:space="preserve"> </w:t>
      </w:r>
      <w:r>
        <w:t>in</w:t>
      </w:r>
      <w:r>
        <w:rPr>
          <w:spacing w:val="-5"/>
        </w:rPr>
        <w:t xml:space="preserve"> </w:t>
      </w:r>
      <w:r>
        <w:t>the</w:t>
      </w:r>
      <w:r>
        <w:rPr>
          <w:spacing w:val="-4"/>
        </w:rPr>
        <w:t xml:space="preserve"> </w:t>
      </w:r>
      <w:r>
        <w:t>winter</w:t>
      </w:r>
      <w:r>
        <w:rPr>
          <w:spacing w:val="-2"/>
        </w:rPr>
        <w:t xml:space="preserve"> </w:t>
      </w:r>
      <w:r>
        <w:t xml:space="preserve">and three weeks in the </w:t>
      </w:r>
      <w:proofErr w:type="gramStart"/>
      <w:r>
        <w:t>summer:-</w:t>
      </w:r>
      <w:proofErr w:type="gramEnd"/>
    </w:p>
    <w:p w14:paraId="64C60D44" w14:textId="77777777" w:rsidR="002E4628" w:rsidRDefault="009666F4">
      <w:pPr>
        <w:pStyle w:val="BodyText"/>
        <w:ind w:right="1356"/>
      </w:pPr>
      <w:r>
        <w:t>Units</w:t>
      </w:r>
      <w:r>
        <w:rPr>
          <w:spacing w:val="-2"/>
        </w:rPr>
        <w:t xml:space="preserve"> </w:t>
      </w:r>
      <w:r>
        <w:t>requiring</w:t>
      </w:r>
      <w:r>
        <w:rPr>
          <w:spacing w:val="-3"/>
        </w:rPr>
        <w:t xml:space="preserve"> </w:t>
      </w:r>
      <w:r>
        <w:t>attention</w:t>
      </w:r>
      <w:r>
        <w:rPr>
          <w:spacing w:val="-3"/>
        </w:rPr>
        <w:t xml:space="preserve"> </w:t>
      </w:r>
      <w:r>
        <w:t>are</w:t>
      </w:r>
      <w:r>
        <w:rPr>
          <w:spacing w:val="-1"/>
        </w:rPr>
        <w:t xml:space="preserve"> </w:t>
      </w:r>
      <w:r>
        <w:t>noted</w:t>
      </w:r>
      <w:r>
        <w:rPr>
          <w:spacing w:val="-2"/>
        </w:rPr>
        <w:t xml:space="preserve"> </w:t>
      </w:r>
      <w:r>
        <w:t>and</w:t>
      </w:r>
      <w:r>
        <w:rPr>
          <w:spacing w:val="-4"/>
        </w:rPr>
        <w:t xml:space="preserve"> </w:t>
      </w:r>
      <w:r>
        <w:t>the</w:t>
      </w:r>
      <w:r>
        <w:rPr>
          <w:spacing w:val="-6"/>
        </w:rPr>
        <w:t xml:space="preserve"> </w:t>
      </w:r>
      <w:r>
        <w:t>maintenance</w:t>
      </w:r>
      <w:r>
        <w:rPr>
          <w:spacing w:val="-1"/>
        </w:rPr>
        <w:t xml:space="preserve"> </w:t>
      </w:r>
      <w:r>
        <w:t>contractor</w:t>
      </w:r>
      <w:r>
        <w:rPr>
          <w:spacing w:val="-5"/>
        </w:rPr>
        <w:t xml:space="preserve"> </w:t>
      </w:r>
      <w:r>
        <w:t>is</w:t>
      </w:r>
      <w:r>
        <w:rPr>
          <w:spacing w:val="-2"/>
        </w:rPr>
        <w:t xml:space="preserve"> </w:t>
      </w:r>
      <w:r>
        <w:t>instructed</w:t>
      </w:r>
      <w:r>
        <w:rPr>
          <w:spacing w:val="-5"/>
        </w:rPr>
        <w:t xml:space="preserve"> </w:t>
      </w:r>
      <w:r>
        <w:t>to</w:t>
      </w:r>
      <w:r>
        <w:rPr>
          <w:spacing w:val="-1"/>
        </w:rPr>
        <w:t xml:space="preserve"> </w:t>
      </w:r>
      <w:r>
        <w:t>carry out a repair.</w:t>
      </w:r>
    </w:p>
    <w:p w14:paraId="1CF7C797" w14:textId="77777777" w:rsidR="002E4628" w:rsidRDefault="002E4628">
      <w:pPr>
        <w:sectPr w:rsidR="002E4628">
          <w:pgSz w:w="11910" w:h="16840"/>
          <w:pgMar w:top="1080" w:right="180" w:bottom="280" w:left="1340" w:header="871" w:footer="0" w:gutter="0"/>
          <w:cols w:space="720"/>
        </w:sectPr>
      </w:pPr>
    </w:p>
    <w:p w14:paraId="68B0B62F" w14:textId="77777777" w:rsidR="002E4628" w:rsidRDefault="002E4628">
      <w:pPr>
        <w:pStyle w:val="BodyText"/>
        <w:spacing w:before="7"/>
        <w:ind w:left="0"/>
        <w:rPr>
          <w:sz w:val="27"/>
        </w:rPr>
      </w:pPr>
    </w:p>
    <w:p w14:paraId="5E4A0A1B" w14:textId="77777777" w:rsidR="002E4628" w:rsidRDefault="009666F4">
      <w:pPr>
        <w:pStyle w:val="BodyText"/>
        <w:spacing w:before="56"/>
        <w:ind w:right="1330"/>
      </w:pPr>
      <w:r>
        <w:t>Our maintenance contract allows the contractor up to 7 days for the first visit, where the contractor</w:t>
      </w:r>
      <w:r>
        <w:rPr>
          <w:spacing w:val="-5"/>
        </w:rPr>
        <w:t xml:space="preserve"> </w:t>
      </w:r>
      <w:r>
        <w:t>will</w:t>
      </w:r>
      <w:r>
        <w:rPr>
          <w:spacing w:val="-2"/>
        </w:rPr>
        <w:t xml:space="preserve"> </w:t>
      </w:r>
      <w:r>
        <w:t>attempt</w:t>
      </w:r>
      <w:r>
        <w:rPr>
          <w:spacing w:val="-4"/>
        </w:rPr>
        <w:t xml:space="preserve"> </w:t>
      </w:r>
      <w:r>
        <w:t>to</w:t>
      </w:r>
      <w:r>
        <w:rPr>
          <w:spacing w:val="-4"/>
        </w:rPr>
        <w:t xml:space="preserve"> </w:t>
      </w:r>
      <w:r>
        <w:t>repair</w:t>
      </w:r>
      <w:r>
        <w:rPr>
          <w:spacing w:val="-2"/>
        </w:rPr>
        <w:t xml:space="preserve"> </w:t>
      </w:r>
      <w:r>
        <w:t>the light,</w:t>
      </w:r>
      <w:r>
        <w:rPr>
          <w:spacing w:val="-5"/>
        </w:rPr>
        <w:t xml:space="preserve"> </w:t>
      </w:r>
      <w:r>
        <w:t>however,</w:t>
      </w:r>
      <w:r>
        <w:rPr>
          <w:spacing w:val="-4"/>
        </w:rPr>
        <w:t xml:space="preserve"> </w:t>
      </w:r>
      <w:r>
        <w:t>some</w:t>
      </w:r>
      <w:r>
        <w:rPr>
          <w:spacing w:val="-1"/>
        </w:rPr>
        <w:t xml:space="preserve"> </w:t>
      </w:r>
      <w:r>
        <w:t>lights</w:t>
      </w:r>
      <w:r>
        <w:rPr>
          <w:spacing w:val="-4"/>
        </w:rPr>
        <w:t xml:space="preserve"> </w:t>
      </w:r>
      <w:r>
        <w:t>will</w:t>
      </w:r>
      <w:r>
        <w:rPr>
          <w:spacing w:val="-2"/>
        </w:rPr>
        <w:t xml:space="preserve"> </w:t>
      </w:r>
      <w:r>
        <w:t>require</w:t>
      </w:r>
      <w:r>
        <w:rPr>
          <w:spacing w:val="-2"/>
        </w:rPr>
        <w:t xml:space="preserve"> </w:t>
      </w:r>
      <w:r>
        <w:t>further</w:t>
      </w:r>
      <w:r>
        <w:rPr>
          <w:spacing w:val="-2"/>
        </w:rPr>
        <w:t xml:space="preserve"> </w:t>
      </w:r>
      <w:r>
        <w:t>work</w:t>
      </w:r>
      <w:r>
        <w:rPr>
          <w:spacing w:val="-2"/>
        </w:rPr>
        <w:t xml:space="preserve"> </w:t>
      </w:r>
      <w:r>
        <w:t>if parts or replacements are required.</w:t>
      </w:r>
    </w:p>
    <w:p w14:paraId="59729043" w14:textId="15C2B6E0" w:rsidR="002E4628" w:rsidRDefault="009666F4">
      <w:pPr>
        <w:pStyle w:val="BodyText"/>
        <w:spacing w:before="119"/>
        <w:ind w:right="1330"/>
      </w:pPr>
      <w:r>
        <w:t>Details</w:t>
      </w:r>
      <w:r>
        <w:rPr>
          <w:spacing w:val="-5"/>
        </w:rPr>
        <w:t xml:space="preserve"> </w:t>
      </w:r>
      <w:r>
        <w:t>of</w:t>
      </w:r>
      <w:r>
        <w:rPr>
          <w:spacing w:val="-5"/>
        </w:rPr>
        <w:t xml:space="preserve"> </w:t>
      </w:r>
      <w:r>
        <w:t>Medway</w:t>
      </w:r>
      <w:r>
        <w:rPr>
          <w:spacing w:val="-2"/>
        </w:rPr>
        <w:t xml:space="preserve"> </w:t>
      </w:r>
      <w:r>
        <w:t>Council’s</w:t>
      </w:r>
      <w:r>
        <w:rPr>
          <w:spacing w:val="-2"/>
        </w:rPr>
        <w:t xml:space="preserve"> </w:t>
      </w:r>
      <w:r>
        <w:t>Highway</w:t>
      </w:r>
      <w:r>
        <w:rPr>
          <w:spacing w:val="-3"/>
        </w:rPr>
        <w:t xml:space="preserve"> </w:t>
      </w:r>
      <w:r>
        <w:t>maintenance</w:t>
      </w:r>
      <w:r>
        <w:rPr>
          <w:spacing w:val="-1"/>
        </w:rPr>
        <w:t xml:space="preserve"> </w:t>
      </w:r>
      <w:r>
        <w:t>regimes</w:t>
      </w:r>
      <w:r>
        <w:rPr>
          <w:spacing w:val="-1"/>
        </w:rPr>
        <w:t xml:space="preserve"> </w:t>
      </w:r>
      <w:r>
        <w:t>and</w:t>
      </w:r>
      <w:r>
        <w:rPr>
          <w:spacing w:val="-5"/>
        </w:rPr>
        <w:t xml:space="preserve"> </w:t>
      </w:r>
      <w:r>
        <w:t>schedules</w:t>
      </w:r>
      <w:r>
        <w:rPr>
          <w:spacing w:val="-4"/>
        </w:rPr>
        <w:t xml:space="preserve"> </w:t>
      </w:r>
      <w:r>
        <w:t>can</w:t>
      </w:r>
      <w:r>
        <w:rPr>
          <w:spacing w:val="-3"/>
        </w:rPr>
        <w:t xml:space="preserve"> </w:t>
      </w:r>
      <w:r>
        <w:t>be</w:t>
      </w:r>
      <w:r>
        <w:rPr>
          <w:spacing w:val="-1"/>
        </w:rPr>
        <w:t xml:space="preserve"> </w:t>
      </w:r>
      <w:r>
        <w:t>found</w:t>
      </w:r>
      <w:r>
        <w:rPr>
          <w:spacing w:val="-3"/>
        </w:rPr>
        <w:t xml:space="preserve"> </w:t>
      </w:r>
      <w:r>
        <w:t xml:space="preserve">in the </w:t>
      </w:r>
      <w:hyperlink r:id="rId13" w:history="1">
        <w:r w:rsidRPr="00B0527E">
          <w:rPr>
            <w:rStyle w:val="Hyperlink"/>
          </w:rPr>
          <w:t>Transport Asset Management Plan</w:t>
        </w:r>
      </w:hyperlink>
      <w:r w:rsidR="00B0527E">
        <w:t>.</w:t>
      </w:r>
    </w:p>
    <w:p w14:paraId="1B622DA3" w14:textId="77777777" w:rsidR="002E4628" w:rsidRDefault="002E4628">
      <w:pPr>
        <w:pStyle w:val="BodyText"/>
        <w:spacing w:before="5"/>
        <w:ind w:left="0"/>
        <w:rPr>
          <w:sz w:val="16"/>
        </w:rPr>
      </w:pPr>
    </w:p>
    <w:p w14:paraId="207D992A" w14:textId="77777777" w:rsidR="002E4628" w:rsidRPr="00EB5915" w:rsidRDefault="009666F4">
      <w:pPr>
        <w:pStyle w:val="Heading2"/>
        <w:numPr>
          <w:ilvl w:val="1"/>
          <w:numId w:val="4"/>
        </w:numPr>
        <w:tabs>
          <w:tab w:val="left" w:pos="1241"/>
        </w:tabs>
        <w:ind w:hanging="421"/>
      </w:pPr>
      <w:bookmarkStart w:id="12" w:name="_bookmark12"/>
      <w:bookmarkEnd w:id="12"/>
      <w:r w:rsidRPr="00EB5915">
        <w:rPr>
          <w:spacing w:val="-2"/>
        </w:rPr>
        <w:t>Contractor</w:t>
      </w:r>
      <w:r w:rsidRPr="00EB5915">
        <w:rPr>
          <w:spacing w:val="1"/>
        </w:rPr>
        <w:t xml:space="preserve"> </w:t>
      </w:r>
      <w:r w:rsidRPr="00EB5915">
        <w:rPr>
          <w:spacing w:val="-2"/>
        </w:rPr>
        <w:t>Performance</w:t>
      </w:r>
    </w:p>
    <w:p w14:paraId="0D6996A9" w14:textId="77777777" w:rsidR="002E4628" w:rsidRDefault="009666F4">
      <w:pPr>
        <w:pStyle w:val="BodyText"/>
        <w:spacing w:before="47"/>
        <w:ind w:right="1330"/>
      </w:pPr>
      <w:r>
        <w:t>The</w:t>
      </w:r>
      <w:r>
        <w:rPr>
          <w:spacing w:val="-3"/>
        </w:rPr>
        <w:t xml:space="preserve"> </w:t>
      </w:r>
      <w:r>
        <w:t>performance</w:t>
      </w:r>
      <w:r>
        <w:rPr>
          <w:spacing w:val="-5"/>
        </w:rPr>
        <w:t xml:space="preserve"> </w:t>
      </w:r>
      <w:r>
        <w:t>of</w:t>
      </w:r>
      <w:r>
        <w:rPr>
          <w:spacing w:val="-4"/>
        </w:rPr>
        <w:t xml:space="preserve"> </w:t>
      </w:r>
      <w:r>
        <w:t>Medway</w:t>
      </w:r>
      <w:r>
        <w:rPr>
          <w:spacing w:val="-2"/>
        </w:rPr>
        <w:t xml:space="preserve"> </w:t>
      </w:r>
      <w:r>
        <w:t>Council’s</w:t>
      </w:r>
      <w:r>
        <w:rPr>
          <w:spacing w:val="-3"/>
        </w:rPr>
        <w:t xml:space="preserve"> </w:t>
      </w:r>
      <w:r>
        <w:t>private</w:t>
      </w:r>
      <w:r>
        <w:rPr>
          <w:spacing w:val="-5"/>
        </w:rPr>
        <w:t xml:space="preserve"> </w:t>
      </w:r>
      <w:r>
        <w:t>maintenance contractor</w:t>
      </w:r>
      <w:r>
        <w:rPr>
          <w:spacing w:val="-3"/>
        </w:rPr>
        <w:t xml:space="preserve"> </w:t>
      </w:r>
      <w:r>
        <w:t>is</w:t>
      </w:r>
      <w:r>
        <w:rPr>
          <w:spacing w:val="-6"/>
        </w:rPr>
        <w:t xml:space="preserve"> </w:t>
      </w:r>
      <w:r>
        <w:t>monitored</w:t>
      </w:r>
      <w:r>
        <w:rPr>
          <w:spacing w:val="-3"/>
        </w:rPr>
        <w:t xml:space="preserve"> </w:t>
      </w:r>
      <w:r>
        <w:t>in</w:t>
      </w:r>
      <w:r>
        <w:rPr>
          <w:spacing w:val="-4"/>
        </w:rPr>
        <w:t xml:space="preserve"> </w:t>
      </w:r>
      <w:r>
        <w:t xml:space="preserve">a number of </w:t>
      </w:r>
      <w:proofErr w:type="gramStart"/>
      <w:r>
        <w:t>ways:-</w:t>
      </w:r>
      <w:proofErr w:type="gramEnd"/>
    </w:p>
    <w:p w14:paraId="26C57FED" w14:textId="77777777" w:rsidR="002E4628" w:rsidRDefault="009666F4">
      <w:pPr>
        <w:pStyle w:val="ListParagraph"/>
        <w:numPr>
          <w:ilvl w:val="2"/>
          <w:numId w:val="4"/>
        </w:numPr>
        <w:tabs>
          <w:tab w:val="left" w:pos="1533"/>
          <w:tab w:val="left" w:pos="1534"/>
        </w:tabs>
        <w:spacing w:before="121" w:line="276" w:lineRule="auto"/>
        <w:ind w:left="1533" w:right="1347" w:hanging="356"/>
      </w:pPr>
      <w:r>
        <w:t>Gathering</w:t>
      </w:r>
      <w:r>
        <w:rPr>
          <w:spacing w:val="-5"/>
        </w:rPr>
        <w:t xml:space="preserve"> </w:t>
      </w:r>
      <w:r>
        <w:t>statistical</w:t>
      </w:r>
      <w:r>
        <w:rPr>
          <w:spacing w:val="-4"/>
        </w:rPr>
        <w:t xml:space="preserve"> </w:t>
      </w:r>
      <w:r>
        <w:t>data</w:t>
      </w:r>
      <w:r>
        <w:rPr>
          <w:spacing w:val="-4"/>
        </w:rPr>
        <w:t xml:space="preserve"> </w:t>
      </w:r>
      <w:r>
        <w:t>from</w:t>
      </w:r>
      <w:r>
        <w:rPr>
          <w:spacing w:val="-3"/>
        </w:rPr>
        <w:t xml:space="preserve"> </w:t>
      </w:r>
      <w:r>
        <w:t>Medway</w:t>
      </w:r>
      <w:r>
        <w:rPr>
          <w:spacing w:val="-4"/>
        </w:rPr>
        <w:t xml:space="preserve"> </w:t>
      </w:r>
      <w:r>
        <w:t>Council’s</w:t>
      </w:r>
      <w:r>
        <w:rPr>
          <w:spacing w:val="-4"/>
        </w:rPr>
        <w:t xml:space="preserve"> </w:t>
      </w:r>
      <w:r>
        <w:t>asset</w:t>
      </w:r>
      <w:r>
        <w:rPr>
          <w:spacing w:val="-4"/>
        </w:rPr>
        <w:t xml:space="preserve"> </w:t>
      </w:r>
      <w:r>
        <w:t>management</w:t>
      </w:r>
      <w:r>
        <w:rPr>
          <w:spacing w:val="-4"/>
        </w:rPr>
        <w:t xml:space="preserve"> </w:t>
      </w:r>
      <w:r>
        <w:t>system,</w:t>
      </w:r>
      <w:r>
        <w:rPr>
          <w:spacing w:val="-4"/>
        </w:rPr>
        <w:t xml:space="preserve"> </w:t>
      </w:r>
      <w:r>
        <w:t>where all works are logged and processed.</w:t>
      </w:r>
    </w:p>
    <w:p w14:paraId="01C97939" w14:textId="77777777" w:rsidR="002E4628" w:rsidRDefault="009666F4">
      <w:pPr>
        <w:pStyle w:val="ListParagraph"/>
        <w:numPr>
          <w:ilvl w:val="2"/>
          <w:numId w:val="4"/>
        </w:numPr>
        <w:tabs>
          <w:tab w:val="left" w:pos="1533"/>
          <w:tab w:val="left" w:pos="1534"/>
        </w:tabs>
        <w:spacing w:before="1" w:line="276" w:lineRule="auto"/>
        <w:ind w:left="1533" w:right="1262" w:hanging="356"/>
      </w:pPr>
      <w:proofErr w:type="gramStart"/>
      <w:r>
        <w:t>Night time</w:t>
      </w:r>
      <w:proofErr w:type="gramEnd"/>
      <w:r>
        <w:t xml:space="preserve"> performance checks are carried out each month in random areas to identify</w:t>
      </w:r>
      <w:r>
        <w:rPr>
          <w:spacing w:val="-1"/>
        </w:rPr>
        <w:t xml:space="preserve"> </w:t>
      </w:r>
      <w:r>
        <w:t>the</w:t>
      </w:r>
      <w:r>
        <w:rPr>
          <w:spacing w:val="-1"/>
        </w:rPr>
        <w:t xml:space="preserve"> </w:t>
      </w:r>
      <w:r>
        <w:t>number</w:t>
      </w:r>
      <w:r>
        <w:rPr>
          <w:spacing w:val="-2"/>
        </w:rPr>
        <w:t xml:space="preserve"> </w:t>
      </w:r>
      <w:r>
        <w:t>of</w:t>
      </w:r>
      <w:r>
        <w:rPr>
          <w:spacing w:val="-2"/>
        </w:rPr>
        <w:t xml:space="preserve"> </w:t>
      </w:r>
      <w:r>
        <w:t>faults.</w:t>
      </w:r>
      <w:r>
        <w:rPr>
          <w:spacing w:val="-2"/>
        </w:rPr>
        <w:t xml:space="preserve"> </w:t>
      </w:r>
      <w:r>
        <w:t>This</w:t>
      </w:r>
      <w:r>
        <w:rPr>
          <w:spacing w:val="-2"/>
        </w:rPr>
        <w:t xml:space="preserve"> </w:t>
      </w:r>
      <w:r>
        <w:t>data</w:t>
      </w:r>
      <w:r>
        <w:rPr>
          <w:spacing w:val="-5"/>
        </w:rPr>
        <w:t xml:space="preserve"> </w:t>
      </w:r>
      <w:r>
        <w:t>is</w:t>
      </w:r>
      <w:r>
        <w:rPr>
          <w:spacing w:val="-2"/>
        </w:rPr>
        <w:t xml:space="preserve"> </w:t>
      </w:r>
      <w:r>
        <w:t>used</w:t>
      </w:r>
      <w:r>
        <w:rPr>
          <w:spacing w:val="-5"/>
        </w:rPr>
        <w:t xml:space="preserve"> </w:t>
      </w:r>
      <w:r>
        <w:t>as</w:t>
      </w:r>
      <w:r>
        <w:rPr>
          <w:spacing w:val="-2"/>
        </w:rPr>
        <w:t xml:space="preserve"> </w:t>
      </w:r>
      <w:r>
        <w:t>a</w:t>
      </w:r>
      <w:r>
        <w:rPr>
          <w:spacing w:val="-2"/>
        </w:rPr>
        <w:t xml:space="preserve"> </w:t>
      </w:r>
      <w:r>
        <w:t>guide</w:t>
      </w:r>
      <w:r>
        <w:rPr>
          <w:spacing w:val="-1"/>
        </w:rPr>
        <w:t xml:space="preserve"> </w:t>
      </w:r>
      <w:r>
        <w:t>to</w:t>
      </w:r>
      <w:r>
        <w:rPr>
          <w:spacing w:val="-3"/>
        </w:rPr>
        <w:t xml:space="preserve"> </w:t>
      </w:r>
      <w:r>
        <w:t>the</w:t>
      </w:r>
      <w:r>
        <w:rPr>
          <w:spacing w:val="-5"/>
        </w:rPr>
        <w:t xml:space="preserve"> </w:t>
      </w:r>
      <w:r>
        <w:t>level</w:t>
      </w:r>
      <w:r>
        <w:rPr>
          <w:spacing w:val="-4"/>
        </w:rPr>
        <w:t xml:space="preserve"> </w:t>
      </w:r>
      <w:r>
        <w:t>of</w:t>
      </w:r>
      <w:r>
        <w:rPr>
          <w:spacing w:val="-2"/>
        </w:rPr>
        <w:t xml:space="preserve"> </w:t>
      </w:r>
      <w:r>
        <w:t>performance over the whole authority.</w:t>
      </w:r>
    </w:p>
    <w:p w14:paraId="293C362E" w14:textId="77777777" w:rsidR="002E4628" w:rsidRDefault="009666F4">
      <w:pPr>
        <w:pStyle w:val="ListParagraph"/>
        <w:numPr>
          <w:ilvl w:val="2"/>
          <w:numId w:val="4"/>
        </w:numPr>
        <w:tabs>
          <w:tab w:val="left" w:pos="1533"/>
          <w:tab w:val="left" w:pos="1534"/>
        </w:tabs>
        <w:spacing w:before="1"/>
        <w:ind w:left="1533" w:hanging="356"/>
      </w:pPr>
      <w:r>
        <w:t>Regular</w:t>
      </w:r>
      <w:r>
        <w:rPr>
          <w:spacing w:val="-5"/>
        </w:rPr>
        <w:t xml:space="preserve"> </w:t>
      </w:r>
      <w:r>
        <w:t>programmed</w:t>
      </w:r>
      <w:r>
        <w:rPr>
          <w:spacing w:val="-4"/>
        </w:rPr>
        <w:t xml:space="preserve"> </w:t>
      </w:r>
      <w:r>
        <w:t>meetings</w:t>
      </w:r>
      <w:r>
        <w:rPr>
          <w:spacing w:val="-3"/>
        </w:rPr>
        <w:t xml:space="preserve"> </w:t>
      </w:r>
      <w:r>
        <w:t>with</w:t>
      </w:r>
      <w:r>
        <w:rPr>
          <w:spacing w:val="-4"/>
        </w:rPr>
        <w:t xml:space="preserve"> </w:t>
      </w:r>
      <w:r>
        <w:t>the</w:t>
      </w:r>
      <w:r>
        <w:rPr>
          <w:spacing w:val="-5"/>
        </w:rPr>
        <w:t xml:space="preserve"> </w:t>
      </w:r>
      <w:r>
        <w:rPr>
          <w:spacing w:val="-2"/>
        </w:rPr>
        <w:t>contractor.</w:t>
      </w:r>
    </w:p>
    <w:p w14:paraId="05F75E94" w14:textId="77777777" w:rsidR="002E4628" w:rsidRDefault="009666F4">
      <w:pPr>
        <w:pStyle w:val="ListParagraph"/>
        <w:numPr>
          <w:ilvl w:val="2"/>
          <w:numId w:val="4"/>
        </w:numPr>
        <w:tabs>
          <w:tab w:val="left" w:pos="1533"/>
          <w:tab w:val="left" w:pos="1534"/>
        </w:tabs>
        <w:ind w:left="1533" w:hanging="356"/>
      </w:pPr>
      <w:r>
        <w:t>Key</w:t>
      </w:r>
      <w:r>
        <w:rPr>
          <w:spacing w:val="-9"/>
        </w:rPr>
        <w:t xml:space="preserve"> </w:t>
      </w:r>
      <w:r>
        <w:t>performance</w:t>
      </w:r>
      <w:r>
        <w:rPr>
          <w:spacing w:val="-3"/>
        </w:rPr>
        <w:t xml:space="preserve"> </w:t>
      </w:r>
      <w:r>
        <w:t>indicators</w:t>
      </w:r>
      <w:r>
        <w:rPr>
          <w:spacing w:val="-5"/>
        </w:rPr>
        <w:t xml:space="preserve"> </w:t>
      </w:r>
      <w:r>
        <w:t>contained</w:t>
      </w:r>
      <w:r>
        <w:rPr>
          <w:spacing w:val="-4"/>
        </w:rPr>
        <w:t xml:space="preserve"> </w:t>
      </w:r>
      <w:r>
        <w:t>within</w:t>
      </w:r>
      <w:r>
        <w:rPr>
          <w:spacing w:val="-6"/>
        </w:rPr>
        <w:t xml:space="preserve"> </w:t>
      </w:r>
      <w:r>
        <w:t>the</w:t>
      </w:r>
      <w:r>
        <w:rPr>
          <w:spacing w:val="-3"/>
        </w:rPr>
        <w:t xml:space="preserve"> </w:t>
      </w:r>
      <w:r>
        <w:t>contract</w:t>
      </w:r>
      <w:r>
        <w:rPr>
          <w:spacing w:val="-4"/>
        </w:rPr>
        <w:t xml:space="preserve"> </w:t>
      </w:r>
      <w:r>
        <w:rPr>
          <w:spacing w:val="-2"/>
        </w:rPr>
        <w:t>specification.</w:t>
      </w:r>
    </w:p>
    <w:p w14:paraId="7DF41267" w14:textId="77777777" w:rsidR="002E4628" w:rsidRDefault="009666F4">
      <w:pPr>
        <w:pStyle w:val="BodyText"/>
        <w:spacing w:before="41"/>
        <w:ind w:right="1330"/>
      </w:pPr>
      <w:r>
        <w:t>Using</w:t>
      </w:r>
      <w:r>
        <w:rPr>
          <w:spacing w:val="-3"/>
        </w:rPr>
        <w:t xml:space="preserve"> </w:t>
      </w:r>
      <w:r>
        <w:t>this</w:t>
      </w:r>
      <w:r>
        <w:rPr>
          <w:spacing w:val="-2"/>
        </w:rPr>
        <w:t xml:space="preserve"> </w:t>
      </w:r>
      <w:r>
        <w:t>information,</w:t>
      </w:r>
      <w:r>
        <w:rPr>
          <w:spacing w:val="-2"/>
        </w:rPr>
        <w:t xml:space="preserve"> </w:t>
      </w:r>
      <w:r>
        <w:t>any</w:t>
      </w:r>
      <w:r>
        <w:rPr>
          <w:spacing w:val="-4"/>
        </w:rPr>
        <w:t xml:space="preserve"> </w:t>
      </w:r>
      <w:r>
        <w:t>changes</w:t>
      </w:r>
      <w:r>
        <w:rPr>
          <w:spacing w:val="-1"/>
        </w:rPr>
        <w:t xml:space="preserve"> </w:t>
      </w:r>
      <w:r>
        <w:t>in</w:t>
      </w:r>
      <w:r>
        <w:rPr>
          <w:spacing w:val="-3"/>
        </w:rPr>
        <w:t xml:space="preserve"> </w:t>
      </w:r>
      <w:r>
        <w:t>performance</w:t>
      </w:r>
      <w:r>
        <w:rPr>
          <w:spacing w:val="-4"/>
        </w:rPr>
        <w:t xml:space="preserve"> </w:t>
      </w:r>
      <w:r>
        <w:t>can</w:t>
      </w:r>
      <w:r>
        <w:rPr>
          <w:spacing w:val="-3"/>
        </w:rPr>
        <w:t xml:space="preserve"> </w:t>
      </w:r>
      <w:r>
        <w:t>quickly</w:t>
      </w:r>
      <w:r>
        <w:rPr>
          <w:spacing w:val="-1"/>
        </w:rPr>
        <w:t xml:space="preserve"> </w:t>
      </w:r>
      <w:r>
        <w:t>be</w:t>
      </w:r>
      <w:r>
        <w:rPr>
          <w:spacing w:val="-4"/>
        </w:rPr>
        <w:t xml:space="preserve"> </w:t>
      </w:r>
      <w:r>
        <w:t>identified</w:t>
      </w:r>
      <w:r>
        <w:rPr>
          <w:spacing w:val="-3"/>
        </w:rPr>
        <w:t xml:space="preserve"> </w:t>
      </w:r>
      <w:r>
        <w:t>and</w:t>
      </w:r>
      <w:r>
        <w:rPr>
          <w:spacing w:val="-5"/>
        </w:rPr>
        <w:t xml:space="preserve"> </w:t>
      </w:r>
      <w:r>
        <w:t>action taken where necessary.</w:t>
      </w:r>
    </w:p>
    <w:p w14:paraId="1772F3EE" w14:textId="77777777" w:rsidR="002E4628" w:rsidRPr="00EB5915" w:rsidRDefault="009666F4">
      <w:pPr>
        <w:pStyle w:val="Heading2"/>
        <w:numPr>
          <w:ilvl w:val="1"/>
          <w:numId w:val="4"/>
        </w:numPr>
        <w:tabs>
          <w:tab w:val="left" w:pos="1540"/>
          <w:tab w:val="left" w:pos="1541"/>
        </w:tabs>
        <w:spacing w:before="197"/>
        <w:ind w:left="1540" w:hanging="721"/>
      </w:pPr>
      <w:bookmarkStart w:id="13" w:name="_bookmark13"/>
      <w:bookmarkEnd w:id="13"/>
      <w:r w:rsidRPr="00EB5915">
        <w:t>Replacement</w:t>
      </w:r>
      <w:r w:rsidRPr="00EB5915">
        <w:rPr>
          <w:spacing w:val="-12"/>
        </w:rPr>
        <w:t xml:space="preserve"> </w:t>
      </w:r>
      <w:r w:rsidRPr="00EB5915">
        <w:t>Lighting</w:t>
      </w:r>
      <w:r w:rsidRPr="00EB5915">
        <w:rPr>
          <w:spacing w:val="-9"/>
        </w:rPr>
        <w:t xml:space="preserve"> </w:t>
      </w:r>
      <w:r w:rsidRPr="00EB5915">
        <w:t>and</w:t>
      </w:r>
      <w:r w:rsidRPr="00EB5915">
        <w:rPr>
          <w:spacing w:val="-9"/>
        </w:rPr>
        <w:t xml:space="preserve"> </w:t>
      </w:r>
      <w:r w:rsidRPr="00EB5915">
        <w:rPr>
          <w:spacing w:val="-2"/>
        </w:rPr>
        <w:t>Maintenance</w:t>
      </w:r>
    </w:p>
    <w:p w14:paraId="3004A457" w14:textId="77777777" w:rsidR="002E4628" w:rsidRDefault="009666F4">
      <w:pPr>
        <w:pStyle w:val="BodyText"/>
        <w:spacing w:before="50"/>
        <w:ind w:right="1330"/>
      </w:pPr>
      <w:proofErr w:type="gramStart"/>
      <w:r>
        <w:t>The</w:t>
      </w:r>
      <w:r>
        <w:rPr>
          <w:spacing w:val="-4"/>
        </w:rPr>
        <w:t xml:space="preserve"> </w:t>
      </w:r>
      <w:r>
        <w:t>majority</w:t>
      </w:r>
      <w:r>
        <w:rPr>
          <w:spacing w:val="-3"/>
        </w:rPr>
        <w:t xml:space="preserve"> </w:t>
      </w:r>
      <w:r>
        <w:t>of</w:t>
      </w:r>
      <w:proofErr w:type="gramEnd"/>
      <w:r>
        <w:rPr>
          <w:spacing w:val="-2"/>
        </w:rPr>
        <w:t xml:space="preserve"> </w:t>
      </w:r>
      <w:r>
        <w:t>roads</w:t>
      </w:r>
      <w:r>
        <w:rPr>
          <w:spacing w:val="-2"/>
        </w:rPr>
        <w:t xml:space="preserve"> </w:t>
      </w:r>
      <w:r>
        <w:t>in</w:t>
      </w:r>
      <w:r>
        <w:rPr>
          <w:spacing w:val="-5"/>
        </w:rPr>
        <w:t xml:space="preserve"> </w:t>
      </w:r>
      <w:r>
        <w:t>Medway</w:t>
      </w:r>
      <w:r>
        <w:rPr>
          <w:spacing w:val="-4"/>
        </w:rPr>
        <w:t xml:space="preserve"> </w:t>
      </w:r>
      <w:r>
        <w:t>are</w:t>
      </w:r>
      <w:r>
        <w:rPr>
          <w:spacing w:val="-1"/>
        </w:rPr>
        <w:t xml:space="preserve"> </w:t>
      </w:r>
      <w:r>
        <w:t>lit</w:t>
      </w:r>
      <w:r>
        <w:rPr>
          <w:spacing w:val="-2"/>
        </w:rPr>
        <w:t xml:space="preserve"> </w:t>
      </w:r>
      <w:r>
        <w:t>and</w:t>
      </w:r>
      <w:r>
        <w:rPr>
          <w:spacing w:val="-3"/>
        </w:rPr>
        <w:t xml:space="preserve"> </w:t>
      </w:r>
      <w:r>
        <w:t>it</w:t>
      </w:r>
      <w:r>
        <w:rPr>
          <w:spacing w:val="-1"/>
        </w:rPr>
        <w:t xml:space="preserve"> </w:t>
      </w:r>
      <w:r>
        <w:t>is</w:t>
      </w:r>
      <w:r>
        <w:rPr>
          <w:spacing w:val="-2"/>
        </w:rPr>
        <w:t xml:space="preserve"> </w:t>
      </w:r>
      <w:r>
        <w:t>likely</w:t>
      </w:r>
      <w:r>
        <w:rPr>
          <w:spacing w:val="-4"/>
        </w:rPr>
        <w:t xml:space="preserve"> </w:t>
      </w:r>
      <w:r>
        <w:t>that</w:t>
      </w:r>
      <w:r>
        <w:rPr>
          <w:spacing w:val="-4"/>
        </w:rPr>
        <w:t xml:space="preserve"> </w:t>
      </w:r>
      <w:r>
        <w:t>over</w:t>
      </w:r>
      <w:r>
        <w:rPr>
          <w:spacing w:val="-2"/>
        </w:rPr>
        <w:t xml:space="preserve"> </w:t>
      </w:r>
      <w:r>
        <w:t>time</w:t>
      </w:r>
      <w:r>
        <w:rPr>
          <w:spacing w:val="-4"/>
        </w:rPr>
        <w:t xml:space="preserve"> </w:t>
      </w:r>
      <w:r>
        <w:t>maintenance</w:t>
      </w:r>
      <w:r>
        <w:rPr>
          <w:spacing w:val="-1"/>
        </w:rPr>
        <w:t xml:space="preserve"> </w:t>
      </w:r>
      <w:r>
        <w:t>will</w:t>
      </w:r>
      <w:r>
        <w:rPr>
          <w:spacing w:val="-2"/>
        </w:rPr>
        <w:t xml:space="preserve"> </w:t>
      </w:r>
      <w:r>
        <w:t>be carried out to the lighting, which may include replacement lanterns, new streetlights or repositioning lighting within the Highway.</w:t>
      </w:r>
    </w:p>
    <w:p w14:paraId="3D215DE5" w14:textId="77777777" w:rsidR="002E4628" w:rsidRDefault="009666F4">
      <w:pPr>
        <w:pStyle w:val="BodyText"/>
        <w:spacing w:before="118"/>
        <w:ind w:right="1330"/>
      </w:pPr>
      <w:r>
        <w:t>The type and style of new lighting is carefully selected to ensure that it is suitable for the road it is on. This includes ensuring that lights with the correct light output are used in the right</w:t>
      </w:r>
      <w:r>
        <w:rPr>
          <w:spacing w:val="-2"/>
        </w:rPr>
        <w:t xml:space="preserve"> </w:t>
      </w:r>
      <w:r>
        <w:t>locations</w:t>
      </w:r>
      <w:r>
        <w:rPr>
          <w:spacing w:val="-2"/>
        </w:rPr>
        <w:t xml:space="preserve"> </w:t>
      </w:r>
      <w:r>
        <w:t>and</w:t>
      </w:r>
      <w:r>
        <w:rPr>
          <w:spacing w:val="-3"/>
        </w:rPr>
        <w:t xml:space="preserve"> </w:t>
      </w:r>
      <w:r>
        <w:t>in</w:t>
      </w:r>
      <w:r>
        <w:rPr>
          <w:spacing w:val="-5"/>
        </w:rPr>
        <w:t xml:space="preserve"> </w:t>
      </w:r>
      <w:r>
        <w:t>some</w:t>
      </w:r>
      <w:r>
        <w:rPr>
          <w:spacing w:val="-4"/>
        </w:rPr>
        <w:t xml:space="preserve"> </w:t>
      </w:r>
      <w:r>
        <w:t>instances,</w:t>
      </w:r>
      <w:r>
        <w:rPr>
          <w:spacing w:val="-4"/>
        </w:rPr>
        <w:t xml:space="preserve"> </w:t>
      </w:r>
      <w:r>
        <w:t>the</w:t>
      </w:r>
      <w:r>
        <w:rPr>
          <w:spacing w:val="-1"/>
        </w:rPr>
        <w:t xml:space="preserve"> </w:t>
      </w:r>
      <w:r>
        <w:t>lighting</w:t>
      </w:r>
      <w:r>
        <w:rPr>
          <w:spacing w:val="-3"/>
        </w:rPr>
        <w:t xml:space="preserve"> </w:t>
      </w:r>
      <w:r>
        <w:t>automatically</w:t>
      </w:r>
      <w:r>
        <w:rPr>
          <w:spacing w:val="-2"/>
        </w:rPr>
        <w:t xml:space="preserve"> </w:t>
      </w:r>
      <w:r>
        <w:t>reduces</w:t>
      </w:r>
      <w:r>
        <w:rPr>
          <w:spacing w:val="-1"/>
        </w:rPr>
        <w:t xml:space="preserve"> </w:t>
      </w:r>
      <w:r>
        <w:t>in</w:t>
      </w:r>
      <w:r>
        <w:rPr>
          <w:spacing w:val="-3"/>
        </w:rPr>
        <w:t xml:space="preserve"> </w:t>
      </w:r>
      <w:r>
        <w:t>the</w:t>
      </w:r>
      <w:r>
        <w:rPr>
          <w:spacing w:val="-1"/>
        </w:rPr>
        <w:t xml:space="preserve"> </w:t>
      </w:r>
      <w:r>
        <w:t>late</w:t>
      </w:r>
      <w:r>
        <w:rPr>
          <w:spacing w:val="-2"/>
        </w:rPr>
        <w:t xml:space="preserve"> </w:t>
      </w:r>
      <w:r>
        <w:t>evening till early morning.</w:t>
      </w:r>
    </w:p>
    <w:p w14:paraId="441BEE30" w14:textId="77777777" w:rsidR="002E4628" w:rsidRDefault="009666F4">
      <w:pPr>
        <w:pStyle w:val="BodyText"/>
        <w:spacing w:before="122"/>
        <w:ind w:right="1330"/>
      </w:pPr>
      <w:r>
        <w:t>Changes</w:t>
      </w:r>
      <w:r>
        <w:rPr>
          <w:spacing w:val="-1"/>
        </w:rPr>
        <w:t xml:space="preserve"> </w:t>
      </w:r>
      <w:r>
        <w:t>to</w:t>
      </w:r>
      <w:r>
        <w:rPr>
          <w:spacing w:val="-3"/>
        </w:rPr>
        <w:t xml:space="preserve"> </w:t>
      </w:r>
      <w:r>
        <w:t>the</w:t>
      </w:r>
      <w:r>
        <w:rPr>
          <w:spacing w:val="-4"/>
        </w:rPr>
        <w:t xml:space="preserve"> </w:t>
      </w:r>
      <w:r>
        <w:t>network,</w:t>
      </w:r>
      <w:r>
        <w:rPr>
          <w:spacing w:val="-4"/>
        </w:rPr>
        <w:t xml:space="preserve"> </w:t>
      </w:r>
      <w:r>
        <w:t>may</w:t>
      </w:r>
      <w:r>
        <w:rPr>
          <w:spacing w:val="-1"/>
        </w:rPr>
        <w:t xml:space="preserve"> </w:t>
      </w:r>
      <w:r>
        <w:t>initially</w:t>
      </w:r>
      <w:r>
        <w:rPr>
          <w:spacing w:val="-4"/>
        </w:rPr>
        <w:t xml:space="preserve"> </w:t>
      </w:r>
      <w:r>
        <w:t>appear</w:t>
      </w:r>
      <w:r>
        <w:rPr>
          <w:spacing w:val="-2"/>
        </w:rPr>
        <w:t xml:space="preserve"> </w:t>
      </w:r>
      <w:r>
        <w:t>quite</w:t>
      </w:r>
      <w:r>
        <w:rPr>
          <w:spacing w:val="-1"/>
        </w:rPr>
        <w:t xml:space="preserve"> </w:t>
      </w:r>
      <w:r>
        <w:t>different</w:t>
      </w:r>
      <w:r>
        <w:rPr>
          <w:spacing w:val="-4"/>
        </w:rPr>
        <w:t xml:space="preserve"> </w:t>
      </w:r>
      <w:r>
        <w:t>to</w:t>
      </w:r>
      <w:r>
        <w:rPr>
          <w:spacing w:val="-3"/>
        </w:rPr>
        <w:t xml:space="preserve"> </w:t>
      </w:r>
      <w:r>
        <w:t>that</w:t>
      </w:r>
      <w:r>
        <w:rPr>
          <w:spacing w:val="-4"/>
        </w:rPr>
        <w:t xml:space="preserve"> </w:t>
      </w:r>
      <w:r>
        <w:t>which</w:t>
      </w:r>
      <w:r>
        <w:rPr>
          <w:spacing w:val="-3"/>
        </w:rPr>
        <w:t xml:space="preserve"> </w:t>
      </w:r>
      <w:r>
        <w:t>was</w:t>
      </w:r>
      <w:r>
        <w:rPr>
          <w:spacing w:val="-2"/>
        </w:rPr>
        <w:t xml:space="preserve"> </w:t>
      </w:r>
      <w:r>
        <w:t>previously</w:t>
      </w:r>
      <w:r>
        <w:rPr>
          <w:spacing w:val="-2"/>
        </w:rPr>
        <w:t xml:space="preserve"> </w:t>
      </w:r>
      <w:r>
        <w:t>in place.</w:t>
      </w:r>
      <w:r>
        <w:rPr>
          <w:spacing w:val="40"/>
        </w:rPr>
        <w:t xml:space="preserve"> </w:t>
      </w:r>
      <w:r>
        <w:t>This is because, over time, standards and specifications change. It may take a short while to adjust to the new changes and the way they are perceived.</w:t>
      </w:r>
    </w:p>
    <w:p w14:paraId="7E8D72A9" w14:textId="77777777" w:rsidR="002E4628" w:rsidRDefault="002E4628">
      <w:pPr>
        <w:pStyle w:val="BodyText"/>
        <w:spacing w:before="4"/>
        <w:ind w:left="0"/>
        <w:rPr>
          <w:sz w:val="16"/>
        </w:rPr>
      </w:pPr>
    </w:p>
    <w:p w14:paraId="1374CBB0" w14:textId="77777777" w:rsidR="002E4628" w:rsidRPr="00EB5915" w:rsidRDefault="009666F4">
      <w:pPr>
        <w:pStyle w:val="Heading2"/>
        <w:numPr>
          <w:ilvl w:val="1"/>
          <w:numId w:val="4"/>
        </w:numPr>
        <w:tabs>
          <w:tab w:val="left" w:pos="1540"/>
          <w:tab w:val="left" w:pos="1541"/>
        </w:tabs>
        <w:spacing w:before="1"/>
        <w:ind w:left="1540" w:hanging="721"/>
      </w:pPr>
      <w:bookmarkStart w:id="14" w:name="_bookmark14"/>
      <w:bookmarkEnd w:id="14"/>
      <w:r w:rsidRPr="00EB5915">
        <w:t>Column</w:t>
      </w:r>
      <w:r w:rsidRPr="00EB5915">
        <w:rPr>
          <w:spacing w:val="-15"/>
        </w:rPr>
        <w:t xml:space="preserve"> </w:t>
      </w:r>
      <w:r w:rsidRPr="00EB5915">
        <w:rPr>
          <w:spacing w:val="-2"/>
        </w:rPr>
        <w:t>Replacement</w:t>
      </w:r>
    </w:p>
    <w:p w14:paraId="02B6D005" w14:textId="77777777" w:rsidR="002E4628" w:rsidRDefault="009666F4">
      <w:pPr>
        <w:pStyle w:val="BodyText"/>
        <w:spacing w:before="47"/>
        <w:ind w:right="1330"/>
      </w:pPr>
      <w:r>
        <w:t>Streetlight posts</w:t>
      </w:r>
      <w:r>
        <w:rPr>
          <w:spacing w:val="-2"/>
        </w:rPr>
        <w:t xml:space="preserve"> </w:t>
      </w:r>
      <w:r>
        <w:t>are</w:t>
      </w:r>
      <w:r>
        <w:rPr>
          <w:spacing w:val="-4"/>
        </w:rPr>
        <w:t xml:space="preserve"> </w:t>
      </w:r>
      <w:r>
        <w:t>replaced</w:t>
      </w:r>
      <w:r>
        <w:rPr>
          <w:spacing w:val="-2"/>
        </w:rPr>
        <w:t xml:space="preserve"> </w:t>
      </w:r>
      <w:r>
        <w:t>for</w:t>
      </w:r>
      <w:r>
        <w:rPr>
          <w:spacing w:val="-4"/>
        </w:rPr>
        <w:t xml:space="preserve"> </w:t>
      </w:r>
      <w:proofErr w:type="gramStart"/>
      <w:r>
        <w:t>a</w:t>
      </w:r>
      <w:r>
        <w:rPr>
          <w:spacing w:val="-2"/>
        </w:rPr>
        <w:t xml:space="preserve"> </w:t>
      </w:r>
      <w:r>
        <w:t>number</w:t>
      </w:r>
      <w:r>
        <w:rPr>
          <w:spacing w:val="-2"/>
        </w:rPr>
        <w:t xml:space="preserve"> </w:t>
      </w:r>
      <w:r>
        <w:t>of</w:t>
      </w:r>
      <w:proofErr w:type="gramEnd"/>
      <w:r>
        <w:rPr>
          <w:spacing w:val="-2"/>
        </w:rPr>
        <w:t xml:space="preserve"> </w:t>
      </w:r>
      <w:r>
        <w:t>reasons</w:t>
      </w:r>
      <w:r>
        <w:rPr>
          <w:spacing w:val="-5"/>
        </w:rPr>
        <w:t xml:space="preserve"> </w:t>
      </w:r>
      <w:r>
        <w:t>including</w:t>
      </w:r>
      <w:r>
        <w:rPr>
          <w:spacing w:val="-3"/>
        </w:rPr>
        <w:t xml:space="preserve"> </w:t>
      </w:r>
      <w:r>
        <w:t>vehicle</w:t>
      </w:r>
      <w:r>
        <w:rPr>
          <w:spacing w:val="-2"/>
        </w:rPr>
        <w:t xml:space="preserve"> </w:t>
      </w:r>
      <w:r>
        <w:t>damage,</w:t>
      </w:r>
      <w:r>
        <w:rPr>
          <w:spacing w:val="-4"/>
        </w:rPr>
        <w:t xml:space="preserve"> </w:t>
      </w:r>
      <w:r>
        <w:t>new</w:t>
      </w:r>
      <w:r>
        <w:rPr>
          <w:spacing w:val="-2"/>
        </w:rPr>
        <w:t xml:space="preserve"> </w:t>
      </w:r>
      <w:r>
        <w:t>road schemes or due to their age and condition.</w:t>
      </w:r>
    </w:p>
    <w:p w14:paraId="3A570252" w14:textId="77777777" w:rsidR="002E4628" w:rsidRDefault="009666F4">
      <w:pPr>
        <w:pStyle w:val="BodyText"/>
        <w:spacing w:before="120"/>
        <w:ind w:right="1330"/>
      </w:pPr>
      <w:r>
        <w:t>Medway</w:t>
      </w:r>
      <w:r>
        <w:rPr>
          <w:spacing w:val="-3"/>
        </w:rPr>
        <w:t xml:space="preserve"> </w:t>
      </w:r>
      <w:r>
        <w:t>Council</w:t>
      </w:r>
      <w:r>
        <w:rPr>
          <w:spacing w:val="-3"/>
        </w:rPr>
        <w:t xml:space="preserve"> </w:t>
      </w:r>
      <w:r>
        <w:t>uses</w:t>
      </w:r>
      <w:r>
        <w:rPr>
          <w:spacing w:val="-3"/>
        </w:rPr>
        <w:t xml:space="preserve"> </w:t>
      </w:r>
      <w:r>
        <w:t>a</w:t>
      </w:r>
      <w:r>
        <w:rPr>
          <w:spacing w:val="-2"/>
        </w:rPr>
        <w:t xml:space="preserve"> </w:t>
      </w:r>
      <w:r>
        <w:t>standard</w:t>
      </w:r>
      <w:r>
        <w:rPr>
          <w:spacing w:val="-4"/>
        </w:rPr>
        <w:t xml:space="preserve"> </w:t>
      </w:r>
      <w:r>
        <w:t>pallet</w:t>
      </w:r>
      <w:r>
        <w:rPr>
          <w:spacing w:val="-2"/>
        </w:rPr>
        <w:t xml:space="preserve"> </w:t>
      </w:r>
      <w:r>
        <w:t>of</w:t>
      </w:r>
      <w:r>
        <w:rPr>
          <w:spacing w:val="-6"/>
        </w:rPr>
        <w:t xml:space="preserve"> </w:t>
      </w:r>
      <w:r>
        <w:t>materials</w:t>
      </w:r>
      <w:r>
        <w:rPr>
          <w:spacing w:val="-6"/>
        </w:rPr>
        <w:t xml:space="preserve"> </w:t>
      </w:r>
      <w:r>
        <w:t>for</w:t>
      </w:r>
      <w:r>
        <w:rPr>
          <w:spacing w:val="-3"/>
        </w:rPr>
        <w:t xml:space="preserve"> </w:t>
      </w:r>
      <w:r>
        <w:t>replacement</w:t>
      </w:r>
      <w:r>
        <w:rPr>
          <w:spacing w:val="-1"/>
        </w:rPr>
        <w:t xml:space="preserve"> </w:t>
      </w:r>
      <w:r>
        <w:t>streetlights,</w:t>
      </w:r>
      <w:r>
        <w:rPr>
          <w:spacing w:val="-5"/>
        </w:rPr>
        <w:t xml:space="preserve"> </w:t>
      </w:r>
      <w:proofErr w:type="gramStart"/>
      <w:r>
        <w:t>the majority of</w:t>
      </w:r>
      <w:proofErr w:type="gramEnd"/>
      <w:r>
        <w:t xml:space="preserve"> posts being aluminium.</w:t>
      </w:r>
    </w:p>
    <w:p w14:paraId="3700C79A" w14:textId="77777777" w:rsidR="002E4628" w:rsidRDefault="009666F4">
      <w:pPr>
        <w:pStyle w:val="BodyText"/>
        <w:ind w:right="1277"/>
      </w:pPr>
      <w:r>
        <w:t>There</w:t>
      </w:r>
      <w:r>
        <w:rPr>
          <w:spacing w:val="-2"/>
        </w:rPr>
        <w:t xml:space="preserve"> </w:t>
      </w:r>
      <w:r>
        <w:t xml:space="preserve">are </w:t>
      </w:r>
      <w:proofErr w:type="gramStart"/>
      <w:r>
        <w:t>a</w:t>
      </w:r>
      <w:r>
        <w:rPr>
          <w:spacing w:val="-2"/>
        </w:rPr>
        <w:t xml:space="preserve"> </w:t>
      </w:r>
      <w:r>
        <w:t>number</w:t>
      </w:r>
      <w:r>
        <w:rPr>
          <w:spacing w:val="-4"/>
        </w:rPr>
        <w:t xml:space="preserve"> </w:t>
      </w:r>
      <w:r>
        <w:t>of</w:t>
      </w:r>
      <w:proofErr w:type="gramEnd"/>
      <w:r>
        <w:rPr>
          <w:spacing w:val="-1"/>
        </w:rPr>
        <w:t xml:space="preserve"> </w:t>
      </w:r>
      <w:r>
        <w:t>areas</w:t>
      </w:r>
      <w:r>
        <w:rPr>
          <w:spacing w:val="-2"/>
        </w:rPr>
        <w:t xml:space="preserve"> </w:t>
      </w:r>
      <w:r>
        <w:t>within</w:t>
      </w:r>
      <w:r>
        <w:rPr>
          <w:spacing w:val="-6"/>
        </w:rPr>
        <w:t xml:space="preserve"> </w:t>
      </w:r>
      <w:r>
        <w:t>Medway</w:t>
      </w:r>
      <w:r>
        <w:rPr>
          <w:spacing w:val="-4"/>
        </w:rPr>
        <w:t xml:space="preserve"> </w:t>
      </w:r>
      <w:r>
        <w:t>that</w:t>
      </w:r>
      <w:r>
        <w:rPr>
          <w:spacing w:val="-2"/>
        </w:rPr>
        <w:t xml:space="preserve"> </w:t>
      </w:r>
      <w:r>
        <w:t>have</w:t>
      </w:r>
      <w:r>
        <w:rPr>
          <w:spacing w:val="-4"/>
        </w:rPr>
        <w:t xml:space="preserve"> </w:t>
      </w:r>
      <w:r>
        <w:t>a</w:t>
      </w:r>
      <w:r>
        <w:rPr>
          <w:spacing w:val="-2"/>
        </w:rPr>
        <w:t xml:space="preserve"> </w:t>
      </w:r>
      <w:r>
        <w:t>unique</w:t>
      </w:r>
      <w:r>
        <w:rPr>
          <w:spacing w:val="-1"/>
        </w:rPr>
        <w:t xml:space="preserve"> </w:t>
      </w:r>
      <w:r>
        <w:t>style</w:t>
      </w:r>
      <w:r>
        <w:rPr>
          <w:spacing w:val="-4"/>
        </w:rPr>
        <w:t xml:space="preserve"> </w:t>
      </w:r>
      <w:r>
        <w:t>or</w:t>
      </w:r>
      <w:r>
        <w:rPr>
          <w:spacing w:val="-2"/>
        </w:rPr>
        <w:t xml:space="preserve"> </w:t>
      </w:r>
      <w:proofErr w:type="spellStart"/>
      <w:r>
        <w:t>colour</w:t>
      </w:r>
      <w:proofErr w:type="spellEnd"/>
      <w:r>
        <w:rPr>
          <w:spacing w:val="-2"/>
        </w:rPr>
        <w:t xml:space="preserve"> </w:t>
      </w:r>
      <w:r>
        <w:t>of</w:t>
      </w:r>
      <w:r>
        <w:rPr>
          <w:spacing w:val="-5"/>
        </w:rPr>
        <w:t xml:space="preserve"> </w:t>
      </w:r>
      <w:r>
        <w:t>streetlight. When replaced these lights will be replaced on a like for like basis where possible.</w:t>
      </w:r>
    </w:p>
    <w:p w14:paraId="33F63830" w14:textId="77777777" w:rsidR="002E4628" w:rsidRDefault="009666F4">
      <w:pPr>
        <w:pStyle w:val="BodyText"/>
        <w:ind w:right="1422"/>
        <w:jc w:val="both"/>
      </w:pPr>
      <w:r>
        <w:t>The preferred</w:t>
      </w:r>
      <w:r>
        <w:rPr>
          <w:spacing w:val="-1"/>
        </w:rPr>
        <w:t xml:space="preserve"> </w:t>
      </w:r>
      <w:r>
        <w:t>position</w:t>
      </w:r>
      <w:r>
        <w:rPr>
          <w:spacing w:val="-1"/>
        </w:rPr>
        <w:t xml:space="preserve"> </w:t>
      </w:r>
      <w:r>
        <w:t>for</w:t>
      </w:r>
      <w:r>
        <w:rPr>
          <w:spacing w:val="-3"/>
        </w:rPr>
        <w:t xml:space="preserve"> </w:t>
      </w:r>
      <w:r>
        <w:t>streetlights is at the</w:t>
      </w:r>
      <w:r>
        <w:rPr>
          <w:spacing w:val="-3"/>
        </w:rPr>
        <w:t xml:space="preserve"> </w:t>
      </w:r>
      <w:r>
        <w:t>back</w:t>
      </w:r>
      <w:r>
        <w:rPr>
          <w:spacing w:val="-2"/>
        </w:rPr>
        <w:t xml:space="preserve"> </w:t>
      </w:r>
      <w:r>
        <w:t>of the footway, clear from any existing vehicle</w:t>
      </w:r>
      <w:r>
        <w:rPr>
          <w:spacing w:val="-5"/>
        </w:rPr>
        <w:t xml:space="preserve"> </w:t>
      </w:r>
      <w:r>
        <w:t>or</w:t>
      </w:r>
      <w:r>
        <w:rPr>
          <w:spacing w:val="-5"/>
        </w:rPr>
        <w:t xml:space="preserve"> </w:t>
      </w:r>
      <w:r>
        <w:t>pedestrian</w:t>
      </w:r>
      <w:r>
        <w:rPr>
          <w:spacing w:val="-3"/>
        </w:rPr>
        <w:t xml:space="preserve"> </w:t>
      </w:r>
      <w:r>
        <w:t>accesses</w:t>
      </w:r>
      <w:r>
        <w:rPr>
          <w:spacing w:val="-1"/>
        </w:rPr>
        <w:t xml:space="preserve"> </w:t>
      </w:r>
      <w:r>
        <w:t>and</w:t>
      </w:r>
      <w:r>
        <w:rPr>
          <w:spacing w:val="-3"/>
        </w:rPr>
        <w:t xml:space="preserve"> </w:t>
      </w:r>
      <w:r>
        <w:t>at</w:t>
      </w:r>
      <w:r>
        <w:rPr>
          <w:spacing w:val="-4"/>
        </w:rPr>
        <w:t xml:space="preserve"> </w:t>
      </w:r>
      <w:r>
        <w:t>a</w:t>
      </w:r>
      <w:r>
        <w:rPr>
          <w:spacing w:val="-2"/>
        </w:rPr>
        <w:t xml:space="preserve"> </w:t>
      </w:r>
      <w:r>
        <w:t>property</w:t>
      </w:r>
      <w:r>
        <w:rPr>
          <w:spacing w:val="-2"/>
        </w:rPr>
        <w:t xml:space="preserve"> </w:t>
      </w:r>
      <w:r>
        <w:t>boundary.</w:t>
      </w:r>
      <w:r>
        <w:rPr>
          <w:spacing w:val="-2"/>
        </w:rPr>
        <w:t xml:space="preserve"> </w:t>
      </w:r>
      <w:r>
        <w:t>However</w:t>
      </w:r>
      <w:r>
        <w:rPr>
          <w:spacing w:val="-4"/>
        </w:rPr>
        <w:t xml:space="preserve"> </w:t>
      </w:r>
      <w:r>
        <w:t>there</w:t>
      </w:r>
      <w:r>
        <w:rPr>
          <w:spacing w:val="-4"/>
        </w:rPr>
        <w:t xml:space="preserve"> </w:t>
      </w:r>
      <w:r>
        <w:t>are</w:t>
      </w:r>
      <w:r>
        <w:rPr>
          <w:spacing w:val="-1"/>
        </w:rPr>
        <w:t xml:space="preserve"> </w:t>
      </w:r>
      <w:r>
        <w:t>a</w:t>
      </w:r>
      <w:r>
        <w:rPr>
          <w:spacing w:val="-7"/>
        </w:rPr>
        <w:t xml:space="preserve"> </w:t>
      </w:r>
      <w:r>
        <w:t>number</w:t>
      </w:r>
      <w:r>
        <w:rPr>
          <w:spacing w:val="-4"/>
        </w:rPr>
        <w:t xml:space="preserve"> </w:t>
      </w:r>
      <w:r>
        <w:t xml:space="preserve">of restrictions that dictate where posts can be installed </w:t>
      </w:r>
      <w:proofErr w:type="gramStart"/>
      <w:r>
        <w:t>including:-</w:t>
      </w:r>
      <w:proofErr w:type="gramEnd"/>
    </w:p>
    <w:p w14:paraId="07D649BB" w14:textId="77777777" w:rsidR="002E4628" w:rsidRDefault="009666F4">
      <w:pPr>
        <w:pStyle w:val="ListParagraph"/>
        <w:numPr>
          <w:ilvl w:val="2"/>
          <w:numId w:val="4"/>
        </w:numPr>
        <w:tabs>
          <w:tab w:val="left" w:pos="1533"/>
          <w:tab w:val="left" w:pos="1534"/>
        </w:tabs>
        <w:spacing w:before="118"/>
        <w:ind w:left="1533" w:hanging="356"/>
      </w:pPr>
      <w:r>
        <w:t>The</w:t>
      </w:r>
      <w:r>
        <w:rPr>
          <w:spacing w:val="-5"/>
        </w:rPr>
        <w:t xml:space="preserve"> </w:t>
      </w:r>
      <w:r>
        <w:t>position</w:t>
      </w:r>
      <w:r>
        <w:rPr>
          <w:spacing w:val="-6"/>
        </w:rPr>
        <w:t xml:space="preserve"> </w:t>
      </w:r>
      <w:r>
        <w:t>of</w:t>
      </w:r>
      <w:r>
        <w:rPr>
          <w:spacing w:val="-4"/>
        </w:rPr>
        <w:t xml:space="preserve"> </w:t>
      </w:r>
      <w:r>
        <w:t>underground</w:t>
      </w:r>
      <w:r>
        <w:rPr>
          <w:spacing w:val="-5"/>
        </w:rPr>
        <w:t xml:space="preserve"> </w:t>
      </w:r>
      <w:r>
        <w:rPr>
          <w:spacing w:val="-2"/>
        </w:rPr>
        <w:t>services</w:t>
      </w:r>
    </w:p>
    <w:p w14:paraId="42D73891" w14:textId="77777777" w:rsidR="002E4628" w:rsidRDefault="009666F4">
      <w:pPr>
        <w:pStyle w:val="ListParagraph"/>
        <w:numPr>
          <w:ilvl w:val="2"/>
          <w:numId w:val="4"/>
        </w:numPr>
        <w:tabs>
          <w:tab w:val="left" w:pos="1533"/>
          <w:tab w:val="left" w:pos="1534"/>
        </w:tabs>
        <w:spacing w:before="42" w:line="273" w:lineRule="auto"/>
        <w:ind w:left="1533" w:right="1696" w:hanging="356"/>
      </w:pPr>
      <w:r>
        <w:t>Engineering</w:t>
      </w:r>
      <w:r>
        <w:rPr>
          <w:spacing w:val="-4"/>
        </w:rPr>
        <w:t xml:space="preserve"> </w:t>
      </w:r>
      <w:r>
        <w:t>policies</w:t>
      </w:r>
      <w:r>
        <w:rPr>
          <w:spacing w:val="-3"/>
        </w:rPr>
        <w:t xml:space="preserve"> </w:t>
      </w:r>
      <w:r>
        <w:t>imposed</w:t>
      </w:r>
      <w:r>
        <w:rPr>
          <w:spacing w:val="-3"/>
        </w:rPr>
        <w:t xml:space="preserve"> </w:t>
      </w:r>
      <w:r>
        <w:t>by</w:t>
      </w:r>
      <w:r>
        <w:rPr>
          <w:spacing w:val="-3"/>
        </w:rPr>
        <w:t xml:space="preserve"> </w:t>
      </w:r>
      <w:r>
        <w:t>the</w:t>
      </w:r>
      <w:r>
        <w:rPr>
          <w:spacing w:val="-5"/>
        </w:rPr>
        <w:t xml:space="preserve"> </w:t>
      </w:r>
      <w:r>
        <w:t>mains</w:t>
      </w:r>
      <w:r>
        <w:rPr>
          <w:spacing w:val="-3"/>
        </w:rPr>
        <w:t xml:space="preserve"> </w:t>
      </w:r>
      <w:r>
        <w:t>cable</w:t>
      </w:r>
      <w:r>
        <w:rPr>
          <w:spacing w:val="-6"/>
        </w:rPr>
        <w:t xml:space="preserve"> </w:t>
      </w:r>
      <w:r>
        <w:t>owners</w:t>
      </w:r>
      <w:r>
        <w:rPr>
          <w:spacing w:val="-3"/>
        </w:rPr>
        <w:t xml:space="preserve"> </w:t>
      </w:r>
      <w:r>
        <w:t>(UK</w:t>
      </w:r>
      <w:r>
        <w:rPr>
          <w:spacing w:val="-2"/>
        </w:rPr>
        <w:t xml:space="preserve"> </w:t>
      </w:r>
      <w:r>
        <w:t>Power</w:t>
      </w:r>
      <w:r>
        <w:rPr>
          <w:spacing w:val="-3"/>
        </w:rPr>
        <w:t xml:space="preserve"> </w:t>
      </w:r>
      <w:r>
        <w:t>Networks</w:t>
      </w:r>
      <w:r>
        <w:rPr>
          <w:spacing w:val="-4"/>
        </w:rPr>
        <w:t xml:space="preserve"> </w:t>
      </w:r>
      <w:r>
        <w:t xml:space="preserve">in </w:t>
      </w:r>
      <w:r>
        <w:rPr>
          <w:spacing w:val="-2"/>
        </w:rPr>
        <w:t>Medway)</w:t>
      </w:r>
    </w:p>
    <w:p w14:paraId="55A1DDE7" w14:textId="77777777" w:rsidR="002E4628" w:rsidRDefault="002E4628">
      <w:pPr>
        <w:spacing w:line="273" w:lineRule="auto"/>
        <w:sectPr w:rsidR="002E4628">
          <w:pgSz w:w="11910" w:h="16840"/>
          <w:pgMar w:top="1080" w:right="180" w:bottom="280" w:left="1340" w:header="871" w:footer="0" w:gutter="0"/>
          <w:cols w:space="720"/>
        </w:sectPr>
      </w:pPr>
    </w:p>
    <w:p w14:paraId="3DCACED8" w14:textId="77777777" w:rsidR="002E4628" w:rsidRDefault="002E4628">
      <w:pPr>
        <w:pStyle w:val="BodyText"/>
        <w:spacing w:before="11"/>
        <w:ind w:left="0"/>
        <w:rPr>
          <w:sz w:val="23"/>
        </w:rPr>
      </w:pPr>
    </w:p>
    <w:p w14:paraId="286E0BD6" w14:textId="77777777" w:rsidR="002E4628" w:rsidRDefault="009666F4">
      <w:pPr>
        <w:pStyle w:val="ListParagraph"/>
        <w:numPr>
          <w:ilvl w:val="2"/>
          <w:numId w:val="4"/>
        </w:numPr>
        <w:tabs>
          <w:tab w:val="left" w:pos="1533"/>
          <w:tab w:val="left" w:pos="1534"/>
        </w:tabs>
        <w:spacing w:before="101"/>
        <w:ind w:left="1533" w:hanging="356"/>
      </w:pPr>
      <w:r>
        <w:t>The</w:t>
      </w:r>
      <w:r>
        <w:rPr>
          <w:spacing w:val="-2"/>
        </w:rPr>
        <w:t xml:space="preserve"> </w:t>
      </w:r>
      <w:r>
        <w:t>local</w:t>
      </w:r>
      <w:r>
        <w:rPr>
          <w:spacing w:val="-2"/>
        </w:rPr>
        <w:t xml:space="preserve"> environment</w:t>
      </w:r>
    </w:p>
    <w:p w14:paraId="20C8E2A4" w14:textId="77777777" w:rsidR="002E4628" w:rsidRDefault="009666F4">
      <w:pPr>
        <w:pStyle w:val="ListParagraph"/>
        <w:numPr>
          <w:ilvl w:val="2"/>
          <w:numId w:val="4"/>
        </w:numPr>
        <w:tabs>
          <w:tab w:val="left" w:pos="1533"/>
          <w:tab w:val="left" w:pos="1534"/>
        </w:tabs>
        <w:ind w:left="1533" w:hanging="356"/>
      </w:pPr>
      <w:r>
        <w:t>Prohibitive</w:t>
      </w:r>
      <w:r>
        <w:rPr>
          <w:spacing w:val="-7"/>
        </w:rPr>
        <w:t xml:space="preserve"> </w:t>
      </w:r>
      <w:r>
        <w:rPr>
          <w:spacing w:val="-2"/>
        </w:rPr>
        <w:t>costs</w:t>
      </w:r>
    </w:p>
    <w:p w14:paraId="55AB7582" w14:textId="77777777" w:rsidR="002E4628" w:rsidRDefault="009666F4">
      <w:pPr>
        <w:pStyle w:val="BodyText"/>
        <w:spacing w:before="42"/>
        <w:ind w:right="1330"/>
      </w:pPr>
      <w:r>
        <w:t>As</w:t>
      </w:r>
      <w:r>
        <w:rPr>
          <w:spacing w:val="-2"/>
        </w:rPr>
        <w:t xml:space="preserve"> </w:t>
      </w:r>
      <w:r>
        <w:t>a</w:t>
      </w:r>
      <w:r>
        <w:rPr>
          <w:spacing w:val="-2"/>
        </w:rPr>
        <w:t xml:space="preserve"> </w:t>
      </w:r>
      <w:proofErr w:type="gramStart"/>
      <w:r>
        <w:t>result</w:t>
      </w:r>
      <w:proofErr w:type="gramEnd"/>
      <w:r>
        <w:rPr>
          <w:spacing w:val="-5"/>
        </w:rPr>
        <w:t xml:space="preserve"> </w:t>
      </w:r>
      <w:r>
        <w:t>the</w:t>
      </w:r>
      <w:r>
        <w:rPr>
          <w:spacing w:val="-1"/>
        </w:rPr>
        <w:t xml:space="preserve"> </w:t>
      </w:r>
      <w:r>
        <w:t>preferred</w:t>
      </w:r>
      <w:r>
        <w:rPr>
          <w:spacing w:val="-2"/>
        </w:rPr>
        <w:t xml:space="preserve"> </w:t>
      </w:r>
      <w:r>
        <w:t>position</w:t>
      </w:r>
      <w:r>
        <w:rPr>
          <w:spacing w:val="-5"/>
        </w:rPr>
        <w:t xml:space="preserve"> </w:t>
      </w:r>
      <w:r>
        <w:t>may</w:t>
      </w:r>
      <w:r>
        <w:rPr>
          <w:spacing w:val="-1"/>
        </w:rPr>
        <w:t xml:space="preserve"> </w:t>
      </w:r>
      <w:r>
        <w:t>not</w:t>
      </w:r>
      <w:r>
        <w:rPr>
          <w:spacing w:val="-4"/>
        </w:rPr>
        <w:t xml:space="preserve"> </w:t>
      </w:r>
      <w:r>
        <w:t>always</w:t>
      </w:r>
      <w:r>
        <w:rPr>
          <w:spacing w:val="-2"/>
        </w:rPr>
        <w:t xml:space="preserve"> </w:t>
      </w:r>
      <w:r>
        <w:t>be</w:t>
      </w:r>
      <w:r>
        <w:rPr>
          <w:spacing w:val="-5"/>
        </w:rPr>
        <w:t xml:space="preserve"> </w:t>
      </w:r>
      <w:r>
        <w:t>feasible</w:t>
      </w:r>
      <w:r>
        <w:rPr>
          <w:spacing w:val="-2"/>
        </w:rPr>
        <w:t xml:space="preserve"> </w:t>
      </w:r>
      <w:r>
        <w:t>and</w:t>
      </w:r>
      <w:r>
        <w:rPr>
          <w:spacing w:val="-3"/>
        </w:rPr>
        <w:t xml:space="preserve"> </w:t>
      </w:r>
      <w:r>
        <w:t>the final</w:t>
      </w:r>
      <w:r>
        <w:rPr>
          <w:spacing w:val="-2"/>
        </w:rPr>
        <w:t xml:space="preserve"> </w:t>
      </w:r>
      <w:r>
        <w:t>location</w:t>
      </w:r>
      <w:r>
        <w:rPr>
          <w:spacing w:val="-2"/>
        </w:rPr>
        <w:t xml:space="preserve"> </w:t>
      </w:r>
      <w:r>
        <w:t>will</w:t>
      </w:r>
      <w:r>
        <w:rPr>
          <w:spacing w:val="-2"/>
        </w:rPr>
        <w:t xml:space="preserve"> </w:t>
      </w:r>
      <w:r>
        <w:t>be based on best engineering practice.</w:t>
      </w:r>
    </w:p>
    <w:p w14:paraId="2DC7E474" w14:textId="77777777" w:rsidR="002E4628" w:rsidRDefault="009666F4">
      <w:pPr>
        <w:pStyle w:val="BodyText"/>
        <w:spacing w:before="120"/>
        <w:ind w:right="1277"/>
      </w:pPr>
      <w:r>
        <w:t>Due to the high cost of moving streetlights more than 2m (UKPN Engineering restrictions), posts are normally only moved a maximum distance of 2m from their current position. It is possible</w:t>
      </w:r>
      <w:r>
        <w:rPr>
          <w:spacing w:val="-2"/>
        </w:rPr>
        <w:t xml:space="preserve"> </w:t>
      </w:r>
      <w:r>
        <w:t>that</w:t>
      </w:r>
      <w:r>
        <w:rPr>
          <w:spacing w:val="-2"/>
        </w:rPr>
        <w:t xml:space="preserve"> </w:t>
      </w:r>
      <w:r>
        <w:t>in</w:t>
      </w:r>
      <w:r>
        <w:rPr>
          <w:spacing w:val="-3"/>
        </w:rPr>
        <w:t xml:space="preserve"> </w:t>
      </w:r>
      <w:r>
        <w:t>some</w:t>
      </w:r>
      <w:r>
        <w:rPr>
          <w:spacing w:val="-1"/>
        </w:rPr>
        <w:t xml:space="preserve"> </w:t>
      </w:r>
      <w:r>
        <w:t>locations</w:t>
      </w:r>
      <w:r>
        <w:rPr>
          <w:spacing w:val="-2"/>
        </w:rPr>
        <w:t xml:space="preserve"> </w:t>
      </w:r>
      <w:r>
        <w:t>the</w:t>
      </w:r>
      <w:r>
        <w:rPr>
          <w:spacing w:val="-4"/>
        </w:rPr>
        <w:t xml:space="preserve"> </w:t>
      </w:r>
      <w:r>
        <w:t>post</w:t>
      </w:r>
      <w:r>
        <w:rPr>
          <w:spacing w:val="-2"/>
        </w:rPr>
        <w:t xml:space="preserve"> </w:t>
      </w:r>
      <w:r>
        <w:t>can</w:t>
      </w:r>
      <w:r>
        <w:rPr>
          <w:spacing w:val="-3"/>
        </w:rPr>
        <w:t xml:space="preserve"> </w:t>
      </w:r>
      <w:r>
        <w:t>be</w:t>
      </w:r>
      <w:r>
        <w:rPr>
          <w:spacing w:val="-1"/>
        </w:rPr>
        <w:t xml:space="preserve"> </w:t>
      </w:r>
      <w:r>
        <w:t>positioned</w:t>
      </w:r>
      <w:r>
        <w:rPr>
          <w:spacing w:val="-2"/>
        </w:rPr>
        <w:t xml:space="preserve"> </w:t>
      </w:r>
      <w:r>
        <w:t>further</w:t>
      </w:r>
      <w:r>
        <w:rPr>
          <w:spacing w:val="-2"/>
        </w:rPr>
        <w:t xml:space="preserve"> </w:t>
      </w:r>
      <w:r>
        <w:t>than</w:t>
      </w:r>
      <w:r>
        <w:rPr>
          <w:spacing w:val="-5"/>
        </w:rPr>
        <w:t xml:space="preserve"> </w:t>
      </w:r>
      <w:r>
        <w:t>2m,</w:t>
      </w:r>
      <w:r>
        <w:rPr>
          <w:spacing w:val="-2"/>
        </w:rPr>
        <w:t xml:space="preserve"> </w:t>
      </w:r>
      <w:r>
        <w:t>if</w:t>
      </w:r>
      <w:r>
        <w:rPr>
          <w:spacing w:val="-2"/>
        </w:rPr>
        <w:t xml:space="preserve"> </w:t>
      </w:r>
      <w:r>
        <w:t>requested</w:t>
      </w:r>
      <w:r>
        <w:rPr>
          <w:spacing w:val="-2"/>
        </w:rPr>
        <w:t xml:space="preserve"> </w:t>
      </w:r>
      <w:r>
        <w:t>by</w:t>
      </w:r>
      <w:r>
        <w:rPr>
          <w:spacing w:val="-5"/>
        </w:rPr>
        <w:t xml:space="preserve"> </w:t>
      </w:r>
      <w:r>
        <w:t>a resident, with a contribution from a resident or property owner for the additional costs.</w:t>
      </w:r>
    </w:p>
    <w:p w14:paraId="68940304" w14:textId="77777777" w:rsidR="002E4628" w:rsidRDefault="002E4628">
      <w:pPr>
        <w:pStyle w:val="BodyText"/>
        <w:spacing w:before="3"/>
        <w:ind w:left="0"/>
        <w:rPr>
          <w:sz w:val="16"/>
        </w:rPr>
      </w:pPr>
    </w:p>
    <w:p w14:paraId="1144983B" w14:textId="77777777" w:rsidR="002E4628" w:rsidRPr="00EB5915" w:rsidRDefault="009666F4">
      <w:pPr>
        <w:pStyle w:val="Heading2"/>
        <w:numPr>
          <w:ilvl w:val="1"/>
          <w:numId w:val="4"/>
        </w:numPr>
        <w:tabs>
          <w:tab w:val="left" w:pos="1540"/>
          <w:tab w:val="left" w:pos="1541"/>
        </w:tabs>
        <w:ind w:left="1540" w:hanging="721"/>
      </w:pPr>
      <w:bookmarkStart w:id="15" w:name="_bookmark15"/>
      <w:bookmarkEnd w:id="15"/>
      <w:r w:rsidRPr="00EB5915">
        <w:t>Additional</w:t>
      </w:r>
      <w:r w:rsidRPr="00EB5915">
        <w:rPr>
          <w:spacing w:val="-10"/>
        </w:rPr>
        <w:t xml:space="preserve"> </w:t>
      </w:r>
      <w:r w:rsidRPr="00EB5915">
        <w:t>or</w:t>
      </w:r>
      <w:r w:rsidRPr="00EB5915">
        <w:rPr>
          <w:spacing w:val="-10"/>
        </w:rPr>
        <w:t xml:space="preserve"> </w:t>
      </w:r>
      <w:r w:rsidRPr="00EB5915">
        <w:t>Upgrading</w:t>
      </w:r>
      <w:r w:rsidRPr="00EB5915">
        <w:rPr>
          <w:spacing w:val="-10"/>
        </w:rPr>
        <w:t xml:space="preserve"> </w:t>
      </w:r>
      <w:r w:rsidRPr="00EB5915">
        <w:rPr>
          <w:spacing w:val="-2"/>
        </w:rPr>
        <w:t>lighting</w:t>
      </w:r>
    </w:p>
    <w:p w14:paraId="0F90D8DE" w14:textId="77777777" w:rsidR="002E4628" w:rsidRDefault="009666F4">
      <w:pPr>
        <w:pStyle w:val="BodyText"/>
        <w:spacing w:before="49"/>
        <w:ind w:right="1276"/>
      </w:pPr>
      <w:r>
        <w:t>Medway Council has a duty to ensure that, where provided, the Highway lighting stock is kept in a safe condition. However, as there is no requirement to provide street lighting,</w:t>
      </w:r>
      <w:r>
        <w:rPr>
          <w:spacing w:val="40"/>
        </w:rPr>
        <w:t xml:space="preserve"> </w:t>
      </w:r>
      <w:r>
        <w:t>there</w:t>
      </w:r>
      <w:r>
        <w:rPr>
          <w:spacing w:val="-2"/>
        </w:rPr>
        <w:t xml:space="preserve"> </w:t>
      </w:r>
      <w:r>
        <w:t>is</w:t>
      </w:r>
      <w:r>
        <w:rPr>
          <w:spacing w:val="-5"/>
        </w:rPr>
        <w:t xml:space="preserve"> </w:t>
      </w:r>
      <w:r>
        <w:t>also</w:t>
      </w:r>
      <w:r>
        <w:rPr>
          <w:spacing w:val="-3"/>
        </w:rPr>
        <w:t xml:space="preserve"> </w:t>
      </w:r>
      <w:r>
        <w:t>no</w:t>
      </w:r>
      <w:r>
        <w:rPr>
          <w:spacing w:val="-4"/>
        </w:rPr>
        <w:t xml:space="preserve"> </w:t>
      </w:r>
      <w:r>
        <w:t>requirement</w:t>
      </w:r>
      <w:r>
        <w:rPr>
          <w:spacing w:val="-2"/>
        </w:rPr>
        <w:t xml:space="preserve"> </w:t>
      </w:r>
      <w:r>
        <w:t>to</w:t>
      </w:r>
      <w:r>
        <w:rPr>
          <w:spacing w:val="-3"/>
        </w:rPr>
        <w:t xml:space="preserve"> </w:t>
      </w:r>
      <w:r>
        <w:t>provide</w:t>
      </w:r>
      <w:r>
        <w:rPr>
          <w:spacing w:val="-1"/>
        </w:rPr>
        <w:t xml:space="preserve"> </w:t>
      </w:r>
      <w:r>
        <w:t>additional</w:t>
      </w:r>
      <w:r>
        <w:rPr>
          <w:spacing w:val="-2"/>
        </w:rPr>
        <w:t xml:space="preserve"> </w:t>
      </w:r>
      <w:r>
        <w:t>lighting</w:t>
      </w:r>
      <w:r>
        <w:rPr>
          <w:spacing w:val="-3"/>
        </w:rPr>
        <w:t xml:space="preserve"> </w:t>
      </w:r>
      <w:r>
        <w:t>or</w:t>
      </w:r>
      <w:r>
        <w:rPr>
          <w:spacing w:val="-2"/>
        </w:rPr>
        <w:t xml:space="preserve"> </w:t>
      </w:r>
      <w:r>
        <w:t>upgrade</w:t>
      </w:r>
      <w:r>
        <w:rPr>
          <w:spacing w:val="-4"/>
        </w:rPr>
        <w:t xml:space="preserve"> </w:t>
      </w:r>
      <w:r>
        <w:t>existing</w:t>
      </w:r>
      <w:r>
        <w:rPr>
          <w:spacing w:val="-3"/>
        </w:rPr>
        <w:t xml:space="preserve"> </w:t>
      </w:r>
      <w:r>
        <w:t>street</w:t>
      </w:r>
      <w:r>
        <w:rPr>
          <w:spacing w:val="-1"/>
        </w:rPr>
        <w:t xml:space="preserve"> </w:t>
      </w:r>
      <w:r>
        <w:t>lighting.</w:t>
      </w:r>
    </w:p>
    <w:p w14:paraId="42DC706D" w14:textId="77777777" w:rsidR="002E4628" w:rsidRDefault="009666F4">
      <w:pPr>
        <w:pStyle w:val="BodyText"/>
        <w:spacing w:before="119"/>
      </w:pPr>
      <w:r>
        <w:t>There</w:t>
      </w:r>
      <w:r>
        <w:rPr>
          <w:spacing w:val="-5"/>
        </w:rPr>
        <w:t xml:space="preserve"> </w:t>
      </w:r>
      <w:r>
        <w:t>are</w:t>
      </w:r>
      <w:r>
        <w:rPr>
          <w:spacing w:val="-1"/>
        </w:rPr>
        <w:t xml:space="preserve"> </w:t>
      </w:r>
      <w:r>
        <w:t>four</w:t>
      </w:r>
      <w:r>
        <w:rPr>
          <w:spacing w:val="-5"/>
        </w:rPr>
        <w:t xml:space="preserve"> </w:t>
      </w:r>
      <w:r>
        <w:t>main</w:t>
      </w:r>
      <w:r>
        <w:rPr>
          <w:spacing w:val="-5"/>
        </w:rPr>
        <w:t xml:space="preserve"> </w:t>
      </w:r>
      <w:r>
        <w:t>reasons</w:t>
      </w:r>
      <w:r>
        <w:rPr>
          <w:spacing w:val="-2"/>
        </w:rPr>
        <w:t xml:space="preserve"> </w:t>
      </w:r>
      <w:r>
        <w:t>where</w:t>
      </w:r>
      <w:r>
        <w:rPr>
          <w:spacing w:val="-2"/>
        </w:rPr>
        <w:t xml:space="preserve"> </w:t>
      </w:r>
      <w:r>
        <w:t>additional</w:t>
      </w:r>
      <w:r>
        <w:rPr>
          <w:spacing w:val="-4"/>
        </w:rPr>
        <w:t xml:space="preserve"> </w:t>
      </w:r>
      <w:r>
        <w:t>or</w:t>
      </w:r>
      <w:r>
        <w:rPr>
          <w:spacing w:val="-6"/>
        </w:rPr>
        <w:t xml:space="preserve"> </w:t>
      </w:r>
      <w:r>
        <w:t>improved</w:t>
      </w:r>
      <w:r>
        <w:rPr>
          <w:spacing w:val="-2"/>
        </w:rPr>
        <w:t xml:space="preserve"> </w:t>
      </w:r>
      <w:r>
        <w:t>lighting</w:t>
      </w:r>
      <w:r>
        <w:rPr>
          <w:spacing w:val="-4"/>
        </w:rPr>
        <w:t xml:space="preserve"> </w:t>
      </w:r>
      <w:r>
        <w:t>may</w:t>
      </w:r>
      <w:r>
        <w:rPr>
          <w:spacing w:val="-3"/>
        </w:rPr>
        <w:t xml:space="preserve"> </w:t>
      </w:r>
      <w:r>
        <w:t>be</w:t>
      </w:r>
      <w:r>
        <w:rPr>
          <w:spacing w:val="-5"/>
        </w:rPr>
        <w:t xml:space="preserve"> </w:t>
      </w:r>
      <w:proofErr w:type="gramStart"/>
      <w:r>
        <w:rPr>
          <w:spacing w:val="-2"/>
        </w:rPr>
        <w:t>installed:-</w:t>
      </w:r>
      <w:proofErr w:type="gramEnd"/>
    </w:p>
    <w:p w14:paraId="1DD1CCC8" w14:textId="77777777" w:rsidR="002E4628" w:rsidRDefault="009666F4">
      <w:pPr>
        <w:pStyle w:val="ListParagraph"/>
        <w:numPr>
          <w:ilvl w:val="2"/>
          <w:numId w:val="4"/>
        </w:numPr>
        <w:tabs>
          <w:tab w:val="left" w:pos="1533"/>
          <w:tab w:val="left" w:pos="1534"/>
        </w:tabs>
        <w:spacing w:before="121"/>
        <w:ind w:left="1533" w:hanging="356"/>
      </w:pPr>
      <w:r>
        <w:t>Where</w:t>
      </w:r>
      <w:r>
        <w:rPr>
          <w:spacing w:val="-5"/>
        </w:rPr>
        <w:t xml:space="preserve"> </w:t>
      </w:r>
      <w:r>
        <w:t>it</w:t>
      </w:r>
      <w:r>
        <w:rPr>
          <w:spacing w:val="-3"/>
        </w:rPr>
        <w:t xml:space="preserve"> </w:t>
      </w:r>
      <w:r>
        <w:t>can</w:t>
      </w:r>
      <w:r>
        <w:rPr>
          <w:spacing w:val="-4"/>
        </w:rPr>
        <w:t xml:space="preserve"> </w:t>
      </w:r>
      <w:r>
        <w:t>be</w:t>
      </w:r>
      <w:r>
        <w:rPr>
          <w:spacing w:val="-2"/>
        </w:rPr>
        <w:t xml:space="preserve"> </w:t>
      </w:r>
      <w:r>
        <w:t>demonstrated</w:t>
      </w:r>
      <w:r>
        <w:rPr>
          <w:spacing w:val="-3"/>
        </w:rPr>
        <w:t xml:space="preserve"> </w:t>
      </w:r>
      <w:r>
        <w:t>that</w:t>
      </w:r>
      <w:r>
        <w:rPr>
          <w:spacing w:val="-6"/>
        </w:rPr>
        <w:t xml:space="preserve"> </w:t>
      </w:r>
      <w:r>
        <w:t>extra</w:t>
      </w:r>
      <w:r>
        <w:rPr>
          <w:spacing w:val="-3"/>
        </w:rPr>
        <w:t xml:space="preserve"> </w:t>
      </w:r>
      <w:r>
        <w:t>lighting</w:t>
      </w:r>
      <w:r>
        <w:rPr>
          <w:spacing w:val="-3"/>
        </w:rPr>
        <w:t xml:space="preserve"> </w:t>
      </w:r>
      <w:r>
        <w:t>will</w:t>
      </w:r>
      <w:r>
        <w:rPr>
          <w:spacing w:val="-3"/>
        </w:rPr>
        <w:t xml:space="preserve"> </w:t>
      </w:r>
      <w:r>
        <w:t>reduce</w:t>
      </w:r>
      <w:r>
        <w:rPr>
          <w:spacing w:val="-2"/>
        </w:rPr>
        <w:t xml:space="preserve"> </w:t>
      </w:r>
      <w:proofErr w:type="gramStart"/>
      <w:r>
        <w:t>night</w:t>
      </w:r>
      <w:r>
        <w:rPr>
          <w:spacing w:val="-3"/>
        </w:rPr>
        <w:t xml:space="preserve"> </w:t>
      </w:r>
      <w:r>
        <w:t>time</w:t>
      </w:r>
      <w:proofErr w:type="gramEnd"/>
      <w:r>
        <w:rPr>
          <w:spacing w:val="-4"/>
        </w:rPr>
        <w:t xml:space="preserve"> </w:t>
      </w:r>
      <w:r>
        <w:rPr>
          <w:spacing w:val="-2"/>
        </w:rPr>
        <w:t>collisions.</w:t>
      </w:r>
    </w:p>
    <w:p w14:paraId="14A9DD90" w14:textId="77777777" w:rsidR="002E4628" w:rsidRDefault="009666F4">
      <w:pPr>
        <w:pStyle w:val="ListParagraph"/>
        <w:numPr>
          <w:ilvl w:val="2"/>
          <w:numId w:val="4"/>
        </w:numPr>
        <w:tabs>
          <w:tab w:val="left" w:pos="1533"/>
          <w:tab w:val="left" w:pos="1534"/>
        </w:tabs>
        <w:spacing w:before="41"/>
        <w:ind w:left="1533" w:hanging="356"/>
      </w:pPr>
      <w:r>
        <w:t>As</w:t>
      </w:r>
      <w:r>
        <w:rPr>
          <w:spacing w:val="-3"/>
        </w:rPr>
        <w:t xml:space="preserve"> </w:t>
      </w:r>
      <w:r>
        <w:t>part</w:t>
      </w:r>
      <w:r>
        <w:rPr>
          <w:spacing w:val="-4"/>
        </w:rPr>
        <w:t xml:space="preserve"> </w:t>
      </w:r>
      <w:r>
        <w:t>of</w:t>
      </w:r>
      <w:r>
        <w:rPr>
          <w:spacing w:val="-2"/>
        </w:rPr>
        <w:t xml:space="preserve"> </w:t>
      </w:r>
      <w:r>
        <w:t>a</w:t>
      </w:r>
      <w:r>
        <w:rPr>
          <w:spacing w:val="-2"/>
        </w:rPr>
        <w:t xml:space="preserve"> </w:t>
      </w:r>
      <w:r>
        <w:t>planned</w:t>
      </w:r>
      <w:r>
        <w:rPr>
          <w:spacing w:val="-2"/>
        </w:rPr>
        <w:t xml:space="preserve"> </w:t>
      </w:r>
      <w:r>
        <w:t>lighting</w:t>
      </w:r>
      <w:r>
        <w:rPr>
          <w:spacing w:val="-4"/>
        </w:rPr>
        <w:t xml:space="preserve"> </w:t>
      </w:r>
      <w:r>
        <w:t>scheme</w:t>
      </w:r>
      <w:r>
        <w:rPr>
          <w:spacing w:val="-1"/>
        </w:rPr>
        <w:t xml:space="preserve"> </w:t>
      </w:r>
      <w:r>
        <w:t>to</w:t>
      </w:r>
      <w:r>
        <w:rPr>
          <w:spacing w:val="-1"/>
        </w:rPr>
        <w:t xml:space="preserve"> </w:t>
      </w:r>
      <w:r>
        <w:t>replace</w:t>
      </w:r>
      <w:r>
        <w:rPr>
          <w:spacing w:val="-4"/>
        </w:rPr>
        <w:t xml:space="preserve"> </w:t>
      </w:r>
      <w:r>
        <w:t>aged</w:t>
      </w:r>
      <w:r>
        <w:rPr>
          <w:spacing w:val="-1"/>
        </w:rPr>
        <w:t xml:space="preserve"> </w:t>
      </w:r>
      <w:r>
        <w:rPr>
          <w:spacing w:val="-2"/>
        </w:rPr>
        <w:t>streetlights.</w:t>
      </w:r>
    </w:p>
    <w:p w14:paraId="53A5AD09" w14:textId="77777777" w:rsidR="002E4628" w:rsidRDefault="009666F4">
      <w:pPr>
        <w:pStyle w:val="ListParagraph"/>
        <w:numPr>
          <w:ilvl w:val="2"/>
          <w:numId w:val="4"/>
        </w:numPr>
        <w:tabs>
          <w:tab w:val="left" w:pos="1533"/>
          <w:tab w:val="left" w:pos="1534"/>
        </w:tabs>
        <w:ind w:left="1533" w:hanging="356"/>
      </w:pPr>
      <w:r>
        <w:t>Part</w:t>
      </w:r>
      <w:r>
        <w:rPr>
          <w:spacing w:val="-4"/>
        </w:rPr>
        <w:t xml:space="preserve"> </w:t>
      </w:r>
      <w:r>
        <w:t>of</w:t>
      </w:r>
      <w:r>
        <w:rPr>
          <w:spacing w:val="-1"/>
        </w:rPr>
        <w:t xml:space="preserve"> </w:t>
      </w:r>
      <w:r>
        <w:t>a</w:t>
      </w:r>
      <w:r>
        <w:rPr>
          <w:spacing w:val="-4"/>
        </w:rPr>
        <w:t xml:space="preserve"> </w:t>
      </w:r>
      <w:r>
        <w:t>regeneration</w:t>
      </w:r>
      <w:r>
        <w:rPr>
          <w:spacing w:val="-2"/>
        </w:rPr>
        <w:t xml:space="preserve"> scheme.</w:t>
      </w:r>
    </w:p>
    <w:p w14:paraId="15EC164D" w14:textId="77777777" w:rsidR="002E4628" w:rsidRDefault="009666F4">
      <w:pPr>
        <w:pStyle w:val="ListParagraph"/>
        <w:numPr>
          <w:ilvl w:val="2"/>
          <w:numId w:val="4"/>
        </w:numPr>
        <w:tabs>
          <w:tab w:val="left" w:pos="1533"/>
          <w:tab w:val="left" w:pos="1534"/>
        </w:tabs>
        <w:spacing w:before="41"/>
        <w:ind w:left="1533" w:hanging="356"/>
      </w:pPr>
      <w:r>
        <w:t>Part</w:t>
      </w:r>
      <w:r>
        <w:rPr>
          <w:spacing w:val="-3"/>
        </w:rPr>
        <w:t xml:space="preserve"> </w:t>
      </w:r>
      <w:r>
        <w:t>of</w:t>
      </w:r>
      <w:r>
        <w:rPr>
          <w:spacing w:val="-1"/>
        </w:rPr>
        <w:t xml:space="preserve"> </w:t>
      </w:r>
      <w:r>
        <w:t>an</w:t>
      </w:r>
      <w:r>
        <w:rPr>
          <w:spacing w:val="-4"/>
        </w:rPr>
        <w:t xml:space="preserve"> </w:t>
      </w:r>
      <w:r>
        <w:t>energy</w:t>
      </w:r>
      <w:r>
        <w:rPr>
          <w:spacing w:val="-3"/>
        </w:rPr>
        <w:t xml:space="preserve"> </w:t>
      </w:r>
      <w:r>
        <w:t>reduction</w:t>
      </w:r>
      <w:r>
        <w:rPr>
          <w:spacing w:val="-4"/>
        </w:rPr>
        <w:t xml:space="preserve"> </w:t>
      </w:r>
      <w:r>
        <w:rPr>
          <w:spacing w:val="-2"/>
        </w:rPr>
        <w:t>scheme.</w:t>
      </w:r>
    </w:p>
    <w:p w14:paraId="1D204E42" w14:textId="77777777" w:rsidR="002E4628" w:rsidRPr="00EB5915" w:rsidRDefault="009666F4">
      <w:pPr>
        <w:pStyle w:val="Heading2"/>
        <w:numPr>
          <w:ilvl w:val="1"/>
          <w:numId w:val="4"/>
        </w:numPr>
        <w:tabs>
          <w:tab w:val="left" w:pos="1540"/>
          <w:tab w:val="left" w:pos="1541"/>
        </w:tabs>
        <w:spacing w:before="241"/>
        <w:ind w:left="1540" w:hanging="721"/>
      </w:pPr>
      <w:bookmarkStart w:id="16" w:name="_bookmark16"/>
      <w:bookmarkEnd w:id="16"/>
      <w:r w:rsidRPr="00EB5915">
        <w:t>Adaptive</w:t>
      </w:r>
      <w:r w:rsidRPr="00EB5915">
        <w:rPr>
          <w:spacing w:val="-14"/>
        </w:rPr>
        <w:t xml:space="preserve"> </w:t>
      </w:r>
      <w:r w:rsidRPr="00EB5915">
        <w:rPr>
          <w:spacing w:val="-2"/>
        </w:rPr>
        <w:t>Lighting</w:t>
      </w:r>
    </w:p>
    <w:p w14:paraId="7B66FBFC" w14:textId="77777777" w:rsidR="002E4628" w:rsidRDefault="009666F4">
      <w:pPr>
        <w:pStyle w:val="BodyText"/>
        <w:spacing w:before="47"/>
        <w:ind w:right="1330"/>
      </w:pPr>
      <w:r>
        <w:t>The</w:t>
      </w:r>
      <w:r>
        <w:rPr>
          <w:spacing w:val="-3"/>
        </w:rPr>
        <w:t xml:space="preserve"> </w:t>
      </w:r>
      <w:r>
        <w:t>term</w:t>
      </w:r>
      <w:r>
        <w:rPr>
          <w:spacing w:val="-4"/>
        </w:rPr>
        <w:t xml:space="preserve"> </w:t>
      </w:r>
      <w:r>
        <w:t>adaptive</w:t>
      </w:r>
      <w:r>
        <w:rPr>
          <w:spacing w:val="-2"/>
        </w:rPr>
        <w:t xml:space="preserve"> </w:t>
      </w:r>
      <w:r>
        <w:t>lighting</w:t>
      </w:r>
      <w:r>
        <w:rPr>
          <w:spacing w:val="-4"/>
        </w:rPr>
        <w:t xml:space="preserve"> </w:t>
      </w:r>
      <w:r>
        <w:t>is</w:t>
      </w:r>
      <w:r>
        <w:rPr>
          <w:spacing w:val="-3"/>
        </w:rPr>
        <w:t xml:space="preserve"> </w:t>
      </w:r>
      <w:r>
        <w:t>used</w:t>
      </w:r>
      <w:r>
        <w:rPr>
          <w:spacing w:val="-3"/>
        </w:rPr>
        <w:t xml:space="preserve"> </w:t>
      </w:r>
      <w:r>
        <w:t>to</w:t>
      </w:r>
      <w:r>
        <w:rPr>
          <w:spacing w:val="-2"/>
        </w:rPr>
        <w:t xml:space="preserve"> </w:t>
      </w:r>
      <w:r>
        <w:t>define</w:t>
      </w:r>
      <w:r>
        <w:rPr>
          <w:spacing w:val="-2"/>
        </w:rPr>
        <w:t xml:space="preserve"> </w:t>
      </w:r>
      <w:r>
        <w:t>the</w:t>
      </w:r>
      <w:r>
        <w:rPr>
          <w:spacing w:val="-5"/>
        </w:rPr>
        <w:t xml:space="preserve"> </w:t>
      </w:r>
      <w:r>
        <w:t>operation</w:t>
      </w:r>
      <w:r>
        <w:rPr>
          <w:spacing w:val="-4"/>
        </w:rPr>
        <w:t xml:space="preserve"> </w:t>
      </w:r>
      <w:r>
        <w:t>of</w:t>
      </w:r>
      <w:r>
        <w:rPr>
          <w:spacing w:val="-5"/>
        </w:rPr>
        <w:t xml:space="preserve"> </w:t>
      </w:r>
      <w:r>
        <w:t>lighting</w:t>
      </w:r>
      <w:r>
        <w:rPr>
          <w:spacing w:val="-4"/>
        </w:rPr>
        <w:t xml:space="preserve"> </w:t>
      </w:r>
      <w:r>
        <w:t>at</w:t>
      </w:r>
      <w:r>
        <w:rPr>
          <w:spacing w:val="-3"/>
        </w:rPr>
        <w:t xml:space="preserve"> </w:t>
      </w:r>
      <w:r>
        <w:t>different</w:t>
      </w:r>
      <w:r>
        <w:rPr>
          <w:spacing w:val="-3"/>
        </w:rPr>
        <w:t xml:space="preserve"> </w:t>
      </w:r>
      <w:r>
        <w:t>lighting levels during periods of darkness, this can include:</w:t>
      </w:r>
    </w:p>
    <w:p w14:paraId="38DDF3B9" w14:textId="77777777" w:rsidR="002E4628" w:rsidRDefault="009666F4">
      <w:pPr>
        <w:pStyle w:val="ListParagraph"/>
        <w:numPr>
          <w:ilvl w:val="2"/>
          <w:numId w:val="4"/>
        </w:numPr>
        <w:tabs>
          <w:tab w:val="left" w:pos="1533"/>
          <w:tab w:val="left" w:pos="1534"/>
        </w:tabs>
        <w:spacing w:before="121" w:line="276" w:lineRule="auto"/>
        <w:ind w:left="1533" w:right="1327" w:hanging="356"/>
      </w:pPr>
      <w:r>
        <w:t>Trimming, Turning the lighting on later and off earlier to suit the local ambient lighting</w:t>
      </w:r>
      <w:r>
        <w:rPr>
          <w:spacing w:val="-4"/>
        </w:rPr>
        <w:t xml:space="preserve"> </w:t>
      </w:r>
      <w:r>
        <w:t>levels</w:t>
      </w:r>
      <w:r>
        <w:rPr>
          <w:spacing w:val="-5"/>
        </w:rPr>
        <w:t xml:space="preserve"> </w:t>
      </w:r>
      <w:r>
        <w:t>and</w:t>
      </w:r>
      <w:r>
        <w:rPr>
          <w:spacing w:val="-4"/>
        </w:rPr>
        <w:t xml:space="preserve"> </w:t>
      </w:r>
      <w:r>
        <w:t>performance</w:t>
      </w:r>
      <w:r>
        <w:rPr>
          <w:spacing w:val="-2"/>
        </w:rPr>
        <w:t xml:space="preserve"> </w:t>
      </w:r>
      <w:r>
        <w:t>requirements,</w:t>
      </w:r>
      <w:r>
        <w:rPr>
          <w:spacing w:val="-2"/>
        </w:rPr>
        <w:t xml:space="preserve"> </w:t>
      </w:r>
      <w:r>
        <w:t>thus</w:t>
      </w:r>
      <w:r>
        <w:rPr>
          <w:spacing w:val="-6"/>
        </w:rPr>
        <w:t xml:space="preserve"> </w:t>
      </w:r>
      <w:r>
        <w:t>ensuring</w:t>
      </w:r>
      <w:r>
        <w:rPr>
          <w:spacing w:val="-4"/>
        </w:rPr>
        <w:t xml:space="preserve"> </w:t>
      </w:r>
      <w:r>
        <w:t>the</w:t>
      </w:r>
      <w:r>
        <w:rPr>
          <w:spacing w:val="-2"/>
        </w:rPr>
        <w:t xml:space="preserve"> </w:t>
      </w:r>
      <w:r>
        <w:t>lighting</w:t>
      </w:r>
      <w:r>
        <w:rPr>
          <w:spacing w:val="-4"/>
        </w:rPr>
        <w:t xml:space="preserve"> </w:t>
      </w:r>
      <w:r>
        <w:t>is</w:t>
      </w:r>
      <w:r>
        <w:rPr>
          <w:spacing w:val="-3"/>
        </w:rPr>
        <w:t xml:space="preserve"> </w:t>
      </w:r>
      <w:r>
        <w:t>activated for the minimum amount of time necessary for safe operation.</w:t>
      </w:r>
    </w:p>
    <w:p w14:paraId="35DBDFBE" w14:textId="77777777" w:rsidR="002E4628" w:rsidRDefault="009666F4">
      <w:pPr>
        <w:pStyle w:val="ListParagraph"/>
        <w:numPr>
          <w:ilvl w:val="2"/>
          <w:numId w:val="4"/>
        </w:numPr>
        <w:tabs>
          <w:tab w:val="left" w:pos="1533"/>
          <w:tab w:val="left" w:pos="1534"/>
        </w:tabs>
        <w:spacing w:before="0" w:line="273" w:lineRule="auto"/>
        <w:ind w:left="1533" w:right="1317" w:hanging="356"/>
      </w:pPr>
      <w:r>
        <w:t>Dimming,</w:t>
      </w:r>
      <w:r>
        <w:rPr>
          <w:spacing w:val="-4"/>
        </w:rPr>
        <w:t xml:space="preserve"> </w:t>
      </w:r>
      <w:r>
        <w:t>Lighting</w:t>
      </w:r>
      <w:r>
        <w:rPr>
          <w:spacing w:val="-3"/>
        </w:rPr>
        <w:t xml:space="preserve"> </w:t>
      </w:r>
      <w:r>
        <w:t>levels</w:t>
      </w:r>
      <w:r>
        <w:rPr>
          <w:spacing w:val="-1"/>
        </w:rPr>
        <w:t xml:space="preserve"> </w:t>
      </w:r>
      <w:r>
        <w:t>are</w:t>
      </w:r>
      <w:r>
        <w:rPr>
          <w:spacing w:val="-1"/>
        </w:rPr>
        <w:t xml:space="preserve"> </w:t>
      </w:r>
      <w:r>
        <w:t>adjusted</w:t>
      </w:r>
      <w:r>
        <w:rPr>
          <w:spacing w:val="-5"/>
        </w:rPr>
        <w:t xml:space="preserve"> </w:t>
      </w:r>
      <w:r>
        <w:t>to</w:t>
      </w:r>
      <w:r>
        <w:rPr>
          <w:spacing w:val="-3"/>
        </w:rPr>
        <w:t xml:space="preserve"> </w:t>
      </w:r>
      <w:r>
        <w:t>suit</w:t>
      </w:r>
      <w:r>
        <w:rPr>
          <w:spacing w:val="-2"/>
        </w:rPr>
        <w:t xml:space="preserve"> </w:t>
      </w:r>
      <w:r>
        <w:t>the</w:t>
      </w:r>
      <w:r>
        <w:rPr>
          <w:spacing w:val="-1"/>
        </w:rPr>
        <w:t xml:space="preserve"> </w:t>
      </w:r>
      <w:r>
        <w:t>use</w:t>
      </w:r>
      <w:r>
        <w:rPr>
          <w:spacing w:val="-4"/>
        </w:rPr>
        <w:t xml:space="preserve"> </w:t>
      </w:r>
      <w:r>
        <w:t>of</w:t>
      </w:r>
      <w:r>
        <w:rPr>
          <w:spacing w:val="-2"/>
        </w:rPr>
        <w:t xml:space="preserve"> </w:t>
      </w:r>
      <w:r>
        <w:t>the</w:t>
      </w:r>
      <w:r>
        <w:rPr>
          <w:spacing w:val="-1"/>
        </w:rPr>
        <w:t xml:space="preserve"> </w:t>
      </w:r>
      <w:r>
        <w:t>area</w:t>
      </w:r>
      <w:r>
        <w:rPr>
          <w:spacing w:val="-1"/>
        </w:rPr>
        <w:t xml:space="preserve"> </w:t>
      </w:r>
      <w:r>
        <w:t>at</w:t>
      </w:r>
      <w:r>
        <w:rPr>
          <w:spacing w:val="-5"/>
        </w:rPr>
        <w:t xml:space="preserve"> </w:t>
      </w:r>
      <w:r>
        <w:t>different</w:t>
      </w:r>
      <w:r>
        <w:rPr>
          <w:spacing w:val="-5"/>
        </w:rPr>
        <w:t xml:space="preserve"> </w:t>
      </w:r>
      <w:r>
        <w:t>times</w:t>
      </w:r>
      <w:r>
        <w:rPr>
          <w:spacing w:val="-2"/>
        </w:rPr>
        <w:t xml:space="preserve"> </w:t>
      </w:r>
      <w:r>
        <w:t>of the night.</w:t>
      </w:r>
    </w:p>
    <w:p w14:paraId="4F234634" w14:textId="77777777" w:rsidR="002E4628" w:rsidRDefault="009666F4">
      <w:pPr>
        <w:pStyle w:val="BodyText"/>
        <w:spacing w:before="5"/>
        <w:ind w:right="1277"/>
      </w:pPr>
      <w:r>
        <w:t>Adaptive</w:t>
      </w:r>
      <w:r>
        <w:rPr>
          <w:spacing w:val="-1"/>
        </w:rPr>
        <w:t xml:space="preserve"> </w:t>
      </w:r>
      <w:r>
        <w:t>lighting</w:t>
      </w:r>
      <w:r>
        <w:rPr>
          <w:spacing w:val="-3"/>
        </w:rPr>
        <w:t xml:space="preserve"> </w:t>
      </w:r>
      <w:r>
        <w:t>is</w:t>
      </w:r>
      <w:r>
        <w:rPr>
          <w:spacing w:val="-4"/>
        </w:rPr>
        <w:t xml:space="preserve"> </w:t>
      </w:r>
      <w:r>
        <w:t>considered</w:t>
      </w:r>
      <w:r>
        <w:rPr>
          <w:spacing w:val="-2"/>
        </w:rPr>
        <w:t xml:space="preserve"> </w:t>
      </w:r>
      <w:r>
        <w:t>on</w:t>
      </w:r>
      <w:r>
        <w:rPr>
          <w:spacing w:val="-3"/>
        </w:rPr>
        <w:t xml:space="preserve"> </w:t>
      </w:r>
      <w:r>
        <w:t>new</w:t>
      </w:r>
      <w:r>
        <w:rPr>
          <w:spacing w:val="-2"/>
        </w:rPr>
        <w:t xml:space="preserve"> </w:t>
      </w:r>
      <w:r>
        <w:t>lighting</w:t>
      </w:r>
      <w:r>
        <w:rPr>
          <w:spacing w:val="-3"/>
        </w:rPr>
        <w:t xml:space="preserve"> </w:t>
      </w:r>
      <w:r>
        <w:t>schemes</w:t>
      </w:r>
      <w:r>
        <w:rPr>
          <w:spacing w:val="-1"/>
        </w:rPr>
        <w:t xml:space="preserve"> </w:t>
      </w:r>
      <w:r>
        <w:t>and</w:t>
      </w:r>
      <w:r>
        <w:rPr>
          <w:spacing w:val="-5"/>
        </w:rPr>
        <w:t xml:space="preserve"> </w:t>
      </w:r>
      <w:r>
        <w:t>may</w:t>
      </w:r>
      <w:r>
        <w:rPr>
          <w:spacing w:val="-1"/>
        </w:rPr>
        <w:t xml:space="preserve"> </w:t>
      </w:r>
      <w:r>
        <w:t>be</w:t>
      </w:r>
      <w:r>
        <w:rPr>
          <w:spacing w:val="-1"/>
        </w:rPr>
        <w:t xml:space="preserve"> </w:t>
      </w:r>
      <w:r>
        <w:t>controlled</w:t>
      </w:r>
      <w:r>
        <w:rPr>
          <w:spacing w:val="-2"/>
        </w:rPr>
        <w:t xml:space="preserve"> </w:t>
      </w:r>
      <w:r>
        <w:t>by</w:t>
      </w:r>
      <w:r>
        <w:rPr>
          <w:spacing w:val="-2"/>
        </w:rPr>
        <w:t xml:space="preserve"> </w:t>
      </w:r>
      <w:r>
        <w:t>one</w:t>
      </w:r>
      <w:r>
        <w:rPr>
          <w:spacing w:val="-4"/>
        </w:rPr>
        <w:t xml:space="preserve"> </w:t>
      </w:r>
      <w:r>
        <w:t>of</w:t>
      </w:r>
      <w:r>
        <w:rPr>
          <w:spacing w:val="-2"/>
        </w:rPr>
        <w:t xml:space="preserve"> </w:t>
      </w:r>
      <w:r>
        <w:t xml:space="preserve">the </w:t>
      </w:r>
      <w:proofErr w:type="gramStart"/>
      <w:r>
        <w:rPr>
          <w:spacing w:val="-2"/>
        </w:rPr>
        <w:t>following:-</w:t>
      </w:r>
      <w:proofErr w:type="gramEnd"/>
    </w:p>
    <w:p w14:paraId="17490BFD" w14:textId="77777777" w:rsidR="002E4628" w:rsidRDefault="009666F4">
      <w:pPr>
        <w:pStyle w:val="ListParagraph"/>
        <w:numPr>
          <w:ilvl w:val="2"/>
          <w:numId w:val="4"/>
        </w:numPr>
        <w:tabs>
          <w:tab w:val="left" w:pos="1534"/>
        </w:tabs>
        <w:spacing w:before="120" w:line="276" w:lineRule="auto"/>
        <w:ind w:left="1533" w:right="1332" w:hanging="356"/>
        <w:jc w:val="both"/>
      </w:pPr>
      <w:r>
        <w:t>A</w:t>
      </w:r>
      <w:r>
        <w:rPr>
          <w:spacing w:val="-2"/>
        </w:rPr>
        <w:t xml:space="preserve"> </w:t>
      </w:r>
      <w:r>
        <w:t>Central</w:t>
      </w:r>
      <w:r>
        <w:rPr>
          <w:spacing w:val="-5"/>
        </w:rPr>
        <w:t xml:space="preserve"> </w:t>
      </w:r>
      <w:r>
        <w:t>Management</w:t>
      </w:r>
      <w:r>
        <w:rPr>
          <w:spacing w:val="-4"/>
        </w:rPr>
        <w:t xml:space="preserve"> </w:t>
      </w:r>
      <w:r>
        <w:t>System</w:t>
      </w:r>
      <w:r>
        <w:rPr>
          <w:spacing w:val="-4"/>
        </w:rPr>
        <w:t xml:space="preserve"> </w:t>
      </w:r>
      <w:r>
        <w:t>(CMS),</w:t>
      </w:r>
      <w:r>
        <w:rPr>
          <w:spacing w:val="-5"/>
        </w:rPr>
        <w:t xml:space="preserve"> </w:t>
      </w:r>
      <w:r>
        <w:t>which</w:t>
      </w:r>
      <w:r>
        <w:rPr>
          <w:spacing w:val="-3"/>
        </w:rPr>
        <w:t xml:space="preserve"> </w:t>
      </w:r>
      <w:r>
        <w:t>allows</w:t>
      </w:r>
      <w:r>
        <w:rPr>
          <w:spacing w:val="-2"/>
        </w:rPr>
        <w:t xml:space="preserve"> </w:t>
      </w:r>
      <w:r>
        <w:t>lights</w:t>
      </w:r>
      <w:r>
        <w:rPr>
          <w:spacing w:val="-2"/>
        </w:rPr>
        <w:t xml:space="preserve"> </w:t>
      </w:r>
      <w:r>
        <w:t>to</w:t>
      </w:r>
      <w:r>
        <w:rPr>
          <w:spacing w:val="-3"/>
        </w:rPr>
        <w:t xml:space="preserve"> </w:t>
      </w:r>
      <w:r>
        <w:t>be</w:t>
      </w:r>
      <w:r>
        <w:rPr>
          <w:spacing w:val="-4"/>
        </w:rPr>
        <w:t xml:space="preserve"> </w:t>
      </w:r>
      <w:r>
        <w:t>monitored</w:t>
      </w:r>
      <w:r>
        <w:rPr>
          <w:spacing w:val="-2"/>
        </w:rPr>
        <w:t xml:space="preserve"> </w:t>
      </w:r>
      <w:r>
        <w:t>remotely including setting on and</w:t>
      </w:r>
      <w:r>
        <w:rPr>
          <w:spacing w:val="-1"/>
        </w:rPr>
        <w:t xml:space="preserve"> </w:t>
      </w:r>
      <w:r>
        <w:t>off</w:t>
      </w:r>
      <w:r>
        <w:rPr>
          <w:spacing w:val="-1"/>
        </w:rPr>
        <w:t xml:space="preserve"> </w:t>
      </w:r>
      <w:r>
        <w:t>times or to reduce the lamp power, allowing for flexible dimming regimes.</w:t>
      </w:r>
    </w:p>
    <w:p w14:paraId="685DAD3E" w14:textId="77777777" w:rsidR="002E4628" w:rsidRDefault="009666F4">
      <w:pPr>
        <w:pStyle w:val="ListParagraph"/>
        <w:numPr>
          <w:ilvl w:val="2"/>
          <w:numId w:val="4"/>
        </w:numPr>
        <w:tabs>
          <w:tab w:val="left" w:pos="1534"/>
        </w:tabs>
        <w:spacing w:before="0"/>
        <w:ind w:left="1533" w:hanging="356"/>
        <w:jc w:val="both"/>
      </w:pPr>
      <w:r>
        <w:t>A</w:t>
      </w:r>
      <w:r>
        <w:rPr>
          <w:spacing w:val="-6"/>
        </w:rPr>
        <w:t xml:space="preserve"> </w:t>
      </w:r>
      <w:r>
        <w:t>fixed</w:t>
      </w:r>
      <w:r>
        <w:rPr>
          <w:spacing w:val="-4"/>
        </w:rPr>
        <w:t xml:space="preserve"> </w:t>
      </w:r>
      <w:r>
        <w:t>dimming</w:t>
      </w:r>
      <w:r>
        <w:rPr>
          <w:spacing w:val="-4"/>
        </w:rPr>
        <w:t xml:space="preserve"> </w:t>
      </w:r>
      <w:r>
        <w:t>regime</w:t>
      </w:r>
      <w:r>
        <w:rPr>
          <w:spacing w:val="-2"/>
        </w:rPr>
        <w:t xml:space="preserve"> </w:t>
      </w:r>
      <w:r>
        <w:t>which</w:t>
      </w:r>
      <w:r>
        <w:rPr>
          <w:spacing w:val="-4"/>
        </w:rPr>
        <w:t xml:space="preserve"> </w:t>
      </w:r>
      <w:r>
        <w:t>is</w:t>
      </w:r>
      <w:r>
        <w:rPr>
          <w:spacing w:val="-3"/>
        </w:rPr>
        <w:t xml:space="preserve"> </w:t>
      </w:r>
      <w:r>
        <w:t>factory</w:t>
      </w:r>
      <w:r>
        <w:rPr>
          <w:spacing w:val="-3"/>
        </w:rPr>
        <w:t xml:space="preserve"> </w:t>
      </w:r>
      <w:r>
        <w:t>set</w:t>
      </w:r>
      <w:r>
        <w:rPr>
          <w:spacing w:val="-3"/>
        </w:rPr>
        <w:t xml:space="preserve"> </w:t>
      </w:r>
      <w:r>
        <w:t>at</w:t>
      </w:r>
      <w:r>
        <w:rPr>
          <w:spacing w:val="-6"/>
        </w:rPr>
        <w:t xml:space="preserve"> </w:t>
      </w:r>
      <w:r>
        <w:t>the</w:t>
      </w:r>
      <w:r>
        <w:rPr>
          <w:spacing w:val="-2"/>
        </w:rPr>
        <w:t xml:space="preserve"> </w:t>
      </w:r>
      <w:r>
        <w:t>required</w:t>
      </w:r>
      <w:r>
        <w:rPr>
          <w:spacing w:val="-4"/>
        </w:rPr>
        <w:t xml:space="preserve"> </w:t>
      </w:r>
      <w:r>
        <w:t>times</w:t>
      </w:r>
      <w:r>
        <w:rPr>
          <w:spacing w:val="-2"/>
        </w:rPr>
        <w:t xml:space="preserve"> </w:t>
      </w:r>
      <w:r>
        <w:t>and</w:t>
      </w:r>
      <w:r>
        <w:rPr>
          <w:spacing w:val="-4"/>
        </w:rPr>
        <w:t xml:space="preserve"> </w:t>
      </w:r>
      <w:r>
        <w:rPr>
          <w:spacing w:val="-2"/>
        </w:rPr>
        <w:t>levels.</w:t>
      </w:r>
    </w:p>
    <w:p w14:paraId="6CCC1689" w14:textId="77777777" w:rsidR="002E4628" w:rsidRDefault="009666F4">
      <w:pPr>
        <w:pStyle w:val="BodyText"/>
        <w:spacing w:before="39"/>
        <w:ind w:right="1330"/>
      </w:pPr>
      <w:r>
        <w:t>Under</w:t>
      </w:r>
      <w:r>
        <w:rPr>
          <w:spacing w:val="-2"/>
        </w:rPr>
        <w:t xml:space="preserve"> </w:t>
      </w:r>
      <w:r>
        <w:t>normal</w:t>
      </w:r>
      <w:r>
        <w:rPr>
          <w:spacing w:val="-2"/>
        </w:rPr>
        <w:t xml:space="preserve"> </w:t>
      </w:r>
      <w:r>
        <w:t>circumstances,</w:t>
      </w:r>
      <w:r>
        <w:rPr>
          <w:spacing w:val="-1"/>
        </w:rPr>
        <w:t xml:space="preserve"> </w:t>
      </w:r>
      <w:r>
        <w:t>the</w:t>
      </w:r>
      <w:r>
        <w:rPr>
          <w:spacing w:val="-5"/>
        </w:rPr>
        <w:t xml:space="preserve"> </w:t>
      </w:r>
      <w:r>
        <w:t>street</w:t>
      </w:r>
      <w:r>
        <w:rPr>
          <w:spacing w:val="-4"/>
        </w:rPr>
        <w:t xml:space="preserve"> </w:t>
      </w:r>
      <w:r>
        <w:t>lighting</w:t>
      </w:r>
      <w:r>
        <w:rPr>
          <w:spacing w:val="-3"/>
        </w:rPr>
        <w:t xml:space="preserve"> </w:t>
      </w:r>
      <w:r>
        <w:t>in</w:t>
      </w:r>
      <w:r>
        <w:rPr>
          <w:spacing w:val="-2"/>
        </w:rPr>
        <w:t xml:space="preserve"> </w:t>
      </w:r>
      <w:r>
        <w:t>Medway</w:t>
      </w:r>
      <w:r>
        <w:rPr>
          <w:spacing w:val="-3"/>
        </w:rPr>
        <w:t xml:space="preserve"> </w:t>
      </w:r>
      <w:r>
        <w:t>will</w:t>
      </w:r>
      <w:r>
        <w:rPr>
          <w:spacing w:val="-2"/>
        </w:rPr>
        <w:t xml:space="preserve"> </w:t>
      </w:r>
      <w:r>
        <w:t>operate</w:t>
      </w:r>
      <w:r>
        <w:rPr>
          <w:spacing w:val="-4"/>
        </w:rPr>
        <w:t xml:space="preserve"> </w:t>
      </w:r>
      <w:r>
        <w:t>from</w:t>
      </w:r>
      <w:r>
        <w:rPr>
          <w:spacing w:val="-4"/>
        </w:rPr>
        <w:t xml:space="preserve"> </w:t>
      </w:r>
      <w:r>
        <w:t>dusk</w:t>
      </w:r>
      <w:r>
        <w:rPr>
          <w:spacing w:val="-2"/>
        </w:rPr>
        <w:t xml:space="preserve"> </w:t>
      </w:r>
      <w:r>
        <w:t>to</w:t>
      </w:r>
      <w:r>
        <w:rPr>
          <w:spacing w:val="-1"/>
        </w:rPr>
        <w:t xml:space="preserve"> </w:t>
      </w:r>
      <w:r>
        <w:t>dawn, only in special circumstances street lighting may be switched off for part of the night.</w:t>
      </w:r>
    </w:p>
    <w:p w14:paraId="6C897F00" w14:textId="77777777" w:rsidR="002E4628" w:rsidRDefault="002E4628">
      <w:pPr>
        <w:pStyle w:val="BodyText"/>
        <w:spacing w:before="5"/>
        <w:ind w:left="0"/>
        <w:rPr>
          <w:sz w:val="16"/>
        </w:rPr>
      </w:pPr>
    </w:p>
    <w:p w14:paraId="71DA1F4E" w14:textId="77777777" w:rsidR="002E4628" w:rsidRPr="00EB5915" w:rsidRDefault="009666F4">
      <w:pPr>
        <w:pStyle w:val="Heading2"/>
        <w:numPr>
          <w:ilvl w:val="1"/>
          <w:numId w:val="4"/>
        </w:numPr>
        <w:tabs>
          <w:tab w:val="left" w:pos="1540"/>
          <w:tab w:val="left" w:pos="1541"/>
        </w:tabs>
        <w:ind w:left="1540" w:hanging="721"/>
      </w:pPr>
      <w:bookmarkStart w:id="17" w:name="_bookmark17"/>
      <w:bookmarkEnd w:id="17"/>
      <w:r w:rsidRPr="00EB5915">
        <w:t>Light</w:t>
      </w:r>
      <w:r w:rsidRPr="00EB5915">
        <w:rPr>
          <w:spacing w:val="-11"/>
        </w:rPr>
        <w:t xml:space="preserve"> </w:t>
      </w:r>
      <w:r w:rsidRPr="00EB5915">
        <w:t>Emitting</w:t>
      </w:r>
      <w:r w:rsidRPr="00EB5915">
        <w:rPr>
          <w:spacing w:val="-8"/>
        </w:rPr>
        <w:t xml:space="preserve"> </w:t>
      </w:r>
      <w:r w:rsidRPr="00EB5915">
        <w:t>Diodes</w:t>
      </w:r>
      <w:r w:rsidRPr="00EB5915">
        <w:rPr>
          <w:spacing w:val="-8"/>
        </w:rPr>
        <w:t xml:space="preserve"> </w:t>
      </w:r>
      <w:r w:rsidRPr="00EB5915">
        <w:rPr>
          <w:spacing w:val="-4"/>
        </w:rPr>
        <w:t>(LED)</w:t>
      </w:r>
    </w:p>
    <w:p w14:paraId="57EFDA5C" w14:textId="77777777" w:rsidR="002E4628" w:rsidRDefault="009666F4">
      <w:pPr>
        <w:pStyle w:val="BodyText"/>
        <w:spacing w:before="47"/>
        <w:ind w:right="1277"/>
      </w:pPr>
      <w:r>
        <w:t>Medway</w:t>
      </w:r>
      <w:r>
        <w:rPr>
          <w:spacing w:val="-3"/>
        </w:rPr>
        <w:t xml:space="preserve"> </w:t>
      </w:r>
      <w:r>
        <w:t>Council</w:t>
      </w:r>
      <w:r>
        <w:rPr>
          <w:spacing w:val="-3"/>
        </w:rPr>
        <w:t xml:space="preserve"> </w:t>
      </w:r>
      <w:r>
        <w:t>constantly</w:t>
      </w:r>
      <w:r>
        <w:rPr>
          <w:spacing w:val="-3"/>
        </w:rPr>
        <w:t xml:space="preserve"> </w:t>
      </w:r>
      <w:r>
        <w:t>reviews</w:t>
      </w:r>
      <w:r>
        <w:rPr>
          <w:spacing w:val="-3"/>
        </w:rPr>
        <w:t xml:space="preserve"> </w:t>
      </w:r>
      <w:r>
        <w:t>new</w:t>
      </w:r>
      <w:r>
        <w:rPr>
          <w:spacing w:val="-2"/>
        </w:rPr>
        <w:t xml:space="preserve"> </w:t>
      </w:r>
      <w:r>
        <w:t>and</w:t>
      </w:r>
      <w:r>
        <w:rPr>
          <w:spacing w:val="-4"/>
        </w:rPr>
        <w:t xml:space="preserve"> </w:t>
      </w:r>
      <w:r>
        <w:t>emerging</w:t>
      </w:r>
      <w:r>
        <w:rPr>
          <w:spacing w:val="-4"/>
        </w:rPr>
        <w:t xml:space="preserve"> </w:t>
      </w:r>
      <w:r>
        <w:t>technologies</w:t>
      </w:r>
      <w:r>
        <w:rPr>
          <w:spacing w:val="-5"/>
        </w:rPr>
        <w:t xml:space="preserve"> </w:t>
      </w:r>
      <w:r>
        <w:t>to</w:t>
      </w:r>
      <w:r>
        <w:rPr>
          <w:spacing w:val="-2"/>
        </w:rPr>
        <w:t xml:space="preserve"> </w:t>
      </w:r>
      <w:r>
        <w:t>ensure</w:t>
      </w:r>
      <w:r>
        <w:rPr>
          <w:spacing w:val="-5"/>
        </w:rPr>
        <w:t xml:space="preserve"> </w:t>
      </w:r>
      <w:r>
        <w:t>that</w:t>
      </w:r>
      <w:r>
        <w:rPr>
          <w:spacing w:val="-3"/>
        </w:rPr>
        <w:t xml:space="preserve"> </w:t>
      </w:r>
      <w:r>
        <w:t>the</w:t>
      </w:r>
      <w:r>
        <w:rPr>
          <w:spacing w:val="-5"/>
        </w:rPr>
        <w:t xml:space="preserve"> </w:t>
      </w:r>
      <w:r>
        <w:t xml:space="preserve">most technically and economically advantageous street lighting technology is </w:t>
      </w:r>
      <w:proofErr w:type="spellStart"/>
      <w:r>
        <w:t>utilised</w:t>
      </w:r>
      <w:proofErr w:type="spellEnd"/>
      <w:r>
        <w:t>.</w:t>
      </w:r>
    </w:p>
    <w:p w14:paraId="2798F256" w14:textId="77777777" w:rsidR="002E4628" w:rsidRDefault="009666F4">
      <w:pPr>
        <w:pStyle w:val="BodyText"/>
        <w:ind w:right="1184"/>
      </w:pPr>
      <w:r>
        <w:t xml:space="preserve">Medway Council </w:t>
      </w:r>
      <w:proofErr w:type="spellStart"/>
      <w:r>
        <w:t>utilises</w:t>
      </w:r>
      <w:proofErr w:type="spellEnd"/>
      <w:r>
        <w:t xml:space="preserve"> Light Emitting Diodes (LED) light sources in new lighting wherever possible,</w:t>
      </w:r>
      <w:r>
        <w:rPr>
          <w:spacing w:val="-3"/>
        </w:rPr>
        <w:t xml:space="preserve"> </w:t>
      </w:r>
      <w:r>
        <w:t>Medway</w:t>
      </w:r>
      <w:r>
        <w:rPr>
          <w:spacing w:val="-3"/>
        </w:rPr>
        <w:t xml:space="preserve"> </w:t>
      </w:r>
      <w:r>
        <w:t>Council</w:t>
      </w:r>
      <w:r>
        <w:rPr>
          <w:spacing w:val="-4"/>
        </w:rPr>
        <w:t xml:space="preserve"> </w:t>
      </w:r>
      <w:r>
        <w:t>have</w:t>
      </w:r>
      <w:r>
        <w:rPr>
          <w:spacing w:val="-1"/>
        </w:rPr>
        <w:t xml:space="preserve"> </w:t>
      </w:r>
      <w:r>
        <w:t>a</w:t>
      </w:r>
      <w:r>
        <w:rPr>
          <w:spacing w:val="-4"/>
        </w:rPr>
        <w:t xml:space="preserve"> </w:t>
      </w:r>
      <w:proofErr w:type="gramStart"/>
      <w:r>
        <w:t>long</w:t>
      </w:r>
      <w:r>
        <w:rPr>
          <w:spacing w:val="-3"/>
        </w:rPr>
        <w:t xml:space="preserve"> </w:t>
      </w:r>
      <w:r>
        <w:t>term</w:t>
      </w:r>
      <w:proofErr w:type="gramEnd"/>
      <w:r>
        <w:rPr>
          <w:spacing w:val="-1"/>
        </w:rPr>
        <w:t xml:space="preserve"> </w:t>
      </w:r>
      <w:r>
        <w:t>aspiration</w:t>
      </w:r>
      <w:r>
        <w:rPr>
          <w:spacing w:val="-5"/>
        </w:rPr>
        <w:t xml:space="preserve"> </w:t>
      </w:r>
      <w:r>
        <w:t>to</w:t>
      </w:r>
      <w:r>
        <w:rPr>
          <w:spacing w:val="-3"/>
        </w:rPr>
        <w:t xml:space="preserve"> </w:t>
      </w:r>
      <w:r>
        <w:t>replace</w:t>
      </w:r>
      <w:r>
        <w:rPr>
          <w:spacing w:val="-3"/>
        </w:rPr>
        <w:t xml:space="preserve"> </w:t>
      </w:r>
      <w:r>
        <w:t>all</w:t>
      </w:r>
      <w:r>
        <w:rPr>
          <w:spacing w:val="-2"/>
        </w:rPr>
        <w:t xml:space="preserve"> </w:t>
      </w:r>
      <w:r>
        <w:t>conventional</w:t>
      </w:r>
      <w:r>
        <w:rPr>
          <w:spacing w:val="-2"/>
        </w:rPr>
        <w:t xml:space="preserve"> </w:t>
      </w:r>
      <w:r>
        <w:t>streetlights with LED.</w:t>
      </w:r>
    </w:p>
    <w:p w14:paraId="31958AD6" w14:textId="77777777" w:rsidR="002E4628" w:rsidRDefault="009666F4">
      <w:pPr>
        <w:pStyle w:val="BodyText"/>
        <w:ind w:right="1330"/>
      </w:pPr>
      <w:r>
        <w:t>Compared to conventional street lighting, LED street lighting is generally more energy efficient,</w:t>
      </w:r>
      <w:r>
        <w:rPr>
          <w:spacing w:val="-4"/>
        </w:rPr>
        <w:t xml:space="preserve"> </w:t>
      </w:r>
      <w:r>
        <w:t>has</w:t>
      </w:r>
      <w:r>
        <w:rPr>
          <w:spacing w:val="-2"/>
        </w:rPr>
        <w:t xml:space="preserve"> </w:t>
      </w:r>
      <w:r>
        <w:t>a</w:t>
      </w:r>
      <w:r>
        <w:rPr>
          <w:spacing w:val="-2"/>
        </w:rPr>
        <w:t xml:space="preserve"> </w:t>
      </w:r>
      <w:r>
        <w:t>longer</w:t>
      </w:r>
      <w:r>
        <w:rPr>
          <w:spacing w:val="-1"/>
        </w:rPr>
        <w:t xml:space="preserve"> </w:t>
      </w:r>
      <w:r>
        <w:t>projected</w:t>
      </w:r>
      <w:r>
        <w:rPr>
          <w:spacing w:val="-3"/>
        </w:rPr>
        <w:t xml:space="preserve"> </w:t>
      </w:r>
      <w:r>
        <w:t>lifespan,</w:t>
      </w:r>
      <w:r>
        <w:rPr>
          <w:spacing w:val="-2"/>
        </w:rPr>
        <w:t xml:space="preserve"> </w:t>
      </w:r>
      <w:r>
        <w:t>improved</w:t>
      </w:r>
      <w:r>
        <w:rPr>
          <w:spacing w:val="-2"/>
        </w:rPr>
        <w:t xml:space="preserve"> </w:t>
      </w:r>
      <w:r>
        <w:t>physical</w:t>
      </w:r>
      <w:r>
        <w:rPr>
          <w:spacing w:val="-3"/>
        </w:rPr>
        <w:t xml:space="preserve"> </w:t>
      </w:r>
      <w:r>
        <w:t>robustness</w:t>
      </w:r>
      <w:r>
        <w:rPr>
          <w:spacing w:val="-4"/>
        </w:rPr>
        <w:t xml:space="preserve"> </w:t>
      </w:r>
      <w:r>
        <w:t>and</w:t>
      </w:r>
      <w:r>
        <w:rPr>
          <w:spacing w:val="-3"/>
        </w:rPr>
        <w:t xml:space="preserve"> </w:t>
      </w:r>
      <w:r>
        <w:t>will</w:t>
      </w:r>
      <w:r>
        <w:rPr>
          <w:spacing w:val="-2"/>
        </w:rPr>
        <w:t xml:space="preserve"> </w:t>
      </w:r>
      <w:r>
        <w:t>require</w:t>
      </w:r>
      <w:r>
        <w:rPr>
          <w:spacing w:val="-2"/>
        </w:rPr>
        <w:t xml:space="preserve"> </w:t>
      </w:r>
      <w:r>
        <w:t xml:space="preserve">less </w:t>
      </w:r>
      <w:r>
        <w:rPr>
          <w:spacing w:val="-2"/>
        </w:rPr>
        <w:t>maintenance.</w:t>
      </w:r>
    </w:p>
    <w:p w14:paraId="50FBF30E" w14:textId="77777777" w:rsidR="002E4628" w:rsidRDefault="002E4628">
      <w:pPr>
        <w:sectPr w:rsidR="002E4628">
          <w:pgSz w:w="11910" w:h="16840"/>
          <w:pgMar w:top="1080" w:right="180" w:bottom="280" w:left="1340" w:header="871" w:footer="0" w:gutter="0"/>
          <w:cols w:space="720"/>
        </w:sectPr>
      </w:pPr>
    </w:p>
    <w:p w14:paraId="6CA84C94" w14:textId="77777777" w:rsidR="002E4628" w:rsidRDefault="002E4628">
      <w:pPr>
        <w:pStyle w:val="BodyText"/>
        <w:spacing w:before="7"/>
        <w:ind w:left="0"/>
        <w:rPr>
          <w:sz w:val="27"/>
        </w:rPr>
      </w:pPr>
    </w:p>
    <w:p w14:paraId="0F8ECA92" w14:textId="77777777" w:rsidR="002E4628" w:rsidRDefault="009666F4">
      <w:pPr>
        <w:pStyle w:val="BodyText"/>
        <w:spacing w:before="56"/>
        <w:ind w:right="1451"/>
        <w:jc w:val="both"/>
      </w:pPr>
      <w:r>
        <w:t>The</w:t>
      </w:r>
      <w:r>
        <w:rPr>
          <w:spacing w:val="-2"/>
        </w:rPr>
        <w:t xml:space="preserve"> </w:t>
      </w:r>
      <w:r>
        <w:t>light</w:t>
      </w:r>
      <w:r>
        <w:rPr>
          <w:spacing w:val="-2"/>
        </w:rPr>
        <w:t xml:space="preserve"> </w:t>
      </w:r>
      <w:r>
        <w:t>emitted</w:t>
      </w:r>
      <w:r>
        <w:rPr>
          <w:spacing w:val="-3"/>
        </w:rPr>
        <w:t xml:space="preserve"> </w:t>
      </w:r>
      <w:r>
        <w:t>from</w:t>
      </w:r>
      <w:r>
        <w:rPr>
          <w:spacing w:val="-1"/>
        </w:rPr>
        <w:t xml:space="preserve"> </w:t>
      </w:r>
      <w:r>
        <w:t>LED’s</w:t>
      </w:r>
      <w:r>
        <w:rPr>
          <w:spacing w:val="-2"/>
        </w:rPr>
        <w:t xml:space="preserve"> </w:t>
      </w:r>
      <w:r>
        <w:t>is</w:t>
      </w:r>
      <w:r>
        <w:rPr>
          <w:spacing w:val="-2"/>
        </w:rPr>
        <w:t xml:space="preserve"> </w:t>
      </w:r>
      <w:r>
        <w:t>white</w:t>
      </w:r>
      <w:r>
        <w:rPr>
          <w:spacing w:val="-1"/>
        </w:rPr>
        <w:t xml:space="preserve"> </w:t>
      </w:r>
      <w:r>
        <w:t>in</w:t>
      </w:r>
      <w:r>
        <w:rPr>
          <w:spacing w:val="-3"/>
        </w:rPr>
        <w:t xml:space="preserve"> </w:t>
      </w:r>
      <w:proofErr w:type="spellStart"/>
      <w:r>
        <w:t>colour</w:t>
      </w:r>
      <w:proofErr w:type="spellEnd"/>
      <w:r>
        <w:rPr>
          <w:spacing w:val="-2"/>
        </w:rPr>
        <w:t xml:space="preserve"> </w:t>
      </w:r>
      <w:r>
        <w:t>as</w:t>
      </w:r>
      <w:r>
        <w:rPr>
          <w:spacing w:val="-4"/>
        </w:rPr>
        <w:t xml:space="preserve"> </w:t>
      </w:r>
      <w:r>
        <w:t>opposed</w:t>
      </w:r>
      <w:r>
        <w:rPr>
          <w:spacing w:val="-5"/>
        </w:rPr>
        <w:t xml:space="preserve"> </w:t>
      </w:r>
      <w:r>
        <w:t>to</w:t>
      </w:r>
      <w:r>
        <w:rPr>
          <w:spacing w:val="-3"/>
        </w:rPr>
        <w:t xml:space="preserve"> </w:t>
      </w:r>
      <w:r>
        <w:t>more</w:t>
      </w:r>
      <w:r>
        <w:rPr>
          <w:spacing w:val="-4"/>
        </w:rPr>
        <w:t xml:space="preserve"> </w:t>
      </w:r>
      <w:r>
        <w:t>traditional</w:t>
      </w:r>
      <w:r>
        <w:rPr>
          <w:spacing w:val="-2"/>
        </w:rPr>
        <w:t xml:space="preserve"> </w:t>
      </w:r>
      <w:r>
        <w:t>light</w:t>
      </w:r>
      <w:r>
        <w:rPr>
          <w:spacing w:val="-2"/>
        </w:rPr>
        <w:t xml:space="preserve"> </w:t>
      </w:r>
      <w:r>
        <w:t xml:space="preserve">sources that are warmer in </w:t>
      </w:r>
      <w:proofErr w:type="spellStart"/>
      <w:r>
        <w:t>colour</w:t>
      </w:r>
      <w:proofErr w:type="spellEnd"/>
      <w:r>
        <w:t>, with a pink or yellow light.</w:t>
      </w:r>
    </w:p>
    <w:p w14:paraId="73FDFFCE" w14:textId="77777777" w:rsidR="002E4628" w:rsidRDefault="002E4628">
      <w:pPr>
        <w:pStyle w:val="BodyText"/>
        <w:spacing w:before="5"/>
        <w:ind w:left="0"/>
        <w:rPr>
          <w:sz w:val="16"/>
        </w:rPr>
      </w:pPr>
    </w:p>
    <w:p w14:paraId="724B6796" w14:textId="77777777" w:rsidR="002E4628" w:rsidRPr="00EB5915" w:rsidRDefault="009666F4">
      <w:pPr>
        <w:pStyle w:val="Heading2"/>
        <w:numPr>
          <w:ilvl w:val="1"/>
          <w:numId w:val="4"/>
        </w:numPr>
        <w:tabs>
          <w:tab w:val="left" w:pos="1541"/>
        </w:tabs>
        <w:ind w:left="1540" w:hanging="721"/>
        <w:jc w:val="both"/>
      </w:pPr>
      <w:bookmarkStart w:id="18" w:name="_bookmark18"/>
      <w:bookmarkEnd w:id="18"/>
      <w:r w:rsidRPr="00EB5915">
        <w:t>Smart</w:t>
      </w:r>
      <w:r w:rsidRPr="00EB5915">
        <w:rPr>
          <w:spacing w:val="-8"/>
        </w:rPr>
        <w:t xml:space="preserve"> </w:t>
      </w:r>
      <w:r w:rsidRPr="00EB5915">
        <w:rPr>
          <w:spacing w:val="-2"/>
        </w:rPr>
        <w:t>Cities</w:t>
      </w:r>
    </w:p>
    <w:p w14:paraId="51D1D91B" w14:textId="77777777" w:rsidR="002E4628" w:rsidRDefault="009666F4">
      <w:pPr>
        <w:pStyle w:val="BodyText"/>
        <w:spacing w:before="47"/>
        <w:ind w:right="1448"/>
        <w:jc w:val="both"/>
      </w:pPr>
      <w:r>
        <w:t>Medway’s</w:t>
      </w:r>
      <w:r>
        <w:rPr>
          <w:spacing w:val="-4"/>
        </w:rPr>
        <w:t xml:space="preserve"> </w:t>
      </w:r>
      <w:r>
        <w:t>existing</w:t>
      </w:r>
      <w:r>
        <w:rPr>
          <w:spacing w:val="-3"/>
        </w:rPr>
        <w:t xml:space="preserve"> </w:t>
      </w:r>
      <w:r>
        <w:t>network</w:t>
      </w:r>
      <w:r>
        <w:rPr>
          <w:spacing w:val="-5"/>
        </w:rPr>
        <w:t xml:space="preserve"> </w:t>
      </w:r>
      <w:r>
        <w:t>of</w:t>
      </w:r>
      <w:r>
        <w:rPr>
          <w:spacing w:val="-1"/>
        </w:rPr>
        <w:t xml:space="preserve"> </w:t>
      </w:r>
      <w:r>
        <w:t>streetlights</w:t>
      </w:r>
      <w:r>
        <w:rPr>
          <w:spacing w:val="-2"/>
        </w:rPr>
        <w:t xml:space="preserve"> </w:t>
      </w:r>
      <w:r>
        <w:t>provide</w:t>
      </w:r>
      <w:r>
        <w:rPr>
          <w:spacing w:val="-4"/>
        </w:rPr>
        <w:t xml:space="preserve"> </w:t>
      </w:r>
      <w:r>
        <w:t>the</w:t>
      </w:r>
      <w:r>
        <w:rPr>
          <w:spacing w:val="-4"/>
        </w:rPr>
        <w:t xml:space="preserve"> </w:t>
      </w:r>
      <w:r>
        <w:t>perfect</w:t>
      </w:r>
      <w:r>
        <w:rPr>
          <w:spacing w:val="-4"/>
        </w:rPr>
        <w:t xml:space="preserve"> </w:t>
      </w:r>
      <w:r>
        <w:t>opportunity</w:t>
      </w:r>
      <w:r>
        <w:rPr>
          <w:spacing w:val="-4"/>
        </w:rPr>
        <w:t xml:space="preserve"> </w:t>
      </w:r>
      <w:r>
        <w:t>to</w:t>
      </w:r>
      <w:r>
        <w:rPr>
          <w:spacing w:val="-3"/>
        </w:rPr>
        <w:t xml:space="preserve"> </w:t>
      </w:r>
      <w:r>
        <w:t>enable</w:t>
      </w:r>
      <w:r>
        <w:rPr>
          <w:spacing w:val="-2"/>
        </w:rPr>
        <w:t xml:space="preserve"> </w:t>
      </w:r>
      <w:r>
        <w:t>Smart Cities</w:t>
      </w:r>
      <w:r>
        <w:rPr>
          <w:spacing w:val="-1"/>
        </w:rPr>
        <w:t xml:space="preserve"> </w:t>
      </w:r>
      <w:r>
        <w:t>to be deployed</w:t>
      </w:r>
      <w:r>
        <w:rPr>
          <w:spacing w:val="-2"/>
        </w:rPr>
        <w:t xml:space="preserve"> </w:t>
      </w:r>
      <w:r>
        <w:t>across</w:t>
      </w:r>
      <w:r>
        <w:rPr>
          <w:spacing w:val="-1"/>
        </w:rPr>
        <w:t xml:space="preserve"> </w:t>
      </w:r>
      <w:r>
        <w:t>Medway.</w:t>
      </w:r>
      <w:r>
        <w:rPr>
          <w:spacing w:val="-4"/>
        </w:rPr>
        <w:t xml:space="preserve"> </w:t>
      </w:r>
      <w:r>
        <w:t>Electronic</w:t>
      </w:r>
      <w:r>
        <w:rPr>
          <w:spacing w:val="-4"/>
        </w:rPr>
        <w:t xml:space="preserve"> </w:t>
      </w:r>
      <w:r>
        <w:t>sensors</w:t>
      </w:r>
      <w:r>
        <w:rPr>
          <w:spacing w:val="-1"/>
        </w:rPr>
        <w:t xml:space="preserve"> </w:t>
      </w:r>
      <w:r>
        <w:t>can</w:t>
      </w:r>
      <w:r>
        <w:rPr>
          <w:spacing w:val="-4"/>
        </w:rPr>
        <w:t xml:space="preserve"> </w:t>
      </w:r>
      <w:r>
        <w:t>be</w:t>
      </w:r>
      <w:r>
        <w:rPr>
          <w:spacing w:val="-1"/>
        </w:rPr>
        <w:t xml:space="preserve"> </w:t>
      </w:r>
      <w:r>
        <w:t>fitted</w:t>
      </w:r>
      <w:r>
        <w:rPr>
          <w:spacing w:val="-2"/>
        </w:rPr>
        <w:t xml:space="preserve"> </w:t>
      </w:r>
      <w:r>
        <w:t>to streetlights</w:t>
      </w:r>
      <w:r>
        <w:rPr>
          <w:spacing w:val="-1"/>
        </w:rPr>
        <w:t xml:space="preserve"> </w:t>
      </w:r>
      <w:r>
        <w:t xml:space="preserve">which constantly collect and share data, often referred to as the “Internet </w:t>
      </w:r>
      <w:proofErr w:type="gramStart"/>
      <w:r>
        <w:t>Of</w:t>
      </w:r>
      <w:proofErr w:type="gramEnd"/>
      <w:r>
        <w:t xml:space="preserve"> Things” (IOT).</w:t>
      </w:r>
    </w:p>
    <w:p w14:paraId="7A82C522" w14:textId="77777777" w:rsidR="002E4628" w:rsidRDefault="009666F4">
      <w:pPr>
        <w:pStyle w:val="BodyText"/>
        <w:ind w:right="1330"/>
      </w:pPr>
      <w:r>
        <w:t>These connected devices can collect data such as air temperature, humidity, noise levels, and</w:t>
      </w:r>
      <w:r>
        <w:rPr>
          <w:spacing w:val="-3"/>
        </w:rPr>
        <w:t xml:space="preserve"> </w:t>
      </w:r>
      <w:r>
        <w:t>air</w:t>
      </w:r>
      <w:r>
        <w:rPr>
          <w:spacing w:val="-2"/>
        </w:rPr>
        <w:t xml:space="preserve"> </w:t>
      </w:r>
      <w:r>
        <w:t>quality</w:t>
      </w:r>
      <w:r>
        <w:rPr>
          <w:spacing w:val="-1"/>
        </w:rPr>
        <w:t xml:space="preserve"> </w:t>
      </w:r>
      <w:r>
        <w:t>levels,</w:t>
      </w:r>
      <w:r>
        <w:rPr>
          <w:spacing w:val="-2"/>
        </w:rPr>
        <w:t xml:space="preserve"> </w:t>
      </w:r>
      <w:r>
        <w:t>which</w:t>
      </w:r>
      <w:r>
        <w:rPr>
          <w:spacing w:val="-3"/>
        </w:rPr>
        <w:t xml:space="preserve"> </w:t>
      </w:r>
      <w:r>
        <w:t>will</w:t>
      </w:r>
      <w:r>
        <w:rPr>
          <w:spacing w:val="-2"/>
        </w:rPr>
        <w:t xml:space="preserve"> </w:t>
      </w:r>
      <w:r>
        <w:t>allow</w:t>
      </w:r>
      <w:r>
        <w:rPr>
          <w:spacing w:val="-2"/>
        </w:rPr>
        <w:t xml:space="preserve"> </w:t>
      </w:r>
      <w:r>
        <w:t>Medway</w:t>
      </w:r>
      <w:r>
        <w:rPr>
          <w:spacing w:val="-4"/>
        </w:rPr>
        <w:t xml:space="preserve"> </w:t>
      </w:r>
      <w:r>
        <w:t>to</w:t>
      </w:r>
      <w:r>
        <w:rPr>
          <w:spacing w:val="-3"/>
        </w:rPr>
        <w:t xml:space="preserve"> </w:t>
      </w:r>
      <w:proofErr w:type="spellStart"/>
      <w:r>
        <w:t>analyse</w:t>
      </w:r>
      <w:proofErr w:type="spellEnd"/>
      <w:r>
        <w:rPr>
          <w:spacing w:val="-2"/>
        </w:rPr>
        <w:t xml:space="preserve"> </w:t>
      </w:r>
      <w:r>
        <w:t>and</w:t>
      </w:r>
      <w:r>
        <w:rPr>
          <w:spacing w:val="-3"/>
        </w:rPr>
        <w:t xml:space="preserve"> </w:t>
      </w:r>
      <w:r>
        <w:t>use</w:t>
      </w:r>
      <w:r>
        <w:rPr>
          <w:spacing w:val="-1"/>
        </w:rPr>
        <w:t xml:space="preserve"> </w:t>
      </w:r>
      <w:r>
        <w:t>this</w:t>
      </w:r>
      <w:r>
        <w:rPr>
          <w:spacing w:val="-2"/>
        </w:rPr>
        <w:t xml:space="preserve"> </w:t>
      </w:r>
      <w:r>
        <w:t>data</w:t>
      </w:r>
      <w:r>
        <w:rPr>
          <w:spacing w:val="-2"/>
        </w:rPr>
        <w:t xml:space="preserve"> </w:t>
      </w:r>
      <w:r>
        <w:t>to</w:t>
      </w:r>
      <w:r>
        <w:rPr>
          <w:spacing w:val="-1"/>
        </w:rPr>
        <w:t xml:space="preserve"> </w:t>
      </w:r>
      <w:r>
        <w:t>improve</w:t>
      </w:r>
      <w:r>
        <w:rPr>
          <w:spacing w:val="-1"/>
        </w:rPr>
        <w:t xml:space="preserve"> </w:t>
      </w:r>
      <w:r>
        <w:t>the lives of those who live, learn, work, and visit Medway.</w:t>
      </w:r>
    </w:p>
    <w:p w14:paraId="05D1B1E0" w14:textId="77777777" w:rsidR="002E4628" w:rsidRDefault="009666F4">
      <w:pPr>
        <w:pStyle w:val="BodyText"/>
        <w:spacing w:before="118"/>
        <w:ind w:right="1330"/>
      </w:pPr>
      <w:r>
        <w:t>To</w:t>
      </w:r>
      <w:r>
        <w:rPr>
          <w:spacing w:val="-2"/>
        </w:rPr>
        <w:t xml:space="preserve"> </w:t>
      </w:r>
      <w:r>
        <w:t>support</w:t>
      </w:r>
      <w:r>
        <w:rPr>
          <w:spacing w:val="-5"/>
        </w:rPr>
        <w:t xml:space="preserve"> </w:t>
      </w:r>
      <w:r>
        <w:t>Medway’s</w:t>
      </w:r>
      <w:r>
        <w:rPr>
          <w:spacing w:val="-5"/>
        </w:rPr>
        <w:t xml:space="preserve"> </w:t>
      </w:r>
      <w:r>
        <w:t>Smart</w:t>
      </w:r>
      <w:r>
        <w:rPr>
          <w:spacing w:val="-3"/>
        </w:rPr>
        <w:t xml:space="preserve"> </w:t>
      </w:r>
      <w:r>
        <w:t>City</w:t>
      </w:r>
      <w:r>
        <w:rPr>
          <w:spacing w:val="-5"/>
        </w:rPr>
        <w:t xml:space="preserve"> </w:t>
      </w:r>
      <w:r>
        <w:t>ambitions</w:t>
      </w:r>
      <w:r>
        <w:rPr>
          <w:spacing w:val="-6"/>
        </w:rPr>
        <w:t xml:space="preserve"> </w:t>
      </w:r>
      <w:r>
        <w:t>replacement streetlights</w:t>
      </w:r>
      <w:r>
        <w:rPr>
          <w:spacing w:val="-5"/>
        </w:rPr>
        <w:t xml:space="preserve"> </w:t>
      </w:r>
      <w:r>
        <w:t>may</w:t>
      </w:r>
      <w:r>
        <w:rPr>
          <w:spacing w:val="-3"/>
        </w:rPr>
        <w:t xml:space="preserve"> </w:t>
      </w:r>
      <w:r>
        <w:t>include</w:t>
      </w:r>
      <w:r>
        <w:rPr>
          <w:spacing w:val="-5"/>
        </w:rPr>
        <w:t xml:space="preserve"> </w:t>
      </w:r>
      <w:r>
        <w:t xml:space="preserve">additional technology </w:t>
      </w:r>
      <w:proofErr w:type="gramStart"/>
      <w:r>
        <w:t>including:-</w:t>
      </w:r>
      <w:proofErr w:type="gramEnd"/>
    </w:p>
    <w:p w14:paraId="58A1900D" w14:textId="77777777" w:rsidR="002E4628" w:rsidRDefault="009666F4">
      <w:pPr>
        <w:pStyle w:val="ListParagraph"/>
        <w:numPr>
          <w:ilvl w:val="2"/>
          <w:numId w:val="4"/>
        </w:numPr>
        <w:tabs>
          <w:tab w:val="left" w:pos="1533"/>
          <w:tab w:val="left" w:pos="1534"/>
        </w:tabs>
        <w:spacing w:before="121"/>
        <w:ind w:left="1533" w:hanging="356"/>
      </w:pPr>
      <w:r>
        <w:t>Lights</w:t>
      </w:r>
      <w:r>
        <w:rPr>
          <w:spacing w:val="-3"/>
        </w:rPr>
        <w:t xml:space="preserve"> </w:t>
      </w:r>
      <w:r>
        <w:t>with</w:t>
      </w:r>
      <w:r>
        <w:rPr>
          <w:spacing w:val="-3"/>
        </w:rPr>
        <w:t xml:space="preserve"> </w:t>
      </w:r>
      <w:r>
        <w:t>dimmable</w:t>
      </w:r>
      <w:r>
        <w:rPr>
          <w:spacing w:val="-6"/>
        </w:rPr>
        <w:t xml:space="preserve"> </w:t>
      </w:r>
      <w:r>
        <w:rPr>
          <w:spacing w:val="-2"/>
        </w:rPr>
        <w:t>capabilities</w:t>
      </w:r>
    </w:p>
    <w:p w14:paraId="49202CF9" w14:textId="77777777" w:rsidR="002E4628" w:rsidRDefault="009666F4">
      <w:pPr>
        <w:pStyle w:val="ListParagraph"/>
        <w:numPr>
          <w:ilvl w:val="2"/>
          <w:numId w:val="4"/>
        </w:numPr>
        <w:tabs>
          <w:tab w:val="left" w:pos="1533"/>
          <w:tab w:val="left" w:pos="1534"/>
        </w:tabs>
        <w:spacing w:before="41"/>
        <w:ind w:left="1533" w:hanging="356"/>
      </w:pPr>
      <w:r>
        <w:t>A</w:t>
      </w:r>
      <w:r>
        <w:rPr>
          <w:spacing w:val="-3"/>
        </w:rPr>
        <w:t xml:space="preserve"> </w:t>
      </w:r>
      <w:r>
        <w:t>Low</w:t>
      </w:r>
      <w:r>
        <w:rPr>
          <w:spacing w:val="-4"/>
        </w:rPr>
        <w:t xml:space="preserve"> </w:t>
      </w:r>
      <w:r>
        <w:t>Power</w:t>
      </w:r>
      <w:r>
        <w:rPr>
          <w:spacing w:val="-5"/>
        </w:rPr>
        <w:t xml:space="preserve"> </w:t>
      </w:r>
      <w:r>
        <w:t>Wide</w:t>
      </w:r>
      <w:r>
        <w:rPr>
          <w:spacing w:val="-2"/>
        </w:rPr>
        <w:t xml:space="preserve"> </w:t>
      </w:r>
      <w:r>
        <w:t>Area</w:t>
      </w:r>
      <w:r>
        <w:rPr>
          <w:spacing w:val="-1"/>
        </w:rPr>
        <w:t xml:space="preserve"> </w:t>
      </w:r>
      <w:r>
        <w:t>Network</w:t>
      </w:r>
      <w:r>
        <w:rPr>
          <w:spacing w:val="-4"/>
        </w:rPr>
        <w:t xml:space="preserve"> </w:t>
      </w:r>
      <w:r>
        <w:rPr>
          <w:spacing w:val="-2"/>
        </w:rPr>
        <w:t>(WAN)</w:t>
      </w:r>
    </w:p>
    <w:p w14:paraId="726A15A9" w14:textId="77777777" w:rsidR="002E4628" w:rsidRDefault="009666F4">
      <w:pPr>
        <w:pStyle w:val="ListParagraph"/>
        <w:numPr>
          <w:ilvl w:val="2"/>
          <w:numId w:val="4"/>
        </w:numPr>
        <w:tabs>
          <w:tab w:val="left" w:pos="1533"/>
          <w:tab w:val="left" w:pos="1534"/>
        </w:tabs>
        <w:spacing w:before="40" w:line="276" w:lineRule="auto"/>
        <w:ind w:left="1533" w:right="1394" w:hanging="356"/>
      </w:pPr>
      <w:r>
        <w:t>A</w:t>
      </w:r>
      <w:r>
        <w:rPr>
          <w:spacing w:val="-2"/>
        </w:rPr>
        <w:t xml:space="preserve"> </w:t>
      </w:r>
      <w:r>
        <w:t>Central</w:t>
      </w:r>
      <w:r>
        <w:rPr>
          <w:spacing w:val="-5"/>
        </w:rPr>
        <w:t xml:space="preserve"> </w:t>
      </w:r>
      <w:r>
        <w:t>Management</w:t>
      </w:r>
      <w:r>
        <w:rPr>
          <w:spacing w:val="-4"/>
        </w:rPr>
        <w:t xml:space="preserve"> </w:t>
      </w:r>
      <w:r>
        <w:t>System</w:t>
      </w:r>
      <w:r>
        <w:rPr>
          <w:spacing w:val="-4"/>
        </w:rPr>
        <w:t xml:space="preserve"> </w:t>
      </w:r>
      <w:r>
        <w:t>(CMS)</w:t>
      </w:r>
      <w:r>
        <w:rPr>
          <w:spacing w:val="-3"/>
        </w:rPr>
        <w:t xml:space="preserve"> </w:t>
      </w:r>
      <w:r>
        <w:t>to</w:t>
      </w:r>
      <w:r>
        <w:rPr>
          <w:spacing w:val="-1"/>
        </w:rPr>
        <w:t xml:space="preserve"> </w:t>
      </w:r>
      <w:r>
        <w:t>allow</w:t>
      </w:r>
      <w:r>
        <w:rPr>
          <w:spacing w:val="-4"/>
        </w:rPr>
        <w:t xml:space="preserve"> </w:t>
      </w:r>
      <w:r>
        <w:t>lights</w:t>
      </w:r>
      <w:r>
        <w:rPr>
          <w:spacing w:val="-1"/>
        </w:rPr>
        <w:t xml:space="preserve"> </w:t>
      </w:r>
      <w:r>
        <w:t>to</w:t>
      </w:r>
      <w:r>
        <w:rPr>
          <w:spacing w:val="-1"/>
        </w:rPr>
        <w:t xml:space="preserve"> </w:t>
      </w:r>
      <w:r>
        <w:t>be</w:t>
      </w:r>
      <w:r>
        <w:rPr>
          <w:spacing w:val="-4"/>
        </w:rPr>
        <w:t xml:space="preserve"> </w:t>
      </w:r>
      <w:r>
        <w:t>controlled</w:t>
      </w:r>
      <w:r>
        <w:rPr>
          <w:spacing w:val="-5"/>
        </w:rPr>
        <w:t xml:space="preserve"> </w:t>
      </w:r>
      <w:r>
        <w:t>from</w:t>
      </w:r>
      <w:r>
        <w:rPr>
          <w:spacing w:val="-1"/>
        </w:rPr>
        <w:t xml:space="preserve"> </w:t>
      </w:r>
      <w:r>
        <w:t>a</w:t>
      </w:r>
      <w:r>
        <w:rPr>
          <w:spacing w:val="-4"/>
        </w:rPr>
        <w:t xml:space="preserve"> </w:t>
      </w:r>
      <w:r>
        <w:t xml:space="preserve">central </w:t>
      </w:r>
      <w:r>
        <w:rPr>
          <w:spacing w:val="-2"/>
        </w:rPr>
        <w:t>point</w:t>
      </w:r>
    </w:p>
    <w:p w14:paraId="6ACDDFFD" w14:textId="77777777" w:rsidR="002E4628" w:rsidRDefault="009666F4">
      <w:pPr>
        <w:pStyle w:val="ListParagraph"/>
        <w:numPr>
          <w:ilvl w:val="2"/>
          <w:numId w:val="4"/>
        </w:numPr>
        <w:tabs>
          <w:tab w:val="left" w:pos="1533"/>
          <w:tab w:val="left" w:pos="1534"/>
        </w:tabs>
        <w:spacing w:before="2"/>
        <w:ind w:left="1533" w:hanging="356"/>
      </w:pPr>
      <w:r>
        <w:t>Additional</w:t>
      </w:r>
      <w:r>
        <w:rPr>
          <w:spacing w:val="-3"/>
        </w:rPr>
        <w:t xml:space="preserve"> </w:t>
      </w:r>
      <w:r>
        <w:t>sockets</w:t>
      </w:r>
      <w:r>
        <w:rPr>
          <w:spacing w:val="-2"/>
        </w:rPr>
        <w:t xml:space="preserve"> </w:t>
      </w:r>
      <w:r>
        <w:t>installed</w:t>
      </w:r>
      <w:r>
        <w:rPr>
          <w:spacing w:val="-6"/>
        </w:rPr>
        <w:t xml:space="preserve"> </w:t>
      </w:r>
      <w:r>
        <w:t>to</w:t>
      </w:r>
      <w:r>
        <w:rPr>
          <w:spacing w:val="-4"/>
        </w:rPr>
        <w:t xml:space="preserve"> </w:t>
      </w:r>
      <w:r>
        <w:t>allow</w:t>
      </w:r>
      <w:r>
        <w:rPr>
          <w:spacing w:val="-2"/>
        </w:rPr>
        <w:t xml:space="preserve"> </w:t>
      </w:r>
      <w:r>
        <w:t>sensors</w:t>
      </w:r>
      <w:r>
        <w:rPr>
          <w:spacing w:val="-6"/>
        </w:rPr>
        <w:t xml:space="preserve"> </w:t>
      </w:r>
      <w:r>
        <w:t>to</w:t>
      </w:r>
      <w:r>
        <w:rPr>
          <w:spacing w:val="-5"/>
        </w:rPr>
        <w:t xml:space="preserve"> </w:t>
      </w:r>
      <w:r>
        <w:t>be</w:t>
      </w:r>
      <w:r>
        <w:rPr>
          <w:spacing w:val="-3"/>
        </w:rPr>
        <w:t xml:space="preserve"> </w:t>
      </w:r>
      <w:r>
        <w:t>fitted</w:t>
      </w:r>
      <w:r>
        <w:rPr>
          <w:spacing w:val="-4"/>
        </w:rPr>
        <w:t xml:space="preserve"> </w:t>
      </w:r>
      <w:r>
        <w:t>in</w:t>
      </w:r>
      <w:r>
        <w:rPr>
          <w:spacing w:val="-3"/>
        </w:rPr>
        <w:t xml:space="preserve"> </w:t>
      </w:r>
      <w:r>
        <w:t>the</w:t>
      </w:r>
      <w:r>
        <w:rPr>
          <w:spacing w:val="-2"/>
        </w:rPr>
        <w:t xml:space="preserve"> future</w:t>
      </w:r>
    </w:p>
    <w:p w14:paraId="7716E6D1" w14:textId="77777777" w:rsidR="002E4628" w:rsidRPr="00EB5915" w:rsidRDefault="009666F4">
      <w:pPr>
        <w:pStyle w:val="Heading2"/>
        <w:numPr>
          <w:ilvl w:val="1"/>
          <w:numId w:val="4"/>
        </w:numPr>
        <w:tabs>
          <w:tab w:val="left" w:pos="1540"/>
          <w:tab w:val="left" w:pos="1541"/>
        </w:tabs>
        <w:spacing w:before="238"/>
        <w:ind w:left="1540" w:hanging="721"/>
      </w:pPr>
      <w:bookmarkStart w:id="19" w:name="_bookmark19"/>
      <w:bookmarkEnd w:id="19"/>
      <w:r w:rsidRPr="00EB5915">
        <w:t>Lighting</w:t>
      </w:r>
      <w:r w:rsidRPr="00EB5915">
        <w:rPr>
          <w:spacing w:val="-14"/>
        </w:rPr>
        <w:t xml:space="preserve"> </w:t>
      </w:r>
      <w:r w:rsidRPr="00EB5915">
        <w:rPr>
          <w:spacing w:val="-2"/>
        </w:rPr>
        <w:t>Standards</w:t>
      </w:r>
    </w:p>
    <w:p w14:paraId="44A1CE25" w14:textId="77777777" w:rsidR="002E4628" w:rsidRDefault="009666F4">
      <w:pPr>
        <w:pStyle w:val="BodyText"/>
        <w:spacing w:before="47"/>
        <w:ind w:right="1330"/>
      </w:pPr>
      <w:r>
        <w:t>The</w:t>
      </w:r>
      <w:r>
        <w:rPr>
          <w:spacing w:val="-2"/>
        </w:rPr>
        <w:t xml:space="preserve"> </w:t>
      </w:r>
      <w:r>
        <w:t>provision</w:t>
      </w:r>
      <w:r>
        <w:rPr>
          <w:spacing w:val="-3"/>
        </w:rPr>
        <w:t xml:space="preserve"> </w:t>
      </w:r>
      <w:r>
        <w:t>of</w:t>
      </w:r>
      <w:r>
        <w:rPr>
          <w:spacing w:val="-5"/>
        </w:rPr>
        <w:t xml:space="preserve"> </w:t>
      </w:r>
      <w:r>
        <w:t>street</w:t>
      </w:r>
      <w:r>
        <w:rPr>
          <w:spacing w:val="-4"/>
        </w:rPr>
        <w:t xml:space="preserve"> </w:t>
      </w:r>
      <w:r>
        <w:t>lighting</w:t>
      </w:r>
      <w:r>
        <w:rPr>
          <w:spacing w:val="-3"/>
        </w:rPr>
        <w:t xml:space="preserve"> </w:t>
      </w:r>
      <w:r>
        <w:t>varies</w:t>
      </w:r>
      <w:r>
        <w:rPr>
          <w:spacing w:val="-4"/>
        </w:rPr>
        <w:t xml:space="preserve"> </w:t>
      </w:r>
      <w:r>
        <w:t>with</w:t>
      </w:r>
      <w:r>
        <w:rPr>
          <w:spacing w:val="-5"/>
        </w:rPr>
        <w:t xml:space="preserve"> </w:t>
      </w:r>
      <w:r>
        <w:t>need,</w:t>
      </w:r>
      <w:r>
        <w:rPr>
          <w:spacing w:val="-2"/>
        </w:rPr>
        <w:t xml:space="preserve"> </w:t>
      </w:r>
      <w:r>
        <w:t>location,</w:t>
      </w:r>
      <w:r>
        <w:rPr>
          <w:spacing w:val="-2"/>
        </w:rPr>
        <w:t xml:space="preserve"> </w:t>
      </w:r>
      <w:r>
        <w:t>environmental</w:t>
      </w:r>
      <w:r>
        <w:rPr>
          <w:spacing w:val="-2"/>
        </w:rPr>
        <w:t xml:space="preserve"> </w:t>
      </w:r>
      <w:r>
        <w:t>factors</w:t>
      </w:r>
      <w:r>
        <w:rPr>
          <w:spacing w:val="-7"/>
        </w:rPr>
        <w:t xml:space="preserve"> </w:t>
      </w:r>
      <w:r>
        <w:t>and</w:t>
      </w:r>
      <w:r>
        <w:rPr>
          <w:spacing w:val="-3"/>
        </w:rPr>
        <w:t xml:space="preserve"> </w:t>
      </w:r>
      <w:r>
        <w:t>cost. Each category of road, footpath etc. has its own specific requirements, which affects the level of lighting provided. The current British Standard for road lighting, BS 5489:2003 EN13201, is used to determine the relevant category.</w:t>
      </w:r>
    </w:p>
    <w:p w14:paraId="37047DE5" w14:textId="5A4777BF" w:rsidR="002E4628" w:rsidRDefault="009666F4" w:rsidP="00B0527E">
      <w:pPr>
        <w:pStyle w:val="BodyText"/>
        <w:ind w:right="1277"/>
      </w:pPr>
      <w:r>
        <w:t>Further</w:t>
      </w:r>
      <w:r>
        <w:rPr>
          <w:spacing w:val="-2"/>
        </w:rPr>
        <w:t xml:space="preserve"> </w:t>
      </w:r>
      <w:r>
        <w:t>guidance</w:t>
      </w:r>
      <w:r>
        <w:rPr>
          <w:spacing w:val="-1"/>
        </w:rPr>
        <w:t xml:space="preserve"> </w:t>
      </w:r>
      <w:r>
        <w:t>regarding</w:t>
      </w:r>
      <w:r>
        <w:rPr>
          <w:spacing w:val="-5"/>
        </w:rPr>
        <w:t xml:space="preserve"> </w:t>
      </w:r>
      <w:r>
        <w:t>lighting</w:t>
      </w:r>
      <w:r>
        <w:rPr>
          <w:spacing w:val="-3"/>
        </w:rPr>
        <w:t xml:space="preserve"> </w:t>
      </w:r>
      <w:r>
        <w:t>standards</w:t>
      </w:r>
      <w:r>
        <w:rPr>
          <w:spacing w:val="-2"/>
        </w:rPr>
        <w:t xml:space="preserve"> </w:t>
      </w:r>
      <w:r>
        <w:t>can</w:t>
      </w:r>
      <w:r>
        <w:rPr>
          <w:spacing w:val="-3"/>
        </w:rPr>
        <w:t xml:space="preserve"> </w:t>
      </w:r>
      <w:r>
        <w:t>be</w:t>
      </w:r>
      <w:r>
        <w:rPr>
          <w:spacing w:val="-5"/>
        </w:rPr>
        <w:t xml:space="preserve"> </w:t>
      </w:r>
      <w:r>
        <w:t>found</w:t>
      </w:r>
      <w:r>
        <w:rPr>
          <w:spacing w:val="-3"/>
        </w:rPr>
        <w:t xml:space="preserve"> </w:t>
      </w:r>
      <w:r>
        <w:t>in</w:t>
      </w:r>
      <w:r>
        <w:rPr>
          <w:spacing w:val="-2"/>
        </w:rPr>
        <w:t xml:space="preserve"> </w:t>
      </w:r>
      <w:r>
        <w:t>Medway</w:t>
      </w:r>
      <w:r>
        <w:rPr>
          <w:spacing w:val="-4"/>
        </w:rPr>
        <w:t xml:space="preserve"> </w:t>
      </w:r>
      <w:r>
        <w:t>Council’s</w:t>
      </w:r>
      <w:r>
        <w:rPr>
          <w:spacing w:val="-4"/>
        </w:rPr>
        <w:t xml:space="preserve"> </w:t>
      </w:r>
      <w:hyperlink r:id="rId14" w:history="1">
        <w:r w:rsidRPr="00B0527E">
          <w:rPr>
            <w:rStyle w:val="Hyperlink"/>
          </w:rPr>
          <w:t>Section</w:t>
        </w:r>
        <w:r w:rsidRPr="00B0527E">
          <w:rPr>
            <w:rStyle w:val="Hyperlink"/>
            <w:spacing w:val="-6"/>
          </w:rPr>
          <w:t xml:space="preserve"> </w:t>
        </w:r>
        <w:r w:rsidRPr="00B0527E">
          <w:rPr>
            <w:rStyle w:val="Hyperlink"/>
          </w:rPr>
          <w:t>278 Highways Policy Document</w:t>
        </w:r>
      </w:hyperlink>
      <w:r>
        <w:t>.</w:t>
      </w:r>
    </w:p>
    <w:p w14:paraId="425E9D79" w14:textId="77777777" w:rsidR="002E4628" w:rsidRDefault="002E4628">
      <w:pPr>
        <w:pStyle w:val="BodyText"/>
        <w:spacing w:before="5"/>
        <w:ind w:left="0"/>
        <w:rPr>
          <w:sz w:val="16"/>
        </w:rPr>
      </w:pPr>
    </w:p>
    <w:p w14:paraId="42CBF848" w14:textId="77777777" w:rsidR="002E4628" w:rsidRPr="00EB5915" w:rsidRDefault="009666F4">
      <w:pPr>
        <w:pStyle w:val="Heading2"/>
        <w:numPr>
          <w:ilvl w:val="1"/>
          <w:numId w:val="4"/>
        </w:numPr>
        <w:tabs>
          <w:tab w:val="left" w:pos="1540"/>
          <w:tab w:val="left" w:pos="1541"/>
        </w:tabs>
        <w:ind w:left="1540" w:hanging="721"/>
      </w:pPr>
      <w:bookmarkStart w:id="20" w:name="_bookmark20"/>
      <w:bookmarkEnd w:id="20"/>
      <w:r w:rsidRPr="00EB5915">
        <w:t>Vehicle</w:t>
      </w:r>
      <w:r w:rsidRPr="00EB5915">
        <w:rPr>
          <w:spacing w:val="-14"/>
        </w:rPr>
        <w:t xml:space="preserve"> </w:t>
      </w:r>
      <w:r w:rsidRPr="00EB5915">
        <w:rPr>
          <w:spacing w:val="-2"/>
        </w:rPr>
        <w:t>Crossings</w:t>
      </w:r>
    </w:p>
    <w:p w14:paraId="2600CD61" w14:textId="77777777" w:rsidR="002E4628" w:rsidRDefault="009666F4">
      <w:pPr>
        <w:pStyle w:val="BodyText"/>
        <w:spacing w:before="47"/>
        <w:ind w:right="1330"/>
      </w:pPr>
      <w:r>
        <w:t>Streetlights</w:t>
      </w:r>
      <w:r>
        <w:rPr>
          <w:spacing w:val="-5"/>
        </w:rPr>
        <w:t xml:space="preserve"> </w:t>
      </w:r>
      <w:r>
        <w:t>and</w:t>
      </w:r>
      <w:r>
        <w:rPr>
          <w:spacing w:val="-4"/>
        </w:rPr>
        <w:t xml:space="preserve"> </w:t>
      </w:r>
      <w:r>
        <w:t>other</w:t>
      </w:r>
      <w:r>
        <w:rPr>
          <w:spacing w:val="-3"/>
        </w:rPr>
        <w:t xml:space="preserve"> </w:t>
      </w:r>
      <w:r>
        <w:t>highway</w:t>
      </w:r>
      <w:r>
        <w:rPr>
          <w:spacing w:val="-2"/>
        </w:rPr>
        <w:t xml:space="preserve"> </w:t>
      </w:r>
      <w:r>
        <w:t>furniture</w:t>
      </w:r>
      <w:r>
        <w:rPr>
          <w:spacing w:val="-5"/>
        </w:rPr>
        <w:t xml:space="preserve"> </w:t>
      </w:r>
      <w:r>
        <w:t>may</w:t>
      </w:r>
      <w:r>
        <w:rPr>
          <w:spacing w:val="-2"/>
        </w:rPr>
        <w:t xml:space="preserve"> </w:t>
      </w:r>
      <w:r>
        <w:t>need</w:t>
      </w:r>
      <w:r>
        <w:rPr>
          <w:spacing w:val="-5"/>
        </w:rPr>
        <w:t xml:space="preserve"> </w:t>
      </w:r>
      <w:r>
        <w:t>to</w:t>
      </w:r>
      <w:r>
        <w:rPr>
          <w:spacing w:val="-4"/>
        </w:rPr>
        <w:t xml:space="preserve"> </w:t>
      </w:r>
      <w:r>
        <w:t>be</w:t>
      </w:r>
      <w:r>
        <w:rPr>
          <w:spacing w:val="-2"/>
        </w:rPr>
        <w:t xml:space="preserve"> </w:t>
      </w:r>
      <w:r>
        <w:t>moved</w:t>
      </w:r>
      <w:r>
        <w:rPr>
          <w:spacing w:val="-3"/>
        </w:rPr>
        <w:t xml:space="preserve"> </w:t>
      </w:r>
      <w:r>
        <w:t>to</w:t>
      </w:r>
      <w:r>
        <w:rPr>
          <w:spacing w:val="-2"/>
        </w:rPr>
        <w:t xml:space="preserve"> </w:t>
      </w:r>
      <w:r>
        <w:t>facilitate</w:t>
      </w:r>
      <w:r>
        <w:rPr>
          <w:spacing w:val="-2"/>
        </w:rPr>
        <w:t xml:space="preserve"> </w:t>
      </w:r>
      <w:r>
        <w:t>alterations</w:t>
      </w:r>
      <w:r>
        <w:rPr>
          <w:spacing w:val="-5"/>
        </w:rPr>
        <w:t xml:space="preserve"> </w:t>
      </w:r>
      <w:r>
        <w:t>to adjacent properties, including the installation of a vehicle crossing.</w:t>
      </w:r>
    </w:p>
    <w:p w14:paraId="07D3D94F" w14:textId="1A8CCBF7" w:rsidR="002E4628" w:rsidRDefault="009666F4">
      <w:pPr>
        <w:pStyle w:val="BodyText"/>
        <w:spacing w:line="348" w:lineRule="auto"/>
      </w:pPr>
      <w:r>
        <w:t xml:space="preserve">Details of the </w:t>
      </w:r>
      <w:hyperlink r:id="rId15" w:history="1">
        <w:r w:rsidRPr="00B0527E">
          <w:rPr>
            <w:rStyle w:val="Hyperlink"/>
          </w:rPr>
          <w:t>vehicle crossing application process</w:t>
        </w:r>
      </w:hyperlink>
      <w:r w:rsidR="00B0527E">
        <w:t>.</w:t>
      </w:r>
    </w:p>
    <w:p w14:paraId="654461B8" w14:textId="77777777" w:rsidR="002E4628" w:rsidRDefault="009666F4">
      <w:pPr>
        <w:pStyle w:val="BodyText"/>
        <w:spacing w:before="0"/>
        <w:ind w:right="1330"/>
        <w:rPr>
          <w:i/>
        </w:rPr>
      </w:pPr>
      <w:r>
        <w:t>It is recommended that a resident investigate the viability of installing the crossing before contacting</w:t>
      </w:r>
      <w:r>
        <w:rPr>
          <w:spacing w:val="-3"/>
        </w:rPr>
        <w:t xml:space="preserve"> </w:t>
      </w:r>
      <w:r>
        <w:t>the</w:t>
      </w:r>
      <w:r>
        <w:rPr>
          <w:spacing w:val="-1"/>
        </w:rPr>
        <w:t xml:space="preserve"> </w:t>
      </w:r>
      <w:r>
        <w:t>street lighting</w:t>
      </w:r>
      <w:r>
        <w:rPr>
          <w:spacing w:val="-3"/>
        </w:rPr>
        <w:t xml:space="preserve"> </w:t>
      </w:r>
      <w:r>
        <w:t>team.</w:t>
      </w:r>
      <w:r>
        <w:rPr>
          <w:spacing w:val="-5"/>
        </w:rPr>
        <w:t xml:space="preserve"> </w:t>
      </w:r>
      <w:r>
        <w:t>Further</w:t>
      </w:r>
      <w:r>
        <w:rPr>
          <w:spacing w:val="-2"/>
        </w:rPr>
        <w:t xml:space="preserve"> </w:t>
      </w:r>
      <w:r>
        <w:t>details</w:t>
      </w:r>
      <w:r>
        <w:rPr>
          <w:spacing w:val="-4"/>
        </w:rPr>
        <w:t xml:space="preserve"> </w:t>
      </w:r>
      <w:r>
        <w:t>of</w:t>
      </w:r>
      <w:r>
        <w:rPr>
          <w:spacing w:val="-4"/>
        </w:rPr>
        <w:t xml:space="preserve"> </w:t>
      </w:r>
      <w:r>
        <w:t>the</w:t>
      </w:r>
      <w:r>
        <w:rPr>
          <w:spacing w:val="-2"/>
        </w:rPr>
        <w:t xml:space="preserve"> </w:t>
      </w:r>
      <w:r>
        <w:t>process</w:t>
      </w:r>
      <w:r>
        <w:rPr>
          <w:spacing w:val="-5"/>
        </w:rPr>
        <w:t xml:space="preserve"> </w:t>
      </w:r>
      <w:r>
        <w:t>can</w:t>
      </w:r>
      <w:r>
        <w:rPr>
          <w:spacing w:val="-3"/>
        </w:rPr>
        <w:t xml:space="preserve"> </w:t>
      </w:r>
      <w:r>
        <w:t>be</w:t>
      </w:r>
      <w:r>
        <w:rPr>
          <w:spacing w:val="-2"/>
        </w:rPr>
        <w:t xml:space="preserve"> </w:t>
      </w:r>
      <w:r>
        <w:t>found</w:t>
      </w:r>
      <w:r>
        <w:rPr>
          <w:spacing w:val="-3"/>
        </w:rPr>
        <w:t xml:space="preserve"> </w:t>
      </w:r>
      <w:r>
        <w:t>in</w:t>
      </w:r>
      <w:r>
        <w:rPr>
          <w:spacing w:val="-1"/>
        </w:rPr>
        <w:t xml:space="preserve"> </w:t>
      </w:r>
      <w:r>
        <w:rPr>
          <w:i/>
        </w:rPr>
        <w:t>A</w:t>
      </w:r>
      <w:r>
        <w:rPr>
          <w:i/>
          <w:spacing w:val="-2"/>
        </w:rPr>
        <w:t xml:space="preserve"> </w:t>
      </w:r>
      <w:r>
        <w:rPr>
          <w:i/>
        </w:rPr>
        <w:t>Guide</w:t>
      </w:r>
      <w:r>
        <w:rPr>
          <w:i/>
          <w:spacing w:val="-2"/>
        </w:rPr>
        <w:t xml:space="preserve"> </w:t>
      </w:r>
      <w:r>
        <w:rPr>
          <w:i/>
        </w:rPr>
        <w:t>to</w:t>
      </w:r>
    </w:p>
    <w:p w14:paraId="0B65CEA0" w14:textId="77777777" w:rsidR="002E4628" w:rsidRDefault="009666F4">
      <w:pPr>
        <w:pStyle w:val="BodyText"/>
        <w:spacing w:before="0"/>
        <w:rPr>
          <w:b/>
        </w:rPr>
      </w:pPr>
      <w:r>
        <w:t>-</w:t>
      </w:r>
      <w:r>
        <w:rPr>
          <w:spacing w:val="-4"/>
        </w:rPr>
        <w:t xml:space="preserve"> </w:t>
      </w:r>
      <w:r>
        <w:t>Alterations</w:t>
      </w:r>
      <w:r>
        <w:rPr>
          <w:spacing w:val="-3"/>
        </w:rPr>
        <w:t xml:space="preserve"> </w:t>
      </w:r>
      <w:r>
        <w:t>to</w:t>
      </w:r>
      <w:r>
        <w:rPr>
          <w:spacing w:val="-2"/>
        </w:rPr>
        <w:t xml:space="preserve"> </w:t>
      </w:r>
      <w:r>
        <w:t>Street</w:t>
      </w:r>
      <w:r>
        <w:rPr>
          <w:spacing w:val="-3"/>
        </w:rPr>
        <w:t xml:space="preserve"> </w:t>
      </w:r>
      <w:r>
        <w:rPr>
          <w:spacing w:val="-2"/>
        </w:rPr>
        <w:t>Furniture</w:t>
      </w:r>
      <w:r>
        <w:rPr>
          <w:b/>
          <w:spacing w:val="-2"/>
        </w:rPr>
        <w:t>.</w:t>
      </w:r>
    </w:p>
    <w:p w14:paraId="5BB4907D" w14:textId="77777777" w:rsidR="002E4628" w:rsidRDefault="002E4628">
      <w:pPr>
        <w:pStyle w:val="BodyText"/>
        <w:spacing w:before="3"/>
        <w:ind w:left="0"/>
        <w:rPr>
          <w:b/>
          <w:sz w:val="16"/>
        </w:rPr>
      </w:pPr>
    </w:p>
    <w:p w14:paraId="3917E660" w14:textId="77777777" w:rsidR="002E4628" w:rsidRPr="00EB5915" w:rsidRDefault="009666F4">
      <w:pPr>
        <w:pStyle w:val="Heading2"/>
        <w:numPr>
          <w:ilvl w:val="1"/>
          <w:numId w:val="4"/>
        </w:numPr>
        <w:tabs>
          <w:tab w:val="left" w:pos="1540"/>
          <w:tab w:val="left" w:pos="1541"/>
        </w:tabs>
        <w:spacing w:before="1"/>
        <w:ind w:left="1540" w:hanging="721"/>
      </w:pPr>
      <w:bookmarkStart w:id="21" w:name="_bookmark21"/>
      <w:bookmarkEnd w:id="21"/>
      <w:r w:rsidRPr="00EB5915">
        <w:t>Maintenance</w:t>
      </w:r>
      <w:r w:rsidRPr="00EB5915">
        <w:rPr>
          <w:spacing w:val="-10"/>
        </w:rPr>
        <w:t xml:space="preserve"> </w:t>
      </w:r>
      <w:r w:rsidRPr="00EB5915">
        <w:t>of</w:t>
      </w:r>
      <w:r w:rsidRPr="00EB5915">
        <w:rPr>
          <w:spacing w:val="-10"/>
        </w:rPr>
        <w:t xml:space="preserve"> </w:t>
      </w:r>
      <w:r w:rsidRPr="00EB5915">
        <w:t>Lighting</w:t>
      </w:r>
      <w:r w:rsidRPr="00EB5915">
        <w:rPr>
          <w:spacing w:val="-7"/>
        </w:rPr>
        <w:t xml:space="preserve"> </w:t>
      </w:r>
      <w:r w:rsidRPr="00EB5915">
        <w:t>on</w:t>
      </w:r>
      <w:r w:rsidRPr="00EB5915">
        <w:rPr>
          <w:spacing w:val="-6"/>
        </w:rPr>
        <w:t xml:space="preserve"> </w:t>
      </w:r>
      <w:r w:rsidRPr="00EB5915">
        <w:rPr>
          <w:spacing w:val="-2"/>
        </w:rPr>
        <w:t>Footpaths</w:t>
      </w:r>
    </w:p>
    <w:p w14:paraId="64EDB7FB" w14:textId="77777777" w:rsidR="002E4628" w:rsidRDefault="009666F4">
      <w:pPr>
        <w:pStyle w:val="BodyText"/>
        <w:spacing w:before="47"/>
        <w:ind w:right="1330"/>
      </w:pPr>
      <w:r>
        <w:t>Many</w:t>
      </w:r>
      <w:r>
        <w:rPr>
          <w:spacing w:val="-2"/>
        </w:rPr>
        <w:t xml:space="preserve"> </w:t>
      </w:r>
      <w:r>
        <w:t>streetlights</w:t>
      </w:r>
      <w:r>
        <w:rPr>
          <w:spacing w:val="-3"/>
        </w:rPr>
        <w:t xml:space="preserve"> </w:t>
      </w:r>
      <w:r>
        <w:t>in</w:t>
      </w:r>
      <w:r>
        <w:rPr>
          <w:spacing w:val="-3"/>
        </w:rPr>
        <w:t xml:space="preserve"> </w:t>
      </w:r>
      <w:r>
        <w:t>footpaths</w:t>
      </w:r>
      <w:r>
        <w:rPr>
          <w:spacing w:val="-3"/>
        </w:rPr>
        <w:t xml:space="preserve"> </w:t>
      </w:r>
      <w:r>
        <w:t>and</w:t>
      </w:r>
      <w:r>
        <w:rPr>
          <w:spacing w:val="-4"/>
        </w:rPr>
        <w:t xml:space="preserve"> </w:t>
      </w:r>
      <w:r>
        <w:t>areas</w:t>
      </w:r>
      <w:r>
        <w:rPr>
          <w:spacing w:val="-4"/>
        </w:rPr>
        <w:t xml:space="preserve"> </w:t>
      </w:r>
      <w:r>
        <w:t>without</w:t>
      </w:r>
      <w:r>
        <w:rPr>
          <w:spacing w:val="-4"/>
        </w:rPr>
        <w:t xml:space="preserve"> </w:t>
      </w:r>
      <w:r>
        <w:t>vehicle</w:t>
      </w:r>
      <w:r>
        <w:rPr>
          <w:spacing w:val="-2"/>
        </w:rPr>
        <w:t xml:space="preserve"> </w:t>
      </w:r>
      <w:r>
        <w:t>access</w:t>
      </w:r>
      <w:r>
        <w:rPr>
          <w:spacing w:val="-2"/>
        </w:rPr>
        <w:t xml:space="preserve"> </w:t>
      </w:r>
      <w:r>
        <w:t>are</w:t>
      </w:r>
      <w:r>
        <w:rPr>
          <w:spacing w:val="-2"/>
        </w:rPr>
        <w:t xml:space="preserve"> </w:t>
      </w:r>
      <w:r>
        <w:t>difficult</w:t>
      </w:r>
      <w:r>
        <w:rPr>
          <w:spacing w:val="-5"/>
        </w:rPr>
        <w:t xml:space="preserve"> </w:t>
      </w:r>
      <w:r>
        <w:t>to</w:t>
      </w:r>
      <w:r>
        <w:rPr>
          <w:spacing w:val="-3"/>
        </w:rPr>
        <w:t xml:space="preserve"> </w:t>
      </w:r>
      <w:r>
        <w:t>maintain</w:t>
      </w:r>
      <w:r>
        <w:rPr>
          <w:spacing w:val="-3"/>
        </w:rPr>
        <w:t xml:space="preserve"> </w:t>
      </w:r>
      <w:r>
        <w:t>due to restricted space to deploy safe access methods such as scaffolding or lift vehicles.</w:t>
      </w:r>
    </w:p>
    <w:p w14:paraId="0EB8007D" w14:textId="77777777" w:rsidR="002E4628" w:rsidRDefault="009666F4">
      <w:pPr>
        <w:pStyle w:val="BodyText"/>
        <w:ind w:right="1330"/>
      </w:pPr>
      <w:r>
        <w:t>Where</w:t>
      </w:r>
      <w:r>
        <w:rPr>
          <w:spacing w:val="-4"/>
        </w:rPr>
        <w:t xml:space="preserve"> </w:t>
      </w:r>
      <w:r>
        <w:t>maintenance</w:t>
      </w:r>
      <w:r>
        <w:rPr>
          <w:spacing w:val="-1"/>
        </w:rPr>
        <w:t xml:space="preserve"> </w:t>
      </w:r>
      <w:r>
        <w:t>is</w:t>
      </w:r>
      <w:r>
        <w:rPr>
          <w:spacing w:val="-5"/>
        </w:rPr>
        <w:t xml:space="preserve"> </w:t>
      </w:r>
      <w:r>
        <w:t>required</w:t>
      </w:r>
      <w:r>
        <w:rPr>
          <w:spacing w:val="-3"/>
        </w:rPr>
        <w:t xml:space="preserve"> </w:t>
      </w:r>
      <w:r>
        <w:t>on</w:t>
      </w:r>
      <w:r>
        <w:rPr>
          <w:spacing w:val="-3"/>
        </w:rPr>
        <w:t xml:space="preserve"> </w:t>
      </w:r>
      <w:r>
        <w:t>a</w:t>
      </w:r>
      <w:r>
        <w:rPr>
          <w:spacing w:val="-4"/>
        </w:rPr>
        <w:t xml:space="preserve"> </w:t>
      </w:r>
      <w:r>
        <w:t>streetlight</w:t>
      </w:r>
      <w:r>
        <w:rPr>
          <w:spacing w:val="-3"/>
        </w:rPr>
        <w:t xml:space="preserve"> </w:t>
      </w:r>
      <w:r>
        <w:t>with</w:t>
      </w:r>
      <w:r>
        <w:rPr>
          <w:spacing w:val="-2"/>
        </w:rPr>
        <w:t xml:space="preserve"> </w:t>
      </w:r>
      <w:r>
        <w:t>restricted</w:t>
      </w:r>
      <w:r>
        <w:rPr>
          <w:spacing w:val="-2"/>
        </w:rPr>
        <w:t xml:space="preserve"> </w:t>
      </w:r>
      <w:r>
        <w:t>access</w:t>
      </w:r>
      <w:r>
        <w:rPr>
          <w:spacing w:val="-1"/>
        </w:rPr>
        <w:t xml:space="preserve"> </w:t>
      </w:r>
      <w:r>
        <w:t>an</w:t>
      </w:r>
      <w:r>
        <w:rPr>
          <w:spacing w:val="-6"/>
        </w:rPr>
        <w:t xml:space="preserve"> </w:t>
      </w:r>
      <w:r>
        <w:t>assessment</w:t>
      </w:r>
      <w:r>
        <w:rPr>
          <w:spacing w:val="-4"/>
        </w:rPr>
        <w:t xml:space="preserve"> </w:t>
      </w:r>
      <w:r>
        <w:t>will</w:t>
      </w:r>
      <w:r>
        <w:rPr>
          <w:spacing w:val="-2"/>
        </w:rPr>
        <w:t xml:space="preserve"> </w:t>
      </w:r>
      <w:r>
        <w:t>be undertaken to assess the benefits of the lighting.</w:t>
      </w:r>
    </w:p>
    <w:p w14:paraId="43F768E4" w14:textId="77777777" w:rsidR="002E4628" w:rsidRDefault="009666F4">
      <w:pPr>
        <w:pStyle w:val="BodyText"/>
        <w:spacing w:before="120"/>
      </w:pPr>
      <w:r>
        <w:t>The</w:t>
      </w:r>
      <w:r>
        <w:rPr>
          <w:spacing w:val="-3"/>
        </w:rPr>
        <w:t xml:space="preserve"> </w:t>
      </w:r>
      <w:r>
        <w:t>assessment</w:t>
      </w:r>
      <w:r>
        <w:rPr>
          <w:spacing w:val="-5"/>
        </w:rPr>
        <w:t xml:space="preserve"> </w:t>
      </w:r>
      <w:r>
        <w:t>will</w:t>
      </w:r>
      <w:r>
        <w:rPr>
          <w:spacing w:val="-3"/>
        </w:rPr>
        <w:t xml:space="preserve"> </w:t>
      </w:r>
      <w:r>
        <w:t>identify</w:t>
      </w:r>
      <w:r>
        <w:rPr>
          <w:spacing w:val="-3"/>
        </w:rPr>
        <w:t xml:space="preserve"> </w:t>
      </w:r>
      <w:r>
        <w:t>two</w:t>
      </w:r>
      <w:r>
        <w:rPr>
          <w:spacing w:val="-3"/>
        </w:rPr>
        <w:t xml:space="preserve"> </w:t>
      </w:r>
      <w:proofErr w:type="gramStart"/>
      <w:r>
        <w:rPr>
          <w:spacing w:val="-2"/>
        </w:rPr>
        <w:t>categories:-</w:t>
      </w:r>
      <w:proofErr w:type="gramEnd"/>
    </w:p>
    <w:p w14:paraId="057FD67D" w14:textId="77777777" w:rsidR="002E4628" w:rsidRDefault="009666F4">
      <w:pPr>
        <w:pStyle w:val="ListParagraph"/>
        <w:numPr>
          <w:ilvl w:val="2"/>
          <w:numId w:val="4"/>
        </w:numPr>
        <w:tabs>
          <w:tab w:val="left" w:pos="1533"/>
          <w:tab w:val="left" w:pos="1534"/>
        </w:tabs>
        <w:spacing w:before="118"/>
        <w:ind w:left="1533" w:hanging="356"/>
      </w:pPr>
      <w:r>
        <w:t>Locations</w:t>
      </w:r>
      <w:r>
        <w:rPr>
          <w:spacing w:val="-8"/>
        </w:rPr>
        <w:t xml:space="preserve"> </w:t>
      </w:r>
      <w:r>
        <w:t>where</w:t>
      </w:r>
      <w:r>
        <w:rPr>
          <w:spacing w:val="-2"/>
        </w:rPr>
        <w:t xml:space="preserve"> </w:t>
      </w:r>
      <w:r>
        <w:t>lighting</w:t>
      </w:r>
      <w:r>
        <w:rPr>
          <w:spacing w:val="-4"/>
        </w:rPr>
        <w:t xml:space="preserve"> </w:t>
      </w:r>
      <w:r>
        <w:t>should</w:t>
      </w:r>
      <w:r>
        <w:rPr>
          <w:spacing w:val="-4"/>
        </w:rPr>
        <w:t xml:space="preserve"> </w:t>
      </w:r>
      <w:r>
        <w:t>be</w:t>
      </w:r>
      <w:r>
        <w:rPr>
          <w:spacing w:val="-3"/>
        </w:rPr>
        <w:t xml:space="preserve"> </w:t>
      </w:r>
      <w:r>
        <w:rPr>
          <w:spacing w:val="-2"/>
        </w:rPr>
        <w:t>removed</w:t>
      </w:r>
    </w:p>
    <w:p w14:paraId="14541CDB" w14:textId="77777777" w:rsidR="002E4628" w:rsidRDefault="009666F4">
      <w:pPr>
        <w:pStyle w:val="ListParagraph"/>
        <w:numPr>
          <w:ilvl w:val="2"/>
          <w:numId w:val="4"/>
        </w:numPr>
        <w:tabs>
          <w:tab w:val="left" w:pos="1533"/>
          <w:tab w:val="left" w:pos="1534"/>
        </w:tabs>
        <w:spacing w:before="42"/>
        <w:ind w:left="1533" w:hanging="356"/>
      </w:pPr>
      <w:r>
        <w:t>Locations</w:t>
      </w:r>
      <w:r>
        <w:rPr>
          <w:spacing w:val="-8"/>
        </w:rPr>
        <w:t xml:space="preserve"> </w:t>
      </w:r>
      <w:r>
        <w:t>where</w:t>
      </w:r>
      <w:r>
        <w:rPr>
          <w:spacing w:val="-2"/>
        </w:rPr>
        <w:t xml:space="preserve"> </w:t>
      </w:r>
      <w:r>
        <w:t>the</w:t>
      </w:r>
      <w:r>
        <w:rPr>
          <w:spacing w:val="-2"/>
        </w:rPr>
        <w:t xml:space="preserve"> </w:t>
      </w:r>
      <w:r>
        <w:t>lighting</w:t>
      </w:r>
      <w:r>
        <w:rPr>
          <w:spacing w:val="-4"/>
        </w:rPr>
        <w:t xml:space="preserve"> </w:t>
      </w:r>
      <w:r>
        <w:t>should</w:t>
      </w:r>
      <w:r>
        <w:rPr>
          <w:spacing w:val="-4"/>
        </w:rPr>
        <w:t xml:space="preserve"> </w:t>
      </w:r>
      <w:r>
        <w:t>be</w:t>
      </w:r>
      <w:r>
        <w:rPr>
          <w:spacing w:val="-2"/>
        </w:rPr>
        <w:t xml:space="preserve"> retained.</w:t>
      </w:r>
    </w:p>
    <w:p w14:paraId="79E3ADCF" w14:textId="77777777" w:rsidR="002E4628" w:rsidRDefault="009666F4">
      <w:pPr>
        <w:pStyle w:val="BodyText"/>
        <w:spacing w:before="41"/>
        <w:rPr>
          <w:b/>
        </w:rPr>
      </w:pPr>
      <w:r>
        <w:t>The</w:t>
      </w:r>
      <w:r>
        <w:rPr>
          <w:spacing w:val="-4"/>
        </w:rPr>
        <w:t xml:space="preserve"> </w:t>
      </w:r>
      <w:r>
        <w:t>assessment</w:t>
      </w:r>
      <w:r>
        <w:rPr>
          <w:spacing w:val="-2"/>
        </w:rPr>
        <w:t xml:space="preserve"> </w:t>
      </w:r>
      <w:r>
        <w:t>process</w:t>
      </w:r>
      <w:r>
        <w:rPr>
          <w:spacing w:val="-1"/>
        </w:rPr>
        <w:t xml:space="preserve"> </w:t>
      </w:r>
      <w:r>
        <w:t>is</w:t>
      </w:r>
      <w:r>
        <w:rPr>
          <w:spacing w:val="-7"/>
        </w:rPr>
        <w:t xml:space="preserve"> </w:t>
      </w:r>
      <w:r>
        <w:t>detailed</w:t>
      </w:r>
      <w:r>
        <w:rPr>
          <w:spacing w:val="-1"/>
        </w:rPr>
        <w:t xml:space="preserve"> </w:t>
      </w:r>
      <w:r>
        <w:t>in</w:t>
      </w:r>
      <w:r>
        <w:rPr>
          <w:spacing w:val="-3"/>
        </w:rPr>
        <w:t xml:space="preserve"> </w:t>
      </w:r>
      <w:r>
        <w:rPr>
          <w:i/>
        </w:rPr>
        <w:t>A</w:t>
      </w:r>
      <w:r>
        <w:rPr>
          <w:i/>
          <w:spacing w:val="-2"/>
        </w:rPr>
        <w:t xml:space="preserve"> </w:t>
      </w:r>
      <w:r>
        <w:rPr>
          <w:i/>
        </w:rPr>
        <w:t>Guide</w:t>
      </w:r>
      <w:r>
        <w:rPr>
          <w:i/>
          <w:spacing w:val="-5"/>
        </w:rPr>
        <w:t xml:space="preserve"> </w:t>
      </w:r>
      <w:r>
        <w:rPr>
          <w:i/>
        </w:rPr>
        <w:t>to</w:t>
      </w:r>
      <w:r>
        <w:rPr>
          <w:i/>
          <w:spacing w:val="-2"/>
        </w:rPr>
        <w:t xml:space="preserve"> </w:t>
      </w:r>
      <w:r>
        <w:t>-</w:t>
      </w:r>
      <w:r>
        <w:rPr>
          <w:spacing w:val="-4"/>
        </w:rPr>
        <w:t xml:space="preserve"> </w:t>
      </w:r>
      <w:r>
        <w:t>Maintenance</w:t>
      </w:r>
      <w:r>
        <w:rPr>
          <w:spacing w:val="-4"/>
        </w:rPr>
        <w:t xml:space="preserve"> </w:t>
      </w:r>
      <w:r>
        <w:t>of</w:t>
      </w:r>
      <w:r>
        <w:rPr>
          <w:spacing w:val="-4"/>
        </w:rPr>
        <w:t xml:space="preserve"> </w:t>
      </w:r>
      <w:r>
        <w:t>Lighting</w:t>
      </w:r>
      <w:r>
        <w:rPr>
          <w:spacing w:val="-2"/>
        </w:rPr>
        <w:t xml:space="preserve"> </w:t>
      </w:r>
      <w:r>
        <w:t>on</w:t>
      </w:r>
      <w:r>
        <w:rPr>
          <w:spacing w:val="-2"/>
        </w:rPr>
        <w:t xml:space="preserve"> Footpaths</w:t>
      </w:r>
      <w:r>
        <w:rPr>
          <w:b/>
          <w:spacing w:val="-2"/>
        </w:rPr>
        <w:t>.</w:t>
      </w:r>
    </w:p>
    <w:p w14:paraId="2E8FDD81" w14:textId="77777777" w:rsidR="002E4628" w:rsidRDefault="002E4628">
      <w:pPr>
        <w:sectPr w:rsidR="002E4628">
          <w:pgSz w:w="11910" w:h="16840"/>
          <w:pgMar w:top="1080" w:right="180" w:bottom="280" w:left="1340" w:header="871" w:footer="0" w:gutter="0"/>
          <w:cols w:space="720"/>
        </w:sectPr>
      </w:pPr>
    </w:p>
    <w:p w14:paraId="603168B7" w14:textId="77777777" w:rsidR="002E4628" w:rsidRDefault="002E4628">
      <w:pPr>
        <w:pStyle w:val="BodyText"/>
        <w:spacing w:before="2"/>
        <w:ind w:left="0"/>
        <w:rPr>
          <w:b/>
          <w:sz w:val="28"/>
        </w:rPr>
      </w:pPr>
    </w:p>
    <w:p w14:paraId="628B1FED" w14:textId="77777777" w:rsidR="002E4628" w:rsidRPr="00EB5915" w:rsidRDefault="009666F4">
      <w:pPr>
        <w:pStyle w:val="Heading2"/>
        <w:numPr>
          <w:ilvl w:val="1"/>
          <w:numId w:val="4"/>
        </w:numPr>
        <w:tabs>
          <w:tab w:val="left" w:pos="1540"/>
          <w:tab w:val="left" w:pos="1541"/>
        </w:tabs>
        <w:spacing w:before="47"/>
        <w:ind w:left="1540" w:hanging="721"/>
      </w:pPr>
      <w:bookmarkStart w:id="22" w:name="_bookmark22"/>
      <w:bookmarkEnd w:id="22"/>
      <w:r w:rsidRPr="00EB5915">
        <w:t>Maintenance</w:t>
      </w:r>
      <w:r w:rsidRPr="00EB5915">
        <w:rPr>
          <w:spacing w:val="-11"/>
        </w:rPr>
        <w:t xml:space="preserve"> </w:t>
      </w:r>
      <w:r w:rsidRPr="00EB5915">
        <w:t>of</w:t>
      </w:r>
      <w:r w:rsidRPr="00EB5915">
        <w:rPr>
          <w:spacing w:val="-9"/>
        </w:rPr>
        <w:t xml:space="preserve"> </w:t>
      </w:r>
      <w:r w:rsidRPr="00EB5915">
        <w:t>Lighting</w:t>
      </w:r>
      <w:r w:rsidRPr="00EB5915">
        <w:rPr>
          <w:spacing w:val="-9"/>
        </w:rPr>
        <w:t xml:space="preserve"> </w:t>
      </w:r>
      <w:r w:rsidRPr="00EB5915">
        <w:t>on</w:t>
      </w:r>
      <w:r w:rsidRPr="00EB5915">
        <w:rPr>
          <w:spacing w:val="-7"/>
        </w:rPr>
        <w:t xml:space="preserve"> </w:t>
      </w:r>
      <w:r w:rsidRPr="00EB5915">
        <w:t>Unadopted</w:t>
      </w:r>
      <w:r w:rsidRPr="00EB5915">
        <w:rPr>
          <w:spacing w:val="-7"/>
        </w:rPr>
        <w:t xml:space="preserve"> </w:t>
      </w:r>
      <w:r w:rsidRPr="00EB5915">
        <w:t>and</w:t>
      </w:r>
      <w:r w:rsidRPr="00EB5915">
        <w:rPr>
          <w:spacing w:val="-5"/>
        </w:rPr>
        <w:t xml:space="preserve"> </w:t>
      </w:r>
      <w:r w:rsidRPr="00EB5915">
        <w:t>Private</w:t>
      </w:r>
      <w:r w:rsidRPr="00EB5915">
        <w:rPr>
          <w:spacing w:val="-8"/>
        </w:rPr>
        <w:t xml:space="preserve"> </w:t>
      </w:r>
      <w:r w:rsidRPr="00EB5915">
        <w:rPr>
          <w:spacing w:val="-2"/>
        </w:rPr>
        <w:t>Areas</w:t>
      </w:r>
    </w:p>
    <w:p w14:paraId="0E54B313" w14:textId="77777777" w:rsidR="002E4628" w:rsidRDefault="009666F4">
      <w:pPr>
        <w:pStyle w:val="BodyText"/>
        <w:spacing w:before="50"/>
        <w:ind w:right="1356"/>
      </w:pPr>
      <w:r>
        <w:t xml:space="preserve">Medway Council currently maintain </w:t>
      </w:r>
      <w:proofErr w:type="gramStart"/>
      <w:r>
        <w:t>a number of</w:t>
      </w:r>
      <w:proofErr w:type="gramEnd"/>
      <w:r>
        <w:t xml:space="preserve"> streetlights that are in private areas including</w:t>
      </w:r>
      <w:r>
        <w:rPr>
          <w:spacing w:val="-3"/>
        </w:rPr>
        <w:t xml:space="preserve"> </w:t>
      </w:r>
      <w:r>
        <w:t>roads,</w:t>
      </w:r>
      <w:r>
        <w:rPr>
          <w:spacing w:val="-2"/>
        </w:rPr>
        <w:t xml:space="preserve"> </w:t>
      </w:r>
      <w:r>
        <w:t>footpaths</w:t>
      </w:r>
      <w:r>
        <w:rPr>
          <w:spacing w:val="-5"/>
        </w:rPr>
        <w:t xml:space="preserve"> </w:t>
      </w:r>
      <w:r>
        <w:t>and</w:t>
      </w:r>
      <w:r>
        <w:rPr>
          <w:spacing w:val="-3"/>
        </w:rPr>
        <w:t xml:space="preserve"> </w:t>
      </w:r>
      <w:r>
        <w:t>garage</w:t>
      </w:r>
      <w:r>
        <w:rPr>
          <w:spacing w:val="-1"/>
        </w:rPr>
        <w:t xml:space="preserve"> </w:t>
      </w:r>
      <w:r>
        <w:t>areas.</w:t>
      </w:r>
      <w:r>
        <w:rPr>
          <w:spacing w:val="-5"/>
        </w:rPr>
        <w:t xml:space="preserve"> </w:t>
      </w:r>
      <w:r>
        <w:t>There</w:t>
      </w:r>
      <w:r>
        <w:rPr>
          <w:spacing w:val="-4"/>
        </w:rPr>
        <w:t xml:space="preserve"> </w:t>
      </w:r>
      <w:r>
        <w:t>will</w:t>
      </w:r>
      <w:r>
        <w:rPr>
          <w:spacing w:val="-2"/>
        </w:rPr>
        <w:t xml:space="preserve"> </w:t>
      </w:r>
      <w:r>
        <w:t>also</w:t>
      </w:r>
      <w:r>
        <w:rPr>
          <w:spacing w:val="-2"/>
        </w:rPr>
        <w:t xml:space="preserve"> </w:t>
      </w:r>
      <w:r>
        <w:t>be</w:t>
      </w:r>
      <w:r>
        <w:rPr>
          <w:spacing w:val="-1"/>
        </w:rPr>
        <w:t xml:space="preserve"> </w:t>
      </w:r>
      <w:r>
        <w:t>instances</w:t>
      </w:r>
      <w:r>
        <w:rPr>
          <w:spacing w:val="-3"/>
        </w:rPr>
        <w:t xml:space="preserve"> </w:t>
      </w:r>
      <w:r>
        <w:t>where</w:t>
      </w:r>
      <w:r>
        <w:rPr>
          <w:spacing w:val="-4"/>
        </w:rPr>
        <w:t xml:space="preserve"> </w:t>
      </w:r>
      <w:r>
        <w:t xml:space="preserve">Medway Council have historically maintained streetlights that are </w:t>
      </w:r>
      <w:proofErr w:type="gramStart"/>
      <w:r>
        <w:t>actually not</w:t>
      </w:r>
      <w:proofErr w:type="gramEnd"/>
      <w:r>
        <w:t xml:space="preserve"> within its </w:t>
      </w:r>
      <w:r>
        <w:rPr>
          <w:spacing w:val="-2"/>
        </w:rPr>
        <w:t>responsibility.</w:t>
      </w:r>
    </w:p>
    <w:p w14:paraId="62668990" w14:textId="77777777" w:rsidR="002E4628" w:rsidRDefault="009666F4">
      <w:pPr>
        <w:pStyle w:val="BodyText"/>
        <w:spacing w:before="118"/>
        <w:ind w:right="1434"/>
        <w:jc w:val="both"/>
      </w:pPr>
      <w:r>
        <w:t>The</w:t>
      </w:r>
      <w:r>
        <w:rPr>
          <w:spacing w:val="-2"/>
        </w:rPr>
        <w:t xml:space="preserve"> </w:t>
      </w:r>
      <w:r>
        <w:t>continued</w:t>
      </w:r>
      <w:r>
        <w:rPr>
          <w:spacing w:val="-4"/>
        </w:rPr>
        <w:t xml:space="preserve"> </w:t>
      </w:r>
      <w:r>
        <w:t>maintenance</w:t>
      </w:r>
      <w:r>
        <w:rPr>
          <w:spacing w:val="-1"/>
        </w:rPr>
        <w:t xml:space="preserve"> </w:t>
      </w:r>
      <w:r>
        <w:t>of</w:t>
      </w:r>
      <w:r>
        <w:rPr>
          <w:spacing w:val="-5"/>
        </w:rPr>
        <w:t xml:space="preserve"> </w:t>
      </w:r>
      <w:r>
        <w:t>these</w:t>
      </w:r>
      <w:r>
        <w:rPr>
          <w:spacing w:val="-1"/>
        </w:rPr>
        <w:t xml:space="preserve"> </w:t>
      </w:r>
      <w:r>
        <w:t>lights</w:t>
      </w:r>
      <w:r>
        <w:rPr>
          <w:spacing w:val="-1"/>
        </w:rPr>
        <w:t xml:space="preserve"> </w:t>
      </w:r>
      <w:r>
        <w:t>by</w:t>
      </w:r>
      <w:r>
        <w:rPr>
          <w:spacing w:val="-2"/>
        </w:rPr>
        <w:t xml:space="preserve"> </w:t>
      </w:r>
      <w:r>
        <w:t>Medway</w:t>
      </w:r>
      <w:r>
        <w:rPr>
          <w:spacing w:val="-2"/>
        </w:rPr>
        <w:t xml:space="preserve"> </w:t>
      </w:r>
      <w:r>
        <w:t>Council</w:t>
      </w:r>
      <w:r>
        <w:rPr>
          <w:spacing w:val="-2"/>
        </w:rPr>
        <w:t xml:space="preserve"> </w:t>
      </w:r>
      <w:r>
        <w:t>will</w:t>
      </w:r>
      <w:r>
        <w:rPr>
          <w:spacing w:val="-3"/>
        </w:rPr>
        <w:t xml:space="preserve"> </w:t>
      </w:r>
      <w:r>
        <w:t>depend</w:t>
      </w:r>
      <w:r>
        <w:rPr>
          <w:spacing w:val="-4"/>
        </w:rPr>
        <w:t xml:space="preserve"> </w:t>
      </w:r>
      <w:r>
        <w:t>on</w:t>
      </w:r>
      <w:r>
        <w:rPr>
          <w:spacing w:val="-5"/>
        </w:rPr>
        <w:t xml:space="preserve"> </w:t>
      </w:r>
      <w:proofErr w:type="gramStart"/>
      <w:r>
        <w:t>a</w:t>
      </w:r>
      <w:r>
        <w:rPr>
          <w:spacing w:val="-4"/>
        </w:rPr>
        <w:t xml:space="preserve"> </w:t>
      </w:r>
      <w:r>
        <w:t>number</w:t>
      </w:r>
      <w:r>
        <w:rPr>
          <w:spacing w:val="-4"/>
        </w:rPr>
        <w:t xml:space="preserve"> </w:t>
      </w:r>
      <w:r>
        <w:t>of</w:t>
      </w:r>
      <w:proofErr w:type="gramEnd"/>
      <w:r>
        <w:t xml:space="preserve"> factors, further</w:t>
      </w:r>
      <w:r>
        <w:rPr>
          <w:spacing w:val="-2"/>
        </w:rPr>
        <w:t xml:space="preserve"> </w:t>
      </w:r>
      <w:r>
        <w:t>details</w:t>
      </w:r>
      <w:r>
        <w:rPr>
          <w:spacing w:val="-2"/>
        </w:rPr>
        <w:t xml:space="preserve"> </w:t>
      </w:r>
      <w:r>
        <w:t>can</w:t>
      </w:r>
      <w:r>
        <w:rPr>
          <w:spacing w:val="-2"/>
        </w:rPr>
        <w:t xml:space="preserve"> </w:t>
      </w:r>
      <w:r>
        <w:t xml:space="preserve">be found in </w:t>
      </w:r>
      <w:r>
        <w:rPr>
          <w:i/>
        </w:rPr>
        <w:t>A Guide</w:t>
      </w:r>
      <w:r>
        <w:rPr>
          <w:i/>
          <w:spacing w:val="-2"/>
        </w:rPr>
        <w:t xml:space="preserve"> </w:t>
      </w:r>
      <w:r>
        <w:rPr>
          <w:i/>
        </w:rPr>
        <w:t xml:space="preserve">to </w:t>
      </w:r>
      <w:r>
        <w:t>-</w:t>
      </w:r>
      <w:r>
        <w:rPr>
          <w:spacing w:val="-1"/>
        </w:rPr>
        <w:t xml:space="preserve"> </w:t>
      </w:r>
      <w:r>
        <w:t>Maintenance</w:t>
      </w:r>
      <w:r>
        <w:rPr>
          <w:spacing w:val="-1"/>
        </w:rPr>
        <w:t xml:space="preserve"> </w:t>
      </w:r>
      <w:r>
        <w:t>of</w:t>
      </w:r>
      <w:r>
        <w:rPr>
          <w:spacing w:val="-1"/>
        </w:rPr>
        <w:t xml:space="preserve"> </w:t>
      </w:r>
      <w:r>
        <w:t>Lighting on Unadopted and Private Areas.</w:t>
      </w:r>
    </w:p>
    <w:p w14:paraId="12B832DB" w14:textId="77777777" w:rsidR="002E4628" w:rsidRDefault="002E4628">
      <w:pPr>
        <w:pStyle w:val="BodyText"/>
        <w:spacing w:before="5"/>
        <w:ind w:left="0"/>
        <w:rPr>
          <w:sz w:val="16"/>
        </w:rPr>
      </w:pPr>
    </w:p>
    <w:p w14:paraId="3F83B15C" w14:textId="77777777" w:rsidR="002E4628" w:rsidRPr="00EB5915" w:rsidRDefault="009666F4">
      <w:pPr>
        <w:pStyle w:val="Heading2"/>
        <w:numPr>
          <w:ilvl w:val="1"/>
          <w:numId w:val="4"/>
        </w:numPr>
        <w:tabs>
          <w:tab w:val="left" w:pos="1540"/>
          <w:tab w:val="left" w:pos="1541"/>
        </w:tabs>
        <w:ind w:left="1540" w:hanging="721"/>
      </w:pPr>
      <w:bookmarkStart w:id="23" w:name="_bookmark23"/>
      <w:bookmarkEnd w:id="23"/>
      <w:r w:rsidRPr="00EB5915">
        <w:t>Shielding</w:t>
      </w:r>
      <w:r w:rsidRPr="00EB5915">
        <w:rPr>
          <w:spacing w:val="-13"/>
        </w:rPr>
        <w:t xml:space="preserve"> </w:t>
      </w:r>
      <w:r w:rsidRPr="00EB5915">
        <w:t>Existing</w:t>
      </w:r>
      <w:r w:rsidRPr="00EB5915">
        <w:rPr>
          <w:spacing w:val="-10"/>
        </w:rPr>
        <w:t xml:space="preserve"> </w:t>
      </w:r>
      <w:r w:rsidRPr="00EB5915">
        <w:t>and</w:t>
      </w:r>
      <w:r w:rsidRPr="00EB5915">
        <w:rPr>
          <w:spacing w:val="-8"/>
        </w:rPr>
        <w:t xml:space="preserve"> </w:t>
      </w:r>
      <w:r w:rsidRPr="00EB5915">
        <w:t>Replacement</w:t>
      </w:r>
      <w:r w:rsidRPr="00EB5915">
        <w:rPr>
          <w:spacing w:val="-11"/>
        </w:rPr>
        <w:t xml:space="preserve"> </w:t>
      </w:r>
      <w:r w:rsidRPr="00EB5915">
        <w:rPr>
          <w:spacing w:val="-2"/>
        </w:rPr>
        <w:t>Lighting</w:t>
      </w:r>
    </w:p>
    <w:p w14:paraId="3A37D9EF" w14:textId="77777777" w:rsidR="002E4628" w:rsidRDefault="009666F4">
      <w:pPr>
        <w:pStyle w:val="BodyText"/>
        <w:spacing w:before="47"/>
        <w:ind w:right="1330"/>
      </w:pPr>
      <w:proofErr w:type="gramStart"/>
      <w:r>
        <w:t>The</w:t>
      </w:r>
      <w:r>
        <w:rPr>
          <w:spacing w:val="-4"/>
        </w:rPr>
        <w:t xml:space="preserve"> </w:t>
      </w:r>
      <w:r>
        <w:t>majority</w:t>
      </w:r>
      <w:r>
        <w:rPr>
          <w:spacing w:val="-3"/>
        </w:rPr>
        <w:t xml:space="preserve"> </w:t>
      </w:r>
      <w:r>
        <w:t>of</w:t>
      </w:r>
      <w:proofErr w:type="gramEnd"/>
      <w:r>
        <w:rPr>
          <w:spacing w:val="-2"/>
        </w:rPr>
        <w:t xml:space="preserve"> </w:t>
      </w:r>
      <w:r>
        <w:t>roads</w:t>
      </w:r>
      <w:r>
        <w:rPr>
          <w:spacing w:val="-2"/>
        </w:rPr>
        <w:t xml:space="preserve"> </w:t>
      </w:r>
      <w:r>
        <w:t>in</w:t>
      </w:r>
      <w:r>
        <w:rPr>
          <w:spacing w:val="-5"/>
        </w:rPr>
        <w:t xml:space="preserve"> </w:t>
      </w:r>
      <w:r>
        <w:t>Medway</w:t>
      </w:r>
      <w:r>
        <w:rPr>
          <w:spacing w:val="-4"/>
        </w:rPr>
        <w:t xml:space="preserve"> </w:t>
      </w:r>
      <w:r>
        <w:t>are</w:t>
      </w:r>
      <w:r>
        <w:rPr>
          <w:spacing w:val="-1"/>
        </w:rPr>
        <w:t xml:space="preserve"> </w:t>
      </w:r>
      <w:r>
        <w:t>lit</w:t>
      </w:r>
      <w:r>
        <w:rPr>
          <w:spacing w:val="-2"/>
        </w:rPr>
        <w:t xml:space="preserve"> </w:t>
      </w:r>
      <w:r>
        <w:t>and</w:t>
      </w:r>
      <w:r>
        <w:rPr>
          <w:spacing w:val="-3"/>
        </w:rPr>
        <w:t xml:space="preserve"> </w:t>
      </w:r>
      <w:r>
        <w:t>it</w:t>
      </w:r>
      <w:r>
        <w:rPr>
          <w:spacing w:val="-1"/>
        </w:rPr>
        <w:t xml:space="preserve"> </w:t>
      </w:r>
      <w:r>
        <w:t>is</w:t>
      </w:r>
      <w:r>
        <w:rPr>
          <w:spacing w:val="-2"/>
        </w:rPr>
        <w:t xml:space="preserve"> </w:t>
      </w:r>
      <w:r>
        <w:t>likely</w:t>
      </w:r>
      <w:r>
        <w:rPr>
          <w:spacing w:val="-4"/>
        </w:rPr>
        <w:t xml:space="preserve"> </w:t>
      </w:r>
      <w:r>
        <w:t>that</w:t>
      </w:r>
      <w:r>
        <w:rPr>
          <w:spacing w:val="-4"/>
        </w:rPr>
        <w:t xml:space="preserve"> </w:t>
      </w:r>
      <w:r>
        <w:t>over</w:t>
      </w:r>
      <w:r>
        <w:rPr>
          <w:spacing w:val="-2"/>
        </w:rPr>
        <w:t xml:space="preserve"> </w:t>
      </w:r>
      <w:r>
        <w:t>time</w:t>
      </w:r>
      <w:r>
        <w:rPr>
          <w:spacing w:val="-4"/>
        </w:rPr>
        <w:t xml:space="preserve"> </w:t>
      </w:r>
      <w:r>
        <w:t>maintenance</w:t>
      </w:r>
      <w:r>
        <w:rPr>
          <w:spacing w:val="-1"/>
        </w:rPr>
        <w:t xml:space="preserve"> </w:t>
      </w:r>
      <w:r>
        <w:t>will</w:t>
      </w:r>
      <w:r>
        <w:rPr>
          <w:spacing w:val="-2"/>
        </w:rPr>
        <w:t xml:space="preserve"> </w:t>
      </w:r>
      <w:r>
        <w:t>be carried out to the lighting, which may include replacement lanterns, new streetlights or repositioning lighting within the Highway.</w:t>
      </w:r>
    </w:p>
    <w:p w14:paraId="0BB0728E" w14:textId="77777777" w:rsidR="002E4628" w:rsidRDefault="009666F4">
      <w:pPr>
        <w:pStyle w:val="BodyText"/>
        <w:ind w:right="1330"/>
      </w:pPr>
      <w:r>
        <w:t>The type and style of new lighting is carefully selected to ensure that it is suitable for the road it is on. This includes ensuring that lights with the correct light output are used in the right</w:t>
      </w:r>
      <w:r>
        <w:rPr>
          <w:spacing w:val="-2"/>
        </w:rPr>
        <w:t xml:space="preserve"> </w:t>
      </w:r>
      <w:r>
        <w:t>locations</w:t>
      </w:r>
      <w:r>
        <w:rPr>
          <w:spacing w:val="-2"/>
        </w:rPr>
        <w:t xml:space="preserve"> </w:t>
      </w:r>
      <w:r>
        <w:t>and</w:t>
      </w:r>
      <w:r>
        <w:rPr>
          <w:spacing w:val="-3"/>
        </w:rPr>
        <w:t xml:space="preserve"> </w:t>
      </w:r>
      <w:r>
        <w:t>in</w:t>
      </w:r>
      <w:r>
        <w:rPr>
          <w:spacing w:val="-5"/>
        </w:rPr>
        <w:t xml:space="preserve"> </w:t>
      </w:r>
      <w:r>
        <w:t>some</w:t>
      </w:r>
      <w:r>
        <w:rPr>
          <w:spacing w:val="-4"/>
        </w:rPr>
        <w:t xml:space="preserve"> </w:t>
      </w:r>
      <w:r>
        <w:t>instances,</w:t>
      </w:r>
      <w:r>
        <w:rPr>
          <w:spacing w:val="-5"/>
        </w:rPr>
        <w:t xml:space="preserve"> </w:t>
      </w:r>
      <w:r>
        <w:t>the</w:t>
      </w:r>
      <w:r>
        <w:rPr>
          <w:spacing w:val="-1"/>
        </w:rPr>
        <w:t xml:space="preserve"> </w:t>
      </w:r>
      <w:r>
        <w:t>lighting</w:t>
      </w:r>
      <w:r>
        <w:rPr>
          <w:spacing w:val="-3"/>
        </w:rPr>
        <w:t xml:space="preserve"> </w:t>
      </w:r>
      <w:r>
        <w:t>automatically</w:t>
      </w:r>
      <w:r>
        <w:rPr>
          <w:spacing w:val="-2"/>
        </w:rPr>
        <w:t xml:space="preserve"> </w:t>
      </w:r>
      <w:r>
        <w:t>reduces</w:t>
      </w:r>
      <w:r>
        <w:rPr>
          <w:spacing w:val="-1"/>
        </w:rPr>
        <w:t xml:space="preserve"> </w:t>
      </w:r>
      <w:r>
        <w:t>in</w:t>
      </w:r>
      <w:r>
        <w:rPr>
          <w:spacing w:val="-3"/>
        </w:rPr>
        <w:t xml:space="preserve"> </w:t>
      </w:r>
      <w:r>
        <w:t>the</w:t>
      </w:r>
      <w:r>
        <w:rPr>
          <w:spacing w:val="-1"/>
        </w:rPr>
        <w:t xml:space="preserve"> </w:t>
      </w:r>
      <w:r>
        <w:t>late</w:t>
      </w:r>
      <w:r>
        <w:rPr>
          <w:spacing w:val="-2"/>
        </w:rPr>
        <w:t xml:space="preserve"> </w:t>
      </w:r>
      <w:r>
        <w:t>evening till early morning.</w:t>
      </w:r>
    </w:p>
    <w:p w14:paraId="0B276511" w14:textId="77777777" w:rsidR="002E4628" w:rsidRDefault="009666F4">
      <w:pPr>
        <w:pStyle w:val="BodyText"/>
        <w:spacing w:before="122"/>
        <w:ind w:right="1330"/>
      </w:pPr>
      <w:r>
        <w:t>Changes</w:t>
      </w:r>
      <w:r>
        <w:rPr>
          <w:spacing w:val="-1"/>
        </w:rPr>
        <w:t xml:space="preserve"> </w:t>
      </w:r>
      <w:r>
        <w:t>to</w:t>
      </w:r>
      <w:r>
        <w:rPr>
          <w:spacing w:val="-3"/>
        </w:rPr>
        <w:t xml:space="preserve"> </w:t>
      </w:r>
      <w:r>
        <w:t>the</w:t>
      </w:r>
      <w:r>
        <w:rPr>
          <w:spacing w:val="-4"/>
        </w:rPr>
        <w:t xml:space="preserve"> </w:t>
      </w:r>
      <w:r>
        <w:t>network,</w:t>
      </w:r>
      <w:r>
        <w:rPr>
          <w:spacing w:val="-4"/>
        </w:rPr>
        <w:t xml:space="preserve"> </w:t>
      </w:r>
      <w:r>
        <w:t>may</w:t>
      </w:r>
      <w:r>
        <w:rPr>
          <w:spacing w:val="-1"/>
        </w:rPr>
        <w:t xml:space="preserve"> </w:t>
      </w:r>
      <w:r>
        <w:t>initially</w:t>
      </w:r>
      <w:r>
        <w:rPr>
          <w:spacing w:val="-4"/>
        </w:rPr>
        <w:t xml:space="preserve"> </w:t>
      </w:r>
      <w:r>
        <w:t>appear</w:t>
      </w:r>
      <w:r>
        <w:rPr>
          <w:spacing w:val="-2"/>
        </w:rPr>
        <w:t xml:space="preserve"> </w:t>
      </w:r>
      <w:r>
        <w:t>quite</w:t>
      </w:r>
      <w:r>
        <w:rPr>
          <w:spacing w:val="-1"/>
        </w:rPr>
        <w:t xml:space="preserve"> </w:t>
      </w:r>
      <w:r>
        <w:t>different</w:t>
      </w:r>
      <w:r>
        <w:rPr>
          <w:spacing w:val="-4"/>
        </w:rPr>
        <w:t xml:space="preserve"> </w:t>
      </w:r>
      <w:r>
        <w:t>to</w:t>
      </w:r>
      <w:r>
        <w:rPr>
          <w:spacing w:val="-3"/>
        </w:rPr>
        <w:t xml:space="preserve"> </w:t>
      </w:r>
      <w:r>
        <w:t>that</w:t>
      </w:r>
      <w:r>
        <w:rPr>
          <w:spacing w:val="-4"/>
        </w:rPr>
        <w:t xml:space="preserve"> </w:t>
      </w:r>
      <w:r>
        <w:t>which</w:t>
      </w:r>
      <w:r>
        <w:rPr>
          <w:spacing w:val="-3"/>
        </w:rPr>
        <w:t xml:space="preserve"> </w:t>
      </w:r>
      <w:r>
        <w:t>was</w:t>
      </w:r>
      <w:r>
        <w:rPr>
          <w:spacing w:val="-2"/>
        </w:rPr>
        <w:t xml:space="preserve"> </w:t>
      </w:r>
      <w:r>
        <w:t>previously</w:t>
      </w:r>
      <w:r>
        <w:rPr>
          <w:spacing w:val="-2"/>
        </w:rPr>
        <w:t xml:space="preserve"> </w:t>
      </w:r>
      <w:r>
        <w:t>in place.</w:t>
      </w:r>
      <w:r>
        <w:rPr>
          <w:spacing w:val="40"/>
        </w:rPr>
        <w:t xml:space="preserve"> </w:t>
      </w:r>
      <w:r>
        <w:t>This is because, over time, standards and specifications change. It may take a short while to adjust to the new changes and the way they are perceived.</w:t>
      </w:r>
    </w:p>
    <w:p w14:paraId="015CE87D" w14:textId="77777777" w:rsidR="002E4628" w:rsidRDefault="009666F4">
      <w:pPr>
        <w:pStyle w:val="BodyText"/>
        <w:spacing w:before="118"/>
        <w:ind w:right="1330"/>
      </w:pPr>
      <w:r>
        <w:t>Residents</w:t>
      </w:r>
      <w:r>
        <w:rPr>
          <w:spacing w:val="-4"/>
        </w:rPr>
        <w:t xml:space="preserve"> </w:t>
      </w:r>
      <w:r>
        <w:t>should</w:t>
      </w:r>
      <w:r>
        <w:rPr>
          <w:spacing w:val="-4"/>
        </w:rPr>
        <w:t xml:space="preserve"> </w:t>
      </w:r>
      <w:r>
        <w:t>give</w:t>
      </w:r>
      <w:r>
        <w:rPr>
          <w:spacing w:val="-1"/>
        </w:rPr>
        <w:t xml:space="preserve"> </w:t>
      </w:r>
      <w:r>
        <w:t>the</w:t>
      </w:r>
      <w:r>
        <w:rPr>
          <w:spacing w:val="-1"/>
        </w:rPr>
        <w:t xml:space="preserve"> </w:t>
      </w:r>
      <w:r>
        <w:t>new</w:t>
      </w:r>
      <w:r>
        <w:rPr>
          <w:spacing w:val="-2"/>
        </w:rPr>
        <w:t xml:space="preserve"> </w:t>
      </w:r>
      <w:r>
        <w:t>lights</w:t>
      </w:r>
      <w:r>
        <w:rPr>
          <w:spacing w:val="-4"/>
        </w:rPr>
        <w:t xml:space="preserve"> </w:t>
      </w:r>
      <w:r>
        <w:t>time</w:t>
      </w:r>
      <w:r>
        <w:rPr>
          <w:spacing w:val="-1"/>
        </w:rPr>
        <w:t xml:space="preserve"> </w:t>
      </w:r>
      <w:r>
        <w:t>for</w:t>
      </w:r>
      <w:r>
        <w:rPr>
          <w:spacing w:val="-2"/>
        </w:rPr>
        <w:t xml:space="preserve"> </w:t>
      </w:r>
      <w:r>
        <w:t>any</w:t>
      </w:r>
      <w:r>
        <w:rPr>
          <w:spacing w:val="-2"/>
        </w:rPr>
        <w:t xml:space="preserve"> </w:t>
      </w:r>
      <w:r>
        <w:t>dimming</w:t>
      </w:r>
      <w:r>
        <w:rPr>
          <w:spacing w:val="-3"/>
        </w:rPr>
        <w:t xml:space="preserve"> </w:t>
      </w:r>
      <w:r>
        <w:t>settings</w:t>
      </w:r>
      <w:r>
        <w:rPr>
          <w:spacing w:val="-2"/>
        </w:rPr>
        <w:t xml:space="preserve"> </w:t>
      </w:r>
      <w:r>
        <w:t>to</w:t>
      </w:r>
      <w:r>
        <w:rPr>
          <w:spacing w:val="-1"/>
        </w:rPr>
        <w:t xml:space="preserve"> </w:t>
      </w:r>
      <w:r>
        <w:t>be</w:t>
      </w:r>
      <w:r>
        <w:rPr>
          <w:spacing w:val="-5"/>
        </w:rPr>
        <w:t xml:space="preserve"> </w:t>
      </w:r>
      <w:r>
        <w:t>implemented</w:t>
      </w:r>
      <w:r>
        <w:rPr>
          <w:spacing w:val="-2"/>
        </w:rPr>
        <w:t xml:space="preserve"> </w:t>
      </w:r>
      <w:r>
        <w:t>and allow time for personal adjustment to the new lighting. If a resident feels that physical shielding or adjustments to the lighting may be required, then this should be requested in writing, giving full details of the problem, including which streetlight and the part of the property that is affected.</w:t>
      </w:r>
    </w:p>
    <w:p w14:paraId="644FB66F" w14:textId="77777777" w:rsidR="002E4628" w:rsidRDefault="009666F4">
      <w:pPr>
        <w:pStyle w:val="BodyText"/>
        <w:ind w:right="1277"/>
      </w:pPr>
      <w:r>
        <w:t>Further</w:t>
      </w:r>
      <w:r>
        <w:rPr>
          <w:spacing w:val="-2"/>
        </w:rPr>
        <w:t xml:space="preserve"> </w:t>
      </w:r>
      <w:r>
        <w:t>details</w:t>
      </w:r>
      <w:r>
        <w:rPr>
          <w:spacing w:val="-5"/>
        </w:rPr>
        <w:t xml:space="preserve"> </w:t>
      </w:r>
      <w:r>
        <w:t>of</w:t>
      </w:r>
      <w:r>
        <w:rPr>
          <w:spacing w:val="-2"/>
        </w:rPr>
        <w:t xml:space="preserve"> </w:t>
      </w:r>
      <w:r>
        <w:t>lighting</w:t>
      </w:r>
      <w:r>
        <w:rPr>
          <w:spacing w:val="-3"/>
        </w:rPr>
        <w:t xml:space="preserve"> </w:t>
      </w:r>
      <w:r>
        <w:t>assessments</w:t>
      </w:r>
      <w:r>
        <w:rPr>
          <w:spacing w:val="-4"/>
        </w:rPr>
        <w:t xml:space="preserve"> </w:t>
      </w:r>
      <w:r>
        <w:t>including</w:t>
      </w:r>
      <w:r>
        <w:rPr>
          <w:spacing w:val="-3"/>
        </w:rPr>
        <w:t xml:space="preserve"> </w:t>
      </w:r>
      <w:r>
        <w:t>fitting</w:t>
      </w:r>
      <w:r>
        <w:rPr>
          <w:spacing w:val="-3"/>
        </w:rPr>
        <w:t xml:space="preserve"> </w:t>
      </w:r>
      <w:r>
        <w:t>shielding</w:t>
      </w:r>
      <w:r>
        <w:rPr>
          <w:spacing w:val="-3"/>
        </w:rPr>
        <w:t xml:space="preserve"> </w:t>
      </w:r>
      <w:r>
        <w:t>can</w:t>
      </w:r>
      <w:r>
        <w:rPr>
          <w:spacing w:val="-3"/>
        </w:rPr>
        <w:t xml:space="preserve"> </w:t>
      </w:r>
      <w:r>
        <w:t>be</w:t>
      </w:r>
      <w:r>
        <w:rPr>
          <w:spacing w:val="-2"/>
        </w:rPr>
        <w:t xml:space="preserve"> </w:t>
      </w:r>
      <w:r>
        <w:t>found</w:t>
      </w:r>
      <w:r>
        <w:rPr>
          <w:spacing w:val="-3"/>
        </w:rPr>
        <w:t xml:space="preserve"> </w:t>
      </w:r>
      <w:r>
        <w:t>in</w:t>
      </w:r>
      <w:r>
        <w:rPr>
          <w:spacing w:val="-4"/>
        </w:rPr>
        <w:t xml:space="preserve"> </w:t>
      </w:r>
      <w:r>
        <w:rPr>
          <w:i/>
        </w:rPr>
        <w:t>A</w:t>
      </w:r>
      <w:r>
        <w:rPr>
          <w:i/>
          <w:spacing w:val="-2"/>
        </w:rPr>
        <w:t xml:space="preserve"> </w:t>
      </w:r>
      <w:r>
        <w:rPr>
          <w:i/>
        </w:rPr>
        <w:t>Guide</w:t>
      </w:r>
      <w:r>
        <w:rPr>
          <w:i/>
          <w:spacing w:val="-2"/>
        </w:rPr>
        <w:t xml:space="preserve"> </w:t>
      </w:r>
      <w:r>
        <w:rPr>
          <w:i/>
        </w:rPr>
        <w:t>to</w:t>
      </w:r>
      <w:r>
        <w:rPr>
          <w:i/>
          <w:spacing w:val="-2"/>
        </w:rPr>
        <w:t xml:space="preserve"> </w:t>
      </w:r>
      <w:r>
        <w:t>- Stray and Unwanted Light.</w:t>
      </w:r>
    </w:p>
    <w:p w14:paraId="6116B4EA" w14:textId="77777777" w:rsidR="002E4628" w:rsidRDefault="002E4628">
      <w:pPr>
        <w:pStyle w:val="BodyText"/>
        <w:spacing w:before="5"/>
        <w:ind w:left="0"/>
        <w:rPr>
          <w:sz w:val="16"/>
        </w:rPr>
      </w:pPr>
    </w:p>
    <w:p w14:paraId="3F274C3A" w14:textId="77777777" w:rsidR="002E4628" w:rsidRPr="00EB5915" w:rsidRDefault="009666F4">
      <w:pPr>
        <w:pStyle w:val="Heading2"/>
        <w:numPr>
          <w:ilvl w:val="1"/>
          <w:numId w:val="4"/>
        </w:numPr>
        <w:tabs>
          <w:tab w:val="left" w:pos="1540"/>
          <w:tab w:val="left" w:pos="1541"/>
        </w:tabs>
        <w:ind w:left="1540" w:hanging="721"/>
      </w:pPr>
      <w:bookmarkStart w:id="24" w:name="_bookmark24"/>
      <w:bookmarkEnd w:id="24"/>
      <w:r w:rsidRPr="00EB5915">
        <w:t>Light</w:t>
      </w:r>
      <w:r w:rsidRPr="00EB5915">
        <w:rPr>
          <w:spacing w:val="-10"/>
        </w:rPr>
        <w:t xml:space="preserve"> </w:t>
      </w:r>
      <w:r w:rsidRPr="00EB5915">
        <w:t>pollution</w:t>
      </w:r>
      <w:r w:rsidRPr="00EB5915">
        <w:rPr>
          <w:spacing w:val="-6"/>
        </w:rPr>
        <w:t xml:space="preserve"> </w:t>
      </w:r>
      <w:r w:rsidRPr="00EB5915">
        <w:t>as</w:t>
      </w:r>
      <w:r w:rsidRPr="00EB5915">
        <w:rPr>
          <w:spacing w:val="-6"/>
        </w:rPr>
        <w:t xml:space="preserve"> </w:t>
      </w:r>
      <w:r w:rsidRPr="00EB5915">
        <w:t>a</w:t>
      </w:r>
      <w:r w:rsidRPr="00EB5915">
        <w:rPr>
          <w:spacing w:val="-7"/>
        </w:rPr>
        <w:t xml:space="preserve"> </w:t>
      </w:r>
      <w:r w:rsidRPr="00EB5915">
        <w:t>Statutory</w:t>
      </w:r>
      <w:r w:rsidRPr="00EB5915">
        <w:rPr>
          <w:spacing w:val="-6"/>
        </w:rPr>
        <w:t xml:space="preserve"> </w:t>
      </w:r>
      <w:r w:rsidRPr="00EB5915">
        <w:rPr>
          <w:spacing w:val="-2"/>
        </w:rPr>
        <w:t>Nuisance</w:t>
      </w:r>
    </w:p>
    <w:p w14:paraId="61A41107" w14:textId="77777777" w:rsidR="002E4628" w:rsidRDefault="009666F4">
      <w:pPr>
        <w:pStyle w:val="BodyText"/>
        <w:spacing w:before="47"/>
      </w:pPr>
      <w:r>
        <w:t>The</w:t>
      </w:r>
      <w:r>
        <w:rPr>
          <w:spacing w:val="-6"/>
        </w:rPr>
        <w:t xml:space="preserve"> </w:t>
      </w:r>
      <w:r>
        <w:t>Environmental</w:t>
      </w:r>
      <w:r>
        <w:rPr>
          <w:spacing w:val="-6"/>
        </w:rPr>
        <w:t xml:space="preserve"> </w:t>
      </w:r>
      <w:r>
        <w:t>Protection</w:t>
      </w:r>
      <w:r>
        <w:rPr>
          <w:spacing w:val="-4"/>
        </w:rPr>
        <w:t xml:space="preserve"> </w:t>
      </w:r>
      <w:r>
        <w:t>Act</w:t>
      </w:r>
      <w:r>
        <w:rPr>
          <w:spacing w:val="-6"/>
        </w:rPr>
        <w:t xml:space="preserve"> </w:t>
      </w:r>
      <w:r>
        <w:t>1990</w:t>
      </w:r>
      <w:r>
        <w:rPr>
          <w:spacing w:val="-3"/>
        </w:rPr>
        <w:t xml:space="preserve"> </w:t>
      </w:r>
      <w:r>
        <w:t>and</w:t>
      </w:r>
      <w:r>
        <w:rPr>
          <w:spacing w:val="-4"/>
        </w:rPr>
        <w:t xml:space="preserve"> </w:t>
      </w:r>
      <w:r>
        <w:t>The</w:t>
      </w:r>
      <w:r>
        <w:rPr>
          <w:spacing w:val="-3"/>
        </w:rPr>
        <w:t xml:space="preserve"> </w:t>
      </w:r>
      <w:r>
        <w:t>Clean</w:t>
      </w:r>
      <w:r>
        <w:rPr>
          <w:spacing w:val="-6"/>
        </w:rPr>
        <w:t xml:space="preserve"> </w:t>
      </w:r>
      <w:proofErr w:type="spellStart"/>
      <w:r>
        <w:t>Neighbourhoods</w:t>
      </w:r>
      <w:proofErr w:type="spellEnd"/>
      <w:r>
        <w:rPr>
          <w:spacing w:val="-6"/>
        </w:rPr>
        <w:t xml:space="preserve"> </w:t>
      </w:r>
      <w:r>
        <w:t>and</w:t>
      </w:r>
      <w:r>
        <w:rPr>
          <w:spacing w:val="-4"/>
        </w:rPr>
        <w:t xml:space="preserve"> </w:t>
      </w:r>
      <w:r>
        <w:rPr>
          <w:spacing w:val="-2"/>
        </w:rPr>
        <w:t>Environment</w:t>
      </w:r>
    </w:p>
    <w:p w14:paraId="6E2E3014" w14:textId="77777777" w:rsidR="002E4628" w:rsidRDefault="009666F4">
      <w:pPr>
        <w:pStyle w:val="BodyText"/>
        <w:spacing w:before="1"/>
        <w:ind w:right="1330"/>
      </w:pPr>
      <w:r>
        <w:t>Act</w:t>
      </w:r>
      <w:r>
        <w:rPr>
          <w:spacing w:val="-2"/>
        </w:rPr>
        <w:t xml:space="preserve"> </w:t>
      </w:r>
      <w:r>
        <w:t>2005</w:t>
      </w:r>
      <w:r>
        <w:rPr>
          <w:spacing w:val="-2"/>
        </w:rPr>
        <w:t xml:space="preserve"> </w:t>
      </w:r>
      <w:r>
        <w:t>includes</w:t>
      </w:r>
      <w:r>
        <w:rPr>
          <w:spacing w:val="-4"/>
        </w:rPr>
        <w:t xml:space="preserve"> </w:t>
      </w:r>
      <w:r>
        <w:t>“artificial</w:t>
      </w:r>
      <w:r>
        <w:rPr>
          <w:spacing w:val="-5"/>
        </w:rPr>
        <w:t xml:space="preserve"> </w:t>
      </w:r>
      <w:r>
        <w:t>light</w:t>
      </w:r>
      <w:r>
        <w:rPr>
          <w:spacing w:val="-2"/>
        </w:rPr>
        <w:t xml:space="preserve"> </w:t>
      </w:r>
      <w:r>
        <w:t>emitted</w:t>
      </w:r>
      <w:r>
        <w:rPr>
          <w:spacing w:val="-2"/>
        </w:rPr>
        <w:t xml:space="preserve"> </w:t>
      </w:r>
      <w:r>
        <w:t>from</w:t>
      </w:r>
      <w:r>
        <w:rPr>
          <w:spacing w:val="-1"/>
        </w:rPr>
        <w:t xml:space="preserve"> </w:t>
      </w:r>
      <w:r>
        <w:t>premises</w:t>
      </w:r>
      <w:r>
        <w:rPr>
          <w:spacing w:val="-1"/>
        </w:rPr>
        <w:t xml:space="preserve"> </w:t>
      </w:r>
      <w:r>
        <w:t>so</w:t>
      </w:r>
      <w:r>
        <w:rPr>
          <w:spacing w:val="-1"/>
        </w:rPr>
        <w:t xml:space="preserve"> </w:t>
      </w:r>
      <w:r>
        <w:t>as</w:t>
      </w:r>
      <w:r>
        <w:rPr>
          <w:spacing w:val="-4"/>
        </w:rPr>
        <w:t xml:space="preserve"> </w:t>
      </w:r>
      <w:r>
        <w:t>to</w:t>
      </w:r>
      <w:r>
        <w:rPr>
          <w:spacing w:val="-3"/>
        </w:rPr>
        <w:t xml:space="preserve"> </w:t>
      </w:r>
      <w:r>
        <w:t>be</w:t>
      </w:r>
      <w:r>
        <w:rPr>
          <w:spacing w:val="-2"/>
        </w:rPr>
        <w:t xml:space="preserve"> </w:t>
      </w:r>
      <w:r>
        <w:t>prejudicial</w:t>
      </w:r>
      <w:r>
        <w:rPr>
          <w:spacing w:val="-5"/>
        </w:rPr>
        <w:t xml:space="preserve"> </w:t>
      </w:r>
      <w:r>
        <w:t>to</w:t>
      </w:r>
      <w:r>
        <w:rPr>
          <w:spacing w:val="-4"/>
        </w:rPr>
        <w:t xml:space="preserve"> </w:t>
      </w:r>
      <w:r>
        <w:t>health</w:t>
      </w:r>
      <w:r>
        <w:rPr>
          <w:spacing w:val="-5"/>
        </w:rPr>
        <w:t xml:space="preserve"> </w:t>
      </w:r>
      <w:r>
        <w:t>or</w:t>
      </w:r>
      <w:r>
        <w:rPr>
          <w:spacing w:val="-2"/>
        </w:rPr>
        <w:t xml:space="preserve"> </w:t>
      </w:r>
      <w:r>
        <w:t xml:space="preserve">a nuisance” as a statutory nuisance. </w:t>
      </w:r>
      <w:proofErr w:type="gramStart"/>
      <w:r>
        <w:t>Generally</w:t>
      </w:r>
      <w:proofErr w:type="gramEnd"/>
      <w:r>
        <w:t xml:space="preserve"> the Act limits the definition to lighting from</w:t>
      </w:r>
    </w:p>
    <w:p w14:paraId="7CF756BD" w14:textId="77777777" w:rsidR="002E4628" w:rsidRDefault="009666F4">
      <w:pPr>
        <w:pStyle w:val="BodyText"/>
        <w:spacing w:before="0"/>
        <w:ind w:right="1277"/>
      </w:pPr>
      <w:r>
        <w:t>premises</w:t>
      </w:r>
      <w:r>
        <w:rPr>
          <w:spacing w:val="-1"/>
        </w:rPr>
        <w:t xml:space="preserve"> </w:t>
      </w:r>
      <w:r>
        <w:t>(other</w:t>
      </w:r>
      <w:r>
        <w:rPr>
          <w:spacing w:val="-5"/>
        </w:rPr>
        <w:t xml:space="preserve"> </w:t>
      </w:r>
      <w:r>
        <w:t>than</w:t>
      </w:r>
      <w:r>
        <w:rPr>
          <w:spacing w:val="-3"/>
        </w:rPr>
        <w:t xml:space="preserve"> </w:t>
      </w:r>
      <w:r>
        <w:t>those</w:t>
      </w:r>
      <w:r>
        <w:rPr>
          <w:spacing w:val="-4"/>
        </w:rPr>
        <w:t xml:space="preserve"> </w:t>
      </w:r>
      <w:r>
        <w:t>listed</w:t>
      </w:r>
      <w:r>
        <w:rPr>
          <w:spacing w:val="-3"/>
        </w:rPr>
        <w:t xml:space="preserve"> </w:t>
      </w:r>
      <w:r>
        <w:t>in</w:t>
      </w:r>
      <w:r>
        <w:rPr>
          <w:spacing w:val="-2"/>
        </w:rPr>
        <w:t xml:space="preserve"> </w:t>
      </w:r>
      <w:r>
        <w:t>the</w:t>
      </w:r>
      <w:r>
        <w:rPr>
          <w:spacing w:val="-1"/>
        </w:rPr>
        <w:t xml:space="preserve"> </w:t>
      </w:r>
      <w:r>
        <w:t>Act).</w:t>
      </w:r>
      <w:r>
        <w:rPr>
          <w:spacing w:val="-2"/>
        </w:rPr>
        <w:t xml:space="preserve"> </w:t>
      </w:r>
      <w:r>
        <w:t>As</w:t>
      </w:r>
      <w:r>
        <w:rPr>
          <w:spacing w:val="-2"/>
        </w:rPr>
        <w:t xml:space="preserve"> </w:t>
      </w:r>
      <w:r>
        <w:t>the</w:t>
      </w:r>
      <w:r>
        <w:rPr>
          <w:spacing w:val="-1"/>
        </w:rPr>
        <w:t xml:space="preserve"> </w:t>
      </w:r>
      <w:r>
        <w:t>Highway</w:t>
      </w:r>
      <w:r>
        <w:rPr>
          <w:spacing w:val="-1"/>
        </w:rPr>
        <w:t xml:space="preserve"> </w:t>
      </w:r>
      <w:r>
        <w:t>is</w:t>
      </w:r>
      <w:r>
        <w:rPr>
          <w:spacing w:val="-2"/>
        </w:rPr>
        <w:t xml:space="preserve"> </w:t>
      </w:r>
      <w:r>
        <w:t>not</w:t>
      </w:r>
      <w:r>
        <w:rPr>
          <w:spacing w:val="-4"/>
        </w:rPr>
        <w:t xml:space="preserve"> </w:t>
      </w:r>
      <w:r>
        <w:t>a</w:t>
      </w:r>
      <w:r>
        <w:rPr>
          <w:spacing w:val="-2"/>
        </w:rPr>
        <w:t xml:space="preserve"> </w:t>
      </w:r>
      <w:r>
        <w:t>“premise”</w:t>
      </w:r>
      <w:r>
        <w:rPr>
          <w:spacing w:val="-1"/>
        </w:rPr>
        <w:t xml:space="preserve"> </w:t>
      </w:r>
      <w:r>
        <w:t>the</w:t>
      </w:r>
      <w:r>
        <w:rPr>
          <w:spacing w:val="-1"/>
        </w:rPr>
        <w:t xml:space="preserve"> </w:t>
      </w:r>
      <w:r>
        <w:t>Act</w:t>
      </w:r>
      <w:r>
        <w:rPr>
          <w:spacing w:val="-2"/>
        </w:rPr>
        <w:t xml:space="preserve"> </w:t>
      </w:r>
      <w:r>
        <w:t>does not apply to Highway Lighting.</w:t>
      </w:r>
    </w:p>
    <w:p w14:paraId="77AB3651" w14:textId="321414BD" w:rsidR="00B0527E" w:rsidRDefault="009666F4">
      <w:pPr>
        <w:pStyle w:val="BodyText"/>
        <w:ind w:right="1330"/>
        <w:rPr>
          <w:spacing w:val="-2"/>
        </w:rPr>
      </w:pPr>
      <w:r>
        <w:t>Medway Council is aware that lighting may cause nuisance to residents particularly when changes</w:t>
      </w:r>
      <w:r>
        <w:rPr>
          <w:spacing w:val="-1"/>
        </w:rPr>
        <w:t xml:space="preserve"> </w:t>
      </w:r>
      <w:r>
        <w:t>are</w:t>
      </w:r>
      <w:r>
        <w:rPr>
          <w:spacing w:val="-4"/>
        </w:rPr>
        <w:t xml:space="preserve"> </w:t>
      </w:r>
      <w:r>
        <w:t>made</w:t>
      </w:r>
      <w:r>
        <w:rPr>
          <w:spacing w:val="-1"/>
        </w:rPr>
        <w:t xml:space="preserve"> </w:t>
      </w:r>
      <w:r>
        <w:t>to</w:t>
      </w:r>
      <w:r>
        <w:rPr>
          <w:spacing w:val="-1"/>
        </w:rPr>
        <w:t xml:space="preserve"> </w:t>
      </w:r>
      <w:r>
        <w:t>the</w:t>
      </w:r>
      <w:r>
        <w:rPr>
          <w:spacing w:val="-1"/>
        </w:rPr>
        <w:t xml:space="preserve"> </w:t>
      </w:r>
      <w:r>
        <w:t>lighting.</w:t>
      </w:r>
      <w:r>
        <w:rPr>
          <w:spacing w:val="-3"/>
        </w:rPr>
        <w:t xml:space="preserve"> </w:t>
      </w:r>
      <w:r>
        <w:t>The type</w:t>
      </w:r>
      <w:r>
        <w:rPr>
          <w:spacing w:val="-1"/>
        </w:rPr>
        <w:t xml:space="preserve"> </w:t>
      </w:r>
      <w:r>
        <w:t>and</w:t>
      </w:r>
      <w:r>
        <w:rPr>
          <w:spacing w:val="-3"/>
        </w:rPr>
        <w:t xml:space="preserve"> </w:t>
      </w:r>
      <w:r>
        <w:t>style</w:t>
      </w:r>
      <w:r>
        <w:rPr>
          <w:spacing w:val="-4"/>
        </w:rPr>
        <w:t xml:space="preserve"> </w:t>
      </w:r>
      <w:r>
        <w:t>of</w:t>
      </w:r>
      <w:r>
        <w:rPr>
          <w:spacing w:val="-2"/>
        </w:rPr>
        <w:t xml:space="preserve"> </w:t>
      </w:r>
      <w:r>
        <w:t>new</w:t>
      </w:r>
      <w:r>
        <w:rPr>
          <w:spacing w:val="-1"/>
        </w:rPr>
        <w:t xml:space="preserve"> </w:t>
      </w:r>
      <w:r>
        <w:t>lighting</w:t>
      </w:r>
      <w:r>
        <w:rPr>
          <w:spacing w:val="-3"/>
        </w:rPr>
        <w:t xml:space="preserve"> </w:t>
      </w:r>
      <w:r>
        <w:t>is</w:t>
      </w:r>
      <w:r>
        <w:rPr>
          <w:spacing w:val="-2"/>
        </w:rPr>
        <w:t xml:space="preserve"> </w:t>
      </w:r>
      <w:r>
        <w:t>carefully</w:t>
      </w:r>
      <w:r>
        <w:rPr>
          <w:spacing w:val="-4"/>
        </w:rPr>
        <w:t xml:space="preserve"> </w:t>
      </w:r>
      <w:r>
        <w:t>selected</w:t>
      </w:r>
      <w:r>
        <w:rPr>
          <w:spacing w:val="-2"/>
        </w:rPr>
        <w:t xml:space="preserve"> </w:t>
      </w:r>
      <w:r>
        <w:t>to ensure that</w:t>
      </w:r>
      <w:r>
        <w:rPr>
          <w:spacing w:val="-2"/>
        </w:rPr>
        <w:t xml:space="preserve"> </w:t>
      </w:r>
      <w:r>
        <w:t>it is</w:t>
      </w:r>
      <w:r>
        <w:rPr>
          <w:spacing w:val="-2"/>
        </w:rPr>
        <w:t xml:space="preserve"> </w:t>
      </w:r>
      <w:r>
        <w:t>suitable for the individual road</w:t>
      </w:r>
      <w:r>
        <w:rPr>
          <w:spacing w:val="-2"/>
        </w:rPr>
        <w:t xml:space="preserve"> </w:t>
      </w:r>
      <w:r>
        <w:t>or location. This</w:t>
      </w:r>
      <w:r>
        <w:rPr>
          <w:spacing w:val="-2"/>
        </w:rPr>
        <w:t xml:space="preserve"> </w:t>
      </w:r>
      <w:r>
        <w:t>may</w:t>
      </w:r>
      <w:r>
        <w:rPr>
          <w:spacing w:val="-1"/>
        </w:rPr>
        <w:t xml:space="preserve"> </w:t>
      </w:r>
      <w:r>
        <w:t>mean</w:t>
      </w:r>
      <w:r>
        <w:rPr>
          <w:spacing w:val="-2"/>
        </w:rPr>
        <w:t xml:space="preserve"> </w:t>
      </w:r>
      <w:r>
        <w:t>that lights with less light</w:t>
      </w:r>
      <w:r>
        <w:rPr>
          <w:spacing w:val="-1"/>
        </w:rPr>
        <w:t xml:space="preserve"> </w:t>
      </w:r>
      <w:r>
        <w:t>output are able</w:t>
      </w:r>
      <w:r>
        <w:rPr>
          <w:spacing w:val="-1"/>
        </w:rPr>
        <w:t xml:space="preserve"> </w:t>
      </w:r>
      <w:r>
        <w:t>to be used,</w:t>
      </w:r>
      <w:r>
        <w:rPr>
          <w:spacing w:val="-2"/>
        </w:rPr>
        <w:t xml:space="preserve"> </w:t>
      </w:r>
      <w:r>
        <w:t>compared</w:t>
      </w:r>
      <w:r>
        <w:rPr>
          <w:spacing w:val="-2"/>
        </w:rPr>
        <w:t xml:space="preserve"> </w:t>
      </w:r>
      <w:r>
        <w:t>with</w:t>
      </w:r>
      <w:r>
        <w:rPr>
          <w:spacing w:val="-1"/>
        </w:rPr>
        <w:t xml:space="preserve"> </w:t>
      </w:r>
      <w:r>
        <w:t>the original light fittings and</w:t>
      </w:r>
      <w:r>
        <w:rPr>
          <w:spacing w:val="-2"/>
        </w:rPr>
        <w:t xml:space="preserve"> </w:t>
      </w:r>
      <w:r>
        <w:t xml:space="preserve">on some busier roads the lighting level automatically reduces in the late evening till early morning. Further information can be found in </w:t>
      </w:r>
      <w:r>
        <w:rPr>
          <w:i/>
        </w:rPr>
        <w:t xml:space="preserve">A Guide to </w:t>
      </w:r>
      <w:r>
        <w:t>– Stray and Unwanted Light</w:t>
      </w:r>
      <w:r w:rsidR="00BE3DC3">
        <w:t xml:space="preserve">, </w:t>
      </w:r>
      <w:hyperlink r:id="rId16" w:history="1">
        <w:r w:rsidR="00B0527E" w:rsidRPr="00B0527E">
          <w:rPr>
            <w:rStyle w:val="Hyperlink"/>
            <w:spacing w:val="-2"/>
          </w:rPr>
          <w:t>Artificial light nuisances: how councils deal with complaints</w:t>
        </w:r>
      </w:hyperlink>
      <w:r w:rsidR="00BE3DC3">
        <w:rPr>
          <w:spacing w:val="-2"/>
        </w:rPr>
        <w:t xml:space="preserve"> and </w:t>
      </w:r>
      <w:hyperlink r:id="rId17" w:history="1">
        <w:r w:rsidR="00B0527E" w:rsidRPr="00B0527E">
          <w:rPr>
            <w:rStyle w:val="Hyperlink"/>
            <w:spacing w:val="-2"/>
          </w:rPr>
          <w:t>Dark skies</w:t>
        </w:r>
      </w:hyperlink>
      <w:r w:rsidR="00BE3DC3">
        <w:rPr>
          <w:spacing w:val="-2"/>
        </w:rPr>
        <w:t>.</w:t>
      </w:r>
    </w:p>
    <w:p w14:paraId="67B9C2AD" w14:textId="77777777" w:rsidR="00B0527E" w:rsidRDefault="00B0527E">
      <w:pPr>
        <w:pStyle w:val="BodyText"/>
        <w:ind w:right="1330"/>
      </w:pPr>
    </w:p>
    <w:p w14:paraId="43EA0FCB" w14:textId="77777777" w:rsidR="002E4628" w:rsidRPr="00EB5915" w:rsidRDefault="009666F4">
      <w:pPr>
        <w:pStyle w:val="Heading2"/>
        <w:numPr>
          <w:ilvl w:val="1"/>
          <w:numId w:val="4"/>
        </w:numPr>
        <w:tabs>
          <w:tab w:val="left" w:pos="1540"/>
          <w:tab w:val="left" w:pos="1541"/>
        </w:tabs>
        <w:spacing w:before="79"/>
        <w:ind w:left="1540" w:hanging="721"/>
      </w:pPr>
      <w:bookmarkStart w:id="25" w:name="_bookmark25"/>
      <w:bookmarkEnd w:id="25"/>
      <w:r w:rsidRPr="00EB5915">
        <w:t>New</w:t>
      </w:r>
      <w:r w:rsidRPr="00EB5915">
        <w:rPr>
          <w:spacing w:val="-11"/>
        </w:rPr>
        <w:t xml:space="preserve"> </w:t>
      </w:r>
      <w:r w:rsidRPr="00EB5915">
        <w:t>Developments</w:t>
      </w:r>
      <w:r w:rsidRPr="00EB5915">
        <w:rPr>
          <w:spacing w:val="-8"/>
        </w:rPr>
        <w:t xml:space="preserve"> </w:t>
      </w:r>
      <w:r w:rsidRPr="00EB5915">
        <w:t>and</w:t>
      </w:r>
      <w:r w:rsidRPr="00EB5915">
        <w:rPr>
          <w:spacing w:val="-9"/>
        </w:rPr>
        <w:t xml:space="preserve"> </w:t>
      </w:r>
      <w:r w:rsidRPr="00EB5915">
        <w:rPr>
          <w:spacing w:val="-2"/>
        </w:rPr>
        <w:t>Adoptions</w:t>
      </w:r>
    </w:p>
    <w:p w14:paraId="056CB1FF" w14:textId="77777777" w:rsidR="002E4628" w:rsidRDefault="009666F4">
      <w:pPr>
        <w:pStyle w:val="BodyText"/>
        <w:spacing w:before="47"/>
        <w:ind w:right="1330"/>
      </w:pPr>
      <w:r>
        <w:t>If new developments are to be subject to a Section 38 or Section 278 adoption process, whereby</w:t>
      </w:r>
      <w:r>
        <w:rPr>
          <w:spacing w:val="-5"/>
        </w:rPr>
        <w:t xml:space="preserve"> </w:t>
      </w:r>
      <w:r>
        <w:t>roads</w:t>
      </w:r>
      <w:r>
        <w:rPr>
          <w:spacing w:val="-3"/>
        </w:rPr>
        <w:t xml:space="preserve"> </w:t>
      </w:r>
      <w:r>
        <w:t>become</w:t>
      </w:r>
      <w:r>
        <w:rPr>
          <w:spacing w:val="-5"/>
        </w:rPr>
        <w:t xml:space="preserve"> </w:t>
      </w:r>
      <w:r>
        <w:t>maintainable</w:t>
      </w:r>
      <w:r>
        <w:rPr>
          <w:spacing w:val="-3"/>
        </w:rPr>
        <w:t xml:space="preserve"> </w:t>
      </w:r>
      <w:r>
        <w:t>at</w:t>
      </w:r>
      <w:r>
        <w:rPr>
          <w:spacing w:val="-3"/>
        </w:rPr>
        <w:t xml:space="preserve"> </w:t>
      </w:r>
      <w:r>
        <w:t>public</w:t>
      </w:r>
      <w:r>
        <w:rPr>
          <w:spacing w:val="-5"/>
        </w:rPr>
        <w:t xml:space="preserve"> </w:t>
      </w:r>
      <w:r>
        <w:t>expense,</w:t>
      </w:r>
      <w:r>
        <w:rPr>
          <w:spacing w:val="-1"/>
        </w:rPr>
        <w:t xml:space="preserve"> </w:t>
      </w:r>
      <w:r>
        <w:t>developers</w:t>
      </w:r>
      <w:r>
        <w:rPr>
          <w:spacing w:val="-3"/>
        </w:rPr>
        <w:t xml:space="preserve"> </w:t>
      </w:r>
      <w:r>
        <w:t>are</w:t>
      </w:r>
      <w:r>
        <w:rPr>
          <w:spacing w:val="-2"/>
        </w:rPr>
        <w:t xml:space="preserve"> </w:t>
      </w:r>
      <w:r>
        <w:t>required</w:t>
      </w:r>
      <w:r>
        <w:rPr>
          <w:spacing w:val="-6"/>
        </w:rPr>
        <w:t xml:space="preserve"> </w:t>
      </w:r>
      <w:r>
        <w:t>to</w:t>
      </w:r>
      <w:r>
        <w:rPr>
          <w:spacing w:val="-2"/>
        </w:rPr>
        <w:t xml:space="preserve"> </w:t>
      </w:r>
      <w:r>
        <w:t>follow</w:t>
      </w:r>
    </w:p>
    <w:p w14:paraId="35F52F8C" w14:textId="77777777" w:rsidR="002E4628" w:rsidRDefault="002E4628">
      <w:pPr>
        <w:sectPr w:rsidR="002E4628">
          <w:pgSz w:w="11910" w:h="16840"/>
          <w:pgMar w:top="1080" w:right="180" w:bottom="280" w:left="1340" w:header="871" w:footer="0" w:gutter="0"/>
          <w:cols w:space="720"/>
        </w:sectPr>
      </w:pPr>
    </w:p>
    <w:p w14:paraId="1A2DD246" w14:textId="77777777" w:rsidR="002E4628" w:rsidRDefault="002E4628">
      <w:pPr>
        <w:pStyle w:val="BodyText"/>
        <w:spacing w:before="7"/>
        <w:ind w:left="0"/>
        <w:rPr>
          <w:sz w:val="27"/>
        </w:rPr>
      </w:pPr>
    </w:p>
    <w:p w14:paraId="6AE874AF" w14:textId="77777777" w:rsidR="002E4628" w:rsidRDefault="009666F4">
      <w:pPr>
        <w:pStyle w:val="BodyText"/>
        <w:spacing w:before="56"/>
        <w:ind w:right="1330"/>
      </w:pPr>
      <w:r>
        <w:t>this</w:t>
      </w:r>
      <w:r>
        <w:rPr>
          <w:spacing w:val="-3"/>
        </w:rPr>
        <w:t xml:space="preserve"> </w:t>
      </w:r>
      <w:r>
        <w:t>Policy,</w:t>
      </w:r>
      <w:r>
        <w:rPr>
          <w:spacing w:val="-3"/>
        </w:rPr>
        <w:t xml:space="preserve"> </w:t>
      </w:r>
      <w:r>
        <w:t>Medway’s</w:t>
      </w:r>
      <w:r>
        <w:rPr>
          <w:spacing w:val="-3"/>
        </w:rPr>
        <w:t xml:space="preserve"> </w:t>
      </w:r>
      <w:r>
        <w:t>Street</w:t>
      </w:r>
      <w:r>
        <w:rPr>
          <w:spacing w:val="-3"/>
        </w:rPr>
        <w:t xml:space="preserve"> </w:t>
      </w:r>
      <w:r>
        <w:t>Lighting</w:t>
      </w:r>
      <w:r>
        <w:rPr>
          <w:spacing w:val="-4"/>
        </w:rPr>
        <w:t xml:space="preserve"> </w:t>
      </w:r>
      <w:r>
        <w:t>Developers</w:t>
      </w:r>
      <w:r>
        <w:rPr>
          <w:spacing w:val="-3"/>
        </w:rPr>
        <w:t xml:space="preserve"> </w:t>
      </w:r>
      <w:r>
        <w:t>Guide,</w:t>
      </w:r>
      <w:r>
        <w:rPr>
          <w:spacing w:val="-2"/>
        </w:rPr>
        <w:t xml:space="preserve"> </w:t>
      </w:r>
      <w:r>
        <w:t>requirements</w:t>
      </w:r>
      <w:r>
        <w:rPr>
          <w:spacing w:val="-5"/>
        </w:rPr>
        <w:t xml:space="preserve"> </w:t>
      </w:r>
      <w:r>
        <w:t>of</w:t>
      </w:r>
      <w:r>
        <w:rPr>
          <w:spacing w:val="-3"/>
        </w:rPr>
        <w:t xml:space="preserve"> </w:t>
      </w:r>
      <w:r>
        <w:t>the</w:t>
      </w:r>
      <w:r>
        <w:rPr>
          <w:spacing w:val="-5"/>
        </w:rPr>
        <w:t xml:space="preserve"> </w:t>
      </w:r>
      <w:r>
        <w:t>Highway Adoptions Team and National and European standards.</w:t>
      </w:r>
    </w:p>
    <w:p w14:paraId="72D152AF" w14:textId="6F06A8AC" w:rsidR="002E4628" w:rsidRDefault="009666F4">
      <w:pPr>
        <w:pStyle w:val="BodyText"/>
        <w:spacing w:before="119"/>
        <w:ind w:right="1184"/>
      </w:pPr>
      <w:r>
        <w:t>The</w:t>
      </w:r>
      <w:r>
        <w:rPr>
          <w:spacing w:val="-2"/>
        </w:rPr>
        <w:t xml:space="preserve"> </w:t>
      </w:r>
      <w:r>
        <w:t>design</w:t>
      </w:r>
      <w:r>
        <w:rPr>
          <w:spacing w:val="-3"/>
        </w:rPr>
        <w:t xml:space="preserve"> </w:t>
      </w:r>
      <w:r>
        <w:t>and</w:t>
      </w:r>
      <w:r>
        <w:rPr>
          <w:spacing w:val="-3"/>
        </w:rPr>
        <w:t xml:space="preserve"> </w:t>
      </w:r>
      <w:r>
        <w:t>specification</w:t>
      </w:r>
      <w:r>
        <w:rPr>
          <w:spacing w:val="-3"/>
        </w:rPr>
        <w:t xml:space="preserve"> </w:t>
      </w:r>
      <w:r>
        <w:t>of</w:t>
      </w:r>
      <w:r>
        <w:rPr>
          <w:spacing w:val="-2"/>
        </w:rPr>
        <w:t xml:space="preserve"> </w:t>
      </w:r>
      <w:r>
        <w:t>the</w:t>
      </w:r>
      <w:r>
        <w:rPr>
          <w:spacing w:val="-1"/>
        </w:rPr>
        <w:t xml:space="preserve"> </w:t>
      </w:r>
      <w:r>
        <w:t>proposed</w:t>
      </w:r>
      <w:r>
        <w:rPr>
          <w:spacing w:val="-5"/>
        </w:rPr>
        <w:t xml:space="preserve"> </w:t>
      </w:r>
      <w:r>
        <w:t>lighting,</w:t>
      </w:r>
      <w:r>
        <w:rPr>
          <w:spacing w:val="-2"/>
        </w:rPr>
        <w:t xml:space="preserve"> </w:t>
      </w:r>
      <w:r>
        <w:t>for</w:t>
      </w:r>
      <w:r>
        <w:rPr>
          <w:spacing w:val="-2"/>
        </w:rPr>
        <w:t xml:space="preserve"> </w:t>
      </w:r>
      <w:r>
        <w:t>the</w:t>
      </w:r>
      <w:r>
        <w:rPr>
          <w:spacing w:val="-1"/>
        </w:rPr>
        <w:t xml:space="preserve"> </w:t>
      </w:r>
      <w:r>
        <w:t>development,</w:t>
      </w:r>
      <w:r>
        <w:rPr>
          <w:spacing w:val="-4"/>
        </w:rPr>
        <w:t xml:space="preserve"> </w:t>
      </w:r>
      <w:r>
        <w:t>will</w:t>
      </w:r>
      <w:r>
        <w:rPr>
          <w:spacing w:val="-2"/>
        </w:rPr>
        <w:t xml:space="preserve"> </w:t>
      </w:r>
      <w:r>
        <w:t>be</w:t>
      </w:r>
      <w:r>
        <w:rPr>
          <w:spacing w:val="-1"/>
        </w:rPr>
        <w:t xml:space="preserve"> </w:t>
      </w:r>
      <w:r>
        <w:t>agreed</w:t>
      </w:r>
      <w:r>
        <w:rPr>
          <w:spacing w:val="-5"/>
        </w:rPr>
        <w:t xml:space="preserve"> </w:t>
      </w:r>
      <w:r>
        <w:t>by Medway Council, prior to installation and</w:t>
      </w:r>
      <w:r>
        <w:rPr>
          <w:spacing w:val="-2"/>
        </w:rPr>
        <w:t xml:space="preserve"> </w:t>
      </w:r>
      <w:r>
        <w:t>must</w:t>
      </w:r>
      <w:r>
        <w:rPr>
          <w:spacing w:val="-1"/>
        </w:rPr>
        <w:t xml:space="preserve"> </w:t>
      </w:r>
      <w:r>
        <w:t>be designed and</w:t>
      </w:r>
      <w:r>
        <w:rPr>
          <w:spacing w:val="-1"/>
        </w:rPr>
        <w:t xml:space="preserve"> </w:t>
      </w:r>
      <w:r>
        <w:t xml:space="preserve">installed in accordance with the specifications laid down in </w:t>
      </w:r>
      <w:hyperlink r:id="rId18" w:history="1">
        <w:r w:rsidRPr="00BE3DC3">
          <w:rPr>
            <w:rStyle w:val="Hyperlink"/>
          </w:rPr>
          <w:t>The Street Lighting Developers Guide and Section 278 Highways Policy Document</w:t>
        </w:r>
      </w:hyperlink>
      <w:r w:rsidR="00BE3DC3">
        <w:t>.</w:t>
      </w:r>
    </w:p>
    <w:p w14:paraId="2839C140" w14:textId="08C85701" w:rsidR="002E4628" w:rsidRDefault="002E4628">
      <w:pPr>
        <w:pStyle w:val="BodyText"/>
        <w:spacing w:before="4"/>
        <w:ind w:left="0"/>
        <w:rPr>
          <w:sz w:val="16"/>
        </w:rPr>
      </w:pPr>
    </w:p>
    <w:p w14:paraId="4AB7743D" w14:textId="77777777" w:rsidR="002E4628" w:rsidRPr="00EB5915" w:rsidRDefault="009666F4">
      <w:pPr>
        <w:pStyle w:val="Heading2"/>
        <w:numPr>
          <w:ilvl w:val="1"/>
          <w:numId w:val="4"/>
        </w:numPr>
        <w:tabs>
          <w:tab w:val="left" w:pos="1540"/>
          <w:tab w:val="left" w:pos="1541"/>
        </w:tabs>
        <w:ind w:left="1540" w:hanging="721"/>
      </w:pPr>
      <w:bookmarkStart w:id="26" w:name="_bookmark26"/>
      <w:bookmarkEnd w:id="26"/>
      <w:r w:rsidRPr="00EB5915">
        <w:t>Third</w:t>
      </w:r>
      <w:r w:rsidRPr="00EB5915">
        <w:rPr>
          <w:spacing w:val="-10"/>
        </w:rPr>
        <w:t xml:space="preserve"> </w:t>
      </w:r>
      <w:r w:rsidRPr="00EB5915">
        <w:t>Party</w:t>
      </w:r>
      <w:r w:rsidRPr="00EB5915">
        <w:rPr>
          <w:spacing w:val="-8"/>
        </w:rPr>
        <w:t xml:space="preserve"> </w:t>
      </w:r>
      <w:r w:rsidRPr="00EB5915">
        <w:t>Attachments</w:t>
      </w:r>
      <w:r w:rsidRPr="00EB5915">
        <w:rPr>
          <w:spacing w:val="-10"/>
        </w:rPr>
        <w:t xml:space="preserve"> </w:t>
      </w:r>
      <w:r w:rsidRPr="00EB5915">
        <w:t>and</w:t>
      </w:r>
      <w:r w:rsidRPr="00EB5915">
        <w:rPr>
          <w:spacing w:val="-10"/>
        </w:rPr>
        <w:t xml:space="preserve"> </w:t>
      </w:r>
      <w:r w:rsidRPr="00EB5915">
        <w:t>Electrical</w:t>
      </w:r>
      <w:r w:rsidRPr="00EB5915">
        <w:rPr>
          <w:spacing w:val="-9"/>
        </w:rPr>
        <w:t xml:space="preserve"> </w:t>
      </w:r>
      <w:r w:rsidRPr="00EB5915">
        <w:rPr>
          <w:spacing w:val="-2"/>
        </w:rPr>
        <w:t>Connections</w:t>
      </w:r>
    </w:p>
    <w:p w14:paraId="7AF326A4" w14:textId="77777777" w:rsidR="002E4628" w:rsidRDefault="009666F4">
      <w:pPr>
        <w:pStyle w:val="BodyText"/>
        <w:spacing w:before="47"/>
        <w:ind w:right="1330"/>
      </w:pPr>
      <w:r>
        <w:t>Street</w:t>
      </w:r>
      <w:r>
        <w:rPr>
          <w:spacing w:val="-3"/>
        </w:rPr>
        <w:t xml:space="preserve"> </w:t>
      </w:r>
      <w:r>
        <w:t>lighting</w:t>
      </w:r>
      <w:r>
        <w:rPr>
          <w:spacing w:val="-3"/>
        </w:rPr>
        <w:t xml:space="preserve"> </w:t>
      </w:r>
      <w:r>
        <w:t>columns</w:t>
      </w:r>
      <w:r>
        <w:rPr>
          <w:spacing w:val="-2"/>
        </w:rPr>
        <w:t xml:space="preserve"> </w:t>
      </w:r>
      <w:r>
        <w:t>are</w:t>
      </w:r>
      <w:r>
        <w:rPr>
          <w:spacing w:val="-4"/>
        </w:rPr>
        <w:t xml:space="preserve"> </w:t>
      </w:r>
      <w:r>
        <w:t>not</w:t>
      </w:r>
      <w:r>
        <w:rPr>
          <w:spacing w:val="-2"/>
        </w:rPr>
        <w:t xml:space="preserve"> </w:t>
      </w:r>
      <w:r>
        <w:t>generally</w:t>
      </w:r>
      <w:r>
        <w:rPr>
          <w:spacing w:val="-2"/>
        </w:rPr>
        <w:t xml:space="preserve"> </w:t>
      </w:r>
      <w:r>
        <w:t>designed</w:t>
      </w:r>
      <w:r>
        <w:rPr>
          <w:spacing w:val="-2"/>
        </w:rPr>
        <w:t xml:space="preserve"> </w:t>
      </w:r>
      <w:r>
        <w:t>to</w:t>
      </w:r>
      <w:r>
        <w:rPr>
          <w:spacing w:val="-1"/>
        </w:rPr>
        <w:t xml:space="preserve"> </w:t>
      </w:r>
      <w:r>
        <w:t>carry</w:t>
      </w:r>
      <w:r>
        <w:rPr>
          <w:spacing w:val="-2"/>
        </w:rPr>
        <w:t xml:space="preserve"> </w:t>
      </w:r>
      <w:r>
        <w:t>a</w:t>
      </w:r>
      <w:r>
        <w:rPr>
          <w:spacing w:val="-2"/>
        </w:rPr>
        <w:t xml:space="preserve"> </w:t>
      </w:r>
      <w:r>
        <w:t>load</w:t>
      </w:r>
      <w:r>
        <w:rPr>
          <w:spacing w:val="-3"/>
        </w:rPr>
        <w:t xml:space="preserve"> </w:t>
      </w:r>
      <w:r>
        <w:t>greater</w:t>
      </w:r>
      <w:r>
        <w:rPr>
          <w:spacing w:val="-4"/>
        </w:rPr>
        <w:t xml:space="preserve"> </w:t>
      </w:r>
      <w:r>
        <w:t>than</w:t>
      </w:r>
      <w:r>
        <w:rPr>
          <w:spacing w:val="-3"/>
        </w:rPr>
        <w:t xml:space="preserve"> </w:t>
      </w:r>
      <w:r>
        <w:t>the</w:t>
      </w:r>
      <w:r>
        <w:rPr>
          <w:spacing w:val="-1"/>
        </w:rPr>
        <w:t xml:space="preserve"> </w:t>
      </w:r>
      <w:r>
        <w:t>load imposed by the streetlight lantern.</w:t>
      </w:r>
    </w:p>
    <w:p w14:paraId="5D1E63A7" w14:textId="77777777" w:rsidR="002E4628" w:rsidRDefault="009666F4">
      <w:pPr>
        <w:pStyle w:val="BodyText"/>
        <w:ind w:right="1292"/>
      </w:pPr>
      <w:r>
        <w:t>Existing Highway electrical equipment, due to its design, construction or structural</w:t>
      </w:r>
      <w:r>
        <w:rPr>
          <w:spacing w:val="40"/>
        </w:rPr>
        <w:t xml:space="preserve"> </w:t>
      </w:r>
      <w:r>
        <w:t>condition,</w:t>
      </w:r>
      <w:r>
        <w:rPr>
          <w:spacing w:val="-5"/>
        </w:rPr>
        <w:t xml:space="preserve"> </w:t>
      </w:r>
      <w:r>
        <w:t>may</w:t>
      </w:r>
      <w:r>
        <w:rPr>
          <w:spacing w:val="-1"/>
        </w:rPr>
        <w:t xml:space="preserve"> </w:t>
      </w:r>
      <w:r>
        <w:t>not</w:t>
      </w:r>
      <w:r>
        <w:rPr>
          <w:spacing w:val="-2"/>
        </w:rPr>
        <w:t xml:space="preserve"> </w:t>
      </w:r>
      <w:r>
        <w:t>be</w:t>
      </w:r>
      <w:r>
        <w:rPr>
          <w:spacing w:val="-1"/>
        </w:rPr>
        <w:t xml:space="preserve"> </w:t>
      </w:r>
      <w:r>
        <w:t>structurally</w:t>
      </w:r>
      <w:r>
        <w:rPr>
          <w:spacing w:val="-1"/>
        </w:rPr>
        <w:t xml:space="preserve"> </w:t>
      </w:r>
      <w:r>
        <w:t>adequate</w:t>
      </w:r>
      <w:r>
        <w:rPr>
          <w:spacing w:val="-4"/>
        </w:rPr>
        <w:t xml:space="preserve"> </w:t>
      </w:r>
      <w:r>
        <w:t>to</w:t>
      </w:r>
      <w:r>
        <w:rPr>
          <w:spacing w:val="-3"/>
        </w:rPr>
        <w:t xml:space="preserve"> </w:t>
      </w:r>
      <w:r>
        <w:t>support</w:t>
      </w:r>
      <w:r>
        <w:rPr>
          <w:spacing w:val="-2"/>
        </w:rPr>
        <w:t xml:space="preserve"> </w:t>
      </w:r>
      <w:r>
        <w:t>the</w:t>
      </w:r>
      <w:r>
        <w:rPr>
          <w:spacing w:val="-2"/>
        </w:rPr>
        <w:t xml:space="preserve"> </w:t>
      </w:r>
      <w:r>
        <w:t>additional</w:t>
      </w:r>
      <w:r>
        <w:rPr>
          <w:spacing w:val="-5"/>
        </w:rPr>
        <w:t xml:space="preserve"> </w:t>
      </w:r>
      <w:r>
        <w:t>weight</w:t>
      </w:r>
      <w:r>
        <w:rPr>
          <w:spacing w:val="-2"/>
        </w:rPr>
        <w:t xml:space="preserve"> </w:t>
      </w:r>
      <w:r>
        <w:t>and</w:t>
      </w:r>
      <w:r>
        <w:rPr>
          <w:spacing w:val="-3"/>
        </w:rPr>
        <w:t xml:space="preserve"> </w:t>
      </w:r>
      <w:r>
        <w:t>wind</w:t>
      </w:r>
      <w:r>
        <w:rPr>
          <w:spacing w:val="-3"/>
        </w:rPr>
        <w:t xml:space="preserve"> </w:t>
      </w:r>
      <w:r>
        <w:t>loads imposed by the erection of a sign or other attachments.</w:t>
      </w:r>
    </w:p>
    <w:p w14:paraId="71E1E418" w14:textId="77777777" w:rsidR="002E4628" w:rsidRDefault="009666F4">
      <w:pPr>
        <w:pStyle w:val="BodyText"/>
        <w:ind w:right="1330"/>
      </w:pPr>
      <w:r>
        <w:t>Each location will be judged on its merit and permission only given for a column which has been</w:t>
      </w:r>
      <w:r>
        <w:rPr>
          <w:spacing w:val="-3"/>
        </w:rPr>
        <w:t xml:space="preserve"> </w:t>
      </w:r>
      <w:r>
        <w:t>specifically</w:t>
      </w:r>
      <w:r>
        <w:rPr>
          <w:spacing w:val="-2"/>
        </w:rPr>
        <w:t xml:space="preserve"> </w:t>
      </w:r>
      <w:r>
        <w:t>designed</w:t>
      </w:r>
      <w:r>
        <w:rPr>
          <w:spacing w:val="-4"/>
        </w:rPr>
        <w:t xml:space="preserve"> </w:t>
      </w:r>
      <w:r>
        <w:t>or</w:t>
      </w:r>
      <w:r>
        <w:rPr>
          <w:spacing w:val="-2"/>
        </w:rPr>
        <w:t xml:space="preserve"> </w:t>
      </w:r>
      <w:r>
        <w:t>has</w:t>
      </w:r>
      <w:r>
        <w:rPr>
          <w:spacing w:val="-2"/>
        </w:rPr>
        <w:t xml:space="preserve"> </w:t>
      </w:r>
      <w:r>
        <w:t>been</w:t>
      </w:r>
      <w:r>
        <w:rPr>
          <w:spacing w:val="-3"/>
        </w:rPr>
        <w:t xml:space="preserve"> </w:t>
      </w:r>
      <w:r>
        <w:t>structurally</w:t>
      </w:r>
      <w:r>
        <w:rPr>
          <w:spacing w:val="-4"/>
        </w:rPr>
        <w:t xml:space="preserve"> </w:t>
      </w:r>
      <w:r>
        <w:t>tested</w:t>
      </w:r>
      <w:r>
        <w:rPr>
          <w:spacing w:val="-3"/>
        </w:rPr>
        <w:t xml:space="preserve"> </w:t>
      </w:r>
      <w:r>
        <w:t>to</w:t>
      </w:r>
      <w:r>
        <w:rPr>
          <w:spacing w:val="-1"/>
        </w:rPr>
        <w:t xml:space="preserve"> </w:t>
      </w:r>
      <w:r>
        <w:t>carry</w:t>
      </w:r>
      <w:r>
        <w:rPr>
          <w:spacing w:val="-2"/>
        </w:rPr>
        <w:t xml:space="preserve"> </w:t>
      </w:r>
      <w:r>
        <w:t>the</w:t>
      </w:r>
      <w:r>
        <w:rPr>
          <w:spacing w:val="-1"/>
        </w:rPr>
        <w:t xml:space="preserve"> </w:t>
      </w:r>
      <w:r>
        <w:t>additional</w:t>
      </w:r>
      <w:r>
        <w:rPr>
          <w:spacing w:val="-5"/>
        </w:rPr>
        <w:t xml:space="preserve"> </w:t>
      </w:r>
      <w:r>
        <w:t>weight</w:t>
      </w:r>
      <w:r>
        <w:rPr>
          <w:spacing w:val="-2"/>
        </w:rPr>
        <w:t xml:space="preserve"> </w:t>
      </w:r>
      <w:r>
        <w:t>and wind loads.</w:t>
      </w:r>
    </w:p>
    <w:p w14:paraId="01F8522D" w14:textId="77777777" w:rsidR="002E4628" w:rsidRDefault="009666F4">
      <w:pPr>
        <w:pStyle w:val="BodyText"/>
      </w:pPr>
      <w:r>
        <w:t>For</w:t>
      </w:r>
      <w:r>
        <w:rPr>
          <w:spacing w:val="-7"/>
        </w:rPr>
        <w:t xml:space="preserve"> </w:t>
      </w:r>
      <w:r>
        <w:t>more</w:t>
      </w:r>
      <w:r>
        <w:rPr>
          <w:spacing w:val="-2"/>
        </w:rPr>
        <w:t xml:space="preserve"> </w:t>
      </w:r>
      <w:proofErr w:type="gramStart"/>
      <w:r>
        <w:t>information</w:t>
      </w:r>
      <w:proofErr w:type="gramEnd"/>
      <w:r>
        <w:rPr>
          <w:spacing w:val="-4"/>
        </w:rPr>
        <w:t xml:space="preserve"> </w:t>
      </w:r>
      <w:r>
        <w:t>please</w:t>
      </w:r>
      <w:r>
        <w:rPr>
          <w:spacing w:val="-2"/>
        </w:rPr>
        <w:t xml:space="preserve"> </w:t>
      </w:r>
      <w:r>
        <w:t xml:space="preserve">see </w:t>
      </w:r>
      <w:r>
        <w:rPr>
          <w:i/>
        </w:rPr>
        <w:t>A</w:t>
      </w:r>
      <w:r>
        <w:rPr>
          <w:i/>
          <w:spacing w:val="-3"/>
        </w:rPr>
        <w:t xml:space="preserve"> </w:t>
      </w:r>
      <w:r>
        <w:rPr>
          <w:i/>
        </w:rPr>
        <w:t>Guide</w:t>
      </w:r>
      <w:r>
        <w:rPr>
          <w:i/>
          <w:spacing w:val="-5"/>
        </w:rPr>
        <w:t xml:space="preserve"> </w:t>
      </w:r>
      <w:r>
        <w:rPr>
          <w:i/>
        </w:rPr>
        <w:t>to</w:t>
      </w:r>
      <w:r>
        <w:rPr>
          <w:i/>
          <w:spacing w:val="-3"/>
        </w:rPr>
        <w:t xml:space="preserve"> </w:t>
      </w:r>
      <w:r>
        <w:t>-</w:t>
      </w:r>
      <w:r>
        <w:rPr>
          <w:spacing w:val="-3"/>
        </w:rPr>
        <w:t xml:space="preserve"> </w:t>
      </w:r>
      <w:r>
        <w:t>Attachments</w:t>
      </w:r>
      <w:r>
        <w:rPr>
          <w:spacing w:val="-3"/>
        </w:rPr>
        <w:t xml:space="preserve"> </w:t>
      </w:r>
      <w:r>
        <w:t>and</w:t>
      </w:r>
      <w:r>
        <w:rPr>
          <w:spacing w:val="-4"/>
        </w:rPr>
        <w:t xml:space="preserve"> </w:t>
      </w:r>
      <w:r>
        <w:t>Electrical</w:t>
      </w:r>
      <w:r>
        <w:rPr>
          <w:spacing w:val="-6"/>
        </w:rPr>
        <w:t xml:space="preserve"> </w:t>
      </w:r>
      <w:r>
        <w:rPr>
          <w:spacing w:val="-2"/>
        </w:rPr>
        <w:t>Connections.</w:t>
      </w:r>
    </w:p>
    <w:p w14:paraId="2E7539BA" w14:textId="77777777" w:rsidR="002E4628" w:rsidRDefault="002E4628">
      <w:pPr>
        <w:pStyle w:val="BodyText"/>
        <w:spacing w:before="4"/>
        <w:ind w:left="0"/>
        <w:rPr>
          <w:sz w:val="16"/>
        </w:rPr>
      </w:pPr>
    </w:p>
    <w:p w14:paraId="623462F2" w14:textId="77777777" w:rsidR="002E4628" w:rsidRPr="00EB5915" w:rsidRDefault="009666F4">
      <w:pPr>
        <w:pStyle w:val="Heading2"/>
        <w:numPr>
          <w:ilvl w:val="1"/>
          <w:numId w:val="4"/>
        </w:numPr>
        <w:tabs>
          <w:tab w:val="left" w:pos="1540"/>
          <w:tab w:val="left" w:pos="1541"/>
        </w:tabs>
        <w:ind w:left="1540" w:hanging="721"/>
      </w:pPr>
      <w:bookmarkStart w:id="27" w:name="_bookmark27"/>
      <w:bookmarkEnd w:id="27"/>
      <w:r w:rsidRPr="00EB5915">
        <w:rPr>
          <w:spacing w:val="-2"/>
        </w:rPr>
        <w:t>Conservation</w:t>
      </w:r>
      <w:r w:rsidRPr="00EB5915">
        <w:rPr>
          <w:spacing w:val="3"/>
        </w:rPr>
        <w:t xml:space="preserve"> </w:t>
      </w:r>
      <w:r w:rsidRPr="00EB5915">
        <w:rPr>
          <w:spacing w:val="-4"/>
        </w:rPr>
        <w:t>Areas</w:t>
      </w:r>
    </w:p>
    <w:p w14:paraId="0EC4CE9C" w14:textId="77777777" w:rsidR="002E4628" w:rsidRDefault="009666F4">
      <w:pPr>
        <w:pStyle w:val="BodyText"/>
        <w:spacing w:before="47"/>
        <w:ind w:right="1330"/>
      </w:pPr>
      <w:r>
        <w:t xml:space="preserve">There are </w:t>
      </w:r>
      <w:proofErr w:type="gramStart"/>
      <w:r>
        <w:t>a number of</w:t>
      </w:r>
      <w:proofErr w:type="gramEnd"/>
      <w:r>
        <w:t xml:space="preserve"> conservation areas within Medway and the declaration of a conservation</w:t>
      </w:r>
      <w:r>
        <w:rPr>
          <w:spacing w:val="-3"/>
        </w:rPr>
        <w:t xml:space="preserve"> </w:t>
      </w:r>
      <w:r>
        <w:t>area</w:t>
      </w:r>
      <w:r>
        <w:rPr>
          <w:spacing w:val="-1"/>
        </w:rPr>
        <w:t xml:space="preserve"> </w:t>
      </w:r>
      <w:r>
        <w:t>does</w:t>
      </w:r>
      <w:r>
        <w:rPr>
          <w:spacing w:val="-1"/>
        </w:rPr>
        <w:t xml:space="preserve"> </w:t>
      </w:r>
      <w:r>
        <w:t>not,</w:t>
      </w:r>
      <w:r>
        <w:rPr>
          <w:spacing w:val="-2"/>
        </w:rPr>
        <w:t xml:space="preserve"> </w:t>
      </w:r>
      <w:r>
        <w:t>by</w:t>
      </w:r>
      <w:r>
        <w:rPr>
          <w:spacing w:val="-2"/>
        </w:rPr>
        <w:t xml:space="preserve"> </w:t>
      </w:r>
      <w:r>
        <w:t>itself,</w:t>
      </w:r>
      <w:r>
        <w:rPr>
          <w:spacing w:val="-4"/>
        </w:rPr>
        <w:t xml:space="preserve"> </w:t>
      </w:r>
      <w:r>
        <w:t>establish</w:t>
      </w:r>
      <w:r>
        <w:rPr>
          <w:spacing w:val="-2"/>
        </w:rPr>
        <w:t xml:space="preserve"> </w:t>
      </w:r>
      <w:r>
        <w:t>a</w:t>
      </w:r>
      <w:r>
        <w:rPr>
          <w:spacing w:val="-2"/>
        </w:rPr>
        <w:t xml:space="preserve"> </w:t>
      </w:r>
      <w:r>
        <w:t>need</w:t>
      </w:r>
      <w:r>
        <w:rPr>
          <w:spacing w:val="-5"/>
        </w:rPr>
        <w:t xml:space="preserve"> </w:t>
      </w:r>
      <w:r>
        <w:t>for</w:t>
      </w:r>
      <w:r>
        <w:rPr>
          <w:spacing w:val="-2"/>
        </w:rPr>
        <w:t xml:space="preserve"> </w:t>
      </w:r>
      <w:r>
        <w:t>period</w:t>
      </w:r>
      <w:r>
        <w:rPr>
          <w:spacing w:val="-5"/>
        </w:rPr>
        <w:t xml:space="preserve"> </w:t>
      </w:r>
      <w:r>
        <w:t>or</w:t>
      </w:r>
      <w:r>
        <w:rPr>
          <w:spacing w:val="-4"/>
        </w:rPr>
        <w:t xml:space="preserve"> </w:t>
      </w:r>
      <w:r>
        <w:t>ornate</w:t>
      </w:r>
      <w:r>
        <w:rPr>
          <w:spacing w:val="-4"/>
        </w:rPr>
        <w:t xml:space="preserve"> </w:t>
      </w:r>
      <w:r>
        <w:t>style</w:t>
      </w:r>
      <w:r>
        <w:rPr>
          <w:spacing w:val="-1"/>
        </w:rPr>
        <w:t xml:space="preserve"> </w:t>
      </w:r>
      <w:r>
        <w:t>lighting.</w:t>
      </w:r>
    </w:p>
    <w:p w14:paraId="2F36F158" w14:textId="77777777" w:rsidR="002E4628" w:rsidRDefault="009666F4">
      <w:pPr>
        <w:pStyle w:val="BodyText"/>
        <w:ind w:right="1330"/>
      </w:pPr>
      <w:r>
        <w:t>Where</w:t>
      </w:r>
      <w:r>
        <w:rPr>
          <w:spacing w:val="-4"/>
        </w:rPr>
        <w:t xml:space="preserve"> </w:t>
      </w:r>
      <w:r>
        <w:t>there</w:t>
      </w:r>
      <w:r>
        <w:rPr>
          <w:spacing w:val="-4"/>
        </w:rPr>
        <w:t xml:space="preserve"> </w:t>
      </w:r>
      <w:r>
        <w:t>is</w:t>
      </w:r>
      <w:r>
        <w:rPr>
          <w:spacing w:val="-2"/>
        </w:rPr>
        <w:t xml:space="preserve"> </w:t>
      </w:r>
      <w:r>
        <w:t>existing</w:t>
      </w:r>
      <w:r>
        <w:rPr>
          <w:spacing w:val="-4"/>
        </w:rPr>
        <w:t xml:space="preserve"> </w:t>
      </w:r>
      <w:r>
        <w:t>conservation</w:t>
      </w:r>
      <w:r>
        <w:rPr>
          <w:spacing w:val="-3"/>
        </w:rPr>
        <w:t xml:space="preserve"> </w:t>
      </w:r>
      <w:r>
        <w:t>style</w:t>
      </w:r>
      <w:r>
        <w:rPr>
          <w:spacing w:val="-1"/>
        </w:rPr>
        <w:t xml:space="preserve"> </w:t>
      </w:r>
      <w:r>
        <w:t>lighting,</w:t>
      </w:r>
      <w:r>
        <w:rPr>
          <w:spacing w:val="-1"/>
        </w:rPr>
        <w:t xml:space="preserve"> </w:t>
      </w:r>
      <w:r>
        <w:t>this</w:t>
      </w:r>
      <w:r>
        <w:rPr>
          <w:spacing w:val="-5"/>
        </w:rPr>
        <w:t xml:space="preserve"> </w:t>
      </w:r>
      <w:r>
        <w:t>will</w:t>
      </w:r>
      <w:r>
        <w:rPr>
          <w:spacing w:val="-2"/>
        </w:rPr>
        <w:t xml:space="preserve"> </w:t>
      </w:r>
      <w:r>
        <w:t>be</w:t>
      </w:r>
      <w:r>
        <w:rPr>
          <w:spacing w:val="-4"/>
        </w:rPr>
        <w:t xml:space="preserve"> </w:t>
      </w:r>
      <w:r>
        <w:t>maintained</w:t>
      </w:r>
      <w:r>
        <w:rPr>
          <w:spacing w:val="-2"/>
        </w:rPr>
        <w:t xml:space="preserve"> </w:t>
      </w:r>
      <w:r>
        <w:t>on</w:t>
      </w:r>
      <w:r>
        <w:rPr>
          <w:spacing w:val="-5"/>
        </w:rPr>
        <w:t xml:space="preserve"> </w:t>
      </w:r>
      <w:r>
        <w:t>a</w:t>
      </w:r>
      <w:r>
        <w:rPr>
          <w:spacing w:val="-1"/>
        </w:rPr>
        <w:t xml:space="preserve"> </w:t>
      </w:r>
      <w:r>
        <w:t>like</w:t>
      </w:r>
      <w:r>
        <w:rPr>
          <w:spacing w:val="-1"/>
        </w:rPr>
        <w:t xml:space="preserve"> </w:t>
      </w:r>
      <w:r>
        <w:t>for</w:t>
      </w:r>
      <w:r>
        <w:rPr>
          <w:spacing w:val="-5"/>
        </w:rPr>
        <w:t xml:space="preserve"> </w:t>
      </w:r>
      <w:r>
        <w:t>like basis where possible.</w:t>
      </w:r>
    </w:p>
    <w:p w14:paraId="69D5790F" w14:textId="77777777" w:rsidR="002E4628" w:rsidRDefault="009666F4">
      <w:pPr>
        <w:pStyle w:val="BodyText"/>
        <w:spacing w:before="118"/>
        <w:ind w:right="1330"/>
      </w:pPr>
      <w:r>
        <w:t>Replacement</w:t>
      </w:r>
      <w:r>
        <w:rPr>
          <w:spacing w:val="-3"/>
        </w:rPr>
        <w:t xml:space="preserve"> </w:t>
      </w:r>
      <w:r>
        <w:t>lanterns</w:t>
      </w:r>
      <w:r>
        <w:rPr>
          <w:spacing w:val="-4"/>
        </w:rPr>
        <w:t xml:space="preserve"> </w:t>
      </w:r>
      <w:r>
        <w:t>may</w:t>
      </w:r>
      <w:r>
        <w:rPr>
          <w:spacing w:val="-3"/>
        </w:rPr>
        <w:t xml:space="preserve"> </w:t>
      </w:r>
      <w:r>
        <w:t>be fitted</w:t>
      </w:r>
      <w:r>
        <w:rPr>
          <w:spacing w:val="-5"/>
        </w:rPr>
        <w:t xml:space="preserve"> </w:t>
      </w:r>
      <w:r>
        <w:t>with</w:t>
      </w:r>
      <w:r>
        <w:rPr>
          <w:spacing w:val="-4"/>
        </w:rPr>
        <w:t xml:space="preserve"> </w:t>
      </w:r>
      <w:r>
        <w:t>LED lamps,</w:t>
      </w:r>
      <w:r>
        <w:rPr>
          <w:spacing w:val="-1"/>
        </w:rPr>
        <w:t xml:space="preserve"> </w:t>
      </w:r>
      <w:r>
        <w:t>in</w:t>
      </w:r>
      <w:r>
        <w:rPr>
          <w:spacing w:val="-5"/>
        </w:rPr>
        <w:t xml:space="preserve"> </w:t>
      </w:r>
      <w:r>
        <w:t>a</w:t>
      </w:r>
      <w:r>
        <w:rPr>
          <w:spacing w:val="-1"/>
        </w:rPr>
        <w:t xml:space="preserve"> </w:t>
      </w:r>
      <w:r>
        <w:t>conservation</w:t>
      </w:r>
      <w:r>
        <w:rPr>
          <w:spacing w:val="-2"/>
        </w:rPr>
        <w:t xml:space="preserve"> </w:t>
      </w:r>
      <w:r>
        <w:t>style</w:t>
      </w:r>
      <w:r>
        <w:rPr>
          <w:spacing w:val="-1"/>
        </w:rPr>
        <w:t xml:space="preserve"> </w:t>
      </w:r>
      <w:r>
        <w:t>lantern,</w:t>
      </w:r>
      <w:r>
        <w:rPr>
          <w:spacing w:val="-1"/>
        </w:rPr>
        <w:t xml:space="preserve"> </w:t>
      </w:r>
      <w:r>
        <w:t>in</w:t>
      </w:r>
      <w:r>
        <w:rPr>
          <w:spacing w:val="-2"/>
        </w:rPr>
        <w:t xml:space="preserve"> </w:t>
      </w:r>
      <w:r>
        <w:t>line with Medway Council’s commitment to the use of LED.</w:t>
      </w:r>
    </w:p>
    <w:p w14:paraId="3D922837" w14:textId="77777777" w:rsidR="002E4628" w:rsidRDefault="009666F4">
      <w:pPr>
        <w:pStyle w:val="BodyText"/>
        <w:ind w:right="1330"/>
      </w:pPr>
      <w:r>
        <w:t>Prior</w:t>
      </w:r>
      <w:r>
        <w:rPr>
          <w:spacing w:val="-4"/>
        </w:rPr>
        <w:t xml:space="preserve"> </w:t>
      </w:r>
      <w:r>
        <w:t>to</w:t>
      </w:r>
      <w:r>
        <w:rPr>
          <w:spacing w:val="-1"/>
        </w:rPr>
        <w:t xml:space="preserve"> </w:t>
      </w:r>
      <w:r>
        <w:t>installation</w:t>
      </w:r>
      <w:r>
        <w:rPr>
          <w:spacing w:val="-3"/>
        </w:rPr>
        <w:t xml:space="preserve"> </w:t>
      </w:r>
      <w:r>
        <w:t>any</w:t>
      </w:r>
      <w:r>
        <w:rPr>
          <w:spacing w:val="-2"/>
        </w:rPr>
        <w:t xml:space="preserve"> </w:t>
      </w:r>
      <w:r>
        <w:t>replacement</w:t>
      </w:r>
      <w:r>
        <w:rPr>
          <w:spacing w:val="-4"/>
        </w:rPr>
        <w:t xml:space="preserve"> </w:t>
      </w:r>
      <w:r>
        <w:t>or</w:t>
      </w:r>
      <w:r>
        <w:rPr>
          <w:spacing w:val="-2"/>
        </w:rPr>
        <w:t xml:space="preserve"> </w:t>
      </w:r>
      <w:r>
        <w:t>new</w:t>
      </w:r>
      <w:r>
        <w:rPr>
          <w:spacing w:val="-1"/>
        </w:rPr>
        <w:t xml:space="preserve"> </w:t>
      </w:r>
      <w:r>
        <w:t>lighting</w:t>
      </w:r>
      <w:r>
        <w:rPr>
          <w:spacing w:val="-3"/>
        </w:rPr>
        <w:t xml:space="preserve"> </w:t>
      </w:r>
      <w:r>
        <w:t>in</w:t>
      </w:r>
      <w:r>
        <w:rPr>
          <w:spacing w:val="-5"/>
        </w:rPr>
        <w:t xml:space="preserve"> </w:t>
      </w:r>
      <w:r>
        <w:t>conservation</w:t>
      </w:r>
      <w:r>
        <w:rPr>
          <w:spacing w:val="-3"/>
        </w:rPr>
        <w:t xml:space="preserve"> </w:t>
      </w:r>
      <w:r>
        <w:t>areas,</w:t>
      </w:r>
      <w:r>
        <w:rPr>
          <w:spacing w:val="-4"/>
        </w:rPr>
        <w:t xml:space="preserve"> </w:t>
      </w:r>
      <w:r>
        <w:t>will</w:t>
      </w:r>
      <w:r>
        <w:rPr>
          <w:spacing w:val="-2"/>
        </w:rPr>
        <w:t xml:space="preserve"> </w:t>
      </w:r>
      <w:r>
        <w:t>have</w:t>
      </w:r>
      <w:r>
        <w:rPr>
          <w:spacing w:val="-1"/>
        </w:rPr>
        <w:t xml:space="preserve"> </w:t>
      </w:r>
      <w:r>
        <w:t xml:space="preserve">careful consideration given </w:t>
      </w:r>
      <w:proofErr w:type="gramStart"/>
      <w:r>
        <w:t>to:-</w:t>
      </w:r>
      <w:proofErr w:type="gramEnd"/>
    </w:p>
    <w:p w14:paraId="2B1D91CF" w14:textId="77777777" w:rsidR="002E4628" w:rsidRDefault="009666F4">
      <w:pPr>
        <w:pStyle w:val="ListParagraph"/>
        <w:numPr>
          <w:ilvl w:val="2"/>
          <w:numId w:val="4"/>
        </w:numPr>
        <w:tabs>
          <w:tab w:val="left" w:pos="1533"/>
          <w:tab w:val="left" w:pos="1534"/>
        </w:tabs>
        <w:spacing w:before="120"/>
        <w:ind w:left="1533" w:hanging="356"/>
      </w:pPr>
      <w:r>
        <w:t>Replacement</w:t>
      </w:r>
      <w:r>
        <w:rPr>
          <w:spacing w:val="-5"/>
        </w:rPr>
        <w:t xml:space="preserve"> </w:t>
      </w:r>
      <w:r>
        <w:rPr>
          <w:spacing w:val="-4"/>
        </w:rPr>
        <w:t>Cost</w:t>
      </w:r>
    </w:p>
    <w:p w14:paraId="286F8526" w14:textId="77777777" w:rsidR="002E4628" w:rsidRDefault="009666F4">
      <w:pPr>
        <w:pStyle w:val="ListParagraph"/>
        <w:numPr>
          <w:ilvl w:val="2"/>
          <w:numId w:val="4"/>
        </w:numPr>
        <w:tabs>
          <w:tab w:val="left" w:pos="1533"/>
          <w:tab w:val="left" w:pos="1534"/>
        </w:tabs>
        <w:spacing w:before="42"/>
        <w:ind w:left="1533" w:hanging="356"/>
      </w:pPr>
      <w:r>
        <w:rPr>
          <w:spacing w:val="-2"/>
        </w:rPr>
        <w:t>Location</w:t>
      </w:r>
    </w:p>
    <w:p w14:paraId="5953B934" w14:textId="77777777" w:rsidR="002E4628" w:rsidRDefault="009666F4">
      <w:pPr>
        <w:pStyle w:val="ListParagraph"/>
        <w:numPr>
          <w:ilvl w:val="2"/>
          <w:numId w:val="4"/>
        </w:numPr>
        <w:tabs>
          <w:tab w:val="left" w:pos="1533"/>
          <w:tab w:val="left" w:pos="1534"/>
        </w:tabs>
        <w:ind w:left="1533" w:hanging="356"/>
      </w:pPr>
      <w:r>
        <w:t>Class</w:t>
      </w:r>
      <w:r>
        <w:rPr>
          <w:spacing w:val="-2"/>
        </w:rPr>
        <w:t xml:space="preserve"> </w:t>
      </w:r>
      <w:r>
        <w:t>of</w:t>
      </w:r>
      <w:r>
        <w:rPr>
          <w:spacing w:val="-4"/>
        </w:rPr>
        <w:t xml:space="preserve"> road</w:t>
      </w:r>
    </w:p>
    <w:p w14:paraId="7BF4D4C8" w14:textId="77777777" w:rsidR="002E4628" w:rsidRDefault="009666F4">
      <w:pPr>
        <w:pStyle w:val="ListParagraph"/>
        <w:numPr>
          <w:ilvl w:val="2"/>
          <w:numId w:val="4"/>
        </w:numPr>
        <w:tabs>
          <w:tab w:val="left" w:pos="1533"/>
          <w:tab w:val="left" w:pos="1534"/>
        </w:tabs>
        <w:spacing w:before="41"/>
        <w:ind w:left="1533" w:hanging="356"/>
      </w:pPr>
      <w:r>
        <w:t>Lighting</w:t>
      </w:r>
      <w:r>
        <w:rPr>
          <w:spacing w:val="-6"/>
        </w:rPr>
        <w:t xml:space="preserve"> </w:t>
      </w:r>
      <w:r>
        <w:rPr>
          <w:spacing w:val="-2"/>
        </w:rPr>
        <w:t>levels</w:t>
      </w:r>
    </w:p>
    <w:p w14:paraId="7A93F523" w14:textId="77777777" w:rsidR="002E4628" w:rsidRDefault="009666F4">
      <w:pPr>
        <w:pStyle w:val="ListParagraph"/>
        <w:numPr>
          <w:ilvl w:val="2"/>
          <w:numId w:val="4"/>
        </w:numPr>
        <w:tabs>
          <w:tab w:val="left" w:pos="1533"/>
          <w:tab w:val="left" w:pos="1534"/>
        </w:tabs>
        <w:ind w:left="1533" w:hanging="356"/>
      </w:pPr>
      <w:r>
        <w:t>Adjacent</w:t>
      </w:r>
      <w:r>
        <w:rPr>
          <w:spacing w:val="-7"/>
        </w:rPr>
        <w:t xml:space="preserve"> </w:t>
      </w:r>
      <w:r>
        <w:rPr>
          <w:spacing w:val="-2"/>
        </w:rPr>
        <w:t>equipment</w:t>
      </w:r>
    </w:p>
    <w:p w14:paraId="193042EB" w14:textId="77777777" w:rsidR="002E4628" w:rsidRDefault="009666F4">
      <w:pPr>
        <w:pStyle w:val="ListParagraph"/>
        <w:numPr>
          <w:ilvl w:val="2"/>
          <w:numId w:val="4"/>
        </w:numPr>
        <w:tabs>
          <w:tab w:val="left" w:pos="1533"/>
          <w:tab w:val="left" w:pos="1534"/>
        </w:tabs>
        <w:spacing w:before="41"/>
        <w:ind w:left="1533" w:hanging="356"/>
      </w:pPr>
      <w:r>
        <w:t>The</w:t>
      </w:r>
      <w:r>
        <w:rPr>
          <w:spacing w:val="-2"/>
        </w:rPr>
        <w:t xml:space="preserve"> </w:t>
      </w:r>
      <w:r>
        <w:t>geography</w:t>
      </w:r>
      <w:r>
        <w:rPr>
          <w:spacing w:val="-3"/>
        </w:rPr>
        <w:t xml:space="preserve"> </w:t>
      </w:r>
      <w:r>
        <w:t>and</w:t>
      </w:r>
      <w:r>
        <w:rPr>
          <w:spacing w:val="-3"/>
        </w:rPr>
        <w:t xml:space="preserve"> </w:t>
      </w:r>
      <w:r>
        <w:t>history</w:t>
      </w:r>
      <w:r>
        <w:rPr>
          <w:spacing w:val="-5"/>
        </w:rPr>
        <w:t xml:space="preserve"> </w:t>
      </w:r>
      <w:r>
        <w:t>of</w:t>
      </w:r>
      <w:r>
        <w:rPr>
          <w:spacing w:val="-2"/>
        </w:rPr>
        <w:t xml:space="preserve"> </w:t>
      </w:r>
      <w:r>
        <w:t>the</w:t>
      </w:r>
      <w:r>
        <w:rPr>
          <w:spacing w:val="-4"/>
        </w:rPr>
        <w:t xml:space="preserve"> </w:t>
      </w:r>
      <w:r>
        <w:rPr>
          <w:spacing w:val="-2"/>
        </w:rPr>
        <w:t>location</w:t>
      </w:r>
    </w:p>
    <w:p w14:paraId="6B83E6F1" w14:textId="77777777" w:rsidR="002E4628" w:rsidRDefault="009666F4">
      <w:pPr>
        <w:pStyle w:val="ListParagraph"/>
        <w:numPr>
          <w:ilvl w:val="2"/>
          <w:numId w:val="4"/>
        </w:numPr>
        <w:tabs>
          <w:tab w:val="left" w:pos="1533"/>
          <w:tab w:val="left" w:pos="1534"/>
        </w:tabs>
        <w:spacing w:before="42"/>
        <w:ind w:left="1533" w:hanging="356"/>
      </w:pPr>
      <w:r>
        <w:t>Respect</w:t>
      </w:r>
      <w:r>
        <w:rPr>
          <w:spacing w:val="-5"/>
        </w:rPr>
        <w:t xml:space="preserve"> </w:t>
      </w:r>
      <w:r>
        <w:t>important</w:t>
      </w:r>
      <w:r>
        <w:rPr>
          <w:spacing w:val="-4"/>
        </w:rPr>
        <w:t xml:space="preserve"> views</w:t>
      </w:r>
    </w:p>
    <w:p w14:paraId="3E3FA6E2" w14:textId="77777777" w:rsidR="002E4628" w:rsidRDefault="009666F4">
      <w:pPr>
        <w:pStyle w:val="ListParagraph"/>
        <w:numPr>
          <w:ilvl w:val="2"/>
          <w:numId w:val="4"/>
        </w:numPr>
        <w:tabs>
          <w:tab w:val="left" w:pos="1533"/>
          <w:tab w:val="left" w:pos="1534"/>
        </w:tabs>
        <w:ind w:left="1533" w:hanging="356"/>
      </w:pPr>
      <w:r>
        <w:t>Respect</w:t>
      </w:r>
      <w:r>
        <w:rPr>
          <w:spacing w:val="-3"/>
        </w:rPr>
        <w:t xml:space="preserve"> </w:t>
      </w:r>
      <w:r>
        <w:t>the</w:t>
      </w:r>
      <w:r>
        <w:rPr>
          <w:spacing w:val="-4"/>
        </w:rPr>
        <w:t xml:space="preserve"> </w:t>
      </w:r>
      <w:r>
        <w:t>scale</w:t>
      </w:r>
      <w:r>
        <w:rPr>
          <w:spacing w:val="-5"/>
        </w:rPr>
        <w:t xml:space="preserve"> </w:t>
      </w:r>
      <w:r>
        <w:t>of</w:t>
      </w:r>
      <w:r>
        <w:rPr>
          <w:spacing w:val="-5"/>
        </w:rPr>
        <w:t xml:space="preserve"> </w:t>
      </w:r>
      <w:proofErr w:type="spellStart"/>
      <w:r>
        <w:t>neighbouring</w:t>
      </w:r>
      <w:proofErr w:type="spellEnd"/>
      <w:r>
        <w:rPr>
          <w:spacing w:val="-1"/>
        </w:rPr>
        <w:t xml:space="preserve"> </w:t>
      </w:r>
      <w:r>
        <w:rPr>
          <w:spacing w:val="-2"/>
        </w:rPr>
        <w:t>buildings</w:t>
      </w:r>
    </w:p>
    <w:p w14:paraId="2AF20558" w14:textId="77777777" w:rsidR="002E4628" w:rsidRDefault="009666F4">
      <w:pPr>
        <w:pStyle w:val="BodyText"/>
        <w:spacing w:before="41"/>
        <w:ind w:right="1330"/>
      </w:pPr>
      <w:r>
        <w:t>Developers</w:t>
      </w:r>
      <w:r>
        <w:rPr>
          <w:spacing w:val="-4"/>
        </w:rPr>
        <w:t xml:space="preserve"> </w:t>
      </w:r>
      <w:r>
        <w:t>may</w:t>
      </w:r>
      <w:r>
        <w:rPr>
          <w:spacing w:val="-2"/>
        </w:rPr>
        <w:t xml:space="preserve"> </w:t>
      </w:r>
      <w:r>
        <w:t>wish</w:t>
      </w:r>
      <w:r>
        <w:rPr>
          <w:spacing w:val="-6"/>
        </w:rPr>
        <w:t xml:space="preserve"> </w:t>
      </w:r>
      <w:r>
        <w:t>to</w:t>
      </w:r>
      <w:r>
        <w:rPr>
          <w:spacing w:val="-1"/>
        </w:rPr>
        <w:t xml:space="preserve"> </w:t>
      </w:r>
      <w:r>
        <w:t>enhance</w:t>
      </w:r>
      <w:r>
        <w:rPr>
          <w:spacing w:val="-1"/>
        </w:rPr>
        <w:t xml:space="preserve"> </w:t>
      </w:r>
      <w:r>
        <w:t>new</w:t>
      </w:r>
      <w:r>
        <w:rPr>
          <w:spacing w:val="-4"/>
        </w:rPr>
        <w:t xml:space="preserve"> </w:t>
      </w:r>
      <w:r>
        <w:t>developments,</w:t>
      </w:r>
      <w:r>
        <w:rPr>
          <w:spacing w:val="-4"/>
        </w:rPr>
        <w:t xml:space="preserve"> </w:t>
      </w:r>
      <w:r>
        <w:t>with</w:t>
      </w:r>
      <w:r>
        <w:rPr>
          <w:spacing w:val="-2"/>
        </w:rPr>
        <w:t xml:space="preserve"> </w:t>
      </w:r>
      <w:r>
        <w:t>ornate</w:t>
      </w:r>
      <w:r>
        <w:rPr>
          <w:spacing w:val="-4"/>
        </w:rPr>
        <w:t xml:space="preserve"> </w:t>
      </w:r>
      <w:r>
        <w:t>style</w:t>
      </w:r>
      <w:r>
        <w:rPr>
          <w:spacing w:val="-1"/>
        </w:rPr>
        <w:t xml:space="preserve"> </w:t>
      </w:r>
      <w:r>
        <w:t>lighting,</w:t>
      </w:r>
      <w:r>
        <w:rPr>
          <w:spacing w:val="-2"/>
        </w:rPr>
        <w:t xml:space="preserve"> </w:t>
      </w:r>
      <w:r>
        <w:t>this</w:t>
      </w:r>
      <w:r>
        <w:rPr>
          <w:spacing w:val="-2"/>
        </w:rPr>
        <w:t xml:space="preserve"> </w:t>
      </w:r>
      <w:r>
        <w:t>will</w:t>
      </w:r>
      <w:r>
        <w:rPr>
          <w:spacing w:val="-2"/>
        </w:rPr>
        <w:t xml:space="preserve"> </w:t>
      </w:r>
      <w:r>
        <w:t>be assessed in line with Medway Council’s Street Lighting Developers Guide.</w:t>
      </w:r>
    </w:p>
    <w:p w14:paraId="21C3C142" w14:textId="77777777" w:rsidR="002E4628" w:rsidRDefault="009666F4">
      <w:pPr>
        <w:pStyle w:val="BodyText"/>
        <w:spacing w:before="118"/>
        <w:ind w:right="1330"/>
      </w:pPr>
      <w:r>
        <w:t>Further</w:t>
      </w:r>
      <w:r>
        <w:rPr>
          <w:spacing w:val="-3"/>
        </w:rPr>
        <w:t xml:space="preserve"> </w:t>
      </w:r>
      <w:r>
        <w:t>information,</w:t>
      </w:r>
      <w:r>
        <w:rPr>
          <w:spacing w:val="-3"/>
        </w:rPr>
        <w:t xml:space="preserve"> </w:t>
      </w:r>
      <w:r>
        <w:t>regarding</w:t>
      </w:r>
      <w:r>
        <w:rPr>
          <w:spacing w:val="-4"/>
        </w:rPr>
        <w:t xml:space="preserve"> </w:t>
      </w:r>
      <w:r>
        <w:t>conservation</w:t>
      </w:r>
      <w:r>
        <w:rPr>
          <w:spacing w:val="-4"/>
        </w:rPr>
        <w:t xml:space="preserve"> </w:t>
      </w:r>
      <w:r>
        <w:t>areas</w:t>
      </w:r>
      <w:r>
        <w:rPr>
          <w:spacing w:val="-3"/>
        </w:rPr>
        <w:t xml:space="preserve"> </w:t>
      </w:r>
      <w:r>
        <w:t>within</w:t>
      </w:r>
      <w:r>
        <w:rPr>
          <w:spacing w:val="-4"/>
        </w:rPr>
        <w:t xml:space="preserve"> </w:t>
      </w:r>
      <w:r>
        <w:t>Medway,</w:t>
      </w:r>
      <w:r>
        <w:rPr>
          <w:spacing w:val="-3"/>
        </w:rPr>
        <w:t xml:space="preserve"> </w:t>
      </w:r>
      <w:r>
        <w:t>is</w:t>
      </w:r>
      <w:r>
        <w:rPr>
          <w:spacing w:val="-5"/>
        </w:rPr>
        <w:t xml:space="preserve"> </w:t>
      </w:r>
      <w:r>
        <w:t>available</w:t>
      </w:r>
      <w:r>
        <w:rPr>
          <w:spacing w:val="-2"/>
        </w:rPr>
        <w:t xml:space="preserve"> </w:t>
      </w:r>
      <w:r>
        <w:t>on</w:t>
      </w:r>
      <w:r>
        <w:rPr>
          <w:spacing w:val="-4"/>
        </w:rPr>
        <w:t xml:space="preserve"> </w:t>
      </w:r>
      <w:r>
        <w:t xml:space="preserve">our website </w:t>
      </w:r>
      <w:proofErr w:type="gramStart"/>
      <w:r>
        <w:t>at:-</w:t>
      </w:r>
      <w:proofErr w:type="gramEnd"/>
    </w:p>
    <w:p w14:paraId="6DD9D4F8" w14:textId="77777777" w:rsidR="002E4628" w:rsidRDefault="009666F4">
      <w:pPr>
        <w:pStyle w:val="BodyText"/>
        <w:ind w:right="1330"/>
      </w:pPr>
      <w:hyperlink r:id="rId19">
        <w:r>
          <w:rPr>
            <w:color w:val="0000FF"/>
            <w:spacing w:val="-2"/>
            <w:u w:val="single" w:color="0000FF"/>
          </w:rPr>
          <w:t>http://www.medway.gov.uk/planningandbuilding/buildingconservation/conservationareas.a</w:t>
        </w:r>
      </w:hyperlink>
      <w:r>
        <w:rPr>
          <w:color w:val="0000FF"/>
          <w:spacing w:val="-2"/>
        </w:rPr>
        <w:t xml:space="preserve"> </w:t>
      </w:r>
      <w:hyperlink r:id="rId20">
        <w:proofErr w:type="spellStart"/>
        <w:r>
          <w:rPr>
            <w:color w:val="0000FF"/>
            <w:spacing w:val="-4"/>
            <w:u w:val="single" w:color="0000FF"/>
          </w:rPr>
          <w:t>spx</w:t>
        </w:r>
        <w:proofErr w:type="spellEnd"/>
      </w:hyperlink>
    </w:p>
    <w:p w14:paraId="58CC1FAF" w14:textId="77777777" w:rsidR="002E4628" w:rsidRDefault="002E4628">
      <w:pPr>
        <w:sectPr w:rsidR="002E4628">
          <w:pgSz w:w="11910" w:h="16840"/>
          <w:pgMar w:top="1080" w:right="180" w:bottom="280" w:left="1340" w:header="871" w:footer="0" w:gutter="0"/>
          <w:cols w:space="720"/>
        </w:sectPr>
      </w:pPr>
    </w:p>
    <w:p w14:paraId="29E86480" w14:textId="77777777" w:rsidR="002E4628" w:rsidRDefault="002E4628">
      <w:pPr>
        <w:pStyle w:val="BodyText"/>
        <w:spacing w:before="10"/>
        <w:ind w:left="0"/>
        <w:rPr>
          <w:sz w:val="28"/>
        </w:rPr>
      </w:pPr>
    </w:p>
    <w:p w14:paraId="536459DE" w14:textId="77777777" w:rsidR="002E4628" w:rsidRDefault="009666F4">
      <w:pPr>
        <w:pStyle w:val="Heading1"/>
        <w:numPr>
          <w:ilvl w:val="0"/>
          <w:numId w:val="4"/>
        </w:numPr>
        <w:tabs>
          <w:tab w:val="left" w:pos="521"/>
        </w:tabs>
        <w:ind w:hanging="421"/>
      </w:pPr>
      <w:bookmarkStart w:id="28" w:name="_bookmark28"/>
      <w:bookmarkEnd w:id="28"/>
      <w:r>
        <w:rPr>
          <w:color w:val="4F81BC"/>
          <w:spacing w:val="-2"/>
        </w:rPr>
        <w:t>Guides</w:t>
      </w:r>
    </w:p>
    <w:p w14:paraId="4BD86B8B" w14:textId="77777777" w:rsidR="002E4628" w:rsidRPr="00EB5915" w:rsidRDefault="009666F4">
      <w:pPr>
        <w:pStyle w:val="ListParagraph"/>
        <w:numPr>
          <w:ilvl w:val="1"/>
          <w:numId w:val="4"/>
        </w:numPr>
        <w:tabs>
          <w:tab w:val="left" w:pos="1241"/>
        </w:tabs>
        <w:spacing w:before="249"/>
        <w:ind w:hanging="421"/>
        <w:rPr>
          <w:b/>
          <w:sz w:val="26"/>
        </w:rPr>
      </w:pPr>
      <w:bookmarkStart w:id="29" w:name="_bookmark29"/>
      <w:bookmarkEnd w:id="29"/>
      <w:r w:rsidRPr="00EB5915">
        <w:rPr>
          <w:b/>
          <w:i/>
          <w:sz w:val="26"/>
        </w:rPr>
        <w:t>A</w:t>
      </w:r>
      <w:r w:rsidRPr="00EB5915">
        <w:rPr>
          <w:b/>
          <w:i/>
          <w:spacing w:val="-8"/>
          <w:sz w:val="26"/>
        </w:rPr>
        <w:t xml:space="preserve"> </w:t>
      </w:r>
      <w:r w:rsidRPr="00EB5915">
        <w:rPr>
          <w:b/>
          <w:i/>
          <w:sz w:val="26"/>
        </w:rPr>
        <w:t>Guide</w:t>
      </w:r>
      <w:r w:rsidRPr="00EB5915">
        <w:rPr>
          <w:b/>
          <w:i/>
          <w:spacing w:val="-6"/>
          <w:sz w:val="26"/>
        </w:rPr>
        <w:t xml:space="preserve"> </w:t>
      </w:r>
      <w:r w:rsidRPr="00EB5915">
        <w:rPr>
          <w:b/>
          <w:i/>
          <w:sz w:val="26"/>
        </w:rPr>
        <w:t>to</w:t>
      </w:r>
      <w:r w:rsidRPr="00EB5915">
        <w:rPr>
          <w:b/>
          <w:i/>
          <w:spacing w:val="-6"/>
          <w:sz w:val="26"/>
        </w:rPr>
        <w:t xml:space="preserve"> </w:t>
      </w:r>
      <w:r w:rsidRPr="00EB5915">
        <w:rPr>
          <w:b/>
          <w:sz w:val="26"/>
        </w:rPr>
        <w:t>-</w:t>
      </w:r>
      <w:r w:rsidRPr="00EB5915">
        <w:rPr>
          <w:b/>
          <w:spacing w:val="-4"/>
          <w:sz w:val="26"/>
        </w:rPr>
        <w:t xml:space="preserve"> </w:t>
      </w:r>
      <w:r w:rsidRPr="00EB5915">
        <w:rPr>
          <w:b/>
          <w:sz w:val="26"/>
        </w:rPr>
        <w:t>Maintenance</w:t>
      </w:r>
      <w:r w:rsidRPr="00EB5915">
        <w:rPr>
          <w:b/>
          <w:spacing w:val="-6"/>
          <w:sz w:val="26"/>
        </w:rPr>
        <w:t xml:space="preserve"> </w:t>
      </w:r>
      <w:r w:rsidRPr="00EB5915">
        <w:rPr>
          <w:b/>
          <w:sz w:val="26"/>
        </w:rPr>
        <w:t>of</w:t>
      </w:r>
      <w:r w:rsidRPr="00EB5915">
        <w:rPr>
          <w:b/>
          <w:spacing w:val="-5"/>
          <w:sz w:val="26"/>
        </w:rPr>
        <w:t xml:space="preserve"> </w:t>
      </w:r>
      <w:r w:rsidRPr="00EB5915">
        <w:rPr>
          <w:b/>
          <w:sz w:val="26"/>
        </w:rPr>
        <w:t>Lighting</w:t>
      </w:r>
      <w:r w:rsidRPr="00EB5915">
        <w:rPr>
          <w:b/>
          <w:spacing w:val="-5"/>
          <w:sz w:val="26"/>
        </w:rPr>
        <w:t xml:space="preserve"> </w:t>
      </w:r>
      <w:r w:rsidRPr="00EB5915">
        <w:rPr>
          <w:b/>
          <w:sz w:val="26"/>
        </w:rPr>
        <w:t>on</w:t>
      </w:r>
      <w:r w:rsidRPr="00EB5915">
        <w:rPr>
          <w:b/>
          <w:spacing w:val="-7"/>
          <w:sz w:val="26"/>
        </w:rPr>
        <w:t xml:space="preserve"> </w:t>
      </w:r>
      <w:r w:rsidRPr="00EB5915">
        <w:rPr>
          <w:b/>
          <w:spacing w:val="-2"/>
          <w:sz w:val="26"/>
        </w:rPr>
        <w:t>Footpaths</w:t>
      </w:r>
    </w:p>
    <w:p w14:paraId="48A2A1CA" w14:textId="77777777" w:rsidR="002E4628" w:rsidRDefault="009666F4">
      <w:pPr>
        <w:pStyle w:val="BodyText"/>
        <w:spacing w:before="47"/>
        <w:ind w:right="1330"/>
      </w:pPr>
      <w:r>
        <w:t xml:space="preserve">Street lighting is an expensive asset to </w:t>
      </w:r>
      <w:proofErr w:type="gramStart"/>
      <w:r>
        <w:t>operate</w:t>
      </w:r>
      <w:proofErr w:type="gramEnd"/>
      <w:r>
        <w:t xml:space="preserve"> and Medway Council must ensure lighting is only</w:t>
      </w:r>
      <w:r>
        <w:rPr>
          <w:spacing w:val="-1"/>
        </w:rPr>
        <w:t xml:space="preserve"> </w:t>
      </w:r>
      <w:r>
        <w:t>provided</w:t>
      </w:r>
      <w:r>
        <w:rPr>
          <w:spacing w:val="-2"/>
        </w:rPr>
        <w:t xml:space="preserve"> </w:t>
      </w:r>
      <w:r>
        <w:t>where</w:t>
      </w:r>
      <w:r>
        <w:rPr>
          <w:spacing w:val="-1"/>
        </w:rPr>
        <w:t xml:space="preserve"> </w:t>
      </w:r>
      <w:r>
        <w:t>it</w:t>
      </w:r>
      <w:r>
        <w:rPr>
          <w:spacing w:val="-5"/>
        </w:rPr>
        <w:t xml:space="preserve"> </w:t>
      </w:r>
      <w:r>
        <w:t>is</w:t>
      </w:r>
      <w:r>
        <w:rPr>
          <w:spacing w:val="-4"/>
        </w:rPr>
        <w:t xml:space="preserve"> </w:t>
      </w:r>
      <w:r>
        <w:t>most</w:t>
      </w:r>
      <w:r>
        <w:rPr>
          <w:spacing w:val="-1"/>
        </w:rPr>
        <w:t xml:space="preserve"> </w:t>
      </w:r>
      <w:r>
        <w:t>needed.</w:t>
      </w:r>
      <w:r>
        <w:rPr>
          <w:spacing w:val="-2"/>
        </w:rPr>
        <w:t xml:space="preserve"> </w:t>
      </w:r>
      <w:r>
        <w:t>Some</w:t>
      </w:r>
      <w:r>
        <w:rPr>
          <w:spacing w:val="-1"/>
        </w:rPr>
        <w:t xml:space="preserve"> </w:t>
      </w:r>
      <w:r>
        <w:t>footpath</w:t>
      </w:r>
      <w:r>
        <w:rPr>
          <w:spacing w:val="-5"/>
        </w:rPr>
        <w:t xml:space="preserve"> </w:t>
      </w:r>
      <w:r>
        <w:t>lights</w:t>
      </w:r>
      <w:r>
        <w:rPr>
          <w:spacing w:val="-1"/>
        </w:rPr>
        <w:t xml:space="preserve"> </w:t>
      </w:r>
      <w:r>
        <w:t>will</w:t>
      </w:r>
      <w:r>
        <w:rPr>
          <w:spacing w:val="-2"/>
        </w:rPr>
        <w:t xml:space="preserve"> </w:t>
      </w:r>
      <w:r>
        <w:t>have</w:t>
      </w:r>
      <w:r>
        <w:rPr>
          <w:spacing w:val="-1"/>
        </w:rPr>
        <w:t xml:space="preserve"> </w:t>
      </w:r>
      <w:r>
        <w:t>become</w:t>
      </w:r>
      <w:r>
        <w:rPr>
          <w:spacing w:val="-4"/>
        </w:rPr>
        <w:t xml:space="preserve"> </w:t>
      </w:r>
      <w:r>
        <w:t>obsolete</w:t>
      </w:r>
      <w:r>
        <w:rPr>
          <w:spacing w:val="-1"/>
        </w:rPr>
        <w:t xml:space="preserve"> </w:t>
      </w:r>
      <w:r>
        <w:t>due to</w:t>
      </w:r>
      <w:r>
        <w:rPr>
          <w:spacing w:val="-1"/>
        </w:rPr>
        <w:t xml:space="preserve"> </w:t>
      </w:r>
      <w:r>
        <w:t>local</w:t>
      </w:r>
      <w:r>
        <w:rPr>
          <w:spacing w:val="-4"/>
        </w:rPr>
        <w:t xml:space="preserve"> </w:t>
      </w:r>
      <w:r>
        <w:t>changes</w:t>
      </w:r>
      <w:r>
        <w:rPr>
          <w:spacing w:val="-1"/>
        </w:rPr>
        <w:t xml:space="preserve"> </w:t>
      </w:r>
      <w:r>
        <w:t>such</w:t>
      </w:r>
      <w:r>
        <w:rPr>
          <w:spacing w:val="-3"/>
        </w:rPr>
        <w:t xml:space="preserve"> </w:t>
      </w:r>
      <w:r>
        <w:t>as</w:t>
      </w:r>
      <w:r>
        <w:rPr>
          <w:spacing w:val="-2"/>
        </w:rPr>
        <w:t xml:space="preserve"> </w:t>
      </w:r>
      <w:r>
        <w:t>development</w:t>
      </w:r>
      <w:r>
        <w:rPr>
          <w:spacing w:val="-2"/>
        </w:rPr>
        <w:t xml:space="preserve"> </w:t>
      </w:r>
      <w:r>
        <w:t>in</w:t>
      </w:r>
      <w:r>
        <w:rPr>
          <w:spacing w:val="-2"/>
        </w:rPr>
        <w:t xml:space="preserve"> </w:t>
      </w:r>
      <w:r>
        <w:t>an</w:t>
      </w:r>
      <w:r>
        <w:rPr>
          <w:spacing w:val="-3"/>
        </w:rPr>
        <w:t xml:space="preserve"> </w:t>
      </w:r>
      <w:r>
        <w:t>area</w:t>
      </w:r>
      <w:r>
        <w:rPr>
          <w:spacing w:val="-4"/>
        </w:rPr>
        <w:t xml:space="preserve"> </w:t>
      </w:r>
      <w:r>
        <w:t>or</w:t>
      </w:r>
      <w:r>
        <w:rPr>
          <w:spacing w:val="-2"/>
        </w:rPr>
        <w:t xml:space="preserve"> </w:t>
      </w:r>
      <w:r>
        <w:t>the</w:t>
      </w:r>
      <w:r>
        <w:rPr>
          <w:spacing w:val="-1"/>
        </w:rPr>
        <w:t xml:space="preserve"> </w:t>
      </w:r>
      <w:r>
        <w:t>streetlights</w:t>
      </w:r>
      <w:r>
        <w:rPr>
          <w:spacing w:val="-5"/>
        </w:rPr>
        <w:t xml:space="preserve"> </w:t>
      </w:r>
      <w:r>
        <w:t>are</w:t>
      </w:r>
      <w:r>
        <w:rPr>
          <w:spacing w:val="-4"/>
        </w:rPr>
        <w:t xml:space="preserve"> </w:t>
      </w:r>
      <w:r>
        <w:t>of</w:t>
      </w:r>
      <w:r>
        <w:rPr>
          <w:spacing w:val="-4"/>
        </w:rPr>
        <w:t xml:space="preserve"> </w:t>
      </w:r>
      <w:r>
        <w:t>minimal</w:t>
      </w:r>
      <w:r>
        <w:rPr>
          <w:spacing w:val="-2"/>
        </w:rPr>
        <w:t xml:space="preserve"> </w:t>
      </w:r>
      <w:r>
        <w:t>benefit</w:t>
      </w:r>
      <w:r>
        <w:rPr>
          <w:spacing w:val="-4"/>
        </w:rPr>
        <w:t xml:space="preserve"> </w:t>
      </w:r>
      <w:r>
        <w:t xml:space="preserve">to the </w:t>
      </w:r>
      <w:proofErr w:type="gramStart"/>
      <w:r>
        <w:t>general public</w:t>
      </w:r>
      <w:proofErr w:type="gramEnd"/>
      <w:r>
        <w:t>.</w:t>
      </w:r>
    </w:p>
    <w:p w14:paraId="2225AA9C" w14:textId="77777777" w:rsidR="002E4628" w:rsidRDefault="009666F4" w:rsidP="00EB5915">
      <w:pPr>
        <w:pStyle w:val="Heading2"/>
      </w:pPr>
      <w:r w:rsidRPr="00EB5915">
        <w:t>Footpath</w:t>
      </w:r>
      <w:r w:rsidRPr="00EB5915">
        <w:rPr>
          <w:spacing w:val="-4"/>
        </w:rPr>
        <w:t xml:space="preserve"> </w:t>
      </w:r>
      <w:r w:rsidRPr="00EB5915">
        <w:t>Lighting</w:t>
      </w:r>
      <w:r w:rsidRPr="00EB5915">
        <w:rPr>
          <w:spacing w:val="-5"/>
        </w:rPr>
        <w:t xml:space="preserve"> </w:t>
      </w:r>
      <w:r w:rsidRPr="00EB5915">
        <w:t>Assessment</w:t>
      </w:r>
      <w:r w:rsidRPr="00EB5915">
        <w:rPr>
          <w:spacing w:val="-3"/>
        </w:rPr>
        <w:t xml:space="preserve"> </w:t>
      </w:r>
      <w:r w:rsidRPr="00EB5915">
        <w:rPr>
          <w:spacing w:val="-2"/>
        </w:rPr>
        <w:t>Criteria</w:t>
      </w:r>
    </w:p>
    <w:p w14:paraId="1A0EEF8D" w14:textId="77777777" w:rsidR="002E4628" w:rsidRDefault="009666F4">
      <w:pPr>
        <w:pStyle w:val="BodyText"/>
        <w:spacing w:before="119"/>
        <w:ind w:right="1330"/>
      </w:pPr>
      <w:r>
        <w:t>When maintenance is required on streetlights in footpaths an assessment will be undertaken</w:t>
      </w:r>
      <w:r>
        <w:rPr>
          <w:spacing w:val="-2"/>
        </w:rPr>
        <w:t xml:space="preserve"> </w:t>
      </w:r>
      <w:r>
        <w:t>to</w:t>
      </w:r>
      <w:r>
        <w:rPr>
          <w:spacing w:val="-1"/>
        </w:rPr>
        <w:t xml:space="preserve"> </w:t>
      </w:r>
      <w:r>
        <w:t>assess</w:t>
      </w:r>
      <w:r>
        <w:rPr>
          <w:spacing w:val="-4"/>
        </w:rPr>
        <w:t xml:space="preserve"> </w:t>
      </w:r>
      <w:r>
        <w:t>the</w:t>
      </w:r>
      <w:r>
        <w:rPr>
          <w:spacing w:val="-1"/>
        </w:rPr>
        <w:t xml:space="preserve"> </w:t>
      </w:r>
      <w:r>
        <w:t>benefits</w:t>
      </w:r>
      <w:r>
        <w:rPr>
          <w:spacing w:val="-4"/>
        </w:rPr>
        <w:t xml:space="preserve"> </w:t>
      </w:r>
      <w:r>
        <w:t>of</w:t>
      </w:r>
      <w:r>
        <w:rPr>
          <w:spacing w:val="-4"/>
        </w:rPr>
        <w:t xml:space="preserve"> </w:t>
      </w:r>
      <w:r>
        <w:t>the</w:t>
      </w:r>
      <w:r>
        <w:rPr>
          <w:spacing w:val="-2"/>
        </w:rPr>
        <w:t xml:space="preserve"> </w:t>
      </w:r>
      <w:r>
        <w:t>lighting</w:t>
      </w:r>
      <w:r>
        <w:rPr>
          <w:spacing w:val="-3"/>
        </w:rPr>
        <w:t xml:space="preserve"> </w:t>
      </w:r>
      <w:r>
        <w:t>to</w:t>
      </w:r>
      <w:r>
        <w:rPr>
          <w:spacing w:val="-1"/>
        </w:rPr>
        <w:t xml:space="preserve"> </w:t>
      </w:r>
      <w:r>
        <w:t>the</w:t>
      </w:r>
      <w:r>
        <w:rPr>
          <w:spacing w:val="-1"/>
        </w:rPr>
        <w:t xml:space="preserve"> </w:t>
      </w:r>
      <w:proofErr w:type="gramStart"/>
      <w:r>
        <w:t>general</w:t>
      </w:r>
      <w:r>
        <w:rPr>
          <w:spacing w:val="-2"/>
        </w:rPr>
        <w:t xml:space="preserve"> </w:t>
      </w:r>
      <w:r>
        <w:t>public</w:t>
      </w:r>
      <w:proofErr w:type="gramEnd"/>
      <w:r>
        <w:t>.</w:t>
      </w:r>
      <w:r>
        <w:rPr>
          <w:spacing w:val="-5"/>
        </w:rPr>
        <w:t xml:space="preserve"> </w:t>
      </w:r>
      <w:r>
        <w:t>The</w:t>
      </w:r>
      <w:r>
        <w:rPr>
          <w:spacing w:val="-2"/>
        </w:rPr>
        <w:t xml:space="preserve"> </w:t>
      </w:r>
      <w:r>
        <w:t>assessment</w:t>
      </w:r>
      <w:r>
        <w:rPr>
          <w:spacing w:val="-4"/>
        </w:rPr>
        <w:t xml:space="preserve"> </w:t>
      </w:r>
      <w:r>
        <w:t xml:space="preserve">will identify two </w:t>
      </w:r>
      <w:proofErr w:type="gramStart"/>
      <w:r>
        <w:t>categories:-</w:t>
      </w:r>
      <w:proofErr w:type="gramEnd"/>
    </w:p>
    <w:p w14:paraId="4A08B5A3" w14:textId="77777777" w:rsidR="002E4628" w:rsidRDefault="009666F4">
      <w:pPr>
        <w:pStyle w:val="ListParagraph"/>
        <w:numPr>
          <w:ilvl w:val="2"/>
          <w:numId w:val="4"/>
        </w:numPr>
        <w:tabs>
          <w:tab w:val="left" w:pos="1533"/>
          <w:tab w:val="left" w:pos="1534"/>
        </w:tabs>
        <w:spacing w:before="119"/>
        <w:ind w:left="1533" w:hanging="356"/>
      </w:pPr>
      <w:r>
        <w:t>Locations</w:t>
      </w:r>
      <w:r>
        <w:rPr>
          <w:spacing w:val="-6"/>
        </w:rPr>
        <w:t xml:space="preserve"> </w:t>
      </w:r>
      <w:r>
        <w:t>where</w:t>
      </w:r>
      <w:r>
        <w:rPr>
          <w:spacing w:val="-2"/>
        </w:rPr>
        <w:t xml:space="preserve"> </w:t>
      </w:r>
      <w:r>
        <w:t>lighting</w:t>
      </w:r>
      <w:r>
        <w:rPr>
          <w:spacing w:val="-4"/>
        </w:rPr>
        <w:t xml:space="preserve"> </w:t>
      </w:r>
      <w:r>
        <w:t>should</w:t>
      </w:r>
      <w:r>
        <w:rPr>
          <w:spacing w:val="-4"/>
        </w:rPr>
        <w:t xml:space="preserve"> </w:t>
      </w:r>
      <w:r>
        <w:t>be</w:t>
      </w:r>
      <w:r>
        <w:rPr>
          <w:spacing w:val="-3"/>
        </w:rPr>
        <w:t xml:space="preserve"> </w:t>
      </w:r>
      <w:r>
        <w:rPr>
          <w:spacing w:val="-2"/>
        </w:rPr>
        <w:t>removed.</w:t>
      </w:r>
    </w:p>
    <w:p w14:paraId="4B2CF7A5" w14:textId="77777777" w:rsidR="002E4628" w:rsidRDefault="009666F4">
      <w:pPr>
        <w:pStyle w:val="ListParagraph"/>
        <w:numPr>
          <w:ilvl w:val="2"/>
          <w:numId w:val="4"/>
        </w:numPr>
        <w:tabs>
          <w:tab w:val="left" w:pos="1533"/>
          <w:tab w:val="left" w:pos="1534"/>
        </w:tabs>
        <w:spacing w:before="41"/>
        <w:ind w:left="1533" w:hanging="356"/>
      </w:pPr>
      <w:r>
        <w:t>Locations</w:t>
      </w:r>
      <w:r>
        <w:rPr>
          <w:spacing w:val="-8"/>
        </w:rPr>
        <w:t xml:space="preserve"> </w:t>
      </w:r>
      <w:r>
        <w:t>where</w:t>
      </w:r>
      <w:r>
        <w:rPr>
          <w:spacing w:val="-2"/>
        </w:rPr>
        <w:t xml:space="preserve"> </w:t>
      </w:r>
      <w:r>
        <w:t>the</w:t>
      </w:r>
      <w:r>
        <w:rPr>
          <w:spacing w:val="-2"/>
        </w:rPr>
        <w:t xml:space="preserve"> </w:t>
      </w:r>
      <w:r>
        <w:t>lighting</w:t>
      </w:r>
      <w:r>
        <w:rPr>
          <w:spacing w:val="-4"/>
        </w:rPr>
        <w:t xml:space="preserve"> </w:t>
      </w:r>
      <w:r>
        <w:t>should</w:t>
      </w:r>
      <w:r>
        <w:rPr>
          <w:spacing w:val="-4"/>
        </w:rPr>
        <w:t xml:space="preserve"> </w:t>
      </w:r>
      <w:r>
        <w:t>be</w:t>
      </w:r>
      <w:r>
        <w:rPr>
          <w:spacing w:val="-2"/>
        </w:rPr>
        <w:t xml:space="preserve"> retained.</w:t>
      </w:r>
    </w:p>
    <w:p w14:paraId="17254F15" w14:textId="77777777" w:rsidR="002E4628" w:rsidRDefault="009666F4">
      <w:pPr>
        <w:pStyle w:val="BodyText"/>
        <w:spacing w:before="40"/>
        <w:ind w:right="1330"/>
      </w:pPr>
      <w:r>
        <w:t>In some locations the assessment will identify lights that should be retained, this could be where</w:t>
      </w:r>
      <w:r>
        <w:rPr>
          <w:spacing w:val="-3"/>
        </w:rPr>
        <w:t xml:space="preserve"> </w:t>
      </w:r>
      <w:r>
        <w:t>the</w:t>
      </w:r>
      <w:r>
        <w:rPr>
          <w:spacing w:val="-2"/>
        </w:rPr>
        <w:t xml:space="preserve"> </w:t>
      </w:r>
      <w:r>
        <w:t>access</w:t>
      </w:r>
      <w:r>
        <w:rPr>
          <w:spacing w:val="-4"/>
        </w:rPr>
        <w:t xml:space="preserve"> </w:t>
      </w:r>
      <w:r>
        <w:t>is</w:t>
      </w:r>
      <w:r>
        <w:rPr>
          <w:spacing w:val="-2"/>
        </w:rPr>
        <w:t xml:space="preserve"> </w:t>
      </w:r>
      <w:r>
        <w:t>an</w:t>
      </w:r>
      <w:r>
        <w:rPr>
          <w:spacing w:val="-4"/>
        </w:rPr>
        <w:t xml:space="preserve"> </w:t>
      </w:r>
      <w:r>
        <w:t>established</w:t>
      </w:r>
      <w:r>
        <w:rPr>
          <w:spacing w:val="-3"/>
        </w:rPr>
        <w:t xml:space="preserve"> </w:t>
      </w:r>
      <w:r>
        <w:t>route</w:t>
      </w:r>
      <w:r>
        <w:rPr>
          <w:spacing w:val="-3"/>
        </w:rPr>
        <w:t xml:space="preserve"> </w:t>
      </w:r>
      <w:r>
        <w:t>e.g.</w:t>
      </w:r>
      <w:r>
        <w:rPr>
          <w:spacing w:val="-1"/>
        </w:rPr>
        <w:t xml:space="preserve"> </w:t>
      </w:r>
      <w:r>
        <w:t>for</w:t>
      </w:r>
      <w:r>
        <w:rPr>
          <w:spacing w:val="-2"/>
        </w:rPr>
        <w:t xml:space="preserve"> </w:t>
      </w:r>
      <w:r>
        <w:t>school</w:t>
      </w:r>
      <w:r>
        <w:rPr>
          <w:spacing w:val="-2"/>
        </w:rPr>
        <w:t xml:space="preserve"> </w:t>
      </w:r>
      <w:r>
        <w:t>children,</w:t>
      </w:r>
      <w:r>
        <w:rPr>
          <w:spacing w:val="-2"/>
        </w:rPr>
        <w:t xml:space="preserve"> </w:t>
      </w:r>
      <w:r>
        <w:t>between</w:t>
      </w:r>
      <w:r>
        <w:rPr>
          <w:spacing w:val="-4"/>
        </w:rPr>
        <w:t xml:space="preserve"> </w:t>
      </w:r>
      <w:r>
        <w:t>public</w:t>
      </w:r>
      <w:r>
        <w:rPr>
          <w:spacing w:val="-2"/>
        </w:rPr>
        <w:t xml:space="preserve"> </w:t>
      </w:r>
      <w:r>
        <w:t>facilities</w:t>
      </w:r>
      <w:r>
        <w:rPr>
          <w:spacing w:val="-3"/>
        </w:rPr>
        <w:t xml:space="preserve"> </w:t>
      </w:r>
      <w:r>
        <w:t>or it is the primary access to properties. In this case the lights may be retained, replaced or upgraded where possible.</w:t>
      </w:r>
    </w:p>
    <w:p w14:paraId="0D579FD0" w14:textId="77777777" w:rsidR="002E4628" w:rsidRDefault="009666F4">
      <w:pPr>
        <w:pStyle w:val="BodyText"/>
      </w:pPr>
      <w:r>
        <w:t>Criteria</w:t>
      </w:r>
      <w:r>
        <w:rPr>
          <w:spacing w:val="-6"/>
        </w:rPr>
        <w:t xml:space="preserve"> </w:t>
      </w:r>
      <w:r>
        <w:t>to</w:t>
      </w:r>
      <w:r>
        <w:rPr>
          <w:spacing w:val="-3"/>
        </w:rPr>
        <w:t xml:space="preserve"> </w:t>
      </w:r>
      <w:r>
        <w:t>remove</w:t>
      </w:r>
      <w:r>
        <w:rPr>
          <w:spacing w:val="-6"/>
        </w:rPr>
        <w:t xml:space="preserve"> </w:t>
      </w:r>
      <w:r>
        <w:t>streetlights</w:t>
      </w:r>
      <w:r>
        <w:rPr>
          <w:spacing w:val="-4"/>
        </w:rPr>
        <w:t xml:space="preserve"> </w:t>
      </w:r>
      <w:r>
        <w:t>in</w:t>
      </w:r>
      <w:r>
        <w:rPr>
          <w:spacing w:val="-4"/>
        </w:rPr>
        <w:t xml:space="preserve"> </w:t>
      </w:r>
      <w:proofErr w:type="gramStart"/>
      <w:r>
        <w:rPr>
          <w:spacing w:val="-2"/>
        </w:rPr>
        <w:t>footpaths:-</w:t>
      </w:r>
      <w:proofErr w:type="gramEnd"/>
    </w:p>
    <w:p w14:paraId="759AB777" w14:textId="77777777" w:rsidR="002E4628" w:rsidRDefault="009666F4">
      <w:pPr>
        <w:pStyle w:val="ListParagraph"/>
        <w:numPr>
          <w:ilvl w:val="2"/>
          <w:numId w:val="4"/>
        </w:numPr>
        <w:tabs>
          <w:tab w:val="left" w:pos="1533"/>
          <w:tab w:val="left" w:pos="1534"/>
        </w:tabs>
        <w:spacing w:before="120"/>
        <w:ind w:left="1533" w:hanging="356"/>
      </w:pPr>
      <w:r>
        <w:t>The</w:t>
      </w:r>
      <w:r>
        <w:rPr>
          <w:spacing w:val="-5"/>
        </w:rPr>
        <w:t xml:space="preserve"> </w:t>
      </w:r>
      <w:r>
        <w:t>footpath</w:t>
      </w:r>
      <w:r>
        <w:rPr>
          <w:spacing w:val="-3"/>
        </w:rPr>
        <w:t xml:space="preserve"> </w:t>
      </w:r>
      <w:r>
        <w:t>is</w:t>
      </w:r>
      <w:r>
        <w:rPr>
          <w:spacing w:val="-2"/>
        </w:rPr>
        <w:t xml:space="preserve"> </w:t>
      </w:r>
      <w:r>
        <w:t>not</w:t>
      </w:r>
      <w:r>
        <w:rPr>
          <w:spacing w:val="-3"/>
        </w:rPr>
        <w:t xml:space="preserve"> </w:t>
      </w:r>
      <w:r>
        <w:t>used</w:t>
      </w:r>
      <w:r>
        <w:rPr>
          <w:spacing w:val="-2"/>
        </w:rPr>
        <w:t xml:space="preserve"> </w:t>
      </w:r>
      <w:r>
        <w:t>regularly</w:t>
      </w:r>
      <w:r>
        <w:rPr>
          <w:spacing w:val="-2"/>
        </w:rPr>
        <w:t xml:space="preserve"> </w:t>
      </w:r>
      <w:r>
        <w:t>at</w:t>
      </w:r>
      <w:r>
        <w:rPr>
          <w:spacing w:val="-2"/>
        </w:rPr>
        <w:t xml:space="preserve"> </w:t>
      </w:r>
      <w:r>
        <w:t>night</w:t>
      </w:r>
      <w:r>
        <w:rPr>
          <w:spacing w:val="-3"/>
        </w:rPr>
        <w:t xml:space="preserve"> </w:t>
      </w:r>
      <w:r>
        <w:t>by</w:t>
      </w:r>
      <w:r>
        <w:rPr>
          <w:spacing w:val="-3"/>
        </w:rPr>
        <w:t xml:space="preserve"> </w:t>
      </w:r>
      <w:r>
        <w:t>the</w:t>
      </w:r>
      <w:r>
        <w:rPr>
          <w:spacing w:val="-4"/>
        </w:rPr>
        <w:t xml:space="preserve"> </w:t>
      </w:r>
      <w:proofErr w:type="gramStart"/>
      <w:r>
        <w:t>general</w:t>
      </w:r>
      <w:r>
        <w:rPr>
          <w:spacing w:val="-3"/>
        </w:rPr>
        <w:t xml:space="preserve"> </w:t>
      </w:r>
      <w:r>
        <w:rPr>
          <w:spacing w:val="-2"/>
        </w:rPr>
        <w:t>public</w:t>
      </w:r>
      <w:proofErr w:type="gramEnd"/>
      <w:r>
        <w:rPr>
          <w:spacing w:val="-2"/>
        </w:rPr>
        <w:t>.</w:t>
      </w:r>
    </w:p>
    <w:p w14:paraId="4B7D4651" w14:textId="77777777" w:rsidR="002E4628" w:rsidRDefault="009666F4">
      <w:pPr>
        <w:pStyle w:val="ListParagraph"/>
        <w:numPr>
          <w:ilvl w:val="2"/>
          <w:numId w:val="4"/>
        </w:numPr>
        <w:tabs>
          <w:tab w:val="left" w:pos="1533"/>
          <w:tab w:val="left" w:pos="1534"/>
        </w:tabs>
        <w:spacing w:before="42"/>
        <w:ind w:left="1533" w:hanging="356"/>
      </w:pPr>
      <w:r>
        <w:t>There</w:t>
      </w:r>
      <w:r>
        <w:rPr>
          <w:spacing w:val="-2"/>
        </w:rPr>
        <w:t xml:space="preserve"> </w:t>
      </w:r>
      <w:r>
        <w:t>is</w:t>
      </w:r>
      <w:r>
        <w:rPr>
          <w:spacing w:val="-4"/>
        </w:rPr>
        <w:t xml:space="preserve"> </w:t>
      </w:r>
      <w:r>
        <w:t>no</w:t>
      </w:r>
      <w:r>
        <w:rPr>
          <w:spacing w:val="-4"/>
        </w:rPr>
        <w:t xml:space="preserve"> </w:t>
      </w:r>
      <w:r>
        <w:t>through</w:t>
      </w:r>
      <w:r>
        <w:rPr>
          <w:spacing w:val="-2"/>
        </w:rPr>
        <w:t xml:space="preserve"> </w:t>
      </w:r>
      <w:proofErr w:type="gramStart"/>
      <w:r>
        <w:t>access</w:t>
      </w:r>
      <w:proofErr w:type="gramEnd"/>
      <w:r>
        <w:rPr>
          <w:spacing w:val="-7"/>
        </w:rPr>
        <w:t xml:space="preserve"> </w:t>
      </w:r>
      <w:r>
        <w:t>or</w:t>
      </w:r>
      <w:r>
        <w:rPr>
          <w:spacing w:val="-1"/>
        </w:rPr>
        <w:t xml:space="preserve"> </w:t>
      </w:r>
      <w:r>
        <w:t>the</w:t>
      </w:r>
      <w:r>
        <w:rPr>
          <w:spacing w:val="-4"/>
        </w:rPr>
        <w:t xml:space="preserve"> </w:t>
      </w:r>
      <w:r>
        <w:t>footpath</w:t>
      </w:r>
      <w:r>
        <w:rPr>
          <w:spacing w:val="-1"/>
        </w:rPr>
        <w:t xml:space="preserve"> </w:t>
      </w:r>
      <w:r>
        <w:t>is</w:t>
      </w:r>
      <w:r>
        <w:rPr>
          <w:spacing w:val="-1"/>
        </w:rPr>
        <w:t xml:space="preserve"> </w:t>
      </w:r>
      <w:r>
        <w:rPr>
          <w:spacing w:val="-2"/>
        </w:rPr>
        <w:t>gated.</w:t>
      </w:r>
    </w:p>
    <w:p w14:paraId="1FFF7575" w14:textId="77777777" w:rsidR="002E4628" w:rsidRDefault="009666F4">
      <w:pPr>
        <w:pStyle w:val="ListParagraph"/>
        <w:numPr>
          <w:ilvl w:val="2"/>
          <w:numId w:val="4"/>
        </w:numPr>
        <w:tabs>
          <w:tab w:val="left" w:pos="1533"/>
          <w:tab w:val="left" w:pos="1534"/>
        </w:tabs>
        <w:spacing w:before="38" w:line="276" w:lineRule="auto"/>
        <w:ind w:left="1533" w:right="1723" w:hanging="356"/>
      </w:pPr>
      <w:r>
        <w:t>There</w:t>
      </w:r>
      <w:r>
        <w:rPr>
          <w:spacing w:val="-2"/>
        </w:rPr>
        <w:t xml:space="preserve"> </w:t>
      </w:r>
      <w:r>
        <w:t>is</w:t>
      </w:r>
      <w:r>
        <w:rPr>
          <w:spacing w:val="-5"/>
        </w:rPr>
        <w:t xml:space="preserve"> </w:t>
      </w:r>
      <w:r>
        <w:t>an</w:t>
      </w:r>
      <w:r>
        <w:rPr>
          <w:spacing w:val="-2"/>
        </w:rPr>
        <w:t xml:space="preserve"> </w:t>
      </w:r>
      <w:r>
        <w:t>alternative</w:t>
      </w:r>
      <w:r>
        <w:rPr>
          <w:spacing w:val="-1"/>
        </w:rPr>
        <w:t xml:space="preserve"> </w:t>
      </w:r>
      <w:r>
        <w:t>lit</w:t>
      </w:r>
      <w:r>
        <w:rPr>
          <w:spacing w:val="-4"/>
        </w:rPr>
        <w:t xml:space="preserve"> </w:t>
      </w:r>
      <w:r>
        <w:t>route</w:t>
      </w:r>
      <w:r>
        <w:rPr>
          <w:spacing w:val="-4"/>
        </w:rPr>
        <w:t xml:space="preserve"> </w:t>
      </w:r>
      <w:r>
        <w:t>where</w:t>
      </w:r>
      <w:r>
        <w:rPr>
          <w:spacing w:val="-1"/>
        </w:rPr>
        <w:t xml:space="preserve"> </w:t>
      </w:r>
      <w:r>
        <w:t>the</w:t>
      </w:r>
      <w:r>
        <w:rPr>
          <w:spacing w:val="-5"/>
        </w:rPr>
        <w:t xml:space="preserve"> </w:t>
      </w:r>
      <w:r>
        <w:t>additional</w:t>
      </w:r>
      <w:r>
        <w:rPr>
          <w:spacing w:val="-5"/>
        </w:rPr>
        <w:t xml:space="preserve"> </w:t>
      </w:r>
      <w:r>
        <w:t>access</w:t>
      </w:r>
      <w:r>
        <w:rPr>
          <w:spacing w:val="-5"/>
        </w:rPr>
        <w:t xml:space="preserve"> </w:t>
      </w:r>
      <w:r>
        <w:t>distance</w:t>
      </w:r>
      <w:r>
        <w:rPr>
          <w:spacing w:val="-4"/>
        </w:rPr>
        <w:t xml:space="preserve"> </w:t>
      </w:r>
      <w:r>
        <w:t>is</w:t>
      </w:r>
      <w:r>
        <w:rPr>
          <w:spacing w:val="-2"/>
        </w:rPr>
        <w:t xml:space="preserve"> </w:t>
      </w:r>
      <w:r>
        <w:t>less</w:t>
      </w:r>
      <w:r>
        <w:rPr>
          <w:spacing w:val="-2"/>
        </w:rPr>
        <w:t xml:space="preserve"> </w:t>
      </w:r>
      <w:r>
        <w:t xml:space="preserve">than </w:t>
      </w:r>
      <w:r>
        <w:rPr>
          <w:spacing w:val="-2"/>
        </w:rPr>
        <w:t>250m.</w:t>
      </w:r>
    </w:p>
    <w:p w14:paraId="2649CFCA" w14:textId="77777777" w:rsidR="002E4628" w:rsidRDefault="009666F4">
      <w:pPr>
        <w:pStyle w:val="ListParagraph"/>
        <w:numPr>
          <w:ilvl w:val="2"/>
          <w:numId w:val="4"/>
        </w:numPr>
        <w:tabs>
          <w:tab w:val="left" w:pos="1533"/>
          <w:tab w:val="left" w:pos="1534"/>
        </w:tabs>
        <w:spacing w:before="0" w:line="280" w:lineRule="exact"/>
        <w:ind w:left="1533" w:hanging="356"/>
      </w:pPr>
      <w:r>
        <w:t>The</w:t>
      </w:r>
      <w:r>
        <w:rPr>
          <w:spacing w:val="-2"/>
        </w:rPr>
        <w:t xml:space="preserve"> </w:t>
      </w:r>
      <w:r>
        <w:t>footpath</w:t>
      </w:r>
      <w:r>
        <w:rPr>
          <w:spacing w:val="-1"/>
        </w:rPr>
        <w:t xml:space="preserve"> </w:t>
      </w:r>
      <w:r>
        <w:t>leads</w:t>
      </w:r>
      <w:r>
        <w:rPr>
          <w:spacing w:val="-4"/>
        </w:rPr>
        <w:t xml:space="preserve"> </w:t>
      </w:r>
      <w:r>
        <w:t>to</w:t>
      </w:r>
      <w:r>
        <w:rPr>
          <w:spacing w:val="-2"/>
        </w:rPr>
        <w:t xml:space="preserve"> </w:t>
      </w:r>
      <w:r>
        <w:t>an</w:t>
      </w:r>
      <w:r>
        <w:rPr>
          <w:spacing w:val="-2"/>
        </w:rPr>
        <w:t xml:space="preserve"> </w:t>
      </w:r>
      <w:r>
        <w:t>unlit</w:t>
      </w:r>
      <w:r>
        <w:rPr>
          <w:spacing w:val="-1"/>
        </w:rPr>
        <w:t xml:space="preserve"> </w:t>
      </w:r>
      <w:r>
        <w:t>area</w:t>
      </w:r>
      <w:r>
        <w:rPr>
          <w:spacing w:val="-3"/>
        </w:rPr>
        <w:t xml:space="preserve"> </w:t>
      </w:r>
      <w:r>
        <w:t>or</w:t>
      </w:r>
      <w:r>
        <w:rPr>
          <w:spacing w:val="-3"/>
        </w:rPr>
        <w:t xml:space="preserve"> </w:t>
      </w:r>
      <w:r>
        <w:t>open</w:t>
      </w:r>
      <w:r>
        <w:rPr>
          <w:spacing w:val="-1"/>
        </w:rPr>
        <w:t xml:space="preserve"> </w:t>
      </w:r>
      <w:r>
        <w:rPr>
          <w:spacing w:val="-2"/>
        </w:rPr>
        <w:t>space.</w:t>
      </w:r>
    </w:p>
    <w:p w14:paraId="78B53A64" w14:textId="77777777" w:rsidR="002E4628" w:rsidRDefault="009666F4">
      <w:pPr>
        <w:pStyle w:val="ListParagraph"/>
        <w:numPr>
          <w:ilvl w:val="2"/>
          <w:numId w:val="4"/>
        </w:numPr>
        <w:tabs>
          <w:tab w:val="left" w:pos="1533"/>
          <w:tab w:val="left" w:pos="1534"/>
        </w:tabs>
        <w:spacing w:before="42" w:line="273" w:lineRule="auto"/>
        <w:ind w:left="1533" w:right="1304" w:hanging="356"/>
      </w:pPr>
      <w:r>
        <w:t>The</w:t>
      </w:r>
      <w:r>
        <w:rPr>
          <w:spacing w:val="-1"/>
        </w:rPr>
        <w:t xml:space="preserve"> </w:t>
      </w:r>
      <w:r>
        <w:t>light</w:t>
      </w:r>
      <w:r>
        <w:rPr>
          <w:spacing w:val="-1"/>
        </w:rPr>
        <w:t xml:space="preserve"> </w:t>
      </w:r>
      <w:r>
        <w:t>is</w:t>
      </w:r>
      <w:r>
        <w:rPr>
          <w:spacing w:val="-3"/>
        </w:rPr>
        <w:t xml:space="preserve"> </w:t>
      </w:r>
      <w:r>
        <w:t>on</w:t>
      </w:r>
      <w:r>
        <w:rPr>
          <w:spacing w:val="-2"/>
        </w:rPr>
        <w:t xml:space="preserve"> </w:t>
      </w:r>
      <w:r>
        <w:t>private</w:t>
      </w:r>
      <w:r>
        <w:rPr>
          <w:spacing w:val="-3"/>
        </w:rPr>
        <w:t xml:space="preserve"> </w:t>
      </w:r>
      <w:r>
        <w:t>land</w:t>
      </w:r>
      <w:r>
        <w:rPr>
          <w:spacing w:val="-4"/>
        </w:rPr>
        <w:t xml:space="preserve"> </w:t>
      </w:r>
      <w:r>
        <w:t>that</w:t>
      </w:r>
      <w:r>
        <w:rPr>
          <w:spacing w:val="-1"/>
        </w:rPr>
        <w:t xml:space="preserve"> </w:t>
      </w:r>
      <w:r>
        <w:t>has</w:t>
      </w:r>
      <w:r>
        <w:rPr>
          <w:spacing w:val="-1"/>
        </w:rPr>
        <w:t xml:space="preserve"> </w:t>
      </w:r>
      <w:r>
        <w:t>a</w:t>
      </w:r>
      <w:r>
        <w:rPr>
          <w:spacing w:val="-3"/>
        </w:rPr>
        <w:t xml:space="preserve"> </w:t>
      </w:r>
      <w:r>
        <w:t>known</w:t>
      </w:r>
      <w:r>
        <w:rPr>
          <w:spacing w:val="-3"/>
        </w:rPr>
        <w:t xml:space="preserve"> </w:t>
      </w:r>
      <w:r>
        <w:t>owner,</w:t>
      </w:r>
      <w:r>
        <w:rPr>
          <w:spacing w:val="-1"/>
        </w:rPr>
        <w:t xml:space="preserve"> </w:t>
      </w:r>
      <w:r>
        <w:t xml:space="preserve">see </w:t>
      </w:r>
      <w:r>
        <w:rPr>
          <w:i/>
        </w:rPr>
        <w:t>A</w:t>
      </w:r>
      <w:r>
        <w:rPr>
          <w:i/>
          <w:spacing w:val="-1"/>
        </w:rPr>
        <w:t xml:space="preserve"> </w:t>
      </w:r>
      <w:r>
        <w:rPr>
          <w:i/>
        </w:rPr>
        <w:t>Guide</w:t>
      </w:r>
      <w:r>
        <w:rPr>
          <w:i/>
          <w:spacing w:val="-4"/>
        </w:rPr>
        <w:t xml:space="preserve"> </w:t>
      </w:r>
      <w:r>
        <w:rPr>
          <w:i/>
        </w:rPr>
        <w:t>to</w:t>
      </w:r>
      <w:r>
        <w:rPr>
          <w:i/>
          <w:spacing w:val="-1"/>
        </w:rPr>
        <w:t xml:space="preserve"> </w:t>
      </w:r>
      <w:r>
        <w:t>-</w:t>
      </w:r>
      <w:r>
        <w:rPr>
          <w:spacing w:val="-4"/>
        </w:rPr>
        <w:t xml:space="preserve"> </w:t>
      </w:r>
      <w:r>
        <w:t>Maintenance of Lighting on Unadopted and Private Areas.</w:t>
      </w:r>
    </w:p>
    <w:p w14:paraId="5B8E0F81" w14:textId="77777777" w:rsidR="002E4628" w:rsidRDefault="009666F4">
      <w:pPr>
        <w:pStyle w:val="BodyText"/>
        <w:spacing w:before="5"/>
      </w:pPr>
      <w:r>
        <w:t>Criteria</w:t>
      </w:r>
      <w:r>
        <w:rPr>
          <w:spacing w:val="-5"/>
        </w:rPr>
        <w:t xml:space="preserve"> </w:t>
      </w:r>
      <w:r>
        <w:t>to</w:t>
      </w:r>
      <w:r>
        <w:rPr>
          <w:spacing w:val="-3"/>
        </w:rPr>
        <w:t xml:space="preserve"> </w:t>
      </w:r>
      <w:r>
        <w:t>retain</w:t>
      </w:r>
      <w:r>
        <w:rPr>
          <w:spacing w:val="-3"/>
        </w:rPr>
        <w:t xml:space="preserve"> </w:t>
      </w:r>
      <w:r>
        <w:t>streetlights</w:t>
      </w:r>
      <w:r>
        <w:rPr>
          <w:spacing w:val="-4"/>
        </w:rPr>
        <w:t xml:space="preserve"> </w:t>
      </w:r>
      <w:r>
        <w:t>in</w:t>
      </w:r>
      <w:r>
        <w:rPr>
          <w:spacing w:val="-3"/>
        </w:rPr>
        <w:t xml:space="preserve"> </w:t>
      </w:r>
      <w:proofErr w:type="gramStart"/>
      <w:r>
        <w:rPr>
          <w:spacing w:val="-2"/>
        </w:rPr>
        <w:t>footpaths:-</w:t>
      </w:r>
      <w:proofErr w:type="gramEnd"/>
    </w:p>
    <w:p w14:paraId="73F5A765" w14:textId="77777777" w:rsidR="002E4628" w:rsidRDefault="009666F4">
      <w:pPr>
        <w:pStyle w:val="ListParagraph"/>
        <w:numPr>
          <w:ilvl w:val="2"/>
          <w:numId w:val="4"/>
        </w:numPr>
        <w:tabs>
          <w:tab w:val="left" w:pos="1533"/>
          <w:tab w:val="left" w:pos="1534"/>
        </w:tabs>
        <w:spacing w:before="120"/>
        <w:ind w:left="1533" w:hanging="356"/>
      </w:pPr>
      <w:r>
        <w:t>The</w:t>
      </w:r>
      <w:r>
        <w:rPr>
          <w:spacing w:val="-3"/>
        </w:rPr>
        <w:t xml:space="preserve"> </w:t>
      </w:r>
      <w:r>
        <w:t>footpath</w:t>
      </w:r>
      <w:r>
        <w:rPr>
          <w:spacing w:val="-2"/>
        </w:rPr>
        <w:t xml:space="preserve"> </w:t>
      </w:r>
      <w:r>
        <w:t>is</w:t>
      </w:r>
      <w:r>
        <w:rPr>
          <w:spacing w:val="-2"/>
        </w:rPr>
        <w:t xml:space="preserve"> </w:t>
      </w:r>
      <w:r>
        <w:t>a</w:t>
      </w:r>
      <w:r>
        <w:rPr>
          <w:spacing w:val="-5"/>
        </w:rPr>
        <w:t xml:space="preserve"> </w:t>
      </w:r>
      <w:r>
        <w:t>primary</w:t>
      </w:r>
      <w:r>
        <w:rPr>
          <w:spacing w:val="-2"/>
        </w:rPr>
        <w:t xml:space="preserve"> </w:t>
      </w:r>
      <w:r>
        <w:t>access</w:t>
      </w:r>
      <w:r>
        <w:rPr>
          <w:spacing w:val="-4"/>
        </w:rPr>
        <w:t xml:space="preserve"> </w:t>
      </w:r>
      <w:r>
        <w:t>to</w:t>
      </w:r>
      <w:r>
        <w:rPr>
          <w:spacing w:val="-3"/>
        </w:rPr>
        <w:t xml:space="preserve"> </w:t>
      </w:r>
      <w:r>
        <w:rPr>
          <w:spacing w:val="-2"/>
        </w:rPr>
        <w:t>properties.</w:t>
      </w:r>
    </w:p>
    <w:p w14:paraId="3223BE3C" w14:textId="77777777" w:rsidR="002E4628" w:rsidRDefault="009666F4">
      <w:pPr>
        <w:pStyle w:val="ListParagraph"/>
        <w:numPr>
          <w:ilvl w:val="2"/>
          <w:numId w:val="4"/>
        </w:numPr>
        <w:tabs>
          <w:tab w:val="left" w:pos="1533"/>
          <w:tab w:val="left" w:pos="1534"/>
        </w:tabs>
        <w:spacing w:before="41"/>
        <w:ind w:left="1533" w:hanging="356"/>
      </w:pPr>
      <w:r>
        <w:t>The</w:t>
      </w:r>
      <w:r>
        <w:rPr>
          <w:spacing w:val="-6"/>
        </w:rPr>
        <w:t xml:space="preserve"> </w:t>
      </w:r>
      <w:r>
        <w:t>footpath</w:t>
      </w:r>
      <w:r>
        <w:rPr>
          <w:spacing w:val="-4"/>
        </w:rPr>
        <w:t xml:space="preserve"> </w:t>
      </w:r>
      <w:r>
        <w:t>is</w:t>
      </w:r>
      <w:r>
        <w:rPr>
          <w:spacing w:val="-3"/>
        </w:rPr>
        <w:t xml:space="preserve"> </w:t>
      </w:r>
      <w:r>
        <w:t>the</w:t>
      </w:r>
      <w:r>
        <w:rPr>
          <w:spacing w:val="-6"/>
        </w:rPr>
        <w:t xml:space="preserve"> </w:t>
      </w:r>
      <w:r>
        <w:t>only</w:t>
      </w:r>
      <w:r>
        <w:rPr>
          <w:spacing w:val="-2"/>
        </w:rPr>
        <w:t xml:space="preserve"> </w:t>
      </w:r>
      <w:r>
        <w:t>convenient</w:t>
      </w:r>
      <w:r>
        <w:rPr>
          <w:spacing w:val="-4"/>
        </w:rPr>
        <w:t xml:space="preserve"> </w:t>
      </w:r>
      <w:r>
        <w:t>access</w:t>
      </w:r>
      <w:r>
        <w:rPr>
          <w:spacing w:val="-3"/>
        </w:rPr>
        <w:t xml:space="preserve"> </w:t>
      </w:r>
      <w:r>
        <w:t>between</w:t>
      </w:r>
      <w:r>
        <w:rPr>
          <w:spacing w:val="-4"/>
        </w:rPr>
        <w:t xml:space="preserve"> </w:t>
      </w:r>
      <w:r>
        <w:t>residential</w:t>
      </w:r>
      <w:r>
        <w:rPr>
          <w:spacing w:val="-3"/>
        </w:rPr>
        <w:t xml:space="preserve"> </w:t>
      </w:r>
      <w:r>
        <w:rPr>
          <w:spacing w:val="-2"/>
        </w:rPr>
        <w:t>areas.</w:t>
      </w:r>
    </w:p>
    <w:p w14:paraId="2045D70B" w14:textId="77777777" w:rsidR="002E4628" w:rsidRDefault="009666F4">
      <w:pPr>
        <w:pStyle w:val="ListParagraph"/>
        <w:numPr>
          <w:ilvl w:val="2"/>
          <w:numId w:val="4"/>
        </w:numPr>
        <w:tabs>
          <w:tab w:val="left" w:pos="1533"/>
          <w:tab w:val="left" w:pos="1534"/>
        </w:tabs>
        <w:ind w:left="1533" w:hanging="356"/>
      </w:pPr>
      <w:r>
        <w:t>The</w:t>
      </w:r>
      <w:r>
        <w:rPr>
          <w:spacing w:val="-5"/>
        </w:rPr>
        <w:t xml:space="preserve"> </w:t>
      </w:r>
      <w:r>
        <w:t>footpath</w:t>
      </w:r>
      <w:r>
        <w:rPr>
          <w:spacing w:val="-3"/>
        </w:rPr>
        <w:t xml:space="preserve"> </w:t>
      </w:r>
      <w:r>
        <w:t>is</w:t>
      </w:r>
      <w:r>
        <w:rPr>
          <w:spacing w:val="-3"/>
        </w:rPr>
        <w:t xml:space="preserve"> </w:t>
      </w:r>
      <w:r>
        <w:t>close</w:t>
      </w:r>
      <w:r>
        <w:rPr>
          <w:spacing w:val="-2"/>
        </w:rPr>
        <w:t xml:space="preserve"> </w:t>
      </w:r>
      <w:r>
        <w:t>to</w:t>
      </w:r>
      <w:r>
        <w:rPr>
          <w:spacing w:val="1"/>
        </w:rPr>
        <w:t xml:space="preserve"> </w:t>
      </w:r>
      <w:r>
        <w:t>schools</w:t>
      </w:r>
      <w:r>
        <w:rPr>
          <w:spacing w:val="-6"/>
        </w:rPr>
        <w:t xml:space="preserve"> </w:t>
      </w:r>
      <w:r>
        <w:t>and</w:t>
      </w:r>
      <w:r>
        <w:rPr>
          <w:spacing w:val="-4"/>
        </w:rPr>
        <w:t xml:space="preserve"> </w:t>
      </w:r>
      <w:r>
        <w:t>heavily</w:t>
      </w:r>
      <w:r>
        <w:rPr>
          <w:spacing w:val="-2"/>
        </w:rPr>
        <w:t xml:space="preserve"> </w:t>
      </w:r>
      <w:r>
        <w:t>used</w:t>
      </w:r>
      <w:r>
        <w:rPr>
          <w:spacing w:val="-3"/>
        </w:rPr>
        <w:t xml:space="preserve"> </w:t>
      </w:r>
      <w:r>
        <w:t>by</w:t>
      </w:r>
      <w:r>
        <w:rPr>
          <w:spacing w:val="-5"/>
        </w:rPr>
        <w:t xml:space="preserve"> </w:t>
      </w:r>
      <w:r>
        <w:t>school</w:t>
      </w:r>
      <w:r>
        <w:rPr>
          <w:spacing w:val="-4"/>
        </w:rPr>
        <w:t xml:space="preserve"> </w:t>
      </w:r>
      <w:r>
        <w:rPr>
          <w:spacing w:val="-2"/>
        </w:rPr>
        <w:t>children.</w:t>
      </w:r>
    </w:p>
    <w:p w14:paraId="32579345" w14:textId="77777777" w:rsidR="002E4628" w:rsidRDefault="009666F4">
      <w:pPr>
        <w:pStyle w:val="ListParagraph"/>
        <w:numPr>
          <w:ilvl w:val="2"/>
          <w:numId w:val="4"/>
        </w:numPr>
        <w:tabs>
          <w:tab w:val="left" w:pos="1533"/>
          <w:tab w:val="left" w:pos="1534"/>
        </w:tabs>
        <w:spacing w:before="42"/>
        <w:ind w:left="1533" w:hanging="356"/>
      </w:pPr>
      <w:r>
        <w:t>The</w:t>
      </w:r>
      <w:r>
        <w:rPr>
          <w:spacing w:val="-3"/>
        </w:rPr>
        <w:t xml:space="preserve"> </w:t>
      </w:r>
      <w:r>
        <w:t>footpath</w:t>
      </w:r>
      <w:r>
        <w:rPr>
          <w:spacing w:val="-3"/>
        </w:rPr>
        <w:t xml:space="preserve"> </w:t>
      </w:r>
      <w:r>
        <w:t>is</w:t>
      </w:r>
      <w:r>
        <w:rPr>
          <w:spacing w:val="-2"/>
        </w:rPr>
        <w:t xml:space="preserve"> </w:t>
      </w:r>
      <w:r>
        <w:t>used</w:t>
      </w:r>
      <w:r>
        <w:rPr>
          <w:spacing w:val="-3"/>
        </w:rPr>
        <w:t xml:space="preserve"> </w:t>
      </w:r>
      <w:r>
        <w:t>to</w:t>
      </w:r>
      <w:r>
        <w:rPr>
          <w:spacing w:val="-2"/>
        </w:rPr>
        <w:t xml:space="preserve"> </w:t>
      </w:r>
      <w:r>
        <w:t>access</w:t>
      </w:r>
      <w:r>
        <w:rPr>
          <w:spacing w:val="-3"/>
        </w:rPr>
        <w:t xml:space="preserve"> </w:t>
      </w:r>
      <w:r>
        <w:t>or</w:t>
      </w:r>
      <w:r>
        <w:rPr>
          <w:spacing w:val="-3"/>
        </w:rPr>
        <w:t xml:space="preserve"> </w:t>
      </w:r>
      <w:r>
        <w:t>promote</w:t>
      </w:r>
      <w:r>
        <w:rPr>
          <w:spacing w:val="-1"/>
        </w:rPr>
        <w:t xml:space="preserve"> </w:t>
      </w:r>
      <w:proofErr w:type="gramStart"/>
      <w:r>
        <w:t>night</w:t>
      </w:r>
      <w:r>
        <w:rPr>
          <w:spacing w:val="-3"/>
        </w:rPr>
        <w:t xml:space="preserve"> </w:t>
      </w:r>
      <w:r>
        <w:t>time</w:t>
      </w:r>
      <w:proofErr w:type="gramEnd"/>
      <w:r>
        <w:rPr>
          <w:spacing w:val="-6"/>
        </w:rPr>
        <w:t xml:space="preserve"> </w:t>
      </w:r>
      <w:r>
        <w:rPr>
          <w:spacing w:val="-2"/>
        </w:rPr>
        <w:t>activities.</w:t>
      </w:r>
    </w:p>
    <w:p w14:paraId="64B98279" w14:textId="77777777" w:rsidR="002E4628" w:rsidRDefault="009666F4">
      <w:pPr>
        <w:pStyle w:val="ListParagraph"/>
        <w:numPr>
          <w:ilvl w:val="2"/>
          <w:numId w:val="4"/>
        </w:numPr>
        <w:tabs>
          <w:tab w:val="left" w:pos="1533"/>
          <w:tab w:val="left" w:pos="1534"/>
        </w:tabs>
        <w:ind w:left="1533" w:hanging="356"/>
      </w:pPr>
      <w:r>
        <w:t>The</w:t>
      </w:r>
      <w:r>
        <w:rPr>
          <w:spacing w:val="-4"/>
        </w:rPr>
        <w:t xml:space="preserve"> </w:t>
      </w:r>
      <w:r>
        <w:t>route</w:t>
      </w:r>
      <w:r>
        <w:rPr>
          <w:spacing w:val="-3"/>
        </w:rPr>
        <w:t xml:space="preserve"> </w:t>
      </w:r>
      <w:r>
        <w:t>is</w:t>
      </w:r>
      <w:r>
        <w:rPr>
          <w:spacing w:val="-4"/>
        </w:rPr>
        <w:t xml:space="preserve"> </w:t>
      </w:r>
      <w:r>
        <w:t>used</w:t>
      </w:r>
      <w:r>
        <w:rPr>
          <w:spacing w:val="-3"/>
        </w:rPr>
        <w:t xml:space="preserve"> </w:t>
      </w:r>
      <w:r>
        <w:t>for</w:t>
      </w:r>
      <w:r>
        <w:rPr>
          <w:spacing w:val="-3"/>
        </w:rPr>
        <w:t xml:space="preserve"> </w:t>
      </w:r>
      <w:r>
        <w:t>disabled</w:t>
      </w:r>
      <w:r>
        <w:rPr>
          <w:spacing w:val="-3"/>
        </w:rPr>
        <w:t xml:space="preserve"> </w:t>
      </w:r>
      <w:r>
        <w:rPr>
          <w:spacing w:val="-2"/>
        </w:rPr>
        <w:t>access.</w:t>
      </w:r>
    </w:p>
    <w:p w14:paraId="3BCF55F1" w14:textId="77777777" w:rsidR="002E4628" w:rsidRDefault="009666F4">
      <w:pPr>
        <w:pStyle w:val="ListParagraph"/>
        <w:numPr>
          <w:ilvl w:val="2"/>
          <w:numId w:val="4"/>
        </w:numPr>
        <w:tabs>
          <w:tab w:val="left" w:pos="1533"/>
          <w:tab w:val="left" w:pos="1534"/>
        </w:tabs>
        <w:spacing w:before="41"/>
        <w:ind w:left="1533" w:hanging="356"/>
      </w:pPr>
      <w:r>
        <w:t>The</w:t>
      </w:r>
      <w:r>
        <w:rPr>
          <w:spacing w:val="-5"/>
        </w:rPr>
        <w:t xml:space="preserve"> </w:t>
      </w:r>
      <w:r>
        <w:t>route</w:t>
      </w:r>
      <w:r>
        <w:rPr>
          <w:spacing w:val="-2"/>
        </w:rPr>
        <w:t xml:space="preserve"> </w:t>
      </w:r>
      <w:r>
        <w:t>is</w:t>
      </w:r>
      <w:r>
        <w:rPr>
          <w:spacing w:val="-4"/>
        </w:rPr>
        <w:t xml:space="preserve"> </w:t>
      </w:r>
      <w:r>
        <w:t>established</w:t>
      </w:r>
      <w:r>
        <w:rPr>
          <w:spacing w:val="-3"/>
        </w:rPr>
        <w:t xml:space="preserve"> </w:t>
      </w:r>
      <w:r>
        <w:t>and</w:t>
      </w:r>
      <w:r>
        <w:rPr>
          <w:spacing w:val="-3"/>
        </w:rPr>
        <w:t xml:space="preserve"> </w:t>
      </w:r>
      <w:r>
        <w:t>well</w:t>
      </w:r>
      <w:r>
        <w:rPr>
          <w:spacing w:val="-2"/>
        </w:rPr>
        <w:t xml:space="preserve"> </w:t>
      </w:r>
      <w:r>
        <w:t>used</w:t>
      </w:r>
      <w:r>
        <w:rPr>
          <w:spacing w:val="-2"/>
        </w:rPr>
        <w:t xml:space="preserve"> </w:t>
      </w:r>
      <w:r>
        <w:t>after</w:t>
      </w:r>
      <w:r>
        <w:rPr>
          <w:spacing w:val="-5"/>
        </w:rPr>
        <w:t xml:space="preserve"> </w:t>
      </w:r>
      <w:r>
        <w:rPr>
          <w:spacing w:val="-2"/>
        </w:rPr>
        <w:t>dark.</w:t>
      </w:r>
    </w:p>
    <w:p w14:paraId="1C20CD4E" w14:textId="77777777" w:rsidR="002E4628" w:rsidRDefault="009666F4">
      <w:pPr>
        <w:pStyle w:val="ListParagraph"/>
        <w:numPr>
          <w:ilvl w:val="2"/>
          <w:numId w:val="4"/>
        </w:numPr>
        <w:tabs>
          <w:tab w:val="left" w:pos="1533"/>
          <w:tab w:val="left" w:pos="1534"/>
        </w:tabs>
        <w:ind w:left="1533" w:hanging="356"/>
      </w:pPr>
      <w:r>
        <w:t>The</w:t>
      </w:r>
      <w:r>
        <w:rPr>
          <w:spacing w:val="-6"/>
        </w:rPr>
        <w:t xml:space="preserve"> </w:t>
      </w:r>
      <w:r>
        <w:t>unit</w:t>
      </w:r>
      <w:r>
        <w:rPr>
          <w:spacing w:val="-3"/>
        </w:rPr>
        <w:t xml:space="preserve"> </w:t>
      </w:r>
      <w:r>
        <w:t>can</w:t>
      </w:r>
      <w:r>
        <w:rPr>
          <w:spacing w:val="-3"/>
        </w:rPr>
        <w:t xml:space="preserve"> </w:t>
      </w:r>
      <w:r>
        <w:t>be</w:t>
      </w:r>
      <w:r>
        <w:rPr>
          <w:spacing w:val="-3"/>
        </w:rPr>
        <w:t xml:space="preserve"> </w:t>
      </w:r>
      <w:r>
        <w:t>physically</w:t>
      </w:r>
      <w:r>
        <w:rPr>
          <w:spacing w:val="-3"/>
        </w:rPr>
        <w:t xml:space="preserve"> </w:t>
      </w:r>
      <w:r>
        <w:t>replaced</w:t>
      </w:r>
      <w:r>
        <w:rPr>
          <w:spacing w:val="-3"/>
        </w:rPr>
        <w:t xml:space="preserve"> </w:t>
      </w:r>
      <w:r>
        <w:t>and</w:t>
      </w:r>
      <w:r>
        <w:rPr>
          <w:spacing w:val="-6"/>
        </w:rPr>
        <w:t xml:space="preserve"> </w:t>
      </w:r>
      <w:r>
        <w:t>maintained</w:t>
      </w:r>
      <w:r>
        <w:rPr>
          <w:spacing w:val="-3"/>
        </w:rPr>
        <w:t xml:space="preserve"> </w:t>
      </w:r>
      <w:r>
        <w:t>using</w:t>
      </w:r>
      <w:r>
        <w:rPr>
          <w:spacing w:val="-2"/>
        </w:rPr>
        <w:t xml:space="preserve"> </w:t>
      </w:r>
      <w:r>
        <w:t>a</w:t>
      </w:r>
      <w:r>
        <w:rPr>
          <w:spacing w:val="-3"/>
        </w:rPr>
        <w:t xml:space="preserve"> </w:t>
      </w:r>
      <w:r>
        <w:t>suitable</w:t>
      </w:r>
      <w:r>
        <w:rPr>
          <w:spacing w:val="-2"/>
        </w:rPr>
        <w:t xml:space="preserve"> post.</w:t>
      </w:r>
    </w:p>
    <w:p w14:paraId="3170D924" w14:textId="77777777" w:rsidR="002E4628" w:rsidRDefault="009666F4">
      <w:pPr>
        <w:pStyle w:val="BodyText"/>
        <w:spacing w:before="41"/>
        <w:ind w:right="1330"/>
      </w:pPr>
      <w:r>
        <w:t xml:space="preserve">If the footpath is in the ownership of a housing authority or private owner, then the lights will be reported to these authorities for maintenance. Where the footpath is not Public </w:t>
      </w:r>
      <w:proofErr w:type="gramStart"/>
      <w:r>
        <w:t>Highway</w:t>
      </w:r>
      <w:proofErr w:type="gramEnd"/>
      <w:r>
        <w:t xml:space="preserve"> and no other owner can be identified then a decision will be made based on the criteria</w:t>
      </w:r>
      <w:r>
        <w:rPr>
          <w:spacing w:val="-2"/>
        </w:rPr>
        <w:t xml:space="preserve"> </w:t>
      </w:r>
      <w:r>
        <w:t>detailed</w:t>
      </w:r>
      <w:r>
        <w:rPr>
          <w:spacing w:val="-2"/>
        </w:rPr>
        <w:t xml:space="preserve"> </w:t>
      </w:r>
      <w:r>
        <w:t>in</w:t>
      </w:r>
      <w:r>
        <w:rPr>
          <w:spacing w:val="-3"/>
        </w:rPr>
        <w:t xml:space="preserve"> </w:t>
      </w:r>
      <w:r>
        <w:t>unadopted</w:t>
      </w:r>
      <w:r>
        <w:rPr>
          <w:spacing w:val="-2"/>
        </w:rPr>
        <w:t xml:space="preserve"> </w:t>
      </w:r>
      <w:r>
        <w:t>and</w:t>
      </w:r>
      <w:r>
        <w:rPr>
          <w:spacing w:val="-4"/>
        </w:rPr>
        <w:t xml:space="preserve"> </w:t>
      </w:r>
      <w:r>
        <w:t>private</w:t>
      </w:r>
      <w:r>
        <w:rPr>
          <w:spacing w:val="-1"/>
        </w:rPr>
        <w:t xml:space="preserve"> </w:t>
      </w:r>
      <w:r>
        <w:t>areas</w:t>
      </w:r>
      <w:r>
        <w:rPr>
          <w:spacing w:val="-1"/>
        </w:rPr>
        <w:t xml:space="preserve"> </w:t>
      </w:r>
      <w:r>
        <w:t xml:space="preserve">see </w:t>
      </w:r>
      <w:r>
        <w:rPr>
          <w:i/>
        </w:rPr>
        <w:t>A</w:t>
      </w:r>
      <w:r>
        <w:rPr>
          <w:i/>
          <w:spacing w:val="-5"/>
        </w:rPr>
        <w:t xml:space="preserve"> </w:t>
      </w:r>
      <w:r>
        <w:rPr>
          <w:i/>
        </w:rPr>
        <w:t>Guide</w:t>
      </w:r>
      <w:r>
        <w:rPr>
          <w:i/>
          <w:spacing w:val="-2"/>
        </w:rPr>
        <w:t xml:space="preserve"> </w:t>
      </w:r>
      <w:r>
        <w:rPr>
          <w:i/>
        </w:rPr>
        <w:t>to</w:t>
      </w:r>
      <w:r>
        <w:rPr>
          <w:i/>
          <w:spacing w:val="-2"/>
        </w:rPr>
        <w:t xml:space="preserve"> </w:t>
      </w:r>
      <w:r>
        <w:t>-</w:t>
      </w:r>
      <w:r>
        <w:rPr>
          <w:spacing w:val="-5"/>
        </w:rPr>
        <w:t xml:space="preserve"> </w:t>
      </w:r>
      <w:r>
        <w:t>Maintenance</w:t>
      </w:r>
      <w:r>
        <w:rPr>
          <w:spacing w:val="-4"/>
        </w:rPr>
        <w:t xml:space="preserve"> </w:t>
      </w:r>
      <w:r>
        <w:t>of</w:t>
      </w:r>
      <w:r>
        <w:rPr>
          <w:spacing w:val="-4"/>
        </w:rPr>
        <w:t xml:space="preserve"> </w:t>
      </w:r>
      <w:r>
        <w:t>Lighting</w:t>
      </w:r>
      <w:r>
        <w:rPr>
          <w:spacing w:val="-3"/>
        </w:rPr>
        <w:t xml:space="preserve"> </w:t>
      </w:r>
      <w:r>
        <w:t>on Unadopted and Private Areas.</w:t>
      </w:r>
    </w:p>
    <w:p w14:paraId="51470F92" w14:textId="77777777" w:rsidR="002E4628" w:rsidRDefault="002E4628">
      <w:pPr>
        <w:sectPr w:rsidR="002E4628">
          <w:pgSz w:w="11910" w:h="16840"/>
          <w:pgMar w:top="1080" w:right="180" w:bottom="280" w:left="1340" w:header="871" w:footer="0" w:gutter="0"/>
          <w:cols w:space="720"/>
        </w:sectPr>
      </w:pPr>
    </w:p>
    <w:p w14:paraId="2E2D378C" w14:textId="77777777" w:rsidR="002E4628" w:rsidRDefault="002E4628">
      <w:pPr>
        <w:pStyle w:val="BodyText"/>
        <w:spacing w:before="2"/>
        <w:ind w:left="0"/>
        <w:rPr>
          <w:sz w:val="28"/>
        </w:rPr>
      </w:pPr>
    </w:p>
    <w:p w14:paraId="17B8B1BB" w14:textId="77777777" w:rsidR="002E4628" w:rsidRDefault="009666F4">
      <w:pPr>
        <w:pStyle w:val="ListParagraph"/>
        <w:numPr>
          <w:ilvl w:val="1"/>
          <w:numId w:val="4"/>
        </w:numPr>
        <w:tabs>
          <w:tab w:val="left" w:pos="1241"/>
        </w:tabs>
        <w:spacing w:before="47" w:line="259" w:lineRule="auto"/>
        <w:ind w:left="820" w:right="1622" w:firstLine="0"/>
        <w:rPr>
          <w:b/>
          <w:color w:val="4F81BC"/>
          <w:sz w:val="26"/>
        </w:rPr>
      </w:pPr>
      <w:bookmarkStart w:id="30" w:name="_bookmark30"/>
      <w:bookmarkEnd w:id="30"/>
      <w:r w:rsidRPr="00EB5915">
        <w:rPr>
          <w:b/>
          <w:i/>
          <w:sz w:val="26"/>
        </w:rPr>
        <w:t>A</w:t>
      </w:r>
      <w:r w:rsidRPr="00EB5915">
        <w:rPr>
          <w:b/>
          <w:i/>
          <w:spacing w:val="-7"/>
          <w:sz w:val="26"/>
        </w:rPr>
        <w:t xml:space="preserve"> </w:t>
      </w:r>
      <w:r w:rsidRPr="00EB5915">
        <w:rPr>
          <w:b/>
          <w:i/>
          <w:sz w:val="26"/>
        </w:rPr>
        <w:t>Guide</w:t>
      </w:r>
      <w:r w:rsidRPr="00EB5915">
        <w:rPr>
          <w:b/>
          <w:i/>
          <w:spacing w:val="-4"/>
          <w:sz w:val="26"/>
        </w:rPr>
        <w:t xml:space="preserve"> </w:t>
      </w:r>
      <w:r w:rsidRPr="00EB5915">
        <w:rPr>
          <w:b/>
          <w:i/>
          <w:sz w:val="26"/>
        </w:rPr>
        <w:t>to</w:t>
      </w:r>
      <w:r w:rsidRPr="00EB5915">
        <w:rPr>
          <w:b/>
          <w:i/>
          <w:spacing w:val="-5"/>
          <w:sz w:val="26"/>
        </w:rPr>
        <w:t xml:space="preserve"> </w:t>
      </w:r>
      <w:r w:rsidRPr="00EB5915">
        <w:rPr>
          <w:b/>
          <w:sz w:val="26"/>
        </w:rPr>
        <w:t>-</w:t>
      </w:r>
      <w:r w:rsidRPr="00EB5915">
        <w:rPr>
          <w:b/>
          <w:spacing w:val="-3"/>
          <w:sz w:val="26"/>
        </w:rPr>
        <w:t xml:space="preserve"> </w:t>
      </w:r>
      <w:r w:rsidRPr="00EB5915">
        <w:rPr>
          <w:b/>
          <w:sz w:val="26"/>
        </w:rPr>
        <w:t>Maintenance</w:t>
      </w:r>
      <w:r w:rsidRPr="00EB5915">
        <w:rPr>
          <w:b/>
          <w:spacing w:val="-5"/>
          <w:sz w:val="26"/>
        </w:rPr>
        <w:t xml:space="preserve"> </w:t>
      </w:r>
      <w:r w:rsidRPr="00EB5915">
        <w:rPr>
          <w:b/>
          <w:sz w:val="26"/>
        </w:rPr>
        <w:t>of</w:t>
      </w:r>
      <w:r w:rsidRPr="00EB5915">
        <w:rPr>
          <w:b/>
          <w:spacing w:val="-4"/>
          <w:sz w:val="26"/>
        </w:rPr>
        <w:t xml:space="preserve"> </w:t>
      </w:r>
      <w:r w:rsidRPr="00EB5915">
        <w:rPr>
          <w:b/>
          <w:sz w:val="26"/>
        </w:rPr>
        <w:t>Lighting</w:t>
      </w:r>
      <w:r w:rsidRPr="00EB5915">
        <w:rPr>
          <w:b/>
          <w:spacing w:val="-4"/>
          <w:sz w:val="26"/>
        </w:rPr>
        <w:t xml:space="preserve"> </w:t>
      </w:r>
      <w:r w:rsidRPr="00EB5915">
        <w:rPr>
          <w:b/>
          <w:sz w:val="26"/>
        </w:rPr>
        <w:t>on</w:t>
      </w:r>
      <w:r w:rsidRPr="00EB5915">
        <w:rPr>
          <w:b/>
          <w:spacing w:val="-6"/>
          <w:sz w:val="26"/>
        </w:rPr>
        <w:t xml:space="preserve"> </w:t>
      </w:r>
      <w:r w:rsidRPr="00EB5915">
        <w:rPr>
          <w:b/>
          <w:sz w:val="26"/>
        </w:rPr>
        <w:t>Unadopted</w:t>
      </w:r>
      <w:r w:rsidRPr="00EB5915">
        <w:rPr>
          <w:b/>
          <w:spacing w:val="-3"/>
          <w:sz w:val="26"/>
        </w:rPr>
        <w:t xml:space="preserve"> </w:t>
      </w:r>
      <w:r w:rsidRPr="00EB5915">
        <w:rPr>
          <w:b/>
          <w:sz w:val="26"/>
        </w:rPr>
        <w:t>and</w:t>
      </w:r>
      <w:r w:rsidRPr="00EB5915">
        <w:rPr>
          <w:b/>
          <w:spacing w:val="-4"/>
          <w:sz w:val="26"/>
        </w:rPr>
        <w:t xml:space="preserve"> </w:t>
      </w:r>
      <w:r w:rsidRPr="00EB5915">
        <w:rPr>
          <w:b/>
          <w:sz w:val="26"/>
        </w:rPr>
        <w:t>Private</w:t>
      </w:r>
      <w:r w:rsidRPr="00EB5915">
        <w:rPr>
          <w:b/>
          <w:spacing w:val="-5"/>
          <w:sz w:val="26"/>
        </w:rPr>
        <w:t xml:space="preserve"> </w:t>
      </w:r>
      <w:r w:rsidRPr="00EB5915">
        <w:rPr>
          <w:b/>
          <w:sz w:val="26"/>
        </w:rPr>
        <w:t xml:space="preserve">Areas </w:t>
      </w:r>
      <w:r>
        <w:t xml:space="preserve">Medway Council currently maintain </w:t>
      </w:r>
      <w:proofErr w:type="gramStart"/>
      <w:r>
        <w:t>a number of</w:t>
      </w:r>
      <w:proofErr w:type="gramEnd"/>
      <w:r>
        <w:t xml:space="preserve"> streetlights that are in private areas including roads, footpaths</w:t>
      </w:r>
      <w:r>
        <w:rPr>
          <w:spacing w:val="-2"/>
        </w:rPr>
        <w:t xml:space="preserve"> </w:t>
      </w:r>
      <w:r>
        <w:t>and garage areas.</w:t>
      </w:r>
      <w:r>
        <w:rPr>
          <w:spacing w:val="-2"/>
        </w:rPr>
        <w:t xml:space="preserve"> </w:t>
      </w:r>
      <w:r>
        <w:t>There</w:t>
      </w:r>
      <w:r>
        <w:rPr>
          <w:spacing w:val="-1"/>
        </w:rPr>
        <w:t xml:space="preserve"> </w:t>
      </w:r>
      <w:r>
        <w:t>will also be instances where</w:t>
      </w:r>
      <w:r>
        <w:rPr>
          <w:spacing w:val="-1"/>
        </w:rPr>
        <w:t xml:space="preserve"> </w:t>
      </w:r>
      <w:r>
        <w:t>Medway</w:t>
      </w:r>
    </w:p>
    <w:p w14:paraId="23870B6E" w14:textId="77777777" w:rsidR="002E4628" w:rsidRDefault="009666F4">
      <w:pPr>
        <w:pStyle w:val="BodyText"/>
        <w:spacing w:before="0" w:line="251" w:lineRule="exact"/>
      </w:pPr>
      <w:r>
        <w:t>Council</w:t>
      </w:r>
      <w:r>
        <w:rPr>
          <w:spacing w:val="-6"/>
        </w:rPr>
        <w:t xml:space="preserve"> </w:t>
      </w:r>
      <w:r>
        <w:t>have</w:t>
      </w:r>
      <w:r>
        <w:rPr>
          <w:spacing w:val="-3"/>
        </w:rPr>
        <w:t xml:space="preserve"> </w:t>
      </w:r>
      <w:r>
        <w:t>historically</w:t>
      </w:r>
      <w:r>
        <w:rPr>
          <w:spacing w:val="-6"/>
        </w:rPr>
        <w:t xml:space="preserve"> </w:t>
      </w:r>
      <w:r>
        <w:t>maintained</w:t>
      </w:r>
      <w:r>
        <w:rPr>
          <w:spacing w:val="-3"/>
        </w:rPr>
        <w:t xml:space="preserve"> </w:t>
      </w:r>
      <w:r>
        <w:t>streetlights</w:t>
      </w:r>
      <w:r>
        <w:rPr>
          <w:spacing w:val="-5"/>
        </w:rPr>
        <w:t xml:space="preserve"> </w:t>
      </w:r>
      <w:r>
        <w:t>that</w:t>
      </w:r>
      <w:r>
        <w:rPr>
          <w:spacing w:val="-6"/>
        </w:rPr>
        <w:t xml:space="preserve"> </w:t>
      </w:r>
      <w:r>
        <w:t>are</w:t>
      </w:r>
      <w:r>
        <w:rPr>
          <w:spacing w:val="-4"/>
        </w:rPr>
        <w:t xml:space="preserve"> </w:t>
      </w:r>
      <w:r>
        <w:t>not</w:t>
      </w:r>
      <w:r>
        <w:rPr>
          <w:spacing w:val="-4"/>
        </w:rPr>
        <w:t xml:space="preserve"> </w:t>
      </w:r>
      <w:r>
        <w:t>Medway</w:t>
      </w:r>
      <w:r>
        <w:rPr>
          <w:spacing w:val="-4"/>
        </w:rPr>
        <w:t xml:space="preserve"> </w:t>
      </w:r>
      <w:r>
        <w:t>Council</w:t>
      </w:r>
      <w:r>
        <w:rPr>
          <w:spacing w:val="-3"/>
        </w:rPr>
        <w:t xml:space="preserve"> </w:t>
      </w:r>
      <w:r>
        <w:rPr>
          <w:spacing w:val="-2"/>
        </w:rPr>
        <w:t>responsibility.</w:t>
      </w:r>
    </w:p>
    <w:p w14:paraId="0ECE5328" w14:textId="77777777" w:rsidR="002E4628" w:rsidRDefault="009666F4">
      <w:pPr>
        <w:pStyle w:val="BodyText"/>
        <w:spacing w:before="0"/>
      </w:pPr>
      <w:r>
        <w:t>There</w:t>
      </w:r>
      <w:r>
        <w:rPr>
          <w:spacing w:val="-6"/>
        </w:rPr>
        <w:t xml:space="preserve"> </w:t>
      </w:r>
      <w:r>
        <w:t>are</w:t>
      </w:r>
      <w:r>
        <w:rPr>
          <w:spacing w:val="-2"/>
        </w:rPr>
        <w:t xml:space="preserve"> </w:t>
      </w:r>
      <w:r>
        <w:t>a</w:t>
      </w:r>
      <w:r>
        <w:rPr>
          <w:spacing w:val="-4"/>
        </w:rPr>
        <w:t xml:space="preserve"> </w:t>
      </w:r>
      <w:r>
        <w:t>number</w:t>
      </w:r>
      <w:r>
        <w:rPr>
          <w:spacing w:val="-5"/>
        </w:rPr>
        <w:t xml:space="preserve"> </w:t>
      </w:r>
      <w:r>
        <w:t>of</w:t>
      </w:r>
      <w:r>
        <w:rPr>
          <w:spacing w:val="-3"/>
        </w:rPr>
        <w:t xml:space="preserve"> </w:t>
      </w:r>
      <w:r>
        <w:t>reasons</w:t>
      </w:r>
      <w:r>
        <w:rPr>
          <w:spacing w:val="-4"/>
        </w:rPr>
        <w:t xml:space="preserve"> </w:t>
      </w:r>
      <w:r>
        <w:t>why</w:t>
      </w:r>
      <w:r>
        <w:rPr>
          <w:spacing w:val="-2"/>
        </w:rPr>
        <w:t xml:space="preserve"> </w:t>
      </w:r>
      <w:r>
        <w:t>street</w:t>
      </w:r>
      <w:r>
        <w:rPr>
          <w:spacing w:val="-2"/>
        </w:rPr>
        <w:t xml:space="preserve"> </w:t>
      </w:r>
      <w:r>
        <w:t>lighting</w:t>
      </w:r>
      <w:r>
        <w:rPr>
          <w:spacing w:val="-5"/>
        </w:rPr>
        <w:t xml:space="preserve"> </w:t>
      </w:r>
      <w:r>
        <w:t>is</w:t>
      </w:r>
      <w:r>
        <w:rPr>
          <w:spacing w:val="-3"/>
        </w:rPr>
        <w:t xml:space="preserve"> </w:t>
      </w:r>
      <w:r>
        <w:t>installed</w:t>
      </w:r>
      <w:r>
        <w:rPr>
          <w:spacing w:val="-5"/>
        </w:rPr>
        <w:t xml:space="preserve"> </w:t>
      </w:r>
      <w:r>
        <w:t>on</w:t>
      </w:r>
      <w:r>
        <w:rPr>
          <w:spacing w:val="-5"/>
        </w:rPr>
        <w:t xml:space="preserve"> </w:t>
      </w:r>
      <w:r>
        <w:t>private</w:t>
      </w:r>
      <w:r>
        <w:rPr>
          <w:spacing w:val="-3"/>
        </w:rPr>
        <w:t xml:space="preserve"> </w:t>
      </w:r>
      <w:r>
        <w:t>areas</w:t>
      </w:r>
      <w:r>
        <w:rPr>
          <w:spacing w:val="-2"/>
        </w:rPr>
        <w:t xml:space="preserve"> </w:t>
      </w:r>
      <w:proofErr w:type="gramStart"/>
      <w:r>
        <w:rPr>
          <w:spacing w:val="-2"/>
        </w:rPr>
        <w:t>including:-</w:t>
      </w:r>
      <w:proofErr w:type="gramEnd"/>
    </w:p>
    <w:p w14:paraId="1C58D0FE" w14:textId="77777777" w:rsidR="002E4628" w:rsidRDefault="009666F4">
      <w:pPr>
        <w:pStyle w:val="ListParagraph"/>
        <w:numPr>
          <w:ilvl w:val="2"/>
          <w:numId w:val="4"/>
        </w:numPr>
        <w:tabs>
          <w:tab w:val="left" w:pos="1533"/>
          <w:tab w:val="left" w:pos="1534"/>
        </w:tabs>
        <w:spacing w:before="118"/>
        <w:ind w:left="1533" w:hanging="356"/>
      </w:pPr>
      <w:r>
        <w:t>Primary</w:t>
      </w:r>
      <w:r>
        <w:rPr>
          <w:spacing w:val="-4"/>
        </w:rPr>
        <w:t xml:space="preserve"> </w:t>
      </w:r>
      <w:r>
        <w:t>access</w:t>
      </w:r>
      <w:r>
        <w:rPr>
          <w:spacing w:val="-3"/>
        </w:rPr>
        <w:t xml:space="preserve"> </w:t>
      </w:r>
      <w:r>
        <w:t>to</w:t>
      </w:r>
      <w:r>
        <w:rPr>
          <w:spacing w:val="-1"/>
        </w:rPr>
        <w:t xml:space="preserve"> </w:t>
      </w:r>
      <w:r>
        <w:t>properties</w:t>
      </w:r>
      <w:r>
        <w:rPr>
          <w:spacing w:val="-1"/>
        </w:rPr>
        <w:t xml:space="preserve"> </w:t>
      </w:r>
      <w:r>
        <w:t>on</w:t>
      </w:r>
      <w:r>
        <w:rPr>
          <w:spacing w:val="-4"/>
        </w:rPr>
        <w:t xml:space="preserve"> </w:t>
      </w:r>
      <w:r>
        <w:t>an</w:t>
      </w:r>
      <w:r>
        <w:rPr>
          <w:spacing w:val="-2"/>
        </w:rPr>
        <w:t xml:space="preserve"> </w:t>
      </w:r>
      <w:r>
        <w:t>un-adopted</w:t>
      </w:r>
      <w:r>
        <w:rPr>
          <w:spacing w:val="-4"/>
        </w:rPr>
        <w:t xml:space="preserve"> </w:t>
      </w:r>
      <w:r>
        <w:t>road</w:t>
      </w:r>
      <w:r>
        <w:rPr>
          <w:spacing w:val="-5"/>
        </w:rPr>
        <w:t xml:space="preserve"> </w:t>
      </w:r>
      <w:r>
        <w:t>or</w:t>
      </w:r>
      <w:r>
        <w:rPr>
          <w:spacing w:val="-5"/>
        </w:rPr>
        <w:t xml:space="preserve"> </w:t>
      </w:r>
      <w:r>
        <w:rPr>
          <w:spacing w:val="-2"/>
        </w:rPr>
        <w:t>land.</w:t>
      </w:r>
    </w:p>
    <w:p w14:paraId="1656613D" w14:textId="77777777" w:rsidR="002E4628" w:rsidRDefault="009666F4">
      <w:pPr>
        <w:pStyle w:val="ListParagraph"/>
        <w:numPr>
          <w:ilvl w:val="2"/>
          <w:numId w:val="4"/>
        </w:numPr>
        <w:tabs>
          <w:tab w:val="left" w:pos="1533"/>
          <w:tab w:val="left" w:pos="1534"/>
        </w:tabs>
        <w:spacing w:before="41"/>
        <w:ind w:left="1533" w:hanging="356"/>
      </w:pPr>
      <w:r>
        <w:t>Garage</w:t>
      </w:r>
      <w:r>
        <w:rPr>
          <w:spacing w:val="-2"/>
        </w:rPr>
        <w:t xml:space="preserve"> </w:t>
      </w:r>
      <w:r>
        <w:t>areas</w:t>
      </w:r>
      <w:r>
        <w:rPr>
          <w:spacing w:val="-2"/>
        </w:rPr>
        <w:t xml:space="preserve"> </w:t>
      </w:r>
      <w:r>
        <w:t>lit</w:t>
      </w:r>
      <w:r>
        <w:rPr>
          <w:spacing w:val="-3"/>
        </w:rPr>
        <w:t xml:space="preserve"> </w:t>
      </w:r>
      <w:r>
        <w:t>by</w:t>
      </w:r>
      <w:r>
        <w:rPr>
          <w:spacing w:val="-2"/>
        </w:rPr>
        <w:t xml:space="preserve"> </w:t>
      </w:r>
      <w:r>
        <w:t>a</w:t>
      </w:r>
      <w:r>
        <w:rPr>
          <w:spacing w:val="-2"/>
        </w:rPr>
        <w:t xml:space="preserve"> </w:t>
      </w:r>
      <w:r>
        <w:t>developer,</w:t>
      </w:r>
      <w:r>
        <w:rPr>
          <w:spacing w:val="-3"/>
        </w:rPr>
        <w:t xml:space="preserve"> </w:t>
      </w:r>
      <w:r>
        <w:t>but</w:t>
      </w:r>
      <w:r>
        <w:rPr>
          <w:spacing w:val="-4"/>
        </w:rPr>
        <w:t xml:space="preserve"> </w:t>
      </w:r>
      <w:r>
        <w:t>then</w:t>
      </w:r>
      <w:r>
        <w:rPr>
          <w:spacing w:val="-2"/>
        </w:rPr>
        <w:t xml:space="preserve"> </w:t>
      </w:r>
      <w:r>
        <w:t>not</w:t>
      </w:r>
      <w:r>
        <w:rPr>
          <w:spacing w:val="-2"/>
        </w:rPr>
        <w:t xml:space="preserve"> adopted.</w:t>
      </w:r>
    </w:p>
    <w:p w14:paraId="0ADD2726" w14:textId="77777777" w:rsidR="002E4628" w:rsidRDefault="009666F4">
      <w:pPr>
        <w:pStyle w:val="ListParagraph"/>
        <w:numPr>
          <w:ilvl w:val="2"/>
          <w:numId w:val="4"/>
        </w:numPr>
        <w:tabs>
          <w:tab w:val="left" w:pos="1533"/>
          <w:tab w:val="left" w:pos="1534"/>
        </w:tabs>
        <w:spacing w:before="42"/>
        <w:ind w:left="1533" w:hanging="356"/>
      </w:pPr>
      <w:r>
        <w:t>Land</w:t>
      </w:r>
      <w:r>
        <w:rPr>
          <w:spacing w:val="-3"/>
        </w:rPr>
        <w:t xml:space="preserve"> </w:t>
      </w:r>
      <w:r>
        <w:t>owned</w:t>
      </w:r>
      <w:r>
        <w:rPr>
          <w:spacing w:val="-1"/>
        </w:rPr>
        <w:t xml:space="preserve"> </w:t>
      </w:r>
      <w:r>
        <w:t>by</w:t>
      </w:r>
      <w:r>
        <w:rPr>
          <w:spacing w:val="-3"/>
        </w:rPr>
        <w:t xml:space="preserve"> </w:t>
      </w:r>
      <w:r>
        <w:t>Parish</w:t>
      </w:r>
      <w:r>
        <w:rPr>
          <w:spacing w:val="-3"/>
        </w:rPr>
        <w:t xml:space="preserve"> </w:t>
      </w:r>
      <w:r>
        <w:rPr>
          <w:spacing w:val="-2"/>
        </w:rPr>
        <w:t>Council.</w:t>
      </w:r>
    </w:p>
    <w:p w14:paraId="613382F1" w14:textId="77777777" w:rsidR="002E4628" w:rsidRDefault="009666F4">
      <w:pPr>
        <w:pStyle w:val="ListParagraph"/>
        <w:numPr>
          <w:ilvl w:val="2"/>
          <w:numId w:val="4"/>
        </w:numPr>
        <w:tabs>
          <w:tab w:val="left" w:pos="1533"/>
          <w:tab w:val="left" w:pos="1534"/>
        </w:tabs>
        <w:ind w:left="1533" w:hanging="356"/>
      </w:pPr>
      <w:r>
        <w:t>Land</w:t>
      </w:r>
      <w:r>
        <w:rPr>
          <w:spacing w:val="-2"/>
        </w:rPr>
        <w:t xml:space="preserve"> </w:t>
      </w:r>
      <w:r>
        <w:t>owned</w:t>
      </w:r>
      <w:r>
        <w:rPr>
          <w:spacing w:val="-2"/>
        </w:rPr>
        <w:t xml:space="preserve"> </w:t>
      </w:r>
      <w:r>
        <w:t>by</w:t>
      </w:r>
      <w:r>
        <w:rPr>
          <w:spacing w:val="-2"/>
        </w:rPr>
        <w:t xml:space="preserve"> others.</w:t>
      </w:r>
    </w:p>
    <w:p w14:paraId="103342DA" w14:textId="77777777" w:rsidR="002E4628" w:rsidRDefault="009666F4">
      <w:pPr>
        <w:pStyle w:val="BodyText"/>
        <w:spacing w:before="41"/>
        <w:ind w:right="1330"/>
      </w:pPr>
      <w:r>
        <w:t>It</w:t>
      </w:r>
      <w:r>
        <w:rPr>
          <w:spacing w:val="-2"/>
        </w:rPr>
        <w:t xml:space="preserve"> </w:t>
      </w:r>
      <w:r>
        <w:t>is</w:t>
      </w:r>
      <w:r>
        <w:rPr>
          <w:spacing w:val="-2"/>
        </w:rPr>
        <w:t xml:space="preserve"> </w:t>
      </w:r>
      <w:r>
        <w:t>not</w:t>
      </w:r>
      <w:r>
        <w:rPr>
          <w:spacing w:val="-2"/>
        </w:rPr>
        <w:t xml:space="preserve"> </w:t>
      </w:r>
      <w:r>
        <w:t>unusual</w:t>
      </w:r>
      <w:r>
        <w:rPr>
          <w:spacing w:val="-2"/>
        </w:rPr>
        <w:t xml:space="preserve"> </w:t>
      </w:r>
      <w:r>
        <w:t>for</w:t>
      </w:r>
      <w:r>
        <w:rPr>
          <w:spacing w:val="-3"/>
        </w:rPr>
        <w:t xml:space="preserve"> </w:t>
      </w:r>
      <w:r>
        <w:t>street</w:t>
      </w:r>
      <w:r>
        <w:rPr>
          <w:spacing w:val="-3"/>
        </w:rPr>
        <w:t xml:space="preserve"> </w:t>
      </w:r>
      <w:r>
        <w:t>lighting</w:t>
      </w:r>
      <w:r>
        <w:rPr>
          <w:spacing w:val="-2"/>
        </w:rPr>
        <w:t xml:space="preserve"> </w:t>
      </w:r>
      <w:r>
        <w:t>to</w:t>
      </w:r>
      <w:r>
        <w:rPr>
          <w:spacing w:val="-1"/>
        </w:rPr>
        <w:t xml:space="preserve"> </w:t>
      </w:r>
      <w:r>
        <w:t>be</w:t>
      </w:r>
      <w:r>
        <w:rPr>
          <w:spacing w:val="-4"/>
        </w:rPr>
        <w:t xml:space="preserve"> </w:t>
      </w:r>
      <w:r>
        <w:t>provided</w:t>
      </w:r>
      <w:r>
        <w:rPr>
          <w:spacing w:val="-2"/>
        </w:rPr>
        <w:t xml:space="preserve"> </w:t>
      </w:r>
      <w:r>
        <w:t>at</w:t>
      </w:r>
      <w:r>
        <w:rPr>
          <w:spacing w:val="-3"/>
        </w:rPr>
        <w:t xml:space="preserve"> </w:t>
      </w:r>
      <w:r>
        <w:t>public</w:t>
      </w:r>
      <w:r>
        <w:rPr>
          <w:spacing w:val="-2"/>
        </w:rPr>
        <w:t xml:space="preserve"> </w:t>
      </w:r>
      <w:r>
        <w:t>expenses</w:t>
      </w:r>
      <w:r>
        <w:rPr>
          <w:spacing w:val="-2"/>
        </w:rPr>
        <w:t xml:space="preserve"> </w:t>
      </w:r>
      <w:r>
        <w:t>on</w:t>
      </w:r>
      <w:r>
        <w:rPr>
          <w:spacing w:val="-5"/>
        </w:rPr>
        <w:t xml:space="preserve"> </w:t>
      </w:r>
      <w:r>
        <w:t>unadopted</w:t>
      </w:r>
      <w:r>
        <w:rPr>
          <w:spacing w:val="-2"/>
        </w:rPr>
        <w:t xml:space="preserve"> </w:t>
      </w:r>
      <w:r>
        <w:t xml:space="preserve">roads where there is a benefit to the </w:t>
      </w:r>
      <w:proofErr w:type="gramStart"/>
      <w:r>
        <w:t>general public</w:t>
      </w:r>
      <w:proofErr w:type="gramEnd"/>
      <w:r>
        <w:t>. However, as an example, street lighting in garage areas has little or no benefit to the public other than the owners of the garages.</w:t>
      </w:r>
    </w:p>
    <w:p w14:paraId="19985CDF" w14:textId="77777777" w:rsidR="002E4628" w:rsidRDefault="009666F4">
      <w:pPr>
        <w:pStyle w:val="BodyText"/>
        <w:spacing w:before="118"/>
        <w:ind w:right="1330"/>
      </w:pPr>
      <w:r>
        <w:t>Medway</w:t>
      </w:r>
      <w:r>
        <w:rPr>
          <w:spacing w:val="-1"/>
        </w:rPr>
        <w:t xml:space="preserve"> </w:t>
      </w:r>
      <w:r>
        <w:t>Council</w:t>
      </w:r>
      <w:r>
        <w:rPr>
          <w:spacing w:val="-5"/>
        </w:rPr>
        <w:t xml:space="preserve"> </w:t>
      </w:r>
      <w:r>
        <w:t>will</w:t>
      </w:r>
      <w:r>
        <w:rPr>
          <w:spacing w:val="-2"/>
        </w:rPr>
        <w:t xml:space="preserve"> </w:t>
      </w:r>
      <w:r>
        <w:t>not</w:t>
      </w:r>
      <w:r>
        <w:rPr>
          <w:spacing w:val="-6"/>
        </w:rPr>
        <w:t xml:space="preserve"> </w:t>
      </w:r>
      <w:r>
        <w:t>maintain</w:t>
      </w:r>
      <w:r>
        <w:rPr>
          <w:spacing w:val="-3"/>
        </w:rPr>
        <w:t xml:space="preserve"> </w:t>
      </w:r>
      <w:r>
        <w:t>street</w:t>
      </w:r>
      <w:r>
        <w:rPr>
          <w:spacing w:val="-2"/>
        </w:rPr>
        <w:t xml:space="preserve"> </w:t>
      </w:r>
      <w:r>
        <w:t>lighting</w:t>
      </w:r>
      <w:r>
        <w:rPr>
          <w:spacing w:val="-3"/>
        </w:rPr>
        <w:t xml:space="preserve"> </w:t>
      </w:r>
      <w:r>
        <w:t>in</w:t>
      </w:r>
      <w:r>
        <w:rPr>
          <w:spacing w:val="-2"/>
        </w:rPr>
        <w:t xml:space="preserve"> </w:t>
      </w:r>
      <w:r>
        <w:t>private</w:t>
      </w:r>
      <w:r>
        <w:rPr>
          <w:spacing w:val="-4"/>
        </w:rPr>
        <w:t xml:space="preserve"> </w:t>
      </w:r>
      <w:r>
        <w:t>areas</w:t>
      </w:r>
      <w:r>
        <w:rPr>
          <w:spacing w:val="-4"/>
        </w:rPr>
        <w:t xml:space="preserve"> </w:t>
      </w:r>
      <w:r>
        <w:t>where</w:t>
      </w:r>
      <w:r>
        <w:rPr>
          <w:spacing w:val="-1"/>
        </w:rPr>
        <w:t xml:space="preserve"> </w:t>
      </w:r>
      <w:r>
        <w:t>there</w:t>
      </w:r>
      <w:r>
        <w:rPr>
          <w:spacing w:val="-1"/>
        </w:rPr>
        <w:t xml:space="preserve"> </w:t>
      </w:r>
      <w:r>
        <w:t>is</w:t>
      </w:r>
      <w:r>
        <w:rPr>
          <w:spacing w:val="-5"/>
        </w:rPr>
        <w:t xml:space="preserve"> </w:t>
      </w:r>
      <w:r>
        <w:t>a</w:t>
      </w:r>
      <w:r>
        <w:rPr>
          <w:spacing w:val="-4"/>
        </w:rPr>
        <w:t xml:space="preserve"> </w:t>
      </w:r>
      <w:r>
        <w:t>known owner e.g. housing or private landlord/owner.</w:t>
      </w:r>
    </w:p>
    <w:p w14:paraId="052F88EB" w14:textId="77777777" w:rsidR="002E4628" w:rsidRDefault="009666F4">
      <w:pPr>
        <w:pStyle w:val="BodyText"/>
        <w:ind w:right="1330"/>
      </w:pPr>
      <w:r>
        <w:t>Where applicable an attempt will be made to identify the owners by carrying out a land search.</w:t>
      </w:r>
      <w:r>
        <w:rPr>
          <w:spacing w:val="-3"/>
        </w:rPr>
        <w:t xml:space="preserve"> </w:t>
      </w:r>
      <w:r>
        <w:t>If</w:t>
      </w:r>
      <w:r>
        <w:rPr>
          <w:spacing w:val="-2"/>
        </w:rPr>
        <w:t xml:space="preserve"> </w:t>
      </w:r>
      <w:r>
        <w:t>an</w:t>
      </w:r>
      <w:r>
        <w:rPr>
          <w:spacing w:val="-5"/>
        </w:rPr>
        <w:t xml:space="preserve"> </w:t>
      </w:r>
      <w:r>
        <w:t>owner</w:t>
      </w:r>
      <w:r>
        <w:rPr>
          <w:spacing w:val="-2"/>
        </w:rPr>
        <w:t xml:space="preserve"> </w:t>
      </w:r>
      <w:r>
        <w:t>is</w:t>
      </w:r>
      <w:r>
        <w:rPr>
          <w:spacing w:val="-2"/>
        </w:rPr>
        <w:t xml:space="preserve"> </w:t>
      </w:r>
      <w:proofErr w:type="gramStart"/>
      <w:r>
        <w:t>found</w:t>
      </w:r>
      <w:proofErr w:type="gramEnd"/>
      <w:r>
        <w:rPr>
          <w:spacing w:val="-3"/>
        </w:rPr>
        <w:t xml:space="preserve"> </w:t>
      </w:r>
      <w:r>
        <w:t>they</w:t>
      </w:r>
      <w:r>
        <w:rPr>
          <w:spacing w:val="-3"/>
        </w:rPr>
        <w:t xml:space="preserve"> </w:t>
      </w:r>
      <w:r>
        <w:t>will</w:t>
      </w:r>
      <w:r>
        <w:rPr>
          <w:spacing w:val="-1"/>
        </w:rPr>
        <w:t xml:space="preserve"> </w:t>
      </w:r>
      <w:r>
        <w:t>be</w:t>
      </w:r>
      <w:r>
        <w:rPr>
          <w:spacing w:val="-4"/>
        </w:rPr>
        <w:t xml:space="preserve"> </w:t>
      </w:r>
      <w:r>
        <w:t>informed</w:t>
      </w:r>
      <w:r>
        <w:rPr>
          <w:spacing w:val="-4"/>
        </w:rPr>
        <w:t xml:space="preserve"> </w:t>
      </w:r>
      <w:r>
        <w:t>that</w:t>
      </w:r>
      <w:r>
        <w:rPr>
          <w:spacing w:val="-2"/>
        </w:rPr>
        <w:t xml:space="preserve"> </w:t>
      </w:r>
      <w:r>
        <w:t>Medway</w:t>
      </w:r>
      <w:r>
        <w:rPr>
          <w:spacing w:val="-4"/>
        </w:rPr>
        <w:t xml:space="preserve"> </w:t>
      </w:r>
      <w:r>
        <w:t>Council</w:t>
      </w:r>
      <w:r>
        <w:rPr>
          <w:spacing w:val="-2"/>
        </w:rPr>
        <w:t xml:space="preserve"> </w:t>
      </w:r>
      <w:r>
        <w:t>is</w:t>
      </w:r>
      <w:r>
        <w:rPr>
          <w:spacing w:val="-2"/>
        </w:rPr>
        <w:t xml:space="preserve"> </w:t>
      </w:r>
      <w:r>
        <w:t>not</w:t>
      </w:r>
      <w:r>
        <w:rPr>
          <w:spacing w:val="-4"/>
        </w:rPr>
        <w:t xml:space="preserve"> </w:t>
      </w:r>
      <w:r>
        <w:t>maintaining the street lighting and that the lighting is their responsibility.</w:t>
      </w:r>
    </w:p>
    <w:p w14:paraId="0BA451CD" w14:textId="77777777" w:rsidR="002E4628" w:rsidRDefault="009666F4">
      <w:pPr>
        <w:pStyle w:val="BodyText"/>
        <w:ind w:right="1330"/>
      </w:pPr>
      <w:r>
        <w:t>Where</w:t>
      </w:r>
      <w:r>
        <w:rPr>
          <w:spacing w:val="-4"/>
        </w:rPr>
        <w:t xml:space="preserve"> </w:t>
      </w:r>
      <w:r>
        <w:t>street</w:t>
      </w:r>
      <w:r>
        <w:rPr>
          <w:spacing w:val="-2"/>
        </w:rPr>
        <w:t xml:space="preserve"> </w:t>
      </w:r>
      <w:r>
        <w:t>lighting</w:t>
      </w:r>
      <w:r>
        <w:rPr>
          <w:spacing w:val="-3"/>
        </w:rPr>
        <w:t xml:space="preserve"> </w:t>
      </w:r>
      <w:r>
        <w:t>that</w:t>
      </w:r>
      <w:r>
        <w:rPr>
          <w:spacing w:val="-2"/>
        </w:rPr>
        <w:t xml:space="preserve"> </w:t>
      </w:r>
      <w:r>
        <w:t>is</w:t>
      </w:r>
      <w:r>
        <w:rPr>
          <w:spacing w:val="-2"/>
        </w:rPr>
        <w:t xml:space="preserve"> </w:t>
      </w:r>
      <w:r>
        <w:t>currently</w:t>
      </w:r>
      <w:r>
        <w:rPr>
          <w:spacing w:val="-2"/>
        </w:rPr>
        <w:t xml:space="preserve"> </w:t>
      </w:r>
      <w:r>
        <w:t>being</w:t>
      </w:r>
      <w:r>
        <w:rPr>
          <w:spacing w:val="-5"/>
        </w:rPr>
        <w:t xml:space="preserve"> </w:t>
      </w:r>
      <w:r>
        <w:t>maintained</w:t>
      </w:r>
      <w:r>
        <w:rPr>
          <w:spacing w:val="-3"/>
        </w:rPr>
        <w:t xml:space="preserve"> </w:t>
      </w:r>
      <w:r>
        <w:t>by</w:t>
      </w:r>
      <w:r>
        <w:rPr>
          <w:spacing w:val="-2"/>
        </w:rPr>
        <w:t xml:space="preserve"> </w:t>
      </w:r>
      <w:r>
        <w:t>Medway</w:t>
      </w:r>
      <w:r>
        <w:rPr>
          <w:spacing w:val="-2"/>
        </w:rPr>
        <w:t xml:space="preserve"> </w:t>
      </w:r>
      <w:r>
        <w:t>Council</w:t>
      </w:r>
      <w:r>
        <w:rPr>
          <w:spacing w:val="-2"/>
        </w:rPr>
        <w:t xml:space="preserve"> </w:t>
      </w:r>
      <w:r>
        <w:t>is</w:t>
      </w:r>
      <w:r>
        <w:rPr>
          <w:spacing w:val="-2"/>
        </w:rPr>
        <w:t xml:space="preserve"> </w:t>
      </w:r>
      <w:r>
        <w:t>identified</w:t>
      </w:r>
      <w:r>
        <w:rPr>
          <w:spacing w:val="-3"/>
        </w:rPr>
        <w:t xml:space="preserve"> </w:t>
      </w:r>
      <w:r>
        <w:t xml:space="preserve">as being within a private area, the need for the street lighting will be assessed as </w:t>
      </w:r>
      <w:proofErr w:type="gramStart"/>
      <w:r>
        <w:t>follows:-</w:t>
      </w:r>
      <w:proofErr w:type="gramEnd"/>
    </w:p>
    <w:p w14:paraId="39E2E251" w14:textId="77777777" w:rsidR="002E4628" w:rsidRDefault="009666F4">
      <w:pPr>
        <w:pStyle w:val="ListParagraph"/>
        <w:numPr>
          <w:ilvl w:val="2"/>
          <w:numId w:val="4"/>
        </w:numPr>
        <w:tabs>
          <w:tab w:val="left" w:pos="1533"/>
          <w:tab w:val="left" w:pos="1534"/>
        </w:tabs>
        <w:spacing w:before="121" w:line="273" w:lineRule="auto"/>
        <w:ind w:left="1533" w:right="1345" w:hanging="356"/>
      </w:pPr>
      <w:r>
        <w:t>Where</w:t>
      </w:r>
      <w:r>
        <w:rPr>
          <w:spacing w:val="-4"/>
        </w:rPr>
        <w:t xml:space="preserve"> </w:t>
      </w:r>
      <w:r>
        <w:t>the</w:t>
      </w:r>
      <w:r>
        <w:rPr>
          <w:spacing w:val="-2"/>
        </w:rPr>
        <w:t xml:space="preserve"> </w:t>
      </w:r>
      <w:r>
        <w:t>lighting</w:t>
      </w:r>
      <w:r>
        <w:rPr>
          <w:spacing w:val="-3"/>
        </w:rPr>
        <w:t xml:space="preserve"> </w:t>
      </w:r>
      <w:r>
        <w:t>is</w:t>
      </w:r>
      <w:r>
        <w:rPr>
          <w:spacing w:val="-2"/>
        </w:rPr>
        <w:t xml:space="preserve"> </w:t>
      </w:r>
      <w:r>
        <w:t>providing</w:t>
      </w:r>
      <w:r>
        <w:rPr>
          <w:spacing w:val="-3"/>
        </w:rPr>
        <w:t xml:space="preserve"> </w:t>
      </w:r>
      <w:r>
        <w:t>minimal</w:t>
      </w:r>
      <w:r>
        <w:rPr>
          <w:spacing w:val="-2"/>
        </w:rPr>
        <w:t xml:space="preserve"> </w:t>
      </w:r>
      <w:r>
        <w:t>benefit</w:t>
      </w:r>
      <w:r>
        <w:rPr>
          <w:spacing w:val="-4"/>
        </w:rPr>
        <w:t xml:space="preserve"> </w:t>
      </w:r>
      <w:r>
        <w:t>to</w:t>
      </w:r>
      <w:r>
        <w:rPr>
          <w:spacing w:val="-3"/>
        </w:rPr>
        <w:t xml:space="preserve"> </w:t>
      </w:r>
      <w:r>
        <w:t>the</w:t>
      </w:r>
      <w:r>
        <w:rPr>
          <w:spacing w:val="-4"/>
        </w:rPr>
        <w:t xml:space="preserve"> </w:t>
      </w:r>
      <w:proofErr w:type="gramStart"/>
      <w:r>
        <w:t>general</w:t>
      </w:r>
      <w:r>
        <w:rPr>
          <w:spacing w:val="-3"/>
        </w:rPr>
        <w:t xml:space="preserve"> </w:t>
      </w:r>
      <w:r>
        <w:t>public</w:t>
      </w:r>
      <w:proofErr w:type="gramEnd"/>
      <w:r>
        <w:rPr>
          <w:spacing w:val="-2"/>
        </w:rPr>
        <w:t xml:space="preserve"> </w:t>
      </w:r>
      <w:r>
        <w:t>and</w:t>
      </w:r>
      <w:r>
        <w:rPr>
          <w:spacing w:val="-3"/>
        </w:rPr>
        <w:t xml:space="preserve"> </w:t>
      </w:r>
      <w:r>
        <w:t>there</w:t>
      </w:r>
      <w:r>
        <w:rPr>
          <w:spacing w:val="-1"/>
        </w:rPr>
        <w:t xml:space="preserve"> </w:t>
      </w:r>
      <w:r>
        <w:t>is</w:t>
      </w:r>
      <w:r>
        <w:rPr>
          <w:spacing w:val="-5"/>
        </w:rPr>
        <w:t xml:space="preserve"> </w:t>
      </w:r>
      <w:r>
        <w:t>no known owner then Medway Council will remove the lighting.</w:t>
      </w:r>
    </w:p>
    <w:p w14:paraId="501103C8" w14:textId="77777777" w:rsidR="002E4628" w:rsidRDefault="009666F4">
      <w:pPr>
        <w:pStyle w:val="BodyText"/>
        <w:spacing w:before="4"/>
        <w:ind w:left="1533"/>
      </w:pPr>
      <w:r>
        <w:rPr>
          <w:spacing w:val="-5"/>
        </w:rPr>
        <w:t>or</w:t>
      </w:r>
    </w:p>
    <w:p w14:paraId="37CAFF00" w14:textId="77777777" w:rsidR="002E4628" w:rsidRDefault="009666F4">
      <w:pPr>
        <w:pStyle w:val="ListParagraph"/>
        <w:numPr>
          <w:ilvl w:val="2"/>
          <w:numId w:val="4"/>
        </w:numPr>
        <w:tabs>
          <w:tab w:val="left" w:pos="1533"/>
          <w:tab w:val="left" w:pos="1534"/>
        </w:tabs>
        <w:spacing w:before="41" w:line="276" w:lineRule="auto"/>
        <w:ind w:left="1533" w:right="1418" w:hanging="356"/>
      </w:pPr>
      <w:r>
        <w:t>Where</w:t>
      </w:r>
      <w:r>
        <w:rPr>
          <w:spacing w:val="-4"/>
        </w:rPr>
        <w:t xml:space="preserve"> </w:t>
      </w:r>
      <w:r>
        <w:t>the</w:t>
      </w:r>
      <w:r>
        <w:rPr>
          <w:spacing w:val="-2"/>
        </w:rPr>
        <w:t xml:space="preserve"> </w:t>
      </w:r>
      <w:r>
        <w:t>lighting</w:t>
      </w:r>
      <w:r>
        <w:rPr>
          <w:spacing w:val="-3"/>
        </w:rPr>
        <w:t xml:space="preserve"> </w:t>
      </w:r>
      <w:proofErr w:type="gramStart"/>
      <w:r>
        <w:t>is</w:t>
      </w:r>
      <w:r>
        <w:rPr>
          <w:spacing w:val="-4"/>
        </w:rPr>
        <w:t xml:space="preserve"> </w:t>
      </w:r>
      <w:r>
        <w:t>considered</w:t>
      </w:r>
      <w:r>
        <w:rPr>
          <w:spacing w:val="-2"/>
        </w:rPr>
        <w:t xml:space="preserve"> </w:t>
      </w:r>
      <w:r>
        <w:t>to</w:t>
      </w:r>
      <w:r>
        <w:rPr>
          <w:spacing w:val="-1"/>
        </w:rPr>
        <w:t xml:space="preserve"> </w:t>
      </w:r>
      <w:r>
        <w:t>be</w:t>
      </w:r>
      <w:proofErr w:type="gramEnd"/>
      <w:r>
        <w:rPr>
          <w:spacing w:val="-2"/>
        </w:rPr>
        <w:t xml:space="preserve"> </w:t>
      </w:r>
      <w:r>
        <w:t>providing</w:t>
      </w:r>
      <w:r>
        <w:rPr>
          <w:spacing w:val="-3"/>
        </w:rPr>
        <w:t xml:space="preserve"> </w:t>
      </w:r>
      <w:r>
        <w:t>a</w:t>
      </w:r>
      <w:r>
        <w:rPr>
          <w:spacing w:val="-2"/>
        </w:rPr>
        <w:t xml:space="preserve"> </w:t>
      </w:r>
      <w:r>
        <w:t>benefit</w:t>
      </w:r>
      <w:r>
        <w:rPr>
          <w:spacing w:val="-1"/>
        </w:rPr>
        <w:t xml:space="preserve"> </w:t>
      </w:r>
      <w:r>
        <w:t>to</w:t>
      </w:r>
      <w:r>
        <w:rPr>
          <w:spacing w:val="-1"/>
        </w:rPr>
        <w:t xml:space="preserve"> </w:t>
      </w:r>
      <w:r>
        <w:t>the</w:t>
      </w:r>
      <w:r>
        <w:rPr>
          <w:spacing w:val="-1"/>
        </w:rPr>
        <w:t xml:space="preserve"> </w:t>
      </w:r>
      <w:r>
        <w:t>general</w:t>
      </w:r>
      <w:r>
        <w:rPr>
          <w:spacing w:val="-5"/>
        </w:rPr>
        <w:t xml:space="preserve"> </w:t>
      </w:r>
      <w:r>
        <w:t>public</w:t>
      </w:r>
      <w:r>
        <w:rPr>
          <w:spacing w:val="-4"/>
        </w:rPr>
        <w:t xml:space="preserve"> </w:t>
      </w:r>
      <w:r>
        <w:t xml:space="preserve">and there is no known owner, then Medway Council may continue to maintain the lighting. Continued maintenance will depend on the local circumstances and the practicality of maintaining the light and electrical infrastructure in the current </w:t>
      </w:r>
      <w:r>
        <w:rPr>
          <w:spacing w:val="-2"/>
        </w:rPr>
        <w:t>position.</w:t>
      </w:r>
    </w:p>
    <w:p w14:paraId="01A579B2" w14:textId="77777777" w:rsidR="002E4628" w:rsidRDefault="009666F4">
      <w:pPr>
        <w:pStyle w:val="BodyText"/>
        <w:spacing w:before="0"/>
        <w:ind w:right="1330"/>
      </w:pPr>
      <w:r>
        <w:t>If</w:t>
      </w:r>
      <w:r>
        <w:rPr>
          <w:spacing w:val="-2"/>
        </w:rPr>
        <w:t xml:space="preserve"> </w:t>
      </w:r>
      <w:r>
        <w:t>a</w:t>
      </w:r>
      <w:r>
        <w:rPr>
          <w:spacing w:val="-2"/>
        </w:rPr>
        <w:t xml:space="preserve"> </w:t>
      </w:r>
      <w:r>
        <w:t>streetlight</w:t>
      </w:r>
      <w:r>
        <w:rPr>
          <w:spacing w:val="-3"/>
        </w:rPr>
        <w:t xml:space="preserve"> </w:t>
      </w:r>
      <w:r>
        <w:t>on</w:t>
      </w:r>
      <w:r>
        <w:rPr>
          <w:spacing w:val="-3"/>
        </w:rPr>
        <w:t xml:space="preserve"> </w:t>
      </w:r>
      <w:r>
        <w:t>private</w:t>
      </w:r>
      <w:r>
        <w:rPr>
          <w:spacing w:val="-4"/>
        </w:rPr>
        <w:t xml:space="preserve"> </w:t>
      </w:r>
      <w:r>
        <w:t>land</w:t>
      </w:r>
      <w:r>
        <w:rPr>
          <w:spacing w:val="-3"/>
        </w:rPr>
        <w:t xml:space="preserve"> </w:t>
      </w:r>
      <w:r>
        <w:t>is</w:t>
      </w:r>
      <w:r>
        <w:rPr>
          <w:spacing w:val="-2"/>
        </w:rPr>
        <w:t xml:space="preserve"> </w:t>
      </w:r>
      <w:r>
        <w:t>damaged</w:t>
      </w:r>
      <w:r>
        <w:rPr>
          <w:spacing w:val="-4"/>
        </w:rPr>
        <w:t xml:space="preserve"> </w:t>
      </w:r>
      <w:r>
        <w:t>or</w:t>
      </w:r>
      <w:r>
        <w:rPr>
          <w:spacing w:val="-2"/>
        </w:rPr>
        <w:t xml:space="preserve"> </w:t>
      </w:r>
      <w:r>
        <w:t>unsafe</w:t>
      </w:r>
      <w:r>
        <w:rPr>
          <w:spacing w:val="-4"/>
        </w:rPr>
        <w:t xml:space="preserve"> </w:t>
      </w:r>
      <w:r>
        <w:t>Medway</w:t>
      </w:r>
      <w:r>
        <w:rPr>
          <w:spacing w:val="-4"/>
        </w:rPr>
        <w:t xml:space="preserve"> </w:t>
      </w:r>
      <w:r>
        <w:t>Council</w:t>
      </w:r>
      <w:r>
        <w:rPr>
          <w:spacing w:val="-5"/>
        </w:rPr>
        <w:t xml:space="preserve"> </w:t>
      </w:r>
      <w:r>
        <w:t>will</w:t>
      </w:r>
      <w:r>
        <w:rPr>
          <w:spacing w:val="-2"/>
        </w:rPr>
        <w:t xml:space="preserve"> </w:t>
      </w:r>
      <w:r>
        <w:t>contact</w:t>
      </w:r>
      <w:r>
        <w:rPr>
          <w:spacing w:val="-4"/>
        </w:rPr>
        <w:t xml:space="preserve"> </w:t>
      </w:r>
      <w:r>
        <w:t>the</w:t>
      </w:r>
      <w:r>
        <w:rPr>
          <w:spacing w:val="-2"/>
        </w:rPr>
        <w:t xml:space="preserve"> </w:t>
      </w:r>
      <w:r>
        <w:t>owner of the light, if known, or alternatively Medway Council will make the unit safe. The costs of any works will be charged to the owner of the private area where known. Replacement lighting will then be considered based on the above.</w:t>
      </w:r>
    </w:p>
    <w:p w14:paraId="443A5B36" w14:textId="77777777" w:rsidR="002E4628" w:rsidRDefault="002E4628">
      <w:pPr>
        <w:sectPr w:rsidR="002E4628">
          <w:pgSz w:w="11910" w:h="16840"/>
          <w:pgMar w:top="1080" w:right="180" w:bottom="280" w:left="1340" w:header="871" w:footer="0" w:gutter="0"/>
          <w:cols w:space="720"/>
        </w:sectPr>
      </w:pPr>
    </w:p>
    <w:p w14:paraId="0DC9ED47" w14:textId="77777777" w:rsidR="002E4628" w:rsidRDefault="002E4628">
      <w:pPr>
        <w:pStyle w:val="BodyText"/>
        <w:spacing w:before="5"/>
        <w:ind w:left="0"/>
        <w:rPr>
          <w:sz w:val="28"/>
        </w:rPr>
      </w:pPr>
    </w:p>
    <w:p w14:paraId="16A086C0" w14:textId="77777777" w:rsidR="002E4628" w:rsidRDefault="009666F4">
      <w:pPr>
        <w:pStyle w:val="ListParagraph"/>
        <w:numPr>
          <w:ilvl w:val="1"/>
          <w:numId w:val="4"/>
        </w:numPr>
        <w:tabs>
          <w:tab w:val="left" w:pos="1241"/>
        </w:tabs>
        <w:spacing w:before="44"/>
        <w:ind w:hanging="421"/>
        <w:rPr>
          <w:b/>
          <w:color w:val="4F81BC"/>
          <w:sz w:val="28"/>
        </w:rPr>
      </w:pPr>
      <w:bookmarkStart w:id="31" w:name="_bookmark31"/>
      <w:bookmarkEnd w:id="31"/>
      <w:r w:rsidRPr="00EB5915">
        <w:rPr>
          <w:b/>
          <w:i/>
          <w:sz w:val="26"/>
        </w:rPr>
        <w:t>A</w:t>
      </w:r>
      <w:r w:rsidRPr="00EB5915">
        <w:rPr>
          <w:b/>
          <w:i/>
          <w:spacing w:val="-8"/>
          <w:sz w:val="26"/>
        </w:rPr>
        <w:t xml:space="preserve"> </w:t>
      </w:r>
      <w:r w:rsidRPr="00EB5915">
        <w:rPr>
          <w:b/>
          <w:i/>
          <w:sz w:val="26"/>
        </w:rPr>
        <w:t>Guide</w:t>
      </w:r>
      <w:r w:rsidRPr="00EB5915">
        <w:rPr>
          <w:b/>
          <w:i/>
          <w:spacing w:val="-5"/>
          <w:sz w:val="26"/>
        </w:rPr>
        <w:t xml:space="preserve"> </w:t>
      </w:r>
      <w:r w:rsidRPr="00EB5915">
        <w:rPr>
          <w:b/>
          <w:i/>
          <w:sz w:val="26"/>
        </w:rPr>
        <w:t>to</w:t>
      </w:r>
      <w:r w:rsidRPr="00EB5915">
        <w:rPr>
          <w:b/>
          <w:i/>
          <w:spacing w:val="-6"/>
          <w:sz w:val="26"/>
        </w:rPr>
        <w:t xml:space="preserve"> </w:t>
      </w:r>
      <w:r w:rsidRPr="00EB5915">
        <w:rPr>
          <w:b/>
          <w:i/>
          <w:sz w:val="26"/>
        </w:rPr>
        <w:t>–</w:t>
      </w:r>
      <w:r w:rsidRPr="00EB5915">
        <w:rPr>
          <w:b/>
          <w:i/>
          <w:spacing w:val="-4"/>
          <w:sz w:val="26"/>
        </w:rPr>
        <w:t xml:space="preserve"> </w:t>
      </w:r>
      <w:r w:rsidRPr="00EB5915">
        <w:rPr>
          <w:b/>
          <w:sz w:val="26"/>
        </w:rPr>
        <w:t>Stray</w:t>
      </w:r>
      <w:r w:rsidRPr="00EB5915">
        <w:rPr>
          <w:b/>
          <w:spacing w:val="-4"/>
          <w:sz w:val="26"/>
        </w:rPr>
        <w:t xml:space="preserve"> </w:t>
      </w:r>
      <w:r w:rsidRPr="00EB5915">
        <w:rPr>
          <w:b/>
          <w:sz w:val="26"/>
        </w:rPr>
        <w:t>and</w:t>
      </w:r>
      <w:r w:rsidRPr="00EB5915">
        <w:rPr>
          <w:b/>
          <w:spacing w:val="-5"/>
          <w:sz w:val="26"/>
        </w:rPr>
        <w:t xml:space="preserve"> </w:t>
      </w:r>
      <w:r w:rsidRPr="00EB5915">
        <w:rPr>
          <w:b/>
          <w:sz w:val="26"/>
        </w:rPr>
        <w:t>Unwanted</w:t>
      </w:r>
      <w:r w:rsidRPr="00EB5915">
        <w:rPr>
          <w:b/>
          <w:spacing w:val="-7"/>
          <w:sz w:val="26"/>
        </w:rPr>
        <w:t xml:space="preserve"> </w:t>
      </w:r>
      <w:r w:rsidRPr="00EB5915">
        <w:rPr>
          <w:b/>
          <w:spacing w:val="-2"/>
          <w:sz w:val="26"/>
        </w:rPr>
        <w:t>Light.</w:t>
      </w:r>
    </w:p>
    <w:p w14:paraId="275E31F1" w14:textId="77777777" w:rsidR="002E4628" w:rsidRDefault="009666F4">
      <w:pPr>
        <w:pStyle w:val="BodyText"/>
        <w:spacing w:before="44"/>
        <w:ind w:right="1277"/>
      </w:pPr>
      <w:r>
        <w:t>The majority of the Roads in Medway have street lighting installed and it is a priority of the Council</w:t>
      </w:r>
      <w:r>
        <w:rPr>
          <w:spacing w:val="-2"/>
        </w:rPr>
        <w:t xml:space="preserve"> </w:t>
      </w:r>
      <w:r>
        <w:t>to</w:t>
      </w:r>
      <w:r>
        <w:rPr>
          <w:spacing w:val="-3"/>
        </w:rPr>
        <w:t xml:space="preserve"> </w:t>
      </w:r>
      <w:r>
        <w:t>maintain</w:t>
      </w:r>
      <w:r>
        <w:rPr>
          <w:spacing w:val="-5"/>
        </w:rPr>
        <w:t xml:space="preserve"> </w:t>
      </w:r>
      <w:r>
        <w:t>these</w:t>
      </w:r>
      <w:r>
        <w:rPr>
          <w:spacing w:val="-4"/>
        </w:rPr>
        <w:t xml:space="preserve"> </w:t>
      </w:r>
      <w:r>
        <w:t>lights</w:t>
      </w:r>
      <w:r>
        <w:rPr>
          <w:spacing w:val="-1"/>
        </w:rPr>
        <w:t xml:space="preserve"> </w:t>
      </w:r>
      <w:r>
        <w:t>in</w:t>
      </w:r>
      <w:r>
        <w:rPr>
          <w:spacing w:val="-3"/>
        </w:rPr>
        <w:t xml:space="preserve"> </w:t>
      </w:r>
      <w:r>
        <w:t>a</w:t>
      </w:r>
      <w:r>
        <w:rPr>
          <w:spacing w:val="-2"/>
        </w:rPr>
        <w:t xml:space="preserve"> </w:t>
      </w:r>
      <w:r>
        <w:t>good</w:t>
      </w:r>
      <w:r>
        <w:rPr>
          <w:spacing w:val="-3"/>
        </w:rPr>
        <w:t xml:space="preserve"> </w:t>
      </w:r>
      <w:r>
        <w:t>and</w:t>
      </w:r>
      <w:r>
        <w:rPr>
          <w:spacing w:val="-3"/>
        </w:rPr>
        <w:t xml:space="preserve"> </w:t>
      </w:r>
      <w:r>
        <w:t>safe</w:t>
      </w:r>
      <w:r>
        <w:rPr>
          <w:spacing w:val="-1"/>
        </w:rPr>
        <w:t xml:space="preserve"> </w:t>
      </w:r>
      <w:r>
        <w:t>condition.</w:t>
      </w:r>
      <w:r>
        <w:rPr>
          <w:spacing w:val="-2"/>
        </w:rPr>
        <w:t xml:space="preserve"> </w:t>
      </w:r>
      <w:r>
        <w:t>Over</w:t>
      </w:r>
      <w:r>
        <w:rPr>
          <w:spacing w:val="-4"/>
        </w:rPr>
        <w:t xml:space="preserve"> </w:t>
      </w:r>
      <w:r>
        <w:t>time,</w:t>
      </w:r>
      <w:r>
        <w:rPr>
          <w:spacing w:val="-4"/>
        </w:rPr>
        <w:t xml:space="preserve"> </w:t>
      </w:r>
      <w:r>
        <w:t>maintenance</w:t>
      </w:r>
      <w:r>
        <w:rPr>
          <w:spacing w:val="-1"/>
        </w:rPr>
        <w:t xml:space="preserve"> </w:t>
      </w:r>
      <w:r>
        <w:t>will</w:t>
      </w:r>
      <w:r>
        <w:rPr>
          <w:spacing w:val="-2"/>
        </w:rPr>
        <w:t xml:space="preserve"> </w:t>
      </w:r>
      <w:r>
        <w:t>be carried out to the lighting, which may include replacement lanterns, installing replacement streetlights or repositioning lighting within the Highway.</w:t>
      </w:r>
    </w:p>
    <w:p w14:paraId="63AEBB3F" w14:textId="77777777" w:rsidR="002E4628" w:rsidRDefault="009666F4">
      <w:pPr>
        <w:pStyle w:val="BodyText"/>
        <w:spacing w:before="119"/>
        <w:ind w:right="1184"/>
      </w:pPr>
      <w:r>
        <w:t>The long-term aspiration of Medway Council is to replace all street lighting with LED (Light Emitting</w:t>
      </w:r>
      <w:r>
        <w:rPr>
          <w:spacing w:val="-3"/>
        </w:rPr>
        <w:t xml:space="preserve"> </w:t>
      </w:r>
      <w:r>
        <w:t>Diode)</w:t>
      </w:r>
      <w:r>
        <w:rPr>
          <w:spacing w:val="-4"/>
        </w:rPr>
        <w:t xml:space="preserve"> </w:t>
      </w:r>
      <w:r>
        <w:t>the</w:t>
      </w:r>
      <w:r>
        <w:rPr>
          <w:spacing w:val="-2"/>
        </w:rPr>
        <w:t xml:space="preserve"> </w:t>
      </w:r>
      <w:r>
        <w:t>benefits</w:t>
      </w:r>
      <w:r>
        <w:rPr>
          <w:spacing w:val="-2"/>
        </w:rPr>
        <w:t xml:space="preserve"> </w:t>
      </w:r>
      <w:r>
        <w:t>of</w:t>
      </w:r>
      <w:r>
        <w:rPr>
          <w:spacing w:val="-4"/>
        </w:rPr>
        <w:t xml:space="preserve"> </w:t>
      </w:r>
      <w:r>
        <w:t>LED,</w:t>
      </w:r>
      <w:r>
        <w:rPr>
          <w:spacing w:val="-2"/>
        </w:rPr>
        <w:t xml:space="preserve"> </w:t>
      </w:r>
      <w:r>
        <w:t>include</w:t>
      </w:r>
      <w:r>
        <w:rPr>
          <w:spacing w:val="-1"/>
        </w:rPr>
        <w:t xml:space="preserve"> </w:t>
      </w:r>
      <w:r>
        <w:t>improved</w:t>
      </w:r>
      <w:r>
        <w:rPr>
          <w:spacing w:val="-4"/>
        </w:rPr>
        <w:t xml:space="preserve"> </w:t>
      </w:r>
      <w:r>
        <w:t>white</w:t>
      </w:r>
      <w:r>
        <w:rPr>
          <w:spacing w:val="-1"/>
        </w:rPr>
        <w:t xml:space="preserve"> </w:t>
      </w:r>
      <w:r>
        <w:t>light,</w:t>
      </w:r>
      <w:r>
        <w:rPr>
          <w:spacing w:val="-4"/>
        </w:rPr>
        <w:t xml:space="preserve"> </w:t>
      </w:r>
      <w:r>
        <w:t>reduced</w:t>
      </w:r>
      <w:r>
        <w:rPr>
          <w:spacing w:val="-2"/>
        </w:rPr>
        <w:t xml:space="preserve"> </w:t>
      </w:r>
      <w:r>
        <w:t>stray</w:t>
      </w:r>
      <w:r>
        <w:rPr>
          <w:spacing w:val="-4"/>
        </w:rPr>
        <w:t xml:space="preserve"> </w:t>
      </w:r>
      <w:r>
        <w:t>light,</w:t>
      </w:r>
      <w:r>
        <w:rPr>
          <w:spacing w:val="-2"/>
        </w:rPr>
        <w:t xml:space="preserve"> </w:t>
      </w:r>
      <w:r>
        <w:t>energy savings of around 50% and lower maintenance costs.</w:t>
      </w:r>
    </w:p>
    <w:p w14:paraId="415251C7" w14:textId="77777777" w:rsidR="002E4628" w:rsidRDefault="009666F4">
      <w:pPr>
        <w:pStyle w:val="BodyText"/>
        <w:ind w:right="1184"/>
      </w:pPr>
      <w:r>
        <w:t>Medway Council are aware that LED lights may initially appear to be brighter, particularly when</w:t>
      </w:r>
      <w:r>
        <w:rPr>
          <w:spacing w:val="-2"/>
        </w:rPr>
        <w:t xml:space="preserve"> </w:t>
      </w:r>
      <w:r>
        <w:t>compared</w:t>
      </w:r>
      <w:r>
        <w:rPr>
          <w:spacing w:val="-2"/>
        </w:rPr>
        <w:t xml:space="preserve"> </w:t>
      </w:r>
      <w:r>
        <w:t>to</w:t>
      </w:r>
      <w:r>
        <w:rPr>
          <w:spacing w:val="-2"/>
        </w:rPr>
        <w:t xml:space="preserve"> </w:t>
      </w:r>
      <w:r>
        <w:t>the</w:t>
      </w:r>
      <w:r>
        <w:rPr>
          <w:spacing w:val="-4"/>
        </w:rPr>
        <w:t xml:space="preserve"> </w:t>
      </w:r>
      <w:r>
        <w:t>orange</w:t>
      </w:r>
      <w:r>
        <w:rPr>
          <w:spacing w:val="-2"/>
        </w:rPr>
        <w:t xml:space="preserve"> </w:t>
      </w:r>
      <w:r>
        <w:t>or</w:t>
      </w:r>
      <w:r>
        <w:rPr>
          <w:spacing w:val="-2"/>
        </w:rPr>
        <w:t xml:space="preserve"> </w:t>
      </w:r>
      <w:r>
        <w:t>pink</w:t>
      </w:r>
      <w:r>
        <w:rPr>
          <w:spacing w:val="-4"/>
        </w:rPr>
        <w:t xml:space="preserve"> </w:t>
      </w:r>
      <w:r>
        <w:t>light</w:t>
      </w:r>
      <w:r>
        <w:rPr>
          <w:spacing w:val="-2"/>
        </w:rPr>
        <w:t xml:space="preserve"> </w:t>
      </w:r>
      <w:r>
        <w:t>of</w:t>
      </w:r>
      <w:r>
        <w:rPr>
          <w:spacing w:val="-5"/>
        </w:rPr>
        <w:t xml:space="preserve"> </w:t>
      </w:r>
      <w:r>
        <w:t>traditional</w:t>
      </w:r>
      <w:r>
        <w:rPr>
          <w:spacing w:val="-2"/>
        </w:rPr>
        <w:t xml:space="preserve"> </w:t>
      </w:r>
      <w:r>
        <w:t>older</w:t>
      </w:r>
      <w:r>
        <w:rPr>
          <w:spacing w:val="-1"/>
        </w:rPr>
        <w:t xml:space="preserve"> </w:t>
      </w:r>
      <w:r>
        <w:t>streetlights.</w:t>
      </w:r>
      <w:r>
        <w:rPr>
          <w:spacing w:val="-2"/>
        </w:rPr>
        <w:t xml:space="preserve"> </w:t>
      </w:r>
      <w:r>
        <w:t>From</w:t>
      </w:r>
      <w:r>
        <w:rPr>
          <w:spacing w:val="-2"/>
        </w:rPr>
        <w:t xml:space="preserve"> </w:t>
      </w:r>
      <w:r>
        <w:t>experience, residents</w:t>
      </w:r>
      <w:r>
        <w:rPr>
          <w:spacing w:val="-1"/>
        </w:rPr>
        <w:t xml:space="preserve"> </w:t>
      </w:r>
      <w:r>
        <w:t>do tend</w:t>
      </w:r>
      <w:r>
        <w:rPr>
          <w:spacing w:val="-2"/>
        </w:rPr>
        <w:t xml:space="preserve"> </w:t>
      </w:r>
      <w:r>
        <w:t>to become</w:t>
      </w:r>
      <w:r>
        <w:rPr>
          <w:spacing w:val="-3"/>
        </w:rPr>
        <w:t xml:space="preserve"> </w:t>
      </w:r>
      <w:r>
        <w:t>accustomed</w:t>
      </w:r>
      <w:r>
        <w:rPr>
          <w:spacing w:val="-1"/>
        </w:rPr>
        <w:t xml:space="preserve"> </w:t>
      </w:r>
      <w:r>
        <w:t>to</w:t>
      </w:r>
      <w:r>
        <w:rPr>
          <w:spacing w:val="-2"/>
        </w:rPr>
        <w:t xml:space="preserve"> </w:t>
      </w:r>
      <w:r>
        <w:t>the</w:t>
      </w:r>
      <w:r>
        <w:rPr>
          <w:spacing w:val="-1"/>
        </w:rPr>
        <w:t xml:space="preserve"> </w:t>
      </w:r>
      <w:r>
        <w:t>new</w:t>
      </w:r>
      <w:r>
        <w:rPr>
          <w:spacing w:val="-3"/>
        </w:rPr>
        <w:t xml:space="preserve"> </w:t>
      </w:r>
      <w:r>
        <w:t>lighting</w:t>
      </w:r>
      <w:r>
        <w:rPr>
          <w:spacing w:val="-2"/>
        </w:rPr>
        <w:t xml:space="preserve"> </w:t>
      </w:r>
      <w:r>
        <w:t>over</w:t>
      </w:r>
      <w:r>
        <w:rPr>
          <w:spacing w:val="-1"/>
        </w:rPr>
        <w:t xml:space="preserve"> </w:t>
      </w:r>
      <w:r>
        <w:t>a</w:t>
      </w:r>
      <w:r>
        <w:rPr>
          <w:spacing w:val="-3"/>
        </w:rPr>
        <w:t xml:space="preserve"> </w:t>
      </w:r>
      <w:r>
        <w:t>short</w:t>
      </w:r>
      <w:r>
        <w:rPr>
          <w:spacing w:val="-3"/>
        </w:rPr>
        <w:t xml:space="preserve"> </w:t>
      </w:r>
      <w:r>
        <w:t>period</w:t>
      </w:r>
      <w:r>
        <w:rPr>
          <w:spacing w:val="-2"/>
        </w:rPr>
        <w:t xml:space="preserve"> </w:t>
      </w:r>
      <w:r>
        <w:t>of</w:t>
      </w:r>
      <w:r>
        <w:rPr>
          <w:spacing w:val="-1"/>
        </w:rPr>
        <w:t xml:space="preserve"> </w:t>
      </w:r>
      <w:r>
        <w:t>time</w:t>
      </w:r>
      <w:r>
        <w:rPr>
          <w:spacing w:val="-3"/>
        </w:rPr>
        <w:t xml:space="preserve"> </w:t>
      </w:r>
      <w:r>
        <w:t>and are able to appreciate the improvement to the night-time environment.</w:t>
      </w:r>
    </w:p>
    <w:p w14:paraId="0E181CBB" w14:textId="77777777" w:rsidR="002E4628" w:rsidRDefault="009666F4">
      <w:pPr>
        <w:pStyle w:val="BodyText"/>
        <w:ind w:right="1277"/>
      </w:pPr>
      <w:proofErr w:type="gramStart"/>
      <w:r>
        <w:t>In order to</w:t>
      </w:r>
      <w:proofErr w:type="gramEnd"/>
      <w:r>
        <w:t xml:space="preserve"> reduce the effect that new streetlights may have, the type and style of new lighting is carefully selected to ensure that it is suitable for the individual road or location. This may mean that lights with less light output are able to be used, compared with the original</w:t>
      </w:r>
      <w:r>
        <w:rPr>
          <w:spacing w:val="-2"/>
        </w:rPr>
        <w:t xml:space="preserve"> </w:t>
      </w:r>
      <w:r>
        <w:t>light</w:t>
      </w:r>
      <w:r>
        <w:rPr>
          <w:spacing w:val="-2"/>
        </w:rPr>
        <w:t xml:space="preserve"> </w:t>
      </w:r>
      <w:r>
        <w:t>fittings</w:t>
      </w:r>
      <w:r>
        <w:rPr>
          <w:spacing w:val="-3"/>
        </w:rPr>
        <w:t xml:space="preserve"> </w:t>
      </w:r>
      <w:r>
        <w:t>and</w:t>
      </w:r>
      <w:r>
        <w:rPr>
          <w:spacing w:val="-3"/>
        </w:rPr>
        <w:t xml:space="preserve"> </w:t>
      </w:r>
      <w:r>
        <w:t>on</w:t>
      </w:r>
      <w:r>
        <w:rPr>
          <w:spacing w:val="-6"/>
        </w:rPr>
        <w:t xml:space="preserve"> </w:t>
      </w:r>
      <w:r>
        <w:t>some</w:t>
      </w:r>
      <w:r>
        <w:rPr>
          <w:spacing w:val="-4"/>
        </w:rPr>
        <w:t xml:space="preserve"> </w:t>
      </w:r>
      <w:r>
        <w:t>busier</w:t>
      </w:r>
      <w:r>
        <w:rPr>
          <w:spacing w:val="-2"/>
        </w:rPr>
        <w:t xml:space="preserve"> </w:t>
      </w:r>
      <w:r>
        <w:t>roads</w:t>
      </w:r>
      <w:r>
        <w:rPr>
          <w:spacing w:val="-2"/>
        </w:rPr>
        <w:t xml:space="preserve"> </w:t>
      </w:r>
      <w:r>
        <w:t>the</w:t>
      </w:r>
      <w:r>
        <w:rPr>
          <w:spacing w:val="-1"/>
        </w:rPr>
        <w:t xml:space="preserve"> </w:t>
      </w:r>
      <w:r>
        <w:t>lighting</w:t>
      </w:r>
      <w:r>
        <w:rPr>
          <w:spacing w:val="-1"/>
        </w:rPr>
        <w:t xml:space="preserve"> </w:t>
      </w:r>
      <w:r>
        <w:t>level</w:t>
      </w:r>
      <w:r>
        <w:rPr>
          <w:spacing w:val="-2"/>
        </w:rPr>
        <w:t xml:space="preserve"> </w:t>
      </w:r>
      <w:r>
        <w:t>automatically</w:t>
      </w:r>
      <w:r>
        <w:rPr>
          <w:spacing w:val="-2"/>
        </w:rPr>
        <w:t xml:space="preserve"> </w:t>
      </w:r>
      <w:r>
        <w:t>reduces</w:t>
      </w:r>
      <w:r>
        <w:rPr>
          <w:spacing w:val="-2"/>
        </w:rPr>
        <w:t xml:space="preserve"> </w:t>
      </w:r>
      <w:r>
        <w:t>in</w:t>
      </w:r>
      <w:r>
        <w:rPr>
          <w:spacing w:val="-2"/>
        </w:rPr>
        <w:t xml:space="preserve"> </w:t>
      </w:r>
      <w:r>
        <w:t>the late evening till early morning.</w:t>
      </w:r>
    </w:p>
    <w:p w14:paraId="4E12F8D1" w14:textId="77777777" w:rsidR="002E4628" w:rsidRDefault="009666F4">
      <w:pPr>
        <w:pStyle w:val="BodyText"/>
        <w:spacing w:before="119"/>
        <w:ind w:right="1184"/>
      </w:pPr>
      <w:r>
        <w:t>Residents</w:t>
      </w:r>
      <w:r>
        <w:rPr>
          <w:spacing w:val="-4"/>
        </w:rPr>
        <w:t xml:space="preserve"> </w:t>
      </w:r>
      <w:r>
        <w:t>should</w:t>
      </w:r>
      <w:r>
        <w:rPr>
          <w:spacing w:val="-4"/>
        </w:rPr>
        <w:t xml:space="preserve"> </w:t>
      </w:r>
      <w:r>
        <w:t>give</w:t>
      </w:r>
      <w:r>
        <w:rPr>
          <w:spacing w:val="-1"/>
        </w:rPr>
        <w:t xml:space="preserve"> </w:t>
      </w:r>
      <w:r>
        <w:t>new</w:t>
      </w:r>
      <w:r>
        <w:rPr>
          <w:spacing w:val="-4"/>
        </w:rPr>
        <w:t xml:space="preserve"> </w:t>
      </w:r>
      <w:r>
        <w:t>lights</w:t>
      </w:r>
      <w:r>
        <w:rPr>
          <w:spacing w:val="-1"/>
        </w:rPr>
        <w:t xml:space="preserve"> </w:t>
      </w:r>
      <w:r>
        <w:t>time</w:t>
      </w:r>
      <w:r>
        <w:rPr>
          <w:spacing w:val="-1"/>
        </w:rPr>
        <w:t xml:space="preserve"> </w:t>
      </w:r>
      <w:r>
        <w:t>for</w:t>
      </w:r>
      <w:r>
        <w:rPr>
          <w:spacing w:val="-1"/>
        </w:rPr>
        <w:t xml:space="preserve"> </w:t>
      </w:r>
      <w:r>
        <w:t>any</w:t>
      </w:r>
      <w:r>
        <w:rPr>
          <w:spacing w:val="-3"/>
        </w:rPr>
        <w:t xml:space="preserve"> </w:t>
      </w:r>
      <w:r>
        <w:t>dimming</w:t>
      </w:r>
      <w:r>
        <w:rPr>
          <w:spacing w:val="-5"/>
        </w:rPr>
        <w:t xml:space="preserve"> </w:t>
      </w:r>
      <w:r>
        <w:t>settings</w:t>
      </w:r>
      <w:r>
        <w:rPr>
          <w:spacing w:val="-4"/>
        </w:rPr>
        <w:t xml:space="preserve"> </w:t>
      </w:r>
      <w:r>
        <w:t>to</w:t>
      </w:r>
      <w:r>
        <w:rPr>
          <w:spacing w:val="-3"/>
        </w:rPr>
        <w:t xml:space="preserve"> </w:t>
      </w:r>
      <w:r>
        <w:t>be</w:t>
      </w:r>
      <w:r>
        <w:rPr>
          <w:spacing w:val="-1"/>
        </w:rPr>
        <w:t xml:space="preserve"> </w:t>
      </w:r>
      <w:r>
        <w:t>implemented</w:t>
      </w:r>
      <w:r>
        <w:rPr>
          <w:spacing w:val="-3"/>
        </w:rPr>
        <w:t xml:space="preserve"> </w:t>
      </w:r>
      <w:r>
        <w:t>and</w:t>
      </w:r>
      <w:r>
        <w:rPr>
          <w:spacing w:val="-3"/>
        </w:rPr>
        <w:t xml:space="preserve"> </w:t>
      </w:r>
      <w:r>
        <w:t>allow time for personal adjustment to the new lighting. If a resident feels that alterations to the lighting may be required, then this should be requested in writing.</w:t>
      </w:r>
    </w:p>
    <w:p w14:paraId="48E03D52" w14:textId="77777777" w:rsidR="002E4628" w:rsidRDefault="009666F4">
      <w:pPr>
        <w:pStyle w:val="Heading3"/>
      </w:pPr>
      <w:r w:rsidRPr="00EB5915">
        <w:rPr>
          <w:spacing w:val="-2"/>
        </w:rPr>
        <w:t>Assessment</w:t>
      </w:r>
    </w:p>
    <w:p w14:paraId="5D9D52FF" w14:textId="77777777" w:rsidR="002E4628" w:rsidRDefault="009666F4">
      <w:pPr>
        <w:pStyle w:val="BodyText"/>
        <w:spacing w:before="120"/>
        <w:ind w:right="1330"/>
      </w:pPr>
      <w:r>
        <w:t>Requests should be submitted in writing giving full details of the problem including the location,</w:t>
      </w:r>
      <w:r>
        <w:rPr>
          <w:spacing w:val="-3"/>
        </w:rPr>
        <w:t xml:space="preserve"> </w:t>
      </w:r>
      <w:r>
        <w:t>streetlight</w:t>
      </w:r>
      <w:r>
        <w:rPr>
          <w:spacing w:val="-2"/>
        </w:rPr>
        <w:t xml:space="preserve"> </w:t>
      </w:r>
      <w:r>
        <w:t>number</w:t>
      </w:r>
      <w:r>
        <w:rPr>
          <w:spacing w:val="-2"/>
        </w:rPr>
        <w:t xml:space="preserve"> </w:t>
      </w:r>
      <w:r>
        <w:t>and</w:t>
      </w:r>
      <w:r>
        <w:rPr>
          <w:spacing w:val="-4"/>
        </w:rPr>
        <w:t xml:space="preserve"> </w:t>
      </w:r>
      <w:r>
        <w:t>the</w:t>
      </w:r>
      <w:r>
        <w:rPr>
          <w:spacing w:val="-2"/>
        </w:rPr>
        <w:t xml:space="preserve"> </w:t>
      </w:r>
      <w:r>
        <w:t>part</w:t>
      </w:r>
      <w:r>
        <w:rPr>
          <w:spacing w:val="-5"/>
        </w:rPr>
        <w:t xml:space="preserve"> </w:t>
      </w:r>
      <w:r>
        <w:t>of</w:t>
      </w:r>
      <w:r>
        <w:rPr>
          <w:spacing w:val="-5"/>
        </w:rPr>
        <w:t xml:space="preserve"> </w:t>
      </w:r>
      <w:r>
        <w:t>the</w:t>
      </w:r>
      <w:r>
        <w:rPr>
          <w:spacing w:val="-2"/>
        </w:rPr>
        <w:t xml:space="preserve"> </w:t>
      </w:r>
      <w:r>
        <w:t>property</w:t>
      </w:r>
      <w:r>
        <w:rPr>
          <w:spacing w:val="-3"/>
        </w:rPr>
        <w:t xml:space="preserve"> </w:t>
      </w:r>
      <w:r>
        <w:t>that</w:t>
      </w:r>
      <w:r>
        <w:rPr>
          <w:spacing w:val="-3"/>
        </w:rPr>
        <w:t xml:space="preserve"> </w:t>
      </w:r>
      <w:r>
        <w:t>is</w:t>
      </w:r>
      <w:r>
        <w:rPr>
          <w:spacing w:val="-3"/>
        </w:rPr>
        <w:t xml:space="preserve"> </w:t>
      </w:r>
      <w:r>
        <w:t>affected.</w:t>
      </w:r>
      <w:r>
        <w:rPr>
          <w:spacing w:val="-2"/>
        </w:rPr>
        <w:t xml:space="preserve"> </w:t>
      </w:r>
      <w:r>
        <w:t>Medway</w:t>
      </w:r>
      <w:r>
        <w:rPr>
          <w:spacing w:val="-3"/>
        </w:rPr>
        <w:t xml:space="preserve"> </w:t>
      </w:r>
      <w:r>
        <w:t xml:space="preserve">Council will then assess the location and concerns of the resident. The assessment will check that the light is within normal parameters for street lighting and to confirm that the lighting is fitted and working as intended. The assessment will include the </w:t>
      </w:r>
      <w:proofErr w:type="gramStart"/>
      <w:r>
        <w:t>following:-</w:t>
      </w:r>
      <w:proofErr w:type="gramEnd"/>
    </w:p>
    <w:p w14:paraId="7785E32A" w14:textId="77777777" w:rsidR="002E4628" w:rsidRDefault="009666F4">
      <w:pPr>
        <w:pStyle w:val="ListParagraph"/>
        <w:numPr>
          <w:ilvl w:val="0"/>
          <w:numId w:val="3"/>
        </w:numPr>
        <w:tabs>
          <w:tab w:val="left" w:pos="1533"/>
          <w:tab w:val="left" w:pos="1534"/>
        </w:tabs>
        <w:spacing w:before="119"/>
      </w:pPr>
      <w:r>
        <w:t>The</w:t>
      </w:r>
      <w:r>
        <w:rPr>
          <w:spacing w:val="-2"/>
        </w:rPr>
        <w:t xml:space="preserve"> </w:t>
      </w:r>
      <w:r>
        <w:t>lantern</w:t>
      </w:r>
      <w:r>
        <w:rPr>
          <w:spacing w:val="-5"/>
        </w:rPr>
        <w:t xml:space="preserve"> </w:t>
      </w:r>
      <w:r>
        <w:t>is</w:t>
      </w:r>
      <w:r>
        <w:rPr>
          <w:spacing w:val="-3"/>
        </w:rPr>
        <w:t xml:space="preserve"> </w:t>
      </w:r>
      <w:r>
        <w:t>in</w:t>
      </w:r>
      <w:r>
        <w:rPr>
          <w:spacing w:val="-3"/>
        </w:rPr>
        <w:t xml:space="preserve"> </w:t>
      </w:r>
      <w:r>
        <w:t>the</w:t>
      </w:r>
      <w:r>
        <w:rPr>
          <w:spacing w:val="-1"/>
        </w:rPr>
        <w:t xml:space="preserve"> </w:t>
      </w:r>
      <w:r>
        <w:t>original</w:t>
      </w:r>
      <w:r>
        <w:rPr>
          <w:spacing w:val="-3"/>
        </w:rPr>
        <w:t xml:space="preserve"> </w:t>
      </w:r>
      <w:r>
        <w:t>intended</w:t>
      </w:r>
      <w:r>
        <w:rPr>
          <w:spacing w:val="-2"/>
        </w:rPr>
        <w:t xml:space="preserve"> </w:t>
      </w:r>
      <w:r>
        <w:t>position</w:t>
      </w:r>
      <w:r>
        <w:rPr>
          <w:spacing w:val="-6"/>
        </w:rPr>
        <w:t xml:space="preserve"> </w:t>
      </w:r>
      <w:r>
        <w:t>or</w:t>
      </w:r>
      <w:r>
        <w:rPr>
          <w:spacing w:val="-4"/>
        </w:rPr>
        <w:t xml:space="preserve"> </w:t>
      </w:r>
      <w:r>
        <w:rPr>
          <w:spacing w:val="-2"/>
        </w:rPr>
        <w:t>orientation.</w:t>
      </w:r>
    </w:p>
    <w:p w14:paraId="6668BCFD" w14:textId="77777777" w:rsidR="002E4628" w:rsidRDefault="009666F4">
      <w:pPr>
        <w:pStyle w:val="ListParagraph"/>
        <w:numPr>
          <w:ilvl w:val="0"/>
          <w:numId w:val="3"/>
        </w:numPr>
        <w:tabs>
          <w:tab w:val="left" w:pos="1533"/>
          <w:tab w:val="left" w:pos="1534"/>
        </w:tabs>
        <w:spacing w:before="42"/>
      </w:pPr>
      <w:r>
        <w:t>The</w:t>
      </w:r>
      <w:r>
        <w:rPr>
          <w:spacing w:val="-4"/>
        </w:rPr>
        <w:t xml:space="preserve"> </w:t>
      </w:r>
      <w:r>
        <w:t>layout</w:t>
      </w:r>
      <w:r>
        <w:rPr>
          <w:spacing w:val="-3"/>
        </w:rPr>
        <w:t xml:space="preserve"> </w:t>
      </w:r>
      <w:r>
        <w:t>of</w:t>
      </w:r>
      <w:r>
        <w:rPr>
          <w:spacing w:val="-3"/>
        </w:rPr>
        <w:t xml:space="preserve"> </w:t>
      </w:r>
      <w:r>
        <w:t>the</w:t>
      </w:r>
      <w:r>
        <w:rPr>
          <w:spacing w:val="-1"/>
        </w:rPr>
        <w:t xml:space="preserve"> </w:t>
      </w:r>
      <w:r>
        <w:t>road</w:t>
      </w:r>
      <w:r>
        <w:rPr>
          <w:spacing w:val="-2"/>
        </w:rPr>
        <w:t xml:space="preserve"> </w:t>
      </w:r>
      <w:r>
        <w:t>straight,</w:t>
      </w:r>
      <w:r>
        <w:rPr>
          <w:spacing w:val="-1"/>
        </w:rPr>
        <w:t xml:space="preserve"> </w:t>
      </w:r>
      <w:r>
        <w:t>curve,</w:t>
      </w:r>
      <w:r>
        <w:rPr>
          <w:spacing w:val="1"/>
        </w:rPr>
        <w:t xml:space="preserve"> </w:t>
      </w:r>
      <w:r>
        <w:t>at</w:t>
      </w:r>
      <w:r>
        <w:rPr>
          <w:spacing w:val="-4"/>
        </w:rPr>
        <w:t xml:space="preserve"> </w:t>
      </w:r>
      <w:r>
        <w:t>the</w:t>
      </w:r>
      <w:r>
        <w:rPr>
          <w:spacing w:val="-4"/>
        </w:rPr>
        <w:t xml:space="preserve"> </w:t>
      </w:r>
      <w:r>
        <w:t>end</w:t>
      </w:r>
      <w:r>
        <w:rPr>
          <w:spacing w:val="-2"/>
        </w:rPr>
        <w:t xml:space="preserve"> </w:t>
      </w:r>
      <w:r>
        <w:t>of</w:t>
      </w:r>
      <w:r>
        <w:rPr>
          <w:spacing w:val="-4"/>
        </w:rPr>
        <w:t xml:space="preserve"> </w:t>
      </w:r>
      <w:r>
        <w:t>a</w:t>
      </w:r>
      <w:r>
        <w:rPr>
          <w:spacing w:val="-1"/>
        </w:rPr>
        <w:t xml:space="preserve"> </w:t>
      </w:r>
      <w:r>
        <w:t>road</w:t>
      </w:r>
      <w:r>
        <w:rPr>
          <w:spacing w:val="-4"/>
        </w:rPr>
        <w:t xml:space="preserve"> </w:t>
      </w:r>
      <w:r>
        <w:t>or</w:t>
      </w:r>
      <w:r>
        <w:rPr>
          <w:spacing w:val="-1"/>
        </w:rPr>
        <w:t xml:space="preserve"> </w:t>
      </w:r>
      <w:r>
        <w:t>in</w:t>
      </w:r>
      <w:r>
        <w:rPr>
          <w:spacing w:val="-2"/>
        </w:rPr>
        <w:t xml:space="preserve"> </w:t>
      </w:r>
      <w:r>
        <w:t>a</w:t>
      </w:r>
      <w:r>
        <w:rPr>
          <w:spacing w:val="-3"/>
        </w:rPr>
        <w:t xml:space="preserve"> </w:t>
      </w:r>
      <w:r>
        <w:t>turning</w:t>
      </w:r>
      <w:r>
        <w:rPr>
          <w:spacing w:val="-2"/>
        </w:rPr>
        <w:t xml:space="preserve"> area.</w:t>
      </w:r>
    </w:p>
    <w:p w14:paraId="5B272421" w14:textId="77777777" w:rsidR="002E4628" w:rsidRDefault="009666F4">
      <w:pPr>
        <w:pStyle w:val="ListParagraph"/>
        <w:numPr>
          <w:ilvl w:val="0"/>
          <w:numId w:val="3"/>
        </w:numPr>
        <w:tabs>
          <w:tab w:val="left" w:pos="1533"/>
          <w:tab w:val="left" w:pos="1534"/>
        </w:tabs>
        <w:spacing w:before="41" w:line="273" w:lineRule="auto"/>
        <w:ind w:right="1671"/>
      </w:pPr>
      <w:proofErr w:type="gramStart"/>
      <w:r>
        <w:t>Orientation,</w:t>
      </w:r>
      <w:proofErr w:type="gramEnd"/>
      <w:r>
        <w:rPr>
          <w:spacing w:val="-2"/>
        </w:rPr>
        <w:t xml:space="preserve"> </w:t>
      </w:r>
      <w:r>
        <w:t>is</w:t>
      </w:r>
      <w:r>
        <w:rPr>
          <w:spacing w:val="-4"/>
        </w:rPr>
        <w:t xml:space="preserve"> </w:t>
      </w:r>
      <w:r>
        <w:t>the</w:t>
      </w:r>
      <w:r>
        <w:rPr>
          <w:spacing w:val="-2"/>
        </w:rPr>
        <w:t xml:space="preserve"> </w:t>
      </w:r>
      <w:r>
        <w:t>light</w:t>
      </w:r>
      <w:r>
        <w:rPr>
          <w:spacing w:val="-4"/>
        </w:rPr>
        <w:t xml:space="preserve"> </w:t>
      </w:r>
      <w:r>
        <w:t>opposite</w:t>
      </w:r>
      <w:r>
        <w:rPr>
          <w:spacing w:val="-4"/>
        </w:rPr>
        <w:t xml:space="preserve"> </w:t>
      </w:r>
      <w:r>
        <w:t>the</w:t>
      </w:r>
      <w:r>
        <w:rPr>
          <w:spacing w:val="-1"/>
        </w:rPr>
        <w:t xml:space="preserve"> </w:t>
      </w:r>
      <w:r>
        <w:t>property</w:t>
      </w:r>
      <w:r>
        <w:rPr>
          <w:spacing w:val="-2"/>
        </w:rPr>
        <w:t xml:space="preserve"> </w:t>
      </w:r>
      <w:r>
        <w:t>or</w:t>
      </w:r>
      <w:r>
        <w:rPr>
          <w:spacing w:val="-2"/>
        </w:rPr>
        <w:t xml:space="preserve"> </w:t>
      </w:r>
      <w:r>
        <w:t>is</w:t>
      </w:r>
      <w:r>
        <w:rPr>
          <w:spacing w:val="-5"/>
        </w:rPr>
        <w:t xml:space="preserve"> </w:t>
      </w:r>
      <w:r>
        <w:t>the</w:t>
      </w:r>
      <w:r>
        <w:rPr>
          <w:spacing w:val="-1"/>
        </w:rPr>
        <w:t xml:space="preserve"> </w:t>
      </w:r>
      <w:r>
        <w:t>lantern</w:t>
      </w:r>
      <w:r>
        <w:rPr>
          <w:spacing w:val="-3"/>
        </w:rPr>
        <w:t xml:space="preserve"> </w:t>
      </w:r>
      <w:r>
        <w:t>at</w:t>
      </w:r>
      <w:r>
        <w:rPr>
          <w:spacing w:val="-2"/>
        </w:rPr>
        <w:t xml:space="preserve"> </w:t>
      </w:r>
      <w:r>
        <w:t>an</w:t>
      </w:r>
      <w:r>
        <w:rPr>
          <w:spacing w:val="-3"/>
        </w:rPr>
        <w:t xml:space="preserve"> </w:t>
      </w:r>
      <w:r>
        <w:t>angle</w:t>
      </w:r>
      <w:r>
        <w:rPr>
          <w:spacing w:val="-5"/>
        </w:rPr>
        <w:t xml:space="preserve"> </w:t>
      </w:r>
      <w:r>
        <w:t>to</w:t>
      </w:r>
      <w:r>
        <w:rPr>
          <w:spacing w:val="-1"/>
        </w:rPr>
        <w:t xml:space="preserve"> </w:t>
      </w:r>
      <w:r>
        <w:t xml:space="preserve">the </w:t>
      </w:r>
      <w:r>
        <w:rPr>
          <w:spacing w:val="-2"/>
        </w:rPr>
        <w:t>Highway.</w:t>
      </w:r>
    </w:p>
    <w:p w14:paraId="07A1E740" w14:textId="77777777" w:rsidR="002E4628" w:rsidRDefault="009666F4">
      <w:pPr>
        <w:pStyle w:val="ListParagraph"/>
        <w:numPr>
          <w:ilvl w:val="0"/>
          <w:numId w:val="3"/>
        </w:numPr>
        <w:tabs>
          <w:tab w:val="left" w:pos="1533"/>
          <w:tab w:val="left" w:pos="1534"/>
        </w:tabs>
        <w:spacing w:before="5"/>
      </w:pPr>
      <w:r>
        <w:t>Distance,</w:t>
      </w:r>
      <w:r>
        <w:rPr>
          <w:spacing w:val="-4"/>
        </w:rPr>
        <w:t xml:space="preserve"> </w:t>
      </w:r>
      <w:r>
        <w:t>position,</w:t>
      </w:r>
      <w:r>
        <w:rPr>
          <w:spacing w:val="-6"/>
        </w:rPr>
        <w:t xml:space="preserve"> </w:t>
      </w:r>
      <w:r>
        <w:t>height</w:t>
      </w:r>
      <w:r>
        <w:rPr>
          <w:spacing w:val="-2"/>
        </w:rPr>
        <w:t xml:space="preserve"> </w:t>
      </w:r>
      <w:r>
        <w:t>and</w:t>
      </w:r>
      <w:r>
        <w:rPr>
          <w:spacing w:val="-4"/>
        </w:rPr>
        <w:t xml:space="preserve"> </w:t>
      </w:r>
      <w:r>
        <w:t>angle</w:t>
      </w:r>
      <w:r>
        <w:rPr>
          <w:spacing w:val="-3"/>
        </w:rPr>
        <w:t xml:space="preserve"> </w:t>
      </w:r>
      <w:r>
        <w:t>of</w:t>
      </w:r>
      <w:r>
        <w:rPr>
          <w:spacing w:val="-4"/>
        </w:rPr>
        <w:t xml:space="preserve"> </w:t>
      </w:r>
      <w:r>
        <w:t>the</w:t>
      </w:r>
      <w:r>
        <w:rPr>
          <w:spacing w:val="-3"/>
        </w:rPr>
        <w:t xml:space="preserve"> </w:t>
      </w:r>
      <w:r>
        <w:t>light</w:t>
      </w:r>
      <w:r>
        <w:rPr>
          <w:spacing w:val="-3"/>
        </w:rPr>
        <w:t xml:space="preserve"> </w:t>
      </w:r>
      <w:r>
        <w:t>in</w:t>
      </w:r>
      <w:r>
        <w:rPr>
          <w:spacing w:val="-3"/>
        </w:rPr>
        <w:t xml:space="preserve"> </w:t>
      </w:r>
      <w:r>
        <w:t>relation</w:t>
      </w:r>
      <w:r>
        <w:rPr>
          <w:spacing w:val="-4"/>
        </w:rPr>
        <w:t xml:space="preserve"> </w:t>
      </w:r>
      <w:r>
        <w:t>to</w:t>
      </w:r>
      <w:r>
        <w:rPr>
          <w:spacing w:val="-3"/>
        </w:rPr>
        <w:t xml:space="preserve"> </w:t>
      </w:r>
      <w:r>
        <w:t>the</w:t>
      </w:r>
      <w:r>
        <w:rPr>
          <w:spacing w:val="-3"/>
        </w:rPr>
        <w:t xml:space="preserve"> </w:t>
      </w:r>
      <w:r>
        <w:t>affected</w:t>
      </w:r>
      <w:r>
        <w:rPr>
          <w:spacing w:val="-5"/>
        </w:rPr>
        <w:t xml:space="preserve"> </w:t>
      </w:r>
      <w:r>
        <w:rPr>
          <w:spacing w:val="-2"/>
        </w:rPr>
        <w:t>property.</w:t>
      </w:r>
    </w:p>
    <w:p w14:paraId="69312CE2" w14:textId="77777777" w:rsidR="002E4628" w:rsidRDefault="009666F4">
      <w:pPr>
        <w:pStyle w:val="ListParagraph"/>
        <w:numPr>
          <w:ilvl w:val="0"/>
          <w:numId w:val="3"/>
        </w:numPr>
        <w:tabs>
          <w:tab w:val="left" w:pos="1533"/>
          <w:tab w:val="left" w:pos="1534"/>
        </w:tabs>
        <w:spacing w:line="276" w:lineRule="auto"/>
        <w:ind w:right="1540"/>
      </w:pPr>
      <w:r>
        <w:t>Time</w:t>
      </w:r>
      <w:r>
        <w:rPr>
          <w:spacing w:val="-3"/>
        </w:rPr>
        <w:t xml:space="preserve"> </w:t>
      </w:r>
      <w:r>
        <w:t>since</w:t>
      </w:r>
      <w:r>
        <w:rPr>
          <w:spacing w:val="-4"/>
        </w:rPr>
        <w:t xml:space="preserve"> </w:t>
      </w:r>
      <w:r>
        <w:t>lantern</w:t>
      </w:r>
      <w:r>
        <w:rPr>
          <w:spacing w:val="-4"/>
        </w:rPr>
        <w:t xml:space="preserve"> </w:t>
      </w:r>
      <w:r>
        <w:t>was</w:t>
      </w:r>
      <w:r>
        <w:rPr>
          <w:spacing w:val="-1"/>
        </w:rPr>
        <w:t xml:space="preserve"> </w:t>
      </w:r>
      <w:r>
        <w:t>installed,</w:t>
      </w:r>
      <w:r>
        <w:rPr>
          <w:spacing w:val="-1"/>
        </w:rPr>
        <w:t xml:space="preserve"> </w:t>
      </w:r>
      <w:r>
        <w:t>has</w:t>
      </w:r>
      <w:r>
        <w:rPr>
          <w:spacing w:val="-1"/>
        </w:rPr>
        <w:t xml:space="preserve"> </w:t>
      </w:r>
      <w:r>
        <w:t>the</w:t>
      </w:r>
      <w:r>
        <w:rPr>
          <w:spacing w:val="-3"/>
        </w:rPr>
        <w:t xml:space="preserve"> </w:t>
      </w:r>
      <w:r>
        <w:t>light</w:t>
      </w:r>
      <w:r>
        <w:rPr>
          <w:spacing w:val="-1"/>
        </w:rPr>
        <w:t xml:space="preserve"> </w:t>
      </w:r>
      <w:r>
        <w:t>been</w:t>
      </w:r>
      <w:r>
        <w:rPr>
          <w:spacing w:val="-1"/>
        </w:rPr>
        <w:t xml:space="preserve"> </w:t>
      </w:r>
      <w:r>
        <w:t>in</w:t>
      </w:r>
      <w:r>
        <w:rPr>
          <w:spacing w:val="-4"/>
        </w:rPr>
        <w:t xml:space="preserve"> </w:t>
      </w:r>
      <w:r>
        <w:t>position</w:t>
      </w:r>
      <w:r>
        <w:rPr>
          <w:spacing w:val="-2"/>
        </w:rPr>
        <w:t xml:space="preserve"> </w:t>
      </w:r>
      <w:r>
        <w:t>for</w:t>
      </w:r>
      <w:r>
        <w:rPr>
          <w:spacing w:val="-4"/>
        </w:rPr>
        <w:t xml:space="preserve"> </w:t>
      </w:r>
      <w:r>
        <w:t>a</w:t>
      </w:r>
      <w:r>
        <w:rPr>
          <w:spacing w:val="-1"/>
        </w:rPr>
        <w:t xml:space="preserve"> </w:t>
      </w:r>
      <w:r>
        <w:t>long</w:t>
      </w:r>
      <w:r>
        <w:rPr>
          <w:spacing w:val="-2"/>
        </w:rPr>
        <w:t xml:space="preserve"> </w:t>
      </w:r>
      <w:r>
        <w:t>period</w:t>
      </w:r>
      <w:r>
        <w:rPr>
          <w:spacing w:val="-5"/>
        </w:rPr>
        <w:t xml:space="preserve"> </w:t>
      </w:r>
      <w:r>
        <w:t>of time or has the light been recently replaced.</w:t>
      </w:r>
    </w:p>
    <w:p w14:paraId="1E93C181" w14:textId="77777777" w:rsidR="002E4628" w:rsidRDefault="009666F4">
      <w:pPr>
        <w:pStyle w:val="BodyText"/>
        <w:spacing w:before="1"/>
      </w:pPr>
      <w:r>
        <w:t>In</w:t>
      </w:r>
      <w:r>
        <w:rPr>
          <w:spacing w:val="-3"/>
        </w:rPr>
        <w:t xml:space="preserve"> </w:t>
      </w:r>
      <w:r>
        <w:t>addition</w:t>
      </w:r>
      <w:r>
        <w:rPr>
          <w:spacing w:val="-2"/>
        </w:rPr>
        <w:t xml:space="preserve"> </w:t>
      </w:r>
      <w:r>
        <w:t>for</w:t>
      </w:r>
      <w:r>
        <w:rPr>
          <w:spacing w:val="-3"/>
        </w:rPr>
        <w:t xml:space="preserve"> </w:t>
      </w:r>
      <w:r>
        <w:t>new</w:t>
      </w:r>
      <w:r>
        <w:rPr>
          <w:spacing w:val="-3"/>
        </w:rPr>
        <w:t xml:space="preserve"> </w:t>
      </w:r>
      <w:proofErr w:type="gramStart"/>
      <w:r>
        <w:rPr>
          <w:spacing w:val="-2"/>
        </w:rPr>
        <w:t>lanterns:-</w:t>
      </w:r>
      <w:proofErr w:type="gramEnd"/>
    </w:p>
    <w:p w14:paraId="25733ED1" w14:textId="77777777" w:rsidR="002E4628" w:rsidRDefault="009666F4">
      <w:pPr>
        <w:pStyle w:val="ListParagraph"/>
        <w:numPr>
          <w:ilvl w:val="0"/>
          <w:numId w:val="3"/>
        </w:numPr>
        <w:tabs>
          <w:tab w:val="left" w:pos="1533"/>
          <w:tab w:val="left" w:pos="1534"/>
        </w:tabs>
        <w:spacing w:before="118"/>
      </w:pPr>
      <w:r>
        <w:t>The</w:t>
      </w:r>
      <w:r>
        <w:rPr>
          <w:spacing w:val="-1"/>
        </w:rPr>
        <w:t xml:space="preserve"> </w:t>
      </w:r>
      <w:r>
        <w:t>lantern</w:t>
      </w:r>
      <w:r>
        <w:rPr>
          <w:spacing w:val="-4"/>
        </w:rPr>
        <w:t xml:space="preserve"> </w:t>
      </w:r>
      <w:r>
        <w:t>has</w:t>
      </w:r>
      <w:r>
        <w:rPr>
          <w:spacing w:val="-1"/>
        </w:rPr>
        <w:t xml:space="preserve"> </w:t>
      </w:r>
      <w:r>
        <w:t>been</w:t>
      </w:r>
      <w:r>
        <w:rPr>
          <w:spacing w:val="-5"/>
        </w:rPr>
        <w:t xml:space="preserve"> </w:t>
      </w:r>
      <w:r>
        <w:t>installed</w:t>
      </w:r>
      <w:r>
        <w:rPr>
          <w:spacing w:val="-2"/>
        </w:rPr>
        <w:t xml:space="preserve"> </w:t>
      </w:r>
      <w:r>
        <w:t>as</w:t>
      </w:r>
      <w:r>
        <w:rPr>
          <w:spacing w:val="-1"/>
        </w:rPr>
        <w:t xml:space="preserve"> </w:t>
      </w:r>
      <w:r>
        <w:rPr>
          <w:spacing w:val="-2"/>
        </w:rPr>
        <w:t>designed.</w:t>
      </w:r>
    </w:p>
    <w:p w14:paraId="513DA04E" w14:textId="77777777" w:rsidR="002E4628" w:rsidRDefault="009666F4">
      <w:pPr>
        <w:pStyle w:val="ListParagraph"/>
        <w:numPr>
          <w:ilvl w:val="0"/>
          <w:numId w:val="3"/>
        </w:numPr>
        <w:tabs>
          <w:tab w:val="left" w:pos="1533"/>
          <w:tab w:val="left" w:pos="1534"/>
        </w:tabs>
        <w:spacing w:before="41"/>
      </w:pPr>
      <w:r>
        <w:t>The</w:t>
      </w:r>
      <w:r>
        <w:rPr>
          <w:spacing w:val="-2"/>
        </w:rPr>
        <w:t xml:space="preserve"> </w:t>
      </w:r>
      <w:r>
        <w:t>correct</w:t>
      </w:r>
      <w:r>
        <w:rPr>
          <w:spacing w:val="-2"/>
        </w:rPr>
        <w:t xml:space="preserve"> </w:t>
      </w:r>
      <w:r>
        <w:t>wattage</w:t>
      </w:r>
      <w:r>
        <w:rPr>
          <w:spacing w:val="-5"/>
        </w:rPr>
        <w:t xml:space="preserve"> </w:t>
      </w:r>
      <w:r>
        <w:t>and</w:t>
      </w:r>
      <w:r>
        <w:rPr>
          <w:spacing w:val="-3"/>
        </w:rPr>
        <w:t xml:space="preserve"> </w:t>
      </w:r>
      <w:r>
        <w:t>type</w:t>
      </w:r>
      <w:r>
        <w:rPr>
          <w:spacing w:val="-1"/>
        </w:rPr>
        <w:t xml:space="preserve"> </w:t>
      </w:r>
      <w:r>
        <w:t>of</w:t>
      </w:r>
      <w:r>
        <w:rPr>
          <w:spacing w:val="-3"/>
        </w:rPr>
        <w:t xml:space="preserve"> </w:t>
      </w:r>
      <w:r>
        <w:t>lantern</w:t>
      </w:r>
      <w:r>
        <w:rPr>
          <w:spacing w:val="-3"/>
        </w:rPr>
        <w:t xml:space="preserve"> </w:t>
      </w:r>
      <w:r>
        <w:t>has</w:t>
      </w:r>
      <w:r>
        <w:rPr>
          <w:spacing w:val="-5"/>
        </w:rPr>
        <w:t xml:space="preserve"> </w:t>
      </w:r>
      <w:r>
        <w:t>been</w:t>
      </w:r>
      <w:r>
        <w:rPr>
          <w:spacing w:val="-3"/>
        </w:rPr>
        <w:t xml:space="preserve"> </w:t>
      </w:r>
      <w:r>
        <w:rPr>
          <w:spacing w:val="-4"/>
        </w:rPr>
        <w:t>used.</w:t>
      </w:r>
    </w:p>
    <w:p w14:paraId="443BBC02" w14:textId="77777777" w:rsidR="002E4628" w:rsidRDefault="009666F4">
      <w:pPr>
        <w:pStyle w:val="BodyText"/>
        <w:spacing w:before="41"/>
        <w:ind w:right="1330"/>
      </w:pPr>
      <w:r>
        <w:t>Medway</w:t>
      </w:r>
      <w:r>
        <w:rPr>
          <w:spacing w:val="-1"/>
        </w:rPr>
        <w:t xml:space="preserve"> </w:t>
      </w:r>
      <w:r>
        <w:t>Council</w:t>
      </w:r>
      <w:r>
        <w:rPr>
          <w:spacing w:val="-4"/>
        </w:rPr>
        <w:t xml:space="preserve"> </w:t>
      </w:r>
      <w:r>
        <w:t>will</w:t>
      </w:r>
      <w:r>
        <w:rPr>
          <w:spacing w:val="-1"/>
        </w:rPr>
        <w:t xml:space="preserve"> </w:t>
      </w:r>
      <w:r>
        <w:t>then</w:t>
      </w:r>
      <w:r>
        <w:rPr>
          <w:spacing w:val="-2"/>
        </w:rPr>
        <w:t xml:space="preserve"> </w:t>
      </w:r>
      <w:r>
        <w:t>inform</w:t>
      </w:r>
      <w:r>
        <w:rPr>
          <w:spacing w:val="-3"/>
        </w:rPr>
        <w:t xml:space="preserve"> </w:t>
      </w:r>
      <w:r>
        <w:t>the resident</w:t>
      </w:r>
      <w:r>
        <w:rPr>
          <w:spacing w:val="-3"/>
        </w:rPr>
        <w:t xml:space="preserve"> </w:t>
      </w:r>
      <w:r>
        <w:t>of</w:t>
      </w:r>
      <w:r>
        <w:rPr>
          <w:spacing w:val="-4"/>
        </w:rPr>
        <w:t xml:space="preserve"> </w:t>
      </w:r>
      <w:r>
        <w:t>the</w:t>
      </w:r>
      <w:r>
        <w:rPr>
          <w:spacing w:val="-3"/>
        </w:rPr>
        <w:t xml:space="preserve"> </w:t>
      </w:r>
      <w:r>
        <w:t>outcome</w:t>
      </w:r>
      <w:r>
        <w:rPr>
          <w:spacing w:val="-2"/>
        </w:rPr>
        <w:t xml:space="preserve"> </w:t>
      </w:r>
      <w:r>
        <w:t>of</w:t>
      </w:r>
      <w:r>
        <w:rPr>
          <w:spacing w:val="-3"/>
        </w:rPr>
        <w:t xml:space="preserve"> </w:t>
      </w:r>
      <w:r>
        <w:t>the assessment</w:t>
      </w:r>
      <w:r>
        <w:rPr>
          <w:spacing w:val="-3"/>
        </w:rPr>
        <w:t xml:space="preserve"> </w:t>
      </w:r>
      <w:r>
        <w:t>which</w:t>
      </w:r>
      <w:r>
        <w:rPr>
          <w:spacing w:val="-2"/>
        </w:rPr>
        <w:t xml:space="preserve"> </w:t>
      </w:r>
      <w:r>
        <w:t xml:space="preserve">will fall into one of two </w:t>
      </w:r>
      <w:proofErr w:type="gramStart"/>
      <w:r>
        <w:t>categories:-</w:t>
      </w:r>
      <w:proofErr w:type="gramEnd"/>
    </w:p>
    <w:p w14:paraId="42A8733D" w14:textId="77777777" w:rsidR="002E4628" w:rsidRDefault="009666F4">
      <w:pPr>
        <w:pStyle w:val="ListParagraph"/>
        <w:numPr>
          <w:ilvl w:val="0"/>
          <w:numId w:val="2"/>
        </w:numPr>
        <w:tabs>
          <w:tab w:val="left" w:pos="1541"/>
        </w:tabs>
        <w:spacing w:before="119"/>
        <w:ind w:right="1603"/>
      </w:pPr>
      <w:r>
        <w:t>If the assessment determines that due to the unique nature of the location that adjustments</w:t>
      </w:r>
      <w:r>
        <w:rPr>
          <w:spacing w:val="-5"/>
        </w:rPr>
        <w:t xml:space="preserve"> </w:t>
      </w:r>
      <w:r>
        <w:t>may</w:t>
      </w:r>
      <w:r>
        <w:rPr>
          <w:spacing w:val="-5"/>
        </w:rPr>
        <w:t xml:space="preserve"> </w:t>
      </w:r>
      <w:r>
        <w:t>benefit</w:t>
      </w:r>
      <w:r>
        <w:rPr>
          <w:spacing w:val="-6"/>
        </w:rPr>
        <w:t xml:space="preserve"> </w:t>
      </w:r>
      <w:r>
        <w:t>the</w:t>
      </w:r>
      <w:r>
        <w:rPr>
          <w:spacing w:val="-2"/>
        </w:rPr>
        <w:t xml:space="preserve"> </w:t>
      </w:r>
      <w:r>
        <w:t>resident,</w:t>
      </w:r>
      <w:r>
        <w:rPr>
          <w:spacing w:val="-3"/>
        </w:rPr>
        <w:t xml:space="preserve"> </w:t>
      </w:r>
      <w:r>
        <w:t>then</w:t>
      </w:r>
      <w:r>
        <w:rPr>
          <w:spacing w:val="-5"/>
        </w:rPr>
        <w:t xml:space="preserve"> </w:t>
      </w:r>
      <w:r>
        <w:t>the</w:t>
      </w:r>
      <w:r>
        <w:rPr>
          <w:spacing w:val="-3"/>
        </w:rPr>
        <w:t xml:space="preserve"> </w:t>
      </w:r>
      <w:r>
        <w:t>recommended</w:t>
      </w:r>
      <w:r>
        <w:rPr>
          <w:spacing w:val="-3"/>
        </w:rPr>
        <w:t xml:space="preserve"> </w:t>
      </w:r>
      <w:r>
        <w:t>alterations</w:t>
      </w:r>
      <w:r>
        <w:rPr>
          <w:spacing w:val="-5"/>
        </w:rPr>
        <w:t xml:space="preserve"> </w:t>
      </w:r>
      <w:r>
        <w:t>will</w:t>
      </w:r>
      <w:r>
        <w:rPr>
          <w:spacing w:val="-3"/>
        </w:rPr>
        <w:t xml:space="preserve"> </w:t>
      </w:r>
      <w:r>
        <w:t>be detailed to the resident. Work will be undertaken at no cost to the resident.</w:t>
      </w:r>
    </w:p>
    <w:p w14:paraId="5359D52F" w14:textId="77777777" w:rsidR="002E4628" w:rsidRDefault="009666F4">
      <w:pPr>
        <w:pStyle w:val="ListParagraph"/>
        <w:numPr>
          <w:ilvl w:val="0"/>
          <w:numId w:val="2"/>
        </w:numPr>
        <w:tabs>
          <w:tab w:val="left" w:pos="1541"/>
        </w:tabs>
        <w:spacing w:before="121"/>
        <w:ind w:right="2335"/>
      </w:pPr>
      <w:r>
        <w:t>The</w:t>
      </w:r>
      <w:r>
        <w:rPr>
          <w:spacing w:val="-4"/>
        </w:rPr>
        <w:t xml:space="preserve"> </w:t>
      </w:r>
      <w:r>
        <w:t>assessment</w:t>
      </w:r>
      <w:r>
        <w:rPr>
          <w:spacing w:val="-4"/>
        </w:rPr>
        <w:t xml:space="preserve"> </w:t>
      </w:r>
      <w:r>
        <w:t>determines</w:t>
      </w:r>
      <w:r>
        <w:rPr>
          <w:spacing w:val="-4"/>
        </w:rPr>
        <w:t xml:space="preserve"> </w:t>
      </w:r>
      <w:r>
        <w:t>the</w:t>
      </w:r>
      <w:r>
        <w:rPr>
          <w:spacing w:val="-3"/>
        </w:rPr>
        <w:t xml:space="preserve"> </w:t>
      </w:r>
      <w:r>
        <w:t>lighting</w:t>
      </w:r>
      <w:r>
        <w:rPr>
          <w:spacing w:val="-4"/>
        </w:rPr>
        <w:t xml:space="preserve"> </w:t>
      </w:r>
      <w:r>
        <w:t>is</w:t>
      </w:r>
      <w:r>
        <w:rPr>
          <w:spacing w:val="-5"/>
        </w:rPr>
        <w:t xml:space="preserve"> </w:t>
      </w:r>
      <w:r>
        <w:t>within</w:t>
      </w:r>
      <w:r>
        <w:rPr>
          <w:spacing w:val="-5"/>
        </w:rPr>
        <w:t xml:space="preserve"> </w:t>
      </w:r>
      <w:r>
        <w:t>normal</w:t>
      </w:r>
      <w:r>
        <w:rPr>
          <w:spacing w:val="-4"/>
        </w:rPr>
        <w:t xml:space="preserve"> </w:t>
      </w:r>
      <w:r>
        <w:t>parameters</w:t>
      </w:r>
      <w:r>
        <w:rPr>
          <w:spacing w:val="-5"/>
        </w:rPr>
        <w:t xml:space="preserve"> </w:t>
      </w:r>
      <w:r>
        <w:t>and adjustments are not required.</w:t>
      </w:r>
    </w:p>
    <w:p w14:paraId="385446BD" w14:textId="77777777" w:rsidR="002E4628" w:rsidRDefault="002E4628">
      <w:pPr>
        <w:sectPr w:rsidR="002E4628">
          <w:pgSz w:w="11910" w:h="16840"/>
          <w:pgMar w:top="1080" w:right="180" w:bottom="280" w:left="1340" w:header="871" w:footer="0" w:gutter="0"/>
          <w:cols w:space="720"/>
        </w:sectPr>
      </w:pPr>
    </w:p>
    <w:p w14:paraId="142A9243" w14:textId="77777777" w:rsidR="002E4628" w:rsidRDefault="002E4628">
      <w:pPr>
        <w:pStyle w:val="BodyText"/>
        <w:spacing w:before="7"/>
        <w:ind w:left="0"/>
        <w:rPr>
          <w:sz w:val="27"/>
        </w:rPr>
      </w:pPr>
    </w:p>
    <w:p w14:paraId="4039C066" w14:textId="77777777" w:rsidR="002E4628" w:rsidRDefault="009666F4">
      <w:pPr>
        <w:pStyle w:val="BodyText"/>
        <w:spacing w:before="56"/>
        <w:ind w:right="1330"/>
      </w:pPr>
      <w:r>
        <w:t>Where the assessment determines that the lighting is within normal parameters, but the resident has a personal preference for changes to be made, then Medway Council will consider</w:t>
      </w:r>
      <w:r>
        <w:rPr>
          <w:spacing w:val="-3"/>
        </w:rPr>
        <w:t xml:space="preserve"> </w:t>
      </w:r>
      <w:r>
        <w:t>each</w:t>
      </w:r>
      <w:r>
        <w:rPr>
          <w:spacing w:val="-1"/>
        </w:rPr>
        <w:t xml:space="preserve"> </w:t>
      </w:r>
      <w:r>
        <w:t>case</w:t>
      </w:r>
      <w:r>
        <w:rPr>
          <w:spacing w:val="-3"/>
        </w:rPr>
        <w:t xml:space="preserve"> </w:t>
      </w:r>
      <w:r>
        <w:t>on</w:t>
      </w:r>
      <w:r>
        <w:rPr>
          <w:spacing w:val="-2"/>
        </w:rPr>
        <w:t xml:space="preserve"> </w:t>
      </w:r>
      <w:r>
        <w:t>its</w:t>
      </w:r>
      <w:r>
        <w:rPr>
          <w:spacing w:val="-5"/>
        </w:rPr>
        <w:t xml:space="preserve"> </w:t>
      </w:r>
      <w:r>
        <w:t>merit</w:t>
      </w:r>
      <w:r>
        <w:rPr>
          <w:spacing w:val="-1"/>
        </w:rPr>
        <w:t xml:space="preserve"> </w:t>
      </w:r>
      <w:r>
        <w:t>and</w:t>
      </w:r>
      <w:r>
        <w:rPr>
          <w:spacing w:val="-2"/>
        </w:rPr>
        <w:t xml:space="preserve"> </w:t>
      </w:r>
      <w:r>
        <w:t>any</w:t>
      </w:r>
      <w:r>
        <w:rPr>
          <w:spacing w:val="-3"/>
        </w:rPr>
        <w:t xml:space="preserve"> </w:t>
      </w:r>
      <w:r>
        <w:t>cost</w:t>
      </w:r>
      <w:r>
        <w:rPr>
          <w:spacing w:val="-3"/>
        </w:rPr>
        <w:t xml:space="preserve"> </w:t>
      </w:r>
      <w:r>
        <w:t>will</w:t>
      </w:r>
      <w:r>
        <w:rPr>
          <w:spacing w:val="-1"/>
        </w:rPr>
        <w:t xml:space="preserve"> </w:t>
      </w:r>
      <w:r>
        <w:t>be</w:t>
      </w:r>
      <w:r>
        <w:rPr>
          <w:spacing w:val="-3"/>
        </w:rPr>
        <w:t xml:space="preserve"> </w:t>
      </w:r>
      <w:r>
        <w:t>met</w:t>
      </w:r>
      <w:r>
        <w:rPr>
          <w:spacing w:val="-1"/>
        </w:rPr>
        <w:t xml:space="preserve"> </w:t>
      </w:r>
      <w:r>
        <w:t>by</w:t>
      </w:r>
      <w:r>
        <w:rPr>
          <w:spacing w:val="-1"/>
        </w:rPr>
        <w:t xml:space="preserve"> </w:t>
      </w:r>
      <w:r>
        <w:t>the resident.</w:t>
      </w:r>
      <w:r>
        <w:rPr>
          <w:spacing w:val="-1"/>
        </w:rPr>
        <w:t xml:space="preserve"> </w:t>
      </w:r>
      <w:r>
        <w:t>A</w:t>
      </w:r>
      <w:r>
        <w:rPr>
          <w:spacing w:val="-1"/>
        </w:rPr>
        <w:t xml:space="preserve"> </w:t>
      </w:r>
      <w:r>
        <w:t>quotation</w:t>
      </w:r>
      <w:r>
        <w:rPr>
          <w:spacing w:val="-2"/>
        </w:rPr>
        <w:t xml:space="preserve"> </w:t>
      </w:r>
      <w:r>
        <w:t>for</w:t>
      </w:r>
      <w:r>
        <w:rPr>
          <w:spacing w:val="-4"/>
        </w:rPr>
        <w:t xml:space="preserve"> </w:t>
      </w:r>
      <w:r>
        <w:t>the alterations will</w:t>
      </w:r>
      <w:r>
        <w:rPr>
          <w:spacing w:val="-3"/>
        </w:rPr>
        <w:t xml:space="preserve"> </w:t>
      </w:r>
      <w:r>
        <w:t>be provided</w:t>
      </w:r>
      <w:r>
        <w:rPr>
          <w:spacing w:val="-1"/>
        </w:rPr>
        <w:t xml:space="preserve"> </w:t>
      </w:r>
      <w:r>
        <w:t>on</w:t>
      </w:r>
      <w:r>
        <w:rPr>
          <w:spacing w:val="-1"/>
        </w:rPr>
        <w:t xml:space="preserve"> </w:t>
      </w:r>
      <w:r>
        <w:t>request and</w:t>
      </w:r>
      <w:r>
        <w:rPr>
          <w:spacing w:val="-3"/>
        </w:rPr>
        <w:t xml:space="preserve"> </w:t>
      </w:r>
      <w:r>
        <w:t>the person</w:t>
      </w:r>
      <w:r>
        <w:rPr>
          <w:spacing w:val="-4"/>
        </w:rPr>
        <w:t xml:space="preserve"> </w:t>
      </w:r>
      <w:r>
        <w:t>requesting</w:t>
      </w:r>
      <w:r>
        <w:rPr>
          <w:spacing w:val="-1"/>
        </w:rPr>
        <w:t xml:space="preserve"> </w:t>
      </w:r>
      <w:r>
        <w:t>the work</w:t>
      </w:r>
      <w:r>
        <w:rPr>
          <w:spacing w:val="-3"/>
        </w:rPr>
        <w:t xml:space="preserve"> </w:t>
      </w:r>
      <w:r>
        <w:t>will be required to pay the cost of the works in advance.</w:t>
      </w:r>
    </w:p>
    <w:p w14:paraId="0296DB68" w14:textId="77777777" w:rsidR="002E4628" w:rsidRDefault="009666F4">
      <w:pPr>
        <w:pStyle w:val="BodyText"/>
        <w:spacing w:before="119"/>
        <w:ind w:right="1277"/>
      </w:pPr>
      <w:r>
        <w:t xml:space="preserve">Where a resident requests shielding of the streetlight, then the agreement of any affected </w:t>
      </w:r>
      <w:proofErr w:type="spellStart"/>
      <w:r>
        <w:t>neighbouring</w:t>
      </w:r>
      <w:proofErr w:type="spellEnd"/>
      <w:r>
        <w:rPr>
          <w:spacing w:val="-4"/>
        </w:rPr>
        <w:t xml:space="preserve"> </w:t>
      </w:r>
      <w:r>
        <w:t>residents</w:t>
      </w:r>
      <w:r>
        <w:rPr>
          <w:spacing w:val="-5"/>
        </w:rPr>
        <w:t xml:space="preserve"> </w:t>
      </w:r>
      <w:r>
        <w:t>must</w:t>
      </w:r>
      <w:r>
        <w:rPr>
          <w:spacing w:val="-2"/>
        </w:rPr>
        <w:t xml:space="preserve"> </w:t>
      </w:r>
      <w:r>
        <w:t>be</w:t>
      </w:r>
      <w:r>
        <w:rPr>
          <w:spacing w:val="-2"/>
        </w:rPr>
        <w:t xml:space="preserve"> </w:t>
      </w:r>
      <w:r>
        <w:t>supplied,</w:t>
      </w:r>
      <w:r>
        <w:rPr>
          <w:spacing w:val="-3"/>
        </w:rPr>
        <w:t xml:space="preserve"> </w:t>
      </w:r>
      <w:r>
        <w:t>including</w:t>
      </w:r>
      <w:r>
        <w:rPr>
          <w:spacing w:val="-4"/>
        </w:rPr>
        <w:t xml:space="preserve"> </w:t>
      </w:r>
      <w:r>
        <w:t>addresses</w:t>
      </w:r>
      <w:r>
        <w:rPr>
          <w:spacing w:val="-3"/>
        </w:rPr>
        <w:t xml:space="preserve"> </w:t>
      </w:r>
      <w:r>
        <w:t>and</w:t>
      </w:r>
      <w:r>
        <w:rPr>
          <w:spacing w:val="-6"/>
        </w:rPr>
        <w:t xml:space="preserve"> </w:t>
      </w:r>
      <w:r>
        <w:t>signatures</w:t>
      </w:r>
      <w:r>
        <w:rPr>
          <w:spacing w:val="-2"/>
        </w:rPr>
        <w:t xml:space="preserve"> </w:t>
      </w:r>
      <w:r>
        <w:t>indicating</w:t>
      </w:r>
      <w:r>
        <w:rPr>
          <w:spacing w:val="-5"/>
        </w:rPr>
        <w:t xml:space="preserve"> </w:t>
      </w:r>
      <w:r>
        <w:t>their agreement. Only once confirmation has been received from all affected neighbours will works be ordered.</w:t>
      </w:r>
    </w:p>
    <w:p w14:paraId="706BC9CB" w14:textId="2F671628" w:rsidR="002E4628" w:rsidRDefault="009666F4">
      <w:pPr>
        <w:pStyle w:val="BodyText"/>
        <w:ind w:right="1330"/>
      </w:pPr>
      <w:r>
        <w:t>Each</w:t>
      </w:r>
      <w:r>
        <w:rPr>
          <w:spacing w:val="-2"/>
        </w:rPr>
        <w:t xml:space="preserve"> </w:t>
      </w:r>
      <w:r>
        <w:t>location</w:t>
      </w:r>
      <w:r>
        <w:rPr>
          <w:spacing w:val="-3"/>
        </w:rPr>
        <w:t xml:space="preserve"> </w:t>
      </w:r>
      <w:r>
        <w:t>is</w:t>
      </w:r>
      <w:r>
        <w:rPr>
          <w:spacing w:val="-2"/>
        </w:rPr>
        <w:t xml:space="preserve"> </w:t>
      </w:r>
      <w:r>
        <w:t>different,</w:t>
      </w:r>
      <w:r>
        <w:rPr>
          <w:spacing w:val="-2"/>
        </w:rPr>
        <w:t xml:space="preserve"> </w:t>
      </w:r>
      <w:r>
        <w:t>but</w:t>
      </w:r>
      <w:r>
        <w:rPr>
          <w:spacing w:val="-2"/>
        </w:rPr>
        <w:t xml:space="preserve"> </w:t>
      </w:r>
      <w:r>
        <w:t>as</w:t>
      </w:r>
      <w:r>
        <w:rPr>
          <w:spacing w:val="-2"/>
        </w:rPr>
        <w:t xml:space="preserve"> </w:t>
      </w:r>
      <w:r>
        <w:t>a</w:t>
      </w:r>
      <w:r>
        <w:rPr>
          <w:spacing w:val="-2"/>
        </w:rPr>
        <w:t xml:space="preserve"> </w:t>
      </w:r>
      <w:r>
        <w:t>guide</w:t>
      </w:r>
      <w:r>
        <w:rPr>
          <w:spacing w:val="-4"/>
        </w:rPr>
        <w:t xml:space="preserve"> </w:t>
      </w:r>
      <w:r>
        <w:t>the</w:t>
      </w:r>
      <w:r>
        <w:rPr>
          <w:spacing w:val="-4"/>
        </w:rPr>
        <w:t xml:space="preserve"> </w:t>
      </w:r>
      <w:r>
        <w:t>estimated</w:t>
      </w:r>
      <w:r>
        <w:rPr>
          <w:spacing w:val="-2"/>
        </w:rPr>
        <w:t xml:space="preserve"> </w:t>
      </w:r>
      <w:r>
        <w:t>cost</w:t>
      </w:r>
      <w:r>
        <w:rPr>
          <w:spacing w:val="-4"/>
        </w:rPr>
        <w:t xml:space="preserve"> </w:t>
      </w:r>
      <w:r>
        <w:t>of</w:t>
      </w:r>
      <w:r>
        <w:rPr>
          <w:spacing w:val="-2"/>
        </w:rPr>
        <w:t xml:space="preserve"> </w:t>
      </w:r>
      <w:r>
        <w:t>fitting</w:t>
      </w:r>
      <w:r>
        <w:rPr>
          <w:spacing w:val="-3"/>
        </w:rPr>
        <w:t xml:space="preserve"> </w:t>
      </w:r>
      <w:r>
        <w:t>a</w:t>
      </w:r>
      <w:r>
        <w:rPr>
          <w:spacing w:val="-4"/>
        </w:rPr>
        <w:t xml:space="preserve"> </w:t>
      </w:r>
      <w:r>
        <w:t>shielding</w:t>
      </w:r>
      <w:r>
        <w:rPr>
          <w:spacing w:val="-3"/>
        </w:rPr>
        <w:t xml:space="preserve"> </w:t>
      </w:r>
      <w:r>
        <w:t>to</w:t>
      </w:r>
      <w:r>
        <w:rPr>
          <w:spacing w:val="-1"/>
        </w:rPr>
        <w:t xml:space="preserve"> </w:t>
      </w:r>
      <w:r>
        <w:t>a</w:t>
      </w:r>
      <w:r>
        <w:rPr>
          <w:spacing w:val="-2"/>
        </w:rPr>
        <w:t xml:space="preserve"> </w:t>
      </w:r>
      <w:r>
        <w:t>lantern is between £</w:t>
      </w:r>
      <w:r w:rsidR="009957DC">
        <w:t>40</w:t>
      </w:r>
      <w:r>
        <w:t xml:space="preserve"> and £1</w:t>
      </w:r>
      <w:r w:rsidR="009957DC">
        <w:t>20</w:t>
      </w:r>
      <w:r>
        <w:t>, this cost estimate includes an administration charge of £</w:t>
      </w:r>
      <w:r w:rsidR="009957DC">
        <w:t>40</w:t>
      </w:r>
      <w:r>
        <w:t xml:space="preserve"> (costs correct </w:t>
      </w:r>
      <w:proofErr w:type="gramStart"/>
      <w:r>
        <w:t>at</w:t>
      </w:r>
      <w:proofErr w:type="gramEnd"/>
      <w:r>
        <w:t xml:space="preserve"> </w:t>
      </w:r>
      <w:r w:rsidR="006F19CF">
        <w:t>May 2023</w:t>
      </w:r>
      <w:r>
        <w:t>).</w:t>
      </w:r>
    </w:p>
    <w:p w14:paraId="7229669C" w14:textId="77777777" w:rsidR="002E4628" w:rsidRDefault="009666F4">
      <w:pPr>
        <w:pStyle w:val="BodyText"/>
        <w:spacing w:before="119"/>
        <w:ind w:right="1184"/>
      </w:pPr>
      <w:r>
        <w:t>Although Medway Council will not wish to become involved in neighbourhood disputes, Medway</w:t>
      </w:r>
      <w:r>
        <w:rPr>
          <w:spacing w:val="-2"/>
        </w:rPr>
        <w:t xml:space="preserve"> </w:t>
      </w:r>
      <w:r>
        <w:t>Council</w:t>
      </w:r>
      <w:r>
        <w:rPr>
          <w:spacing w:val="-2"/>
        </w:rPr>
        <w:t xml:space="preserve"> </w:t>
      </w:r>
      <w:r>
        <w:t>does</w:t>
      </w:r>
      <w:r>
        <w:rPr>
          <w:spacing w:val="-1"/>
        </w:rPr>
        <w:t xml:space="preserve"> </w:t>
      </w:r>
      <w:r>
        <w:t>have</w:t>
      </w:r>
      <w:r>
        <w:rPr>
          <w:spacing w:val="-4"/>
        </w:rPr>
        <w:t xml:space="preserve"> </w:t>
      </w:r>
      <w:r>
        <w:t>a</w:t>
      </w:r>
      <w:r>
        <w:rPr>
          <w:spacing w:val="-2"/>
        </w:rPr>
        <w:t xml:space="preserve"> </w:t>
      </w:r>
      <w:r>
        <w:t>responsibility</w:t>
      </w:r>
      <w:r>
        <w:rPr>
          <w:spacing w:val="-4"/>
        </w:rPr>
        <w:t xml:space="preserve"> </w:t>
      </w:r>
      <w:r>
        <w:t>to</w:t>
      </w:r>
      <w:r>
        <w:rPr>
          <w:spacing w:val="-3"/>
        </w:rPr>
        <w:t xml:space="preserve"> </w:t>
      </w:r>
      <w:r>
        <w:t>ensure</w:t>
      </w:r>
      <w:r>
        <w:rPr>
          <w:spacing w:val="-6"/>
        </w:rPr>
        <w:t xml:space="preserve"> </w:t>
      </w:r>
      <w:r>
        <w:t>proposed</w:t>
      </w:r>
      <w:r>
        <w:rPr>
          <w:spacing w:val="-2"/>
        </w:rPr>
        <w:t xml:space="preserve"> </w:t>
      </w:r>
      <w:r>
        <w:t>alterations</w:t>
      </w:r>
      <w:r>
        <w:rPr>
          <w:spacing w:val="-5"/>
        </w:rPr>
        <w:t xml:space="preserve"> </w:t>
      </w:r>
      <w:r>
        <w:t>are</w:t>
      </w:r>
      <w:r>
        <w:rPr>
          <w:spacing w:val="-1"/>
        </w:rPr>
        <w:t xml:space="preserve"> </w:t>
      </w:r>
      <w:r>
        <w:t>based</w:t>
      </w:r>
      <w:r>
        <w:rPr>
          <w:spacing w:val="-2"/>
        </w:rPr>
        <w:t xml:space="preserve"> </w:t>
      </w:r>
      <w:r>
        <w:t>on</w:t>
      </w:r>
      <w:r>
        <w:rPr>
          <w:spacing w:val="-3"/>
        </w:rPr>
        <w:t xml:space="preserve"> </w:t>
      </w:r>
      <w:r>
        <w:t>best engineering solutions.</w:t>
      </w:r>
      <w:r>
        <w:rPr>
          <w:spacing w:val="-1"/>
        </w:rPr>
        <w:t xml:space="preserve"> </w:t>
      </w:r>
      <w:r>
        <w:t>Medway Council</w:t>
      </w:r>
      <w:r>
        <w:rPr>
          <w:spacing w:val="-1"/>
        </w:rPr>
        <w:t xml:space="preserve"> </w:t>
      </w:r>
      <w:r>
        <w:t>may decide</w:t>
      </w:r>
      <w:r>
        <w:rPr>
          <w:spacing w:val="-1"/>
        </w:rPr>
        <w:t xml:space="preserve"> </w:t>
      </w:r>
      <w:r>
        <w:t>to override any</w:t>
      </w:r>
      <w:r>
        <w:rPr>
          <w:spacing w:val="-1"/>
        </w:rPr>
        <w:t xml:space="preserve"> </w:t>
      </w:r>
      <w:r>
        <w:t>objections from affected neighbours where the objection is not considered to be substantiated.</w:t>
      </w:r>
    </w:p>
    <w:p w14:paraId="395254CD" w14:textId="77777777" w:rsidR="002E4628" w:rsidRDefault="009666F4">
      <w:pPr>
        <w:pStyle w:val="BodyText"/>
        <w:ind w:right="1277"/>
      </w:pPr>
      <w:r>
        <w:t>It should be noted that it is not possible to shield all types of lanterns and shielding will not be</w:t>
      </w:r>
      <w:r>
        <w:rPr>
          <w:spacing w:val="-1"/>
        </w:rPr>
        <w:t xml:space="preserve"> </w:t>
      </w:r>
      <w:r>
        <w:t>fitted</w:t>
      </w:r>
      <w:r>
        <w:rPr>
          <w:spacing w:val="-6"/>
        </w:rPr>
        <w:t xml:space="preserve"> </w:t>
      </w:r>
      <w:r>
        <w:t>if</w:t>
      </w:r>
      <w:r>
        <w:rPr>
          <w:spacing w:val="-2"/>
        </w:rPr>
        <w:t xml:space="preserve"> </w:t>
      </w:r>
      <w:r>
        <w:t>it</w:t>
      </w:r>
      <w:r>
        <w:rPr>
          <w:spacing w:val="-1"/>
        </w:rPr>
        <w:t xml:space="preserve"> </w:t>
      </w:r>
      <w:r>
        <w:t>has</w:t>
      </w:r>
      <w:r>
        <w:rPr>
          <w:spacing w:val="-5"/>
        </w:rPr>
        <w:t xml:space="preserve"> </w:t>
      </w:r>
      <w:r>
        <w:t>a</w:t>
      </w:r>
      <w:r>
        <w:rPr>
          <w:spacing w:val="-2"/>
        </w:rPr>
        <w:t xml:space="preserve"> </w:t>
      </w:r>
      <w:r>
        <w:t>detrimental</w:t>
      </w:r>
      <w:r>
        <w:rPr>
          <w:spacing w:val="-2"/>
        </w:rPr>
        <w:t xml:space="preserve"> </w:t>
      </w:r>
      <w:r>
        <w:t>effect</w:t>
      </w:r>
      <w:r>
        <w:rPr>
          <w:spacing w:val="-3"/>
        </w:rPr>
        <w:t xml:space="preserve"> </w:t>
      </w:r>
      <w:r>
        <w:t>on</w:t>
      </w:r>
      <w:r>
        <w:rPr>
          <w:spacing w:val="-3"/>
        </w:rPr>
        <w:t xml:space="preserve"> </w:t>
      </w:r>
      <w:r>
        <w:t>the</w:t>
      </w:r>
      <w:r>
        <w:rPr>
          <w:spacing w:val="-4"/>
        </w:rPr>
        <w:t xml:space="preserve"> </w:t>
      </w:r>
      <w:r>
        <w:t>lighting</w:t>
      </w:r>
      <w:r>
        <w:rPr>
          <w:spacing w:val="-3"/>
        </w:rPr>
        <w:t xml:space="preserve"> </w:t>
      </w:r>
      <w:r>
        <w:t>of</w:t>
      </w:r>
      <w:r>
        <w:rPr>
          <w:spacing w:val="-1"/>
        </w:rPr>
        <w:t xml:space="preserve"> </w:t>
      </w:r>
      <w:r>
        <w:t>the</w:t>
      </w:r>
      <w:r>
        <w:rPr>
          <w:spacing w:val="-2"/>
        </w:rPr>
        <w:t xml:space="preserve"> </w:t>
      </w:r>
      <w:r>
        <w:t>public</w:t>
      </w:r>
      <w:r>
        <w:rPr>
          <w:spacing w:val="-2"/>
        </w:rPr>
        <w:t xml:space="preserve"> </w:t>
      </w:r>
      <w:r>
        <w:t>Highway.</w:t>
      </w:r>
      <w:r>
        <w:rPr>
          <w:spacing w:val="-2"/>
        </w:rPr>
        <w:t xml:space="preserve"> </w:t>
      </w:r>
      <w:r>
        <w:t>Any</w:t>
      </w:r>
      <w:r>
        <w:rPr>
          <w:spacing w:val="-2"/>
        </w:rPr>
        <w:t xml:space="preserve"> </w:t>
      </w:r>
      <w:r>
        <w:t>shields</w:t>
      </w:r>
      <w:r>
        <w:rPr>
          <w:spacing w:val="-2"/>
        </w:rPr>
        <w:t xml:space="preserve"> </w:t>
      </w:r>
      <w:r>
        <w:t xml:space="preserve">fitted to streetlights will only be for the existing light and future replacement lights will not automatically be fitted with a shield, if a shield is required to a future replacement </w:t>
      </w:r>
      <w:proofErr w:type="gramStart"/>
      <w:r>
        <w:t>lantern</w:t>
      </w:r>
      <w:proofErr w:type="gramEnd"/>
      <w:r>
        <w:t xml:space="preserve"> then a new application will need to be made.</w:t>
      </w:r>
    </w:p>
    <w:p w14:paraId="268C0621" w14:textId="77777777" w:rsidR="002E4628" w:rsidRDefault="002E4628">
      <w:pPr>
        <w:sectPr w:rsidR="002E4628">
          <w:pgSz w:w="11910" w:h="16840"/>
          <w:pgMar w:top="1080" w:right="180" w:bottom="280" w:left="1340" w:header="871" w:footer="0" w:gutter="0"/>
          <w:cols w:space="720"/>
        </w:sectPr>
      </w:pPr>
    </w:p>
    <w:p w14:paraId="64D3E8AB" w14:textId="77777777" w:rsidR="002E4628" w:rsidRDefault="002E4628">
      <w:pPr>
        <w:pStyle w:val="BodyText"/>
        <w:spacing w:before="2"/>
        <w:ind w:left="0"/>
        <w:rPr>
          <w:sz w:val="28"/>
        </w:rPr>
      </w:pPr>
    </w:p>
    <w:p w14:paraId="3091C94E" w14:textId="77777777" w:rsidR="002E4628" w:rsidRPr="00EB5915" w:rsidRDefault="009666F4">
      <w:pPr>
        <w:pStyle w:val="ListParagraph"/>
        <w:numPr>
          <w:ilvl w:val="1"/>
          <w:numId w:val="4"/>
        </w:numPr>
        <w:tabs>
          <w:tab w:val="left" w:pos="1241"/>
        </w:tabs>
        <w:spacing w:before="47"/>
        <w:ind w:hanging="421"/>
        <w:rPr>
          <w:b/>
          <w:sz w:val="26"/>
        </w:rPr>
      </w:pPr>
      <w:bookmarkStart w:id="32" w:name="_bookmark32"/>
      <w:bookmarkEnd w:id="32"/>
      <w:r w:rsidRPr="00EB5915">
        <w:rPr>
          <w:b/>
          <w:i/>
          <w:sz w:val="26"/>
        </w:rPr>
        <w:t>A</w:t>
      </w:r>
      <w:r w:rsidRPr="00EB5915">
        <w:rPr>
          <w:b/>
          <w:i/>
          <w:spacing w:val="-9"/>
          <w:sz w:val="26"/>
        </w:rPr>
        <w:t xml:space="preserve"> </w:t>
      </w:r>
      <w:r w:rsidRPr="00EB5915">
        <w:rPr>
          <w:b/>
          <w:i/>
          <w:sz w:val="26"/>
        </w:rPr>
        <w:t>Guide</w:t>
      </w:r>
      <w:r w:rsidRPr="00EB5915">
        <w:rPr>
          <w:b/>
          <w:i/>
          <w:spacing w:val="-6"/>
          <w:sz w:val="26"/>
        </w:rPr>
        <w:t xml:space="preserve"> </w:t>
      </w:r>
      <w:r w:rsidRPr="00EB5915">
        <w:rPr>
          <w:b/>
          <w:i/>
          <w:sz w:val="26"/>
        </w:rPr>
        <w:t>to</w:t>
      </w:r>
      <w:r w:rsidRPr="00EB5915">
        <w:rPr>
          <w:b/>
          <w:i/>
          <w:spacing w:val="-7"/>
          <w:sz w:val="26"/>
        </w:rPr>
        <w:t xml:space="preserve"> </w:t>
      </w:r>
      <w:r w:rsidRPr="00EB5915">
        <w:rPr>
          <w:b/>
          <w:sz w:val="26"/>
        </w:rPr>
        <w:t>-</w:t>
      </w:r>
      <w:r w:rsidRPr="00EB5915">
        <w:rPr>
          <w:b/>
          <w:spacing w:val="-5"/>
          <w:sz w:val="26"/>
        </w:rPr>
        <w:t xml:space="preserve"> </w:t>
      </w:r>
      <w:r w:rsidRPr="00EB5915">
        <w:rPr>
          <w:b/>
          <w:sz w:val="26"/>
        </w:rPr>
        <w:t>Attachments</w:t>
      </w:r>
      <w:r w:rsidRPr="00EB5915">
        <w:rPr>
          <w:b/>
          <w:spacing w:val="-6"/>
          <w:sz w:val="26"/>
        </w:rPr>
        <w:t xml:space="preserve"> </w:t>
      </w:r>
      <w:r w:rsidRPr="00EB5915">
        <w:rPr>
          <w:b/>
          <w:sz w:val="26"/>
        </w:rPr>
        <w:t>and</w:t>
      </w:r>
      <w:r w:rsidRPr="00EB5915">
        <w:rPr>
          <w:b/>
          <w:spacing w:val="-6"/>
          <w:sz w:val="26"/>
        </w:rPr>
        <w:t xml:space="preserve"> </w:t>
      </w:r>
      <w:r w:rsidRPr="00EB5915">
        <w:rPr>
          <w:b/>
          <w:sz w:val="26"/>
        </w:rPr>
        <w:t>Electrical</w:t>
      </w:r>
      <w:r w:rsidRPr="00EB5915">
        <w:rPr>
          <w:b/>
          <w:spacing w:val="-7"/>
          <w:sz w:val="26"/>
        </w:rPr>
        <w:t xml:space="preserve"> </w:t>
      </w:r>
      <w:r w:rsidRPr="00EB5915">
        <w:rPr>
          <w:b/>
          <w:spacing w:val="-2"/>
          <w:sz w:val="26"/>
        </w:rPr>
        <w:t>Connections.</w:t>
      </w:r>
    </w:p>
    <w:p w14:paraId="63E47F5D" w14:textId="77777777" w:rsidR="002E4628" w:rsidRDefault="009666F4">
      <w:pPr>
        <w:pStyle w:val="BodyText"/>
        <w:spacing w:before="50"/>
        <w:ind w:right="1330"/>
      </w:pPr>
      <w:r>
        <w:t>Medway</w:t>
      </w:r>
      <w:r>
        <w:rPr>
          <w:spacing w:val="-3"/>
        </w:rPr>
        <w:t xml:space="preserve"> </w:t>
      </w:r>
      <w:r>
        <w:t>Council</w:t>
      </w:r>
      <w:r>
        <w:rPr>
          <w:spacing w:val="-3"/>
        </w:rPr>
        <w:t xml:space="preserve"> </w:t>
      </w:r>
      <w:r>
        <w:t>as</w:t>
      </w:r>
      <w:r>
        <w:rPr>
          <w:spacing w:val="-5"/>
        </w:rPr>
        <w:t xml:space="preserve"> </w:t>
      </w:r>
      <w:r>
        <w:t>the</w:t>
      </w:r>
      <w:r>
        <w:rPr>
          <w:spacing w:val="-2"/>
        </w:rPr>
        <w:t xml:space="preserve"> </w:t>
      </w:r>
      <w:r>
        <w:t>Highway</w:t>
      </w:r>
      <w:r>
        <w:rPr>
          <w:spacing w:val="-2"/>
        </w:rPr>
        <w:t xml:space="preserve"> </w:t>
      </w:r>
      <w:r>
        <w:t>Authority,</w:t>
      </w:r>
      <w:r>
        <w:rPr>
          <w:spacing w:val="-3"/>
        </w:rPr>
        <w:t xml:space="preserve"> </w:t>
      </w:r>
      <w:r>
        <w:t>Under</w:t>
      </w:r>
      <w:r>
        <w:rPr>
          <w:spacing w:val="-4"/>
        </w:rPr>
        <w:t xml:space="preserve"> </w:t>
      </w:r>
      <w:r>
        <w:t>the</w:t>
      </w:r>
      <w:r>
        <w:rPr>
          <w:spacing w:val="-4"/>
        </w:rPr>
        <w:t xml:space="preserve"> </w:t>
      </w:r>
      <w:r>
        <w:t>Electricity</w:t>
      </w:r>
      <w:r>
        <w:rPr>
          <w:spacing w:val="-2"/>
        </w:rPr>
        <w:t xml:space="preserve"> </w:t>
      </w:r>
      <w:r>
        <w:t>at</w:t>
      </w:r>
      <w:r>
        <w:rPr>
          <w:spacing w:val="-3"/>
        </w:rPr>
        <w:t xml:space="preserve"> </w:t>
      </w:r>
      <w:r>
        <w:t>Works</w:t>
      </w:r>
      <w:r>
        <w:rPr>
          <w:spacing w:val="-2"/>
        </w:rPr>
        <w:t xml:space="preserve"> </w:t>
      </w:r>
      <w:r>
        <w:t>Regulations</w:t>
      </w:r>
      <w:r>
        <w:rPr>
          <w:spacing w:val="-3"/>
        </w:rPr>
        <w:t xml:space="preserve"> </w:t>
      </w:r>
      <w:r>
        <w:t>is</w:t>
      </w:r>
      <w:r>
        <w:rPr>
          <w:spacing w:val="-4"/>
        </w:rPr>
        <w:t xml:space="preserve"> </w:t>
      </w:r>
      <w:r>
        <w:t>the “duty holder” responsible for the safety and security of an electrical installation, including any item of apparatus connected to Highway equipment. Before any connections are made to Highway equipment Medway Council shall be consulted and permission obtained.</w:t>
      </w:r>
    </w:p>
    <w:p w14:paraId="4FF6FE4E" w14:textId="77777777" w:rsidR="002E4628" w:rsidRDefault="009666F4">
      <w:pPr>
        <w:pStyle w:val="BodyText"/>
        <w:spacing w:before="118"/>
        <w:ind w:right="1277"/>
      </w:pPr>
      <w:r>
        <w:t>There is no reason why a third party cannot make its own arrangements with Electricity Companies</w:t>
      </w:r>
      <w:r>
        <w:rPr>
          <w:spacing w:val="-2"/>
        </w:rPr>
        <w:t xml:space="preserve"> </w:t>
      </w:r>
      <w:r>
        <w:t>for</w:t>
      </w:r>
      <w:r>
        <w:rPr>
          <w:spacing w:val="-2"/>
        </w:rPr>
        <w:t xml:space="preserve"> </w:t>
      </w:r>
      <w:r>
        <w:t>a</w:t>
      </w:r>
      <w:r>
        <w:rPr>
          <w:spacing w:val="-4"/>
        </w:rPr>
        <w:t xml:space="preserve"> </w:t>
      </w:r>
      <w:r>
        <w:t>temporary</w:t>
      </w:r>
      <w:r>
        <w:rPr>
          <w:spacing w:val="-4"/>
        </w:rPr>
        <w:t xml:space="preserve"> </w:t>
      </w:r>
      <w:r>
        <w:t>or</w:t>
      </w:r>
      <w:r>
        <w:rPr>
          <w:spacing w:val="-2"/>
        </w:rPr>
        <w:t xml:space="preserve"> </w:t>
      </w:r>
      <w:r>
        <w:t>permanent</w:t>
      </w:r>
      <w:r>
        <w:rPr>
          <w:spacing w:val="-2"/>
        </w:rPr>
        <w:t xml:space="preserve"> </w:t>
      </w:r>
      <w:r>
        <w:t>supply,</w:t>
      </w:r>
      <w:r>
        <w:rPr>
          <w:spacing w:val="-4"/>
        </w:rPr>
        <w:t xml:space="preserve"> </w:t>
      </w:r>
      <w:r>
        <w:t>subject</w:t>
      </w:r>
      <w:r>
        <w:rPr>
          <w:spacing w:val="-2"/>
        </w:rPr>
        <w:t xml:space="preserve"> </w:t>
      </w:r>
      <w:r>
        <w:t>to</w:t>
      </w:r>
      <w:r>
        <w:rPr>
          <w:spacing w:val="-3"/>
        </w:rPr>
        <w:t xml:space="preserve"> </w:t>
      </w:r>
      <w:r>
        <w:t>the</w:t>
      </w:r>
      <w:r>
        <w:rPr>
          <w:spacing w:val="-2"/>
        </w:rPr>
        <w:t xml:space="preserve"> </w:t>
      </w:r>
      <w:r>
        <w:t>usual</w:t>
      </w:r>
      <w:r>
        <w:rPr>
          <w:spacing w:val="-2"/>
        </w:rPr>
        <w:t xml:space="preserve"> </w:t>
      </w:r>
      <w:r>
        <w:t>Highway</w:t>
      </w:r>
      <w:r>
        <w:rPr>
          <w:spacing w:val="-2"/>
        </w:rPr>
        <w:t xml:space="preserve"> </w:t>
      </w:r>
      <w:r>
        <w:t>and</w:t>
      </w:r>
      <w:r>
        <w:rPr>
          <w:spacing w:val="-3"/>
        </w:rPr>
        <w:t xml:space="preserve"> </w:t>
      </w:r>
      <w:r>
        <w:t xml:space="preserve">planning </w:t>
      </w:r>
      <w:r>
        <w:rPr>
          <w:spacing w:val="-2"/>
        </w:rPr>
        <w:t>approvals.</w:t>
      </w:r>
    </w:p>
    <w:p w14:paraId="5186E946" w14:textId="77777777" w:rsidR="002E4628" w:rsidRDefault="009666F4">
      <w:pPr>
        <w:pStyle w:val="Heading3"/>
      </w:pPr>
      <w:r w:rsidRPr="00EB5915">
        <w:t>Permanent</w:t>
      </w:r>
      <w:r w:rsidRPr="00EB5915">
        <w:rPr>
          <w:spacing w:val="-5"/>
        </w:rPr>
        <w:t xml:space="preserve"> </w:t>
      </w:r>
      <w:r w:rsidRPr="00EB5915">
        <w:rPr>
          <w:spacing w:val="-2"/>
        </w:rPr>
        <w:t>Connections</w:t>
      </w:r>
    </w:p>
    <w:p w14:paraId="3FB014B2" w14:textId="77777777" w:rsidR="002E4628" w:rsidRDefault="009666F4">
      <w:pPr>
        <w:pStyle w:val="BodyText"/>
        <w:spacing w:before="120"/>
        <w:ind w:right="1277"/>
      </w:pPr>
      <w:r>
        <w:t>The</w:t>
      </w:r>
      <w:r>
        <w:rPr>
          <w:spacing w:val="-3"/>
        </w:rPr>
        <w:t xml:space="preserve"> </w:t>
      </w:r>
      <w:r>
        <w:t>permanent</w:t>
      </w:r>
      <w:r>
        <w:rPr>
          <w:spacing w:val="-5"/>
        </w:rPr>
        <w:t xml:space="preserve"> </w:t>
      </w:r>
      <w:r>
        <w:t>electrical</w:t>
      </w:r>
      <w:r>
        <w:rPr>
          <w:spacing w:val="-5"/>
        </w:rPr>
        <w:t xml:space="preserve"> </w:t>
      </w:r>
      <w:r>
        <w:t>connection</w:t>
      </w:r>
      <w:r>
        <w:rPr>
          <w:spacing w:val="-4"/>
        </w:rPr>
        <w:t xml:space="preserve"> </w:t>
      </w:r>
      <w:r>
        <w:t>to</w:t>
      </w:r>
      <w:r>
        <w:rPr>
          <w:spacing w:val="-3"/>
        </w:rPr>
        <w:t xml:space="preserve"> </w:t>
      </w:r>
      <w:r>
        <w:t>Medway</w:t>
      </w:r>
      <w:r>
        <w:rPr>
          <w:spacing w:val="-2"/>
        </w:rPr>
        <w:t xml:space="preserve"> </w:t>
      </w:r>
      <w:r>
        <w:t>Council</w:t>
      </w:r>
      <w:r>
        <w:rPr>
          <w:spacing w:val="-3"/>
        </w:rPr>
        <w:t xml:space="preserve"> </w:t>
      </w:r>
      <w:r>
        <w:t>owned</w:t>
      </w:r>
      <w:r>
        <w:rPr>
          <w:spacing w:val="-2"/>
        </w:rPr>
        <w:t xml:space="preserve"> </w:t>
      </w:r>
      <w:r>
        <w:t>Highway</w:t>
      </w:r>
      <w:r>
        <w:rPr>
          <w:spacing w:val="-5"/>
        </w:rPr>
        <w:t xml:space="preserve"> </w:t>
      </w:r>
      <w:r>
        <w:t>lighting</w:t>
      </w:r>
      <w:r>
        <w:rPr>
          <w:spacing w:val="-4"/>
        </w:rPr>
        <w:t xml:space="preserve"> </w:t>
      </w:r>
      <w:r>
        <w:t>equipment for the purposes of powering attachments or equipment will only be approved where the Highway department is solely responsible for that attachment or equipment’s maintenance.</w:t>
      </w:r>
    </w:p>
    <w:p w14:paraId="6116CA94" w14:textId="77777777" w:rsidR="002E4628" w:rsidRDefault="009666F4">
      <w:pPr>
        <w:pStyle w:val="Heading3"/>
      </w:pPr>
      <w:r w:rsidRPr="00EB5915">
        <w:t>Temporary</w:t>
      </w:r>
      <w:r w:rsidRPr="00EB5915">
        <w:rPr>
          <w:spacing w:val="-3"/>
        </w:rPr>
        <w:t xml:space="preserve"> </w:t>
      </w:r>
      <w:r w:rsidRPr="00EB5915">
        <w:rPr>
          <w:spacing w:val="-2"/>
        </w:rPr>
        <w:t>Connections</w:t>
      </w:r>
    </w:p>
    <w:p w14:paraId="42666868" w14:textId="77777777" w:rsidR="002E4628" w:rsidRDefault="009666F4">
      <w:pPr>
        <w:pStyle w:val="BodyText"/>
        <w:spacing w:before="120"/>
        <w:ind w:right="1330"/>
      </w:pPr>
      <w:r>
        <w:t>A</w:t>
      </w:r>
      <w:r>
        <w:rPr>
          <w:spacing w:val="-2"/>
        </w:rPr>
        <w:t xml:space="preserve"> </w:t>
      </w:r>
      <w:r>
        <w:t>temporary,</w:t>
      </w:r>
      <w:r>
        <w:rPr>
          <w:spacing w:val="-1"/>
        </w:rPr>
        <w:t xml:space="preserve"> </w:t>
      </w:r>
      <w:r>
        <w:t>up</w:t>
      </w:r>
      <w:r>
        <w:rPr>
          <w:spacing w:val="-3"/>
        </w:rPr>
        <w:t xml:space="preserve"> </w:t>
      </w:r>
      <w:r>
        <w:t>to</w:t>
      </w:r>
      <w:r>
        <w:rPr>
          <w:spacing w:val="-3"/>
        </w:rPr>
        <w:t xml:space="preserve"> </w:t>
      </w:r>
      <w:r>
        <w:t>six</w:t>
      </w:r>
      <w:r>
        <w:rPr>
          <w:spacing w:val="-4"/>
        </w:rPr>
        <w:t xml:space="preserve"> </w:t>
      </w:r>
      <w:r>
        <w:t>months,</w:t>
      </w:r>
      <w:r>
        <w:rPr>
          <w:spacing w:val="-2"/>
        </w:rPr>
        <w:t xml:space="preserve"> </w:t>
      </w:r>
      <w:r>
        <w:t>supply</w:t>
      </w:r>
      <w:r>
        <w:rPr>
          <w:spacing w:val="-4"/>
        </w:rPr>
        <w:t xml:space="preserve"> </w:t>
      </w:r>
      <w:r>
        <w:t>of</w:t>
      </w:r>
      <w:r>
        <w:rPr>
          <w:spacing w:val="-2"/>
        </w:rPr>
        <w:t xml:space="preserve"> </w:t>
      </w:r>
      <w:r>
        <w:t>electricity</w:t>
      </w:r>
      <w:r>
        <w:rPr>
          <w:spacing w:val="-4"/>
        </w:rPr>
        <w:t xml:space="preserve"> </w:t>
      </w:r>
      <w:r>
        <w:t>from</w:t>
      </w:r>
      <w:r>
        <w:rPr>
          <w:spacing w:val="-2"/>
        </w:rPr>
        <w:t xml:space="preserve"> </w:t>
      </w:r>
      <w:r>
        <w:t>Medway</w:t>
      </w:r>
      <w:r>
        <w:rPr>
          <w:spacing w:val="-2"/>
        </w:rPr>
        <w:t xml:space="preserve"> </w:t>
      </w:r>
      <w:r>
        <w:t>Council</w:t>
      </w:r>
      <w:r>
        <w:rPr>
          <w:spacing w:val="-5"/>
        </w:rPr>
        <w:t xml:space="preserve"> </w:t>
      </w:r>
      <w:r>
        <w:t>owned</w:t>
      </w:r>
      <w:r>
        <w:rPr>
          <w:spacing w:val="-7"/>
        </w:rPr>
        <w:t xml:space="preserve"> </w:t>
      </w:r>
      <w:r>
        <w:t>Highway lighting equipment for the purposes of powering temporary attachments or equipment, such as festive illumination</w:t>
      </w:r>
      <w:r>
        <w:rPr>
          <w:spacing w:val="-1"/>
        </w:rPr>
        <w:t xml:space="preserve"> </w:t>
      </w:r>
      <w:r>
        <w:t>or CCTV,</w:t>
      </w:r>
      <w:r>
        <w:rPr>
          <w:spacing w:val="-1"/>
        </w:rPr>
        <w:t xml:space="preserve"> </w:t>
      </w:r>
      <w:r>
        <w:t>will only be</w:t>
      </w:r>
      <w:r>
        <w:rPr>
          <w:spacing w:val="-3"/>
        </w:rPr>
        <w:t xml:space="preserve"> </w:t>
      </w:r>
      <w:r>
        <w:t>permitted</w:t>
      </w:r>
      <w:r>
        <w:rPr>
          <w:spacing w:val="-1"/>
        </w:rPr>
        <w:t xml:space="preserve"> </w:t>
      </w:r>
      <w:r>
        <w:t>with the</w:t>
      </w:r>
      <w:r>
        <w:rPr>
          <w:spacing w:val="-1"/>
        </w:rPr>
        <w:t xml:space="preserve"> </w:t>
      </w:r>
      <w:r>
        <w:t>express permission</w:t>
      </w:r>
      <w:r>
        <w:rPr>
          <w:spacing w:val="-1"/>
        </w:rPr>
        <w:t xml:space="preserve"> </w:t>
      </w:r>
      <w:r>
        <w:t xml:space="preserve">of Medway Council for each installation. At the </w:t>
      </w:r>
      <w:proofErr w:type="gramStart"/>
      <w:r>
        <w:t>proposers</w:t>
      </w:r>
      <w:proofErr w:type="gramEnd"/>
      <w:r>
        <w:t xml:space="preserve"> cost, the existing unit shall be adapted for the temporary attachments or connected which may include replacing the isolation type and/or adding an external socket etc. including cost of removal of this adaption as required.</w:t>
      </w:r>
    </w:p>
    <w:p w14:paraId="6DC0330C" w14:textId="77777777" w:rsidR="002E4628" w:rsidRDefault="009666F4">
      <w:pPr>
        <w:pStyle w:val="BodyText"/>
        <w:spacing w:before="119"/>
        <w:ind w:right="1330"/>
      </w:pPr>
      <w:r>
        <w:t>The</w:t>
      </w:r>
      <w:r>
        <w:rPr>
          <w:spacing w:val="-2"/>
        </w:rPr>
        <w:t xml:space="preserve"> </w:t>
      </w:r>
      <w:r>
        <w:t>proposer</w:t>
      </w:r>
      <w:r>
        <w:rPr>
          <w:spacing w:val="-5"/>
        </w:rPr>
        <w:t xml:space="preserve"> </w:t>
      </w:r>
      <w:r>
        <w:t>shall</w:t>
      </w:r>
      <w:r>
        <w:rPr>
          <w:spacing w:val="-2"/>
        </w:rPr>
        <w:t xml:space="preserve"> </w:t>
      </w:r>
      <w:r>
        <w:t>advise</w:t>
      </w:r>
      <w:r>
        <w:rPr>
          <w:spacing w:val="-4"/>
        </w:rPr>
        <w:t xml:space="preserve"> </w:t>
      </w:r>
      <w:r>
        <w:t>the</w:t>
      </w:r>
      <w:r>
        <w:rPr>
          <w:spacing w:val="-1"/>
        </w:rPr>
        <w:t xml:space="preserve"> </w:t>
      </w:r>
      <w:r>
        <w:t>Highway</w:t>
      </w:r>
      <w:r>
        <w:rPr>
          <w:spacing w:val="-1"/>
        </w:rPr>
        <w:t xml:space="preserve"> </w:t>
      </w:r>
      <w:r>
        <w:t>Authority</w:t>
      </w:r>
      <w:r>
        <w:rPr>
          <w:spacing w:val="-4"/>
        </w:rPr>
        <w:t xml:space="preserve"> </w:t>
      </w:r>
      <w:r>
        <w:t>of</w:t>
      </w:r>
      <w:r>
        <w:rPr>
          <w:spacing w:val="-2"/>
        </w:rPr>
        <w:t xml:space="preserve"> </w:t>
      </w:r>
      <w:r>
        <w:t>the</w:t>
      </w:r>
      <w:r>
        <w:rPr>
          <w:spacing w:val="-1"/>
        </w:rPr>
        <w:t xml:space="preserve"> </w:t>
      </w:r>
      <w:r>
        <w:t>requirements</w:t>
      </w:r>
      <w:r>
        <w:rPr>
          <w:spacing w:val="-4"/>
        </w:rPr>
        <w:t xml:space="preserve"> </w:t>
      </w:r>
      <w:r>
        <w:t>of</w:t>
      </w:r>
      <w:r>
        <w:rPr>
          <w:spacing w:val="-2"/>
        </w:rPr>
        <w:t xml:space="preserve"> </w:t>
      </w:r>
      <w:r>
        <w:t>the</w:t>
      </w:r>
      <w:r>
        <w:rPr>
          <w:spacing w:val="-4"/>
        </w:rPr>
        <w:t xml:space="preserve"> </w:t>
      </w:r>
      <w:r>
        <w:t>attachment</w:t>
      </w:r>
      <w:r>
        <w:rPr>
          <w:spacing w:val="-4"/>
        </w:rPr>
        <w:t xml:space="preserve"> </w:t>
      </w:r>
      <w:r>
        <w:t xml:space="preserve">or equipment to be installed </w:t>
      </w:r>
      <w:proofErr w:type="gramStart"/>
      <w:r>
        <w:t>including:-</w:t>
      </w:r>
      <w:proofErr w:type="gramEnd"/>
    </w:p>
    <w:p w14:paraId="01734854" w14:textId="77777777" w:rsidR="002E4628" w:rsidRDefault="009666F4">
      <w:pPr>
        <w:pStyle w:val="ListParagraph"/>
        <w:numPr>
          <w:ilvl w:val="0"/>
          <w:numId w:val="1"/>
        </w:numPr>
        <w:tabs>
          <w:tab w:val="left" w:pos="1533"/>
          <w:tab w:val="left" w:pos="1534"/>
        </w:tabs>
        <w:spacing w:before="121"/>
      </w:pPr>
      <w:r>
        <w:t>Fixing</w:t>
      </w:r>
      <w:r>
        <w:rPr>
          <w:spacing w:val="-4"/>
        </w:rPr>
        <w:t xml:space="preserve"> </w:t>
      </w:r>
      <w:r>
        <w:t>or</w:t>
      </w:r>
      <w:r>
        <w:rPr>
          <w:spacing w:val="-4"/>
        </w:rPr>
        <w:t xml:space="preserve"> </w:t>
      </w:r>
      <w:r>
        <w:t>mounting</w:t>
      </w:r>
      <w:r>
        <w:rPr>
          <w:spacing w:val="-4"/>
        </w:rPr>
        <w:t xml:space="preserve"> </w:t>
      </w:r>
      <w:r>
        <w:rPr>
          <w:spacing w:val="-2"/>
        </w:rPr>
        <w:t>method</w:t>
      </w:r>
    </w:p>
    <w:p w14:paraId="3EAA6075" w14:textId="77777777" w:rsidR="002E4628" w:rsidRDefault="009666F4">
      <w:pPr>
        <w:pStyle w:val="ListParagraph"/>
        <w:numPr>
          <w:ilvl w:val="0"/>
          <w:numId w:val="1"/>
        </w:numPr>
        <w:tabs>
          <w:tab w:val="left" w:pos="1533"/>
          <w:tab w:val="left" w:pos="1534"/>
        </w:tabs>
        <w:spacing w:before="41"/>
      </w:pPr>
      <w:r>
        <w:t>Weight</w:t>
      </w:r>
      <w:r>
        <w:rPr>
          <w:spacing w:val="-4"/>
        </w:rPr>
        <w:t xml:space="preserve"> </w:t>
      </w:r>
      <w:r>
        <w:t>of</w:t>
      </w:r>
      <w:r>
        <w:rPr>
          <w:spacing w:val="-2"/>
        </w:rPr>
        <w:t xml:space="preserve"> </w:t>
      </w:r>
      <w:r>
        <w:t xml:space="preserve">the </w:t>
      </w:r>
      <w:r>
        <w:rPr>
          <w:spacing w:val="-2"/>
        </w:rPr>
        <w:t>equipment</w:t>
      </w:r>
    </w:p>
    <w:p w14:paraId="29434D36" w14:textId="77777777" w:rsidR="002E4628" w:rsidRDefault="009666F4">
      <w:pPr>
        <w:pStyle w:val="ListParagraph"/>
        <w:numPr>
          <w:ilvl w:val="0"/>
          <w:numId w:val="1"/>
        </w:numPr>
        <w:tabs>
          <w:tab w:val="left" w:pos="1533"/>
          <w:tab w:val="left" w:pos="1534"/>
        </w:tabs>
      </w:pPr>
      <w:r>
        <w:t>Height</w:t>
      </w:r>
      <w:r>
        <w:rPr>
          <w:spacing w:val="-3"/>
        </w:rPr>
        <w:t xml:space="preserve"> </w:t>
      </w:r>
      <w:r>
        <w:t>above</w:t>
      </w:r>
      <w:r>
        <w:rPr>
          <w:spacing w:val="-2"/>
        </w:rPr>
        <w:t xml:space="preserve"> ground</w:t>
      </w:r>
    </w:p>
    <w:p w14:paraId="15F5D45B" w14:textId="77777777" w:rsidR="002E4628" w:rsidRDefault="009666F4">
      <w:pPr>
        <w:pStyle w:val="ListParagraph"/>
        <w:numPr>
          <w:ilvl w:val="0"/>
          <w:numId w:val="1"/>
        </w:numPr>
        <w:tabs>
          <w:tab w:val="left" w:pos="1533"/>
          <w:tab w:val="left" w:pos="1534"/>
        </w:tabs>
        <w:spacing w:before="42"/>
      </w:pPr>
      <w:r>
        <w:t>Time</w:t>
      </w:r>
      <w:r>
        <w:rPr>
          <w:spacing w:val="-4"/>
        </w:rPr>
        <w:t xml:space="preserve"> </w:t>
      </w:r>
      <w:r>
        <w:t>to</w:t>
      </w:r>
      <w:r>
        <w:rPr>
          <w:spacing w:val="-1"/>
        </w:rPr>
        <w:t xml:space="preserve"> </w:t>
      </w:r>
      <w:r>
        <w:t>remain</w:t>
      </w:r>
      <w:r>
        <w:rPr>
          <w:spacing w:val="-5"/>
        </w:rPr>
        <w:t xml:space="preserve"> </w:t>
      </w:r>
      <w:r>
        <w:rPr>
          <w:spacing w:val="-2"/>
        </w:rPr>
        <w:t>onsite</w:t>
      </w:r>
    </w:p>
    <w:p w14:paraId="12E06254" w14:textId="77777777" w:rsidR="002E4628" w:rsidRDefault="009666F4">
      <w:pPr>
        <w:pStyle w:val="ListParagraph"/>
        <w:numPr>
          <w:ilvl w:val="0"/>
          <w:numId w:val="1"/>
        </w:numPr>
        <w:tabs>
          <w:tab w:val="left" w:pos="1533"/>
          <w:tab w:val="left" w:pos="1534"/>
        </w:tabs>
      </w:pPr>
      <w:r>
        <w:t>Wind</w:t>
      </w:r>
      <w:r>
        <w:rPr>
          <w:spacing w:val="-4"/>
        </w:rPr>
        <w:t xml:space="preserve"> </w:t>
      </w:r>
      <w:r>
        <w:rPr>
          <w:spacing w:val="-2"/>
        </w:rPr>
        <w:t>loading</w:t>
      </w:r>
    </w:p>
    <w:p w14:paraId="4528FDFE" w14:textId="77777777" w:rsidR="002E4628" w:rsidRDefault="009666F4">
      <w:pPr>
        <w:pStyle w:val="ListParagraph"/>
        <w:numPr>
          <w:ilvl w:val="0"/>
          <w:numId w:val="1"/>
        </w:numPr>
        <w:tabs>
          <w:tab w:val="left" w:pos="1533"/>
          <w:tab w:val="left" w:pos="1534"/>
        </w:tabs>
        <w:spacing w:before="41"/>
      </w:pPr>
      <w:r>
        <w:t>Consumption</w:t>
      </w:r>
      <w:r>
        <w:rPr>
          <w:spacing w:val="-8"/>
        </w:rPr>
        <w:t xml:space="preserve"> </w:t>
      </w:r>
      <w:r>
        <w:t>and</w:t>
      </w:r>
      <w:r>
        <w:rPr>
          <w:spacing w:val="-6"/>
        </w:rPr>
        <w:t xml:space="preserve"> </w:t>
      </w:r>
      <w:r>
        <w:t>fuse</w:t>
      </w:r>
      <w:r>
        <w:rPr>
          <w:spacing w:val="-3"/>
        </w:rPr>
        <w:t xml:space="preserve"> </w:t>
      </w:r>
      <w:r>
        <w:rPr>
          <w:spacing w:val="-4"/>
        </w:rPr>
        <w:t>size</w:t>
      </w:r>
    </w:p>
    <w:p w14:paraId="50A4CC12" w14:textId="77777777" w:rsidR="002E4628" w:rsidRDefault="009666F4">
      <w:pPr>
        <w:pStyle w:val="ListParagraph"/>
        <w:numPr>
          <w:ilvl w:val="0"/>
          <w:numId w:val="1"/>
        </w:numPr>
        <w:tabs>
          <w:tab w:val="left" w:pos="1533"/>
          <w:tab w:val="left" w:pos="1534"/>
        </w:tabs>
      </w:pPr>
      <w:r>
        <w:t>Electrical</w:t>
      </w:r>
      <w:r>
        <w:rPr>
          <w:spacing w:val="-8"/>
        </w:rPr>
        <w:t xml:space="preserve"> </w:t>
      </w:r>
      <w:r>
        <w:t>test</w:t>
      </w:r>
      <w:r>
        <w:rPr>
          <w:spacing w:val="-2"/>
        </w:rPr>
        <w:t xml:space="preserve"> certificate</w:t>
      </w:r>
    </w:p>
    <w:p w14:paraId="5D359D5D" w14:textId="77777777" w:rsidR="002E4628" w:rsidRDefault="009666F4">
      <w:pPr>
        <w:pStyle w:val="ListParagraph"/>
        <w:numPr>
          <w:ilvl w:val="0"/>
          <w:numId w:val="1"/>
        </w:numPr>
        <w:tabs>
          <w:tab w:val="left" w:pos="1533"/>
          <w:tab w:val="left" w:pos="1534"/>
        </w:tabs>
        <w:spacing w:before="42"/>
      </w:pPr>
      <w:r>
        <w:t>Time</w:t>
      </w:r>
      <w:r>
        <w:rPr>
          <w:spacing w:val="-6"/>
        </w:rPr>
        <w:t xml:space="preserve"> </w:t>
      </w:r>
      <w:r>
        <w:t>clock</w:t>
      </w:r>
      <w:r>
        <w:rPr>
          <w:spacing w:val="-2"/>
        </w:rPr>
        <w:t xml:space="preserve"> </w:t>
      </w:r>
      <w:r>
        <w:t>required</w:t>
      </w:r>
      <w:r>
        <w:rPr>
          <w:spacing w:val="-4"/>
        </w:rPr>
        <w:t xml:space="preserve"> </w:t>
      </w:r>
      <w:r>
        <w:t>(Christmas</w:t>
      </w:r>
      <w:r>
        <w:rPr>
          <w:spacing w:val="-5"/>
        </w:rPr>
        <w:t xml:space="preserve"> </w:t>
      </w:r>
      <w:r>
        <w:rPr>
          <w:spacing w:val="-2"/>
        </w:rPr>
        <w:t>Lighting)</w:t>
      </w:r>
    </w:p>
    <w:p w14:paraId="6CE2D5EB" w14:textId="77777777" w:rsidR="002E4628" w:rsidRDefault="009666F4">
      <w:pPr>
        <w:pStyle w:val="ListParagraph"/>
        <w:numPr>
          <w:ilvl w:val="0"/>
          <w:numId w:val="1"/>
        </w:numPr>
        <w:tabs>
          <w:tab w:val="left" w:pos="1533"/>
          <w:tab w:val="left" w:pos="1534"/>
        </w:tabs>
        <w:spacing w:before="41" w:line="273" w:lineRule="auto"/>
        <w:ind w:right="1731"/>
      </w:pPr>
      <w:r>
        <w:t>Evidence</w:t>
      </w:r>
      <w:r>
        <w:rPr>
          <w:spacing w:val="-6"/>
        </w:rPr>
        <w:t xml:space="preserve"> </w:t>
      </w:r>
      <w:r>
        <w:t>must</w:t>
      </w:r>
      <w:r>
        <w:rPr>
          <w:spacing w:val="-1"/>
        </w:rPr>
        <w:t xml:space="preserve"> </w:t>
      </w:r>
      <w:r>
        <w:t>be</w:t>
      </w:r>
      <w:r>
        <w:rPr>
          <w:spacing w:val="-4"/>
        </w:rPr>
        <w:t xml:space="preserve"> </w:t>
      </w:r>
      <w:r>
        <w:t>provided</w:t>
      </w:r>
      <w:r>
        <w:rPr>
          <w:spacing w:val="-5"/>
        </w:rPr>
        <w:t xml:space="preserve"> </w:t>
      </w:r>
      <w:r>
        <w:t>to</w:t>
      </w:r>
      <w:r>
        <w:rPr>
          <w:spacing w:val="-3"/>
        </w:rPr>
        <w:t xml:space="preserve"> </w:t>
      </w:r>
      <w:r>
        <w:t>show</w:t>
      </w:r>
      <w:r>
        <w:rPr>
          <w:spacing w:val="-1"/>
        </w:rPr>
        <w:t xml:space="preserve"> </w:t>
      </w:r>
      <w:r>
        <w:t>that</w:t>
      </w:r>
      <w:r>
        <w:rPr>
          <w:spacing w:val="-5"/>
        </w:rPr>
        <w:t xml:space="preserve"> </w:t>
      </w:r>
      <w:r>
        <w:t>adequate</w:t>
      </w:r>
      <w:r>
        <w:rPr>
          <w:spacing w:val="-4"/>
        </w:rPr>
        <w:t xml:space="preserve"> </w:t>
      </w:r>
      <w:r>
        <w:t>public</w:t>
      </w:r>
      <w:r>
        <w:rPr>
          <w:spacing w:val="-1"/>
        </w:rPr>
        <w:t xml:space="preserve"> </w:t>
      </w:r>
      <w:r>
        <w:t>liability</w:t>
      </w:r>
      <w:r>
        <w:rPr>
          <w:spacing w:val="-2"/>
        </w:rPr>
        <w:t xml:space="preserve"> </w:t>
      </w:r>
      <w:r>
        <w:t>insurance</w:t>
      </w:r>
      <w:r>
        <w:rPr>
          <w:spacing w:val="-4"/>
        </w:rPr>
        <w:t xml:space="preserve"> </w:t>
      </w:r>
      <w:r>
        <w:t>is</w:t>
      </w:r>
      <w:r>
        <w:rPr>
          <w:spacing w:val="-2"/>
        </w:rPr>
        <w:t xml:space="preserve"> </w:t>
      </w:r>
      <w:r>
        <w:t xml:space="preserve">in </w:t>
      </w:r>
      <w:r>
        <w:rPr>
          <w:spacing w:val="-2"/>
        </w:rPr>
        <w:t>place</w:t>
      </w:r>
    </w:p>
    <w:p w14:paraId="5535901B" w14:textId="77777777" w:rsidR="002E4628" w:rsidRDefault="009666F4">
      <w:pPr>
        <w:pStyle w:val="ListParagraph"/>
        <w:numPr>
          <w:ilvl w:val="0"/>
          <w:numId w:val="1"/>
        </w:numPr>
        <w:tabs>
          <w:tab w:val="left" w:pos="1533"/>
          <w:tab w:val="left" w:pos="1534"/>
        </w:tabs>
        <w:spacing w:before="5" w:line="273" w:lineRule="auto"/>
        <w:ind w:right="1595"/>
      </w:pPr>
      <w:r>
        <w:t>Evidence</w:t>
      </w:r>
      <w:r>
        <w:rPr>
          <w:spacing w:val="-6"/>
        </w:rPr>
        <w:t xml:space="preserve"> </w:t>
      </w:r>
      <w:r>
        <w:t>must</w:t>
      </w:r>
      <w:r>
        <w:rPr>
          <w:spacing w:val="-1"/>
        </w:rPr>
        <w:t xml:space="preserve"> </w:t>
      </w:r>
      <w:r>
        <w:t>be</w:t>
      </w:r>
      <w:r>
        <w:rPr>
          <w:spacing w:val="-4"/>
        </w:rPr>
        <w:t xml:space="preserve"> </w:t>
      </w:r>
      <w:r>
        <w:t>provided</w:t>
      </w:r>
      <w:r>
        <w:rPr>
          <w:spacing w:val="-5"/>
        </w:rPr>
        <w:t xml:space="preserve"> </w:t>
      </w:r>
      <w:r>
        <w:t>to</w:t>
      </w:r>
      <w:r>
        <w:rPr>
          <w:spacing w:val="-3"/>
        </w:rPr>
        <w:t xml:space="preserve"> </w:t>
      </w:r>
      <w:r>
        <w:t>show</w:t>
      </w:r>
      <w:r>
        <w:rPr>
          <w:spacing w:val="-4"/>
        </w:rPr>
        <w:t xml:space="preserve"> </w:t>
      </w:r>
      <w:r>
        <w:t>ongoing</w:t>
      </w:r>
      <w:r>
        <w:rPr>
          <w:spacing w:val="-5"/>
        </w:rPr>
        <w:t xml:space="preserve"> </w:t>
      </w:r>
      <w:r>
        <w:t>maintenance</w:t>
      </w:r>
      <w:r>
        <w:rPr>
          <w:spacing w:val="-1"/>
        </w:rPr>
        <w:t xml:space="preserve"> </w:t>
      </w:r>
      <w:r>
        <w:t>to</w:t>
      </w:r>
      <w:r>
        <w:rPr>
          <w:spacing w:val="-1"/>
        </w:rPr>
        <w:t xml:space="preserve"> </w:t>
      </w:r>
      <w:r>
        <w:t>ensure</w:t>
      </w:r>
      <w:r>
        <w:rPr>
          <w:spacing w:val="-1"/>
        </w:rPr>
        <w:t xml:space="preserve"> </w:t>
      </w:r>
      <w:r>
        <w:t>the</w:t>
      </w:r>
      <w:r>
        <w:rPr>
          <w:spacing w:val="-5"/>
        </w:rPr>
        <w:t xml:space="preserve"> </w:t>
      </w:r>
      <w:r>
        <w:t>safety</w:t>
      </w:r>
      <w:r>
        <w:rPr>
          <w:spacing w:val="-3"/>
        </w:rPr>
        <w:t xml:space="preserve"> </w:t>
      </w:r>
      <w:r>
        <w:t>of the apparatus</w:t>
      </w:r>
    </w:p>
    <w:p w14:paraId="02E63FD8" w14:textId="77777777" w:rsidR="002E4628" w:rsidRDefault="009666F4">
      <w:pPr>
        <w:pStyle w:val="BodyText"/>
        <w:spacing w:before="4"/>
        <w:ind w:right="1330"/>
      </w:pPr>
      <w:proofErr w:type="gramStart"/>
      <w:r>
        <w:t>With</w:t>
      </w:r>
      <w:r>
        <w:rPr>
          <w:spacing w:val="-1"/>
        </w:rPr>
        <w:t xml:space="preserve"> </w:t>
      </w:r>
      <w:r>
        <w:t>the</w:t>
      </w:r>
      <w:r>
        <w:rPr>
          <w:spacing w:val="-4"/>
        </w:rPr>
        <w:t xml:space="preserve"> </w:t>
      </w:r>
      <w:r>
        <w:t>exception</w:t>
      </w:r>
      <w:r>
        <w:rPr>
          <w:spacing w:val="-2"/>
        </w:rPr>
        <w:t xml:space="preserve"> </w:t>
      </w:r>
      <w:r>
        <w:t>of</w:t>
      </w:r>
      <w:proofErr w:type="gramEnd"/>
      <w:r>
        <w:rPr>
          <w:spacing w:val="-4"/>
        </w:rPr>
        <w:t xml:space="preserve"> </w:t>
      </w:r>
      <w:r>
        <w:t>lighting</w:t>
      </w:r>
      <w:r>
        <w:rPr>
          <w:spacing w:val="-2"/>
        </w:rPr>
        <w:t xml:space="preserve"> </w:t>
      </w:r>
      <w:r>
        <w:t>columns</w:t>
      </w:r>
      <w:r>
        <w:rPr>
          <w:spacing w:val="-4"/>
        </w:rPr>
        <w:t xml:space="preserve"> </w:t>
      </w:r>
      <w:r>
        <w:t>or</w:t>
      </w:r>
      <w:r>
        <w:rPr>
          <w:spacing w:val="-4"/>
        </w:rPr>
        <w:t xml:space="preserve"> </w:t>
      </w:r>
      <w:r>
        <w:t>posts</w:t>
      </w:r>
      <w:r>
        <w:rPr>
          <w:spacing w:val="-1"/>
        </w:rPr>
        <w:t xml:space="preserve"> </w:t>
      </w:r>
      <w:r>
        <w:t>specifically</w:t>
      </w:r>
      <w:r>
        <w:rPr>
          <w:spacing w:val="-1"/>
        </w:rPr>
        <w:t xml:space="preserve"> </w:t>
      </w:r>
      <w:r>
        <w:t>designed</w:t>
      </w:r>
      <w:r>
        <w:rPr>
          <w:spacing w:val="-4"/>
        </w:rPr>
        <w:t xml:space="preserve"> </w:t>
      </w:r>
      <w:r>
        <w:t>for</w:t>
      </w:r>
      <w:r>
        <w:rPr>
          <w:spacing w:val="-4"/>
        </w:rPr>
        <w:t xml:space="preserve"> </w:t>
      </w:r>
      <w:r>
        <w:t>the</w:t>
      </w:r>
      <w:r>
        <w:rPr>
          <w:spacing w:val="-1"/>
        </w:rPr>
        <w:t xml:space="preserve"> </w:t>
      </w:r>
      <w:r>
        <w:t>purpose,</w:t>
      </w:r>
      <w:r>
        <w:rPr>
          <w:spacing w:val="-3"/>
        </w:rPr>
        <w:t xml:space="preserve"> </w:t>
      </w:r>
      <w:r>
        <w:t xml:space="preserve">units must be structurally tested and certification provided by a structural testing company </w:t>
      </w:r>
      <w:proofErr w:type="spellStart"/>
      <w:r>
        <w:t>recognised</w:t>
      </w:r>
      <w:proofErr w:type="spellEnd"/>
      <w:r>
        <w:t xml:space="preserve"> by Medway Council.</w:t>
      </w:r>
    </w:p>
    <w:p w14:paraId="562BE163" w14:textId="77777777" w:rsidR="002E4628" w:rsidRDefault="009666F4">
      <w:pPr>
        <w:pStyle w:val="BodyText"/>
      </w:pPr>
      <w:r>
        <w:t>It</w:t>
      </w:r>
      <w:r>
        <w:rPr>
          <w:spacing w:val="-2"/>
        </w:rPr>
        <w:t xml:space="preserve"> </w:t>
      </w:r>
      <w:r>
        <w:t>should</w:t>
      </w:r>
      <w:r>
        <w:rPr>
          <w:spacing w:val="-3"/>
        </w:rPr>
        <w:t xml:space="preserve"> </w:t>
      </w:r>
      <w:r>
        <w:t>be</w:t>
      </w:r>
      <w:r>
        <w:rPr>
          <w:spacing w:val="-5"/>
        </w:rPr>
        <w:t xml:space="preserve"> </w:t>
      </w:r>
      <w:r>
        <w:t>noted</w:t>
      </w:r>
      <w:r>
        <w:rPr>
          <w:spacing w:val="-1"/>
        </w:rPr>
        <w:t xml:space="preserve"> </w:t>
      </w:r>
      <w:r>
        <w:t>that</w:t>
      </w:r>
      <w:r>
        <w:rPr>
          <w:spacing w:val="-5"/>
        </w:rPr>
        <w:t xml:space="preserve"> </w:t>
      </w:r>
      <w:r>
        <w:t>concrete</w:t>
      </w:r>
      <w:r>
        <w:rPr>
          <w:spacing w:val="-3"/>
        </w:rPr>
        <w:t xml:space="preserve"> </w:t>
      </w:r>
      <w:r>
        <w:t>columns</w:t>
      </w:r>
      <w:r>
        <w:rPr>
          <w:spacing w:val="-4"/>
        </w:rPr>
        <w:t xml:space="preserve"> </w:t>
      </w:r>
      <w:r>
        <w:t>cannot</w:t>
      </w:r>
      <w:r>
        <w:rPr>
          <w:spacing w:val="-4"/>
        </w:rPr>
        <w:t xml:space="preserve"> </w:t>
      </w:r>
      <w:r>
        <w:t>be</w:t>
      </w:r>
      <w:r>
        <w:rPr>
          <w:spacing w:val="-1"/>
        </w:rPr>
        <w:t xml:space="preserve"> </w:t>
      </w:r>
      <w:r>
        <w:rPr>
          <w:spacing w:val="-2"/>
        </w:rPr>
        <w:t>used.</w:t>
      </w:r>
    </w:p>
    <w:p w14:paraId="6C727B57" w14:textId="77777777" w:rsidR="002E4628" w:rsidRDefault="009666F4">
      <w:pPr>
        <w:pStyle w:val="Heading3"/>
      </w:pPr>
      <w:r w:rsidRPr="00EB5915">
        <w:t>Energy</w:t>
      </w:r>
      <w:r w:rsidRPr="00EB5915">
        <w:rPr>
          <w:spacing w:val="-4"/>
        </w:rPr>
        <w:t xml:space="preserve"> </w:t>
      </w:r>
      <w:r w:rsidRPr="00EB5915">
        <w:t>Consumption and</w:t>
      </w:r>
      <w:r w:rsidRPr="00EB5915">
        <w:rPr>
          <w:spacing w:val="-1"/>
        </w:rPr>
        <w:t xml:space="preserve"> </w:t>
      </w:r>
      <w:r w:rsidRPr="00EB5915">
        <w:rPr>
          <w:spacing w:val="-2"/>
        </w:rPr>
        <w:t>Settlement</w:t>
      </w:r>
    </w:p>
    <w:p w14:paraId="7EF2AA6B" w14:textId="77777777" w:rsidR="002E4628" w:rsidRDefault="009666F4">
      <w:pPr>
        <w:pStyle w:val="BodyText"/>
        <w:spacing w:before="119"/>
        <w:ind w:right="1330"/>
      </w:pPr>
      <w:r>
        <w:t>No</w:t>
      </w:r>
      <w:r>
        <w:rPr>
          <w:spacing w:val="-1"/>
        </w:rPr>
        <w:t xml:space="preserve"> </w:t>
      </w:r>
      <w:r>
        <w:t>Equipment</w:t>
      </w:r>
      <w:r>
        <w:rPr>
          <w:spacing w:val="-2"/>
        </w:rPr>
        <w:t xml:space="preserve"> </w:t>
      </w:r>
      <w:r>
        <w:t>shall</w:t>
      </w:r>
      <w:r>
        <w:rPr>
          <w:spacing w:val="-3"/>
        </w:rPr>
        <w:t xml:space="preserve"> </w:t>
      </w:r>
      <w:r>
        <w:t>be</w:t>
      </w:r>
      <w:r>
        <w:rPr>
          <w:spacing w:val="-1"/>
        </w:rPr>
        <w:t xml:space="preserve"> </w:t>
      </w:r>
      <w:r>
        <w:t>installed</w:t>
      </w:r>
      <w:r>
        <w:rPr>
          <w:spacing w:val="-2"/>
        </w:rPr>
        <w:t xml:space="preserve"> </w:t>
      </w:r>
      <w:r>
        <w:t>on</w:t>
      </w:r>
      <w:r>
        <w:rPr>
          <w:spacing w:val="-3"/>
        </w:rPr>
        <w:t xml:space="preserve"> </w:t>
      </w:r>
      <w:r>
        <w:t>unmetered</w:t>
      </w:r>
      <w:r>
        <w:rPr>
          <w:spacing w:val="-2"/>
        </w:rPr>
        <w:t xml:space="preserve"> </w:t>
      </w:r>
      <w:r>
        <w:t>supplies</w:t>
      </w:r>
      <w:r>
        <w:rPr>
          <w:spacing w:val="-1"/>
        </w:rPr>
        <w:t xml:space="preserve"> </w:t>
      </w:r>
      <w:r>
        <w:t>that</w:t>
      </w:r>
      <w:r>
        <w:rPr>
          <w:spacing w:val="-5"/>
        </w:rPr>
        <w:t xml:space="preserve"> </w:t>
      </w:r>
      <w:r>
        <w:t>do</w:t>
      </w:r>
      <w:r>
        <w:rPr>
          <w:spacing w:val="-2"/>
        </w:rPr>
        <w:t xml:space="preserve"> </w:t>
      </w:r>
      <w:r>
        <w:t>not</w:t>
      </w:r>
      <w:r>
        <w:rPr>
          <w:spacing w:val="-2"/>
        </w:rPr>
        <w:t xml:space="preserve"> </w:t>
      </w:r>
      <w:r>
        <w:t>have</w:t>
      </w:r>
      <w:r>
        <w:rPr>
          <w:spacing w:val="-4"/>
        </w:rPr>
        <w:t xml:space="preserve"> </w:t>
      </w:r>
      <w:r>
        <w:t>an</w:t>
      </w:r>
      <w:r>
        <w:rPr>
          <w:spacing w:val="-2"/>
        </w:rPr>
        <w:t xml:space="preserve"> </w:t>
      </w:r>
      <w:r>
        <w:t>agreed</w:t>
      </w:r>
      <w:r>
        <w:rPr>
          <w:spacing w:val="-2"/>
        </w:rPr>
        <w:t xml:space="preserve"> </w:t>
      </w:r>
      <w:proofErr w:type="spellStart"/>
      <w:r>
        <w:t>Elexon</w:t>
      </w:r>
      <w:proofErr w:type="spellEnd"/>
      <w:r>
        <w:t xml:space="preserve"> charge code in accordance with BSCP520. The proposer will supply details of their own supply agreement and evidence that it is kept up to date.</w:t>
      </w:r>
    </w:p>
    <w:p w14:paraId="3E80C7C7" w14:textId="77777777" w:rsidR="002E4628" w:rsidRDefault="002E4628">
      <w:pPr>
        <w:sectPr w:rsidR="002E4628">
          <w:pgSz w:w="11910" w:h="16840"/>
          <w:pgMar w:top="1080" w:right="180" w:bottom="280" w:left="1340" w:header="871" w:footer="0" w:gutter="0"/>
          <w:cols w:space="720"/>
        </w:sectPr>
      </w:pPr>
    </w:p>
    <w:p w14:paraId="6D7CEF56" w14:textId="77777777" w:rsidR="002E4628" w:rsidRDefault="002E4628">
      <w:pPr>
        <w:pStyle w:val="BodyText"/>
        <w:spacing w:before="7"/>
        <w:ind w:left="0"/>
        <w:rPr>
          <w:sz w:val="27"/>
        </w:rPr>
      </w:pPr>
    </w:p>
    <w:p w14:paraId="6CF6B279" w14:textId="77777777" w:rsidR="002E4628" w:rsidRDefault="009666F4">
      <w:pPr>
        <w:pStyle w:val="BodyText"/>
        <w:spacing w:before="56"/>
        <w:ind w:right="1773"/>
      </w:pPr>
      <w:r>
        <w:t xml:space="preserve">Where there is a metered supply a valid </w:t>
      </w:r>
      <w:proofErr w:type="spellStart"/>
      <w:r>
        <w:t>Elexon</w:t>
      </w:r>
      <w:proofErr w:type="spellEnd"/>
      <w:r>
        <w:t xml:space="preserve"> charge code will not be required, alternatively</w:t>
      </w:r>
      <w:r>
        <w:rPr>
          <w:spacing w:val="-4"/>
        </w:rPr>
        <w:t xml:space="preserve"> </w:t>
      </w:r>
      <w:r>
        <w:t>an</w:t>
      </w:r>
      <w:r>
        <w:rPr>
          <w:spacing w:val="-2"/>
        </w:rPr>
        <w:t xml:space="preserve"> </w:t>
      </w:r>
      <w:r>
        <w:t>agreed</w:t>
      </w:r>
      <w:r>
        <w:rPr>
          <w:spacing w:val="-2"/>
        </w:rPr>
        <w:t xml:space="preserve"> </w:t>
      </w:r>
      <w:r>
        <w:t>payment</w:t>
      </w:r>
      <w:r>
        <w:rPr>
          <w:spacing w:val="-4"/>
        </w:rPr>
        <w:t xml:space="preserve"> </w:t>
      </w:r>
      <w:r>
        <w:t>will</w:t>
      </w:r>
      <w:r>
        <w:rPr>
          <w:spacing w:val="-2"/>
        </w:rPr>
        <w:t xml:space="preserve"> </w:t>
      </w:r>
      <w:r>
        <w:t>be</w:t>
      </w:r>
      <w:r>
        <w:rPr>
          <w:spacing w:val="-5"/>
        </w:rPr>
        <w:t xml:space="preserve"> </w:t>
      </w:r>
      <w:r>
        <w:t>made,</w:t>
      </w:r>
      <w:r>
        <w:rPr>
          <w:spacing w:val="-1"/>
        </w:rPr>
        <w:t xml:space="preserve"> </w:t>
      </w:r>
      <w:r>
        <w:t>in</w:t>
      </w:r>
      <w:r>
        <w:rPr>
          <w:spacing w:val="-3"/>
        </w:rPr>
        <w:t xml:space="preserve"> </w:t>
      </w:r>
      <w:r>
        <w:t>advance,</w:t>
      </w:r>
      <w:r>
        <w:rPr>
          <w:spacing w:val="-1"/>
        </w:rPr>
        <w:t xml:space="preserve"> </w:t>
      </w:r>
      <w:r>
        <w:t>to</w:t>
      </w:r>
      <w:r>
        <w:rPr>
          <w:spacing w:val="-1"/>
        </w:rPr>
        <w:t xml:space="preserve"> </w:t>
      </w:r>
      <w:r>
        <w:t>the</w:t>
      </w:r>
      <w:r>
        <w:rPr>
          <w:spacing w:val="-4"/>
        </w:rPr>
        <w:t xml:space="preserve"> </w:t>
      </w:r>
      <w:r>
        <w:t>meter</w:t>
      </w:r>
      <w:r>
        <w:rPr>
          <w:spacing w:val="-4"/>
        </w:rPr>
        <w:t xml:space="preserve"> </w:t>
      </w:r>
      <w:r>
        <w:t>owner</w:t>
      </w:r>
      <w:r>
        <w:rPr>
          <w:spacing w:val="-5"/>
        </w:rPr>
        <w:t xml:space="preserve"> </w:t>
      </w:r>
      <w:r>
        <w:t>for</w:t>
      </w:r>
      <w:r>
        <w:rPr>
          <w:spacing w:val="-2"/>
        </w:rPr>
        <w:t xml:space="preserve"> </w:t>
      </w:r>
      <w:r>
        <w:t>the energy consumed.</w:t>
      </w:r>
    </w:p>
    <w:p w14:paraId="4F29AC17" w14:textId="353B59AF" w:rsidR="002E4628" w:rsidRDefault="009666F4">
      <w:pPr>
        <w:pStyle w:val="BodyText"/>
        <w:spacing w:before="119"/>
        <w:ind w:right="1330"/>
      </w:pPr>
      <w:r>
        <w:t>A connection to an unmetered supply without an agreement with the local electricity company</w:t>
      </w:r>
      <w:r>
        <w:rPr>
          <w:spacing w:val="-2"/>
        </w:rPr>
        <w:t xml:space="preserve"> </w:t>
      </w:r>
      <w:r>
        <w:t>for</w:t>
      </w:r>
      <w:r>
        <w:rPr>
          <w:spacing w:val="-2"/>
        </w:rPr>
        <w:t xml:space="preserve"> </w:t>
      </w:r>
      <w:r>
        <w:t>the</w:t>
      </w:r>
      <w:r>
        <w:rPr>
          <w:spacing w:val="-1"/>
        </w:rPr>
        <w:t xml:space="preserve"> </w:t>
      </w:r>
      <w:r>
        <w:t>energy</w:t>
      </w:r>
      <w:r>
        <w:rPr>
          <w:spacing w:val="-2"/>
        </w:rPr>
        <w:t xml:space="preserve"> </w:t>
      </w:r>
      <w:r>
        <w:t>consumed</w:t>
      </w:r>
      <w:r>
        <w:rPr>
          <w:spacing w:val="-3"/>
        </w:rPr>
        <w:t xml:space="preserve"> </w:t>
      </w:r>
      <w:r>
        <w:t>is</w:t>
      </w:r>
      <w:r>
        <w:rPr>
          <w:spacing w:val="-4"/>
        </w:rPr>
        <w:t xml:space="preserve"> </w:t>
      </w:r>
      <w:r>
        <w:t>theft,</w:t>
      </w:r>
      <w:r>
        <w:rPr>
          <w:spacing w:val="-4"/>
        </w:rPr>
        <w:t xml:space="preserve"> </w:t>
      </w:r>
      <w:r>
        <w:t>for</w:t>
      </w:r>
      <w:r>
        <w:rPr>
          <w:spacing w:val="-4"/>
        </w:rPr>
        <w:t xml:space="preserve"> </w:t>
      </w:r>
      <w:r>
        <w:t>which</w:t>
      </w:r>
      <w:r>
        <w:rPr>
          <w:spacing w:val="-5"/>
        </w:rPr>
        <w:t xml:space="preserve"> </w:t>
      </w:r>
      <w:r>
        <w:t>the</w:t>
      </w:r>
      <w:r>
        <w:rPr>
          <w:spacing w:val="-2"/>
        </w:rPr>
        <w:t xml:space="preserve"> </w:t>
      </w:r>
      <w:r>
        <w:t>“duty</w:t>
      </w:r>
      <w:r>
        <w:rPr>
          <w:spacing w:val="-2"/>
        </w:rPr>
        <w:t xml:space="preserve"> </w:t>
      </w:r>
      <w:r>
        <w:t>holder”</w:t>
      </w:r>
      <w:r>
        <w:rPr>
          <w:spacing w:val="-1"/>
        </w:rPr>
        <w:t xml:space="preserve"> </w:t>
      </w:r>
      <w:r>
        <w:t>is</w:t>
      </w:r>
      <w:r>
        <w:rPr>
          <w:spacing w:val="-2"/>
        </w:rPr>
        <w:t xml:space="preserve"> </w:t>
      </w:r>
      <w:r>
        <w:t>responsible. Further information can be found a</w:t>
      </w:r>
      <w:r w:rsidR="00BE3DC3">
        <w:t xml:space="preserve">t </w:t>
      </w:r>
      <w:hyperlink r:id="rId21" w:history="1">
        <w:r w:rsidR="00BE3DC3" w:rsidRPr="00BE3DC3">
          <w:rPr>
            <w:rStyle w:val="Hyperlink"/>
          </w:rPr>
          <w:t>Charge Codes and Switch Regimes</w:t>
        </w:r>
      </w:hyperlink>
      <w:r w:rsidR="00BE3DC3">
        <w:t xml:space="preserve"> and</w:t>
      </w:r>
      <w:hyperlink r:id="rId22" w:history="1">
        <w:r w:rsidR="00BE3DC3" w:rsidRPr="00BE3DC3">
          <w:rPr>
            <w:rStyle w:val="Hyperlink"/>
          </w:rPr>
          <w:t xml:space="preserve"> BSCP520 Unmetered Supplies Registered in SMRS</w:t>
        </w:r>
      </w:hyperlink>
      <w:r w:rsidR="00BE3DC3">
        <w:t>.</w:t>
      </w:r>
    </w:p>
    <w:p w14:paraId="25F99382" w14:textId="0CF1D7B0" w:rsidR="002E4628" w:rsidRDefault="009666F4">
      <w:pPr>
        <w:pStyle w:val="Heading3"/>
        <w:spacing w:before="120"/>
      </w:pPr>
      <w:r w:rsidRPr="00EB5915">
        <w:rPr>
          <w:spacing w:val="-2"/>
        </w:rPr>
        <w:t>Installation</w:t>
      </w:r>
    </w:p>
    <w:p w14:paraId="729CB971" w14:textId="77777777" w:rsidR="002E4628" w:rsidRDefault="009666F4">
      <w:pPr>
        <w:pStyle w:val="BodyText"/>
        <w:spacing w:before="120"/>
        <w:ind w:right="1773"/>
      </w:pPr>
      <w:r>
        <w:t>All</w:t>
      </w:r>
      <w:r>
        <w:rPr>
          <w:spacing w:val="-2"/>
        </w:rPr>
        <w:t xml:space="preserve"> </w:t>
      </w:r>
      <w:r>
        <w:t>attachments</w:t>
      </w:r>
      <w:r>
        <w:rPr>
          <w:spacing w:val="-4"/>
        </w:rPr>
        <w:t xml:space="preserve"> </w:t>
      </w:r>
      <w:r>
        <w:t>shall</w:t>
      </w:r>
      <w:r>
        <w:rPr>
          <w:spacing w:val="-3"/>
        </w:rPr>
        <w:t xml:space="preserve"> </w:t>
      </w:r>
      <w:r>
        <w:t>be</w:t>
      </w:r>
      <w:r>
        <w:rPr>
          <w:spacing w:val="-2"/>
        </w:rPr>
        <w:t xml:space="preserve"> </w:t>
      </w:r>
      <w:r>
        <w:t>installed</w:t>
      </w:r>
      <w:r>
        <w:rPr>
          <w:spacing w:val="-3"/>
        </w:rPr>
        <w:t xml:space="preserve"> </w:t>
      </w:r>
      <w:r>
        <w:t>in</w:t>
      </w:r>
      <w:r>
        <w:rPr>
          <w:spacing w:val="-2"/>
        </w:rPr>
        <w:t xml:space="preserve"> </w:t>
      </w:r>
      <w:r>
        <w:t>compliance</w:t>
      </w:r>
      <w:r>
        <w:rPr>
          <w:spacing w:val="-4"/>
        </w:rPr>
        <w:t xml:space="preserve"> </w:t>
      </w:r>
      <w:r>
        <w:t>with</w:t>
      </w:r>
      <w:r>
        <w:rPr>
          <w:spacing w:val="-2"/>
        </w:rPr>
        <w:t xml:space="preserve"> </w:t>
      </w:r>
      <w:r>
        <w:t>the</w:t>
      </w:r>
      <w:r>
        <w:rPr>
          <w:spacing w:val="-1"/>
        </w:rPr>
        <w:t xml:space="preserve"> </w:t>
      </w:r>
      <w:r>
        <w:t>following</w:t>
      </w:r>
      <w:r>
        <w:rPr>
          <w:spacing w:val="-4"/>
        </w:rPr>
        <w:t xml:space="preserve"> </w:t>
      </w:r>
      <w:r>
        <w:t>Codes</w:t>
      </w:r>
      <w:r>
        <w:rPr>
          <w:spacing w:val="-4"/>
        </w:rPr>
        <w:t xml:space="preserve"> </w:t>
      </w:r>
      <w:r>
        <w:t>of</w:t>
      </w:r>
      <w:r>
        <w:rPr>
          <w:spacing w:val="-5"/>
        </w:rPr>
        <w:t xml:space="preserve"> </w:t>
      </w:r>
      <w:r>
        <w:t xml:space="preserve">Practice, statutes and </w:t>
      </w:r>
      <w:proofErr w:type="gramStart"/>
      <w:r>
        <w:t>regulations:-</w:t>
      </w:r>
      <w:proofErr w:type="gramEnd"/>
    </w:p>
    <w:p w14:paraId="01830E61" w14:textId="77777777" w:rsidR="002E4628" w:rsidRDefault="009666F4">
      <w:pPr>
        <w:pStyle w:val="ListParagraph"/>
        <w:numPr>
          <w:ilvl w:val="0"/>
          <w:numId w:val="1"/>
        </w:numPr>
        <w:tabs>
          <w:tab w:val="left" w:pos="1533"/>
          <w:tab w:val="left" w:pos="1534"/>
        </w:tabs>
        <w:spacing w:before="121"/>
      </w:pPr>
      <w:r>
        <w:t>Health</w:t>
      </w:r>
      <w:r>
        <w:rPr>
          <w:spacing w:val="-3"/>
        </w:rPr>
        <w:t xml:space="preserve"> </w:t>
      </w:r>
      <w:r>
        <w:t>and</w:t>
      </w:r>
      <w:r>
        <w:rPr>
          <w:spacing w:val="-3"/>
        </w:rPr>
        <w:t xml:space="preserve"> </w:t>
      </w:r>
      <w:r>
        <w:t>Safety</w:t>
      </w:r>
      <w:r>
        <w:rPr>
          <w:spacing w:val="-2"/>
        </w:rPr>
        <w:t xml:space="preserve"> </w:t>
      </w:r>
      <w:r>
        <w:t>at</w:t>
      </w:r>
      <w:r>
        <w:rPr>
          <w:spacing w:val="-2"/>
        </w:rPr>
        <w:t xml:space="preserve"> </w:t>
      </w:r>
      <w:r>
        <w:t>Work</w:t>
      </w:r>
      <w:r>
        <w:rPr>
          <w:spacing w:val="-7"/>
        </w:rPr>
        <w:t xml:space="preserve"> </w:t>
      </w:r>
      <w:r>
        <w:t>Act</w:t>
      </w:r>
      <w:r>
        <w:rPr>
          <w:spacing w:val="-2"/>
        </w:rPr>
        <w:t xml:space="preserve"> </w:t>
      </w:r>
      <w:r>
        <w:rPr>
          <w:spacing w:val="-4"/>
        </w:rPr>
        <w:t>1974</w:t>
      </w:r>
    </w:p>
    <w:p w14:paraId="1BCB4920" w14:textId="77777777" w:rsidR="002E4628" w:rsidRDefault="009666F4">
      <w:pPr>
        <w:pStyle w:val="ListParagraph"/>
        <w:numPr>
          <w:ilvl w:val="0"/>
          <w:numId w:val="1"/>
        </w:numPr>
        <w:tabs>
          <w:tab w:val="left" w:pos="1533"/>
          <w:tab w:val="left" w:pos="1534"/>
        </w:tabs>
      </w:pPr>
      <w:r>
        <w:t>Electricity-at-Work</w:t>
      </w:r>
      <w:r>
        <w:rPr>
          <w:spacing w:val="-10"/>
        </w:rPr>
        <w:t xml:space="preserve"> </w:t>
      </w:r>
      <w:r>
        <w:t>Regulations</w:t>
      </w:r>
      <w:r>
        <w:rPr>
          <w:spacing w:val="-10"/>
        </w:rPr>
        <w:t xml:space="preserve"> </w:t>
      </w:r>
      <w:r>
        <w:rPr>
          <w:spacing w:val="-4"/>
        </w:rPr>
        <w:t>1989</w:t>
      </w:r>
    </w:p>
    <w:p w14:paraId="60C118B5" w14:textId="77777777" w:rsidR="002E4628" w:rsidRDefault="009666F4">
      <w:pPr>
        <w:pStyle w:val="ListParagraph"/>
        <w:numPr>
          <w:ilvl w:val="0"/>
          <w:numId w:val="1"/>
        </w:numPr>
        <w:tabs>
          <w:tab w:val="left" w:pos="1533"/>
          <w:tab w:val="left" w:pos="1534"/>
        </w:tabs>
        <w:spacing w:before="42"/>
      </w:pPr>
      <w:r>
        <w:t>BS</w:t>
      </w:r>
      <w:r>
        <w:rPr>
          <w:spacing w:val="-4"/>
        </w:rPr>
        <w:t xml:space="preserve"> </w:t>
      </w:r>
      <w:r>
        <w:t>7671</w:t>
      </w:r>
      <w:r>
        <w:rPr>
          <w:spacing w:val="-5"/>
        </w:rPr>
        <w:t xml:space="preserve"> </w:t>
      </w:r>
      <w:r>
        <w:t>Regulations</w:t>
      </w:r>
      <w:r>
        <w:rPr>
          <w:spacing w:val="-3"/>
        </w:rPr>
        <w:t xml:space="preserve"> </w:t>
      </w:r>
      <w:r>
        <w:t>for</w:t>
      </w:r>
      <w:r>
        <w:rPr>
          <w:spacing w:val="-3"/>
        </w:rPr>
        <w:t xml:space="preserve"> </w:t>
      </w:r>
      <w:r>
        <w:t>Electrical</w:t>
      </w:r>
      <w:r>
        <w:rPr>
          <w:spacing w:val="-2"/>
        </w:rPr>
        <w:t xml:space="preserve"> Installation</w:t>
      </w:r>
    </w:p>
    <w:p w14:paraId="6ADDB30D" w14:textId="77777777" w:rsidR="002E4628" w:rsidRDefault="009666F4">
      <w:pPr>
        <w:pStyle w:val="ListParagraph"/>
        <w:numPr>
          <w:ilvl w:val="0"/>
          <w:numId w:val="1"/>
        </w:numPr>
        <w:tabs>
          <w:tab w:val="left" w:pos="1533"/>
          <w:tab w:val="left" w:pos="1534"/>
        </w:tabs>
      </w:pPr>
      <w:r>
        <w:t>CDM</w:t>
      </w:r>
      <w:r>
        <w:rPr>
          <w:spacing w:val="-3"/>
        </w:rPr>
        <w:t xml:space="preserve"> </w:t>
      </w:r>
      <w:r>
        <w:rPr>
          <w:spacing w:val="-4"/>
        </w:rPr>
        <w:t>2015</w:t>
      </w:r>
    </w:p>
    <w:p w14:paraId="562AF368" w14:textId="77777777" w:rsidR="002E4628" w:rsidRDefault="009666F4">
      <w:pPr>
        <w:pStyle w:val="ListParagraph"/>
        <w:numPr>
          <w:ilvl w:val="0"/>
          <w:numId w:val="1"/>
        </w:numPr>
        <w:tabs>
          <w:tab w:val="left" w:pos="1533"/>
          <w:tab w:val="left" w:pos="1534"/>
        </w:tabs>
        <w:spacing w:before="41"/>
      </w:pPr>
      <w:r>
        <w:t>Code</w:t>
      </w:r>
      <w:r>
        <w:rPr>
          <w:spacing w:val="-5"/>
        </w:rPr>
        <w:t xml:space="preserve"> </w:t>
      </w:r>
      <w:r>
        <w:t>of</w:t>
      </w:r>
      <w:r>
        <w:rPr>
          <w:spacing w:val="-5"/>
        </w:rPr>
        <w:t xml:space="preserve"> </w:t>
      </w:r>
      <w:r>
        <w:t>Practice</w:t>
      </w:r>
      <w:r>
        <w:rPr>
          <w:spacing w:val="-5"/>
        </w:rPr>
        <w:t xml:space="preserve"> </w:t>
      </w:r>
      <w:r>
        <w:t>Well-Managed</w:t>
      </w:r>
      <w:r>
        <w:rPr>
          <w:spacing w:val="-3"/>
        </w:rPr>
        <w:t xml:space="preserve"> </w:t>
      </w:r>
      <w:r>
        <w:t>Highway</w:t>
      </w:r>
      <w:r>
        <w:rPr>
          <w:spacing w:val="-2"/>
        </w:rPr>
        <w:t xml:space="preserve"> Infrastructure</w:t>
      </w:r>
    </w:p>
    <w:p w14:paraId="48C8B605" w14:textId="77777777" w:rsidR="002E4628" w:rsidRDefault="009666F4">
      <w:pPr>
        <w:pStyle w:val="BodyText"/>
        <w:spacing w:before="39"/>
        <w:ind w:right="1330"/>
      </w:pPr>
      <w:r>
        <w:t>All</w:t>
      </w:r>
      <w:r>
        <w:rPr>
          <w:spacing w:val="-2"/>
        </w:rPr>
        <w:t xml:space="preserve"> </w:t>
      </w:r>
      <w:r>
        <w:t>work</w:t>
      </w:r>
      <w:r>
        <w:rPr>
          <w:spacing w:val="-1"/>
        </w:rPr>
        <w:t xml:space="preserve"> </w:t>
      </w:r>
      <w:r>
        <w:t>shall</w:t>
      </w:r>
      <w:r>
        <w:rPr>
          <w:spacing w:val="-3"/>
        </w:rPr>
        <w:t xml:space="preserve"> </w:t>
      </w:r>
      <w:r>
        <w:t>be</w:t>
      </w:r>
      <w:r>
        <w:rPr>
          <w:spacing w:val="-5"/>
        </w:rPr>
        <w:t xml:space="preserve"> </w:t>
      </w:r>
      <w:r>
        <w:t>carried</w:t>
      </w:r>
      <w:r>
        <w:rPr>
          <w:spacing w:val="-5"/>
        </w:rPr>
        <w:t xml:space="preserve"> </w:t>
      </w:r>
      <w:r>
        <w:t>out</w:t>
      </w:r>
      <w:r>
        <w:rPr>
          <w:spacing w:val="-2"/>
        </w:rPr>
        <w:t xml:space="preserve"> </w:t>
      </w:r>
      <w:r>
        <w:t>in</w:t>
      </w:r>
      <w:r>
        <w:rPr>
          <w:spacing w:val="-3"/>
        </w:rPr>
        <w:t xml:space="preserve"> </w:t>
      </w:r>
      <w:r>
        <w:t>accordance</w:t>
      </w:r>
      <w:r>
        <w:rPr>
          <w:spacing w:val="-4"/>
        </w:rPr>
        <w:t xml:space="preserve"> </w:t>
      </w:r>
      <w:r>
        <w:t>with</w:t>
      </w:r>
      <w:r>
        <w:rPr>
          <w:spacing w:val="-5"/>
        </w:rPr>
        <w:t xml:space="preserve"> </w:t>
      </w:r>
      <w:r>
        <w:t>Medway</w:t>
      </w:r>
      <w:r>
        <w:rPr>
          <w:spacing w:val="-1"/>
        </w:rPr>
        <w:t xml:space="preserve"> </w:t>
      </w:r>
      <w:r>
        <w:t>Council</w:t>
      </w:r>
      <w:r>
        <w:rPr>
          <w:spacing w:val="-2"/>
        </w:rPr>
        <w:t xml:space="preserve"> </w:t>
      </w:r>
      <w:r>
        <w:t>Policy</w:t>
      </w:r>
      <w:r>
        <w:rPr>
          <w:spacing w:val="-1"/>
        </w:rPr>
        <w:t xml:space="preserve"> </w:t>
      </w:r>
      <w:r>
        <w:t>for</w:t>
      </w:r>
      <w:r>
        <w:rPr>
          <w:spacing w:val="-2"/>
        </w:rPr>
        <w:t xml:space="preserve"> </w:t>
      </w:r>
      <w:r>
        <w:t>the</w:t>
      </w:r>
      <w:r>
        <w:rPr>
          <w:spacing w:val="-4"/>
        </w:rPr>
        <w:t xml:space="preserve"> </w:t>
      </w:r>
      <w:r>
        <w:t>erection</w:t>
      </w:r>
      <w:r>
        <w:rPr>
          <w:spacing w:val="-3"/>
        </w:rPr>
        <w:t xml:space="preserve"> </w:t>
      </w:r>
      <w:r>
        <w:t>of festive decorations, banners and flower baskets on the Highway, Highway furniture or Highway equipment.</w:t>
      </w:r>
    </w:p>
    <w:p w14:paraId="56FBC478" w14:textId="77777777" w:rsidR="002E4628" w:rsidRDefault="002E4628">
      <w:pPr>
        <w:sectPr w:rsidR="002E4628">
          <w:pgSz w:w="11910" w:h="16840"/>
          <w:pgMar w:top="1080" w:right="180" w:bottom="280" w:left="1340" w:header="871" w:footer="0" w:gutter="0"/>
          <w:cols w:space="720"/>
        </w:sectPr>
      </w:pPr>
    </w:p>
    <w:p w14:paraId="13AD0397" w14:textId="77777777" w:rsidR="002E4628" w:rsidRDefault="002E4628">
      <w:pPr>
        <w:pStyle w:val="BodyText"/>
        <w:spacing w:before="2"/>
        <w:ind w:left="0"/>
        <w:rPr>
          <w:sz w:val="28"/>
        </w:rPr>
      </w:pPr>
    </w:p>
    <w:p w14:paraId="6F6F8315" w14:textId="77777777" w:rsidR="002E4628" w:rsidRPr="00EB5915" w:rsidRDefault="009666F4">
      <w:pPr>
        <w:pStyle w:val="ListParagraph"/>
        <w:numPr>
          <w:ilvl w:val="1"/>
          <w:numId w:val="4"/>
        </w:numPr>
        <w:tabs>
          <w:tab w:val="left" w:pos="1241"/>
        </w:tabs>
        <w:spacing w:before="47"/>
        <w:ind w:hanging="421"/>
        <w:jc w:val="both"/>
        <w:rPr>
          <w:b/>
          <w:sz w:val="26"/>
        </w:rPr>
      </w:pPr>
      <w:bookmarkStart w:id="33" w:name="_bookmark33"/>
      <w:bookmarkEnd w:id="33"/>
      <w:r w:rsidRPr="00EB5915">
        <w:rPr>
          <w:b/>
          <w:i/>
          <w:sz w:val="26"/>
        </w:rPr>
        <w:t>A</w:t>
      </w:r>
      <w:r w:rsidRPr="00EB5915">
        <w:rPr>
          <w:b/>
          <w:i/>
          <w:spacing w:val="-8"/>
          <w:sz w:val="26"/>
        </w:rPr>
        <w:t xml:space="preserve"> </w:t>
      </w:r>
      <w:r w:rsidRPr="00EB5915">
        <w:rPr>
          <w:b/>
          <w:i/>
          <w:sz w:val="26"/>
        </w:rPr>
        <w:t>Guide</w:t>
      </w:r>
      <w:r w:rsidRPr="00EB5915">
        <w:rPr>
          <w:b/>
          <w:i/>
          <w:spacing w:val="-4"/>
          <w:sz w:val="26"/>
        </w:rPr>
        <w:t xml:space="preserve"> </w:t>
      </w:r>
      <w:r w:rsidRPr="00EB5915">
        <w:rPr>
          <w:b/>
          <w:i/>
          <w:sz w:val="26"/>
        </w:rPr>
        <w:t>to</w:t>
      </w:r>
      <w:r w:rsidRPr="00EB5915">
        <w:rPr>
          <w:b/>
          <w:i/>
          <w:spacing w:val="-5"/>
          <w:sz w:val="26"/>
        </w:rPr>
        <w:t xml:space="preserve"> </w:t>
      </w:r>
      <w:r w:rsidRPr="00EB5915">
        <w:rPr>
          <w:b/>
          <w:sz w:val="26"/>
        </w:rPr>
        <w:t>-</w:t>
      </w:r>
      <w:r w:rsidRPr="00EB5915">
        <w:rPr>
          <w:b/>
          <w:spacing w:val="-4"/>
          <w:sz w:val="26"/>
        </w:rPr>
        <w:t xml:space="preserve"> </w:t>
      </w:r>
      <w:r w:rsidRPr="00EB5915">
        <w:rPr>
          <w:b/>
          <w:sz w:val="26"/>
        </w:rPr>
        <w:t>Alterations</w:t>
      </w:r>
      <w:r w:rsidRPr="00EB5915">
        <w:rPr>
          <w:b/>
          <w:spacing w:val="-6"/>
          <w:sz w:val="26"/>
        </w:rPr>
        <w:t xml:space="preserve"> </w:t>
      </w:r>
      <w:r w:rsidRPr="00EB5915">
        <w:rPr>
          <w:b/>
          <w:sz w:val="26"/>
        </w:rPr>
        <w:t>to</w:t>
      </w:r>
      <w:r w:rsidRPr="00EB5915">
        <w:rPr>
          <w:b/>
          <w:spacing w:val="-6"/>
          <w:sz w:val="26"/>
        </w:rPr>
        <w:t xml:space="preserve"> </w:t>
      </w:r>
      <w:r w:rsidRPr="00EB5915">
        <w:rPr>
          <w:b/>
          <w:sz w:val="26"/>
        </w:rPr>
        <w:t>Street</w:t>
      </w:r>
      <w:r w:rsidRPr="00EB5915">
        <w:rPr>
          <w:b/>
          <w:spacing w:val="-7"/>
          <w:sz w:val="26"/>
        </w:rPr>
        <w:t xml:space="preserve"> </w:t>
      </w:r>
      <w:r w:rsidRPr="00EB5915">
        <w:rPr>
          <w:b/>
          <w:spacing w:val="-2"/>
          <w:sz w:val="26"/>
        </w:rPr>
        <w:t>Furniture</w:t>
      </w:r>
    </w:p>
    <w:p w14:paraId="2404A48E" w14:textId="77777777" w:rsidR="002E4628" w:rsidRDefault="009666F4">
      <w:pPr>
        <w:pStyle w:val="BodyText"/>
        <w:spacing w:before="50"/>
        <w:ind w:right="1502"/>
        <w:jc w:val="both"/>
      </w:pPr>
      <w:r>
        <w:t>Streetlights</w:t>
      </w:r>
      <w:r>
        <w:rPr>
          <w:spacing w:val="-5"/>
        </w:rPr>
        <w:t xml:space="preserve"> </w:t>
      </w:r>
      <w:r>
        <w:t>and</w:t>
      </w:r>
      <w:r>
        <w:rPr>
          <w:spacing w:val="-3"/>
        </w:rPr>
        <w:t xml:space="preserve"> </w:t>
      </w:r>
      <w:r>
        <w:t>other</w:t>
      </w:r>
      <w:r>
        <w:rPr>
          <w:spacing w:val="-2"/>
        </w:rPr>
        <w:t xml:space="preserve"> </w:t>
      </w:r>
      <w:r>
        <w:t>Highway</w:t>
      </w:r>
      <w:r>
        <w:rPr>
          <w:spacing w:val="-1"/>
        </w:rPr>
        <w:t xml:space="preserve"> </w:t>
      </w:r>
      <w:r>
        <w:t>furniture</w:t>
      </w:r>
      <w:r>
        <w:rPr>
          <w:spacing w:val="-4"/>
        </w:rPr>
        <w:t xml:space="preserve"> </w:t>
      </w:r>
      <w:r>
        <w:t>may</w:t>
      </w:r>
      <w:r>
        <w:rPr>
          <w:spacing w:val="-1"/>
        </w:rPr>
        <w:t xml:space="preserve"> </w:t>
      </w:r>
      <w:r>
        <w:t>need</w:t>
      </w:r>
      <w:r>
        <w:rPr>
          <w:spacing w:val="-5"/>
        </w:rPr>
        <w:t xml:space="preserve"> </w:t>
      </w:r>
      <w:r>
        <w:t>to</w:t>
      </w:r>
      <w:r>
        <w:rPr>
          <w:spacing w:val="-3"/>
        </w:rPr>
        <w:t xml:space="preserve"> </w:t>
      </w:r>
      <w:r>
        <w:t>be</w:t>
      </w:r>
      <w:r>
        <w:rPr>
          <w:spacing w:val="-1"/>
        </w:rPr>
        <w:t xml:space="preserve"> </w:t>
      </w:r>
      <w:r>
        <w:t>moved</w:t>
      </w:r>
      <w:r>
        <w:rPr>
          <w:spacing w:val="-2"/>
        </w:rPr>
        <w:t xml:space="preserve"> </w:t>
      </w:r>
      <w:r>
        <w:t>to</w:t>
      </w:r>
      <w:r>
        <w:rPr>
          <w:spacing w:val="-1"/>
        </w:rPr>
        <w:t xml:space="preserve"> </w:t>
      </w:r>
      <w:r>
        <w:t>facilitate</w:t>
      </w:r>
      <w:r>
        <w:rPr>
          <w:spacing w:val="-1"/>
        </w:rPr>
        <w:t xml:space="preserve"> </w:t>
      </w:r>
      <w:r>
        <w:t>alterations</w:t>
      </w:r>
      <w:r>
        <w:rPr>
          <w:spacing w:val="-4"/>
        </w:rPr>
        <w:t xml:space="preserve"> </w:t>
      </w:r>
      <w:r>
        <w:t>to adjacent</w:t>
      </w:r>
      <w:r>
        <w:rPr>
          <w:spacing w:val="-3"/>
        </w:rPr>
        <w:t xml:space="preserve"> </w:t>
      </w:r>
      <w:r>
        <w:t>properties</w:t>
      </w:r>
      <w:r>
        <w:rPr>
          <w:spacing w:val="-2"/>
        </w:rPr>
        <w:t xml:space="preserve"> </w:t>
      </w:r>
      <w:r>
        <w:t>including</w:t>
      </w:r>
      <w:r>
        <w:rPr>
          <w:spacing w:val="-4"/>
        </w:rPr>
        <w:t xml:space="preserve"> </w:t>
      </w:r>
      <w:r>
        <w:t>a</w:t>
      </w:r>
      <w:r>
        <w:rPr>
          <w:spacing w:val="-1"/>
        </w:rPr>
        <w:t xml:space="preserve"> </w:t>
      </w:r>
      <w:r>
        <w:t>vehicle</w:t>
      </w:r>
      <w:r>
        <w:rPr>
          <w:spacing w:val="-2"/>
        </w:rPr>
        <w:t xml:space="preserve"> </w:t>
      </w:r>
      <w:r>
        <w:t>crossing.</w:t>
      </w:r>
      <w:r>
        <w:rPr>
          <w:spacing w:val="-3"/>
        </w:rPr>
        <w:t xml:space="preserve"> </w:t>
      </w:r>
      <w:r>
        <w:t>When</w:t>
      </w:r>
      <w:r>
        <w:rPr>
          <w:spacing w:val="-4"/>
        </w:rPr>
        <w:t xml:space="preserve"> </w:t>
      </w:r>
      <w:r>
        <w:t>applying</w:t>
      </w:r>
      <w:r>
        <w:rPr>
          <w:spacing w:val="-4"/>
        </w:rPr>
        <w:t xml:space="preserve"> </w:t>
      </w:r>
      <w:r>
        <w:t>for</w:t>
      </w:r>
      <w:r>
        <w:rPr>
          <w:spacing w:val="-3"/>
        </w:rPr>
        <w:t xml:space="preserve"> </w:t>
      </w:r>
      <w:r>
        <w:t>an</w:t>
      </w:r>
      <w:r>
        <w:rPr>
          <w:spacing w:val="-4"/>
        </w:rPr>
        <w:t xml:space="preserve"> </w:t>
      </w:r>
      <w:r>
        <w:t>illuminated</w:t>
      </w:r>
      <w:r>
        <w:rPr>
          <w:spacing w:val="-4"/>
        </w:rPr>
        <w:t xml:space="preserve"> </w:t>
      </w:r>
      <w:r>
        <w:t>asset</w:t>
      </w:r>
      <w:r>
        <w:rPr>
          <w:spacing w:val="-4"/>
        </w:rPr>
        <w:t xml:space="preserve"> </w:t>
      </w:r>
      <w:r>
        <w:t xml:space="preserve">to be moved the following should be </w:t>
      </w:r>
      <w:proofErr w:type="gramStart"/>
      <w:r>
        <w:t>considered:-</w:t>
      </w:r>
      <w:proofErr w:type="gramEnd"/>
    </w:p>
    <w:p w14:paraId="6129B307" w14:textId="77777777" w:rsidR="002E4628" w:rsidRDefault="009666F4">
      <w:pPr>
        <w:pStyle w:val="ListParagraph"/>
        <w:numPr>
          <w:ilvl w:val="2"/>
          <w:numId w:val="4"/>
        </w:numPr>
        <w:tabs>
          <w:tab w:val="left" w:pos="1533"/>
          <w:tab w:val="left" w:pos="1534"/>
        </w:tabs>
        <w:spacing w:before="121" w:line="276" w:lineRule="auto"/>
        <w:ind w:left="1533" w:right="1719" w:hanging="356"/>
      </w:pPr>
      <w:r>
        <w:t>Street</w:t>
      </w:r>
      <w:r>
        <w:rPr>
          <w:spacing w:val="-4"/>
        </w:rPr>
        <w:t xml:space="preserve"> </w:t>
      </w:r>
      <w:r>
        <w:t>lighting</w:t>
      </w:r>
      <w:r>
        <w:rPr>
          <w:spacing w:val="-3"/>
        </w:rPr>
        <w:t xml:space="preserve"> </w:t>
      </w:r>
      <w:r>
        <w:t>is</w:t>
      </w:r>
      <w:r>
        <w:rPr>
          <w:spacing w:val="-2"/>
        </w:rPr>
        <w:t xml:space="preserve"> </w:t>
      </w:r>
      <w:r>
        <w:t>designed</w:t>
      </w:r>
      <w:r>
        <w:rPr>
          <w:spacing w:val="-4"/>
        </w:rPr>
        <w:t xml:space="preserve"> </w:t>
      </w:r>
      <w:r>
        <w:t>to</w:t>
      </w:r>
      <w:r>
        <w:rPr>
          <w:spacing w:val="-1"/>
        </w:rPr>
        <w:t xml:space="preserve"> </w:t>
      </w:r>
      <w:r>
        <w:t>light</w:t>
      </w:r>
      <w:r>
        <w:rPr>
          <w:spacing w:val="-2"/>
        </w:rPr>
        <w:t xml:space="preserve"> </w:t>
      </w:r>
      <w:r>
        <w:t>the</w:t>
      </w:r>
      <w:r>
        <w:rPr>
          <w:spacing w:val="-1"/>
        </w:rPr>
        <w:t xml:space="preserve"> </w:t>
      </w:r>
      <w:r>
        <w:t>Highway</w:t>
      </w:r>
      <w:r>
        <w:rPr>
          <w:spacing w:val="-3"/>
        </w:rPr>
        <w:t xml:space="preserve"> </w:t>
      </w:r>
      <w:r>
        <w:t>uniformly</w:t>
      </w:r>
      <w:r>
        <w:rPr>
          <w:spacing w:val="-4"/>
        </w:rPr>
        <w:t xml:space="preserve"> </w:t>
      </w:r>
      <w:r>
        <w:t>and</w:t>
      </w:r>
      <w:r>
        <w:rPr>
          <w:spacing w:val="-3"/>
        </w:rPr>
        <w:t xml:space="preserve"> </w:t>
      </w:r>
      <w:r>
        <w:t>this</w:t>
      </w:r>
      <w:r>
        <w:rPr>
          <w:spacing w:val="-2"/>
        </w:rPr>
        <w:t xml:space="preserve"> </w:t>
      </w:r>
      <w:r>
        <w:t>is</w:t>
      </w:r>
      <w:r>
        <w:rPr>
          <w:spacing w:val="-4"/>
        </w:rPr>
        <w:t xml:space="preserve"> </w:t>
      </w:r>
      <w:r>
        <w:t>achieved</w:t>
      </w:r>
      <w:r>
        <w:rPr>
          <w:spacing w:val="-2"/>
        </w:rPr>
        <w:t xml:space="preserve"> </w:t>
      </w:r>
      <w:r>
        <w:t>by spacing the lights evenly along the road. It is not always possible to find an alternative location without affecting the levels of lighting on the Highway.</w:t>
      </w:r>
    </w:p>
    <w:p w14:paraId="17C5EC69" w14:textId="77777777" w:rsidR="002E4628" w:rsidRDefault="009666F4">
      <w:pPr>
        <w:pStyle w:val="ListParagraph"/>
        <w:numPr>
          <w:ilvl w:val="2"/>
          <w:numId w:val="4"/>
        </w:numPr>
        <w:tabs>
          <w:tab w:val="left" w:pos="1533"/>
          <w:tab w:val="left" w:pos="1534"/>
        </w:tabs>
        <w:spacing w:before="0" w:line="276" w:lineRule="auto"/>
        <w:ind w:left="1533" w:right="1316" w:hanging="356"/>
      </w:pPr>
      <w:r>
        <w:t>An</w:t>
      </w:r>
      <w:r>
        <w:rPr>
          <w:spacing w:val="-5"/>
        </w:rPr>
        <w:t xml:space="preserve"> </w:t>
      </w:r>
      <w:r>
        <w:t>alternative</w:t>
      </w:r>
      <w:r>
        <w:rPr>
          <w:spacing w:val="-2"/>
        </w:rPr>
        <w:t xml:space="preserve"> </w:t>
      </w:r>
      <w:r>
        <w:t>practical</w:t>
      </w:r>
      <w:r>
        <w:rPr>
          <w:spacing w:val="-3"/>
        </w:rPr>
        <w:t xml:space="preserve"> </w:t>
      </w:r>
      <w:r>
        <w:t>location</w:t>
      </w:r>
      <w:r>
        <w:rPr>
          <w:spacing w:val="-4"/>
        </w:rPr>
        <w:t xml:space="preserve"> </w:t>
      </w:r>
      <w:r>
        <w:t>should</w:t>
      </w:r>
      <w:r>
        <w:rPr>
          <w:spacing w:val="-4"/>
        </w:rPr>
        <w:t xml:space="preserve"> </w:t>
      </w:r>
      <w:r>
        <w:t>be</w:t>
      </w:r>
      <w:r>
        <w:rPr>
          <w:spacing w:val="-3"/>
        </w:rPr>
        <w:t xml:space="preserve"> </w:t>
      </w:r>
      <w:r>
        <w:t>consideration</w:t>
      </w:r>
      <w:r>
        <w:rPr>
          <w:spacing w:val="-4"/>
        </w:rPr>
        <w:t xml:space="preserve"> </w:t>
      </w:r>
      <w:r>
        <w:t>when</w:t>
      </w:r>
      <w:r>
        <w:rPr>
          <w:spacing w:val="-6"/>
        </w:rPr>
        <w:t xml:space="preserve"> </w:t>
      </w:r>
      <w:r>
        <w:t>looking</w:t>
      </w:r>
      <w:r>
        <w:rPr>
          <w:spacing w:val="-4"/>
        </w:rPr>
        <w:t xml:space="preserve"> </w:t>
      </w:r>
      <w:r>
        <w:t>at</w:t>
      </w:r>
      <w:r>
        <w:rPr>
          <w:spacing w:val="-5"/>
        </w:rPr>
        <w:t xml:space="preserve"> </w:t>
      </w:r>
      <w:r>
        <w:t>alterations to a property or Highway that has any street furniture on the boundary.</w:t>
      </w:r>
    </w:p>
    <w:p w14:paraId="1F0B3BF5" w14:textId="77777777" w:rsidR="002E4628" w:rsidRDefault="009666F4">
      <w:pPr>
        <w:pStyle w:val="ListParagraph"/>
        <w:numPr>
          <w:ilvl w:val="2"/>
          <w:numId w:val="4"/>
        </w:numPr>
        <w:tabs>
          <w:tab w:val="left" w:pos="1533"/>
          <w:tab w:val="left" w:pos="1534"/>
        </w:tabs>
        <w:spacing w:before="0" w:line="273" w:lineRule="auto"/>
        <w:ind w:left="1533" w:right="1968" w:hanging="356"/>
      </w:pPr>
      <w:r>
        <w:t>There</w:t>
      </w:r>
      <w:r>
        <w:rPr>
          <w:spacing w:val="-1"/>
        </w:rPr>
        <w:t xml:space="preserve"> </w:t>
      </w:r>
      <w:r>
        <w:t>is</w:t>
      </w:r>
      <w:r>
        <w:rPr>
          <w:spacing w:val="-5"/>
        </w:rPr>
        <w:t xml:space="preserve"> </w:t>
      </w:r>
      <w:r>
        <w:t>no</w:t>
      </w:r>
      <w:r>
        <w:rPr>
          <w:spacing w:val="-2"/>
        </w:rPr>
        <w:t xml:space="preserve"> </w:t>
      </w:r>
      <w:r>
        <w:t>guarantee</w:t>
      </w:r>
      <w:r>
        <w:rPr>
          <w:spacing w:val="-4"/>
        </w:rPr>
        <w:t xml:space="preserve"> </w:t>
      </w:r>
      <w:r>
        <w:t>that</w:t>
      </w:r>
      <w:r>
        <w:rPr>
          <w:spacing w:val="-4"/>
        </w:rPr>
        <w:t xml:space="preserve"> </w:t>
      </w:r>
      <w:r>
        <w:t>Medway</w:t>
      </w:r>
      <w:r>
        <w:rPr>
          <w:spacing w:val="-2"/>
        </w:rPr>
        <w:t xml:space="preserve"> </w:t>
      </w:r>
      <w:r>
        <w:t>Council</w:t>
      </w:r>
      <w:r>
        <w:rPr>
          <w:spacing w:val="-5"/>
        </w:rPr>
        <w:t xml:space="preserve"> </w:t>
      </w:r>
      <w:r>
        <w:t>will</w:t>
      </w:r>
      <w:r>
        <w:rPr>
          <w:spacing w:val="-2"/>
        </w:rPr>
        <w:t xml:space="preserve"> </w:t>
      </w:r>
      <w:r>
        <w:t>allow</w:t>
      </w:r>
      <w:r>
        <w:rPr>
          <w:spacing w:val="-4"/>
        </w:rPr>
        <w:t xml:space="preserve"> </w:t>
      </w:r>
      <w:r>
        <w:t>or</w:t>
      </w:r>
      <w:r>
        <w:rPr>
          <w:spacing w:val="-2"/>
        </w:rPr>
        <w:t xml:space="preserve"> </w:t>
      </w:r>
      <w:r>
        <w:t>be</w:t>
      </w:r>
      <w:r>
        <w:rPr>
          <w:spacing w:val="-4"/>
        </w:rPr>
        <w:t xml:space="preserve"> </w:t>
      </w:r>
      <w:r>
        <w:t>able</w:t>
      </w:r>
      <w:r>
        <w:rPr>
          <w:spacing w:val="-2"/>
        </w:rPr>
        <w:t xml:space="preserve"> </w:t>
      </w:r>
      <w:r>
        <w:t>to</w:t>
      </w:r>
      <w:r>
        <w:rPr>
          <w:spacing w:val="-3"/>
        </w:rPr>
        <w:t xml:space="preserve"> </w:t>
      </w:r>
      <w:r>
        <w:t xml:space="preserve">move the </w:t>
      </w:r>
      <w:r>
        <w:rPr>
          <w:spacing w:val="-2"/>
        </w:rPr>
        <w:t>equipment.</w:t>
      </w:r>
    </w:p>
    <w:p w14:paraId="0D07E83E" w14:textId="73A41656" w:rsidR="002E4628" w:rsidRDefault="009666F4">
      <w:pPr>
        <w:pStyle w:val="BodyText"/>
        <w:spacing w:before="3"/>
        <w:ind w:right="1277"/>
      </w:pPr>
      <w:r>
        <w:t>It is recommended that the resident investigate the viability of installing a crossing before contacting</w:t>
      </w:r>
      <w:r>
        <w:rPr>
          <w:spacing w:val="-3"/>
        </w:rPr>
        <w:t xml:space="preserve"> </w:t>
      </w:r>
      <w:r>
        <w:t>the</w:t>
      </w:r>
      <w:r>
        <w:rPr>
          <w:spacing w:val="-1"/>
        </w:rPr>
        <w:t xml:space="preserve"> </w:t>
      </w:r>
      <w:r>
        <w:t>street</w:t>
      </w:r>
      <w:r>
        <w:rPr>
          <w:spacing w:val="-2"/>
        </w:rPr>
        <w:t xml:space="preserve"> </w:t>
      </w:r>
      <w:r>
        <w:t>lighting</w:t>
      </w:r>
      <w:r>
        <w:rPr>
          <w:spacing w:val="-3"/>
        </w:rPr>
        <w:t xml:space="preserve"> </w:t>
      </w:r>
      <w:r>
        <w:t>team.</w:t>
      </w:r>
      <w:r>
        <w:rPr>
          <w:spacing w:val="-5"/>
        </w:rPr>
        <w:t xml:space="preserve"> </w:t>
      </w:r>
      <w:r>
        <w:t>Details</w:t>
      </w:r>
      <w:r>
        <w:rPr>
          <w:spacing w:val="-4"/>
        </w:rPr>
        <w:t xml:space="preserve"> </w:t>
      </w:r>
      <w:r>
        <w:t>of</w:t>
      </w:r>
      <w:r>
        <w:rPr>
          <w:spacing w:val="-4"/>
        </w:rPr>
        <w:t xml:space="preserve"> </w:t>
      </w:r>
      <w:r>
        <w:t>the</w:t>
      </w:r>
      <w:r>
        <w:rPr>
          <w:spacing w:val="-4"/>
        </w:rPr>
        <w:t xml:space="preserve"> </w:t>
      </w:r>
      <w:hyperlink r:id="rId23" w:history="1">
        <w:r w:rsidRPr="00BE3DC3">
          <w:rPr>
            <w:rStyle w:val="Hyperlink"/>
          </w:rPr>
          <w:t>vehicle</w:t>
        </w:r>
        <w:r w:rsidRPr="00BE3DC3">
          <w:rPr>
            <w:rStyle w:val="Hyperlink"/>
            <w:spacing w:val="-2"/>
          </w:rPr>
          <w:t xml:space="preserve"> </w:t>
        </w:r>
        <w:r w:rsidRPr="00BE3DC3">
          <w:rPr>
            <w:rStyle w:val="Hyperlink"/>
          </w:rPr>
          <w:t>crossing</w:t>
        </w:r>
        <w:r w:rsidRPr="00BE3DC3">
          <w:rPr>
            <w:rStyle w:val="Hyperlink"/>
            <w:spacing w:val="-3"/>
          </w:rPr>
          <w:t xml:space="preserve"> </w:t>
        </w:r>
        <w:r w:rsidRPr="00BE3DC3">
          <w:rPr>
            <w:rStyle w:val="Hyperlink"/>
          </w:rPr>
          <w:t>application process</w:t>
        </w:r>
      </w:hyperlink>
      <w:r w:rsidR="00BE3DC3">
        <w:t>.</w:t>
      </w:r>
    </w:p>
    <w:p w14:paraId="628299E8" w14:textId="77777777" w:rsidR="002E4628" w:rsidRDefault="009666F4">
      <w:pPr>
        <w:pStyle w:val="BodyText"/>
        <w:spacing w:before="118"/>
        <w:ind w:right="1277"/>
      </w:pPr>
      <w:r>
        <w:t>Please also be aware that under Section 184 Sub-Section (1) of the Highways Act, it is an offence</w:t>
      </w:r>
      <w:r>
        <w:rPr>
          <w:spacing w:val="-2"/>
        </w:rPr>
        <w:t xml:space="preserve"> </w:t>
      </w:r>
      <w:r>
        <w:t>to</w:t>
      </w:r>
      <w:r>
        <w:rPr>
          <w:spacing w:val="-3"/>
        </w:rPr>
        <w:t xml:space="preserve"> </w:t>
      </w:r>
      <w:r>
        <w:t>“take</w:t>
      </w:r>
      <w:r>
        <w:rPr>
          <w:spacing w:val="-2"/>
        </w:rPr>
        <w:t xml:space="preserve"> </w:t>
      </w:r>
      <w:r>
        <w:t>a</w:t>
      </w:r>
      <w:r>
        <w:rPr>
          <w:spacing w:val="-4"/>
        </w:rPr>
        <w:t xml:space="preserve"> </w:t>
      </w:r>
      <w:r>
        <w:t>mechanically</w:t>
      </w:r>
      <w:r>
        <w:rPr>
          <w:spacing w:val="-3"/>
        </w:rPr>
        <w:t xml:space="preserve"> </w:t>
      </w:r>
      <w:r>
        <w:t>propelled</w:t>
      </w:r>
      <w:r>
        <w:rPr>
          <w:spacing w:val="-5"/>
        </w:rPr>
        <w:t xml:space="preserve"> </w:t>
      </w:r>
      <w:r>
        <w:t>vehicle</w:t>
      </w:r>
      <w:r>
        <w:rPr>
          <w:spacing w:val="-2"/>
        </w:rPr>
        <w:t xml:space="preserve"> </w:t>
      </w:r>
      <w:r>
        <w:t>across</w:t>
      </w:r>
      <w:r>
        <w:rPr>
          <w:spacing w:val="-3"/>
        </w:rPr>
        <w:t xml:space="preserve"> </w:t>
      </w:r>
      <w:r>
        <w:t>the</w:t>
      </w:r>
      <w:r>
        <w:rPr>
          <w:spacing w:val="-2"/>
        </w:rPr>
        <w:t xml:space="preserve"> </w:t>
      </w:r>
      <w:r>
        <w:t>footway</w:t>
      </w:r>
      <w:r>
        <w:rPr>
          <w:spacing w:val="-4"/>
        </w:rPr>
        <w:t xml:space="preserve"> </w:t>
      </w:r>
      <w:r>
        <w:t>or</w:t>
      </w:r>
      <w:r>
        <w:rPr>
          <w:spacing w:val="-4"/>
        </w:rPr>
        <w:t xml:space="preserve"> </w:t>
      </w:r>
      <w:r>
        <w:t>verge”</w:t>
      </w:r>
      <w:r>
        <w:rPr>
          <w:spacing w:val="-3"/>
        </w:rPr>
        <w:t xml:space="preserve"> </w:t>
      </w:r>
      <w:r>
        <w:t>and</w:t>
      </w:r>
      <w:r>
        <w:rPr>
          <w:spacing w:val="-3"/>
        </w:rPr>
        <w:t xml:space="preserve"> </w:t>
      </w:r>
      <w:r>
        <w:t>into</w:t>
      </w:r>
      <w:r>
        <w:rPr>
          <w:spacing w:val="-2"/>
        </w:rPr>
        <w:t xml:space="preserve"> </w:t>
      </w:r>
      <w:r>
        <w:t>your property, except over a properly constructed vehicle crossing.</w:t>
      </w:r>
    </w:p>
    <w:p w14:paraId="47574AF3" w14:textId="77777777" w:rsidR="002E4628" w:rsidRDefault="009666F4">
      <w:pPr>
        <w:pStyle w:val="Heading3"/>
        <w:spacing w:before="120"/>
      </w:pPr>
      <w:r w:rsidRPr="00EB5915">
        <w:rPr>
          <w:spacing w:val="-2"/>
        </w:rPr>
        <w:t>Positioning</w:t>
      </w:r>
    </w:p>
    <w:p w14:paraId="7AE314CE" w14:textId="77777777" w:rsidR="002E4628" w:rsidRDefault="009666F4">
      <w:pPr>
        <w:pStyle w:val="BodyText"/>
        <w:spacing w:before="120"/>
        <w:ind w:right="1330"/>
      </w:pPr>
      <w:r>
        <w:t>Streetlights</w:t>
      </w:r>
      <w:r>
        <w:rPr>
          <w:spacing w:val="-4"/>
        </w:rPr>
        <w:t xml:space="preserve"> </w:t>
      </w:r>
      <w:r>
        <w:t>should</w:t>
      </w:r>
      <w:r>
        <w:rPr>
          <w:spacing w:val="-2"/>
        </w:rPr>
        <w:t xml:space="preserve"> </w:t>
      </w:r>
      <w:r>
        <w:t>not</w:t>
      </w:r>
      <w:r>
        <w:rPr>
          <w:spacing w:val="-1"/>
        </w:rPr>
        <w:t xml:space="preserve"> </w:t>
      </w:r>
      <w:r>
        <w:t>be</w:t>
      </w:r>
      <w:r>
        <w:rPr>
          <w:spacing w:val="-5"/>
        </w:rPr>
        <w:t xml:space="preserve"> </w:t>
      </w:r>
      <w:r>
        <w:t>placed</w:t>
      </w:r>
      <w:r>
        <w:rPr>
          <w:spacing w:val="-1"/>
        </w:rPr>
        <w:t xml:space="preserve"> </w:t>
      </w:r>
      <w:r>
        <w:t>or</w:t>
      </w:r>
      <w:r>
        <w:rPr>
          <w:spacing w:val="-4"/>
        </w:rPr>
        <w:t xml:space="preserve"> </w:t>
      </w:r>
      <w:r>
        <w:t>left</w:t>
      </w:r>
      <w:r>
        <w:rPr>
          <w:spacing w:val="-3"/>
        </w:rPr>
        <w:t xml:space="preserve"> </w:t>
      </w:r>
      <w:r>
        <w:t>in</w:t>
      </w:r>
      <w:r>
        <w:rPr>
          <w:spacing w:val="-1"/>
        </w:rPr>
        <w:t xml:space="preserve"> </w:t>
      </w:r>
      <w:r>
        <w:t>a</w:t>
      </w:r>
      <w:r>
        <w:rPr>
          <w:spacing w:val="-4"/>
        </w:rPr>
        <w:t xml:space="preserve"> </w:t>
      </w:r>
      <w:r>
        <w:t>vulnerable position</w:t>
      </w:r>
      <w:r>
        <w:rPr>
          <w:spacing w:val="-2"/>
        </w:rPr>
        <w:t xml:space="preserve"> </w:t>
      </w:r>
      <w:r>
        <w:t>following</w:t>
      </w:r>
      <w:r>
        <w:rPr>
          <w:spacing w:val="-3"/>
        </w:rPr>
        <w:t xml:space="preserve"> </w:t>
      </w:r>
      <w:r>
        <w:t>alterations</w:t>
      </w:r>
      <w:r>
        <w:rPr>
          <w:spacing w:val="-3"/>
        </w:rPr>
        <w:t xml:space="preserve"> </w:t>
      </w:r>
      <w:r>
        <w:t>on</w:t>
      </w:r>
      <w:r>
        <w:rPr>
          <w:spacing w:val="-2"/>
        </w:rPr>
        <w:t xml:space="preserve"> </w:t>
      </w:r>
      <w:r>
        <w:t>or off the Highway.</w:t>
      </w:r>
    </w:p>
    <w:p w14:paraId="74A21C71" w14:textId="77777777" w:rsidR="002E4628" w:rsidRDefault="009666F4">
      <w:pPr>
        <w:pStyle w:val="BodyText"/>
        <w:ind w:right="1330"/>
      </w:pPr>
      <w:r>
        <w:t>Streetlights</w:t>
      </w:r>
      <w:r>
        <w:rPr>
          <w:spacing w:val="-4"/>
        </w:rPr>
        <w:t xml:space="preserve"> </w:t>
      </w:r>
      <w:r>
        <w:t>should</w:t>
      </w:r>
      <w:r>
        <w:rPr>
          <w:spacing w:val="-2"/>
        </w:rPr>
        <w:t xml:space="preserve"> </w:t>
      </w:r>
      <w:r>
        <w:t>be</w:t>
      </w:r>
      <w:r>
        <w:rPr>
          <w:spacing w:val="-4"/>
        </w:rPr>
        <w:t xml:space="preserve"> </w:t>
      </w:r>
      <w:r>
        <w:t>protected</w:t>
      </w:r>
      <w:r>
        <w:rPr>
          <w:spacing w:val="-1"/>
        </w:rPr>
        <w:t xml:space="preserve"> </w:t>
      </w:r>
      <w:r>
        <w:t>by</w:t>
      </w:r>
      <w:r>
        <w:rPr>
          <w:spacing w:val="-1"/>
        </w:rPr>
        <w:t xml:space="preserve"> </w:t>
      </w:r>
      <w:r>
        <w:t>a</w:t>
      </w:r>
      <w:r>
        <w:rPr>
          <w:spacing w:val="-1"/>
        </w:rPr>
        <w:t xml:space="preserve"> </w:t>
      </w:r>
      <w:r>
        <w:t>boundary</w:t>
      </w:r>
      <w:r>
        <w:rPr>
          <w:spacing w:val="-1"/>
        </w:rPr>
        <w:t xml:space="preserve"> </w:t>
      </w:r>
      <w:r>
        <w:t>fence</w:t>
      </w:r>
      <w:r>
        <w:rPr>
          <w:spacing w:val="-3"/>
        </w:rPr>
        <w:t xml:space="preserve"> </w:t>
      </w:r>
      <w:r>
        <w:t>or</w:t>
      </w:r>
      <w:r>
        <w:rPr>
          <w:spacing w:val="-1"/>
        </w:rPr>
        <w:t xml:space="preserve"> </w:t>
      </w:r>
      <w:r>
        <w:t>wall</w:t>
      </w:r>
      <w:r>
        <w:rPr>
          <w:spacing w:val="-2"/>
        </w:rPr>
        <w:t xml:space="preserve"> </w:t>
      </w:r>
      <w:r>
        <w:t>or</w:t>
      </w:r>
      <w:r>
        <w:rPr>
          <w:spacing w:val="-4"/>
        </w:rPr>
        <w:t xml:space="preserve"> </w:t>
      </w:r>
      <w:r>
        <w:t>by</w:t>
      </w:r>
      <w:r>
        <w:rPr>
          <w:spacing w:val="-1"/>
        </w:rPr>
        <w:t xml:space="preserve"> </w:t>
      </w:r>
      <w:r>
        <w:t>a</w:t>
      </w:r>
      <w:r>
        <w:rPr>
          <w:spacing w:val="-4"/>
        </w:rPr>
        <w:t xml:space="preserve"> </w:t>
      </w:r>
      <w:r>
        <w:t>permanent</w:t>
      </w:r>
      <w:r>
        <w:rPr>
          <w:spacing w:val="-3"/>
        </w:rPr>
        <w:t xml:space="preserve"> </w:t>
      </w:r>
      <w:r>
        <w:t>structure.</w:t>
      </w:r>
      <w:r>
        <w:rPr>
          <w:spacing w:val="-1"/>
        </w:rPr>
        <w:t xml:space="preserve"> </w:t>
      </w:r>
      <w:r>
        <w:t xml:space="preserve">If there is no permanent </w:t>
      </w:r>
      <w:proofErr w:type="gramStart"/>
      <w:r>
        <w:t>structure</w:t>
      </w:r>
      <w:proofErr w:type="gramEnd"/>
      <w:r>
        <w:t xml:space="preserve"> then the light should be moved to a suitable property </w:t>
      </w:r>
      <w:r>
        <w:rPr>
          <w:spacing w:val="-2"/>
        </w:rPr>
        <w:t>boundary.</w:t>
      </w:r>
    </w:p>
    <w:p w14:paraId="0A2A13C4" w14:textId="77777777" w:rsidR="002E4628" w:rsidRDefault="009666F4">
      <w:pPr>
        <w:pStyle w:val="BodyText"/>
        <w:spacing w:before="120"/>
        <w:ind w:right="1330"/>
      </w:pPr>
      <w:r>
        <w:t xml:space="preserve">Streetlights at the back of the footway are less vulnerable to vehicle movements; </w:t>
      </w:r>
      <w:proofErr w:type="gramStart"/>
      <w:r>
        <w:t>however</w:t>
      </w:r>
      <w:proofErr w:type="gramEnd"/>
      <w:r>
        <w:t xml:space="preserve"> they</w:t>
      </w:r>
      <w:r>
        <w:rPr>
          <w:spacing w:val="-2"/>
        </w:rPr>
        <w:t xml:space="preserve"> </w:t>
      </w:r>
      <w:r>
        <w:t>still</w:t>
      </w:r>
      <w:r>
        <w:rPr>
          <w:spacing w:val="-3"/>
        </w:rPr>
        <w:t xml:space="preserve"> </w:t>
      </w:r>
      <w:r>
        <w:t>need</w:t>
      </w:r>
      <w:r>
        <w:rPr>
          <w:spacing w:val="-2"/>
        </w:rPr>
        <w:t xml:space="preserve"> </w:t>
      </w:r>
      <w:r>
        <w:t>to</w:t>
      </w:r>
      <w:r>
        <w:rPr>
          <w:spacing w:val="-1"/>
        </w:rPr>
        <w:t xml:space="preserve"> </w:t>
      </w:r>
      <w:r>
        <w:t>be</w:t>
      </w:r>
      <w:r>
        <w:rPr>
          <w:spacing w:val="-2"/>
        </w:rPr>
        <w:t xml:space="preserve"> </w:t>
      </w:r>
      <w:r>
        <w:t>protected.</w:t>
      </w:r>
      <w:r>
        <w:rPr>
          <w:spacing w:val="-2"/>
        </w:rPr>
        <w:t xml:space="preserve"> </w:t>
      </w:r>
      <w:r>
        <w:t>Streetlights</w:t>
      </w:r>
      <w:r>
        <w:rPr>
          <w:spacing w:val="-2"/>
        </w:rPr>
        <w:t xml:space="preserve"> </w:t>
      </w:r>
      <w:r>
        <w:t>at</w:t>
      </w:r>
      <w:r>
        <w:rPr>
          <w:spacing w:val="-2"/>
        </w:rPr>
        <w:t xml:space="preserve"> </w:t>
      </w:r>
      <w:r>
        <w:t>the</w:t>
      </w:r>
      <w:r>
        <w:rPr>
          <w:spacing w:val="-5"/>
        </w:rPr>
        <w:t xml:space="preserve"> </w:t>
      </w:r>
      <w:r>
        <w:t>back</w:t>
      </w:r>
      <w:r>
        <w:rPr>
          <w:spacing w:val="-1"/>
        </w:rPr>
        <w:t xml:space="preserve"> </w:t>
      </w:r>
      <w:r>
        <w:t>of</w:t>
      </w:r>
      <w:r>
        <w:rPr>
          <w:spacing w:val="-5"/>
        </w:rPr>
        <w:t xml:space="preserve"> </w:t>
      </w:r>
      <w:r>
        <w:t>the</w:t>
      </w:r>
      <w:r>
        <w:rPr>
          <w:spacing w:val="-1"/>
        </w:rPr>
        <w:t xml:space="preserve"> </w:t>
      </w:r>
      <w:r>
        <w:t>footpath</w:t>
      </w:r>
      <w:r>
        <w:rPr>
          <w:spacing w:val="-5"/>
        </w:rPr>
        <w:t xml:space="preserve"> </w:t>
      </w:r>
      <w:r>
        <w:t>can</w:t>
      </w:r>
      <w:r>
        <w:rPr>
          <w:spacing w:val="-3"/>
        </w:rPr>
        <w:t xml:space="preserve"> </w:t>
      </w:r>
      <w:r>
        <w:t>be</w:t>
      </w:r>
      <w:r>
        <w:rPr>
          <w:spacing w:val="-2"/>
        </w:rPr>
        <w:t xml:space="preserve"> </w:t>
      </w:r>
      <w:r>
        <w:t>placed</w:t>
      </w:r>
      <w:r>
        <w:rPr>
          <w:spacing w:val="-2"/>
        </w:rPr>
        <w:t xml:space="preserve"> </w:t>
      </w:r>
      <w:r>
        <w:t>within 0.5m of the crossing or on a suitable party boundary.</w:t>
      </w:r>
    </w:p>
    <w:p w14:paraId="0B44EB4C" w14:textId="77777777" w:rsidR="002E4628" w:rsidRDefault="009666F4">
      <w:pPr>
        <w:pStyle w:val="BodyText"/>
        <w:spacing w:before="119"/>
        <w:ind w:right="1330"/>
      </w:pPr>
      <w:r>
        <w:t>Existing streetlights at the front of the footway should be a minimum of 1m from the crossing</w:t>
      </w:r>
      <w:r>
        <w:rPr>
          <w:spacing w:val="-3"/>
        </w:rPr>
        <w:t xml:space="preserve"> </w:t>
      </w:r>
      <w:r>
        <w:t>taper.</w:t>
      </w:r>
      <w:r>
        <w:rPr>
          <w:spacing w:val="-2"/>
        </w:rPr>
        <w:t xml:space="preserve"> </w:t>
      </w:r>
      <w:r>
        <w:t>If</w:t>
      </w:r>
      <w:r>
        <w:rPr>
          <w:spacing w:val="-2"/>
        </w:rPr>
        <w:t xml:space="preserve"> </w:t>
      </w:r>
      <w:r>
        <w:t>they</w:t>
      </w:r>
      <w:r>
        <w:rPr>
          <w:spacing w:val="-3"/>
        </w:rPr>
        <w:t xml:space="preserve"> </w:t>
      </w:r>
      <w:r>
        <w:t>are</w:t>
      </w:r>
      <w:r>
        <w:rPr>
          <w:spacing w:val="-4"/>
        </w:rPr>
        <w:t xml:space="preserve"> </w:t>
      </w:r>
      <w:r>
        <w:t>within</w:t>
      </w:r>
      <w:r>
        <w:rPr>
          <w:spacing w:val="-4"/>
        </w:rPr>
        <w:t xml:space="preserve"> </w:t>
      </w:r>
      <w:r>
        <w:t>1m</w:t>
      </w:r>
      <w:r>
        <w:rPr>
          <w:spacing w:val="-3"/>
        </w:rPr>
        <w:t xml:space="preserve"> </w:t>
      </w:r>
      <w:r>
        <w:t>then</w:t>
      </w:r>
      <w:r>
        <w:rPr>
          <w:spacing w:val="-2"/>
        </w:rPr>
        <w:t xml:space="preserve"> </w:t>
      </w:r>
      <w:r>
        <w:t>the</w:t>
      </w:r>
      <w:r>
        <w:rPr>
          <w:spacing w:val="-3"/>
        </w:rPr>
        <w:t xml:space="preserve"> </w:t>
      </w:r>
      <w:r>
        <w:t>streetlight</w:t>
      </w:r>
      <w:r>
        <w:rPr>
          <w:spacing w:val="-1"/>
        </w:rPr>
        <w:t xml:space="preserve"> </w:t>
      </w:r>
      <w:r>
        <w:t>will</w:t>
      </w:r>
      <w:r>
        <w:rPr>
          <w:spacing w:val="-2"/>
        </w:rPr>
        <w:t xml:space="preserve"> </w:t>
      </w:r>
      <w:r>
        <w:t>need</w:t>
      </w:r>
      <w:r>
        <w:rPr>
          <w:spacing w:val="-6"/>
        </w:rPr>
        <w:t xml:space="preserve"> </w:t>
      </w:r>
      <w:r>
        <w:t>to</w:t>
      </w:r>
      <w:r>
        <w:rPr>
          <w:spacing w:val="-1"/>
        </w:rPr>
        <w:t xml:space="preserve"> </w:t>
      </w:r>
      <w:r>
        <w:t>be</w:t>
      </w:r>
      <w:r>
        <w:rPr>
          <w:spacing w:val="-4"/>
        </w:rPr>
        <w:t xml:space="preserve"> </w:t>
      </w:r>
      <w:r>
        <w:t>moved</w:t>
      </w:r>
      <w:r>
        <w:rPr>
          <w:spacing w:val="-2"/>
        </w:rPr>
        <w:t xml:space="preserve"> </w:t>
      </w:r>
      <w:r>
        <w:t>to</w:t>
      </w:r>
      <w:r>
        <w:rPr>
          <w:spacing w:val="-1"/>
        </w:rPr>
        <w:t xml:space="preserve"> </w:t>
      </w:r>
      <w:r>
        <w:t>a</w:t>
      </w:r>
      <w:r>
        <w:rPr>
          <w:spacing w:val="-2"/>
        </w:rPr>
        <w:t xml:space="preserve"> </w:t>
      </w:r>
      <w:r>
        <w:t xml:space="preserve">suitable </w:t>
      </w:r>
      <w:r>
        <w:rPr>
          <w:spacing w:val="-2"/>
        </w:rPr>
        <w:t>position.</w:t>
      </w:r>
    </w:p>
    <w:p w14:paraId="6E0372B6" w14:textId="77777777" w:rsidR="002E4628" w:rsidRDefault="009666F4">
      <w:pPr>
        <w:pStyle w:val="BodyText"/>
      </w:pPr>
      <w:r>
        <w:t>No</w:t>
      </w:r>
      <w:r>
        <w:rPr>
          <w:spacing w:val="-5"/>
        </w:rPr>
        <w:t xml:space="preserve"> </w:t>
      </w:r>
      <w:r>
        <w:t>equipment</w:t>
      </w:r>
      <w:r>
        <w:rPr>
          <w:spacing w:val="-4"/>
        </w:rPr>
        <w:t xml:space="preserve"> </w:t>
      </w:r>
      <w:r>
        <w:t>should</w:t>
      </w:r>
      <w:r>
        <w:rPr>
          <w:spacing w:val="-4"/>
        </w:rPr>
        <w:t xml:space="preserve"> </w:t>
      </w:r>
      <w:r>
        <w:t>remain</w:t>
      </w:r>
      <w:r>
        <w:rPr>
          <w:spacing w:val="-5"/>
        </w:rPr>
        <w:t xml:space="preserve"> </w:t>
      </w:r>
      <w:r>
        <w:t>within</w:t>
      </w:r>
      <w:r>
        <w:rPr>
          <w:spacing w:val="-4"/>
        </w:rPr>
        <w:t xml:space="preserve"> </w:t>
      </w:r>
      <w:r>
        <w:t>the</w:t>
      </w:r>
      <w:r>
        <w:rPr>
          <w:spacing w:val="-5"/>
        </w:rPr>
        <w:t xml:space="preserve"> </w:t>
      </w:r>
      <w:r>
        <w:t>vehicle</w:t>
      </w:r>
      <w:r>
        <w:rPr>
          <w:spacing w:val="-4"/>
        </w:rPr>
        <w:t xml:space="preserve"> </w:t>
      </w:r>
      <w:r>
        <w:t>crossing</w:t>
      </w:r>
      <w:r>
        <w:rPr>
          <w:spacing w:val="-4"/>
        </w:rPr>
        <w:t xml:space="preserve"> </w:t>
      </w:r>
      <w:r>
        <w:rPr>
          <w:spacing w:val="-2"/>
        </w:rPr>
        <w:t>area.</w:t>
      </w:r>
    </w:p>
    <w:p w14:paraId="1554A17D" w14:textId="77777777" w:rsidR="002E4628" w:rsidRDefault="009666F4">
      <w:pPr>
        <w:pStyle w:val="BodyText"/>
        <w:spacing w:before="120"/>
        <w:ind w:right="1330"/>
      </w:pPr>
      <w:r>
        <w:t xml:space="preserve">Existing obstructions in the area such as overhead cables, </w:t>
      </w:r>
      <w:proofErr w:type="gramStart"/>
      <w:r>
        <w:t>sign posts</w:t>
      </w:r>
      <w:proofErr w:type="gramEnd"/>
      <w:r>
        <w:t>, street name plates, utility poles or masts, should be considered. Some equipment on the Highway is not the responsibility</w:t>
      </w:r>
      <w:r>
        <w:rPr>
          <w:spacing w:val="-2"/>
        </w:rPr>
        <w:t xml:space="preserve"> </w:t>
      </w:r>
      <w:r>
        <w:t>of</w:t>
      </w:r>
      <w:r>
        <w:rPr>
          <w:spacing w:val="-4"/>
        </w:rPr>
        <w:t xml:space="preserve"> </w:t>
      </w:r>
      <w:r>
        <w:t>Medway</w:t>
      </w:r>
      <w:r>
        <w:rPr>
          <w:spacing w:val="-2"/>
        </w:rPr>
        <w:t xml:space="preserve"> </w:t>
      </w:r>
      <w:r>
        <w:t>Council</w:t>
      </w:r>
      <w:r>
        <w:rPr>
          <w:spacing w:val="-2"/>
        </w:rPr>
        <w:t xml:space="preserve"> </w:t>
      </w:r>
      <w:r>
        <w:t>and</w:t>
      </w:r>
      <w:r>
        <w:rPr>
          <w:spacing w:val="-2"/>
        </w:rPr>
        <w:t xml:space="preserve"> </w:t>
      </w:r>
      <w:r>
        <w:t>you</w:t>
      </w:r>
      <w:r>
        <w:rPr>
          <w:spacing w:val="-4"/>
        </w:rPr>
        <w:t xml:space="preserve"> </w:t>
      </w:r>
      <w:r>
        <w:t>may</w:t>
      </w:r>
      <w:r>
        <w:rPr>
          <w:spacing w:val="-3"/>
        </w:rPr>
        <w:t xml:space="preserve"> </w:t>
      </w:r>
      <w:r>
        <w:t>need</w:t>
      </w:r>
      <w:r>
        <w:rPr>
          <w:spacing w:val="-4"/>
        </w:rPr>
        <w:t xml:space="preserve"> </w:t>
      </w:r>
      <w:r>
        <w:t>to</w:t>
      </w:r>
      <w:r>
        <w:rPr>
          <w:spacing w:val="-1"/>
        </w:rPr>
        <w:t xml:space="preserve"> </w:t>
      </w:r>
      <w:r>
        <w:t>speak</w:t>
      </w:r>
      <w:r>
        <w:rPr>
          <w:spacing w:val="-1"/>
        </w:rPr>
        <w:t xml:space="preserve"> </w:t>
      </w:r>
      <w:r>
        <w:t>to</w:t>
      </w:r>
      <w:r>
        <w:rPr>
          <w:spacing w:val="-1"/>
        </w:rPr>
        <w:t xml:space="preserve"> </w:t>
      </w:r>
      <w:r>
        <w:t>plant</w:t>
      </w:r>
      <w:r>
        <w:rPr>
          <w:spacing w:val="-3"/>
        </w:rPr>
        <w:t xml:space="preserve"> </w:t>
      </w:r>
      <w:r>
        <w:t>owners</w:t>
      </w:r>
      <w:r>
        <w:rPr>
          <w:spacing w:val="-3"/>
        </w:rPr>
        <w:t xml:space="preserve"> </w:t>
      </w:r>
      <w:r>
        <w:t>to</w:t>
      </w:r>
      <w:r>
        <w:rPr>
          <w:spacing w:val="-4"/>
        </w:rPr>
        <w:t xml:space="preserve"> </w:t>
      </w:r>
      <w:r>
        <w:t>move</w:t>
      </w:r>
      <w:r>
        <w:rPr>
          <w:spacing w:val="-3"/>
        </w:rPr>
        <w:t xml:space="preserve"> </w:t>
      </w:r>
      <w:r>
        <w:t xml:space="preserve">their </w:t>
      </w:r>
      <w:r>
        <w:rPr>
          <w:spacing w:val="-2"/>
        </w:rPr>
        <w:t>equipment.</w:t>
      </w:r>
    </w:p>
    <w:p w14:paraId="6AC3E524" w14:textId="77777777" w:rsidR="002E4628" w:rsidRDefault="009666F4">
      <w:pPr>
        <w:pStyle w:val="BodyText"/>
        <w:ind w:right="1330"/>
      </w:pPr>
      <w:r>
        <w:t>Streetlights</w:t>
      </w:r>
      <w:r>
        <w:rPr>
          <w:spacing w:val="-4"/>
        </w:rPr>
        <w:t xml:space="preserve"> </w:t>
      </w:r>
      <w:r>
        <w:t>should</w:t>
      </w:r>
      <w:r>
        <w:rPr>
          <w:spacing w:val="-2"/>
        </w:rPr>
        <w:t xml:space="preserve"> </w:t>
      </w:r>
      <w:r>
        <w:t>not</w:t>
      </w:r>
      <w:r>
        <w:rPr>
          <w:spacing w:val="-1"/>
        </w:rPr>
        <w:t xml:space="preserve"> </w:t>
      </w:r>
      <w:r>
        <w:t>be</w:t>
      </w:r>
      <w:r>
        <w:rPr>
          <w:spacing w:val="-5"/>
        </w:rPr>
        <w:t xml:space="preserve"> </w:t>
      </w:r>
      <w:r>
        <w:t>placed</w:t>
      </w:r>
      <w:r>
        <w:rPr>
          <w:spacing w:val="-1"/>
        </w:rPr>
        <w:t xml:space="preserve"> </w:t>
      </w:r>
      <w:r>
        <w:t>in</w:t>
      </w:r>
      <w:r>
        <w:rPr>
          <w:spacing w:val="-3"/>
        </w:rPr>
        <w:t xml:space="preserve"> </w:t>
      </w:r>
      <w:r>
        <w:t>a</w:t>
      </w:r>
      <w:r>
        <w:rPr>
          <w:spacing w:val="-1"/>
        </w:rPr>
        <w:t xml:space="preserve"> </w:t>
      </w:r>
      <w:r>
        <w:t>position</w:t>
      </w:r>
      <w:r>
        <w:rPr>
          <w:spacing w:val="-2"/>
        </w:rPr>
        <w:t xml:space="preserve"> </w:t>
      </w:r>
      <w:r>
        <w:t>where</w:t>
      </w:r>
      <w:r>
        <w:rPr>
          <w:spacing w:val="-3"/>
        </w:rPr>
        <w:t xml:space="preserve"> </w:t>
      </w:r>
      <w:r>
        <w:t>they</w:t>
      </w:r>
      <w:r>
        <w:rPr>
          <w:spacing w:val="-3"/>
        </w:rPr>
        <w:t xml:space="preserve"> </w:t>
      </w:r>
      <w:r>
        <w:t>will</w:t>
      </w:r>
      <w:r>
        <w:rPr>
          <w:spacing w:val="-1"/>
        </w:rPr>
        <w:t xml:space="preserve"> </w:t>
      </w:r>
      <w:r>
        <w:t>be</w:t>
      </w:r>
      <w:r>
        <w:rPr>
          <w:spacing w:val="-3"/>
        </w:rPr>
        <w:t xml:space="preserve"> </w:t>
      </w:r>
      <w:r>
        <w:t>obscured</w:t>
      </w:r>
      <w:r>
        <w:rPr>
          <w:spacing w:val="-1"/>
        </w:rPr>
        <w:t xml:space="preserve"> </w:t>
      </w:r>
      <w:r>
        <w:t>by</w:t>
      </w:r>
      <w:r>
        <w:rPr>
          <w:spacing w:val="-1"/>
        </w:rPr>
        <w:t xml:space="preserve"> </w:t>
      </w:r>
      <w:r>
        <w:t>a</w:t>
      </w:r>
      <w:r>
        <w:rPr>
          <w:spacing w:val="-4"/>
        </w:rPr>
        <w:t xml:space="preserve"> </w:t>
      </w:r>
      <w:r>
        <w:t>tree</w:t>
      </w:r>
      <w:r>
        <w:rPr>
          <w:spacing w:val="-2"/>
        </w:rPr>
        <w:t xml:space="preserve"> </w:t>
      </w:r>
      <w:r>
        <w:t xml:space="preserve">or </w:t>
      </w:r>
      <w:r>
        <w:rPr>
          <w:spacing w:val="-2"/>
        </w:rPr>
        <w:t>vegetation.</w:t>
      </w:r>
    </w:p>
    <w:p w14:paraId="783A80C6" w14:textId="77777777" w:rsidR="002E4628" w:rsidRDefault="009666F4">
      <w:pPr>
        <w:pStyle w:val="BodyText"/>
        <w:spacing w:before="119"/>
        <w:ind w:right="1330"/>
      </w:pPr>
      <w:r>
        <w:t>The</w:t>
      </w:r>
      <w:r>
        <w:rPr>
          <w:spacing w:val="-2"/>
        </w:rPr>
        <w:t xml:space="preserve"> </w:t>
      </w:r>
      <w:r>
        <w:t>vehicle</w:t>
      </w:r>
      <w:r>
        <w:rPr>
          <w:spacing w:val="-4"/>
        </w:rPr>
        <w:t xml:space="preserve"> </w:t>
      </w:r>
      <w:r>
        <w:t>crossing</w:t>
      </w:r>
      <w:r>
        <w:rPr>
          <w:spacing w:val="-3"/>
        </w:rPr>
        <w:t xml:space="preserve"> </w:t>
      </w:r>
      <w:r>
        <w:t>will</w:t>
      </w:r>
      <w:r>
        <w:rPr>
          <w:spacing w:val="-2"/>
        </w:rPr>
        <w:t xml:space="preserve"> </w:t>
      </w:r>
      <w:r>
        <w:t>not</w:t>
      </w:r>
      <w:r>
        <w:rPr>
          <w:spacing w:val="-2"/>
        </w:rPr>
        <w:t xml:space="preserve"> </w:t>
      </w:r>
      <w:r>
        <w:t>be</w:t>
      </w:r>
      <w:r>
        <w:rPr>
          <w:spacing w:val="-1"/>
        </w:rPr>
        <w:t xml:space="preserve"> </w:t>
      </w:r>
      <w:r>
        <w:t>constructed</w:t>
      </w:r>
      <w:r>
        <w:rPr>
          <w:spacing w:val="-3"/>
        </w:rPr>
        <w:t xml:space="preserve"> </w:t>
      </w:r>
      <w:r>
        <w:t>until</w:t>
      </w:r>
      <w:r>
        <w:rPr>
          <w:spacing w:val="-5"/>
        </w:rPr>
        <w:t xml:space="preserve"> </w:t>
      </w:r>
      <w:r>
        <w:t>the</w:t>
      </w:r>
      <w:r>
        <w:rPr>
          <w:spacing w:val="-2"/>
        </w:rPr>
        <w:t xml:space="preserve"> </w:t>
      </w:r>
      <w:r>
        <w:t>lighting</w:t>
      </w:r>
      <w:r>
        <w:rPr>
          <w:spacing w:val="-3"/>
        </w:rPr>
        <w:t xml:space="preserve"> </w:t>
      </w:r>
      <w:r>
        <w:t>equipment</w:t>
      </w:r>
      <w:r>
        <w:rPr>
          <w:spacing w:val="-2"/>
        </w:rPr>
        <w:t xml:space="preserve"> </w:t>
      </w:r>
      <w:r>
        <w:t>has</w:t>
      </w:r>
      <w:r>
        <w:rPr>
          <w:spacing w:val="-5"/>
        </w:rPr>
        <w:t xml:space="preserve"> </w:t>
      </w:r>
      <w:r>
        <w:t>been</w:t>
      </w:r>
      <w:r>
        <w:rPr>
          <w:spacing w:val="-6"/>
        </w:rPr>
        <w:t xml:space="preserve"> </w:t>
      </w:r>
      <w:r>
        <w:t>removed or repositioned.</w:t>
      </w:r>
    </w:p>
    <w:p w14:paraId="776B1EF1" w14:textId="77777777" w:rsidR="002E4628" w:rsidRDefault="009666F4">
      <w:pPr>
        <w:pStyle w:val="Heading3"/>
        <w:spacing w:before="120"/>
      </w:pPr>
      <w:r w:rsidRPr="00EB5915">
        <w:rPr>
          <w:spacing w:val="-2"/>
        </w:rPr>
        <w:t>Costs</w:t>
      </w:r>
    </w:p>
    <w:p w14:paraId="638EFCDC" w14:textId="0B2351C9" w:rsidR="002E4628" w:rsidRDefault="009666F4">
      <w:pPr>
        <w:pStyle w:val="BodyText"/>
        <w:spacing w:before="120"/>
        <w:ind w:right="1330"/>
      </w:pPr>
      <w:r>
        <w:t>Non-refundable</w:t>
      </w:r>
      <w:r>
        <w:rPr>
          <w:spacing w:val="-2"/>
        </w:rPr>
        <w:t xml:space="preserve"> </w:t>
      </w:r>
      <w:r>
        <w:t>fees</w:t>
      </w:r>
      <w:r>
        <w:rPr>
          <w:spacing w:val="-1"/>
        </w:rPr>
        <w:t xml:space="preserve"> </w:t>
      </w:r>
      <w:r>
        <w:t>and</w:t>
      </w:r>
      <w:r>
        <w:rPr>
          <w:spacing w:val="-3"/>
        </w:rPr>
        <w:t xml:space="preserve"> </w:t>
      </w:r>
      <w:r>
        <w:t>costs</w:t>
      </w:r>
      <w:r>
        <w:rPr>
          <w:spacing w:val="-4"/>
        </w:rPr>
        <w:t xml:space="preserve"> </w:t>
      </w:r>
      <w:r>
        <w:t>are</w:t>
      </w:r>
      <w:r>
        <w:rPr>
          <w:spacing w:val="-3"/>
        </w:rPr>
        <w:t xml:space="preserve"> </w:t>
      </w:r>
      <w:r>
        <w:t>chargeable</w:t>
      </w:r>
      <w:r>
        <w:rPr>
          <w:spacing w:val="-1"/>
        </w:rPr>
        <w:t xml:space="preserve"> </w:t>
      </w:r>
      <w:r>
        <w:t>for</w:t>
      </w:r>
      <w:r>
        <w:rPr>
          <w:spacing w:val="-4"/>
        </w:rPr>
        <w:t xml:space="preserve"> </w:t>
      </w:r>
      <w:r>
        <w:t>moving</w:t>
      </w:r>
      <w:r>
        <w:rPr>
          <w:spacing w:val="-3"/>
        </w:rPr>
        <w:t xml:space="preserve"> </w:t>
      </w:r>
      <w:r>
        <w:t>or</w:t>
      </w:r>
      <w:r>
        <w:rPr>
          <w:spacing w:val="-4"/>
        </w:rPr>
        <w:t xml:space="preserve"> </w:t>
      </w:r>
      <w:r>
        <w:t>altering</w:t>
      </w:r>
      <w:r>
        <w:rPr>
          <w:spacing w:val="-5"/>
        </w:rPr>
        <w:t xml:space="preserve"> </w:t>
      </w:r>
      <w:r>
        <w:t>equipment</w:t>
      </w:r>
      <w:r>
        <w:rPr>
          <w:spacing w:val="-7"/>
        </w:rPr>
        <w:t xml:space="preserve"> </w:t>
      </w:r>
      <w:r>
        <w:t xml:space="preserve">(Costs correct </w:t>
      </w:r>
      <w:proofErr w:type="gramStart"/>
      <w:r>
        <w:t>at</w:t>
      </w:r>
      <w:proofErr w:type="gramEnd"/>
      <w:r>
        <w:t xml:space="preserve"> </w:t>
      </w:r>
      <w:r w:rsidR="009957DC">
        <w:t>August</w:t>
      </w:r>
      <w:r>
        <w:t xml:space="preserve"> 20</w:t>
      </w:r>
      <w:r w:rsidR="006F19CF">
        <w:t>2</w:t>
      </w:r>
      <w:r w:rsidR="009957DC">
        <w:t>4</w:t>
      </w:r>
      <w:r>
        <w:t>).</w:t>
      </w:r>
    </w:p>
    <w:p w14:paraId="7F8760C1" w14:textId="3EA1B2A6" w:rsidR="002E4628" w:rsidRDefault="009666F4">
      <w:pPr>
        <w:pStyle w:val="BodyText"/>
        <w:spacing w:before="120"/>
      </w:pPr>
      <w:r>
        <w:t>There</w:t>
      </w:r>
      <w:r>
        <w:rPr>
          <w:spacing w:val="-2"/>
        </w:rPr>
        <w:t xml:space="preserve"> </w:t>
      </w:r>
      <w:r>
        <w:t>is</w:t>
      </w:r>
      <w:r>
        <w:rPr>
          <w:spacing w:val="-4"/>
        </w:rPr>
        <w:t xml:space="preserve"> </w:t>
      </w:r>
      <w:r>
        <w:t>an</w:t>
      </w:r>
      <w:r>
        <w:rPr>
          <w:spacing w:val="-2"/>
        </w:rPr>
        <w:t xml:space="preserve"> </w:t>
      </w:r>
      <w:r>
        <w:t>initial</w:t>
      </w:r>
      <w:r>
        <w:rPr>
          <w:spacing w:val="-3"/>
        </w:rPr>
        <w:t xml:space="preserve"> </w:t>
      </w:r>
      <w:r>
        <w:t>fee</w:t>
      </w:r>
      <w:r>
        <w:rPr>
          <w:spacing w:val="-3"/>
        </w:rPr>
        <w:t xml:space="preserve"> </w:t>
      </w:r>
      <w:r>
        <w:t>of</w:t>
      </w:r>
      <w:r>
        <w:rPr>
          <w:spacing w:val="-3"/>
        </w:rPr>
        <w:t xml:space="preserve"> </w:t>
      </w:r>
      <w:r>
        <w:t>£</w:t>
      </w:r>
      <w:r w:rsidR="009957DC">
        <w:t>2</w:t>
      </w:r>
      <w:r w:rsidR="00C902F9">
        <w:t>25</w:t>
      </w:r>
      <w:r>
        <w:rPr>
          <w:spacing w:val="-1"/>
        </w:rPr>
        <w:t xml:space="preserve"> </w:t>
      </w:r>
      <w:r>
        <w:t>for</w:t>
      </w:r>
      <w:r>
        <w:rPr>
          <w:spacing w:val="-3"/>
        </w:rPr>
        <w:t xml:space="preserve"> </w:t>
      </w:r>
      <w:r>
        <w:t>evaluation</w:t>
      </w:r>
      <w:r>
        <w:rPr>
          <w:spacing w:val="-2"/>
        </w:rPr>
        <w:t xml:space="preserve"> </w:t>
      </w:r>
      <w:r>
        <w:t>and</w:t>
      </w:r>
      <w:r>
        <w:rPr>
          <w:spacing w:val="-2"/>
        </w:rPr>
        <w:t xml:space="preserve"> quotation.</w:t>
      </w:r>
    </w:p>
    <w:p w14:paraId="0797CE58" w14:textId="77777777" w:rsidR="002E4628" w:rsidRDefault="002E4628">
      <w:pPr>
        <w:sectPr w:rsidR="002E4628">
          <w:pgSz w:w="11910" w:h="16840"/>
          <w:pgMar w:top="1080" w:right="180" w:bottom="280" w:left="1340" w:header="871" w:footer="0" w:gutter="0"/>
          <w:cols w:space="720"/>
        </w:sectPr>
      </w:pPr>
    </w:p>
    <w:p w14:paraId="65D3ADC1" w14:textId="77777777" w:rsidR="002E4628" w:rsidRDefault="002E4628">
      <w:pPr>
        <w:pStyle w:val="BodyText"/>
        <w:spacing w:before="7"/>
        <w:ind w:left="0"/>
        <w:rPr>
          <w:sz w:val="27"/>
        </w:rPr>
      </w:pPr>
    </w:p>
    <w:p w14:paraId="04BDB044" w14:textId="77777777" w:rsidR="002E4628" w:rsidRDefault="009666F4">
      <w:pPr>
        <w:pStyle w:val="BodyText"/>
        <w:spacing w:before="56"/>
        <w:ind w:right="1330"/>
      </w:pPr>
      <w:r>
        <w:t xml:space="preserve">Where excavation is </w:t>
      </w:r>
      <w:proofErr w:type="gramStart"/>
      <w:r>
        <w:t>required</w:t>
      </w:r>
      <w:proofErr w:type="gramEnd"/>
      <w:r>
        <w:t xml:space="preserve"> there is a cost for a trial hole to be dug in the proposed position</w:t>
      </w:r>
      <w:r>
        <w:rPr>
          <w:spacing w:val="-4"/>
        </w:rPr>
        <w:t xml:space="preserve"> </w:t>
      </w:r>
      <w:r>
        <w:t>to</w:t>
      </w:r>
      <w:r>
        <w:rPr>
          <w:spacing w:val="-2"/>
        </w:rPr>
        <w:t xml:space="preserve"> </w:t>
      </w:r>
      <w:r>
        <w:t>check</w:t>
      </w:r>
      <w:r>
        <w:rPr>
          <w:spacing w:val="-2"/>
        </w:rPr>
        <w:t xml:space="preserve"> </w:t>
      </w:r>
      <w:r>
        <w:t>for</w:t>
      </w:r>
      <w:r>
        <w:rPr>
          <w:spacing w:val="-3"/>
        </w:rPr>
        <w:t xml:space="preserve"> </w:t>
      </w:r>
      <w:r>
        <w:t>underground</w:t>
      </w:r>
      <w:r>
        <w:rPr>
          <w:spacing w:val="-4"/>
        </w:rPr>
        <w:t xml:space="preserve"> </w:t>
      </w:r>
      <w:r>
        <w:t>services.</w:t>
      </w:r>
      <w:r>
        <w:rPr>
          <w:spacing w:val="-5"/>
        </w:rPr>
        <w:t xml:space="preserve"> </w:t>
      </w:r>
      <w:r>
        <w:t>The</w:t>
      </w:r>
      <w:r>
        <w:rPr>
          <w:spacing w:val="-3"/>
        </w:rPr>
        <w:t xml:space="preserve"> </w:t>
      </w:r>
      <w:r>
        <w:t>cost</w:t>
      </w:r>
      <w:r>
        <w:rPr>
          <w:spacing w:val="-3"/>
        </w:rPr>
        <w:t xml:space="preserve"> </w:t>
      </w:r>
      <w:r>
        <w:t>of</w:t>
      </w:r>
      <w:r>
        <w:rPr>
          <w:spacing w:val="-3"/>
        </w:rPr>
        <w:t xml:space="preserve"> </w:t>
      </w:r>
      <w:r>
        <w:t>the</w:t>
      </w:r>
      <w:r>
        <w:rPr>
          <w:spacing w:val="-2"/>
        </w:rPr>
        <w:t xml:space="preserve"> </w:t>
      </w:r>
      <w:r>
        <w:t>trial</w:t>
      </w:r>
      <w:r>
        <w:rPr>
          <w:spacing w:val="-5"/>
        </w:rPr>
        <w:t xml:space="preserve"> </w:t>
      </w:r>
      <w:r>
        <w:t>hole</w:t>
      </w:r>
      <w:r>
        <w:rPr>
          <w:spacing w:val="-2"/>
        </w:rPr>
        <w:t xml:space="preserve"> </w:t>
      </w:r>
      <w:r>
        <w:t>will</w:t>
      </w:r>
      <w:r>
        <w:rPr>
          <w:spacing w:val="-3"/>
        </w:rPr>
        <w:t xml:space="preserve"> </w:t>
      </w:r>
      <w:r>
        <w:t>be</w:t>
      </w:r>
      <w:r>
        <w:rPr>
          <w:spacing w:val="-2"/>
        </w:rPr>
        <w:t xml:space="preserve"> </w:t>
      </w:r>
      <w:r>
        <w:t>approximately</w:t>
      </w:r>
    </w:p>
    <w:p w14:paraId="7C1FCA6F" w14:textId="67B759D4" w:rsidR="002E4628" w:rsidRDefault="009666F4">
      <w:pPr>
        <w:pStyle w:val="BodyText"/>
        <w:spacing w:before="0"/>
        <w:ind w:right="1330"/>
      </w:pPr>
      <w:r>
        <w:t>£</w:t>
      </w:r>
      <w:r w:rsidR="00C902F9">
        <w:t>200</w:t>
      </w:r>
      <w:r>
        <w:t>,</w:t>
      </w:r>
      <w:r>
        <w:rPr>
          <w:spacing w:val="-4"/>
        </w:rPr>
        <w:t xml:space="preserve"> </w:t>
      </w:r>
      <w:r>
        <w:t>however</w:t>
      </w:r>
      <w:r>
        <w:rPr>
          <w:spacing w:val="-2"/>
        </w:rPr>
        <w:t xml:space="preserve"> </w:t>
      </w:r>
      <w:r>
        <w:t>this</w:t>
      </w:r>
      <w:r>
        <w:rPr>
          <w:spacing w:val="-5"/>
        </w:rPr>
        <w:t xml:space="preserve"> </w:t>
      </w:r>
      <w:r>
        <w:t>depends</w:t>
      </w:r>
      <w:r>
        <w:rPr>
          <w:spacing w:val="-2"/>
        </w:rPr>
        <w:t xml:space="preserve"> </w:t>
      </w:r>
      <w:r>
        <w:t>on</w:t>
      </w:r>
      <w:r>
        <w:rPr>
          <w:spacing w:val="-3"/>
        </w:rPr>
        <w:t xml:space="preserve"> </w:t>
      </w:r>
      <w:r>
        <w:t>the</w:t>
      </w:r>
      <w:r>
        <w:rPr>
          <w:spacing w:val="-1"/>
        </w:rPr>
        <w:t xml:space="preserve"> </w:t>
      </w:r>
      <w:r>
        <w:t>height</w:t>
      </w:r>
      <w:r>
        <w:rPr>
          <w:spacing w:val="-4"/>
        </w:rPr>
        <w:t xml:space="preserve"> </w:t>
      </w:r>
      <w:r>
        <w:t>of</w:t>
      </w:r>
      <w:r>
        <w:rPr>
          <w:spacing w:val="-4"/>
        </w:rPr>
        <w:t xml:space="preserve"> </w:t>
      </w:r>
      <w:r>
        <w:t>the</w:t>
      </w:r>
      <w:r>
        <w:rPr>
          <w:spacing w:val="-2"/>
        </w:rPr>
        <w:t xml:space="preserve"> </w:t>
      </w:r>
      <w:r>
        <w:t>proposed</w:t>
      </w:r>
      <w:r>
        <w:rPr>
          <w:spacing w:val="-5"/>
        </w:rPr>
        <w:t xml:space="preserve"> </w:t>
      </w:r>
      <w:r>
        <w:t>equipment</w:t>
      </w:r>
      <w:r>
        <w:rPr>
          <w:spacing w:val="-4"/>
        </w:rPr>
        <w:t xml:space="preserve"> </w:t>
      </w:r>
      <w:r>
        <w:t>and</w:t>
      </w:r>
      <w:r>
        <w:rPr>
          <w:spacing w:val="-3"/>
        </w:rPr>
        <w:t xml:space="preserve"> </w:t>
      </w:r>
      <w:r>
        <w:t>the</w:t>
      </w:r>
      <w:r>
        <w:rPr>
          <w:spacing w:val="-4"/>
        </w:rPr>
        <w:t xml:space="preserve"> </w:t>
      </w:r>
      <w:r>
        <w:t>surface material. The costs of additional trial holes will be chargeable.</w:t>
      </w:r>
    </w:p>
    <w:p w14:paraId="6AA60B31" w14:textId="53E73C26" w:rsidR="002E4628" w:rsidRDefault="009666F4">
      <w:pPr>
        <w:pStyle w:val="BodyText"/>
        <w:spacing w:before="119"/>
      </w:pPr>
      <w:r>
        <w:t>A</w:t>
      </w:r>
      <w:r>
        <w:rPr>
          <w:spacing w:val="-4"/>
        </w:rPr>
        <w:t xml:space="preserve"> </w:t>
      </w:r>
      <w:r>
        <w:t>further</w:t>
      </w:r>
      <w:r>
        <w:rPr>
          <w:spacing w:val="-2"/>
        </w:rPr>
        <w:t xml:space="preserve"> </w:t>
      </w:r>
      <w:r>
        <w:t>fee</w:t>
      </w:r>
      <w:r>
        <w:rPr>
          <w:spacing w:val="-4"/>
        </w:rPr>
        <w:t xml:space="preserve"> </w:t>
      </w:r>
      <w:r>
        <w:t>of</w:t>
      </w:r>
      <w:r>
        <w:rPr>
          <w:spacing w:val="-4"/>
        </w:rPr>
        <w:t xml:space="preserve"> </w:t>
      </w:r>
      <w:r>
        <w:t>£</w:t>
      </w:r>
      <w:r w:rsidR="00C902F9">
        <w:t>70</w:t>
      </w:r>
      <w:r>
        <w:t xml:space="preserve"> is</w:t>
      </w:r>
      <w:r>
        <w:rPr>
          <w:spacing w:val="-2"/>
        </w:rPr>
        <w:t xml:space="preserve"> </w:t>
      </w:r>
      <w:r>
        <w:t>payable</w:t>
      </w:r>
      <w:r>
        <w:rPr>
          <w:spacing w:val="-2"/>
        </w:rPr>
        <w:t xml:space="preserve"> </w:t>
      </w:r>
      <w:r>
        <w:t>to</w:t>
      </w:r>
      <w:r>
        <w:rPr>
          <w:spacing w:val="-3"/>
        </w:rPr>
        <w:t xml:space="preserve"> </w:t>
      </w:r>
      <w:r>
        <w:t>cover</w:t>
      </w:r>
      <w:r>
        <w:rPr>
          <w:spacing w:val="-3"/>
        </w:rPr>
        <w:t xml:space="preserve"> </w:t>
      </w:r>
      <w:r>
        <w:t>ordering</w:t>
      </w:r>
      <w:r>
        <w:rPr>
          <w:spacing w:val="-3"/>
        </w:rPr>
        <w:t xml:space="preserve"> </w:t>
      </w:r>
      <w:r>
        <w:t>and</w:t>
      </w:r>
      <w:r>
        <w:rPr>
          <w:spacing w:val="-3"/>
        </w:rPr>
        <w:t xml:space="preserve"> </w:t>
      </w:r>
      <w:r>
        <w:t>supervision</w:t>
      </w:r>
      <w:r>
        <w:rPr>
          <w:spacing w:val="-3"/>
        </w:rPr>
        <w:t xml:space="preserve"> </w:t>
      </w:r>
      <w:r>
        <w:t>of</w:t>
      </w:r>
      <w:r>
        <w:rPr>
          <w:spacing w:val="-4"/>
        </w:rPr>
        <w:t xml:space="preserve"> </w:t>
      </w:r>
      <w:r>
        <w:t>the</w:t>
      </w:r>
      <w:r>
        <w:rPr>
          <w:spacing w:val="-4"/>
        </w:rPr>
        <w:t xml:space="preserve"> </w:t>
      </w:r>
      <w:r>
        <w:rPr>
          <w:spacing w:val="-2"/>
        </w:rPr>
        <w:t>works.</w:t>
      </w:r>
    </w:p>
    <w:p w14:paraId="7F085534" w14:textId="77777777" w:rsidR="002E4628" w:rsidRDefault="009666F4">
      <w:pPr>
        <w:pStyle w:val="BodyText"/>
        <w:spacing w:before="120"/>
        <w:ind w:right="1330"/>
      </w:pPr>
      <w:r>
        <w:t>The exact position of underground utilities and services is unknown. Where underground utilities are found during the trial hole then an alternative location will need to be agreed. The</w:t>
      </w:r>
      <w:r>
        <w:rPr>
          <w:spacing w:val="-2"/>
        </w:rPr>
        <w:t xml:space="preserve"> </w:t>
      </w:r>
      <w:r>
        <w:t>cost</w:t>
      </w:r>
      <w:r>
        <w:rPr>
          <w:spacing w:val="-4"/>
        </w:rPr>
        <w:t xml:space="preserve"> </w:t>
      </w:r>
      <w:r>
        <w:t>to</w:t>
      </w:r>
      <w:r>
        <w:rPr>
          <w:spacing w:val="-3"/>
        </w:rPr>
        <w:t xml:space="preserve"> </w:t>
      </w:r>
      <w:r>
        <w:t>move</w:t>
      </w:r>
      <w:r>
        <w:rPr>
          <w:spacing w:val="-1"/>
        </w:rPr>
        <w:t xml:space="preserve"> </w:t>
      </w:r>
      <w:r>
        <w:t>underground</w:t>
      </w:r>
      <w:r>
        <w:rPr>
          <w:spacing w:val="-3"/>
        </w:rPr>
        <w:t xml:space="preserve"> </w:t>
      </w:r>
      <w:r>
        <w:t>utilities</w:t>
      </w:r>
      <w:r>
        <w:rPr>
          <w:spacing w:val="-1"/>
        </w:rPr>
        <w:t xml:space="preserve"> </w:t>
      </w:r>
      <w:r>
        <w:t>would</w:t>
      </w:r>
      <w:r>
        <w:rPr>
          <w:spacing w:val="-3"/>
        </w:rPr>
        <w:t xml:space="preserve"> </w:t>
      </w:r>
      <w:r>
        <w:t>be</w:t>
      </w:r>
      <w:r>
        <w:rPr>
          <w:spacing w:val="-4"/>
        </w:rPr>
        <w:t xml:space="preserve"> </w:t>
      </w:r>
      <w:r>
        <w:t>the</w:t>
      </w:r>
      <w:r>
        <w:rPr>
          <w:spacing w:val="-2"/>
        </w:rPr>
        <w:t xml:space="preserve"> </w:t>
      </w:r>
      <w:r>
        <w:t>responsibility</w:t>
      </w:r>
      <w:r>
        <w:rPr>
          <w:spacing w:val="-3"/>
        </w:rPr>
        <w:t xml:space="preserve"> </w:t>
      </w:r>
      <w:r>
        <w:t>of</w:t>
      </w:r>
      <w:r>
        <w:rPr>
          <w:spacing w:val="-5"/>
        </w:rPr>
        <w:t xml:space="preserve"> </w:t>
      </w:r>
      <w:r>
        <w:t>the</w:t>
      </w:r>
      <w:r>
        <w:rPr>
          <w:spacing w:val="-4"/>
        </w:rPr>
        <w:t xml:space="preserve"> </w:t>
      </w:r>
      <w:r>
        <w:t>proposer</w:t>
      </w:r>
      <w:r>
        <w:rPr>
          <w:spacing w:val="-2"/>
        </w:rPr>
        <w:t xml:space="preserve"> </w:t>
      </w:r>
      <w:r>
        <w:t>and</w:t>
      </w:r>
      <w:r>
        <w:rPr>
          <w:spacing w:val="-5"/>
        </w:rPr>
        <w:t xml:space="preserve"> </w:t>
      </w:r>
      <w:r>
        <w:t>may be very expensive.</w:t>
      </w:r>
    </w:p>
    <w:p w14:paraId="7DB99623" w14:textId="77777777" w:rsidR="002E4628" w:rsidRDefault="009666F4">
      <w:pPr>
        <w:pStyle w:val="BodyText"/>
        <w:ind w:right="1330"/>
      </w:pPr>
      <w:r>
        <w:t>Moving</w:t>
      </w:r>
      <w:r>
        <w:rPr>
          <w:spacing w:val="-3"/>
        </w:rPr>
        <w:t xml:space="preserve"> </w:t>
      </w:r>
      <w:r>
        <w:t>a</w:t>
      </w:r>
      <w:r>
        <w:rPr>
          <w:spacing w:val="-1"/>
        </w:rPr>
        <w:t xml:space="preserve"> </w:t>
      </w:r>
      <w:r>
        <w:t>streetlight</w:t>
      </w:r>
      <w:r>
        <w:rPr>
          <w:spacing w:val="-3"/>
        </w:rPr>
        <w:t xml:space="preserve"> </w:t>
      </w:r>
      <w:r>
        <w:t>more</w:t>
      </w:r>
      <w:r>
        <w:rPr>
          <w:spacing w:val="-1"/>
        </w:rPr>
        <w:t xml:space="preserve"> </w:t>
      </w:r>
      <w:r>
        <w:t>than</w:t>
      </w:r>
      <w:r>
        <w:rPr>
          <w:spacing w:val="-3"/>
        </w:rPr>
        <w:t xml:space="preserve"> </w:t>
      </w:r>
      <w:r>
        <w:t>2m</w:t>
      </w:r>
      <w:r>
        <w:rPr>
          <w:spacing w:val="-4"/>
        </w:rPr>
        <w:t xml:space="preserve"> </w:t>
      </w:r>
      <w:r>
        <w:t>from</w:t>
      </w:r>
      <w:r>
        <w:rPr>
          <w:spacing w:val="-3"/>
        </w:rPr>
        <w:t xml:space="preserve"> </w:t>
      </w:r>
      <w:r>
        <w:t>the</w:t>
      </w:r>
      <w:r>
        <w:rPr>
          <w:spacing w:val="-4"/>
        </w:rPr>
        <w:t xml:space="preserve"> </w:t>
      </w:r>
      <w:r>
        <w:t>existing</w:t>
      </w:r>
      <w:r>
        <w:rPr>
          <w:spacing w:val="-3"/>
        </w:rPr>
        <w:t xml:space="preserve"> </w:t>
      </w:r>
      <w:r>
        <w:t>position</w:t>
      </w:r>
      <w:r>
        <w:rPr>
          <w:spacing w:val="-3"/>
        </w:rPr>
        <w:t xml:space="preserve"> </w:t>
      </w:r>
      <w:r>
        <w:t>increases</w:t>
      </w:r>
      <w:r>
        <w:rPr>
          <w:spacing w:val="-3"/>
        </w:rPr>
        <w:t xml:space="preserve"> </w:t>
      </w:r>
      <w:r>
        <w:t>the</w:t>
      </w:r>
      <w:r>
        <w:rPr>
          <w:spacing w:val="-2"/>
        </w:rPr>
        <w:t xml:space="preserve"> </w:t>
      </w:r>
      <w:r>
        <w:t>cost</w:t>
      </w:r>
      <w:r>
        <w:rPr>
          <w:spacing w:val="-4"/>
        </w:rPr>
        <w:t xml:space="preserve"> </w:t>
      </w:r>
      <w:r>
        <w:t>significantly due to UK Power Networks engineering requirements.</w:t>
      </w:r>
    </w:p>
    <w:p w14:paraId="53C1AC6F" w14:textId="7E2AF075" w:rsidR="002E4628" w:rsidRDefault="009666F4">
      <w:pPr>
        <w:pStyle w:val="BodyText"/>
        <w:ind w:right="1330"/>
      </w:pPr>
      <w:r>
        <w:t>As</w:t>
      </w:r>
      <w:r>
        <w:rPr>
          <w:spacing w:val="-2"/>
        </w:rPr>
        <w:t xml:space="preserve"> </w:t>
      </w:r>
      <w:r>
        <w:t>a</w:t>
      </w:r>
      <w:r>
        <w:rPr>
          <w:spacing w:val="-2"/>
        </w:rPr>
        <w:t xml:space="preserve"> </w:t>
      </w:r>
      <w:r>
        <w:t>guide</w:t>
      </w:r>
      <w:r>
        <w:rPr>
          <w:spacing w:val="-4"/>
        </w:rPr>
        <w:t xml:space="preserve"> </w:t>
      </w:r>
      <w:r>
        <w:t>moving</w:t>
      </w:r>
      <w:r>
        <w:rPr>
          <w:spacing w:val="-3"/>
        </w:rPr>
        <w:t xml:space="preserve"> </w:t>
      </w:r>
      <w:r>
        <w:t>a</w:t>
      </w:r>
      <w:r>
        <w:rPr>
          <w:spacing w:val="-2"/>
        </w:rPr>
        <w:t xml:space="preserve"> </w:t>
      </w:r>
      <w:r>
        <w:t>streetlight 2m</w:t>
      </w:r>
      <w:r>
        <w:rPr>
          <w:spacing w:val="-1"/>
        </w:rPr>
        <w:t xml:space="preserve"> </w:t>
      </w:r>
      <w:r>
        <w:t>will</w:t>
      </w:r>
      <w:r>
        <w:rPr>
          <w:spacing w:val="-4"/>
        </w:rPr>
        <w:t xml:space="preserve"> </w:t>
      </w:r>
      <w:r>
        <w:t>cost</w:t>
      </w:r>
      <w:r>
        <w:rPr>
          <w:spacing w:val="-1"/>
        </w:rPr>
        <w:t xml:space="preserve"> </w:t>
      </w:r>
      <w:r>
        <w:t>around</w:t>
      </w:r>
      <w:r>
        <w:rPr>
          <w:spacing w:val="-2"/>
        </w:rPr>
        <w:t xml:space="preserve"> </w:t>
      </w:r>
      <w:r>
        <w:t>£</w:t>
      </w:r>
      <w:r w:rsidR="006F19CF">
        <w:t>20</w:t>
      </w:r>
      <w:r>
        <w:t>00</w:t>
      </w:r>
      <w:r>
        <w:rPr>
          <w:spacing w:val="-1"/>
        </w:rPr>
        <w:t xml:space="preserve"> </w:t>
      </w:r>
      <w:r>
        <w:t>and</w:t>
      </w:r>
      <w:r>
        <w:rPr>
          <w:spacing w:val="-5"/>
        </w:rPr>
        <w:t xml:space="preserve"> </w:t>
      </w:r>
      <w:r>
        <w:t>over</w:t>
      </w:r>
      <w:r>
        <w:rPr>
          <w:spacing w:val="-2"/>
        </w:rPr>
        <w:t xml:space="preserve"> </w:t>
      </w:r>
      <w:r>
        <w:t>2m</w:t>
      </w:r>
      <w:r>
        <w:rPr>
          <w:spacing w:val="-3"/>
        </w:rPr>
        <w:t xml:space="preserve"> </w:t>
      </w:r>
      <w:r>
        <w:t>£3</w:t>
      </w:r>
      <w:r w:rsidR="006F19CF">
        <w:t>3</w:t>
      </w:r>
      <w:r>
        <w:t>00</w:t>
      </w:r>
      <w:r>
        <w:rPr>
          <w:spacing w:val="-2"/>
        </w:rPr>
        <w:t xml:space="preserve"> </w:t>
      </w:r>
      <w:r>
        <w:t>although</w:t>
      </w:r>
      <w:r>
        <w:rPr>
          <w:spacing w:val="-3"/>
        </w:rPr>
        <w:t xml:space="preserve"> </w:t>
      </w:r>
      <w:r>
        <w:t xml:space="preserve">the final costs will depend on </w:t>
      </w:r>
      <w:proofErr w:type="gramStart"/>
      <w:r>
        <w:t>a number of</w:t>
      </w:r>
      <w:proofErr w:type="gramEnd"/>
      <w:r>
        <w:t xml:space="preserve"> factors.</w:t>
      </w:r>
    </w:p>
    <w:p w14:paraId="4800F192" w14:textId="77777777" w:rsidR="002E4628" w:rsidRDefault="009666F4">
      <w:pPr>
        <w:pStyle w:val="BodyText"/>
        <w:spacing w:before="118"/>
        <w:ind w:right="1334"/>
        <w:jc w:val="both"/>
      </w:pPr>
      <w:r>
        <w:t>Steel</w:t>
      </w:r>
      <w:r>
        <w:rPr>
          <w:spacing w:val="-1"/>
        </w:rPr>
        <w:t xml:space="preserve"> </w:t>
      </w:r>
      <w:r>
        <w:t>streetlights,</w:t>
      </w:r>
      <w:r>
        <w:rPr>
          <w:spacing w:val="-4"/>
        </w:rPr>
        <w:t xml:space="preserve"> </w:t>
      </w:r>
      <w:r>
        <w:t>over</w:t>
      </w:r>
      <w:r>
        <w:rPr>
          <w:spacing w:val="-4"/>
        </w:rPr>
        <w:t xml:space="preserve"> </w:t>
      </w:r>
      <w:r>
        <w:t>15</w:t>
      </w:r>
      <w:r>
        <w:rPr>
          <w:spacing w:val="-4"/>
        </w:rPr>
        <w:t xml:space="preserve"> </w:t>
      </w:r>
      <w:r>
        <w:t>years</w:t>
      </w:r>
      <w:r>
        <w:rPr>
          <w:spacing w:val="-4"/>
        </w:rPr>
        <w:t xml:space="preserve"> </w:t>
      </w:r>
      <w:r>
        <w:t>old</w:t>
      </w:r>
      <w:r>
        <w:rPr>
          <w:spacing w:val="-3"/>
        </w:rPr>
        <w:t xml:space="preserve"> </w:t>
      </w:r>
      <w:r>
        <w:t>and</w:t>
      </w:r>
      <w:r>
        <w:rPr>
          <w:spacing w:val="-3"/>
        </w:rPr>
        <w:t xml:space="preserve"> </w:t>
      </w:r>
      <w:r>
        <w:t>concrete</w:t>
      </w:r>
      <w:r>
        <w:rPr>
          <w:spacing w:val="-1"/>
        </w:rPr>
        <w:t xml:space="preserve"> </w:t>
      </w:r>
      <w:r>
        <w:t>posts</w:t>
      </w:r>
      <w:r>
        <w:rPr>
          <w:spacing w:val="-2"/>
        </w:rPr>
        <w:t xml:space="preserve"> </w:t>
      </w:r>
      <w:r>
        <w:t>are</w:t>
      </w:r>
      <w:r>
        <w:rPr>
          <w:spacing w:val="-1"/>
        </w:rPr>
        <w:t xml:space="preserve"> </w:t>
      </w:r>
      <w:r>
        <w:t>unable</w:t>
      </w:r>
      <w:r>
        <w:rPr>
          <w:spacing w:val="-4"/>
        </w:rPr>
        <w:t xml:space="preserve"> </w:t>
      </w:r>
      <w:r>
        <w:t>to</w:t>
      </w:r>
      <w:r>
        <w:rPr>
          <w:spacing w:val="-3"/>
        </w:rPr>
        <w:t xml:space="preserve"> </w:t>
      </w:r>
      <w:r>
        <w:t>be</w:t>
      </w:r>
      <w:r>
        <w:rPr>
          <w:spacing w:val="-4"/>
        </w:rPr>
        <w:t xml:space="preserve"> </w:t>
      </w:r>
      <w:r>
        <w:t>moved</w:t>
      </w:r>
      <w:r>
        <w:rPr>
          <w:spacing w:val="-2"/>
        </w:rPr>
        <w:t xml:space="preserve"> </w:t>
      </w:r>
      <w:r>
        <w:t>so</w:t>
      </w:r>
      <w:r>
        <w:rPr>
          <w:spacing w:val="-1"/>
        </w:rPr>
        <w:t xml:space="preserve"> </w:t>
      </w:r>
      <w:r>
        <w:t>these</w:t>
      </w:r>
      <w:r>
        <w:rPr>
          <w:spacing w:val="-4"/>
        </w:rPr>
        <w:t xml:space="preserve"> </w:t>
      </w:r>
      <w:r>
        <w:t>will be replaced as part of the works.</w:t>
      </w:r>
      <w:r>
        <w:rPr>
          <w:spacing w:val="40"/>
        </w:rPr>
        <w:t xml:space="preserve"> </w:t>
      </w:r>
      <w:r>
        <w:t xml:space="preserve">Newer aluminum posts can normally be repositioned and </w:t>
      </w:r>
      <w:r>
        <w:rPr>
          <w:spacing w:val="-2"/>
        </w:rPr>
        <w:t>reused.</w:t>
      </w:r>
    </w:p>
    <w:p w14:paraId="6740404F" w14:textId="77777777" w:rsidR="002E4628" w:rsidRDefault="009666F4">
      <w:pPr>
        <w:pStyle w:val="BodyText"/>
        <w:jc w:val="both"/>
      </w:pPr>
      <w:r>
        <w:t>The</w:t>
      </w:r>
      <w:r>
        <w:rPr>
          <w:spacing w:val="-3"/>
        </w:rPr>
        <w:t xml:space="preserve"> </w:t>
      </w:r>
      <w:r>
        <w:t>person</w:t>
      </w:r>
      <w:r>
        <w:rPr>
          <w:spacing w:val="-3"/>
        </w:rPr>
        <w:t xml:space="preserve"> </w:t>
      </w:r>
      <w:r>
        <w:t>requesting</w:t>
      </w:r>
      <w:r>
        <w:rPr>
          <w:spacing w:val="-4"/>
        </w:rPr>
        <w:t xml:space="preserve"> </w:t>
      </w:r>
      <w:r>
        <w:t>the</w:t>
      </w:r>
      <w:r>
        <w:rPr>
          <w:spacing w:val="-6"/>
        </w:rPr>
        <w:t xml:space="preserve"> </w:t>
      </w:r>
      <w:r>
        <w:t>work</w:t>
      </w:r>
      <w:r>
        <w:rPr>
          <w:spacing w:val="-5"/>
        </w:rPr>
        <w:t xml:space="preserve"> </w:t>
      </w:r>
      <w:r>
        <w:t>will</w:t>
      </w:r>
      <w:r>
        <w:rPr>
          <w:spacing w:val="-2"/>
        </w:rPr>
        <w:t xml:space="preserve"> </w:t>
      </w:r>
      <w:r>
        <w:t>be</w:t>
      </w:r>
      <w:r>
        <w:rPr>
          <w:spacing w:val="-2"/>
        </w:rPr>
        <w:t xml:space="preserve"> </w:t>
      </w:r>
      <w:r>
        <w:t>required</w:t>
      </w:r>
      <w:r>
        <w:rPr>
          <w:spacing w:val="-5"/>
        </w:rPr>
        <w:t xml:space="preserve"> </w:t>
      </w:r>
      <w:r>
        <w:t>to</w:t>
      </w:r>
      <w:r>
        <w:rPr>
          <w:spacing w:val="-3"/>
        </w:rPr>
        <w:t xml:space="preserve"> </w:t>
      </w:r>
      <w:r>
        <w:t>pay</w:t>
      </w:r>
      <w:r>
        <w:rPr>
          <w:spacing w:val="-2"/>
        </w:rPr>
        <w:t xml:space="preserve"> </w:t>
      </w:r>
      <w:r>
        <w:t>in</w:t>
      </w:r>
      <w:r>
        <w:rPr>
          <w:spacing w:val="-2"/>
        </w:rPr>
        <w:t xml:space="preserve"> </w:t>
      </w:r>
      <w:r>
        <w:t>advance</w:t>
      </w:r>
      <w:r>
        <w:rPr>
          <w:spacing w:val="-2"/>
        </w:rPr>
        <w:t xml:space="preserve"> </w:t>
      </w:r>
      <w:r>
        <w:t>the</w:t>
      </w:r>
      <w:r>
        <w:rPr>
          <w:spacing w:val="-1"/>
        </w:rPr>
        <w:t xml:space="preserve"> </w:t>
      </w:r>
      <w:r>
        <w:t>cost</w:t>
      </w:r>
      <w:r>
        <w:rPr>
          <w:spacing w:val="-4"/>
        </w:rPr>
        <w:t xml:space="preserve"> </w:t>
      </w:r>
      <w:r>
        <w:t>of</w:t>
      </w:r>
      <w:r>
        <w:rPr>
          <w:spacing w:val="-5"/>
        </w:rPr>
        <w:t xml:space="preserve"> </w:t>
      </w:r>
      <w:r>
        <w:t>the</w:t>
      </w:r>
      <w:r>
        <w:rPr>
          <w:spacing w:val="-1"/>
        </w:rPr>
        <w:t xml:space="preserve"> </w:t>
      </w:r>
      <w:r>
        <w:rPr>
          <w:spacing w:val="-2"/>
        </w:rPr>
        <w:t>works.</w:t>
      </w:r>
    </w:p>
    <w:p w14:paraId="26F00179" w14:textId="77777777" w:rsidR="002E4628" w:rsidRDefault="009666F4">
      <w:pPr>
        <w:pStyle w:val="Heading3"/>
      </w:pPr>
      <w:r w:rsidRPr="00EB5915">
        <w:rPr>
          <w:spacing w:val="-2"/>
        </w:rPr>
        <w:t>Consultation</w:t>
      </w:r>
    </w:p>
    <w:p w14:paraId="60755293" w14:textId="77777777" w:rsidR="002E4628" w:rsidRDefault="009666F4">
      <w:pPr>
        <w:pStyle w:val="BodyText"/>
        <w:spacing w:before="119"/>
        <w:ind w:right="1330"/>
      </w:pPr>
      <w:r>
        <w:t>The</w:t>
      </w:r>
      <w:r>
        <w:rPr>
          <w:spacing w:val="-3"/>
        </w:rPr>
        <w:t xml:space="preserve"> </w:t>
      </w:r>
      <w:r>
        <w:t>request</w:t>
      </w:r>
      <w:r>
        <w:rPr>
          <w:spacing w:val="-3"/>
        </w:rPr>
        <w:t xml:space="preserve"> </w:t>
      </w:r>
      <w:r>
        <w:t>to</w:t>
      </w:r>
      <w:r>
        <w:rPr>
          <w:spacing w:val="-2"/>
        </w:rPr>
        <w:t xml:space="preserve"> </w:t>
      </w:r>
      <w:r>
        <w:t>reposition</w:t>
      </w:r>
      <w:r>
        <w:rPr>
          <w:spacing w:val="-5"/>
        </w:rPr>
        <w:t xml:space="preserve"> </w:t>
      </w:r>
      <w:r>
        <w:t>equipment</w:t>
      </w:r>
      <w:r>
        <w:rPr>
          <w:spacing w:val="-5"/>
        </w:rPr>
        <w:t xml:space="preserve"> </w:t>
      </w:r>
      <w:r>
        <w:t>must</w:t>
      </w:r>
      <w:r>
        <w:rPr>
          <w:spacing w:val="-2"/>
        </w:rPr>
        <w:t xml:space="preserve"> </w:t>
      </w:r>
      <w:r>
        <w:t>be</w:t>
      </w:r>
      <w:r>
        <w:rPr>
          <w:spacing w:val="-2"/>
        </w:rPr>
        <w:t xml:space="preserve"> </w:t>
      </w:r>
      <w:r>
        <w:t>in</w:t>
      </w:r>
      <w:r>
        <w:rPr>
          <w:spacing w:val="-4"/>
        </w:rPr>
        <w:t xml:space="preserve"> </w:t>
      </w:r>
      <w:r>
        <w:t>writing,</w:t>
      </w:r>
      <w:r>
        <w:rPr>
          <w:spacing w:val="-3"/>
        </w:rPr>
        <w:t xml:space="preserve"> </w:t>
      </w:r>
      <w:r>
        <w:t>using</w:t>
      </w:r>
      <w:r>
        <w:rPr>
          <w:spacing w:val="-4"/>
        </w:rPr>
        <w:t xml:space="preserve"> </w:t>
      </w:r>
      <w:r>
        <w:t>the</w:t>
      </w:r>
      <w:r>
        <w:rPr>
          <w:spacing w:val="-2"/>
        </w:rPr>
        <w:t xml:space="preserve"> </w:t>
      </w:r>
      <w:r>
        <w:t>application</w:t>
      </w:r>
      <w:r>
        <w:rPr>
          <w:spacing w:val="-4"/>
        </w:rPr>
        <w:t xml:space="preserve"> </w:t>
      </w:r>
      <w:r>
        <w:t>form,</w:t>
      </w:r>
      <w:r>
        <w:rPr>
          <w:spacing w:val="-2"/>
        </w:rPr>
        <w:t xml:space="preserve"> </w:t>
      </w:r>
      <w:r>
        <w:t>giving full details of the works including the proposed position.</w:t>
      </w:r>
    </w:p>
    <w:p w14:paraId="0FEDC685" w14:textId="77777777" w:rsidR="002E4628" w:rsidRDefault="009666F4">
      <w:pPr>
        <w:pStyle w:val="BodyText"/>
        <w:ind w:right="1295"/>
        <w:jc w:val="both"/>
      </w:pPr>
      <w:r>
        <w:t>The person</w:t>
      </w:r>
      <w:r>
        <w:rPr>
          <w:spacing w:val="-1"/>
        </w:rPr>
        <w:t xml:space="preserve"> </w:t>
      </w:r>
      <w:r>
        <w:t>requesting</w:t>
      </w:r>
      <w:r>
        <w:rPr>
          <w:spacing w:val="-2"/>
        </w:rPr>
        <w:t xml:space="preserve"> </w:t>
      </w:r>
      <w:r>
        <w:t>the</w:t>
      </w:r>
      <w:r>
        <w:rPr>
          <w:spacing w:val="-4"/>
        </w:rPr>
        <w:t xml:space="preserve"> </w:t>
      </w:r>
      <w:r>
        <w:t>work</w:t>
      </w:r>
      <w:r>
        <w:rPr>
          <w:spacing w:val="-3"/>
        </w:rPr>
        <w:t xml:space="preserve"> </w:t>
      </w:r>
      <w:r>
        <w:t>will be required</w:t>
      </w:r>
      <w:r>
        <w:rPr>
          <w:spacing w:val="-3"/>
        </w:rPr>
        <w:t xml:space="preserve"> </w:t>
      </w:r>
      <w:r>
        <w:t>to</w:t>
      </w:r>
      <w:r>
        <w:rPr>
          <w:spacing w:val="-1"/>
        </w:rPr>
        <w:t xml:space="preserve"> </w:t>
      </w:r>
      <w:r>
        <w:t>supply the name,</w:t>
      </w:r>
      <w:r>
        <w:rPr>
          <w:spacing w:val="-2"/>
        </w:rPr>
        <w:t xml:space="preserve"> </w:t>
      </w:r>
      <w:r>
        <w:t>address</w:t>
      </w:r>
      <w:r>
        <w:rPr>
          <w:spacing w:val="-2"/>
        </w:rPr>
        <w:t xml:space="preserve"> </w:t>
      </w:r>
      <w:r>
        <w:t>and</w:t>
      </w:r>
      <w:r>
        <w:rPr>
          <w:spacing w:val="-1"/>
        </w:rPr>
        <w:t xml:space="preserve"> </w:t>
      </w:r>
      <w:r>
        <w:t>signatures of</w:t>
      </w:r>
      <w:r>
        <w:rPr>
          <w:spacing w:val="-1"/>
        </w:rPr>
        <w:t xml:space="preserve"> </w:t>
      </w:r>
      <w:r>
        <w:t>any</w:t>
      </w:r>
      <w:r>
        <w:rPr>
          <w:spacing w:val="-3"/>
        </w:rPr>
        <w:t xml:space="preserve"> </w:t>
      </w:r>
      <w:r>
        <w:t>neighbours</w:t>
      </w:r>
      <w:r>
        <w:rPr>
          <w:spacing w:val="-4"/>
        </w:rPr>
        <w:t xml:space="preserve"> </w:t>
      </w:r>
      <w:r>
        <w:t>that</w:t>
      </w:r>
      <w:r>
        <w:rPr>
          <w:spacing w:val="-3"/>
        </w:rPr>
        <w:t xml:space="preserve"> </w:t>
      </w:r>
      <w:r>
        <w:t>may</w:t>
      </w:r>
      <w:r>
        <w:rPr>
          <w:spacing w:val="-1"/>
        </w:rPr>
        <w:t xml:space="preserve"> </w:t>
      </w:r>
      <w:r>
        <w:t>be</w:t>
      </w:r>
      <w:r>
        <w:rPr>
          <w:spacing w:val="-1"/>
        </w:rPr>
        <w:t xml:space="preserve"> </w:t>
      </w:r>
      <w:r>
        <w:t>affected</w:t>
      </w:r>
      <w:r>
        <w:rPr>
          <w:spacing w:val="-1"/>
        </w:rPr>
        <w:t xml:space="preserve"> </w:t>
      </w:r>
      <w:r>
        <w:t>by</w:t>
      </w:r>
      <w:r>
        <w:rPr>
          <w:spacing w:val="-3"/>
        </w:rPr>
        <w:t xml:space="preserve"> </w:t>
      </w:r>
      <w:r>
        <w:t>the</w:t>
      </w:r>
      <w:r>
        <w:rPr>
          <w:spacing w:val="-1"/>
        </w:rPr>
        <w:t xml:space="preserve"> </w:t>
      </w:r>
      <w:r>
        <w:t>proposed</w:t>
      </w:r>
      <w:r>
        <w:rPr>
          <w:spacing w:val="-1"/>
        </w:rPr>
        <w:t xml:space="preserve"> </w:t>
      </w:r>
      <w:proofErr w:type="gramStart"/>
      <w:r>
        <w:t>work</w:t>
      </w:r>
      <w:proofErr w:type="gramEnd"/>
      <w:r>
        <w:rPr>
          <w:spacing w:val="-1"/>
        </w:rPr>
        <w:t xml:space="preserve"> </w:t>
      </w:r>
      <w:r>
        <w:t>and</w:t>
      </w:r>
      <w:r>
        <w:rPr>
          <w:spacing w:val="-4"/>
        </w:rPr>
        <w:t xml:space="preserve"> </w:t>
      </w:r>
      <w:r>
        <w:t>this</w:t>
      </w:r>
      <w:r>
        <w:rPr>
          <w:spacing w:val="-3"/>
        </w:rPr>
        <w:t xml:space="preserve"> </w:t>
      </w:r>
      <w:r>
        <w:t>must be</w:t>
      </w:r>
      <w:r>
        <w:rPr>
          <w:spacing w:val="-3"/>
        </w:rPr>
        <w:t xml:space="preserve"> </w:t>
      </w:r>
      <w:r>
        <w:t>submitted</w:t>
      </w:r>
      <w:r>
        <w:rPr>
          <w:spacing w:val="-4"/>
        </w:rPr>
        <w:t xml:space="preserve"> </w:t>
      </w:r>
      <w:r>
        <w:t>at the time of writing, indicating their agreement.</w:t>
      </w:r>
    </w:p>
    <w:p w14:paraId="2FE58C1F" w14:textId="77777777" w:rsidR="002E4628" w:rsidRDefault="009666F4">
      <w:pPr>
        <w:pStyle w:val="BodyText"/>
        <w:spacing w:before="120"/>
        <w:ind w:right="1184"/>
      </w:pPr>
      <w:r>
        <w:t>Although Medway Council will not wish to become involved in neighbourhood disputes, Medway</w:t>
      </w:r>
      <w:r>
        <w:rPr>
          <w:spacing w:val="-2"/>
        </w:rPr>
        <w:t xml:space="preserve"> </w:t>
      </w:r>
      <w:r>
        <w:t>Council</w:t>
      </w:r>
      <w:r>
        <w:rPr>
          <w:spacing w:val="-2"/>
        </w:rPr>
        <w:t xml:space="preserve"> </w:t>
      </w:r>
      <w:r>
        <w:t>does</w:t>
      </w:r>
      <w:r>
        <w:rPr>
          <w:spacing w:val="-1"/>
        </w:rPr>
        <w:t xml:space="preserve"> </w:t>
      </w:r>
      <w:r>
        <w:t>have</w:t>
      </w:r>
      <w:r>
        <w:rPr>
          <w:spacing w:val="-4"/>
        </w:rPr>
        <w:t xml:space="preserve"> </w:t>
      </w:r>
      <w:r>
        <w:t>a</w:t>
      </w:r>
      <w:r>
        <w:rPr>
          <w:spacing w:val="-2"/>
        </w:rPr>
        <w:t xml:space="preserve"> </w:t>
      </w:r>
      <w:r>
        <w:t>responsibility</w:t>
      </w:r>
      <w:r>
        <w:rPr>
          <w:spacing w:val="-4"/>
        </w:rPr>
        <w:t xml:space="preserve"> </w:t>
      </w:r>
      <w:r>
        <w:t>to</w:t>
      </w:r>
      <w:r>
        <w:rPr>
          <w:spacing w:val="-3"/>
        </w:rPr>
        <w:t xml:space="preserve"> </w:t>
      </w:r>
      <w:r>
        <w:t>ensure</w:t>
      </w:r>
      <w:r>
        <w:rPr>
          <w:spacing w:val="-6"/>
        </w:rPr>
        <w:t xml:space="preserve"> </w:t>
      </w:r>
      <w:r>
        <w:t>proposed</w:t>
      </w:r>
      <w:r>
        <w:rPr>
          <w:spacing w:val="-2"/>
        </w:rPr>
        <w:t xml:space="preserve"> </w:t>
      </w:r>
      <w:r>
        <w:t>alterations</w:t>
      </w:r>
      <w:r>
        <w:rPr>
          <w:spacing w:val="-5"/>
        </w:rPr>
        <w:t xml:space="preserve"> </w:t>
      </w:r>
      <w:r>
        <w:t>are</w:t>
      </w:r>
      <w:r>
        <w:rPr>
          <w:spacing w:val="-1"/>
        </w:rPr>
        <w:t xml:space="preserve"> </w:t>
      </w:r>
      <w:r>
        <w:t>based</w:t>
      </w:r>
      <w:r>
        <w:rPr>
          <w:spacing w:val="-2"/>
        </w:rPr>
        <w:t xml:space="preserve"> </w:t>
      </w:r>
      <w:r>
        <w:t>on</w:t>
      </w:r>
      <w:r>
        <w:rPr>
          <w:spacing w:val="-3"/>
        </w:rPr>
        <w:t xml:space="preserve"> </w:t>
      </w:r>
      <w:r>
        <w:t>best engineering solutions.</w:t>
      </w:r>
      <w:r>
        <w:rPr>
          <w:spacing w:val="-1"/>
        </w:rPr>
        <w:t xml:space="preserve"> </w:t>
      </w:r>
      <w:r>
        <w:t>Medway Council</w:t>
      </w:r>
      <w:r>
        <w:rPr>
          <w:spacing w:val="-1"/>
        </w:rPr>
        <w:t xml:space="preserve"> </w:t>
      </w:r>
      <w:r>
        <w:t>may decide</w:t>
      </w:r>
      <w:r>
        <w:rPr>
          <w:spacing w:val="-1"/>
        </w:rPr>
        <w:t xml:space="preserve"> </w:t>
      </w:r>
      <w:r>
        <w:t>to override any</w:t>
      </w:r>
      <w:r>
        <w:rPr>
          <w:spacing w:val="-1"/>
        </w:rPr>
        <w:t xml:space="preserve"> </w:t>
      </w:r>
      <w:r>
        <w:t>objections from affected neighbours where the objection is not considered to be substantiated.</w:t>
      </w:r>
    </w:p>
    <w:sectPr w:rsidR="002E4628">
      <w:pgSz w:w="11910" w:h="16840"/>
      <w:pgMar w:top="1080" w:right="180" w:bottom="280" w:left="1340" w:header="8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2ABB" w14:textId="77777777" w:rsidR="00611D25" w:rsidRDefault="00611D25">
      <w:r>
        <w:separator/>
      </w:r>
    </w:p>
  </w:endnote>
  <w:endnote w:type="continuationSeparator" w:id="0">
    <w:p w14:paraId="19A12F27" w14:textId="77777777" w:rsidR="00611D25" w:rsidRDefault="0061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20FA" w14:textId="77777777" w:rsidR="00611D25" w:rsidRDefault="00611D25">
      <w:r>
        <w:separator/>
      </w:r>
    </w:p>
  </w:footnote>
  <w:footnote w:type="continuationSeparator" w:id="0">
    <w:p w14:paraId="0DF4DCD4" w14:textId="77777777" w:rsidR="00611D25" w:rsidRDefault="0061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5FB5" w14:textId="45D247FF" w:rsidR="002E4628" w:rsidRDefault="006F19CF">
    <w:pPr>
      <w:pStyle w:val="BodyText"/>
      <w:spacing w:before="0" w:line="14" w:lineRule="auto"/>
      <w:ind w:left="0"/>
      <w:rPr>
        <w:sz w:val="20"/>
      </w:rPr>
    </w:pPr>
    <w:r>
      <w:rPr>
        <w:noProof/>
      </w:rPr>
      <mc:AlternateContent>
        <mc:Choice Requires="wps">
          <w:drawing>
            <wp:inline distT="0" distB="0" distL="0" distR="0" wp14:anchorId="2B2267A1" wp14:editId="674BB6CC">
              <wp:extent cx="721360" cy="165735"/>
              <wp:effectExtent l="0" t="0" r="2540" b="5715"/>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30EE" w14:textId="77777777" w:rsidR="002E4628" w:rsidRDefault="009666F4">
                          <w:pPr>
                            <w:spacing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 roman </w:instrText>
                          </w:r>
                          <w:r>
                            <w:rPr>
                              <w:b/>
                              <w:spacing w:val="-5"/>
                            </w:rPr>
                            <w:fldChar w:fldCharType="separate"/>
                          </w:r>
                          <w:r>
                            <w:rPr>
                              <w:b/>
                              <w:spacing w:val="-5"/>
                            </w:rPr>
                            <w:t>iii</w:t>
                          </w:r>
                          <w:r>
                            <w:rPr>
                              <w:b/>
                              <w:spacing w:val="-5"/>
                            </w:rPr>
                            <w:fldChar w:fldCharType="end"/>
                          </w:r>
                        </w:p>
                      </w:txbxContent>
                    </wps:txbx>
                    <wps:bodyPr rot="0" vert="horz" wrap="square" lIns="0" tIns="0" rIns="0" bIns="0" anchor="t" anchorCtr="0" upright="1">
                      <a:noAutofit/>
                    </wps:bodyPr>
                  </wps:wsp>
                </a:graphicData>
              </a:graphic>
            </wp:inline>
          </w:drawing>
        </mc:Choice>
        <mc:Fallback>
          <w:pict>
            <v:shapetype w14:anchorId="2B2267A1" id="_x0000_t202" coordsize="21600,21600" o:spt="202" path="m,l,21600r21600,l21600,xe">
              <v:stroke joinstyle="miter"/>
              <v:path gradientshapeok="t" o:connecttype="rect"/>
            </v:shapetype>
            <v:shape id="docshape2" o:spid="_x0000_s1026" type="#_x0000_t202" style="width:56.8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" filled="f" stroked="f">
              <v:textbox inset="0,0,0,0">
                <w:txbxContent>
                  <w:p w14:paraId="0CDB30EE" w14:textId="77777777" w:rsidR="002E4628" w:rsidRDefault="009666F4">
                    <w:pPr>
                      <w:spacing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 roman </w:instrText>
                    </w:r>
                    <w:r>
                      <w:rPr>
                        <w:b/>
                        <w:spacing w:val="-5"/>
                      </w:rPr>
                      <w:fldChar w:fldCharType="separate"/>
                    </w:r>
                    <w:r>
                      <w:rPr>
                        <w:b/>
                        <w:spacing w:val="-5"/>
                      </w:rPr>
                      <w:t>iii</w:t>
                    </w:r>
                    <w:r>
                      <w:rPr>
                        <w:b/>
                        <w:spacing w:val="-5"/>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66B3" w14:textId="695B3CC2" w:rsidR="002E4628" w:rsidRDefault="006F19CF">
    <w:pPr>
      <w:pStyle w:val="BodyText"/>
      <w:spacing w:before="0" w:line="14" w:lineRule="auto"/>
      <w:ind w:left="0"/>
      <w:rPr>
        <w:sz w:val="20"/>
      </w:rPr>
    </w:pPr>
    <w:r>
      <w:rPr>
        <w:noProof/>
      </w:rPr>
      <mc:AlternateContent>
        <mc:Choice Requires="wps">
          <w:drawing>
            <wp:inline distT="0" distB="0" distL="0" distR="0" wp14:anchorId="61EE4508" wp14:editId="3B90FCED">
              <wp:extent cx="762000" cy="165735"/>
              <wp:effectExtent l="0" t="0" r="0" b="5715"/>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FCED9" w14:textId="77777777" w:rsidR="002E4628" w:rsidRDefault="009666F4">
                          <w:pPr>
                            <w:pStyle w:val="BodyText"/>
                            <w:spacing w:before="0"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wps:txbx>
                    <wps:bodyPr rot="0" vert="horz" wrap="square" lIns="0" tIns="0" rIns="0" bIns="0" anchor="t" anchorCtr="0" upright="1">
                      <a:noAutofit/>
                    </wps:bodyPr>
                  </wps:wsp>
                </a:graphicData>
              </a:graphic>
            </wp:inline>
          </w:drawing>
        </mc:Choice>
        <mc:Fallback>
          <w:pict>
            <v:shapetype w14:anchorId="61EE4508" id="_x0000_t202" coordsize="21600,21600" o:spt="202" path="m,l,21600r21600,l21600,xe">
              <v:stroke joinstyle="miter"/>
              <v:path gradientshapeok="t" o:connecttype="rect"/>
            </v:shapetype>
            <v:shape id="docshape3" o:spid="_x0000_s1027" type="#_x0000_t202" style="width:60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" filled="f" stroked="f">
              <v:textbox inset="0,0,0,0">
                <w:txbxContent>
                  <w:p w14:paraId="65BFCED9" w14:textId="77777777" w:rsidR="002E4628" w:rsidRDefault="009666F4">
                    <w:pPr>
                      <w:pStyle w:val="BodyText"/>
                      <w:spacing w:before="0"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43C"/>
    <w:multiLevelType w:val="multilevel"/>
    <w:tmpl w:val="06D8D6F4"/>
    <w:lvl w:ilvl="0">
      <w:start w:val="1"/>
      <w:numFmt w:val="decimal"/>
      <w:lvlText w:val="%1.0"/>
      <w:lvlJc w:val="left"/>
      <w:pPr>
        <w:ind w:left="520" w:hanging="420"/>
      </w:pPr>
      <w:rPr>
        <w:rFonts w:ascii="Calibri" w:eastAsia="Calibri" w:hAnsi="Calibri" w:cs="Calibri" w:hint="default"/>
        <w:b/>
        <w:bCs/>
        <w:i w:val="0"/>
        <w:iCs w:val="0"/>
        <w:color w:val="4F81BC"/>
        <w:spacing w:val="-1"/>
        <w:w w:val="100"/>
        <w:sz w:val="28"/>
        <w:szCs w:val="28"/>
        <w:lang w:val="en-US" w:eastAsia="en-US" w:bidi="ar-SA"/>
      </w:rPr>
    </w:lvl>
    <w:lvl w:ilvl="1">
      <w:start w:val="1"/>
      <w:numFmt w:val="decimal"/>
      <w:lvlText w:val="%1.%2"/>
      <w:lvlJc w:val="left"/>
      <w:pPr>
        <w:ind w:left="1240" w:hanging="420"/>
      </w:pPr>
      <w:rPr>
        <w:rFonts w:hint="default"/>
        <w:w w:val="99"/>
        <w:lang w:val="en-US" w:eastAsia="en-US" w:bidi="ar-SA"/>
      </w:rPr>
    </w:lvl>
    <w:lvl w:ilvl="2">
      <w:numFmt w:val="bullet"/>
      <w:lvlText w:val=""/>
      <w:lvlJc w:val="left"/>
      <w:pPr>
        <w:ind w:left="820" w:hanging="42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540" w:hanging="420"/>
      </w:pPr>
      <w:rPr>
        <w:rFonts w:hint="default"/>
        <w:lang w:val="en-US" w:eastAsia="en-US" w:bidi="ar-SA"/>
      </w:rPr>
    </w:lvl>
    <w:lvl w:ilvl="4">
      <w:numFmt w:val="bullet"/>
      <w:lvlText w:val="•"/>
      <w:lvlJc w:val="left"/>
      <w:pPr>
        <w:ind w:left="2803" w:hanging="420"/>
      </w:pPr>
      <w:rPr>
        <w:rFonts w:hint="default"/>
        <w:lang w:val="en-US" w:eastAsia="en-US" w:bidi="ar-SA"/>
      </w:rPr>
    </w:lvl>
    <w:lvl w:ilvl="5">
      <w:numFmt w:val="bullet"/>
      <w:lvlText w:val="•"/>
      <w:lvlJc w:val="left"/>
      <w:pPr>
        <w:ind w:left="4067" w:hanging="420"/>
      </w:pPr>
      <w:rPr>
        <w:rFonts w:hint="default"/>
        <w:lang w:val="en-US" w:eastAsia="en-US" w:bidi="ar-SA"/>
      </w:rPr>
    </w:lvl>
    <w:lvl w:ilvl="6">
      <w:numFmt w:val="bullet"/>
      <w:lvlText w:val="•"/>
      <w:lvlJc w:val="left"/>
      <w:pPr>
        <w:ind w:left="5331" w:hanging="420"/>
      </w:pPr>
      <w:rPr>
        <w:rFonts w:hint="default"/>
        <w:lang w:val="en-US" w:eastAsia="en-US" w:bidi="ar-SA"/>
      </w:rPr>
    </w:lvl>
    <w:lvl w:ilvl="7">
      <w:numFmt w:val="bullet"/>
      <w:lvlText w:val="•"/>
      <w:lvlJc w:val="left"/>
      <w:pPr>
        <w:ind w:left="6595" w:hanging="420"/>
      </w:pPr>
      <w:rPr>
        <w:rFonts w:hint="default"/>
        <w:lang w:val="en-US" w:eastAsia="en-US" w:bidi="ar-SA"/>
      </w:rPr>
    </w:lvl>
    <w:lvl w:ilvl="8">
      <w:numFmt w:val="bullet"/>
      <w:lvlText w:val="•"/>
      <w:lvlJc w:val="left"/>
      <w:pPr>
        <w:ind w:left="7858" w:hanging="420"/>
      </w:pPr>
      <w:rPr>
        <w:rFonts w:hint="default"/>
        <w:lang w:val="en-US" w:eastAsia="en-US" w:bidi="ar-SA"/>
      </w:rPr>
    </w:lvl>
  </w:abstractNum>
  <w:abstractNum w:abstractNumId="1" w15:restartNumberingAfterBreak="0">
    <w:nsid w:val="17F84683"/>
    <w:multiLevelType w:val="hybridMultilevel"/>
    <w:tmpl w:val="81062B5C"/>
    <w:lvl w:ilvl="0" w:tplc="EC44A7D2">
      <w:start w:val="1"/>
      <w:numFmt w:val="decimal"/>
      <w:lvlText w:val="%1."/>
      <w:lvlJc w:val="left"/>
      <w:pPr>
        <w:ind w:left="1540" w:hanging="360"/>
      </w:pPr>
      <w:rPr>
        <w:rFonts w:ascii="Calibri" w:eastAsia="Calibri" w:hAnsi="Calibri" w:cs="Calibri" w:hint="default"/>
        <w:b w:val="0"/>
        <w:bCs w:val="0"/>
        <w:i w:val="0"/>
        <w:iCs w:val="0"/>
        <w:w w:val="100"/>
        <w:sz w:val="22"/>
        <w:szCs w:val="22"/>
        <w:lang w:val="en-US" w:eastAsia="en-US" w:bidi="ar-SA"/>
      </w:rPr>
    </w:lvl>
    <w:lvl w:ilvl="1" w:tplc="C23064AC">
      <w:numFmt w:val="bullet"/>
      <w:lvlText w:val="•"/>
      <w:lvlJc w:val="left"/>
      <w:pPr>
        <w:ind w:left="2424" w:hanging="360"/>
      </w:pPr>
      <w:rPr>
        <w:rFonts w:hint="default"/>
        <w:lang w:val="en-US" w:eastAsia="en-US" w:bidi="ar-SA"/>
      </w:rPr>
    </w:lvl>
    <w:lvl w:ilvl="2" w:tplc="9686423C">
      <w:numFmt w:val="bullet"/>
      <w:lvlText w:val="•"/>
      <w:lvlJc w:val="left"/>
      <w:pPr>
        <w:ind w:left="3309" w:hanging="360"/>
      </w:pPr>
      <w:rPr>
        <w:rFonts w:hint="default"/>
        <w:lang w:val="en-US" w:eastAsia="en-US" w:bidi="ar-SA"/>
      </w:rPr>
    </w:lvl>
    <w:lvl w:ilvl="3" w:tplc="42A8A5D4">
      <w:numFmt w:val="bullet"/>
      <w:lvlText w:val="•"/>
      <w:lvlJc w:val="left"/>
      <w:pPr>
        <w:ind w:left="4193" w:hanging="360"/>
      </w:pPr>
      <w:rPr>
        <w:rFonts w:hint="default"/>
        <w:lang w:val="en-US" w:eastAsia="en-US" w:bidi="ar-SA"/>
      </w:rPr>
    </w:lvl>
    <w:lvl w:ilvl="4" w:tplc="4C9EC6E2">
      <w:numFmt w:val="bullet"/>
      <w:lvlText w:val="•"/>
      <w:lvlJc w:val="left"/>
      <w:pPr>
        <w:ind w:left="5078" w:hanging="360"/>
      </w:pPr>
      <w:rPr>
        <w:rFonts w:hint="default"/>
        <w:lang w:val="en-US" w:eastAsia="en-US" w:bidi="ar-SA"/>
      </w:rPr>
    </w:lvl>
    <w:lvl w:ilvl="5" w:tplc="764254BE">
      <w:numFmt w:val="bullet"/>
      <w:lvlText w:val="•"/>
      <w:lvlJc w:val="left"/>
      <w:pPr>
        <w:ind w:left="5963" w:hanging="360"/>
      </w:pPr>
      <w:rPr>
        <w:rFonts w:hint="default"/>
        <w:lang w:val="en-US" w:eastAsia="en-US" w:bidi="ar-SA"/>
      </w:rPr>
    </w:lvl>
    <w:lvl w:ilvl="6" w:tplc="62862924">
      <w:numFmt w:val="bullet"/>
      <w:lvlText w:val="•"/>
      <w:lvlJc w:val="left"/>
      <w:pPr>
        <w:ind w:left="6847" w:hanging="360"/>
      </w:pPr>
      <w:rPr>
        <w:rFonts w:hint="default"/>
        <w:lang w:val="en-US" w:eastAsia="en-US" w:bidi="ar-SA"/>
      </w:rPr>
    </w:lvl>
    <w:lvl w:ilvl="7" w:tplc="C9EE61D2">
      <w:numFmt w:val="bullet"/>
      <w:lvlText w:val="•"/>
      <w:lvlJc w:val="left"/>
      <w:pPr>
        <w:ind w:left="7732" w:hanging="360"/>
      </w:pPr>
      <w:rPr>
        <w:rFonts w:hint="default"/>
        <w:lang w:val="en-US" w:eastAsia="en-US" w:bidi="ar-SA"/>
      </w:rPr>
    </w:lvl>
    <w:lvl w:ilvl="8" w:tplc="1EEEE32A">
      <w:numFmt w:val="bullet"/>
      <w:lvlText w:val="•"/>
      <w:lvlJc w:val="left"/>
      <w:pPr>
        <w:ind w:left="8617" w:hanging="360"/>
      </w:pPr>
      <w:rPr>
        <w:rFonts w:hint="default"/>
        <w:lang w:val="en-US" w:eastAsia="en-US" w:bidi="ar-SA"/>
      </w:rPr>
    </w:lvl>
  </w:abstractNum>
  <w:abstractNum w:abstractNumId="2" w15:restartNumberingAfterBreak="0">
    <w:nsid w:val="1DFA29B0"/>
    <w:multiLevelType w:val="hybridMultilevel"/>
    <w:tmpl w:val="03FC3798"/>
    <w:lvl w:ilvl="0" w:tplc="54300536">
      <w:numFmt w:val="bullet"/>
      <w:lvlText w:val=""/>
      <w:lvlJc w:val="left"/>
      <w:pPr>
        <w:ind w:left="1533" w:hanging="356"/>
      </w:pPr>
      <w:rPr>
        <w:rFonts w:ascii="Symbol" w:eastAsia="Symbol" w:hAnsi="Symbol" w:cs="Symbol" w:hint="default"/>
        <w:b w:val="0"/>
        <w:bCs w:val="0"/>
        <w:i w:val="0"/>
        <w:iCs w:val="0"/>
        <w:w w:val="100"/>
        <w:sz w:val="22"/>
        <w:szCs w:val="22"/>
        <w:lang w:val="en-US" w:eastAsia="en-US" w:bidi="ar-SA"/>
      </w:rPr>
    </w:lvl>
    <w:lvl w:ilvl="1" w:tplc="29F05E38">
      <w:numFmt w:val="bullet"/>
      <w:lvlText w:val="•"/>
      <w:lvlJc w:val="left"/>
      <w:pPr>
        <w:ind w:left="2424" w:hanging="356"/>
      </w:pPr>
      <w:rPr>
        <w:rFonts w:hint="default"/>
        <w:lang w:val="en-US" w:eastAsia="en-US" w:bidi="ar-SA"/>
      </w:rPr>
    </w:lvl>
    <w:lvl w:ilvl="2" w:tplc="206066B6">
      <w:numFmt w:val="bullet"/>
      <w:lvlText w:val="•"/>
      <w:lvlJc w:val="left"/>
      <w:pPr>
        <w:ind w:left="3309" w:hanging="356"/>
      </w:pPr>
      <w:rPr>
        <w:rFonts w:hint="default"/>
        <w:lang w:val="en-US" w:eastAsia="en-US" w:bidi="ar-SA"/>
      </w:rPr>
    </w:lvl>
    <w:lvl w:ilvl="3" w:tplc="F0D23AB0">
      <w:numFmt w:val="bullet"/>
      <w:lvlText w:val="•"/>
      <w:lvlJc w:val="left"/>
      <w:pPr>
        <w:ind w:left="4193" w:hanging="356"/>
      </w:pPr>
      <w:rPr>
        <w:rFonts w:hint="default"/>
        <w:lang w:val="en-US" w:eastAsia="en-US" w:bidi="ar-SA"/>
      </w:rPr>
    </w:lvl>
    <w:lvl w:ilvl="4" w:tplc="F7D2DF24">
      <w:numFmt w:val="bullet"/>
      <w:lvlText w:val="•"/>
      <w:lvlJc w:val="left"/>
      <w:pPr>
        <w:ind w:left="5078" w:hanging="356"/>
      </w:pPr>
      <w:rPr>
        <w:rFonts w:hint="default"/>
        <w:lang w:val="en-US" w:eastAsia="en-US" w:bidi="ar-SA"/>
      </w:rPr>
    </w:lvl>
    <w:lvl w:ilvl="5" w:tplc="18E8EDEC">
      <w:numFmt w:val="bullet"/>
      <w:lvlText w:val="•"/>
      <w:lvlJc w:val="left"/>
      <w:pPr>
        <w:ind w:left="5963" w:hanging="356"/>
      </w:pPr>
      <w:rPr>
        <w:rFonts w:hint="default"/>
        <w:lang w:val="en-US" w:eastAsia="en-US" w:bidi="ar-SA"/>
      </w:rPr>
    </w:lvl>
    <w:lvl w:ilvl="6" w:tplc="289AF9CE">
      <w:numFmt w:val="bullet"/>
      <w:lvlText w:val="•"/>
      <w:lvlJc w:val="left"/>
      <w:pPr>
        <w:ind w:left="6847" w:hanging="356"/>
      </w:pPr>
      <w:rPr>
        <w:rFonts w:hint="default"/>
        <w:lang w:val="en-US" w:eastAsia="en-US" w:bidi="ar-SA"/>
      </w:rPr>
    </w:lvl>
    <w:lvl w:ilvl="7" w:tplc="06B2215A">
      <w:numFmt w:val="bullet"/>
      <w:lvlText w:val="•"/>
      <w:lvlJc w:val="left"/>
      <w:pPr>
        <w:ind w:left="7732" w:hanging="356"/>
      </w:pPr>
      <w:rPr>
        <w:rFonts w:hint="default"/>
        <w:lang w:val="en-US" w:eastAsia="en-US" w:bidi="ar-SA"/>
      </w:rPr>
    </w:lvl>
    <w:lvl w:ilvl="8" w:tplc="D2046A7C">
      <w:numFmt w:val="bullet"/>
      <w:lvlText w:val="•"/>
      <w:lvlJc w:val="left"/>
      <w:pPr>
        <w:ind w:left="8617" w:hanging="356"/>
      </w:pPr>
      <w:rPr>
        <w:rFonts w:hint="default"/>
        <w:lang w:val="en-US" w:eastAsia="en-US" w:bidi="ar-SA"/>
      </w:rPr>
    </w:lvl>
  </w:abstractNum>
  <w:abstractNum w:abstractNumId="3" w15:restartNumberingAfterBreak="0">
    <w:nsid w:val="58AF0ACA"/>
    <w:multiLevelType w:val="hybridMultilevel"/>
    <w:tmpl w:val="239A2230"/>
    <w:lvl w:ilvl="0" w:tplc="E24616BE">
      <w:numFmt w:val="bullet"/>
      <w:lvlText w:val=""/>
      <w:lvlJc w:val="left"/>
      <w:pPr>
        <w:ind w:left="1533" w:hanging="356"/>
      </w:pPr>
      <w:rPr>
        <w:rFonts w:ascii="Symbol" w:eastAsia="Symbol" w:hAnsi="Symbol" w:cs="Symbol" w:hint="default"/>
        <w:b w:val="0"/>
        <w:bCs w:val="0"/>
        <w:i w:val="0"/>
        <w:iCs w:val="0"/>
        <w:w w:val="100"/>
        <w:sz w:val="22"/>
        <w:szCs w:val="22"/>
        <w:lang w:val="en-US" w:eastAsia="en-US" w:bidi="ar-SA"/>
      </w:rPr>
    </w:lvl>
    <w:lvl w:ilvl="1" w:tplc="CD62B1F6">
      <w:numFmt w:val="bullet"/>
      <w:lvlText w:val="•"/>
      <w:lvlJc w:val="left"/>
      <w:pPr>
        <w:ind w:left="2424" w:hanging="356"/>
      </w:pPr>
      <w:rPr>
        <w:rFonts w:hint="default"/>
        <w:lang w:val="en-US" w:eastAsia="en-US" w:bidi="ar-SA"/>
      </w:rPr>
    </w:lvl>
    <w:lvl w:ilvl="2" w:tplc="B540F9A2">
      <w:numFmt w:val="bullet"/>
      <w:lvlText w:val="•"/>
      <w:lvlJc w:val="left"/>
      <w:pPr>
        <w:ind w:left="3309" w:hanging="356"/>
      </w:pPr>
      <w:rPr>
        <w:rFonts w:hint="default"/>
        <w:lang w:val="en-US" w:eastAsia="en-US" w:bidi="ar-SA"/>
      </w:rPr>
    </w:lvl>
    <w:lvl w:ilvl="3" w:tplc="610EE22A">
      <w:numFmt w:val="bullet"/>
      <w:lvlText w:val="•"/>
      <w:lvlJc w:val="left"/>
      <w:pPr>
        <w:ind w:left="4193" w:hanging="356"/>
      </w:pPr>
      <w:rPr>
        <w:rFonts w:hint="default"/>
        <w:lang w:val="en-US" w:eastAsia="en-US" w:bidi="ar-SA"/>
      </w:rPr>
    </w:lvl>
    <w:lvl w:ilvl="4" w:tplc="256AD0DA">
      <w:numFmt w:val="bullet"/>
      <w:lvlText w:val="•"/>
      <w:lvlJc w:val="left"/>
      <w:pPr>
        <w:ind w:left="5078" w:hanging="356"/>
      </w:pPr>
      <w:rPr>
        <w:rFonts w:hint="default"/>
        <w:lang w:val="en-US" w:eastAsia="en-US" w:bidi="ar-SA"/>
      </w:rPr>
    </w:lvl>
    <w:lvl w:ilvl="5" w:tplc="E9EED5F2">
      <w:numFmt w:val="bullet"/>
      <w:lvlText w:val="•"/>
      <w:lvlJc w:val="left"/>
      <w:pPr>
        <w:ind w:left="5963" w:hanging="356"/>
      </w:pPr>
      <w:rPr>
        <w:rFonts w:hint="default"/>
        <w:lang w:val="en-US" w:eastAsia="en-US" w:bidi="ar-SA"/>
      </w:rPr>
    </w:lvl>
    <w:lvl w:ilvl="6" w:tplc="1B249C68">
      <w:numFmt w:val="bullet"/>
      <w:lvlText w:val="•"/>
      <w:lvlJc w:val="left"/>
      <w:pPr>
        <w:ind w:left="6847" w:hanging="356"/>
      </w:pPr>
      <w:rPr>
        <w:rFonts w:hint="default"/>
        <w:lang w:val="en-US" w:eastAsia="en-US" w:bidi="ar-SA"/>
      </w:rPr>
    </w:lvl>
    <w:lvl w:ilvl="7" w:tplc="D8D286EA">
      <w:numFmt w:val="bullet"/>
      <w:lvlText w:val="•"/>
      <w:lvlJc w:val="left"/>
      <w:pPr>
        <w:ind w:left="7732" w:hanging="356"/>
      </w:pPr>
      <w:rPr>
        <w:rFonts w:hint="default"/>
        <w:lang w:val="en-US" w:eastAsia="en-US" w:bidi="ar-SA"/>
      </w:rPr>
    </w:lvl>
    <w:lvl w:ilvl="8" w:tplc="4E9AE738">
      <w:numFmt w:val="bullet"/>
      <w:lvlText w:val="•"/>
      <w:lvlJc w:val="left"/>
      <w:pPr>
        <w:ind w:left="8617" w:hanging="356"/>
      </w:pPr>
      <w:rPr>
        <w:rFonts w:hint="default"/>
        <w:lang w:val="en-US" w:eastAsia="en-US" w:bidi="ar-SA"/>
      </w:rPr>
    </w:lvl>
  </w:abstractNum>
  <w:abstractNum w:abstractNumId="4" w15:restartNumberingAfterBreak="0">
    <w:nsid w:val="643B7A0F"/>
    <w:multiLevelType w:val="multilevel"/>
    <w:tmpl w:val="B978E378"/>
    <w:lvl w:ilvl="0">
      <w:start w:val="1"/>
      <w:numFmt w:val="decimal"/>
      <w:lvlText w:val="%1.0"/>
      <w:lvlJc w:val="left"/>
      <w:pPr>
        <w:ind w:left="808" w:hanging="425"/>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1.%2"/>
      <w:lvlJc w:val="left"/>
      <w:pPr>
        <w:ind w:left="1377" w:hanging="425"/>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380" w:hanging="425"/>
      </w:pPr>
      <w:rPr>
        <w:rFonts w:hint="default"/>
        <w:lang w:val="en-US" w:eastAsia="en-US" w:bidi="ar-SA"/>
      </w:rPr>
    </w:lvl>
    <w:lvl w:ilvl="3">
      <w:numFmt w:val="bullet"/>
      <w:lvlText w:val="•"/>
      <w:lvlJc w:val="left"/>
      <w:pPr>
        <w:ind w:left="3381" w:hanging="425"/>
      </w:pPr>
      <w:rPr>
        <w:rFonts w:hint="default"/>
        <w:lang w:val="en-US" w:eastAsia="en-US" w:bidi="ar-SA"/>
      </w:rPr>
    </w:lvl>
    <w:lvl w:ilvl="4">
      <w:numFmt w:val="bullet"/>
      <w:lvlText w:val="•"/>
      <w:lvlJc w:val="left"/>
      <w:pPr>
        <w:ind w:left="4382" w:hanging="425"/>
      </w:pPr>
      <w:rPr>
        <w:rFonts w:hint="default"/>
        <w:lang w:val="en-US" w:eastAsia="en-US" w:bidi="ar-SA"/>
      </w:rPr>
    </w:lvl>
    <w:lvl w:ilvl="5">
      <w:numFmt w:val="bullet"/>
      <w:lvlText w:val="•"/>
      <w:lvlJc w:val="left"/>
      <w:pPr>
        <w:ind w:left="5382" w:hanging="425"/>
      </w:pPr>
      <w:rPr>
        <w:rFonts w:hint="default"/>
        <w:lang w:val="en-US" w:eastAsia="en-US" w:bidi="ar-SA"/>
      </w:rPr>
    </w:lvl>
    <w:lvl w:ilvl="6">
      <w:numFmt w:val="bullet"/>
      <w:lvlText w:val="•"/>
      <w:lvlJc w:val="left"/>
      <w:pPr>
        <w:ind w:left="6383" w:hanging="425"/>
      </w:pPr>
      <w:rPr>
        <w:rFonts w:hint="default"/>
        <w:lang w:val="en-US" w:eastAsia="en-US" w:bidi="ar-SA"/>
      </w:rPr>
    </w:lvl>
    <w:lvl w:ilvl="7">
      <w:numFmt w:val="bullet"/>
      <w:lvlText w:val="•"/>
      <w:lvlJc w:val="left"/>
      <w:pPr>
        <w:ind w:left="7384" w:hanging="425"/>
      </w:pPr>
      <w:rPr>
        <w:rFonts w:hint="default"/>
        <w:lang w:val="en-US" w:eastAsia="en-US" w:bidi="ar-SA"/>
      </w:rPr>
    </w:lvl>
    <w:lvl w:ilvl="8">
      <w:numFmt w:val="bullet"/>
      <w:lvlText w:val="•"/>
      <w:lvlJc w:val="left"/>
      <w:pPr>
        <w:ind w:left="8384" w:hanging="425"/>
      </w:pPr>
      <w:rPr>
        <w:rFonts w:hint="default"/>
        <w:lang w:val="en-US" w:eastAsia="en-US" w:bidi="ar-SA"/>
      </w:rPr>
    </w:lvl>
  </w:abstractNum>
  <w:num w:numId="1" w16cid:durableId="1598368796">
    <w:abstractNumId w:val="2"/>
  </w:num>
  <w:num w:numId="2" w16cid:durableId="1845778858">
    <w:abstractNumId w:val="1"/>
  </w:num>
  <w:num w:numId="3" w16cid:durableId="2125686110">
    <w:abstractNumId w:val="3"/>
  </w:num>
  <w:num w:numId="4" w16cid:durableId="734016264">
    <w:abstractNumId w:val="0"/>
  </w:num>
  <w:num w:numId="5" w16cid:durableId="421219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8"/>
    <w:rsid w:val="000242FC"/>
    <w:rsid w:val="000A5925"/>
    <w:rsid w:val="001722EA"/>
    <w:rsid w:val="002B3D1D"/>
    <w:rsid w:val="002E4628"/>
    <w:rsid w:val="002F08AD"/>
    <w:rsid w:val="005D0191"/>
    <w:rsid w:val="00611D25"/>
    <w:rsid w:val="006F19CF"/>
    <w:rsid w:val="00711D6B"/>
    <w:rsid w:val="007155CA"/>
    <w:rsid w:val="008168BE"/>
    <w:rsid w:val="009666F4"/>
    <w:rsid w:val="00967454"/>
    <w:rsid w:val="009957DC"/>
    <w:rsid w:val="0099730D"/>
    <w:rsid w:val="00A12058"/>
    <w:rsid w:val="00B0527E"/>
    <w:rsid w:val="00B31E40"/>
    <w:rsid w:val="00BE3DC3"/>
    <w:rsid w:val="00C902F9"/>
    <w:rsid w:val="00D46D3E"/>
    <w:rsid w:val="00EB5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F4771"/>
  <w15:docId w15:val="{863B0D35-8E76-4C8D-969E-2A8F03F4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520" w:hanging="421"/>
      <w:outlineLvl w:val="0"/>
    </w:pPr>
    <w:rPr>
      <w:b/>
      <w:bCs/>
      <w:sz w:val="28"/>
      <w:szCs w:val="28"/>
    </w:rPr>
  </w:style>
  <w:style w:type="paragraph" w:styleId="Heading2">
    <w:name w:val="heading 2"/>
    <w:basedOn w:val="Normal"/>
    <w:uiPriority w:val="9"/>
    <w:unhideWhenUsed/>
    <w:qFormat/>
    <w:pPr>
      <w:ind w:left="1540" w:hanging="721"/>
      <w:outlineLvl w:val="1"/>
    </w:pPr>
    <w:rPr>
      <w:b/>
      <w:bCs/>
      <w:sz w:val="26"/>
      <w:szCs w:val="26"/>
    </w:rPr>
  </w:style>
  <w:style w:type="paragraph" w:styleId="Heading3">
    <w:name w:val="heading 3"/>
    <w:basedOn w:val="Normal"/>
    <w:uiPriority w:val="9"/>
    <w:unhideWhenUsed/>
    <w:qFormat/>
    <w:pPr>
      <w:spacing w:before="121"/>
      <w:ind w:left="8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808" w:hanging="426"/>
    </w:pPr>
  </w:style>
  <w:style w:type="paragraph" w:styleId="TOC2">
    <w:name w:val="toc 2"/>
    <w:basedOn w:val="Normal"/>
    <w:uiPriority w:val="1"/>
    <w:qFormat/>
    <w:pPr>
      <w:spacing w:before="161"/>
      <w:ind w:left="1377" w:hanging="426"/>
    </w:pPr>
  </w:style>
  <w:style w:type="paragraph" w:styleId="TOC3">
    <w:name w:val="toc 3"/>
    <w:basedOn w:val="Normal"/>
    <w:uiPriority w:val="1"/>
    <w:qFormat/>
    <w:pPr>
      <w:spacing w:before="161"/>
      <w:ind w:left="1377" w:hanging="426"/>
    </w:pPr>
    <w:rPr>
      <w:b/>
      <w:bCs/>
      <w:i/>
      <w:iCs/>
    </w:rPr>
  </w:style>
  <w:style w:type="paragraph" w:styleId="BodyText">
    <w:name w:val="Body Text"/>
    <w:basedOn w:val="Normal"/>
    <w:uiPriority w:val="1"/>
    <w:qFormat/>
    <w:pPr>
      <w:spacing w:before="121"/>
      <w:ind w:left="820"/>
    </w:pPr>
  </w:style>
  <w:style w:type="paragraph" w:styleId="ListParagraph">
    <w:name w:val="List Paragraph"/>
    <w:basedOn w:val="Normal"/>
    <w:uiPriority w:val="1"/>
    <w:qFormat/>
    <w:pPr>
      <w:spacing w:before="39"/>
      <w:ind w:left="1533" w:hanging="3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915"/>
    <w:rPr>
      <w:color w:val="0000FF" w:themeColor="hyperlink"/>
      <w:u w:val="single"/>
    </w:rPr>
  </w:style>
  <w:style w:type="character" w:styleId="UnresolvedMention">
    <w:name w:val="Unresolved Mention"/>
    <w:basedOn w:val="DefaultParagraphFont"/>
    <w:uiPriority w:val="99"/>
    <w:semiHidden/>
    <w:unhideWhenUsed/>
    <w:rsid w:val="00EB5915"/>
    <w:rPr>
      <w:color w:val="605E5C"/>
      <w:shd w:val="clear" w:color="auto" w:fill="E1DFDD"/>
    </w:rPr>
  </w:style>
  <w:style w:type="table" w:styleId="TableGrid">
    <w:name w:val="Table Grid"/>
    <w:basedOn w:val="TableNormal"/>
    <w:uiPriority w:val="39"/>
    <w:rsid w:val="00EB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B59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BE3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91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way.gov.uk/downloads/file/2096/transport_asset_management_policy" TargetMode="External"/><Relationship Id="rId18" Type="http://schemas.openxmlformats.org/officeDocument/2006/relationships/hyperlink" Target="http://www.medway.gov.uk/downloads/download/415/section_278_highways_policy_document" TargetMode="External"/><Relationship Id="rId3" Type="http://schemas.openxmlformats.org/officeDocument/2006/relationships/styles" Target="styles.xml"/><Relationship Id="rId21" Type="http://schemas.openxmlformats.org/officeDocument/2006/relationships/hyperlink" Target="http://www.elexon.co.uk/operations-settlement/unmetered-supplies/charge-codes-and-switch-%20regimes" TargetMode="External"/><Relationship Id="rId7" Type="http://schemas.openxmlformats.org/officeDocument/2006/relationships/endnotes" Target="endnotes.xml"/><Relationship Id="rId12" Type="http://schemas.openxmlformats.org/officeDocument/2006/relationships/hyperlink" Target="mailto:info@highwaysengland.co.uk" TargetMode="External"/><Relationship Id="rId17" Type="http://schemas.openxmlformats.org/officeDocument/2006/relationships/hyperlink" Target="http://www.cpre.org.uk/what-we-do/countryside/dark-sk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guidance/artificial-light-nuisances-how-councils-deal-with-complaints" TargetMode="External"/><Relationship Id="rId20" Type="http://schemas.openxmlformats.org/officeDocument/2006/relationships/hyperlink" Target="http://www.medway.gov.uk/planningandbuilding/buildingconservation/conservationarea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way.gov.uk/info/200136/parking_roads_travel/476/apply_for_a_dropped_kerb/1" TargetMode="External"/><Relationship Id="rId23" Type="http://schemas.openxmlformats.org/officeDocument/2006/relationships/hyperlink" Target="https://www.medway.gov.uk/downloads/download/238/dropped_kerbs" TargetMode="External"/><Relationship Id="rId10" Type="http://schemas.openxmlformats.org/officeDocument/2006/relationships/header" Target="header2.xml"/><Relationship Id="rId19" Type="http://schemas.openxmlformats.org/officeDocument/2006/relationships/hyperlink" Target="http://www.medway.gov.uk/planningandbuilding/buildingconservation/conservationarea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edway.gov.uk/downloads/download/415/section_278_highways_policy_document" TargetMode="External"/><Relationship Id="rId22" Type="http://schemas.openxmlformats.org/officeDocument/2006/relationships/hyperlink" Target="http://www.elexon.co.uk/csd/bscp520-unmetered-supplies-registered-in-s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D25D-526B-48CB-B052-E0E2FD22524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20</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Highway Lighting Policy</vt:lpstr>
    </vt:vector>
  </TitlesOfParts>
  <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Lighting Policy</dc:title>
  <dc:subject>May 2019</dc:subject>
  <dc:creator>mirza, nisar</dc:creator>
  <cp:lastModifiedBy>maskell, skye</cp:lastModifiedBy>
  <cp:revision>2</cp:revision>
  <dcterms:created xsi:type="dcterms:W3CDTF">2025-03-18T09:53:00Z</dcterms:created>
  <dcterms:modified xsi:type="dcterms:W3CDTF">2025-03-18T09:53:00Z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2016</vt:lpwstr>
  </property>
  <property fmtid="{D5CDD505-2E9C-101B-9397-08002B2CF9AE}" pid="4" name="LastSaved">
    <vt:filetime>2023-05-24T00:00:00Z</vt:filetime>
  </property>
  <property fmtid="{D5CDD505-2E9C-101B-9397-08002B2CF9AE}" pid="5" name="Producer">
    <vt:lpwstr>Microsoft® Word 2016</vt:lpwstr>
  </property>
</Properties>
</file>