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44"/>
        <w:gridCol w:w="1836"/>
      </w:tblGrid>
      <w:tr w:rsidR="009C302F" w:rsidTr="009C302F">
        <w:tc>
          <w:tcPr>
            <w:tcW w:w="7344" w:type="dxa"/>
            <w:shd w:val="clear" w:color="auto" w:fill="C6D9F1" w:themeFill="text2" w:themeFillTint="33"/>
            <w:vAlign w:val="center"/>
          </w:tcPr>
          <w:p w:rsidR="009C302F" w:rsidRPr="009C302F" w:rsidRDefault="009C302F" w:rsidP="001910BE">
            <w:pPr>
              <w:rPr>
                <w:b/>
                <w:sz w:val="40"/>
                <w:szCs w:val="40"/>
              </w:rPr>
            </w:pPr>
            <w:r w:rsidRPr="009C302F">
              <w:rPr>
                <w:b/>
                <w:sz w:val="40"/>
                <w:szCs w:val="40"/>
              </w:rPr>
              <w:t xml:space="preserve">Neighbourhood </w:t>
            </w:r>
            <w:r w:rsidR="001910BE">
              <w:rPr>
                <w:b/>
                <w:sz w:val="40"/>
                <w:szCs w:val="40"/>
              </w:rPr>
              <w:t>Forum</w:t>
            </w:r>
            <w:r w:rsidR="00C25AE5">
              <w:rPr>
                <w:b/>
                <w:sz w:val="40"/>
                <w:szCs w:val="40"/>
              </w:rPr>
              <w:t xml:space="preserve"> application f</w:t>
            </w:r>
            <w:r w:rsidRPr="009C302F">
              <w:rPr>
                <w:b/>
                <w:sz w:val="40"/>
                <w:szCs w:val="40"/>
              </w:rPr>
              <w:t>orm</w:t>
            </w:r>
          </w:p>
        </w:tc>
        <w:tc>
          <w:tcPr>
            <w:tcW w:w="1836" w:type="dxa"/>
            <w:vAlign w:val="center"/>
          </w:tcPr>
          <w:p w:rsidR="009C302F" w:rsidRDefault="009C302F" w:rsidP="00463C36">
            <w:pPr>
              <w:jc w:val="center"/>
              <w:rPr>
                <w:b/>
              </w:rPr>
            </w:pPr>
            <w:r>
              <w:rPr>
                <w:b/>
                <w:noProof/>
                <w:lang w:eastAsia="en-GB"/>
              </w:rPr>
              <w:drawing>
                <wp:inline distT="0" distB="0" distL="0" distR="0" wp14:anchorId="340A6902" wp14:editId="0E6B529D">
                  <wp:extent cx="1028700" cy="704850"/>
                  <wp:effectExtent l="0" t="0" r="0" b="0"/>
                  <wp:docPr id="1" name="Picture 1" descr="U:\Archive\Photos\Logos\MEDCouncil_rgb_strap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chive\Photos\Logos\MEDCouncil_rgb_strap small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04850"/>
                          </a:xfrm>
                          <a:prstGeom prst="rect">
                            <a:avLst/>
                          </a:prstGeom>
                          <a:noFill/>
                          <a:ln>
                            <a:noFill/>
                          </a:ln>
                        </pic:spPr>
                      </pic:pic>
                    </a:graphicData>
                  </a:graphic>
                </wp:inline>
              </w:drawing>
            </w:r>
          </w:p>
        </w:tc>
      </w:tr>
    </w:tbl>
    <w:p w:rsidR="00463C36" w:rsidRPr="00463C36" w:rsidRDefault="00463C36" w:rsidP="00463C36">
      <w:pPr>
        <w:jc w:val="center"/>
        <w:rPr>
          <w:sz w:val="2"/>
          <w:szCs w:val="2"/>
        </w:rPr>
      </w:pPr>
    </w:p>
    <w:p w:rsidR="00463C36" w:rsidRPr="00463C36" w:rsidRDefault="00463C36" w:rsidP="006F61DA">
      <w:pPr>
        <w:rPr>
          <w:b/>
          <w:sz w:val="25"/>
          <w:szCs w:val="25"/>
        </w:rPr>
      </w:pPr>
      <w:r w:rsidRPr="00463C36">
        <w:rPr>
          <w:b/>
          <w:sz w:val="25"/>
          <w:szCs w:val="25"/>
        </w:rPr>
        <w:t>Town and Country Planning Act 1990</w:t>
      </w:r>
    </w:p>
    <w:p w:rsidR="00463C36" w:rsidRPr="00463C36" w:rsidRDefault="00463C36" w:rsidP="006F61DA">
      <w:pPr>
        <w:rPr>
          <w:b/>
          <w:sz w:val="25"/>
          <w:szCs w:val="25"/>
        </w:rPr>
      </w:pPr>
      <w:r w:rsidRPr="00463C36">
        <w:rPr>
          <w:b/>
          <w:sz w:val="25"/>
          <w:szCs w:val="25"/>
        </w:rPr>
        <w:t>Neighbourhood Planning (General) Regulations 2012</w:t>
      </w:r>
    </w:p>
    <w:p w:rsidR="000F137F" w:rsidRPr="002D371C" w:rsidRDefault="00463C36" w:rsidP="006F61DA">
      <w:pPr>
        <w:rPr>
          <w:sz w:val="24"/>
          <w:szCs w:val="24"/>
        </w:rPr>
      </w:pPr>
      <w:r w:rsidRPr="002D371C">
        <w:rPr>
          <w:sz w:val="24"/>
          <w:szCs w:val="24"/>
        </w:rPr>
        <w:t xml:space="preserve">This form is designed to help simplify the process of </w:t>
      </w:r>
      <w:r w:rsidR="001910BE" w:rsidRPr="002D371C">
        <w:rPr>
          <w:sz w:val="24"/>
          <w:szCs w:val="24"/>
        </w:rPr>
        <w:t>designating</w:t>
      </w:r>
      <w:r w:rsidR="003E51AF" w:rsidRPr="002D371C">
        <w:rPr>
          <w:sz w:val="24"/>
          <w:szCs w:val="24"/>
        </w:rPr>
        <w:t xml:space="preserve"> a</w:t>
      </w:r>
      <w:r w:rsidRPr="002D371C">
        <w:rPr>
          <w:sz w:val="24"/>
          <w:szCs w:val="24"/>
        </w:rPr>
        <w:t xml:space="preserve"> N</w:t>
      </w:r>
      <w:r w:rsidR="003E51AF" w:rsidRPr="002D371C">
        <w:rPr>
          <w:sz w:val="24"/>
          <w:szCs w:val="24"/>
        </w:rPr>
        <w:t xml:space="preserve">eighbourhood </w:t>
      </w:r>
      <w:r w:rsidR="001910BE" w:rsidRPr="002D371C">
        <w:rPr>
          <w:sz w:val="24"/>
          <w:szCs w:val="24"/>
        </w:rPr>
        <w:t>Forum</w:t>
      </w:r>
      <w:r w:rsidR="003E51AF" w:rsidRPr="002D371C">
        <w:rPr>
          <w:sz w:val="24"/>
          <w:szCs w:val="24"/>
        </w:rPr>
        <w:t xml:space="preserve"> </w:t>
      </w:r>
      <w:r w:rsidR="001910BE" w:rsidRPr="002D371C">
        <w:rPr>
          <w:sz w:val="24"/>
          <w:szCs w:val="24"/>
        </w:rPr>
        <w:t>by organisations</w:t>
      </w:r>
      <w:r w:rsidR="00AF7D02">
        <w:rPr>
          <w:sz w:val="24"/>
          <w:szCs w:val="24"/>
        </w:rPr>
        <w:t xml:space="preserve"> </w:t>
      </w:r>
      <w:r w:rsidR="001910BE" w:rsidRPr="002D371C">
        <w:rPr>
          <w:sz w:val="24"/>
          <w:szCs w:val="24"/>
        </w:rPr>
        <w:t>who intend</w:t>
      </w:r>
      <w:r w:rsidR="00961B42">
        <w:rPr>
          <w:sz w:val="24"/>
          <w:szCs w:val="24"/>
        </w:rPr>
        <w:t xml:space="preserve"> to produce Neighbourhood Plans or Development O</w:t>
      </w:r>
      <w:r w:rsidR="001910BE" w:rsidRPr="002D371C">
        <w:rPr>
          <w:sz w:val="24"/>
          <w:szCs w:val="24"/>
        </w:rPr>
        <w:t>rders, including Community Right to Build Orders</w:t>
      </w:r>
      <w:r w:rsidR="00AF7D02" w:rsidRPr="00AF7D02">
        <w:rPr>
          <w:sz w:val="24"/>
          <w:szCs w:val="24"/>
        </w:rPr>
        <w:t xml:space="preserve"> </w:t>
      </w:r>
      <w:r w:rsidR="00AF7D02">
        <w:rPr>
          <w:sz w:val="24"/>
          <w:szCs w:val="24"/>
        </w:rPr>
        <w:t>in non-</w:t>
      </w:r>
      <w:proofErr w:type="spellStart"/>
      <w:r w:rsidR="00AF7D02">
        <w:rPr>
          <w:sz w:val="24"/>
          <w:szCs w:val="24"/>
        </w:rPr>
        <w:t>parished</w:t>
      </w:r>
      <w:proofErr w:type="spellEnd"/>
      <w:r w:rsidR="00BA6D78">
        <w:rPr>
          <w:rStyle w:val="FootnoteReference"/>
          <w:sz w:val="24"/>
          <w:szCs w:val="24"/>
        </w:rPr>
        <w:footnoteReference w:id="1"/>
      </w:r>
      <w:r w:rsidR="00AF7D02">
        <w:rPr>
          <w:sz w:val="24"/>
          <w:szCs w:val="24"/>
        </w:rPr>
        <w:t xml:space="preserve"> areas of Medway</w:t>
      </w:r>
      <w:r w:rsidR="001910BE" w:rsidRPr="002D371C">
        <w:rPr>
          <w:sz w:val="24"/>
          <w:szCs w:val="24"/>
        </w:rPr>
        <w:t xml:space="preserve">. Guidance on the designation of a Neighbourhood Forum can be </w:t>
      </w:r>
      <w:r w:rsidR="002D371C" w:rsidRPr="002D371C">
        <w:rPr>
          <w:sz w:val="24"/>
          <w:szCs w:val="24"/>
        </w:rPr>
        <w:t xml:space="preserve">found on the Medway Council </w:t>
      </w:r>
      <w:r w:rsidR="002D371C">
        <w:rPr>
          <w:sz w:val="24"/>
          <w:szCs w:val="24"/>
        </w:rPr>
        <w:t>Neighbourhood Planning webpage</w:t>
      </w:r>
      <w:r w:rsidR="00961B42">
        <w:rPr>
          <w:sz w:val="24"/>
          <w:szCs w:val="24"/>
        </w:rPr>
        <w:t>:</w:t>
      </w:r>
      <w:r w:rsidR="002B0344">
        <w:rPr>
          <w:sz w:val="24"/>
          <w:szCs w:val="24"/>
        </w:rPr>
        <w:t xml:space="preserve"> </w:t>
      </w:r>
      <w:hyperlink r:id="rId9" w:history="1">
        <w:r w:rsidR="000F137F" w:rsidRPr="002D371C">
          <w:rPr>
            <w:rStyle w:val="Hyperlink"/>
            <w:sz w:val="24"/>
            <w:szCs w:val="24"/>
          </w:rPr>
          <w:t>www.medway.gov.uk/info/200149/planning_policy/142/neighbourhood_planning</w:t>
        </w:r>
      </w:hyperlink>
      <w:r w:rsidR="00AF7D02">
        <w:rPr>
          <w:rStyle w:val="Hyperlink"/>
          <w:sz w:val="24"/>
          <w:szCs w:val="24"/>
        </w:rPr>
        <w:t xml:space="preserve"> </w:t>
      </w:r>
    </w:p>
    <w:p w:rsidR="000F137F" w:rsidRPr="000F137F" w:rsidRDefault="000F137F" w:rsidP="006F61DA">
      <w:pPr>
        <w:rPr>
          <w:sz w:val="24"/>
          <w:szCs w:val="24"/>
        </w:rPr>
      </w:pPr>
      <w:r>
        <w:rPr>
          <w:sz w:val="24"/>
          <w:szCs w:val="24"/>
        </w:rPr>
        <w:t xml:space="preserve">You do not need to use this form to make an application for a Neighbourhood </w:t>
      </w:r>
      <w:r w:rsidR="002B0344">
        <w:rPr>
          <w:sz w:val="24"/>
          <w:szCs w:val="24"/>
        </w:rPr>
        <w:t>Forum</w:t>
      </w:r>
      <w:r>
        <w:rPr>
          <w:sz w:val="24"/>
          <w:szCs w:val="24"/>
        </w:rPr>
        <w:t xml:space="preserve">, however </w:t>
      </w:r>
      <w:r w:rsidR="0070426D">
        <w:rPr>
          <w:sz w:val="24"/>
          <w:szCs w:val="24"/>
        </w:rPr>
        <w:t>completing the form will help ensure that sufficient information is submitted.</w:t>
      </w:r>
    </w:p>
    <w:p w:rsidR="000F137F" w:rsidRDefault="000F137F" w:rsidP="006F61DA">
      <w:pPr>
        <w:rPr>
          <w:sz w:val="24"/>
          <w:szCs w:val="24"/>
        </w:rPr>
      </w:pPr>
      <w:r w:rsidRPr="000F137F">
        <w:rPr>
          <w:sz w:val="24"/>
          <w:szCs w:val="24"/>
        </w:rPr>
        <w:t xml:space="preserve">If you require any further </w:t>
      </w:r>
      <w:r>
        <w:rPr>
          <w:sz w:val="24"/>
          <w:szCs w:val="24"/>
        </w:rPr>
        <w:t>guidance</w:t>
      </w:r>
      <w:r w:rsidR="002B0344">
        <w:rPr>
          <w:sz w:val="24"/>
          <w:szCs w:val="24"/>
        </w:rPr>
        <w:t xml:space="preserve"> or would like to discuss your proposed Neighbourhood Forum application</w:t>
      </w:r>
      <w:r w:rsidRPr="000F137F">
        <w:rPr>
          <w:sz w:val="24"/>
          <w:szCs w:val="24"/>
        </w:rPr>
        <w:t xml:space="preserve"> with </w:t>
      </w:r>
      <w:r>
        <w:rPr>
          <w:sz w:val="24"/>
          <w:szCs w:val="24"/>
        </w:rPr>
        <w:t>Medway</w:t>
      </w:r>
      <w:r w:rsidRPr="000F137F">
        <w:rPr>
          <w:sz w:val="24"/>
          <w:szCs w:val="24"/>
        </w:rPr>
        <w:t xml:space="preserve"> Council before you submit your application, please contact the Pla</w:t>
      </w:r>
      <w:r>
        <w:rPr>
          <w:sz w:val="24"/>
          <w:szCs w:val="24"/>
        </w:rPr>
        <w:t xml:space="preserve">nning Policy Team by email at </w:t>
      </w:r>
      <w:hyperlink r:id="rId10" w:history="1">
        <w:r w:rsidRPr="001E6531">
          <w:rPr>
            <w:rStyle w:val="Hyperlink"/>
            <w:sz w:val="24"/>
            <w:szCs w:val="24"/>
          </w:rPr>
          <w:t>planning.policy@medway.gov.uk</w:t>
        </w:r>
      </w:hyperlink>
      <w:r>
        <w:rPr>
          <w:sz w:val="24"/>
          <w:szCs w:val="24"/>
        </w:rPr>
        <w:t xml:space="preserve"> or by telephone on 01634 331629.</w:t>
      </w:r>
    </w:p>
    <w:p w:rsidR="000F137F" w:rsidRDefault="000F137F" w:rsidP="006F61DA">
      <w:pPr>
        <w:rPr>
          <w:b/>
          <w:sz w:val="24"/>
          <w:szCs w:val="24"/>
        </w:rPr>
      </w:pPr>
      <w:r w:rsidRPr="000F137F">
        <w:rPr>
          <w:b/>
          <w:sz w:val="24"/>
          <w:szCs w:val="24"/>
        </w:rPr>
        <w:t>Pl</w:t>
      </w:r>
      <w:r>
        <w:rPr>
          <w:b/>
          <w:sz w:val="24"/>
          <w:szCs w:val="24"/>
        </w:rPr>
        <w:t>ease note that information provided on this form will be made public along with any other supporting information submitted</w:t>
      </w:r>
      <w:r w:rsidR="007F4C37">
        <w:rPr>
          <w:b/>
          <w:sz w:val="24"/>
          <w:szCs w:val="24"/>
        </w:rPr>
        <w:t>. Sensitive personal details will be redacted.</w:t>
      </w:r>
    </w:p>
    <w:tbl>
      <w:tblPr>
        <w:tblStyle w:val="TableGrid"/>
        <w:tblW w:w="0" w:type="auto"/>
        <w:tblLook w:val="04A0" w:firstRow="1" w:lastRow="0" w:firstColumn="1" w:lastColumn="0" w:noHBand="0" w:noVBand="1"/>
      </w:tblPr>
      <w:tblGrid>
        <w:gridCol w:w="2619"/>
        <w:gridCol w:w="6397"/>
      </w:tblGrid>
      <w:tr w:rsidR="0070426D" w:rsidTr="00E43BC6">
        <w:tc>
          <w:tcPr>
            <w:tcW w:w="2660" w:type="dxa"/>
            <w:shd w:val="clear" w:color="auto" w:fill="C6D9F1" w:themeFill="text2" w:themeFillTint="33"/>
            <w:vAlign w:val="center"/>
          </w:tcPr>
          <w:p w:rsidR="0070426D" w:rsidRPr="0070426D" w:rsidRDefault="00E43BC6" w:rsidP="0070426D">
            <w:pPr>
              <w:rPr>
                <w:sz w:val="24"/>
                <w:szCs w:val="24"/>
              </w:rPr>
            </w:pPr>
            <w:r>
              <w:rPr>
                <w:sz w:val="24"/>
                <w:szCs w:val="24"/>
              </w:rPr>
              <w:t>Contact n</w:t>
            </w:r>
            <w:r w:rsidR="0070426D" w:rsidRPr="0070426D">
              <w:rPr>
                <w:sz w:val="24"/>
                <w:szCs w:val="24"/>
              </w:rPr>
              <w:t>ame:</w:t>
            </w:r>
          </w:p>
        </w:tc>
        <w:tc>
          <w:tcPr>
            <w:tcW w:w="6582" w:type="dxa"/>
          </w:tcPr>
          <w:p w:rsidR="0070426D" w:rsidRDefault="0070426D" w:rsidP="000F137F">
            <w:pPr>
              <w:jc w:val="center"/>
              <w:rPr>
                <w:b/>
                <w:sz w:val="24"/>
                <w:szCs w:val="24"/>
              </w:rPr>
            </w:pPr>
          </w:p>
          <w:p w:rsidR="0070426D" w:rsidRDefault="0070426D" w:rsidP="000F137F">
            <w:pPr>
              <w:jc w:val="center"/>
              <w:rPr>
                <w:b/>
                <w:sz w:val="24"/>
                <w:szCs w:val="24"/>
              </w:rPr>
            </w:pPr>
          </w:p>
        </w:tc>
      </w:tr>
      <w:tr w:rsidR="0070426D" w:rsidTr="00E43BC6">
        <w:tc>
          <w:tcPr>
            <w:tcW w:w="2660" w:type="dxa"/>
            <w:shd w:val="clear" w:color="auto" w:fill="C6D9F1" w:themeFill="text2" w:themeFillTint="33"/>
            <w:vAlign w:val="center"/>
          </w:tcPr>
          <w:p w:rsidR="0070426D" w:rsidRPr="0070426D" w:rsidRDefault="0070426D" w:rsidP="0070426D">
            <w:pPr>
              <w:rPr>
                <w:sz w:val="24"/>
                <w:szCs w:val="24"/>
              </w:rPr>
            </w:pPr>
            <w:r w:rsidRPr="0070426D">
              <w:rPr>
                <w:sz w:val="24"/>
                <w:szCs w:val="24"/>
              </w:rPr>
              <w:t>Address:</w:t>
            </w:r>
          </w:p>
        </w:tc>
        <w:tc>
          <w:tcPr>
            <w:tcW w:w="6582" w:type="dxa"/>
          </w:tcPr>
          <w:p w:rsidR="0070426D" w:rsidRDefault="0070426D" w:rsidP="000F137F">
            <w:pPr>
              <w:jc w:val="center"/>
              <w:rPr>
                <w:b/>
                <w:sz w:val="24"/>
                <w:szCs w:val="24"/>
              </w:rPr>
            </w:pPr>
          </w:p>
          <w:p w:rsidR="0070426D" w:rsidRDefault="0070426D" w:rsidP="000F137F">
            <w:pPr>
              <w:jc w:val="center"/>
              <w:rPr>
                <w:b/>
                <w:sz w:val="24"/>
                <w:szCs w:val="24"/>
              </w:rPr>
            </w:pPr>
          </w:p>
          <w:p w:rsidR="0070426D" w:rsidRDefault="0070426D" w:rsidP="000F137F">
            <w:pPr>
              <w:jc w:val="center"/>
              <w:rPr>
                <w:b/>
                <w:sz w:val="24"/>
                <w:szCs w:val="24"/>
              </w:rPr>
            </w:pPr>
          </w:p>
          <w:p w:rsidR="0070426D" w:rsidRDefault="0070426D" w:rsidP="000F137F">
            <w:pPr>
              <w:jc w:val="center"/>
              <w:rPr>
                <w:b/>
                <w:sz w:val="24"/>
                <w:szCs w:val="24"/>
              </w:rPr>
            </w:pPr>
          </w:p>
          <w:p w:rsidR="00FA3DDD" w:rsidRDefault="00FA3DDD" w:rsidP="00840B65">
            <w:pPr>
              <w:rPr>
                <w:b/>
                <w:sz w:val="24"/>
                <w:szCs w:val="24"/>
              </w:rPr>
            </w:pPr>
          </w:p>
          <w:p w:rsidR="0070426D" w:rsidRDefault="0070426D" w:rsidP="000F137F">
            <w:pPr>
              <w:jc w:val="center"/>
              <w:rPr>
                <w:b/>
                <w:sz w:val="24"/>
                <w:szCs w:val="24"/>
              </w:rPr>
            </w:pPr>
          </w:p>
        </w:tc>
      </w:tr>
      <w:tr w:rsidR="0070426D" w:rsidTr="00E43BC6">
        <w:tc>
          <w:tcPr>
            <w:tcW w:w="2660" w:type="dxa"/>
            <w:shd w:val="clear" w:color="auto" w:fill="C6D9F1" w:themeFill="text2" w:themeFillTint="33"/>
            <w:vAlign w:val="center"/>
          </w:tcPr>
          <w:p w:rsidR="0070426D" w:rsidRPr="0070426D" w:rsidRDefault="00E43BC6" w:rsidP="0070426D">
            <w:pPr>
              <w:rPr>
                <w:sz w:val="24"/>
                <w:szCs w:val="24"/>
              </w:rPr>
            </w:pPr>
            <w:r>
              <w:rPr>
                <w:sz w:val="24"/>
                <w:szCs w:val="24"/>
              </w:rPr>
              <w:t>Email a</w:t>
            </w:r>
            <w:r w:rsidR="0070426D" w:rsidRPr="0070426D">
              <w:rPr>
                <w:sz w:val="24"/>
                <w:szCs w:val="24"/>
              </w:rPr>
              <w:t>ddress:</w:t>
            </w:r>
          </w:p>
        </w:tc>
        <w:tc>
          <w:tcPr>
            <w:tcW w:w="6582" w:type="dxa"/>
          </w:tcPr>
          <w:p w:rsidR="0070426D" w:rsidRDefault="0070426D" w:rsidP="000F137F">
            <w:pPr>
              <w:jc w:val="center"/>
              <w:rPr>
                <w:b/>
                <w:sz w:val="24"/>
                <w:szCs w:val="24"/>
              </w:rPr>
            </w:pPr>
          </w:p>
          <w:p w:rsidR="0070426D" w:rsidRDefault="0070426D" w:rsidP="000F137F">
            <w:pPr>
              <w:jc w:val="center"/>
              <w:rPr>
                <w:b/>
                <w:sz w:val="24"/>
                <w:szCs w:val="24"/>
              </w:rPr>
            </w:pPr>
          </w:p>
        </w:tc>
      </w:tr>
      <w:tr w:rsidR="0070426D" w:rsidTr="00E43BC6">
        <w:tc>
          <w:tcPr>
            <w:tcW w:w="2660" w:type="dxa"/>
            <w:shd w:val="clear" w:color="auto" w:fill="C6D9F1" w:themeFill="text2" w:themeFillTint="33"/>
            <w:vAlign w:val="center"/>
          </w:tcPr>
          <w:p w:rsidR="0070426D" w:rsidRPr="0070426D" w:rsidRDefault="00E43BC6" w:rsidP="0070426D">
            <w:pPr>
              <w:rPr>
                <w:sz w:val="24"/>
                <w:szCs w:val="24"/>
              </w:rPr>
            </w:pPr>
            <w:r>
              <w:rPr>
                <w:sz w:val="24"/>
                <w:szCs w:val="24"/>
              </w:rPr>
              <w:t>Telephone n</w:t>
            </w:r>
            <w:r w:rsidR="0070426D">
              <w:rPr>
                <w:sz w:val="24"/>
                <w:szCs w:val="24"/>
              </w:rPr>
              <w:t>umber:</w:t>
            </w:r>
          </w:p>
        </w:tc>
        <w:tc>
          <w:tcPr>
            <w:tcW w:w="6582" w:type="dxa"/>
          </w:tcPr>
          <w:p w:rsidR="0070426D" w:rsidRDefault="0070426D" w:rsidP="000F137F">
            <w:pPr>
              <w:jc w:val="center"/>
              <w:rPr>
                <w:b/>
                <w:sz w:val="24"/>
                <w:szCs w:val="24"/>
              </w:rPr>
            </w:pPr>
          </w:p>
          <w:p w:rsidR="0070426D" w:rsidRDefault="0070426D" w:rsidP="000F137F">
            <w:pPr>
              <w:jc w:val="center"/>
              <w:rPr>
                <w:b/>
                <w:sz w:val="24"/>
                <w:szCs w:val="24"/>
              </w:rPr>
            </w:pPr>
          </w:p>
        </w:tc>
      </w:tr>
    </w:tbl>
    <w:p w:rsidR="006D5ED5" w:rsidRPr="00FA3DDD" w:rsidRDefault="006D5ED5" w:rsidP="00E43BC6">
      <w:pPr>
        <w:rPr>
          <w:b/>
          <w:sz w:val="10"/>
          <w:szCs w:val="10"/>
        </w:rPr>
      </w:pPr>
    </w:p>
    <w:tbl>
      <w:tblPr>
        <w:tblStyle w:val="TableGrid"/>
        <w:tblW w:w="0" w:type="auto"/>
        <w:tblLook w:val="04A0" w:firstRow="1" w:lastRow="0" w:firstColumn="1" w:lastColumn="0" w:noHBand="0" w:noVBand="1"/>
      </w:tblPr>
      <w:tblGrid>
        <w:gridCol w:w="2632"/>
        <w:gridCol w:w="6384"/>
      </w:tblGrid>
      <w:tr w:rsidR="00A90FF5" w:rsidTr="00A90FF5">
        <w:tc>
          <w:tcPr>
            <w:tcW w:w="2660" w:type="dxa"/>
            <w:shd w:val="clear" w:color="auto" w:fill="C6D9F1" w:themeFill="text2" w:themeFillTint="33"/>
            <w:vAlign w:val="center"/>
          </w:tcPr>
          <w:p w:rsidR="00A90FF5" w:rsidRDefault="00A90FF5" w:rsidP="006D5ED5">
            <w:pPr>
              <w:rPr>
                <w:sz w:val="24"/>
                <w:szCs w:val="24"/>
              </w:rPr>
            </w:pPr>
            <w:r>
              <w:rPr>
                <w:sz w:val="24"/>
                <w:szCs w:val="24"/>
              </w:rPr>
              <w:t xml:space="preserve">Name of proposed Neighbourhood </w:t>
            </w:r>
            <w:r w:rsidR="006D5ED5">
              <w:rPr>
                <w:sz w:val="24"/>
                <w:szCs w:val="24"/>
              </w:rPr>
              <w:t>Forum</w:t>
            </w:r>
            <w:r>
              <w:rPr>
                <w:sz w:val="24"/>
                <w:szCs w:val="24"/>
              </w:rPr>
              <w:t>:</w:t>
            </w:r>
          </w:p>
        </w:tc>
        <w:tc>
          <w:tcPr>
            <w:tcW w:w="6582" w:type="dxa"/>
          </w:tcPr>
          <w:p w:rsidR="00A90FF5" w:rsidRDefault="00A90FF5" w:rsidP="00E43BC6">
            <w:pPr>
              <w:rPr>
                <w:sz w:val="24"/>
                <w:szCs w:val="24"/>
              </w:rPr>
            </w:pPr>
          </w:p>
        </w:tc>
      </w:tr>
    </w:tbl>
    <w:tbl>
      <w:tblPr>
        <w:tblStyle w:val="TableGrid"/>
        <w:tblpPr w:leftFromText="180" w:rightFromText="180" w:vertAnchor="text" w:horzAnchor="margin" w:tblpY="390"/>
        <w:tblW w:w="9236" w:type="dxa"/>
        <w:tblLook w:val="04A0" w:firstRow="1" w:lastRow="0" w:firstColumn="1" w:lastColumn="0" w:noHBand="0" w:noVBand="1"/>
      </w:tblPr>
      <w:tblGrid>
        <w:gridCol w:w="6912"/>
        <w:gridCol w:w="1162"/>
        <w:gridCol w:w="1162"/>
      </w:tblGrid>
      <w:tr w:rsidR="006D5ED5" w:rsidTr="006D5ED5">
        <w:trPr>
          <w:trHeight w:val="345"/>
        </w:trPr>
        <w:tc>
          <w:tcPr>
            <w:tcW w:w="6912" w:type="dxa"/>
            <w:vMerge w:val="restart"/>
            <w:shd w:val="clear" w:color="auto" w:fill="C6D9F1" w:themeFill="text2" w:themeFillTint="33"/>
            <w:vAlign w:val="center"/>
          </w:tcPr>
          <w:p w:rsidR="006D5ED5" w:rsidRPr="00E43BC6" w:rsidRDefault="006D5ED5" w:rsidP="006F61DA">
            <w:pPr>
              <w:rPr>
                <w:sz w:val="24"/>
                <w:szCs w:val="24"/>
              </w:rPr>
            </w:pPr>
            <w:r w:rsidRPr="00E43BC6">
              <w:rPr>
                <w:sz w:val="24"/>
                <w:szCs w:val="24"/>
              </w:rPr>
              <w:t>Please</w:t>
            </w:r>
            <w:r>
              <w:rPr>
                <w:sz w:val="24"/>
                <w:szCs w:val="24"/>
              </w:rPr>
              <w:t xml:space="preserve"> tick to</w:t>
            </w:r>
            <w:r w:rsidRPr="00E43BC6">
              <w:rPr>
                <w:sz w:val="24"/>
                <w:szCs w:val="24"/>
              </w:rPr>
              <w:t xml:space="preserve"> confirm </w:t>
            </w:r>
            <w:r>
              <w:rPr>
                <w:sz w:val="24"/>
                <w:szCs w:val="24"/>
              </w:rPr>
              <w:t>that the proposed Neighbourhood Fo</w:t>
            </w:r>
            <w:r w:rsidR="00705BE8">
              <w:rPr>
                <w:sz w:val="24"/>
                <w:szCs w:val="24"/>
              </w:rPr>
              <w:t>rum has a written constitution and that a</w:t>
            </w:r>
            <w:r>
              <w:rPr>
                <w:sz w:val="24"/>
                <w:szCs w:val="24"/>
              </w:rPr>
              <w:t xml:space="preserve"> copy of the</w:t>
            </w:r>
            <w:r w:rsidR="00705BE8">
              <w:rPr>
                <w:sz w:val="24"/>
                <w:szCs w:val="24"/>
              </w:rPr>
              <w:t xml:space="preserve"> constitution is attached to this</w:t>
            </w:r>
            <w:r>
              <w:rPr>
                <w:sz w:val="24"/>
                <w:szCs w:val="24"/>
              </w:rPr>
              <w:t xml:space="preserve"> application.</w:t>
            </w:r>
          </w:p>
        </w:tc>
        <w:tc>
          <w:tcPr>
            <w:tcW w:w="1162" w:type="dxa"/>
            <w:shd w:val="clear" w:color="auto" w:fill="C6D9F1" w:themeFill="text2" w:themeFillTint="33"/>
            <w:vAlign w:val="center"/>
          </w:tcPr>
          <w:p w:rsidR="006D5ED5" w:rsidRPr="00B63967" w:rsidRDefault="006D5ED5" w:rsidP="006D5ED5">
            <w:pPr>
              <w:jc w:val="center"/>
              <w:rPr>
                <w:b/>
                <w:sz w:val="24"/>
                <w:szCs w:val="24"/>
              </w:rPr>
            </w:pPr>
            <w:r w:rsidRPr="00B63967">
              <w:rPr>
                <w:b/>
                <w:sz w:val="24"/>
                <w:szCs w:val="24"/>
              </w:rPr>
              <w:t>Yes</w:t>
            </w:r>
          </w:p>
        </w:tc>
        <w:tc>
          <w:tcPr>
            <w:tcW w:w="1162" w:type="dxa"/>
            <w:shd w:val="clear" w:color="auto" w:fill="C6D9F1" w:themeFill="text2" w:themeFillTint="33"/>
            <w:vAlign w:val="center"/>
          </w:tcPr>
          <w:p w:rsidR="006D5ED5" w:rsidRPr="00B63967" w:rsidRDefault="006D5ED5" w:rsidP="006D5ED5">
            <w:pPr>
              <w:jc w:val="center"/>
              <w:rPr>
                <w:b/>
                <w:sz w:val="24"/>
                <w:szCs w:val="24"/>
              </w:rPr>
            </w:pPr>
            <w:r w:rsidRPr="00B63967">
              <w:rPr>
                <w:b/>
                <w:sz w:val="24"/>
                <w:szCs w:val="24"/>
              </w:rPr>
              <w:t>No</w:t>
            </w:r>
          </w:p>
        </w:tc>
      </w:tr>
      <w:tr w:rsidR="006D5ED5" w:rsidTr="006F61DA">
        <w:trPr>
          <w:trHeight w:hRule="exact" w:val="635"/>
        </w:trPr>
        <w:tc>
          <w:tcPr>
            <w:tcW w:w="6912" w:type="dxa"/>
            <w:vMerge/>
            <w:shd w:val="clear" w:color="auto" w:fill="C6D9F1" w:themeFill="text2" w:themeFillTint="33"/>
            <w:vAlign w:val="center"/>
          </w:tcPr>
          <w:p w:rsidR="006D5ED5" w:rsidRPr="00E43BC6" w:rsidRDefault="006D5ED5" w:rsidP="006D5ED5">
            <w:pPr>
              <w:rPr>
                <w:sz w:val="24"/>
                <w:szCs w:val="24"/>
              </w:rPr>
            </w:pPr>
          </w:p>
        </w:tc>
        <w:tc>
          <w:tcPr>
            <w:tcW w:w="1162" w:type="dxa"/>
          </w:tcPr>
          <w:p w:rsidR="006D5ED5" w:rsidRDefault="006D5ED5" w:rsidP="006D5ED5">
            <w:pPr>
              <w:jc w:val="center"/>
              <w:rPr>
                <w:b/>
                <w:sz w:val="24"/>
                <w:szCs w:val="24"/>
              </w:rPr>
            </w:pPr>
          </w:p>
        </w:tc>
        <w:tc>
          <w:tcPr>
            <w:tcW w:w="1162" w:type="dxa"/>
          </w:tcPr>
          <w:p w:rsidR="006D5ED5" w:rsidRDefault="006D5ED5" w:rsidP="006D5ED5">
            <w:pPr>
              <w:jc w:val="center"/>
              <w:rPr>
                <w:b/>
                <w:sz w:val="24"/>
                <w:szCs w:val="24"/>
              </w:rPr>
            </w:pPr>
          </w:p>
        </w:tc>
      </w:tr>
    </w:tbl>
    <w:p w:rsidR="00136F2C" w:rsidRPr="006D5ED5" w:rsidRDefault="00136F2C" w:rsidP="00B63967">
      <w:pPr>
        <w:jc w:val="both"/>
        <w:rPr>
          <w:sz w:val="10"/>
          <w:szCs w:val="10"/>
        </w:rPr>
      </w:pPr>
    </w:p>
    <w:p w:rsidR="00CA4835" w:rsidRDefault="00CA4835" w:rsidP="00B63967">
      <w:pPr>
        <w:jc w:val="both"/>
        <w:rPr>
          <w:color w:val="FF0000"/>
          <w:sz w:val="10"/>
          <w:szCs w:val="10"/>
        </w:rPr>
        <w:sectPr w:rsidR="00CA4835" w:rsidSect="00463C36">
          <w:headerReference w:type="even" r:id="rId11"/>
          <w:headerReference w:type="default" r:id="rId12"/>
          <w:footerReference w:type="even" r:id="rId13"/>
          <w:footerReference w:type="default" r:id="rId14"/>
          <w:headerReference w:type="first" r:id="rId15"/>
          <w:footerReference w:type="first" r:id="rId16"/>
          <w:pgSz w:w="11906" w:h="16838"/>
          <w:pgMar w:top="678" w:right="1440" w:bottom="1440" w:left="1440" w:header="708" w:footer="708" w:gutter="0"/>
          <w:cols w:space="708"/>
          <w:docGrid w:linePitch="360"/>
        </w:sectPr>
      </w:pPr>
    </w:p>
    <w:tbl>
      <w:tblPr>
        <w:tblStyle w:val="TableGrid"/>
        <w:tblW w:w="5000" w:type="pct"/>
        <w:tblLayout w:type="fixed"/>
        <w:tblLook w:val="04A0" w:firstRow="1" w:lastRow="0" w:firstColumn="1" w:lastColumn="0" w:noHBand="0" w:noVBand="1"/>
      </w:tblPr>
      <w:tblGrid>
        <w:gridCol w:w="506"/>
        <w:gridCol w:w="4167"/>
        <w:gridCol w:w="1790"/>
        <w:gridCol w:w="1789"/>
        <w:gridCol w:w="2201"/>
        <w:gridCol w:w="4257"/>
      </w:tblGrid>
      <w:tr w:rsidR="006D4927" w:rsidTr="006D4927">
        <w:trPr>
          <w:trHeight w:val="388"/>
        </w:trPr>
        <w:tc>
          <w:tcPr>
            <w:tcW w:w="15163" w:type="dxa"/>
            <w:gridSpan w:val="6"/>
            <w:tcBorders>
              <w:right w:val="single" w:sz="4" w:space="0" w:color="000000" w:themeColor="text1"/>
            </w:tcBorders>
            <w:shd w:val="clear" w:color="auto" w:fill="C6D9F1" w:themeFill="text2" w:themeFillTint="33"/>
            <w:vAlign w:val="center"/>
          </w:tcPr>
          <w:p w:rsidR="00733A68" w:rsidRDefault="00733A68" w:rsidP="000C06EE">
            <w:pPr>
              <w:jc w:val="center"/>
              <w:rPr>
                <w:b/>
                <w:i/>
                <w:sz w:val="20"/>
                <w:szCs w:val="20"/>
              </w:rPr>
            </w:pPr>
          </w:p>
          <w:p w:rsidR="006D4927" w:rsidRDefault="006D4927" w:rsidP="00733A68">
            <w:pPr>
              <w:jc w:val="both"/>
              <w:rPr>
                <w:b/>
                <w:i/>
                <w:sz w:val="20"/>
                <w:szCs w:val="20"/>
              </w:rPr>
            </w:pPr>
            <w:r w:rsidRPr="006D4927">
              <w:rPr>
                <w:b/>
                <w:i/>
                <w:sz w:val="20"/>
                <w:szCs w:val="20"/>
              </w:rPr>
              <w:t>A minimum of 21 individuals are required to designate a Neighbourhood Forum. The membership should be made up of a mix of people who live or work there and elected members for a local authority that represent (in part or fully) the area concerned. The forum must also be open to new members. Please provide a list of the individuals that form the proposed Neighbourhood Forum and their relationship to the Neighbourhood Area.</w:t>
            </w:r>
          </w:p>
          <w:p w:rsidR="00733A68" w:rsidRPr="006D4927" w:rsidRDefault="00733A68" w:rsidP="000C06EE">
            <w:pPr>
              <w:jc w:val="center"/>
              <w:rPr>
                <w:b/>
                <w:i/>
                <w:sz w:val="20"/>
                <w:szCs w:val="20"/>
              </w:rPr>
            </w:pPr>
          </w:p>
        </w:tc>
      </w:tr>
      <w:tr w:rsidR="006D4927" w:rsidTr="006D4927">
        <w:trPr>
          <w:trHeight w:val="388"/>
        </w:trPr>
        <w:tc>
          <w:tcPr>
            <w:tcW w:w="4816" w:type="dxa"/>
            <w:gridSpan w:val="2"/>
            <w:vMerge w:val="restart"/>
            <w:tcBorders>
              <w:right w:val="single" w:sz="4" w:space="0" w:color="000000" w:themeColor="text1"/>
            </w:tcBorders>
            <w:vAlign w:val="center"/>
          </w:tcPr>
          <w:p w:rsidR="006D4927" w:rsidRPr="00CA4835" w:rsidRDefault="006D4927" w:rsidP="000C06EE">
            <w:pPr>
              <w:jc w:val="center"/>
              <w:rPr>
                <w:sz w:val="20"/>
                <w:szCs w:val="20"/>
              </w:rPr>
            </w:pPr>
          </w:p>
          <w:p w:rsidR="006D4927" w:rsidRPr="00CA4835" w:rsidRDefault="006D4927" w:rsidP="000C06EE">
            <w:pPr>
              <w:jc w:val="center"/>
              <w:rPr>
                <w:sz w:val="20"/>
                <w:szCs w:val="20"/>
              </w:rPr>
            </w:pPr>
            <w:r w:rsidRPr="00CA4835">
              <w:rPr>
                <w:sz w:val="20"/>
                <w:szCs w:val="20"/>
              </w:rPr>
              <w:t>Name and address</w:t>
            </w:r>
            <w:bookmarkStart w:id="0" w:name="_GoBack"/>
            <w:bookmarkEnd w:id="0"/>
          </w:p>
          <w:p w:rsidR="006D4927" w:rsidRPr="00CA4835" w:rsidRDefault="006D4927" w:rsidP="000C06EE">
            <w:pPr>
              <w:jc w:val="center"/>
              <w:rPr>
                <w:sz w:val="20"/>
                <w:szCs w:val="20"/>
              </w:rPr>
            </w:pPr>
          </w:p>
        </w:tc>
        <w:tc>
          <w:tcPr>
            <w:tcW w:w="5953" w:type="dxa"/>
            <w:gridSpan w:val="3"/>
            <w:tcBorders>
              <w:left w:val="single" w:sz="4" w:space="0" w:color="000000" w:themeColor="text1"/>
              <w:bottom w:val="single" w:sz="4" w:space="0" w:color="000000" w:themeColor="text1"/>
              <w:right w:val="single" w:sz="4" w:space="0" w:color="000000" w:themeColor="text1"/>
            </w:tcBorders>
            <w:vAlign w:val="center"/>
          </w:tcPr>
          <w:p w:rsidR="006D4927" w:rsidRPr="00CA4835" w:rsidRDefault="006D4927" w:rsidP="000C06EE">
            <w:pPr>
              <w:jc w:val="center"/>
              <w:rPr>
                <w:sz w:val="20"/>
                <w:szCs w:val="20"/>
              </w:rPr>
            </w:pPr>
            <w:r w:rsidRPr="00CA4835">
              <w:rPr>
                <w:sz w:val="20"/>
                <w:szCs w:val="20"/>
              </w:rPr>
              <w:t>Relationship to the area concerned (please tick)</w:t>
            </w:r>
          </w:p>
        </w:tc>
        <w:tc>
          <w:tcPr>
            <w:tcW w:w="4394" w:type="dxa"/>
            <w:vMerge w:val="restart"/>
            <w:tcBorders>
              <w:left w:val="single" w:sz="4" w:space="0" w:color="000000" w:themeColor="text1"/>
              <w:right w:val="single" w:sz="4" w:space="0" w:color="000000" w:themeColor="text1"/>
            </w:tcBorders>
            <w:vAlign w:val="center"/>
          </w:tcPr>
          <w:p w:rsidR="006D4927" w:rsidRDefault="006D4927" w:rsidP="000C06EE">
            <w:pPr>
              <w:jc w:val="center"/>
              <w:rPr>
                <w:sz w:val="20"/>
                <w:szCs w:val="20"/>
              </w:rPr>
            </w:pPr>
            <w:r w:rsidRPr="00CA4835">
              <w:rPr>
                <w:sz w:val="20"/>
                <w:szCs w:val="20"/>
              </w:rPr>
              <w:t>Occupation</w:t>
            </w:r>
          </w:p>
          <w:p w:rsidR="006D4927" w:rsidRPr="00CA4835" w:rsidRDefault="006D4927" w:rsidP="000C06EE">
            <w:pPr>
              <w:jc w:val="center"/>
              <w:rPr>
                <w:sz w:val="20"/>
                <w:szCs w:val="20"/>
              </w:rPr>
            </w:pPr>
            <w:r>
              <w:rPr>
                <w:sz w:val="20"/>
                <w:szCs w:val="20"/>
              </w:rPr>
              <w:t xml:space="preserve">-if employee - </w:t>
            </w:r>
          </w:p>
        </w:tc>
      </w:tr>
      <w:tr w:rsidR="006D4927" w:rsidTr="006D4927">
        <w:trPr>
          <w:trHeight w:val="576"/>
        </w:trPr>
        <w:tc>
          <w:tcPr>
            <w:tcW w:w="4816" w:type="dxa"/>
            <w:gridSpan w:val="2"/>
            <w:vMerge/>
            <w:tcBorders>
              <w:bottom w:val="single" w:sz="4" w:space="0" w:color="000000" w:themeColor="text1"/>
              <w:right w:val="single" w:sz="4" w:space="0" w:color="000000" w:themeColor="text1"/>
            </w:tcBorders>
          </w:tcPr>
          <w:p w:rsidR="006D4927" w:rsidRPr="00733B00" w:rsidRDefault="006D4927" w:rsidP="00733B00">
            <w:pP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4927" w:rsidRPr="00CA4835" w:rsidRDefault="006D4927" w:rsidP="000C06EE">
            <w:pPr>
              <w:jc w:val="center"/>
              <w:rPr>
                <w:sz w:val="20"/>
                <w:szCs w:val="20"/>
              </w:rPr>
            </w:pPr>
            <w:r w:rsidRPr="00CA4835">
              <w:rPr>
                <w:sz w:val="20"/>
                <w:szCs w:val="20"/>
              </w:rPr>
              <w:t>Resident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4927" w:rsidRPr="00CA4835" w:rsidRDefault="006D4927" w:rsidP="000C06EE">
            <w:pPr>
              <w:jc w:val="center"/>
              <w:rPr>
                <w:sz w:val="20"/>
                <w:szCs w:val="20"/>
              </w:rPr>
            </w:pPr>
            <w:r>
              <w:rPr>
                <w:sz w:val="20"/>
                <w:szCs w:val="20"/>
              </w:rPr>
              <w:t>Business owner or employee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4927" w:rsidRPr="00CA4835" w:rsidRDefault="006D4927" w:rsidP="000C06EE">
            <w:pPr>
              <w:jc w:val="center"/>
              <w:rPr>
                <w:sz w:val="20"/>
                <w:szCs w:val="20"/>
              </w:rPr>
            </w:pPr>
            <w:r w:rsidRPr="00CA4835">
              <w:rPr>
                <w:sz w:val="20"/>
                <w:szCs w:val="20"/>
              </w:rPr>
              <w:t>Elected Member</w:t>
            </w:r>
          </w:p>
        </w:tc>
        <w:tc>
          <w:tcPr>
            <w:tcW w:w="4394" w:type="dxa"/>
            <w:vMerge/>
            <w:tcBorders>
              <w:left w:val="single" w:sz="4" w:space="0" w:color="000000" w:themeColor="text1"/>
              <w:bottom w:val="single" w:sz="4" w:space="0" w:color="000000" w:themeColor="text1"/>
              <w:right w:val="single" w:sz="4" w:space="0" w:color="000000" w:themeColor="text1"/>
            </w:tcBorders>
          </w:tcPr>
          <w:p w:rsidR="006D4927" w:rsidRDefault="006D4927">
            <w:pPr>
              <w:rPr>
                <w:b/>
                <w:sz w:val="20"/>
                <w:szCs w:val="20"/>
              </w:rPr>
            </w:pPr>
          </w:p>
        </w:tc>
      </w:tr>
      <w:tr w:rsidR="006D4927" w:rsidTr="006D4927">
        <w:trPr>
          <w:cantSplit/>
          <w:trHeight w:hRule="exact" w:val="624"/>
        </w:trPr>
        <w:tc>
          <w:tcPr>
            <w:tcW w:w="515" w:type="dxa"/>
            <w:tcBorders>
              <w:top w:val="single" w:sz="4" w:space="0" w:color="000000" w:themeColor="text1"/>
              <w:bottom w:val="single" w:sz="4" w:space="0" w:color="auto"/>
              <w:right w:val="single" w:sz="4" w:space="0" w:color="auto"/>
            </w:tcBorders>
            <w:vAlign w:val="center"/>
          </w:tcPr>
          <w:p w:rsidR="006D4927" w:rsidRPr="00733B00" w:rsidRDefault="006D4927" w:rsidP="00CA4835">
            <w:pPr>
              <w:jc w:val="center"/>
              <w:rPr>
                <w:b/>
              </w:rPr>
            </w:pPr>
            <w:r>
              <w:rPr>
                <w:b/>
              </w:rPr>
              <w:t>1</w:t>
            </w:r>
          </w:p>
        </w:tc>
        <w:tc>
          <w:tcPr>
            <w:tcW w:w="4301" w:type="dxa"/>
            <w:tcBorders>
              <w:top w:val="single" w:sz="4" w:space="0" w:color="000000" w:themeColor="text1"/>
              <w:left w:val="single" w:sz="4" w:space="0" w:color="auto"/>
              <w:bottom w:val="single" w:sz="4" w:space="0" w:color="auto"/>
              <w:right w:val="single" w:sz="4" w:space="0" w:color="000000" w:themeColor="text1"/>
            </w:tcBorders>
            <w:vAlign w:val="center"/>
          </w:tcPr>
          <w:p w:rsidR="006D4927" w:rsidRPr="00733B00" w:rsidRDefault="006D4927" w:rsidP="00D11486">
            <w:pPr>
              <w:rPr>
                <w:b/>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000000" w:themeColor="text1"/>
              <w:bottom w:val="single" w:sz="4" w:space="0" w:color="auto"/>
              <w:right w:val="single" w:sz="4" w:space="0" w:color="auto"/>
            </w:tcBorders>
            <w:vAlign w:val="center"/>
          </w:tcPr>
          <w:p w:rsidR="006D4927" w:rsidRPr="00733B00" w:rsidRDefault="006D4927" w:rsidP="00CA4835">
            <w:pPr>
              <w:jc w:val="center"/>
              <w:rPr>
                <w:b/>
              </w:rPr>
            </w:pPr>
            <w:r>
              <w:rPr>
                <w:b/>
              </w:rPr>
              <w:t>2</w:t>
            </w:r>
          </w:p>
        </w:tc>
        <w:tc>
          <w:tcPr>
            <w:tcW w:w="4301" w:type="dxa"/>
            <w:tcBorders>
              <w:top w:val="single" w:sz="4" w:space="0" w:color="000000" w:themeColor="text1"/>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000000" w:themeColor="text1"/>
              <w:bottom w:val="single" w:sz="4" w:space="0" w:color="auto"/>
              <w:right w:val="single" w:sz="4" w:space="0" w:color="auto"/>
            </w:tcBorders>
            <w:vAlign w:val="center"/>
          </w:tcPr>
          <w:p w:rsidR="006D4927" w:rsidRPr="00733B00" w:rsidRDefault="006D4927" w:rsidP="00CA4835">
            <w:pPr>
              <w:jc w:val="center"/>
              <w:rPr>
                <w:b/>
              </w:rPr>
            </w:pPr>
            <w:r>
              <w:rPr>
                <w:b/>
              </w:rPr>
              <w:t>3</w:t>
            </w:r>
          </w:p>
        </w:tc>
        <w:tc>
          <w:tcPr>
            <w:tcW w:w="4301" w:type="dxa"/>
            <w:tcBorders>
              <w:top w:val="single" w:sz="4" w:space="0" w:color="000000" w:themeColor="text1"/>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000000" w:themeColor="text1"/>
              <w:bottom w:val="single" w:sz="4" w:space="0" w:color="auto"/>
              <w:right w:val="single" w:sz="4" w:space="0" w:color="auto"/>
            </w:tcBorders>
            <w:vAlign w:val="center"/>
          </w:tcPr>
          <w:p w:rsidR="006D4927" w:rsidRPr="00733B00" w:rsidRDefault="006D4927" w:rsidP="00CA4835">
            <w:pPr>
              <w:jc w:val="center"/>
              <w:rPr>
                <w:b/>
              </w:rPr>
            </w:pPr>
            <w:r>
              <w:rPr>
                <w:b/>
              </w:rPr>
              <w:t>4</w:t>
            </w:r>
          </w:p>
        </w:tc>
        <w:tc>
          <w:tcPr>
            <w:tcW w:w="4301" w:type="dxa"/>
            <w:tcBorders>
              <w:top w:val="single" w:sz="4" w:space="0" w:color="000000" w:themeColor="text1"/>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000000" w:themeColor="text1"/>
              <w:bottom w:val="single" w:sz="4" w:space="0" w:color="auto"/>
              <w:right w:val="single" w:sz="4" w:space="0" w:color="auto"/>
            </w:tcBorders>
            <w:vAlign w:val="center"/>
          </w:tcPr>
          <w:p w:rsidR="006D4927" w:rsidRPr="00733B00" w:rsidRDefault="006D4927" w:rsidP="00CA4835">
            <w:pPr>
              <w:jc w:val="center"/>
              <w:rPr>
                <w:b/>
              </w:rPr>
            </w:pPr>
            <w:r>
              <w:rPr>
                <w:b/>
              </w:rPr>
              <w:t>5</w:t>
            </w:r>
          </w:p>
        </w:tc>
        <w:tc>
          <w:tcPr>
            <w:tcW w:w="4301" w:type="dxa"/>
            <w:tcBorders>
              <w:top w:val="single" w:sz="4" w:space="0" w:color="000000" w:themeColor="text1"/>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Pr="00733B00" w:rsidRDefault="006D4927" w:rsidP="00CA4835">
            <w:pPr>
              <w:jc w:val="center"/>
              <w:rPr>
                <w:b/>
              </w:rPr>
            </w:pPr>
            <w:r>
              <w:rPr>
                <w:b/>
              </w:rPr>
              <w:t>6</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Pr="00733B00" w:rsidRDefault="006D4927" w:rsidP="00CA4835">
            <w:pPr>
              <w:jc w:val="center"/>
              <w:rPr>
                <w:b/>
              </w:rPr>
            </w:pPr>
            <w:r>
              <w:rPr>
                <w:b/>
              </w:rPr>
              <w:t>7</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Pr="00733B00" w:rsidRDefault="006D4927" w:rsidP="00CA4835">
            <w:pPr>
              <w:jc w:val="center"/>
              <w:rPr>
                <w:b/>
              </w:rPr>
            </w:pPr>
            <w:r>
              <w:rPr>
                <w:b/>
              </w:rPr>
              <w:t>8</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Pr="00733B00" w:rsidRDefault="006D4927" w:rsidP="00CA4835">
            <w:pPr>
              <w:jc w:val="center"/>
              <w:rPr>
                <w:b/>
              </w:rPr>
            </w:pPr>
            <w:r>
              <w:rPr>
                <w:b/>
              </w:rPr>
              <w:t>9</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Pr="00733B00" w:rsidRDefault="006D4927" w:rsidP="00CA4835">
            <w:pPr>
              <w:jc w:val="center"/>
              <w:rPr>
                <w:b/>
              </w:rPr>
            </w:pPr>
            <w:r>
              <w:rPr>
                <w:b/>
              </w:rPr>
              <w:t>10</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Pr="00733B00" w:rsidRDefault="006D4927" w:rsidP="00CA4835">
            <w:pPr>
              <w:jc w:val="center"/>
              <w:rPr>
                <w:b/>
              </w:rPr>
            </w:pPr>
            <w:r>
              <w:rPr>
                <w:b/>
              </w:rPr>
              <w:lastRenderedPageBreak/>
              <w:t>11</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Pr="00733B00" w:rsidRDefault="006D4927" w:rsidP="00CA4835">
            <w:pPr>
              <w:jc w:val="center"/>
              <w:rPr>
                <w:b/>
              </w:rPr>
            </w:pPr>
            <w:r>
              <w:rPr>
                <w:b/>
              </w:rPr>
              <w:t>12</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Pr="00733B00" w:rsidRDefault="006D4927" w:rsidP="00CA4835">
            <w:pPr>
              <w:jc w:val="center"/>
              <w:rPr>
                <w:b/>
              </w:rPr>
            </w:pPr>
            <w:r>
              <w:rPr>
                <w:b/>
              </w:rPr>
              <w:t>13</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Default="006D4927" w:rsidP="00CA4835">
            <w:pPr>
              <w:jc w:val="center"/>
              <w:rPr>
                <w:b/>
              </w:rPr>
            </w:pPr>
            <w:r>
              <w:rPr>
                <w:b/>
              </w:rPr>
              <w:t>14</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Default="006D4927" w:rsidP="00CA4835">
            <w:pPr>
              <w:jc w:val="center"/>
              <w:rPr>
                <w:b/>
              </w:rPr>
            </w:pPr>
            <w:r>
              <w:rPr>
                <w:b/>
              </w:rPr>
              <w:t>15</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Default="006D4927" w:rsidP="00CA4835">
            <w:pPr>
              <w:jc w:val="center"/>
              <w:rPr>
                <w:b/>
              </w:rPr>
            </w:pPr>
            <w:r>
              <w:rPr>
                <w:b/>
              </w:rPr>
              <w:t>16</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Default="006D4927" w:rsidP="00CA4835">
            <w:pPr>
              <w:jc w:val="center"/>
              <w:rPr>
                <w:b/>
              </w:rPr>
            </w:pPr>
            <w:r>
              <w:rPr>
                <w:b/>
              </w:rPr>
              <w:t>17</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Default="006D4927" w:rsidP="00CA4835">
            <w:pPr>
              <w:jc w:val="center"/>
              <w:rPr>
                <w:b/>
              </w:rPr>
            </w:pPr>
            <w:r>
              <w:rPr>
                <w:b/>
              </w:rPr>
              <w:t>18</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Default="006D4927" w:rsidP="00CA4835">
            <w:pPr>
              <w:jc w:val="center"/>
              <w:rPr>
                <w:b/>
              </w:rPr>
            </w:pPr>
            <w:r>
              <w:rPr>
                <w:b/>
              </w:rPr>
              <w:t>19</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bottom w:val="single" w:sz="4" w:space="0" w:color="auto"/>
              <w:right w:val="single" w:sz="4" w:space="0" w:color="auto"/>
            </w:tcBorders>
            <w:vAlign w:val="center"/>
          </w:tcPr>
          <w:p w:rsidR="006D4927" w:rsidRDefault="006D4927" w:rsidP="00CA4835">
            <w:pPr>
              <w:jc w:val="center"/>
              <w:rPr>
                <w:b/>
              </w:rPr>
            </w:pPr>
            <w:r>
              <w:rPr>
                <w:b/>
              </w:rPr>
              <w:t>20</w:t>
            </w:r>
          </w:p>
        </w:tc>
        <w:tc>
          <w:tcPr>
            <w:tcW w:w="4301" w:type="dxa"/>
            <w:tcBorders>
              <w:top w:val="single" w:sz="4" w:space="0" w:color="auto"/>
              <w:left w:val="single" w:sz="4" w:space="0" w:color="auto"/>
              <w:bottom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vAlign w:val="center"/>
          </w:tcPr>
          <w:p w:rsidR="006D4927" w:rsidRDefault="006D4927" w:rsidP="00D11486">
            <w:pPr>
              <w:jc w:val="center"/>
              <w:rPr>
                <w:b/>
                <w:sz w:val="20"/>
                <w:szCs w:val="20"/>
              </w:rPr>
            </w:pPr>
          </w:p>
        </w:tc>
      </w:tr>
      <w:tr w:rsidR="006D4927" w:rsidTr="006D4927">
        <w:trPr>
          <w:cantSplit/>
          <w:trHeight w:hRule="exact" w:val="624"/>
        </w:trPr>
        <w:tc>
          <w:tcPr>
            <w:tcW w:w="515" w:type="dxa"/>
            <w:tcBorders>
              <w:top w:val="single" w:sz="4" w:space="0" w:color="auto"/>
              <w:right w:val="single" w:sz="4" w:space="0" w:color="auto"/>
            </w:tcBorders>
            <w:vAlign w:val="center"/>
          </w:tcPr>
          <w:p w:rsidR="006D4927" w:rsidRDefault="006D4927" w:rsidP="00CA4835">
            <w:pPr>
              <w:jc w:val="center"/>
              <w:rPr>
                <w:b/>
              </w:rPr>
            </w:pPr>
            <w:r>
              <w:rPr>
                <w:b/>
              </w:rPr>
              <w:t>21</w:t>
            </w:r>
          </w:p>
        </w:tc>
        <w:tc>
          <w:tcPr>
            <w:tcW w:w="4301" w:type="dxa"/>
            <w:tcBorders>
              <w:top w:val="single" w:sz="4" w:space="0" w:color="auto"/>
              <w:left w:val="single" w:sz="4" w:space="0" w:color="auto"/>
              <w:right w:val="single" w:sz="4" w:space="0" w:color="000000" w:themeColor="text1"/>
            </w:tcBorders>
            <w:vAlign w:val="center"/>
          </w:tcPr>
          <w:p w:rsidR="006D4927" w:rsidRDefault="006D4927" w:rsidP="00D11486">
            <w:pPr>
              <w:rPr>
                <w:b/>
              </w:rPr>
            </w:pPr>
          </w:p>
        </w:tc>
        <w:tc>
          <w:tcPr>
            <w:tcW w:w="1843" w:type="dxa"/>
            <w:tcBorders>
              <w:top w:val="single" w:sz="4" w:space="0" w:color="auto"/>
              <w:left w:val="single" w:sz="4" w:space="0" w:color="000000" w:themeColor="text1"/>
              <w:right w:val="single" w:sz="4" w:space="0" w:color="000000" w:themeColor="text1"/>
            </w:tcBorders>
            <w:vAlign w:val="center"/>
          </w:tcPr>
          <w:p w:rsidR="006D4927" w:rsidRDefault="006D4927" w:rsidP="00D11486">
            <w:pPr>
              <w:jc w:val="center"/>
              <w:rPr>
                <w:b/>
                <w:sz w:val="20"/>
                <w:szCs w:val="20"/>
              </w:rPr>
            </w:pPr>
          </w:p>
        </w:tc>
        <w:tc>
          <w:tcPr>
            <w:tcW w:w="1842" w:type="dxa"/>
            <w:tcBorders>
              <w:top w:val="single" w:sz="4" w:space="0" w:color="auto"/>
              <w:left w:val="single" w:sz="4" w:space="0" w:color="000000" w:themeColor="text1"/>
              <w:right w:val="single" w:sz="4" w:space="0" w:color="000000" w:themeColor="text1"/>
            </w:tcBorders>
            <w:vAlign w:val="center"/>
          </w:tcPr>
          <w:p w:rsidR="006D4927" w:rsidRDefault="006D4927" w:rsidP="00D11486">
            <w:pPr>
              <w:jc w:val="center"/>
              <w:rPr>
                <w:b/>
                <w:sz w:val="20"/>
                <w:szCs w:val="20"/>
              </w:rPr>
            </w:pPr>
          </w:p>
        </w:tc>
        <w:tc>
          <w:tcPr>
            <w:tcW w:w="2268" w:type="dxa"/>
            <w:tcBorders>
              <w:top w:val="single" w:sz="4" w:space="0" w:color="auto"/>
              <w:left w:val="single" w:sz="4" w:space="0" w:color="000000" w:themeColor="text1"/>
              <w:right w:val="single" w:sz="4" w:space="0" w:color="000000" w:themeColor="text1"/>
            </w:tcBorders>
            <w:vAlign w:val="center"/>
          </w:tcPr>
          <w:p w:rsidR="006D4927" w:rsidRDefault="006D4927" w:rsidP="00D11486">
            <w:pPr>
              <w:jc w:val="center"/>
              <w:rPr>
                <w:b/>
                <w:sz w:val="20"/>
                <w:szCs w:val="20"/>
              </w:rPr>
            </w:pPr>
          </w:p>
        </w:tc>
        <w:tc>
          <w:tcPr>
            <w:tcW w:w="4394" w:type="dxa"/>
            <w:tcBorders>
              <w:top w:val="single" w:sz="4" w:space="0" w:color="auto"/>
              <w:left w:val="single" w:sz="4" w:space="0" w:color="000000" w:themeColor="text1"/>
              <w:right w:val="single" w:sz="4" w:space="0" w:color="000000" w:themeColor="text1"/>
            </w:tcBorders>
            <w:vAlign w:val="center"/>
          </w:tcPr>
          <w:p w:rsidR="006D4927" w:rsidRDefault="006D4927" w:rsidP="00D11486">
            <w:pPr>
              <w:jc w:val="center"/>
              <w:rPr>
                <w:b/>
                <w:sz w:val="20"/>
                <w:szCs w:val="20"/>
              </w:rPr>
            </w:pPr>
          </w:p>
        </w:tc>
      </w:tr>
    </w:tbl>
    <w:p w:rsidR="00141D16" w:rsidRDefault="00141D16" w:rsidP="00136F2C">
      <w:pPr>
        <w:rPr>
          <w:b/>
          <w:sz w:val="10"/>
          <w:szCs w:val="10"/>
        </w:rPr>
      </w:pPr>
    </w:p>
    <w:p w:rsidR="00733A68" w:rsidRDefault="0073775F" w:rsidP="00733A68">
      <w:pPr>
        <w:rPr>
          <w:sz w:val="16"/>
          <w:szCs w:val="16"/>
        </w:rPr>
      </w:pPr>
      <w:r w:rsidRPr="00AF7D02">
        <w:rPr>
          <w:sz w:val="24"/>
          <w:szCs w:val="24"/>
          <w:vertAlign w:val="superscript"/>
        </w:rPr>
        <w:t>*</w:t>
      </w:r>
      <w:r w:rsidR="006D4927">
        <w:rPr>
          <w:sz w:val="20"/>
          <w:szCs w:val="20"/>
        </w:rPr>
        <w:t>T</w:t>
      </w:r>
      <w:r w:rsidR="007F6011" w:rsidRPr="00583A30">
        <w:rPr>
          <w:sz w:val="20"/>
          <w:szCs w:val="20"/>
        </w:rPr>
        <w:t xml:space="preserve">he </w:t>
      </w:r>
      <w:r w:rsidR="006D4927">
        <w:rPr>
          <w:sz w:val="20"/>
          <w:szCs w:val="20"/>
        </w:rPr>
        <w:t xml:space="preserve">personal </w:t>
      </w:r>
      <w:r w:rsidR="007F6011" w:rsidRPr="00583A30">
        <w:rPr>
          <w:sz w:val="20"/>
          <w:szCs w:val="20"/>
        </w:rPr>
        <w:t>information provided will be used by Medway Council to make a decision on the designation of the Neighbo</w:t>
      </w:r>
      <w:r w:rsidR="006D4927">
        <w:rPr>
          <w:sz w:val="20"/>
          <w:szCs w:val="20"/>
        </w:rPr>
        <w:t xml:space="preserve">urhood Forum.  Please see </w:t>
      </w:r>
      <w:r w:rsidR="00733A68">
        <w:rPr>
          <w:sz w:val="20"/>
          <w:szCs w:val="20"/>
        </w:rPr>
        <w:t xml:space="preserve">Planning Service Privacy Statement for details of how of how personal information is used:  </w:t>
      </w:r>
      <w:hyperlink r:id="rId17" w:history="1">
        <w:r w:rsidR="00733A68" w:rsidRPr="00DC1233">
          <w:rPr>
            <w:rStyle w:val="Hyperlink"/>
            <w:sz w:val="16"/>
            <w:szCs w:val="16"/>
          </w:rPr>
          <w:t>https://www.medway.gov.uk/info/200133/planning/714/planning_service_privacy_statement</w:t>
        </w:r>
      </w:hyperlink>
    </w:p>
    <w:p w:rsidR="00733A68" w:rsidRDefault="00733A68" w:rsidP="00733A68">
      <w:pPr>
        <w:rPr>
          <w:sz w:val="16"/>
          <w:szCs w:val="16"/>
        </w:rPr>
      </w:pPr>
    </w:p>
    <w:p w:rsidR="00733A68" w:rsidRPr="00733A68" w:rsidRDefault="00733A68" w:rsidP="00733A68">
      <w:pPr>
        <w:rPr>
          <w:sz w:val="16"/>
          <w:szCs w:val="16"/>
        </w:rPr>
      </w:pPr>
    </w:p>
    <w:p w:rsidR="00733A68" w:rsidRPr="006D4927" w:rsidRDefault="00733A68" w:rsidP="00062370">
      <w:pPr>
        <w:rPr>
          <w:sz w:val="20"/>
          <w:szCs w:val="20"/>
        </w:rPr>
        <w:sectPr w:rsidR="00733A68" w:rsidRPr="006D4927" w:rsidSect="00CA4835">
          <w:pgSz w:w="16838" w:h="11906" w:orient="landscape"/>
          <w:pgMar w:top="1440" w:right="1440" w:bottom="1440" w:left="678" w:header="708" w:footer="708" w:gutter="0"/>
          <w:cols w:space="708"/>
          <w:docGrid w:linePitch="360"/>
        </w:sectPr>
      </w:pPr>
    </w:p>
    <w:tbl>
      <w:tblPr>
        <w:tblStyle w:val="TableGrid2"/>
        <w:tblW w:w="0" w:type="auto"/>
        <w:tblLook w:val="04A0" w:firstRow="1" w:lastRow="0" w:firstColumn="1" w:lastColumn="0" w:noHBand="0" w:noVBand="1"/>
      </w:tblPr>
      <w:tblGrid>
        <w:gridCol w:w="2632"/>
        <w:gridCol w:w="6384"/>
      </w:tblGrid>
      <w:tr w:rsidR="00B25EB9" w:rsidRPr="00B25EB9" w:rsidTr="00B25EB9">
        <w:trPr>
          <w:trHeight w:val="132"/>
        </w:trPr>
        <w:tc>
          <w:tcPr>
            <w:tcW w:w="2660" w:type="dxa"/>
            <w:shd w:val="clear" w:color="auto" w:fill="C6D9F1" w:themeFill="text2" w:themeFillTint="33"/>
            <w:vAlign w:val="center"/>
          </w:tcPr>
          <w:p w:rsidR="00B25EB9" w:rsidRPr="00B25EB9" w:rsidRDefault="00B25EB9" w:rsidP="00B25EB9">
            <w:pPr>
              <w:rPr>
                <w:sz w:val="24"/>
                <w:szCs w:val="24"/>
              </w:rPr>
            </w:pPr>
            <w:r w:rsidRPr="00B25EB9">
              <w:rPr>
                <w:sz w:val="24"/>
                <w:szCs w:val="24"/>
              </w:rPr>
              <w:lastRenderedPageBreak/>
              <w:t xml:space="preserve">Name of </w:t>
            </w:r>
            <w:r>
              <w:rPr>
                <w:sz w:val="24"/>
                <w:szCs w:val="24"/>
              </w:rPr>
              <w:t>Neighbourhood Area</w:t>
            </w:r>
            <w:r w:rsidR="00525414" w:rsidRPr="00BA6D78">
              <w:rPr>
                <w:sz w:val="24"/>
                <w:szCs w:val="24"/>
                <w:vertAlign w:val="superscript"/>
              </w:rPr>
              <w:t>**</w:t>
            </w:r>
            <w:r>
              <w:rPr>
                <w:sz w:val="24"/>
                <w:szCs w:val="24"/>
              </w:rPr>
              <w:t xml:space="preserve"> to which the application relates:</w:t>
            </w:r>
          </w:p>
        </w:tc>
        <w:tc>
          <w:tcPr>
            <w:tcW w:w="6582" w:type="dxa"/>
          </w:tcPr>
          <w:p w:rsidR="00B25EB9" w:rsidRPr="00B25EB9" w:rsidRDefault="00B25EB9" w:rsidP="00B25EB9">
            <w:pPr>
              <w:rPr>
                <w:sz w:val="24"/>
                <w:szCs w:val="24"/>
              </w:rPr>
            </w:pPr>
          </w:p>
        </w:tc>
      </w:tr>
    </w:tbl>
    <w:p w:rsidR="008822D4" w:rsidRPr="00B25EB9" w:rsidRDefault="008822D4" w:rsidP="00B25EB9">
      <w:pPr>
        <w:jc w:val="both"/>
        <w:rPr>
          <w:sz w:val="10"/>
          <w:szCs w:val="10"/>
        </w:rPr>
      </w:pPr>
    </w:p>
    <w:p w:rsidR="00B25EB9" w:rsidRDefault="00525414" w:rsidP="00B25EB9">
      <w:pPr>
        <w:jc w:val="both"/>
        <w:rPr>
          <w:sz w:val="24"/>
          <w:szCs w:val="24"/>
        </w:rPr>
      </w:pPr>
      <w:r w:rsidRPr="00AF7D02">
        <w:rPr>
          <w:sz w:val="24"/>
          <w:szCs w:val="24"/>
          <w:vertAlign w:val="superscript"/>
        </w:rPr>
        <w:t>**</w:t>
      </w:r>
      <w:r w:rsidR="00B25EB9">
        <w:rPr>
          <w:sz w:val="24"/>
          <w:szCs w:val="24"/>
        </w:rPr>
        <w:t xml:space="preserve">Please </w:t>
      </w:r>
      <w:r w:rsidR="00B25EB9" w:rsidRPr="00B25EB9">
        <w:rPr>
          <w:sz w:val="24"/>
          <w:szCs w:val="24"/>
        </w:rPr>
        <w:t>attach an Ordnance Survey based plan at an appropriate scale that clearly identifies the Neighbourhood Area outlined in red.</w:t>
      </w:r>
    </w:p>
    <w:tbl>
      <w:tblPr>
        <w:tblStyle w:val="TableGrid2"/>
        <w:tblW w:w="0" w:type="auto"/>
        <w:tblLook w:val="04A0" w:firstRow="1" w:lastRow="0" w:firstColumn="1" w:lastColumn="0" w:noHBand="0" w:noVBand="1"/>
      </w:tblPr>
      <w:tblGrid>
        <w:gridCol w:w="2582"/>
        <w:gridCol w:w="2156"/>
        <w:gridCol w:w="2156"/>
        <w:gridCol w:w="2122"/>
      </w:tblGrid>
      <w:tr w:rsidR="006F61DA" w:rsidRPr="00B25EB9" w:rsidTr="006F61DA">
        <w:trPr>
          <w:trHeight w:val="564"/>
        </w:trPr>
        <w:tc>
          <w:tcPr>
            <w:tcW w:w="2660" w:type="dxa"/>
            <w:vMerge w:val="restart"/>
            <w:shd w:val="clear" w:color="auto" w:fill="C6D9F1" w:themeFill="text2" w:themeFillTint="33"/>
            <w:vAlign w:val="center"/>
          </w:tcPr>
          <w:p w:rsidR="006F61DA" w:rsidRDefault="006F61DA" w:rsidP="00473D04">
            <w:pPr>
              <w:rPr>
                <w:sz w:val="24"/>
                <w:szCs w:val="24"/>
              </w:rPr>
            </w:pPr>
            <w:r>
              <w:rPr>
                <w:sz w:val="24"/>
                <w:szCs w:val="24"/>
              </w:rPr>
              <w:t>Purpose of the Neighbourhood Forum:</w:t>
            </w:r>
          </w:p>
          <w:p w:rsidR="006F61DA" w:rsidRPr="00B25EB9" w:rsidRDefault="006F61DA" w:rsidP="00473D04">
            <w:pPr>
              <w:rPr>
                <w:sz w:val="24"/>
                <w:szCs w:val="24"/>
              </w:rPr>
            </w:pPr>
            <w:r>
              <w:rPr>
                <w:sz w:val="24"/>
                <w:szCs w:val="24"/>
              </w:rPr>
              <w:t>(Please tick all that apply)</w:t>
            </w:r>
          </w:p>
        </w:tc>
        <w:tc>
          <w:tcPr>
            <w:tcW w:w="2194" w:type="dxa"/>
            <w:shd w:val="clear" w:color="auto" w:fill="C6D9F1" w:themeFill="text2" w:themeFillTint="33"/>
            <w:vAlign w:val="center"/>
          </w:tcPr>
          <w:p w:rsidR="006F61DA" w:rsidRPr="00B25EB9" w:rsidRDefault="006F61DA" w:rsidP="006F61DA">
            <w:pPr>
              <w:jc w:val="center"/>
              <w:rPr>
                <w:sz w:val="24"/>
                <w:szCs w:val="24"/>
              </w:rPr>
            </w:pPr>
            <w:r>
              <w:rPr>
                <w:sz w:val="24"/>
                <w:szCs w:val="24"/>
              </w:rPr>
              <w:t>Neighbourhood Plan</w:t>
            </w:r>
          </w:p>
        </w:tc>
        <w:tc>
          <w:tcPr>
            <w:tcW w:w="2194" w:type="dxa"/>
            <w:shd w:val="clear" w:color="auto" w:fill="C6D9F1" w:themeFill="text2" w:themeFillTint="33"/>
            <w:vAlign w:val="center"/>
          </w:tcPr>
          <w:p w:rsidR="006F61DA" w:rsidRPr="00B25EB9" w:rsidRDefault="006F61DA" w:rsidP="006F61DA">
            <w:pPr>
              <w:jc w:val="center"/>
              <w:rPr>
                <w:sz w:val="24"/>
                <w:szCs w:val="24"/>
              </w:rPr>
            </w:pPr>
            <w:r>
              <w:rPr>
                <w:sz w:val="24"/>
                <w:szCs w:val="24"/>
              </w:rPr>
              <w:t>Neighbourhood Development Order</w:t>
            </w:r>
          </w:p>
        </w:tc>
        <w:tc>
          <w:tcPr>
            <w:tcW w:w="2194" w:type="dxa"/>
            <w:shd w:val="clear" w:color="auto" w:fill="C6D9F1" w:themeFill="text2" w:themeFillTint="33"/>
            <w:vAlign w:val="center"/>
          </w:tcPr>
          <w:p w:rsidR="006F61DA" w:rsidRPr="00B25EB9" w:rsidRDefault="006F61DA" w:rsidP="006F61DA">
            <w:pPr>
              <w:jc w:val="center"/>
              <w:rPr>
                <w:sz w:val="24"/>
                <w:szCs w:val="24"/>
              </w:rPr>
            </w:pPr>
            <w:r>
              <w:rPr>
                <w:sz w:val="24"/>
                <w:szCs w:val="24"/>
              </w:rPr>
              <w:t>Community Right to Build Order</w:t>
            </w:r>
          </w:p>
        </w:tc>
      </w:tr>
      <w:tr w:rsidR="006F61DA" w:rsidRPr="00B25EB9" w:rsidTr="006F61DA">
        <w:trPr>
          <w:trHeight w:val="292"/>
        </w:trPr>
        <w:tc>
          <w:tcPr>
            <w:tcW w:w="2660" w:type="dxa"/>
            <w:vMerge/>
            <w:shd w:val="clear" w:color="auto" w:fill="C6D9F1" w:themeFill="text2" w:themeFillTint="33"/>
            <w:vAlign w:val="center"/>
          </w:tcPr>
          <w:p w:rsidR="006F61DA" w:rsidRDefault="006F61DA" w:rsidP="00473D04">
            <w:pPr>
              <w:rPr>
                <w:sz w:val="24"/>
                <w:szCs w:val="24"/>
              </w:rPr>
            </w:pPr>
          </w:p>
        </w:tc>
        <w:tc>
          <w:tcPr>
            <w:tcW w:w="2194" w:type="dxa"/>
          </w:tcPr>
          <w:p w:rsidR="006F61DA" w:rsidRPr="00B25EB9" w:rsidRDefault="006F61DA" w:rsidP="00473D04">
            <w:pPr>
              <w:rPr>
                <w:sz w:val="24"/>
                <w:szCs w:val="24"/>
              </w:rPr>
            </w:pPr>
          </w:p>
        </w:tc>
        <w:tc>
          <w:tcPr>
            <w:tcW w:w="2194" w:type="dxa"/>
          </w:tcPr>
          <w:p w:rsidR="006F61DA" w:rsidRPr="00B25EB9" w:rsidRDefault="006F61DA" w:rsidP="00473D04">
            <w:pPr>
              <w:rPr>
                <w:sz w:val="24"/>
                <w:szCs w:val="24"/>
              </w:rPr>
            </w:pPr>
          </w:p>
        </w:tc>
        <w:tc>
          <w:tcPr>
            <w:tcW w:w="2194" w:type="dxa"/>
          </w:tcPr>
          <w:p w:rsidR="006F61DA" w:rsidRPr="00B25EB9" w:rsidRDefault="006F61DA" w:rsidP="00473D04">
            <w:pPr>
              <w:rPr>
                <w:sz w:val="24"/>
                <w:szCs w:val="24"/>
              </w:rPr>
            </w:pPr>
          </w:p>
        </w:tc>
      </w:tr>
    </w:tbl>
    <w:p w:rsidR="00483A1A" w:rsidRPr="00483A1A" w:rsidRDefault="00483A1A" w:rsidP="00B25EB9">
      <w:pPr>
        <w:jc w:val="both"/>
        <w:rPr>
          <w:sz w:val="10"/>
          <w:szCs w:val="10"/>
        </w:rPr>
      </w:pPr>
    </w:p>
    <w:tbl>
      <w:tblPr>
        <w:tblStyle w:val="TableGrid4"/>
        <w:tblW w:w="0" w:type="auto"/>
        <w:tblLook w:val="04A0" w:firstRow="1" w:lastRow="0" w:firstColumn="1" w:lastColumn="0" w:noHBand="0" w:noVBand="1"/>
      </w:tblPr>
      <w:tblGrid>
        <w:gridCol w:w="9016"/>
      </w:tblGrid>
      <w:tr w:rsidR="00A14CF3" w:rsidRPr="00A14CF3" w:rsidTr="00473D04">
        <w:tc>
          <w:tcPr>
            <w:tcW w:w="9242" w:type="dxa"/>
            <w:shd w:val="clear" w:color="auto" w:fill="C6D9F1" w:themeFill="text2" w:themeFillTint="33"/>
          </w:tcPr>
          <w:p w:rsidR="00A14CF3" w:rsidRDefault="00A14CF3" w:rsidP="006F61DA">
            <w:pPr>
              <w:rPr>
                <w:sz w:val="24"/>
                <w:szCs w:val="24"/>
              </w:rPr>
            </w:pPr>
            <w:r w:rsidRPr="00A14CF3">
              <w:rPr>
                <w:sz w:val="24"/>
                <w:szCs w:val="24"/>
              </w:rPr>
              <w:t xml:space="preserve">Please explain the </w:t>
            </w:r>
            <w:r>
              <w:rPr>
                <w:sz w:val="24"/>
                <w:szCs w:val="24"/>
              </w:rPr>
              <w:t xml:space="preserve">how the organisation meets the conditions required to be designated a Neighbourhood Forum as </w:t>
            </w:r>
            <w:r w:rsidR="00AA4343">
              <w:rPr>
                <w:sz w:val="24"/>
                <w:szCs w:val="24"/>
              </w:rPr>
              <w:t>described in</w:t>
            </w:r>
            <w:r>
              <w:rPr>
                <w:sz w:val="24"/>
                <w:szCs w:val="24"/>
              </w:rPr>
              <w:t xml:space="preserve"> section 61F(5) of the 1990 Act (as amended)</w:t>
            </w:r>
            <w:r w:rsidR="00095833">
              <w:rPr>
                <w:rStyle w:val="FootnoteReference"/>
                <w:sz w:val="24"/>
                <w:szCs w:val="24"/>
              </w:rPr>
              <w:footnoteReference w:id="2"/>
            </w:r>
            <w:r>
              <w:rPr>
                <w:sz w:val="24"/>
                <w:szCs w:val="24"/>
              </w:rPr>
              <w:t xml:space="preserve">, which </w:t>
            </w:r>
            <w:r w:rsidR="00AA4343">
              <w:rPr>
                <w:sz w:val="24"/>
                <w:szCs w:val="24"/>
              </w:rPr>
              <w:t>requires that</w:t>
            </w:r>
            <w:r>
              <w:rPr>
                <w:sz w:val="24"/>
                <w:szCs w:val="24"/>
              </w:rPr>
              <w:t>:</w:t>
            </w:r>
          </w:p>
          <w:p w:rsidR="00A14CF3" w:rsidRPr="00A14CF3" w:rsidRDefault="00A14CF3" w:rsidP="006F61DA">
            <w:pPr>
              <w:pStyle w:val="ListParagraph"/>
              <w:numPr>
                <w:ilvl w:val="0"/>
                <w:numId w:val="5"/>
              </w:numPr>
              <w:rPr>
                <w:sz w:val="24"/>
                <w:szCs w:val="24"/>
              </w:rPr>
            </w:pPr>
            <w:r w:rsidRPr="00A14CF3">
              <w:rPr>
                <w:sz w:val="24"/>
                <w:szCs w:val="24"/>
              </w:rPr>
              <w:t>The organisation is established for the purpose of promoting or improving the social, economic and environmental wellbeing of the area;</w:t>
            </w:r>
          </w:p>
          <w:p w:rsidR="00A14CF3" w:rsidRPr="00A14CF3" w:rsidRDefault="00A14CF3" w:rsidP="006F61DA">
            <w:pPr>
              <w:pStyle w:val="ListParagraph"/>
              <w:numPr>
                <w:ilvl w:val="0"/>
                <w:numId w:val="5"/>
              </w:numPr>
              <w:rPr>
                <w:sz w:val="24"/>
                <w:szCs w:val="24"/>
              </w:rPr>
            </w:pPr>
            <w:r w:rsidRPr="00A14CF3">
              <w:rPr>
                <w:sz w:val="24"/>
                <w:szCs w:val="24"/>
              </w:rPr>
              <w:t>The organisation’s membership is open to individuals who live or work in the neighbourhood area concerned, or who are ward councillors whose ward (or part of their ward) falls within the neighbourhood area concerned;</w:t>
            </w:r>
          </w:p>
          <w:p w:rsidR="00A14CF3" w:rsidRPr="00A14CF3" w:rsidRDefault="00A14CF3" w:rsidP="006F61DA">
            <w:pPr>
              <w:pStyle w:val="ListParagraph"/>
              <w:numPr>
                <w:ilvl w:val="0"/>
                <w:numId w:val="5"/>
              </w:numPr>
              <w:rPr>
                <w:sz w:val="24"/>
                <w:szCs w:val="24"/>
              </w:rPr>
            </w:pPr>
            <w:r w:rsidRPr="00A14CF3">
              <w:rPr>
                <w:sz w:val="24"/>
                <w:szCs w:val="24"/>
              </w:rPr>
              <w:t>The organisation’s membership includes a minimum of 21 individuals; and</w:t>
            </w:r>
          </w:p>
          <w:p w:rsidR="00A14CF3" w:rsidRPr="00A14CF3" w:rsidRDefault="00A14CF3" w:rsidP="006F61DA">
            <w:pPr>
              <w:pStyle w:val="ListParagraph"/>
              <w:numPr>
                <w:ilvl w:val="0"/>
                <w:numId w:val="5"/>
              </w:numPr>
              <w:rPr>
                <w:sz w:val="24"/>
                <w:szCs w:val="24"/>
              </w:rPr>
            </w:pPr>
            <w:r w:rsidRPr="00A14CF3">
              <w:rPr>
                <w:sz w:val="24"/>
                <w:szCs w:val="24"/>
              </w:rPr>
              <w:t>The organisation has a written constitution.</w:t>
            </w:r>
          </w:p>
        </w:tc>
      </w:tr>
      <w:tr w:rsidR="00A14CF3" w:rsidRPr="00A14CF3" w:rsidTr="00473D04">
        <w:trPr>
          <w:trHeight w:val="5367"/>
        </w:trPr>
        <w:tc>
          <w:tcPr>
            <w:tcW w:w="9242" w:type="dxa"/>
            <w:tcBorders>
              <w:bottom w:val="single" w:sz="4" w:space="0" w:color="FFFFFF" w:themeColor="background1"/>
            </w:tcBorders>
          </w:tcPr>
          <w:p w:rsidR="00A14CF3" w:rsidRPr="00A14CF3" w:rsidRDefault="00A14CF3" w:rsidP="00A14CF3">
            <w:pPr>
              <w:rPr>
                <w:b/>
              </w:rPr>
            </w:pPr>
          </w:p>
          <w:p w:rsidR="00A14CF3" w:rsidRPr="00A14CF3" w:rsidRDefault="00A14CF3" w:rsidP="00A14CF3">
            <w:pPr>
              <w:rPr>
                <w:b/>
              </w:rPr>
            </w:pPr>
          </w:p>
          <w:p w:rsidR="00A14CF3" w:rsidRPr="00A14CF3" w:rsidRDefault="00A14CF3" w:rsidP="00A14CF3">
            <w:pPr>
              <w:rPr>
                <w:b/>
              </w:rPr>
            </w:pPr>
          </w:p>
          <w:p w:rsidR="00A14CF3" w:rsidRPr="00A14CF3" w:rsidRDefault="00A14CF3" w:rsidP="00A14CF3">
            <w:pPr>
              <w:rPr>
                <w:b/>
              </w:rPr>
            </w:pPr>
          </w:p>
          <w:p w:rsidR="00A14CF3" w:rsidRPr="00A14CF3" w:rsidRDefault="00A14CF3" w:rsidP="00A14CF3">
            <w:pPr>
              <w:rPr>
                <w:b/>
              </w:rPr>
            </w:pPr>
          </w:p>
          <w:p w:rsidR="00A14CF3" w:rsidRPr="00A14CF3" w:rsidRDefault="00A14CF3" w:rsidP="00A14CF3">
            <w:pPr>
              <w:rPr>
                <w:b/>
              </w:rPr>
            </w:pPr>
          </w:p>
          <w:p w:rsidR="00A14CF3" w:rsidRPr="00A14CF3" w:rsidRDefault="00A14CF3" w:rsidP="00A14CF3">
            <w:pPr>
              <w:rPr>
                <w:b/>
              </w:rPr>
            </w:pPr>
          </w:p>
          <w:p w:rsidR="00A14CF3" w:rsidRPr="00A14CF3" w:rsidRDefault="00A14CF3" w:rsidP="00A14CF3">
            <w:pPr>
              <w:rPr>
                <w:b/>
              </w:rPr>
            </w:pPr>
          </w:p>
          <w:p w:rsidR="00A14CF3" w:rsidRPr="00A14CF3" w:rsidRDefault="00A14CF3" w:rsidP="00A14CF3">
            <w:pPr>
              <w:rPr>
                <w:b/>
              </w:rPr>
            </w:pPr>
          </w:p>
          <w:p w:rsidR="00A14CF3" w:rsidRPr="00A14CF3" w:rsidRDefault="00A14CF3" w:rsidP="00A14CF3">
            <w:pPr>
              <w:rPr>
                <w:b/>
              </w:rPr>
            </w:pPr>
          </w:p>
          <w:p w:rsidR="00A14CF3" w:rsidRDefault="00A14CF3" w:rsidP="00A14CF3">
            <w:pPr>
              <w:rPr>
                <w:b/>
              </w:rPr>
            </w:pPr>
          </w:p>
          <w:p w:rsidR="00A14CF3" w:rsidRDefault="00A14CF3" w:rsidP="00A14CF3">
            <w:pPr>
              <w:rPr>
                <w:b/>
              </w:rPr>
            </w:pPr>
          </w:p>
          <w:p w:rsidR="00A14CF3" w:rsidRDefault="00A14CF3" w:rsidP="00A14CF3">
            <w:pPr>
              <w:rPr>
                <w:b/>
              </w:rPr>
            </w:pPr>
          </w:p>
          <w:p w:rsidR="00A14CF3" w:rsidRDefault="00A14CF3" w:rsidP="00A14CF3">
            <w:pPr>
              <w:rPr>
                <w:b/>
              </w:rPr>
            </w:pPr>
          </w:p>
          <w:p w:rsidR="00A14CF3" w:rsidRDefault="00A14CF3" w:rsidP="00A14CF3">
            <w:pPr>
              <w:rPr>
                <w:b/>
              </w:rPr>
            </w:pPr>
          </w:p>
          <w:p w:rsidR="00A14CF3" w:rsidRDefault="00A14CF3" w:rsidP="00A14CF3">
            <w:pPr>
              <w:rPr>
                <w:b/>
              </w:rPr>
            </w:pPr>
          </w:p>
          <w:p w:rsidR="00A14CF3" w:rsidRDefault="00A14CF3" w:rsidP="00A14CF3">
            <w:pPr>
              <w:rPr>
                <w:b/>
              </w:rPr>
            </w:pPr>
          </w:p>
          <w:p w:rsidR="00A14CF3" w:rsidRDefault="00A14CF3" w:rsidP="00A14CF3">
            <w:pPr>
              <w:rPr>
                <w:b/>
              </w:rPr>
            </w:pPr>
          </w:p>
          <w:p w:rsidR="00A14CF3" w:rsidRDefault="00A14CF3" w:rsidP="00A14CF3">
            <w:pPr>
              <w:rPr>
                <w:b/>
              </w:rPr>
            </w:pPr>
          </w:p>
          <w:p w:rsidR="00A14CF3" w:rsidRPr="00A14CF3" w:rsidRDefault="00A14CF3" w:rsidP="00A14CF3">
            <w:pPr>
              <w:rPr>
                <w:b/>
              </w:rPr>
            </w:pPr>
          </w:p>
          <w:p w:rsidR="00A14CF3" w:rsidRPr="00A14CF3" w:rsidRDefault="00A14CF3" w:rsidP="00A14CF3">
            <w:pPr>
              <w:rPr>
                <w:b/>
              </w:rPr>
            </w:pPr>
          </w:p>
          <w:p w:rsidR="00A14CF3" w:rsidRDefault="00A14CF3" w:rsidP="00A14CF3">
            <w:pPr>
              <w:rPr>
                <w:b/>
              </w:rPr>
            </w:pPr>
          </w:p>
          <w:p w:rsidR="006F61DA" w:rsidRDefault="006F61DA" w:rsidP="00A14CF3">
            <w:pPr>
              <w:rPr>
                <w:b/>
              </w:rPr>
            </w:pPr>
          </w:p>
          <w:p w:rsidR="00A14CF3" w:rsidRPr="00A14CF3" w:rsidRDefault="00A14CF3" w:rsidP="00A14CF3">
            <w:pPr>
              <w:rPr>
                <w:b/>
                <w:sz w:val="20"/>
                <w:szCs w:val="20"/>
              </w:rPr>
            </w:pPr>
          </w:p>
        </w:tc>
      </w:tr>
      <w:tr w:rsidR="00A14CF3" w:rsidRPr="00A14CF3" w:rsidTr="00473D04">
        <w:trPr>
          <w:trHeight w:val="262"/>
        </w:trPr>
        <w:tc>
          <w:tcPr>
            <w:tcW w:w="9242" w:type="dxa"/>
            <w:tcBorders>
              <w:top w:val="single" w:sz="4" w:space="0" w:color="FFFFFF" w:themeColor="background1"/>
            </w:tcBorders>
          </w:tcPr>
          <w:p w:rsidR="00A14CF3" w:rsidRPr="00A14CF3" w:rsidRDefault="00A14CF3" w:rsidP="00A14CF3">
            <w:pPr>
              <w:jc w:val="center"/>
              <w:rPr>
                <w:b/>
                <w:sz w:val="20"/>
                <w:szCs w:val="20"/>
              </w:rPr>
            </w:pPr>
            <w:r w:rsidRPr="00A14CF3">
              <w:rPr>
                <w:b/>
                <w:sz w:val="20"/>
                <w:szCs w:val="20"/>
              </w:rPr>
              <w:lastRenderedPageBreak/>
              <w:t>Please continue on to a separate sheet if more space is required.</w:t>
            </w:r>
          </w:p>
        </w:tc>
      </w:tr>
    </w:tbl>
    <w:tbl>
      <w:tblPr>
        <w:tblStyle w:val="TableGrid"/>
        <w:tblW w:w="0" w:type="auto"/>
        <w:tblLook w:val="04A0" w:firstRow="1" w:lastRow="0" w:firstColumn="1" w:lastColumn="0" w:noHBand="0" w:noVBand="1"/>
      </w:tblPr>
      <w:tblGrid>
        <w:gridCol w:w="2622"/>
        <w:gridCol w:w="6394"/>
      </w:tblGrid>
      <w:tr w:rsidR="00AF7D02" w:rsidTr="003C4F3A">
        <w:tc>
          <w:tcPr>
            <w:tcW w:w="9242" w:type="dxa"/>
            <w:gridSpan w:val="2"/>
            <w:shd w:val="clear" w:color="auto" w:fill="C6D9F1" w:themeFill="text2" w:themeFillTint="33"/>
          </w:tcPr>
          <w:p w:rsidR="00AF7D02" w:rsidRPr="00ED5986" w:rsidRDefault="00AF7D02" w:rsidP="003C4F3A">
            <w:pPr>
              <w:rPr>
                <w:b/>
                <w:sz w:val="24"/>
                <w:szCs w:val="24"/>
              </w:rPr>
            </w:pPr>
            <w:r w:rsidRPr="00ED5986">
              <w:rPr>
                <w:b/>
                <w:sz w:val="24"/>
                <w:szCs w:val="24"/>
              </w:rPr>
              <w:t xml:space="preserve">I hereby </w:t>
            </w:r>
            <w:r>
              <w:rPr>
                <w:b/>
                <w:sz w:val="24"/>
                <w:szCs w:val="24"/>
              </w:rPr>
              <w:t>apply for the designation of a Neighbourhood A</w:t>
            </w:r>
            <w:r w:rsidRPr="00ED5986">
              <w:rPr>
                <w:b/>
                <w:sz w:val="24"/>
                <w:szCs w:val="24"/>
              </w:rPr>
              <w:t>rea as described in this form and shown on the accompanying plan.</w:t>
            </w:r>
          </w:p>
        </w:tc>
      </w:tr>
      <w:tr w:rsidR="00AF7D02" w:rsidTr="003C4F3A">
        <w:tc>
          <w:tcPr>
            <w:tcW w:w="2660" w:type="dxa"/>
            <w:shd w:val="clear" w:color="auto" w:fill="C6D9F1" w:themeFill="text2" w:themeFillTint="33"/>
            <w:vAlign w:val="center"/>
          </w:tcPr>
          <w:p w:rsidR="00AF7D02" w:rsidRPr="00A90FF5" w:rsidRDefault="00AF7D02" w:rsidP="00AF7D02">
            <w:pPr>
              <w:rPr>
                <w:sz w:val="24"/>
                <w:szCs w:val="24"/>
              </w:rPr>
            </w:pPr>
            <w:r w:rsidRPr="00A90FF5">
              <w:rPr>
                <w:sz w:val="24"/>
                <w:szCs w:val="24"/>
              </w:rPr>
              <w:t>Signed</w:t>
            </w:r>
            <w:r>
              <w:rPr>
                <w:sz w:val="24"/>
                <w:szCs w:val="24"/>
              </w:rPr>
              <w:t xml:space="preserve"> primary contact (required):</w:t>
            </w:r>
          </w:p>
        </w:tc>
        <w:tc>
          <w:tcPr>
            <w:tcW w:w="6582" w:type="dxa"/>
          </w:tcPr>
          <w:p w:rsidR="00AF7D02" w:rsidRDefault="00AF7D02" w:rsidP="003C4F3A">
            <w:pPr>
              <w:rPr>
                <w:b/>
                <w:sz w:val="24"/>
                <w:szCs w:val="24"/>
              </w:rPr>
            </w:pPr>
          </w:p>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shd w:val="clear" w:color="auto" w:fill="C6D9F1" w:themeFill="text2" w:themeFillTint="33"/>
            <w:vAlign w:val="center"/>
          </w:tcPr>
          <w:p w:rsidR="00AF7D02" w:rsidRPr="00A90FF5" w:rsidRDefault="00AF7D02" w:rsidP="003C4F3A">
            <w:pPr>
              <w:rPr>
                <w:sz w:val="24"/>
                <w:szCs w:val="24"/>
              </w:rPr>
            </w:pPr>
            <w:r>
              <w:rPr>
                <w:sz w:val="24"/>
                <w:szCs w:val="24"/>
              </w:rPr>
              <w:t>Name:</w:t>
            </w:r>
          </w:p>
        </w:tc>
        <w:tc>
          <w:tcPr>
            <w:tcW w:w="6582" w:type="dxa"/>
          </w:tcPr>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shd w:val="clear" w:color="auto" w:fill="C6D9F1" w:themeFill="text2" w:themeFillTint="33"/>
            <w:vAlign w:val="center"/>
          </w:tcPr>
          <w:p w:rsidR="00AF7D02" w:rsidRPr="00A90FF5" w:rsidRDefault="00AF7D02" w:rsidP="003C4F3A">
            <w:pPr>
              <w:rPr>
                <w:sz w:val="24"/>
                <w:szCs w:val="24"/>
              </w:rPr>
            </w:pPr>
            <w:r>
              <w:rPr>
                <w:sz w:val="24"/>
                <w:szCs w:val="24"/>
              </w:rPr>
              <w:t>Position:</w:t>
            </w:r>
          </w:p>
        </w:tc>
        <w:tc>
          <w:tcPr>
            <w:tcW w:w="6582" w:type="dxa"/>
          </w:tcPr>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tcBorders>
              <w:bottom w:val="single" w:sz="24" w:space="0" w:color="auto"/>
            </w:tcBorders>
            <w:shd w:val="clear" w:color="auto" w:fill="C6D9F1" w:themeFill="text2" w:themeFillTint="33"/>
            <w:vAlign w:val="center"/>
          </w:tcPr>
          <w:p w:rsidR="00AF7D02" w:rsidRPr="00A90FF5" w:rsidRDefault="00AF7D02" w:rsidP="003C4F3A">
            <w:pPr>
              <w:rPr>
                <w:sz w:val="24"/>
                <w:szCs w:val="24"/>
              </w:rPr>
            </w:pPr>
            <w:r>
              <w:rPr>
                <w:sz w:val="24"/>
                <w:szCs w:val="24"/>
              </w:rPr>
              <w:t>Date:</w:t>
            </w:r>
          </w:p>
        </w:tc>
        <w:tc>
          <w:tcPr>
            <w:tcW w:w="6582" w:type="dxa"/>
            <w:tcBorders>
              <w:bottom w:val="single" w:sz="24" w:space="0" w:color="auto"/>
            </w:tcBorders>
          </w:tcPr>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tcBorders>
              <w:top w:val="single" w:sz="24" w:space="0" w:color="auto"/>
            </w:tcBorders>
            <w:shd w:val="clear" w:color="auto" w:fill="C6D9F1" w:themeFill="text2" w:themeFillTint="33"/>
            <w:vAlign w:val="center"/>
          </w:tcPr>
          <w:p w:rsidR="00AF7D02" w:rsidRPr="00A90FF5" w:rsidRDefault="00AF7D02" w:rsidP="003C4F3A">
            <w:pPr>
              <w:rPr>
                <w:sz w:val="24"/>
                <w:szCs w:val="24"/>
              </w:rPr>
            </w:pPr>
            <w:r w:rsidRPr="00A90FF5">
              <w:rPr>
                <w:sz w:val="24"/>
                <w:szCs w:val="24"/>
              </w:rPr>
              <w:t>Signed</w:t>
            </w:r>
            <w:r>
              <w:rPr>
                <w:sz w:val="24"/>
                <w:szCs w:val="24"/>
              </w:rPr>
              <w:t xml:space="preserve"> applicant 2 (optional):</w:t>
            </w:r>
          </w:p>
        </w:tc>
        <w:tc>
          <w:tcPr>
            <w:tcW w:w="6582" w:type="dxa"/>
            <w:tcBorders>
              <w:top w:val="single" w:sz="24" w:space="0" w:color="auto"/>
            </w:tcBorders>
          </w:tcPr>
          <w:p w:rsidR="00AF7D02" w:rsidRDefault="00AF7D02" w:rsidP="003C4F3A">
            <w:pPr>
              <w:rPr>
                <w:b/>
                <w:sz w:val="24"/>
                <w:szCs w:val="24"/>
              </w:rPr>
            </w:pPr>
          </w:p>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shd w:val="clear" w:color="auto" w:fill="C6D9F1" w:themeFill="text2" w:themeFillTint="33"/>
            <w:vAlign w:val="center"/>
          </w:tcPr>
          <w:p w:rsidR="00AF7D02" w:rsidRPr="00A90FF5" w:rsidRDefault="00AF7D02" w:rsidP="003C4F3A">
            <w:pPr>
              <w:rPr>
                <w:sz w:val="24"/>
                <w:szCs w:val="24"/>
              </w:rPr>
            </w:pPr>
            <w:r>
              <w:rPr>
                <w:sz w:val="24"/>
                <w:szCs w:val="24"/>
              </w:rPr>
              <w:t>Name:</w:t>
            </w:r>
          </w:p>
        </w:tc>
        <w:tc>
          <w:tcPr>
            <w:tcW w:w="6582" w:type="dxa"/>
          </w:tcPr>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shd w:val="clear" w:color="auto" w:fill="C6D9F1" w:themeFill="text2" w:themeFillTint="33"/>
            <w:vAlign w:val="center"/>
          </w:tcPr>
          <w:p w:rsidR="00AF7D02" w:rsidRPr="00A90FF5" w:rsidRDefault="00AF7D02" w:rsidP="003C4F3A">
            <w:pPr>
              <w:rPr>
                <w:sz w:val="24"/>
                <w:szCs w:val="24"/>
              </w:rPr>
            </w:pPr>
            <w:r>
              <w:rPr>
                <w:sz w:val="24"/>
                <w:szCs w:val="24"/>
              </w:rPr>
              <w:t>Position:</w:t>
            </w:r>
          </w:p>
        </w:tc>
        <w:tc>
          <w:tcPr>
            <w:tcW w:w="6582" w:type="dxa"/>
          </w:tcPr>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tcBorders>
              <w:bottom w:val="single" w:sz="24" w:space="0" w:color="auto"/>
            </w:tcBorders>
            <w:shd w:val="clear" w:color="auto" w:fill="C6D9F1" w:themeFill="text2" w:themeFillTint="33"/>
            <w:vAlign w:val="center"/>
          </w:tcPr>
          <w:p w:rsidR="00AF7D02" w:rsidRPr="00A90FF5" w:rsidRDefault="00AF7D02" w:rsidP="003C4F3A">
            <w:pPr>
              <w:rPr>
                <w:sz w:val="24"/>
                <w:szCs w:val="24"/>
              </w:rPr>
            </w:pPr>
            <w:r>
              <w:rPr>
                <w:sz w:val="24"/>
                <w:szCs w:val="24"/>
              </w:rPr>
              <w:t>Date:</w:t>
            </w:r>
          </w:p>
        </w:tc>
        <w:tc>
          <w:tcPr>
            <w:tcW w:w="6582" w:type="dxa"/>
            <w:tcBorders>
              <w:bottom w:val="single" w:sz="24" w:space="0" w:color="auto"/>
            </w:tcBorders>
          </w:tcPr>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tcBorders>
              <w:top w:val="single" w:sz="24" w:space="0" w:color="auto"/>
            </w:tcBorders>
            <w:shd w:val="clear" w:color="auto" w:fill="C6D9F1" w:themeFill="text2" w:themeFillTint="33"/>
            <w:vAlign w:val="center"/>
          </w:tcPr>
          <w:p w:rsidR="00AF7D02" w:rsidRPr="00A90FF5" w:rsidRDefault="00AF7D02" w:rsidP="003C4F3A">
            <w:pPr>
              <w:rPr>
                <w:sz w:val="24"/>
                <w:szCs w:val="24"/>
              </w:rPr>
            </w:pPr>
            <w:r w:rsidRPr="00A90FF5">
              <w:rPr>
                <w:sz w:val="24"/>
                <w:szCs w:val="24"/>
              </w:rPr>
              <w:t>Signed</w:t>
            </w:r>
            <w:r>
              <w:rPr>
                <w:sz w:val="24"/>
                <w:szCs w:val="24"/>
              </w:rPr>
              <w:t xml:space="preserve"> applicant 3 (optional):</w:t>
            </w:r>
          </w:p>
        </w:tc>
        <w:tc>
          <w:tcPr>
            <w:tcW w:w="6582" w:type="dxa"/>
            <w:tcBorders>
              <w:top w:val="single" w:sz="24" w:space="0" w:color="auto"/>
            </w:tcBorders>
          </w:tcPr>
          <w:p w:rsidR="00AF7D02" w:rsidRDefault="00AF7D02" w:rsidP="003C4F3A">
            <w:pPr>
              <w:rPr>
                <w:b/>
                <w:sz w:val="24"/>
                <w:szCs w:val="24"/>
              </w:rPr>
            </w:pPr>
          </w:p>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shd w:val="clear" w:color="auto" w:fill="C6D9F1" w:themeFill="text2" w:themeFillTint="33"/>
            <w:vAlign w:val="center"/>
          </w:tcPr>
          <w:p w:rsidR="00AF7D02" w:rsidRPr="00A90FF5" w:rsidRDefault="00AF7D02" w:rsidP="003C4F3A">
            <w:pPr>
              <w:rPr>
                <w:sz w:val="24"/>
                <w:szCs w:val="24"/>
              </w:rPr>
            </w:pPr>
            <w:r>
              <w:rPr>
                <w:sz w:val="24"/>
                <w:szCs w:val="24"/>
              </w:rPr>
              <w:t>Name:</w:t>
            </w:r>
          </w:p>
        </w:tc>
        <w:tc>
          <w:tcPr>
            <w:tcW w:w="6582" w:type="dxa"/>
          </w:tcPr>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shd w:val="clear" w:color="auto" w:fill="C6D9F1" w:themeFill="text2" w:themeFillTint="33"/>
            <w:vAlign w:val="center"/>
          </w:tcPr>
          <w:p w:rsidR="00AF7D02" w:rsidRPr="00A90FF5" w:rsidRDefault="00AF7D02" w:rsidP="003C4F3A">
            <w:pPr>
              <w:rPr>
                <w:sz w:val="24"/>
                <w:szCs w:val="24"/>
              </w:rPr>
            </w:pPr>
            <w:r>
              <w:rPr>
                <w:sz w:val="24"/>
                <w:szCs w:val="24"/>
              </w:rPr>
              <w:t>Position:</w:t>
            </w:r>
          </w:p>
        </w:tc>
        <w:tc>
          <w:tcPr>
            <w:tcW w:w="6582" w:type="dxa"/>
          </w:tcPr>
          <w:p w:rsidR="00AF7D02" w:rsidRDefault="00AF7D02" w:rsidP="003C4F3A">
            <w:pPr>
              <w:rPr>
                <w:b/>
                <w:sz w:val="24"/>
                <w:szCs w:val="24"/>
              </w:rPr>
            </w:pPr>
          </w:p>
          <w:p w:rsidR="00AF7D02" w:rsidRDefault="00AF7D02" w:rsidP="003C4F3A">
            <w:pPr>
              <w:rPr>
                <w:b/>
                <w:sz w:val="24"/>
                <w:szCs w:val="24"/>
              </w:rPr>
            </w:pPr>
          </w:p>
        </w:tc>
      </w:tr>
      <w:tr w:rsidR="00AF7D02" w:rsidTr="003C4F3A">
        <w:tc>
          <w:tcPr>
            <w:tcW w:w="2660" w:type="dxa"/>
            <w:shd w:val="clear" w:color="auto" w:fill="C6D9F1" w:themeFill="text2" w:themeFillTint="33"/>
            <w:vAlign w:val="center"/>
          </w:tcPr>
          <w:p w:rsidR="00AF7D02" w:rsidRPr="00A90FF5" w:rsidRDefault="00AF7D02" w:rsidP="003C4F3A">
            <w:pPr>
              <w:rPr>
                <w:sz w:val="24"/>
                <w:szCs w:val="24"/>
              </w:rPr>
            </w:pPr>
            <w:r>
              <w:rPr>
                <w:sz w:val="24"/>
                <w:szCs w:val="24"/>
              </w:rPr>
              <w:lastRenderedPageBreak/>
              <w:t>Date:</w:t>
            </w:r>
          </w:p>
        </w:tc>
        <w:tc>
          <w:tcPr>
            <w:tcW w:w="6582" w:type="dxa"/>
          </w:tcPr>
          <w:p w:rsidR="00AF7D02" w:rsidRDefault="00AF7D02" w:rsidP="003C4F3A">
            <w:pPr>
              <w:rPr>
                <w:b/>
                <w:sz w:val="24"/>
                <w:szCs w:val="24"/>
              </w:rPr>
            </w:pPr>
          </w:p>
          <w:p w:rsidR="00AF7D02" w:rsidRDefault="00AF7D02" w:rsidP="003C4F3A">
            <w:pPr>
              <w:rPr>
                <w:b/>
                <w:sz w:val="24"/>
                <w:szCs w:val="24"/>
              </w:rPr>
            </w:pPr>
          </w:p>
        </w:tc>
      </w:tr>
    </w:tbl>
    <w:p w:rsidR="00B25EB9" w:rsidRPr="006F61DA" w:rsidRDefault="00B25EB9" w:rsidP="00B25EB9">
      <w:pPr>
        <w:jc w:val="both"/>
        <w:rPr>
          <w:sz w:val="10"/>
          <w:szCs w:val="10"/>
        </w:rPr>
      </w:pPr>
    </w:p>
    <w:p w:rsidR="00525414" w:rsidRPr="00525414" w:rsidRDefault="00525414" w:rsidP="006F61DA">
      <w:pPr>
        <w:rPr>
          <w:sz w:val="24"/>
          <w:szCs w:val="24"/>
        </w:rPr>
      </w:pPr>
      <w:r w:rsidRPr="00525414">
        <w:rPr>
          <w:sz w:val="24"/>
          <w:szCs w:val="24"/>
        </w:rPr>
        <w:t>Following the submission of your Neighbourhood Area application, Medway Council will:</w:t>
      </w:r>
    </w:p>
    <w:p w:rsidR="00525414" w:rsidRPr="009B411E" w:rsidRDefault="00525414" w:rsidP="006F61DA">
      <w:pPr>
        <w:pStyle w:val="ListParagraph"/>
        <w:numPr>
          <w:ilvl w:val="0"/>
          <w:numId w:val="3"/>
        </w:numPr>
        <w:rPr>
          <w:sz w:val="24"/>
          <w:szCs w:val="24"/>
        </w:rPr>
      </w:pPr>
      <w:r w:rsidRPr="009B411E">
        <w:rPr>
          <w:sz w:val="24"/>
          <w:szCs w:val="24"/>
        </w:rPr>
        <w:t>Validate your application;</w:t>
      </w:r>
      <w:r w:rsidR="00DD1CA2" w:rsidRPr="009B411E">
        <w:rPr>
          <w:sz w:val="24"/>
          <w:szCs w:val="24"/>
        </w:rPr>
        <w:t xml:space="preserve"> </w:t>
      </w:r>
    </w:p>
    <w:p w:rsidR="00525414" w:rsidRDefault="00AA4343" w:rsidP="006F61DA">
      <w:pPr>
        <w:pStyle w:val="ListParagraph"/>
        <w:numPr>
          <w:ilvl w:val="0"/>
          <w:numId w:val="3"/>
        </w:numPr>
        <w:rPr>
          <w:sz w:val="24"/>
          <w:szCs w:val="24"/>
        </w:rPr>
      </w:pPr>
      <w:r>
        <w:rPr>
          <w:sz w:val="24"/>
          <w:szCs w:val="24"/>
        </w:rPr>
        <w:t>Check that the application meets the requirements to be designated a Neighbourhood Forum, taking into account the c</w:t>
      </w:r>
      <w:r w:rsidR="001E1EEE">
        <w:rPr>
          <w:sz w:val="24"/>
          <w:szCs w:val="24"/>
        </w:rPr>
        <w:t>riteria</w:t>
      </w:r>
      <w:r>
        <w:rPr>
          <w:sz w:val="24"/>
          <w:szCs w:val="24"/>
        </w:rPr>
        <w:t xml:space="preserve"> of </w:t>
      </w:r>
      <w:r w:rsidRPr="00AA4343">
        <w:rPr>
          <w:sz w:val="24"/>
          <w:szCs w:val="24"/>
        </w:rPr>
        <w:t>in section 61F(5)</w:t>
      </w:r>
      <w:r w:rsidR="00AF7D02">
        <w:rPr>
          <w:rStyle w:val="FootnoteReference"/>
          <w:sz w:val="24"/>
          <w:szCs w:val="24"/>
        </w:rPr>
        <w:footnoteReference w:id="3"/>
      </w:r>
      <w:r w:rsidRPr="00AA4343">
        <w:rPr>
          <w:sz w:val="24"/>
          <w:szCs w:val="24"/>
        </w:rPr>
        <w:t xml:space="preserve"> of the 1990 Act (as amended)</w:t>
      </w:r>
      <w:r>
        <w:rPr>
          <w:sz w:val="24"/>
          <w:szCs w:val="24"/>
        </w:rPr>
        <w:t xml:space="preserve">, </w:t>
      </w:r>
      <w:r w:rsidR="00483A1A">
        <w:rPr>
          <w:sz w:val="24"/>
          <w:szCs w:val="24"/>
        </w:rPr>
        <w:t>and considering</w:t>
      </w:r>
      <w:r>
        <w:rPr>
          <w:sz w:val="24"/>
          <w:szCs w:val="24"/>
        </w:rPr>
        <w:t xml:space="preserve"> how the organisation applying for the Neighbourhood Forum designation has:</w:t>
      </w:r>
      <w:r>
        <w:rPr>
          <w:sz w:val="24"/>
          <w:szCs w:val="24"/>
        </w:rPr>
        <w:tab/>
      </w:r>
    </w:p>
    <w:p w:rsidR="00AA4343" w:rsidRPr="00AA4343" w:rsidRDefault="00AA4343" w:rsidP="006F61DA">
      <w:pPr>
        <w:pStyle w:val="ListParagraph"/>
        <w:numPr>
          <w:ilvl w:val="1"/>
          <w:numId w:val="3"/>
        </w:numPr>
        <w:rPr>
          <w:sz w:val="24"/>
          <w:szCs w:val="24"/>
        </w:rPr>
      </w:pPr>
      <w:r w:rsidRPr="00AA4343">
        <w:rPr>
          <w:sz w:val="24"/>
          <w:szCs w:val="24"/>
        </w:rPr>
        <w:t xml:space="preserve">Secured, or taken reasonable steps to secure, membership from at least one </w:t>
      </w:r>
      <w:r w:rsidR="001E1EEE">
        <w:rPr>
          <w:sz w:val="24"/>
          <w:szCs w:val="24"/>
        </w:rPr>
        <w:t xml:space="preserve">person </w:t>
      </w:r>
      <w:r w:rsidRPr="00AA4343">
        <w:rPr>
          <w:sz w:val="24"/>
          <w:szCs w:val="24"/>
        </w:rPr>
        <w:t>falling within</w:t>
      </w:r>
      <w:r w:rsidR="00483A1A">
        <w:rPr>
          <w:sz w:val="24"/>
          <w:szCs w:val="24"/>
        </w:rPr>
        <w:t xml:space="preserve"> each of</w:t>
      </w:r>
      <w:r w:rsidRPr="00AA4343">
        <w:rPr>
          <w:sz w:val="24"/>
          <w:szCs w:val="24"/>
        </w:rPr>
        <w:t xml:space="preserve"> the </w:t>
      </w:r>
      <w:r w:rsidR="00483A1A">
        <w:rPr>
          <w:sz w:val="24"/>
          <w:szCs w:val="24"/>
        </w:rPr>
        <w:t>required categories;</w:t>
      </w:r>
    </w:p>
    <w:p w:rsidR="00AA4343" w:rsidRPr="00AA4343" w:rsidRDefault="00AA4343" w:rsidP="006F61DA">
      <w:pPr>
        <w:pStyle w:val="ListParagraph"/>
        <w:numPr>
          <w:ilvl w:val="1"/>
          <w:numId w:val="3"/>
        </w:numPr>
        <w:rPr>
          <w:sz w:val="24"/>
          <w:szCs w:val="24"/>
        </w:rPr>
      </w:pPr>
      <w:r w:rsidRPr="00AA4343">
        <w:rPr>
          <w:sz w:val="24"/>
          <w:szCs w:val="24"/>
        </w:rPr>
        <w:t>Drawn its membership fr</w:t>
      </w:r>
      <w:r w:rsidR="00483A1A">
        <w:rPr>
          <w:sz w:val="24"/>
          <w:szCs w:val="24"/>
        </w:rPr>
        <w:t>om different places within the Neighbourhood A</w:t>
      </w:r>
      <w:r w:rsidRPr="00AA4343">
        <w:rPr>
          <w:sz w:val="24"/>
          <w:szCs w:val="24"/>
        </w:rPr>
        <w:t>rea concerned, and from different sections of the community in the area.</w:t>
      </w:r>
    </w:p>
    <w:p w:rsidR="00AA4343" w:rsidRDefault="00AA4343" w:rsidP="006F61DA">
      <w:pPr>
        <w:pStyle w:val="ListParagraph"/>
        <w:numPr>
          <w:ilvl w:val="1"/>
          <w:numId w:val="3"/>
        </w:numPr>
        <w:rPr>
          <w:sz w:val="24"/>
          <w:szCs w:val="24"/>
        </w:rPr>
      </w:pPr>
      <w:r w:rsidRPr="00AA4343">
        <w:rPr>
          <w:sz w:val="24"/>
          <w:szCs w:val="24"/>
        </w:rPr>
        <w:t>A purpose which reflects the char</w:t>
      </w:r>
      <w:r w:rsidR="00483A1A">
        <w:rPr>
          <w:sz w:val="24"/>
          <w:szCs w:val="24"/>
        </w:rPr>
        <w:t>acter of the N</w:t>
      </w:r>
      <w:r w:rsidRPr="00AA4343">
        <w:rPr>
          <w:sz w:val="24"/>
          <w:szCs w:val="24"/>
        </w:rPr>
        <w:t>eighb</w:t>
      </w:r>
      <w:r w:rsidR="00483A1A">
        <w:rPr>
          <w:sz w:val="24"/>
          <w:szCs w:val="24"/>
        </w:rPr>
        <w:t>ourhood A</w:t>
      </w:r>
      <w:r>
        <w:rPr>
          <w:sz w:val="24"/>
          <w:szCs w:val="24"/>
        </w:rPr>
        <w:t>rea (in general terms).</w:t>
      </w:r>
    </w:p>
    <w:p w:rsidR="00483A1A" w:rsidRDefault="00483A1A" w:rsidP="006F61DA">
      <w:pPr>
        <w:pStyle w:val="ListParagraph"/>
        <w:numPr>
          <w:ilvl w:val="0"/>
          <w:numId w:val="3"/>
        </w:numPr>
        <w:rPr>
          <w:sz w:val="24"/>
          <w:szCs w:val="24"/>
        </w:rPr>
      </w:pPr>
      <w:r w:rsidRPr="00483A1A">
        <w:rPr>
          <w:sz w:val="24"/>
          <w:szCs w:val="24"/>
        </w:rPr>
        <w:t>Publish the application for a minimum six week period to allow for representations</w:t>
      </w:r>
      <w:r>
        <w:rPr>
          <w:sz w:val="24"/>
          <w:szCs w:val="24"/>
        </w:rPr>
        <w:t>; and</w:t>
      </w:r>
    </w:p>
    <w:p w:rsidR="00525414" w:rsidRDefault="00525414" w:rsidP="006F61DA">
      <w:pPr>
        <w:pStyle w:val="ListParagraph"/>
        <w:numPr>
          <w:ilvl w:val="0"/>
          <w:numId w:val="3"/>
        </w:numPr>
        <w:rPr>
          <w:sz w:val="24"/>
          <w:szCs w:val="24"/>
        </w:rPr>
      </w:pPr>
      <w:r w:rsidRPr="00525414">
        <w:rPr>
          <w:sz w:val="24"/>
          <w:szCs w:val="24"/>
        </w:rPr>
        <w:t xml:space="preserve">Consider any representations received </w:t>
      </w:r>
      <w:r w:rsidR="00483A1A">
        <w:rPr>
          <w:sz w:val="24"/>
          <w:szCs w:val="24"/>
        </w:rPr>
        <w:t>and</w:t>
      </w:r>
      <w:r w:rsidRPr="00525414">
        <w:rPr>
          <w:sz w:val="24"/>
          <w:szCs w:val="24"/>
        </w:rPr>
        <w:t xml:space="preserve"> make a decision </w:t>
      </w:r>
      <w:r w:rsidR="001E1EEE">
        <w:rPr>
          <w:sz w:val="24"/>
          <w:szCs w:val="24"/>
        </w:rPr>
        <w:t xml:space="preserve">as to </w:t>
      </w:r>
      <w:r w:rsidRPr="00525414">
        <w:rPr>
          <w:sz w:val="24"/>
          <w:szCs w:val="24"/>
        </w:rPr>
        <w:t xml:space="preserve">whether to designate the Neighbourhood </w:t>
      </w:r>
      <w:r w:rsidR="00483A1A">
        <w:rPr>
          <w:sz w:val="24"/>
          <w:szCs w:val="24"/>
        </w:rPr>
        <w:t>Forum</w:t>
      </w:r>
      <w:r w:rsidRPr="00525414">
        <w:rPr>
          <w:sz w:val="24"/>
          <w:szCs w:val="24"/>
        </w:rPr>
        <w:t>.</w:t>
      </w:r>
    </w:p>
    <w:p w:rsidR="00AF7D02" w:rsidRPr="00AF7D02" w:rsidRDefault="00AF7D02" w:rsidP="00AF7D02">
      <w:pPr>
        <w:pStyle w:val="ListParagraph"/>
        <w:rPr>
          <w:sz w:val="10"/>
          <w:szCs w:val="10"/>
        </w:rPr>
      </w:pPr>
    </w:p>
    <w:p w:rsidR="00A5069B" w:rsidRDefault="00525414" w:rsidP="006F61DA">
      <w:pPr>
        <w:rPr>
          <w:b/>
          <w:sz w:val="24"/>
          <w:szCs w:val="24"/>
        </w:rPr>
      </w:pPr>
      <w:r w:rsidRPr="00525414">
        <w:rPr>
          <w:sz w:val="24"/>
          <w:szCs w:val="24"/>
        </w:rPr>
        <w:t xml:space="preserve">Please submit the completed application form, accompanying plan and any supporting information by email at </w:t>
      </w:r>
      <w:hyperlink r:id="rId18" w:history="1">
        <w:r w:rsidR="00483A1A" w:rsidRPr="00AF7D02">
          <w:rPr>
            <w:rStyle w:val="Hyperlink"/>
            <w:b/>
            <w:sz w:val="24"/>
            <w:szCs w:val="24"/>
          </w:rPr>
          <w:t>planning.policy@medway.gov.uk</w:t>
        </w:r>
      </w:hyperlink>
      <w:r w:rsidR="00483A1A">
        <w:rPr>
          <w:sz w:val="24"/>
          <w:szCs w:val="24"/>
        </w:rPr>
        <w:t xml:space="preserve"> </w:t>
      </w:r>
      <w:r w:rsidRPr="00525414">
        <w:rPr>
          <w:sz w:val="24"/>
          <w:szCs w:val="24"/>
        </w:rPr>
        <w:t xml:space="preserve">or by post to </w:t>
      </w:r>
      <w:r w:rsidRPr="00AF7D02">
        <w:rPr>
          <w:b/>
          <w:sz w:val="24"/>
          <w:szCs w:val="24"/>
        </w:rPr>
        <w:t>The Planning Policy Team, Medway Council, Gun Wharf, Dock Road, Chatham, ME4 4TR.</w:t>
      </w:r>
    </w:p>
    <w:p w:rsidR="00A5069B" w:rsidRDefault="00A5069B">
      <w:pPr>
        <w:rPr>
          <w:b/>
          <w:sz w:val="24"/>
          <w:szCs w:val="24"/>
        </w:rPr>
      </w:pPr>
    </w:p>
    <w:sectPr w:rsidR="00A5069B" w:rsidSect="00363FA0">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36" w:rsidRDefault="00463C36" w:rsidP="00463C36">
      <w:pPr>
        <w:spacing w:after="0" w:line="240" w:lineRule="auto"/>
      </w:pPr>
      <w:r>
        <w:separator/>
      </w:r>
    </w:p>
  </w:endnote>
  <w:endnote w:type="continuationSeparator" w:id="0">
    <w:p w:rsidR="00463C36" w:rsidRDefault="00463C36" w:rsidP="0046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82" w:rsidRDefault="00060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82" w:rsidRDefault="00060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82" w:rsidRDefault="00060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36" w:rsidRDefault="00463C36" w:rsidP="00463C36">
      <w:pPr>
        <w:spacing w:after="0" w:line="240" w:lineRule="auto"/>
      </w:pPr>
      <w:r>
        <w:separator/>
      </w:r>
    </w:p>
  </w:footnote>
  <w:footnote w:type="continuationSeparator" w:id="0">
    <w:p w:rsidR="00463C36" w:rsidRDefault="00463C36" w:rsidP="00463C36">
      <w:pPr>
        <w:spacing w:after="0" w:line="240" w:lineRule="auto"/>
      </w:pPr>
      <w:r>
        <w:continuationSeparator/>
      </w:r>
    </w:p>
  </w:footnote>
  <w:footnote w:id="1">
    <w:p w:rsidR="00BA6D78" w:rsidRDefault="00BA6D78">
      <w:pPr>
        <w:pStyle w:val="FootnoteText"/>
      </w:pPr>
      <w:r>
        <w:rPr>
          <w:rStyle w:val="FootnoteReference"/>
        </w:rPr>
        <w:footnoteRef/>
      </w:r>
      <w:r>
        <w:t xml:space="preserve"> </w:t>
      </w:r>
      <w:hyperlink r:id="rId1" w:history="1">
        <w:r w:rsidRPr="00394A2A">
          <w:rPr>
            <w:rStyle w:val="Hyperlink"/>
          </w:rPr>
          <w:t>https://www.medway.gov.uk/info/200138/your_council/482/parish_councils</w:t>
        </w:r>
      </w:hyperlink>
      <w:r>
        <w:t xml:space="preserve"> </w:t>
      </w:r>
    </w:p>
  </w:footnote>
  <w:footnote w:id="2">
    <w:p w:rsidR="00095833" w:rsidRDefault="00095833">
      <w:pPr>
        <w:pStyle w:val="FootnoteText"/>
      </w:pPr>
      <w:r>
        <w:rPr>
          <w:rStyle w:val="FootnoteReference"/>
        </w:rPr>
        <w:footnoteRef/>
      </w:r>
      <w:r>
        <w:t xml:space="preserve"> </w:t>
      </w:r>
      <w:hyperlink r:id="rId2" w:history="1">
        <w:r w:rsidRPr="00394A2A">
          <w:rPr>
            <w:rStyle w:val="Hyperlink"/>
          </w:rPr>
          <w:t>https://www.legislation.gov.uk/ukpga/1990/8/section/61F</w:t>
        </w:r>
      </w:hyperlink>
      <w:r>
        <w:t xml:space="preserve"> </w:t>
      </w:r>
    </w:p>
  </w:footnote>
  <w:footnote w:id="3">
    <w:p w:rsidR="00AF7D02" w:rsidRDefault="00AF7D02">
      <w:pPr>
        <w:pStyle w:val="FootnoteText"/>
      </w:pPr>
      <w:r>
        <w:rPr>
          <w:rStyle w:val="FootnoteReference"/>
        </w:rPr>
        <w:footnoteRef/>
      </w:r>
      <w:r>
        <w:t xml:space="preserve"> </w:t>
      </w:r>
      <w:hyperlink r:id="rId3" w:history="1">
        <w:r w:rsidRPr="00394A2A">
          <w:rPr>
            <w:rStyle w:val="Hyperlink"/>
          </w:rPr>
          <w:t>https://www.legislation.gov.uk/ukpga/1990/8/section/61F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82" w:rsidRDefault="00060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82" w:rsidRDefault="00060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82" w:rsidRDefault="0006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D41"/>
    <w:multiLevelType w:val="hybridMultilevel"/>
    <w:tmpl w:val="3F5893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AC1FD9"/>
    <w:multiLevelType w:val="hybridMultilevel"/>
    <w:tmpl w:val="F342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43A"/>
    <w:multiLevelType w:val="hybridMultilevel"/>
    <w:tmpl w:val="26DE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B4EBB"/>
    <w:multiLevelType w:val="hybridMultilevel"/>
    <w:tmpl w:val="960C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22AF1"/>
    <w:multiLevelType w:val="hybridMultilevel"/>
    <w:tmpl w:val="1756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36"/>
    <w:rsid w:val="00000A98"/>
    <w:rsid w:val="000017B8"/>
    <w:rsid w:val="00001E00"/>
    <w:rsid w:val="000142A0"/>
    <w:rsid w:val="00014589"/>
    <w:rsid w:val="000331B8"/>
    <w:rsid w:val="00036BA2"/>
    <w:rsid w:val="00037B28"/>
    <w:rsid w:val="000502A3"/>
    <w:rsid w:val="0005213E"/>
    <w:rsid w:val="0005482D"/>
    <w:rsid w:val="00060B82"/>
    <w:rsid w:val="00061CFC"/>
    <w:rsid w:val="00062370"/>
    <w:rsid w:val="00066550"/>
    <w:rsid w:val="00070219"/>
    <w:rsid w:val="00080377"/>
    <w:rsid w:val="00081068"/>
    <w:rsid w:val="00083E25"/>
    <w:rsid w:val="00091CEB"/>
    <w:rsid w:val="00094069"/>
    <w:rsid w:val="00095833"/>
    <w:rsid w:val="000962ED"/>
    <w:rsid w:val="000B38A6"/>
    <w:rsid w:val="000B5E82"/>
    <w:rsid w:val="000B5F61"/>
    <w:rsid w:val="000C06EE"/>
    <w:rsid w:val="000C084E"/>
    <w:rsid w:val="000C336E"/>
    <w:rsid w:val="000C6EE8"/>
    <w:rsid w:val="000E07F9"/>
    <w:rsid w:val="000E0E89"/>
    <w:rsid w:val="000E566A"/>
    <w:rsid w:val="000E6F4F"/>
    <w:rsid w:val="000F0058"/>
    <w:rsid w:val="000F137F"/>
    <w:rsid w:val="000F4732"/>
    <w:rsid w:val="0011091D"/>
    <w:rsid w:val="00126FC4"/>
    <w:rsid w:val="00135FC9"/>
    <w:rsid w:val="001363F1"/>
    <w:rsid w:val="00136F2C"/>
    <w:rsid w:val="00140A67"/>
    <w:rsid w:val="00141D16"/>
    <w:rsid w:val="001438D5"/>
    <w:rsid w:val="00146B54"/>
    <w:rsid w:val="00150500"/>
    <w:rsid w:val="00163517"/>
    <w:rsid w:val="0016697F"/>
    <w:rsid w:val="00170120"/>
    <w:rsid w:val="001910BE"/>
    <w:rsid w:val="001969EE"/>
    <w:rsid w:val="00197BFD"/>
    <w:rsid w:val="001A33B1"/>
    <w:rsid w:val="001B0C99"/>
    <w:rsid w:val="001B177B"/>
    <w:rsid w:val="001B3885"/>
    <w:rsid w:val="001B7ADF"/>
    <w:rsid w:val="001C10E2"/>
    <w:rsid w:val="001D32F8"/>
    <w:rsid w:val="001D5E53"/>
    <w:rsid w:val="001E1EEE"/>
    <w:rsid w:val="001E258D"/>
    <w:rsid w:val="001F55F9"/>
    <w:rsid w:val="00205D3C"/>
    <w:rsid w:val="00205DEC"/>
    <w:rsid w:val="002067BA"/>
    <w:rsid w:val="00206C04"/>
    <w:rsid w:val="00214FC3"/>
    <w:rsid w:val="00217380"/>
    <w:rsid w:val="00232C29"/>
    <w:rsid w:val="0023397D"/>
    <w:rsid w:val="002356F4"/>
    <w:rsid w:val="0024085E"/>
    <w:rsid w:val="002444A8"/>
    <w:rsid w:val="00244C89"/>
    <w:rsid w:val="00250E8B"/>
    <w:rsid w:val="00255C35"/>
    <w:rsid w:val="002561F4"/>
    <w:rsid w:val="002628DF"/>
    <w:rsid w:val="00264C41"/>
    <w:rsid w:val="002712E9"/>
    <w:rsid w:val="00273439"/>
    <w:rsid w:val="00273687"/>
    <w:rsid w:val="002869AE"/>
    <w:rsid w:val="0028759B"/>
    <w:rsid w:val="002A3B21"/>
    <w:rsid w:val="002B0344"/>
    <w:rsid w:val="002B284D"/>
    <w:rsid w:val="002C2BCE"/>
    <w:rsid w:val="002C5ED7"/>
    <w:rsid w:val="002C62A7"/>
    <w:rsid w:val="002D1F20"/>
    <w:rsid w:val="002D2FE4"/>
    <w:rsid w:val="002D3194"/>
    <w:rsid w:val="002D371C"/>
    <w:rsid w:val="002D6266"/>
    <w:rsid w:val="002E4CC8"/>
    <w:rsid w:val="002E55D1"/>
    <w:rsid w:val="002E6A1E"/>
    <w:rsid w:val="002F587E"/>
    <w:rsid w:val="002F7A5D"/>
    <w:rsid w:val="00310AE2"/>
    <w:rsid w:val="00324B98"/>
    <w:rsid w:val="003261D8"/>
    <w:rsid w:val="0033790E"/>
    <w:rsid w:val="00345438"/>
    <w:rsid w:val="00351005"/>
    <w:rsid w:val="00355394"/>
    <w:rsid w:val="00360C86"/>
    <w:rsid w:val="00363FA0"/>
    <w:rsid w:val="0037172F"/>
    <w:rsid w:val="00372A9D"/>
    <w:rsid w:val="00372E51"/>
    <w:rsid w:val="00376D16"/>
    <w:rsid w:val="00381E0F"/>
    <w:rsid w:val="00391402"/>
    <w:rsid w:val="00393C75"/>
    <w:rsid w:val="003A7610"/>
    <w:rsid w:val="003B1C09"/>
    <w:rsid w:val="003B752A"/>
    <w:rsid w:val="003C3725"/>
    <w:rsid w:val="003C6A44"/>
    <w:rsid w:val="003D170B"/>
    <w:rsid w:val="003D4503"/>
    <w:rsid w:val="003E1D91"/>
    <w:rsid w:val="003E4CA3"/>
    <w:rsid w:val="003E51AF"/>
    <w:rsid w:val="00416CC0"/>
    <w:rsid w:val="00417EDE"/>
    <w:rsid w:val="00423B5A"/>
    <w:rsid w:val="00425A29"/>
    <w:rsid w:val="004341FE"/>
    <w:rsid w:val="00437101"/>
    <w:rsid w:val="004574CC"/>
    <w:rsid w:val="00460DDC"/>
    <w:rsid w:val="00463C36"/>
    <w:rsid w:val="00465D61"/>
    <w:rsid w:val="00467D06"/>
    <w:rsid w:val="00472C64"/>
    <w:rsid w:val="00473223"/>
    <w:rsid w:val="004803C5"/>
    <w:rsid w:val="00480CE8"/>
    <w:rsid w:val="00483A1A"/>
    <w:rsid w:val="00490BBC"/>
    <w:rsid w:val="00497BC3"/>
    <w:rsid w:val="00497CA6"/>
    <w:rsid w:val="00497D0D"/>
    <w:rsid w:val="004A1FCC"/>
    <w:rsid w:val="004C796A"/>
    <w:rsid w:val="004D0478"/>
    <w:rsid w:val="004D2A8E"/>
    <w:rsid w:val="004D3884"/>
    <w:rsid w:val="004D3B12"/>
    <w:rsid w:val="004D57D9"/>
    <w:rsid w:val="004F12E1"/>
    <w:rsid w:val="004F22B1"/>
    <w:rsid w:val="005055AB"/>
    <w:rsid w:val="00510375"/>
    <w:rsid w:val="00517D4D"/>
    <w:rsid w:val="00521901"/>
    <w:rsid w:val="00522955"/>
    <w:rsid w:val="00525414"/>
    <w:rsid w:val="00526C7D"/>
    <w:rsid w:val="0053360F"/>
    <w:rsid w:val="005344BB"/>
    <w:rsid w:val="005349E0"/>
    <w:rsid w:val="00537882"/>
    <w:rsid w:val="00544D90"/>
    <w:rsid w:val="00545C7B"/>
    <w:rsid w:val="00554009"/>
    <w:rsid w:val="00557D4B"/>
    <w:rsid w:val="00562663"/>
    <w:rsid w:val="00567C64"/>
    <w:rsid w:val="00570BB9"/>
    <w:rsid w:val="0057141A"/>
    <w:rsid w:val="00573925"/>
    <w:rsid w:val="005823E5"/>
    <w:rsid w:val="00583A30"/>
    <w:rsid w:val="005A452E"/>
    <w:rsid w:val="005A620C"/>
    <w:rsid w:val="005A62BB"/>
    <w:rsid w:val="005D0F20"/>
    <w:rsid w:val="005D6D1E"/>
    <w:rsid w:val="005E0131"/>
    <w:rsid w:val="005E5864"/>
    <w:rsid w:val="00600E65"/>
    <w:rsid w:val="006024A0"/>
    <w:rsid w:val="006043FE"/>
    <w:rsid w:val="00612862"/>
    <w:rsid w:val="006214B3"/>
    <w:rsid w:val="00622617"/>
    <w:rsid w:val="00626B67"/>
    <w:rsid w:val="00630541"/>
    <w:rsid w:val="006315DB"/>
    <w:rsid w:val="00636EBE"/>
    <w:rsid w:val="00654AEB"/>
    <w:rsid w:val="006642DC"/>
    <w:rsid w:val="00666DD6"/>
    <w:rsid w:val="0067003F"/>
    <w:rsid w:val="00693232"/>
    <w:rsid w:val="006A428D"/>
    <w:rsid w:val="006C1E30"/>
    <w:rsid w:val="006C45E7"/>
    <w:rsid w:val="006C77AC"/>
    <w:rsid w:val="006D0959"/>
    <w:rsid w:val="006D3377"/>
    <w:rsid w:val="006D4927"/>
    <w:rsid w:val="006D4E0D"/>
    <w:rsid w:val="006D5ED5"/>
    <w:rsid w:val="006F61DA"/>
    <w:rsid w:val="00701EF2"/>
    <w:rsid w:val="0070426D"/>
    <w:rsid w:val="007044D6"/>
    <w:rsid w:val="00705148"/>
    <w:rsid w:val="00705858"/>
    <w:rsid w:val="00705BE8"/>
    <w:rsid w:val="00711A3C"/>
    <w:rsid w:val="00715B57"/>
    <w:rsid w:val="00717203"/>
    <w:rsid w:val="00720655"/>
    <w:rsid w:val="007218CE"/>
    <w:rsid w:val="007266DE"/>
    <w:rsid w:val="00731754"/>
    <w:rsid w:val="00733A68"/>
    <w:rsid w:val="00733B00"/>
    <w:rsid w:val="0073775F"/>
    <w:rsid w:val="00744A71"/>
    <w:rsid w:val="00756809"/>
    <w:rsid w:val="00764A68"/>
    <w:rsid w:val="0076504B"/>
    <w:rsid w:val="007757FB"/>
    <w:rsid w:val="00777EC2"/>
    <w:rsid w:val="007859B0"/>
    <w:rsid w:val="00785D36"/>
    <w:rsid w:val="007908F0"/>
    <w:rsid w:val="007946AF"/>
    <w:rsid w:val="007B355F"/>
    <w:rsid w:val="007B5903"/>
    <w:rsid w:val="007C6CF6"/>
    <w:rsid w:val="007D7BA4"/>
    <w:rsid w:val="007E1266"/>
    <w:rsid w:val="007E4C3B"/>
    <w:rsid w:val="007F1F46"/>
    <w:rsid w:val="007F4C37"/>
    <w:rsid w:val="007F5A0A"/>
    <w:rsid w:val="007F6011"/>
    <w:rsid w:val="008003E5"/>
    <w:rsid w:val="00803314"/>
    <w:rsid w:val="00811FA4"/>
    <w:rsid w:val="00814AFA"/>
    <w:rsid w:val="00815EC6"/>
    <w:rsid w:val="00820EB1"/>
    <w:rsid w:val="00821499"/>
    <w:rsid w:val="00822CD5"/>
    <w:rsid w:val="00825C1E"/>
    <w:rsid w:val="00836D77"/>
    <w:rsid w:val="00840B65"/>
    <w:rsid w:val="00847587"/>
    <w:rsid w:val="008479A2"/>
    <w:rsid w:val="0085447D"/>
    <w:rsid w:val="00854EA6"/>
    <w:rsid w:val="0087634A"/>
    <w:rsid w:val="00876933"/>
    <w:rsid w:val="0088103F"/>
    <w:rsid w:val="008822D4"/>
    <w:rsid w:val="00882CFF"/>
    <w:rsid w:val="00883D80"/>
    <w:rsid w:val="00884D91"/>
    <w:rsid w:val="00897AD1"/>
    <w:rsid w:val="008B213B"/>
    <w:rsid w:val="008B2BB8"/>
    <w:rsid w:val="008B3F99"/>
    <w:rsid w:val="008C2458"/>
    <w:rsid w:val="008C4707"/>
    <w:rsid w:val="008C7DDB"/>
    <w:rsid w:val="008D46FF"/>
    <w:rsid w:val="008D639E"/>
    <w:rsid w:val="008D7302"/>
    <w:rsid w:val="008E61D5"/>
    <w:rsid w:val="008F0C92"/>
    <w:rsid w:val="008F1342"/>
    <w:rsid w:val="008F544A"/>
    <w:rsid w:val="00905D8A"/>
    <w:rsid w:val="009079B4"/>
    <w:rsid w:val="009111F4"/>
    <w:rsid w:val="00913A07"/>
    <w:rsid w:val="00913D79"/>
    <w:rsid w:val="009226E3"/>
    <w:rsid w:val="00932AEA"/>
    <w:rsid w:val="00933A9B"/>
    <w:rsid w:val="00937EAB"/>
    <w:rsid w:val="00942A83"/>
    <w:rsid w:val="0094324C"/>
    <w:rsid w:val="00947322"/>
    <w:rsid w:val="00947BA3"/>
    <w:rsid w:val="00961B42"/>
    <w:rsid w:val="00964376"/>
    <w:rsid w:val="00964553"/>
    <w:rsid w:val="0097405E"/>
    <w:rsid w:val="00976C2C"/>
    <w:rsid w:val="0098688B"/>
    <w:rsid w:val="009952D9"/>
    <w:rsid w:val="009B411E"/>
    <w:rsid w:val="009B4977"/>
    <w:rsid w:val="009C06D2"/>
    <w:rsid w:val="009C1BFF"/>
    <w:rsid w:val="009C302F"/>
    <w:rsid w:val="009C347F"/>
    <w:rsid w:val="009C714F"/>
    <w:rsid w:val="009D0DCC"/>
    <w:rsid w:val="009D73AE"/>
    <w:rsid w:val="009E49B6"/>
    <w:rsid w:val="009E689D"/>
    <w:rsid w:val="009F69DE"/>
    <w:rsid w:val="00A01156"/>
    <w:rsid w:val="00A1210C"/>
    <w:rsid w:val="00A14CF3"/>
    <w:rsid w:val="00A15E7E"/>
    <w:rsid w:val="00A177F8"/>
    <w:rsid w:val="00A2020E"/>
    <w:rsid w:val="00A20582"/>
    <w:rsid w:val="00A23BA8"/>
    <w:rsid w:val="00A257D4"/>
    <w:rsid w:val="00A46A0C"/>
    <w:rsid w:val="00A5069B"/>
    <w:rsid w:val="00A51FFA"/>
    <w:rsid w:val="00A6431C"/>
    <w:rsid w:val="00A655A8"/>
    <w:rsid w:val="00A665D9"/>
    <w:rsid w:val="00A90C43"/>
    <w:rsid w:val="00A90FF5"/>
    <w:rsid w:val="00A920F0"/>
    <w:rsid w:val="00A96768"/>
    <w:rsid w:val="00AA4343"/>
    <w:rsid w:val="00AD579E"/>
    <w:rsid w:val="00AF4DBE"/>
    <w:rsid w:val="00AF7BDD"/>
    <w:rsid w:val="00AF7D02"/>
    <w:rsid w:val="00B02D62"/>
    <w:rsid w:val="00B11A15"/>
    <w:rsid w:val="00B210C9"/>
    <w:rsid w:val="00B25EB9"/>
    <w:rsid w:val="00B40CD3"/>
    <w:rsid w:val="00B441AD"/>
    <w:rsid w:val="00B535E7"/>
    <w:rsid w:val="00B54E73"/>
    <w:rsid w:val="00B63967"/>
    <w:rsid w:val="00B63E58"/>
    <w:rsid w:val="00B65983"/>
    <w:rsid w:val="00B6672A"/>
    <w:rsid w:val="00B72C99"/>
    <w:rsid w:val="00B7461A"/>
    <w:rsid w:val="00B80755"/>
    <w:rsid w:val="00B81A7E"/>
    <w:rsid w:val="00B8581B"/>
    <w:rsid w:val="00B87A9B"/>
    <w:rsid w:val="00B9029D"/>
    <w:rsid w:val="00B95D92"/>
    <w:rsid w:val="00B979DE"/>
    <w:rsid w:val="00BA3A6C"/>
    <w:rsid w:val="00BA3A80"/>
    <w:rsid w:val="00BA6B30"/>
    <w:rsid w:val="00BA6D78"/>
    <w:rsid w:val="00BC3EEA"/>
    <w:rsid w:val="00BC74F8"/>
    <w:rsid w:val="00BD5F75"/>
    <w:rsid w:val="00BE04DA"/>
    <w:rsid w:val="00BE1FD0"/>
    <w:rsid w:val="00BF7CF6"/>
    <w:rsid w:val="00C12DCB"/>
    <w:rsid w:val="00C25AE5"/>
    <w:rsid w:val="00C52690"/>
    <w:rsid w:val="00C60C13"/>
    <w:rsid w:val="00C60D28"/>
    <w:rsid w:val="00C63337"/>
    <w:rsid w:val="00C64DB8"/>
    <w:rsid w:val="00C737F9"/>
    <w:rsid w:val="00C7388A"/>
    <w:rsid w:val="00C81794"/>
    <w:rsid w:val="00C84FA0"/>
    <w:rsid w:val="00C85793"/>
    <w:rsid w:val="00CA1071"/>
    <w:rsid w:val="00CA2963"/>
    <w:rsid w:val="00CA4835"/>
    <w:rsid w:val="00CB7BDB"/>
    <w:rsid w:val="00CC2353"/>
    <w:rsid w:val="00CC58AC"/>
    <w:rsid w:val="00CD106A"/>
    <w:rsid w:val="00CD56B7"/>
    <w:rsid w:val="00CE0611"/>
    <w:rsid w:val="00CE7F66"/>
    <w:rsid w:val="00CF6C5B"/>
    <w:rsid w:val="00D065DD"/>
    <w:rsid w:val="00D07C38"/>
    <w:rsid w:val="00D11486"/>
    <w:rsid w:val="00D23A86"/>
    <w:rsid w:val="00D25923"/>
    <w:rsid w:val="00D42CAA"/>
    <w:rsid w:val="00D45B58"/>
    <w:rsid w:val="00D47441"/>
    <w:rsid w:val="00D50B0F"/>
    <w:rsid w:val="00D559E3"/>
    <w:rsid w:val="00D57A9B"/>
    <w:rsid w:val="00D619BB"/>
    <w:rsid w:val="00D64D22"/>
    <w:rsid w:val="00D67AEE"/>
    <w:rsid w:val="00D73E07"/>
    <w:rsid w:val="00D75B24"/>
    <w:rsid w:val="00D814B4"/>
    <w:rsid w:val="00D824A1"/>
    <w:rsid w:val="00D86153"/>
    <w:rsid w:val="00DA0DC2"/>
    <w:rsid w:val="00DA37EE"/>
    <w:rsid w:val="00DA3DA3"/>
    <w:rsid w:val="00DB2BF0"/>
    <w:rsid w:val="00DB621F"/>
    <w:rsid w:val="00DB76FA"/>
    <w:rsid w:val="00DC274F"/>
    <w:rsid w:val="00DC73BF"/>
    <w:rsid w:val="00DD0DEA"/>
    <w:rsid w:val="00DD1CA2"/>
    <w:rsid w:val="00DE0A29"/>
    <w:rsid w:val="00DF7545"/>
    <w:rsid w:val="00DF794E"/>
    <w:rsid w:val="00E04B8D"/>
    <w:rsid w:val="00E05828"/>
    <w:rsid w:val="00E33830"/>
    <w:rsid w:val="00E36531"/>
    <w:rsid w:val="00E36AA5"/>
    <w:rsid w:val="00E43BC6"/>
    <w:rsid w:val="00E532FC"/>
    <w:rsid w:val="00E55F8E"/>
    <w:rsid w:val="00E6169E"/>
    <w:rsid w:val="00E8747B"/>
    <w:rsid w:val="00E9034F"/>
    <w:rsid w:val="00E91ABF"/>
    <w:rsid w:val="00EB4EB0"/>
    <w:rsid w:val="00EC45AC"/>
    <w:rsid w:val="00ED29F5"/>
    <w:rsid w:val="00ED2A2C"/>
    <w:rsid w:val="00ED4AB9"/>
    <w:rsid w:val="00ED5986"/>
    <w:rsid w:val="00ED6FCE"/>
    <w:rsid w:val="00EE1AE4"/>
    <w:rsid w:val="00EE1B3C"/>
    <w:rsid w:val="00F01AE1"/>
    <w:rsid w:val="00F064C9"/>
    <w:rsid w:val="00F10084"/>
    <w:rsid w:val="00F21DA9"/>
    <w:rsid w:val="00F2714E"/>
    <w:rsid w:val="00F43793"/>
    <w:rsid w:val="00F46345"/>
    <w:rsid w:val="00F4667E"/>
    <w:rsid w:val="00F51346"/>
    <w:rsid w:val="00F576CD"/>
    <w:rsid w:val="00F618AB"/>
    <w:rsid w:val="00F652B5"/>
    <w:rsid w:val="00F67F04"/>
    <w:rsid w:val="00F712A9"/>
    <w:rsid w:val="00F818FA"/>
    <w:rsid w:val="00F83AF5"/>
    <w:rsid w:val="00F9692C"/>
    <w:rsid w:val="00F971CB"/>
    <w:rsid w:val="00FA1BB9"/>
    <w:rsid w:val="00FA3DDD"/>
    <w:rsid w:val="00FB11D1"/>
    <w:rsid w:val="00FB4C52"/>
    <w:rsid w:val="00FD0F3C"/>
    <w:rsid w:val="00FD728E"/>
    <w:rsid w:val="00FF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56D97"/>
  <w15:docId w15:val="{0B6BC75D-8A60-4977-A705-80B91791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C36"/>
  </w:style>
  <w:style w:type="paragraph" w:styleId="Footer">
    <w:name w:val="footer"/>
    <w:basedOn w:val="Normal"/>
    <w:link w:val="FooterChar"/>
    <w:uiPriority w:val="99"/>
    <w:unhideWhenUsed/>
    <w:rsid w:val="00463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C36"/>
  </w:style>
  <w:style w:type="paragraph" w:styleId="BalloonText">
    <w:name w:val="Balloon Text"/>
    <w:basedOn w:val="Normal"/>
    <w:link w:val="BalloonTextChar"/>
    <w:uiPriority w:val="99"/>
    <w:semiHidden/>
    <w:unhideWhenUsed/>
    <w:rsid w:val="00463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C36"/>
    <w:rPr>
      <w:rFonts w:ascii="Tahoma" w:hAnsi="Tahoma" w:cs="Tahoma"/>
      <w:sz w:val="16"/>
      <w:szCs w:val="16"/>
    </w:rPr>
  </w:style>
  <w:style w:type="character" w:styleId="Hyperlink">
    <w:name w:val="Hyperlink"/>
    <w:basedOn w:val="DefaultParagraphFont"/>
    <w:uiPriority w:val="99"/>
    <w:unhideWhenUsed/>
    <w:rsid w:val="003E51AF"/>
    <w:rPr>
      <w:color w:val="0000FF" w:themeColor="hyperlink"/>
      <w:u w:val="single"/>
    </w:rPr>
  </w:style>
  <w:style w:type="character" w:styleId="FollowedHyperlink">
    <w:name w:val="FollowedHyperlink"/>
    <w:basedOn w:val="DefaultParagraphFont"/>
    <w:uiPriority w:val="99"/>
    <w:semiHidden/>
    <w:unhideWhenUsed/>
    <w:rsid w:val="000F137F"/>
    <w:rPr>
      <w:color w:val="800080" w:themeColor="followedHyperlink"/>
      <w:u w:val="single"/>
    </w:rPr>
  </w:style>
  <w:style w:type="paragraph" w:styleId="ListParagraph">
    <w:name w:val="List Paragraph"/>
    <w:basedOn w:val="Normal"/>
    <w:uiPriority w:val="34"/>
    <w:qFormat/>
    <w:rsid w:val="008822D4"/>
    <w:pPr>
      <w:ind w:left="720"/>
      <w:contextualSpacing/>
    </w:pPr>
  </w:style>
  <w:style w:type="table" w:customStyle="1" w:styleId="TableGrid1">
    <w:name w:val="Table Grid1"/>
    <w:basedOn w:val="TableNormal"/>
    <w:next w:val="TableGrid"/>
    <w:uiPriority w:val="59"/>
    <w:rsid w:val="00631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2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1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1EEE"/>
    <w:rPr>
      <w:sz w:val="16"/>
      <w:szCs w:val="16"/>
    </w:rPr>
  </w:style>
  <w:style w:type="paragraph" w:styleId="CommentText">
    <w:name w:val="annotation text"/>
    <w:basedOn w:val="Normal"/>
    <w:link w:val="CommentTextChar"/>
    <w:uiPriority w:val="99"/>
    <w:semiHidden/>
    <w:unhideWhenUsed/>
    <w:rsid w:val="001E1EEE"/>
    <w:pPr>
      <w:spacing w:line="240" w:lineRule="auto"/>
    </w:pPr>
    <w:rPr>
      <w:sz w:val="20"/>
      <w:szCs w:val="20"/>
    </w:rPr>
  </w:style>
  <w:style w:type="character" w:customStyle="1" w:styleId="CommentTextChar">
    <w:name w:val="Comment Text Char"/>
    <w:basedOn w:val="DefaultParagraphFont"/>
    <w:link w:val="CommentText"/>
    <w:uiPriority w:val="99"/>
    <w:semiHidden/>
    <w:rsid w:val="001E1EEE"/>
    <w:rPr>
      <w:sz w:val="20"/>
      <w:szCs w:val="20"/>
    </w:rPr>
  </w:style>
  <w:style w:type="paragraph" w:styleId="CommentSubject">
    <w:name w:val="annotation subject"/>
    <w:basedOn w:val="CommentText"/>
    <w:next w:val="CommentText"/>
    <w:link w:val="CommentSubjectChar"/>
    <w:uiPriority w:val="99"/>
    <w:semiHidden/>
    <w:unhideWhenUsed/>
    <w:rsid w:val="001E1EEE"/>
    <w:rPr>
      <w:b/>
      <w:bCs/>
    </w:rPr>
  </w:style>
  <w:style w:type="character" w:customStyle="1" w:styleId="CommentSubjectChar">
    <w:name w:val="Comment Subject Char"/>
    <w:basedOn w:val="CommentTextChar"/>
    <w:link w:val="CommentSubject"/>
    <w:uiPriority w:val="99"/>
    <w:semiHidden/>
    <w:rsid w:val="001E1EEE"/>
    <w:rPr>
      <w:b/>
      <w:bCs/>
      <w:sz w:val="20"/>
      <w:szCs w:val="20"/>
    </w:rPr>
  </w:style>
  <w:style w:type="paragraph" w:styleId="FootnoteText">
    <w:name w:val="footnote text"/>
    <w:basedOn w:val="Normal"/>
    <w:link w:val="FootnoteTextChar"/>
    <w:uiPriority w:val="99"/>
    <w:semiHidden/>
    <w:unhideWhenUsed/>
    <w:rsid w:val="00AF7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D02"/>
    <w:rPr>
      <w:sz w:val="20"/>
      <w:szCs w:val="20"/>
    </w:rPr>
  </w:style>
  <w:style w:type="character" w:styleId="FootnoteReference">
    <w:name w:val="footnote reference"/>
    <w:basedOn w:val="DefaultParagraphFont"/>
    <w:uiPriority w:val="99"/>
    <w:semiHidden/>
    <w:unhideWhenUsed/>
    <w:rsid w:val="00AF7D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planning.policy@medw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edway.gov.uk/info/200133/planning/714/planning_service_privacy_statemen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lanning.policy@medway.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way.gov.uk/info/200149/planning_policy/142/neighbourhood_plannin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1990/8/section/61F" TargetMode="External"/><Relationship Id="rId2" Type="http://schemas.openxmlformats.org/officeDocument/2006/relationships/hyperlink" Target="https://www.legislation.gov.uk/ukpga/1990/8/section/61F" TargetMode="External"/><Relationship Id="rId1" Type="http://schemas.openxmlformats.org/officeDocument/2006/relationships/hyperlink" Target="https://www.medway.gov.uk/info/200138/your_council/482/parish_coun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CA57-879D-410D-91F8-BC5E1D5A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stephens, tim</cp:lastModifiedBy>
  <cp:revision>5</cp:revision>
  <dcterms:created xsi:type="dcterms:W3CDTF">2019-06-05T07:56:00Z</dcterms:created>
  <dcterms:modified xsi:type="dcterms:W3CDTF">2019-10-03T10:21:00Z</dcterms:modified>
</cp:coreProperties>
</file>