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4AC7" w14:textId="377791E9" w:rsidR="007B2571" w:rsidRPr="007B2571" w:rsidRDefault="007B2571" w:rsidP="007B2571">
      <w:pPr>
        <w:widowControl/>
        <w:tabs>
          <w:tab w:val="right" w:pos="8820"/>
        </w:tabs>
        <w:ind w:left="1276" w:hanging="1276"/>
        <w:jc w:val="both"/>
        <w:rPr>
          <w:rFonts w:ascii="Arial" w:eastAsia="Times New Roman" w:hAnsi="Arial" w:cs="Times New Roman"/>
          <w:sz w:val="20"/>
          <w:szCs w:val="20"/>
          <w:lang w:val="en-GB"/>
        </w:rPr>
      </w:pPr>
      <w:r>
        <w:rPr>
          <w:noProof/>
          <w:lang w:val="en-GB" w:eastAsia="en-GB"/>
        </w:rPr>
        <w:drawing>
          <wp:anchor distT="0" distB="0" distL="114300" distR="114300" simplePos="0" relativeHeight="251658242" behindDoc="0" locked="0" layoutInCell="1" allowOverlap="1" wp14:anchorId="0295B4BB" wp14:editId="6C1DE9C6">
            <wp:simplePos x="0" y="0"/>
            <wp:positionH relativeFrom="page">
              <wp:posOffset>5380355</wp:posOffset>
            </wp:positionH>
            <wp:positionV relativeFrom="page">
              <wp:posOffset>261620</wp:posOffset>
            </wp:positionV>
            <wp:extent cx="1674042" cy="1210461"/>
            <wp:effectExtent l="0" t="0" r="0" b="0"/>
            <wp:wrapNone/>
            <wp:docPr id="100"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74042" cy="1210461"/>
                    </a:xfrm>
                    <a:prstGeom prst="rect">
                      <a:avLst/>
                    </a:prstGeom>
                    <a:noFill/>
                  </pic:spPr>
                </pic:pic>
              </a:graphicData>
            </a:graphic>
          </wp:anchor>
        </w:drawing>
      </w:r>
      <w:r w:rsidRPr="007B2571">
        <w:rPr>
          <w:rFonts w:ascii="Arial" w:eastAsia="Times New Roman" w:hAnsi="Arial" w:cs="Times New Roman"/>
          <w:sz w:val="16"/>
          <w:szCs w:val="20"/>
          <w:lang w:val="en-GB"/>
        </w:rPr>
        <w:t xml:space="preserve">Please contact: </w:t>
      </w:r>
      <w:r w:rsidRPr="007B2571">
        <w:rPr>
          <w:rFonts w:ascii="Arial" w:eastAsia="Times New Roman" w:hAnsi="Arial" w:cs="Times New Roman"/>
          <w:szCs w:val="20"/>
          <w:lang w:val="en-GB"/>
        </w:rPr>
        <w:tab/>
      </w:r>
      <w:r w:rsidRPr="007B2571">
        <w:rPr>
          <w:rFonts w:ascii="Arial" w:eastAsia="Times New Roman" w:hAnsi="Arial" w:cs="Times New Roman"/>
          <w:sz w:val="20"/>
          <w:szCs w:val="20"/>
          <w:lang w:val="en-GB"/>
        </w:rPr>
        <w:t xml:space="preserve">School Admissions </w:t>
      </w:r>
      <w:r w:rsidR="000A6AA1">
        <w:rPr>
          <w:rFonts w:ascii="Arial" w:eastAsia="Times New Roman" w:hAnsi="Arial" w:cs="Times New Roman"/>
          <w:sz w:val="20"/>
          <w:szCs w:val="20"/>
          <w:lang w:val="en-GB"/>
        </w:rPr>
        <w:t>&amp;</w:t>
      </w:r>
      <w:r w:rsidRPr="007B2571">
        <w:rPr>
          <w:rFonts w:ascii="Arial" w:eastAsia="Times New Roman" w:hAnsi="Arial" w:cs="Times New Roman"/>
          <w:sz w:val="20"/>
          <w:szCs w:val="20"/>
          <w:lang w:val="en-GB"/>
        </w:rPr>
        <w:t xml:space="preserve"> Transport</w:t>
      </w:r>
    </w:p>
    <w:p w14:paraId="4B3B8E22" w14:textId="77777777" w:rsidR="007B2571" w:rsidRPr="007B2571" w:rsidRDefault="007B2571" w:rsidP="007B2571">
      <w:pPr>
        <w:widowControl/>
        <w:tabs>
          <w:tab w:val="right" w:pos="8820"/>
        </w:tabs>
        <w:spacing w:before="80"/>
        <w:ind w:left="1260" w:hanging="1260"/>
        <w:jc w:val="both"/>
        <w:rPr>
          <w:rFonts w:ascii="Arial" w:eastAsia="Times New Roman" w:hAnsi="Arial" w:cs="Times New Roman"/>
          <w:szCs w:val="20"/>
          <w:lang w:val="en-GB"/>
        </w:rPr>
      </w:pPr>
      <w:r w:rsidRPr="007B2571">
        <w:rPr>
          <w:rFonts w:ascii="Arial" w:eastAsia="Times New Roman" w:hAnsi="Arial" w:cs="Times New Roman"/>
          <w:sz w:val="16"/>
          <w:szCs w:val="20"/>
          <w:lang w:val="en-GB"/>
        </w:rPr>
        <w:t xml:space="preserve">Your ref: </w:t>
      </w:r>
      <w:r w:rsidRPr="007B2571">
        <w:rPr>
          <w:rFonts w:ascii="Arial" w:eastAsia="Times New Roman" w:hAnsi="Arial" w:cs="Times New Roman"/>
          <w:szCs w:val="20"/>
          <w:lang w:val="en-GB"/>
        </w:rPr>
        <w:tab/>
      </w:r>
    </w:p>
    <w:p w14:paraId="46C88006" w14:textId="3F4FF96A" w:rsidR="007B2571" w:rsidRPr="007B2571" w:rsidRDefault="007B2571" w:rsidP="007B2571">
      <w:pPr>
        <w:widowControl/>
        <w:tabs>
          <w:tab w:val="right" w:pos="8820"/>
        </w:tabs>
        <w:spacing w:before="80"/>
        <w:ind w:left="1260" w:hanging="1260"/>
        <w:jc w:val="both"/>
        <w:rPr>
          <w:rFonts w:ascii="Arial" w:eastAsia="Times New Roman" w:hAnsi="Arial" w:cs="Times New Roman"/>
          <w:szCs w:val="20"/>
          <w:lang w:val="en-GB"/>
        </w:rPr>
      </w:pPr>
      <w:r w:rsidRPr="007B2571">
        <w:rPr>
          <w:rFonts w:ascii="Arial" w:eastAsia="Times New Roman" w:hAnsi="Arial" w:cs="Times New Roman"/>
          <w:sz w:val="16"/>
          <w:szCs w:val="20"/>
          <w:lang w:val="en-GB"/>
        </w:rPr>
        <w:t xml:space="preserve">Our ref: </w:t>
      </w:r>
      <w:r w:rsidRPr="007B2571">
        <w:rPr>
          <w:rFonts w:ascii="Arial" w:eastAsia="Times New Roman" w:hAnsi="Arial" w:cs="Times New Roman"/>
          <w:sz w:val="16"/>
          <w:szCs w:val="20"/>
          <w:lang w:val="en-GB"/>
        </w:rPr>
        <w:tab/>
      </w:r>
    </w:p>
    <w:p w14:paraId="4928017A" w14:textId="65946C57" w:rsidR="00B82537" w:rsidRPr="007B2571" w:rsidRDefault="007B2571" w:rsidP="007B2571">
      <w:pPr>
        <w:widowControl/>
        <w:tabs>
          <w:tab w:val="right" w:pos="8820"/>
        </w:tabs>
        <w:spacing w:before="80"/>
        <w:ind w:left="1260" w:hanging="1260"/>
        <w:jc w:val="both"/>
        <w:rPr>
          <w:rFonts w:ascii="Times New Roman" w:eastAsia="Times New Roman" w:hAnsi="Times New Roman" w:cs="Times New Roman"/>
          <w:sz w:val="20"/>
          <w:szCs w:val="20"/>
          <w:lang w:val="en-GB"/>
        </w:rPr>
      </w:pPr>
      <w:r w:rsidRPr="007B2571">
        <w:rPr>
          <w:rFonts w:ascii="Arial" w:eastAsia="Times New Roman" w:hAnsi="Arial" w:cs="Times New Roman"/>
          <w:sz w:val="16"/>
          <w:szCs w:val="20"/>
          <w:lang w:val="en-GB"/>
        </w:rPr>
        <w:t xml:space="preserve">Date: </w:t>
      </w:r>
      <w:r w:rsidRPr="007B2571">
        <w:rPr>
          <w:rFonts w:ascii="Arial" w:eastAsia="Times New Roman" w:hAnsi="Arial" w:cs="Times New Roman"/>
          <w:szCs w:val="20"/>
          <w:lang w:val="en-GB"/>
        </w:rPr>
        <w:tab/>
      </w:r>
      <w:r w:rsidR="00083C04">
        <w:rPr>
          <w:rFonts w:ascii="Arial" w:eastAsia="Times New Roman" w:hAnsi="Arial" w:cs="Times New Roman"/>
          <w:noProof/>
          <w:sz w:val="20"/>
          <w:szCs w:val="20"/>
          <w:lang w:val="en-GB"/>
        </w:rPr>
        <w:t>16</w:t>
      </w:r>
      <w:r w:rsidR="00F851B6">
        <w:rPr>
          <w:rFonts w:ascii="Arial" w:eastAsia="Times New Roman" w:hAnsi="Arial" w:cs="Times New Roman"/>
          <w:noProof/>
          <w:sz w:val="20"/>
          <w:szCs w:val="20"/>
          <w:lang w:val="en-GB"/>
        </w:rPr>
        <w:t xml:space="preserve"> June</w:t>
      </w:r>
      <w:r w:rsidR="000A6AA1">
        <w:rPr>
          <w:rFonts w:ascii="Arial" w:eastAsia="Times New Roman" w:hAnsi="Arial" w:cs="Times New Roman"/>
          <w:noProof/>
          <w:sz w:val="20"/>
          <w:szCs w:val="20"/>
          <w:lang w:val="en-GB"/>
        </w:rPr>
        <w:t xml:space="preserve"> 2020</w:t>
      </w:r>
    </w:p>
    <w:tbl>
      <w:tblPr>
        <w:tblStyle w:val="TableGridLight"/>
        <w:tblW w:w="9889" w:type="dxa"/>
        <w:tblLayout w:type="fixed"/>
        <w:tblLook w:val="04A0" w:firstRow="1" w:lastRow="0" w:firstColumn="1" w:lastColumn="0" w:noHBand="0" w:noVBand="1"/>
      </w:tblPr>
      <w:tblGrid>
        <w:gridCol w:w="4320"/>
        <w:gridCol w:w="5569"/>
      </w:tblGrid>
      <w:tr w:rsidR="007B2571" w:rsidRPr="007B2571" w14:paraId="2DF4FB52" w14:textId="77777777" w:rsidTr="00C51BF0">
        <w:tc>
          <w:tcPr>
            <w:tcW w:w="4320" w:type="dxa"/>
          </w:tcPr>
          <w:p w14:paraId="13679244" w14:textId="77777777" w:rsidR="007B2571" w:rsidRPr="007B2571" w:rsidRDefault="007B2571" w:rsidP="007B2571">
            <w:pPr>
              <w:widowControl/>
              <w:tabs>
                <w:tab w:val="left" w:pos="6005"/>
              </w:tabs>
              <w:rPr>
                <w:rFonts w:ascii="Arial" w:eastAsia="Times New Roman" w:hAnsi="Arial" w:cs="Arial"/>
                <w:szCs w:val="20"/>
                <w:lang w:val="en-GB"/>
              </w:rPr>
            </w:pPr>
          </w:p>
          <w:p w14:paraId="0543E406" w14:textId="77777777" w:rsidR="00C055F6" w:rsidRDefault="00C055F6" w:rsidP="00C32F9A">
            <w:pPr>
              <w:widowControl/>
              <w:rPr>
                <w:rFonts w:ascii="Arial" w:eastAsia="Times New Roman" w:hAnsi="Arial" w:cs="Times New Roman"/>
                <w:szCs w:val="20"/>
                <w:lang w:val="en-GB"/>
              </w:rPr>
            </w:pPr>
          </w:p>
          <w:p w14:paraId="0640B7AE" w14:textId="7CC3F967" w:rsidR="00B82537" w:rsidRPr="007B2571" w:rsidRDefault="00B82537" w:rsidP="00C32F9A">
            <w:pPr>
              <w:widowControl/>
              <w:rPr>
                <w:rFonts w:ascii="Arial" w:eastAsia="Times New Roman" w:hAnsi="Arial" w:cs="Times New Roman"/>
                <w:szCs w:val="20"/>
                <w:lang w:val="en-GB"/>
              </w:rPr>
            </w:pPr>
          </w:p>
        </w:tc>
        <w:tc>
          <w:tcPr>
            <w:tcW w:w="5569" w:type="dxa"/>
          </w:tcPr>
          <w:p w14:paraId="7BD3552A" w14:textId="77777777" w:rsidR="007B2571" w:rsidRPr="007B2571" w:rsidRDefault="007B2571" w:rsidP="007B2571">
            <w:pPr>
              <w:keepNext/>
              <w:widowControl/>
              <w:tabs>
                <w:tab w:val="right" w:pos="8820"/>
              </w:tabs>
              <w:jc w:val="right"/>
              <w:outlineLvl w:val="1"/>
              <w:rPr>
                <w:rFonts w:ascii="Arial" w:eastAsia="Times New Roman" w:hAnsi="Arial" w:cs="Times New Roman"/>
                <w:b/>
                <w:sz w:val="20"/>
                <w:szCs w:val="20"/>
                <w:lang w:val="en-GB"/>
              </w:rPr>
            </w:pPr>
            <w:r w:rsidRPr="007B2571">
              <w:rPr>
                <w:rFonts w:ascii="Arial" w:eastAsia="Times New Roman" w:hAnsi="Arial" w:cs="Times New Roman"/>
                <w:b/>
                <w:sz w:val="20"/>
                <w:szCs w:val="20"/>
                <w:lang w:val="en-GB"/>
              </w:rPr>
              <w:t>Children &amp; Adults Directorate</w:t>
            </w:r>
          </w:p>
          <w:p w14:paraId="75772CFB" w14:textId="302B0E2E" w:rsidR="007B2571" w:rsidRPr="007B2571" w:rsidRDefault="007B2571" w:rsidP="007B2571">
            <w:pPr>
              <w:keepNext/>
              <w:widowControl/>
              <w:jc w:val="right"/>
              <w:outlineLvl w:val="4"/>
              <w:rPr>
                <w:rFonts w:ascii="Arial" w:eastAsia="Times New Roman" w:hAnsi="Arial" w:cs="Arial"/>
                <w:b/>
                <w:bCs/>
                <w:sz w:val="20"/>
                <w:szCs w:val="20"/>
                <w:lang w:val="en-GB"/>
              </w:rPr>
            </w:pPr>
            <w:r w:rsidRPr="007B2571">
              <w:rPr>
                <w:rFonts w:ascii="Arial" w:eastAsia="Times New Roman" w:hAnsi="Arial" w:cs="Arial"/>
                <w:b/>
                <w:bCs/>
                <w:sz w:val="20"/>
                <w:szCs w:val="20"/>
                <w:lang w:val="en-GB"/>
              </w:rPr>
              <w:t xml:space="preserve">School Admissions </w:t>
            </w:r>
            <w:r w:rsidR="000A6AA1">
              <w:rPr>
                <w:rFonts w:ascii="Arial" w:eastAsia="Times New Roman" w:hAnsi="Arial" w:cs="Arial"/>
                <w:b/>
                <w:bCs/>
                <w:sz w:val="20"/>
                <w:szCs w:val="20"/>
                <w:lang w:val="en-GB"/>
              </w:rPr>
              <w:t>&amp;</w:t>
            </w:r>
            <w:r w:rsidRPr="007B2571">
              <w:rPr>
                <w:rFonts w:ascii="Arial" w:eastAsia="Times New Roman" w:hAnsi="Arial" w:cs="Arial"/>
                <w:b/>
                <w:bCs/>
                <w:sz w:val="20"/>
                <w:szCs w:val="20"/>
                <w:lang w:val="en-GB"/>
              </w:rPr>
              <w:t xml:space="preserve"> Transport Team</w:t>
            </w:r>
          </w:p>
          <w:p w14:paraId="576382C2" w14:textId="77777777" w:rsidR="00B82537" w:rsidRDefault="007B2571" w:rsidP="007B2571">
            <w:pPr>
              <w:widowControl/>
              <w:tabs>
                <w:tab w:val="right" w:pos="8820"/>
              </w:tabs>
              <w:jc w:val="right"/>
              <w:rPr>
                <w:rFonts w:ascii="Arial" w:eastAsia="Times New Roman" w:hAnsi="Arial" w:cs="Times New Roman"/>
                <w:sz w:val="20"/>
                <w:szCs w:val="20"/>
                <w:lang w:val="en-GB"/>
              </w:rPr>
            </w:pPr>
            <w:r w:rsidRPr="007B2571">
              <w:rPr>
                <w:rFonts w:ascii="Arial" w:eastAsia="Times New Roman" w:hAnsi="Arial" w:cs="Times New Roman"/>
                <w:sz w:val="20"/>
                <w:szCs w:val="20"/>
                <w:lang w:val="en-GB"/>
              </w:rPr>
              <w:t>Gun Wharf</w:t>
            </w:r>
          </w:p>
          <w:p w14:paraId="4B1332F6" w14:textId="77777777" w:rsidR="00B82537" w:rsidRDefault="007B2571" w:rsidP="007B2571">
            <w:pPr>
              <w:widowControl/>
              <w:tabs>
                <w:tab w:val="right" w:pos="8820"/>
              </w:tabs>
              <w:jc w:val="right"/>
              <w:rPr>
                <w:rFonts w:ascii="Arial" w:eastAsia="Times New Roman" w:hAnsi="Arial" w:cs="Times New Roman"/>
                <w:sz w:val="20"/>
                <w:szCs w:val="20"/>
                <w:lang w:val="en-GB"/>
              </w:rPr>
            </w:pPr>
            <w:r w:rsidRPr="007B2571">
              <w:rPr>
                <w:rFonts w:ascii="Arial" w:eastAsia="Times New Roman" w:hAnsi="Arial" w:cs="Times New Roman"/>
                <w:sz w:val="20"/>
                <w:szCs w:val="20"/>
                <w:lang w:val="en-GB"/>
              </w:rPr>
              <w:t>Dock Road</w:t>
            </w:r>
          </w:p>
          <w:p w14:paraId="5D252F0D" w14:textId="25265838" w:rsidR="007B2571" w:rsidRPr="007B2571" w:rsidRDefault="007B2571" w:rsidP="007B2571">
            <w:pPr>
              <w:widowControl/>
              <w:tabs>
                <w:tab w:val="right" w:pos="8820"/>
              </w:tabs>
              <w:jc w:val="right"/>
              <w:rPr>
                <w:rFonts w:ascii="Arial" w:eastAsia="Times New Roman" w:hAnsi="Arial" w:cs="Times New Roman"/>
                <w:sz w:val="20"/>
                <w:szCs w:val="20"/>
                <w:lang w:val="en-GB"/>
              </w:rPr>
            </w:pPr>
            <w:r w:rsidRPr="007B2571">
              <w:rPr>
                <w:rFonts w:ascii="Arial" w:eastAsia="Times New Roman" w:hAnsi="Arial" w:cs="Times New Roman"/>
                <w:sz w:val="20"/>
                <w:szCs w:val="20"/>
                <w:lang w:val="en-GB"/>
              </w:rPr>
              <w:t xml:space="preserve">Chatham </w:t>
            </w:r>
          </w:p>
          <w:p w14:paraId="768AE2C8" w14:textId="55E124E0" w:rsidR="007B2571" w:rsidRPr="007B2571" w:rsidRDefault="007B2571" w:rsidP="007B2571">
            <w:pPr>
              <w:widowControl/>
              <w:tabs>
                <w:tab w:val="right" w:pos="8820"/>
              </w:tabs>
              <w:jc w:val="right"/>
              <w:rPr>
                <w:rFonts w:ascii="Arial" w:eastAsia="Times New Roman" w:hAnsi="Arial" w:cs="Times New Roman"/>
                <w:sz w:val="20"/>
                <w:szCs w:val="20"/>
                <w:lang w:val="en-GB"/>
              </w:rPr>
            </w:pPr>
            <w:r w:rsidRPr="007B2571">
              <w:rPr>
                <w:rFonts w:ascii="Arial" w:eastAsia="Times New Roman" w:hAnsi="Arial" w:cs="Times New Roman"/>
                <w:sz w:val="20"/>
                <w:szCs w:val="20"/>
                <w:lang w:val="en-GB"/>
              </w:rPr>
              <w:t>Kent ME4 4TR</w:t>
            </w:r>
          </w:p>
          <w:p w14:paraId="492B036C" w14:textId="77777777" w:rsidR="007B2571" w:rsidRPr="007B2571" w:rsidRDefault="007B2571" w:rsidP="007B2571">
            <w:pPr>
              <w:widowControl/>
              <w:tabs>
                <w:tab w:val="right" w:pos="8820"/>
              </w:tabs>
              <w:jc w:val="right"/>
              <w:rPr>
                <w:rFonts w:ascii="Arial" w:eastAsia="Times New Roman" w:hAnsi="Arial" w:cs="Times New Roman"/>
                <w:sz w:val="20"/>
                <w:szCs w:val="20"/>
                <w:lang w:val="en-GB"/>
              </w:rPr>
            </w:pPr>
            <w:r w:rsidRPr="007B2571">
              <w:rPr>
                <w:rFonts w:ascii="Arial" w:eastAsia="Times New Roman" w:hAnsi="Arial" w:cs="Times New Roman"/>
                <w:sz w:val="20"/>
                <w:szCs w:val="20"/>
                <w:lang w:val="en-GB"/>
              </w:rPr>
              <w:t>Telephone: 01634 306000</w:t>
            </w:r>
          </w:p>
          <w:p w14:paraId="122F2E50" w14:textId="53223643" w:rsidR="007B2571" w:rsidRPr="007B2571" w:rsidRDefault="007B2571" w:rsidP="007B2571">
            <w:pPr>
              <w:widowControl/>
              <w:tabs>
                <w:tab w:val="right" w:pos="8820"/>
              </w:tabs>
              <w:jc w:val="right"/>
              <w:rPr>
                <w:rFonts w:ascii="Arial" w:eastAsia="Times New Roman" w:hAnsi="Arial" w:cs="Times New Roman"/>
                <w:sz w:val="20"/>
                <w:szCs w:val="20"/>
                <w:lang w:val="en-GB"/>
              </w:rPr>
            </w:pPr>
            <w:r w:rsidRPr="007B2571">
              <w:rPr>
                <w:rFonts w:ascii="Arial" w:eastAsia="Times New Roman" w:hAnsi="Arial" w:cs="Times New Roman"/>
                <w:sz w:val="20"/>
                <w:szCs w:val="20"/>
                <w:lang w:val="en-GB"/>
              </w:rPr>
              <w:t xml:space="preserve">                        Direct line: 01634 331110 </w:t>
            </w:r>
          </w:p>
          <w:p w14:paraId="0CF25A05" w14:textId="5174A788" w:rsidR="007B2571" w:rsidRPr="007B2571" w:rsidRDefault="007B2571" w:rsidP="007B2571">
            <w:pPr>
              <w:widowControl/>
              <w:tabs>
                <w:tab w:val="right" w:pos="8820"/>
              </w:tabs>
              <w:jc w:val="right"/>
              <w:rPr>
                <w:rFonts w:ascii="Arial" w:eastAsia="Times New Roman" w:hAnsi="Arial" w:cs="Times New Roman"/>
                <w:sz w:val="20"/>
                <w:szCs w:val="20"/>
                <w:lang w:val="en-GB"/>
              </w:rPr>
            </w:pPr>
            <w:r w:rsidRPr="007B2571">
              <w:rPr>
                <w:rFonts w:ascii="Arial" w:eastAsia="Times New Roman" w:hAnsi="Arial" w:cs="Times New Roman"/>
                <w:sz w:val="20"/>
                <w:szCs w:val="20"/>
                <w:lang w:val="en-GB"/>
              </w:rPr>
              <w:t xml:space="preserve">    E-mail: </w:t>
            </w:r>
            <w:r w:rsidR="000A6AA1">
              <w:rPr>
                <w:rFonts w:ascii="Arial" w:eastAsia="Times New Roman" w:hAnsi="Arial" w:cs="Times New Roman"/>
                <w:sz w:val="20"/>
                <w:szCs w:val="20"/>
                <w:lang w:val="en-GB"/>
              </w:rPr>
              <w:t>medwaytest</w:t>
            </w:r>
            <w:r w:rsidRPr="007B2571">
              <w:rPr>
                <w:rFonts w:ascii="Arial" w:eastAsia="Times New Roman" w:hAnsi="Arial" w:cs="Times New Roman"/>
                <w:sz w:val="20"/>
                <w:szCs w:val="20"/>
                <w:lang w:val="en-GB"/>
              </w:rPr>
              <w:t>@medway.gov.uk</w:t>
            </w:r>
          </w:p>
          <w:p w14:paraId="48743A7F" w14:textId="77777777" w:rsidR="007B2571" w:rsidRPr="007B2571" w:rsidRDefault="007B2571" w:rsidP="007B2571">
            <w:pPr>
              <w:widowControl/>
              <w:tabs>
                <w:tab w:val="right" w:pos="8820"/>
              </w:tabs>
              <w:jc w:val="right"/>
              <w:rPr>
                <w:rFonts w:ascii="Arial" w:eastAsia="Times New Roman" w:hAnsi="Arial" w:cs="Times New Roman"/>
                <w:sz w:val="20"/>
                <w:szCs w:val="20"/>
                <w:lang w:val="en-GB"/>
              </w:rPr>
            </w:pPr>
            <w:r w:rsidRPr="007B2571">
              <w:rPr>
                <w:rFonts w:ascii="Arial" w:eastAsia="Times New Roman" w:hAnsi="Arial" w:cs="Times New Roman"/>
                <w:sz w:val="20"/>
                <w:szCs w:val="20"/>
                <w:lang w:val="en-GB"/>
              </w:rPr>
              <w:t>Director: Ian Sutherland</w:t>
            </w:r>
          </w:p>
        </w:tc>
      </w:tr>
    </w:tbl>
    <w:p w14:paraId="2A5A42D2" w14:textId="77777777" w:rsidR="007B2571" w:rsidRPr="007B2571" w:rsidRDefault="007B2571" w:rsidP="007B2571">
      <w:pPr>
        <w:widowControl/>
        <w:tabs>
          <w:tab w:val="left" w:pos="6005"/>
        </w:tabs>
        <w:jc w:val="both"/>
        <w:rPr>
          <w:rFonts w:ascii="Arial" w:eastAsia="Times New Roman" w:hAnsi="Arial" w:cs="Arial"/>
          <w:b/>
          <w:lang w:val="en-GB"/>
        </w:rPr>
      </w:pPr>
    </w:p>
    <w:p w14:paraId="057AD993" w14:textId="0822F17C" w:rsidR="007B2571" w:rsidRPr="007B2571" w:rsidRDefault="007B2571" w:rsidP="007B2571">
      <w:pPr>
        <w:widowControl/>
        <w:spacing w:line="120" w:lineRule="auto"/>
        <w:rPr>
          <w:rFonts w:ascii="Times New Roman" w:eastAsia="Times New Roman" w:hAnsi="Times New Roman" w:cs="Times New Roman"/>
          <w:szCs w:val="20"/>
          <w:lang w:val="en-GB"/>
        </w:rPr>
      </w:pPr>
    </w:p>
    <w:p w14:paraId="606894EC" w14:textId="65BDABC9" w:rsidR="00DE653F" w:rsidRPr="00B82537" w:rsidRDefault="000A6AA1" w:rsidP="00DE653F">
      <w:pPr>
        <w:widowControl/>
        <w:tabs>
          <w:tab w:val="left" w:pos="4253"/>
        </w:tabs>
        <w:jc w:val="both"/>
        <w:rPr>
          <w:rFonts w:ascii="Arial" w:eastAsia="Times New Roman" w:hAnsi="Arial" w:cs="Arial"/>
          <w:b/>
          <w:sz w:val="24"/>
          <w:szCs w:val="24"/>
          <w:lang w:val="en-GB"/>
        </w:rPr>
      </w:pPr>
      <w:r w:rsidRPr="00B82537">
        <w:rPr>
          <w:rFonts w:ascii="Arial" w:eastAsia="Times New Roman" w:hAnsi="Arial" w:cs="Arial"/>
          <w:b/>
          <w:sz w:val="24"/>
          <w:szCs w:val="24"/>
          <w:lang w:val="en-GB"/>
        </w:rPr>
        <w:t>Admissions – Transfer to Secondary Education in September 2021 (Medway Test 2020)</w:t>
      </w:r>
      <w:r w:rsidR="00DE653F" w:rsidRPr="00B82537">
        <w:rPr>
          <w:rFonts w:ascii="Arial" w:eastAsia="Times New Roman" w:hAnsi="Arial" w:cs="Arial"/>
          <w:b/>
          <w:sz w:val="24"/>
          <w:szCs w:val="24"/>
          <w:lang w:val="en-GB"/>
        </w:rPr>
        <w:tab/>
      </w:r>
    </w:p>
    <w:p w14:paraId="2725FD73" w14:textId="77777777" w:rsidR="00DE653F" w:rsidRPr="00B82537" w:rsidRDefault="00DE653F" w:rsidP="00DE653F">
      <w:pPr>
        <w:widowControl/>
        <w:rPr>
          <w:rFonts w:ascii="Arial" w:eastAsia="Times New Roman" w:hAnsi="Arial" w:cs="Arial"/>
          <w:sz w:val="24"/>
          <w:szCs w:val="24"/>
          <w:lang w:val="en-GB"/>
        </w:rPr>
      </w:pPr>
    </w:p>
    <w:p w14:paraId="7778E4D7" w14:textId="42A858ED" w:rsidR="00DE653F" w:rsidRPr="00B82537" w:rsidRDefault="00DE653F" w:rsidP="00DE653F">
      <w:pPr>
        <w:widowControl/>
        <w:rPr>
          <w:rFonts w:ascii="Arial" w:eastAsia="Times New Roman" w:hAnsi="Arial" w:cs="Arial"/>
          <w:noProof/>
          <w:sz w:val="24"/>
          <w:szCs w:val="24"/>
          <w:lang w:val="en-GB"/>
        </w:rPr>
      </w:pPr>
      <w:r w:rsidRPr="00B82537">
        <w:rPr>
          <w:rFonts w:ascii="Arial" w:eastAsia="Times New Roman" w:hAnsi="Arial" w:cs="Arial"/>
          <w:sz w:val="24"/>
          <w:szCs w:val="24"/>
          <w:lang w:val="en-GB"/>
        </w:rPr>
        <w:t xml:space="preserve">Dear </w:t>
      </w:r>
      <w:r w:rsidR="000A6AA1" w:rsidRPr="00B82537">
        <w:rPr>
          <w:rFonts w:ascii="Arial" w:eastAsia="Times New Roman" w:hAnsi="Arial" w:cs="Arial"/>
          <w:noProof/>
          <w:sz w:val="24"/>
          <w:szCs w:val="24"/>
          <w:lang w:val="en-GB"/>
        </w:rPr>
        <w:t>Parent/Carer</w:t>
      </w:r>
    </w:p>
    <w:p w14:paraId="4F686512" w14:textId="72FA4FBC" w:rsidR="000A6AA1" w:rsidRPr="00B82537" w:rsidRDefault="000A6AA1" w:rsidP="00DE653F">
      <w:pPr>
        <w:widowControl/>
        <w:rPr>
          <w:rFonts w:ascii="Arial" w:eastAsia="Times New Roman" w:hAnsi="Arial" w:cs="Arial"/>
          <w:noProof/>
          <w:sz w:val="24"/>
          <w:szCs w:val="24"/>
          <w:lang w:val="en-GB"/>
        </w:rPr>
      </w:pPr>
    </w:p>
    <w:p w14:paraId="07D1C43B" w14:textId="55E42BB2" w:rsidR="000A6AA1" w:rsidRPr="00B82537" w:rsidRDefault="000A6AA1"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 xml:space="preserve">I am </w:t>
      </w:r>
      <w:r w:rsidR="00C01E42" w:rsidRPr="00B82537">
        <w:rPr>
          <w:rFonts w:ascii="Arial" w:eastAsia="Times New Roman" w:hAnsi="Arial" w:cs="Arial"/>
          <w:noProof/>
          <w:sz w:val="24"/>
          <w:szCs w:val="24"/>
          <w:lang w:val="en-GB"/>
        </w:rPr>
        <w:t>writing to</w:t>
      </w:r>
      <w:r w:rsidRPr="00B82537">
        <w:rPr>
          <w:rFonts w:ascii="Arial" w:eastAsia="Times New Roman" w:hAnsi="Arial" w:cs="Arial"/>
          <w:noProof/>
          <w:sz w:val="24"/>
          <w:szCs w:val="24"/>
          <w:lang w:val="en-GB"/>
        </w:rPr>
        <w:t xml:space="preserve"> you </w:t>
      </w:r>
      <w:r w:rsidR="00083C04" w:rsidRPr="00B82537">
        <w:rPr>
          <w:rFonts w:ascii="Arial" w:eastAsia="Times New Roman" w:hAnsi="Arial" w:cs="Arial"/>
          <w:noProof/>
          <w:sz w:val="24"/>
          <w:szCs w:val="24"/>
          <w:lang w:val="en-GB"/>
        </w:rPr>
        <w:t xml:space="preserve">further to my previous letter dated 1 June </w:t>
      </w:r>
      <w:r w:rsidRPr="00B82537">
        <w:rPr>
          <w:rFonts w:ascii="Arial" w:eastAsia="Times New Roman" w:hAnsi="Arial" w:cs="Arial"/>
          <w:noProof/>
          <w:sz w:val="24"/>
          <w:szCs w:val="24"/>
          <w:lang w:val="en-GB"/>
        </w:rPr>
        <w:t xml:space="preserve">regarding the Medway Test which </w:t>
      </w:r>
      <w:r w:rsidR="00083C04" w:rsidRPr="00B82537">
        <w:rPr>
          <w:rFonts w:ascii="Arial" w:eastAsia="Times New Roman" w:hAnsi="Arial" w:cs="Arial"/>
          <w:noProof/>
          <w:sz w:val="24"/>
          <w:szCs w:val="24"/>
          <w:lang w:val="en-GB"/>
        </w:rPr>
        <w:t>was</w:t>
      </w:r>
      <w:r w:rsidRPr="00B82537">
        <w:rPr>
          <w:rFonts w:ascii="Arial" w:eastAsia="Times New Roman" w:hAnsi="Arial" w:cs="Arial"/>
          <w:noProof/>
          <w:sz w:val="24"/>
          <w:szCs w:val="24"/>
          <w:lang w:val="en-GB"/>
        </w:rPr>
        <w:t xml:space="preserve"> due to take place in September 2020</w:t>
      </w:r>
      <w:r w:rsidR="00083C04" w:rsidRPr="00B82537">
        <w:rPr>
          <w:rFonts w:ascii="Arial" w:eastAsia="Times New Roman" w:hAnsi="Arial" w:cs="Arial"/>
          <w:noProof/>
          <w:sz w:val="24"/>
          <w:szCs w:val="24"/>
          <w:lang w:val="en-GB"/>
        </w:rPr>
        <w:t>.</w:t>
      </w:r>
    </w:p>
    <w:p w14:paraId="555DDA7A" w14:textId="0C936506" w:rsidR="00D05CB0" w:rsidRPr="00B82537" w:rsidRDefault="00D05CB0" w:rsidP="00DE653F">
      <w:pPr>
        <w:widowControl/>
        <w:rPr>
          <w:rFonts w:ascii="Arial" w:eastAsia="Times New Roman" w:hAnsi="Arial" w:cs="Arial"/>
          <w:noProof/>
          <w:sz w:val="24"/>
          <w:szCs w:val="24"/>
          <w:lang w:val="en-GB"/>
        </w:rPr>
      </w:pPr>
    </w:p>
    <w:p w14:paraId="6002D80B" w14:textId="73207318" w:rsidR="000A6AA1" w:rsidRPr="00B82537" w:rsidRDefault="00D05CB0"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 xml:space="preserve">With schools not expected to be open as usual until at least September, Council officers have been working with head teachers, the Department for Education and other Local Authorities to determine how best to give our children the opportunity to be assessed and </w:t>
      </w:r>
      <w:r w:rsidRPr="00AB5DDF">
        <w:rPr>
          <w:rFonts w:ascii="Arial" w:eastAsia="Times New Roman" w:hAnsi="Arial" w:cs="Arial"/>
          <w:noProof/>
          <w:sz w:val="24"/>
          <w:szCs w:val="24"/>
          <w:lang w:val="en-GB"/>
        </w:rPr>
        <w:t xml:space="preserve">considered for a place at </w:t>
      </w:r>
      <w:r w:rsidR="000C4D99" w:rsidRPr="00AB5DDF">
        <w:rPr>
          <w:rFonts w:ascii="Arial" w:eastAsia="Times New Roman" w:hAnsi="Arial" w:cs="Arial"/>
          <w:noProof/>
          <w:sz w:val="24"/>
          <w:szCs w:val="24"/>
          <w:lang w:val="en-GB"/>
        </w:rPr>
        <w:t>one of Medway’s</w:t>
      </w:r>
      <w:r w:rsidRPr="00AB5DDF">
        <w:rPr>
          <w:rFonts w:ascii="Arial" w:eastAsia="Times New Roman" w:hAnsi="Arial" w:cs="Arial"/>
          <w:noProof/>
          <w:sz w:val="24"/>
          <w:szCs w:val="24"/>
          <w:lang w:val="en-GB"/>
        </w:rPr>
        <w:t xml:space="preserve"> grammar schools. It is obvious that certain changes need to be made due to COVID-19 however </w:t>
      </w:r>
      <w:r w:rsidR="00954969" w:rsidRPr="00AB5DDF">
        <w:rPr>
          <w:rFonts w:ascii="Arial" w:eastAsia="Times New Roman" w:hAnsi="Arial" w:cs="Arial"/>
          <w:noProof/>
          <w:sz w:val="24"/>
          <w:szCs w:val="24"/>
          <w:lang w:val="en-GB"/>
        </w:rPr>
        <w:t>we</w:t>
      </w:r>
      <w:r w:rsidRPr="00AB5DDF">
        <w:rPr>
          <w:rFonts w:ascii="Arial" w:eastAsia="Times New Roman" w:hAnsi="Arial" w:cs="Arial"/>
          <w:noProof/>
          <w:sz w:val="24"/>
          <w:szCs w:val="24"/>
          <w:lang w:val="en-GB"/>
        </w:rPr>
        <w:t xml:space="preserve"> must also follow </w:t>
      </w:r>
      <w:r w:rsidR="000C4D99" w:rsidRPr="00AB5DDF">
        <w:rPr>
          <w:rFonts w:ascii="Arial" w:eastAsia="Times New Roman" w:hAnsi="Arial" w:cs="Arial"/>
          <w:noProof/>
          <w:sz w:val="24"/>
          <w:szCs w:val="24"/>
          <w:lang w:val="en-GB"/>
        </w:rPr>
        <w:t>the</w:t>
      </w:r>
      <w:r w:rsidR="00954969" w:rsidRPr="00AB5DDF">
        <w:rPr>
          <w:rFonts w:ascii="Arial" w:eastAsia="Times New Roman" w:hAnsi="Arial" w:cs="Arial"/>
          <w:noProof/>
          <w:sz w:val="24"/>
          <w:szCs w:val="24"/>
          <w:lang w:val="en-GB"/>
        </w:rPr>
        <w:t xml:space="preserve"> national secondary transfer</w:t>
      </w:r>
      <w:r w:rsidRPr="00AB5DDF">
        <w:rPr>
          <w:rFonts w:ascii="Arial" w:eastAsia="Times New Roman" w:hAnsi="Arial" w:cs="Arial"/>
          <w:noProof/>
          <w:sz w:val="24"/>
          <w:szCs w:val="24"/>
          <w:lang w:val="en-GB"/>
        </w:rPr>
        <w:t xml:space="preserve"> proces</w:t>
      </w:r>
      <w:r w:rsidR="00954969" w:rsidRPr="00AB5DDF">
        <w:rPr>
          <w:rFonts w:ascii="Arial" w:eastAsia="Times New Roman" w:hAnsi="Arial" w:cs="Arial"/>
          <w:noProof/>
          <w:sz w:val="24"/>
          <w:szCs w:val="24"/>
          <w:lang w:val="en-GB"/>
        </w:rPr>
        <w:t>s, and dates,</w:t>
      </w:r>
      <w:r w:rsidRPr="00AB5DDF">
        <w:rPr>
          <w:rFonts w:ascii="Arial" w:eastAsia="Times New Roman" w:hAnsi="Arial" w:cs="Arial"/>
          <w:noProof/>
          <w:sz w:val="24"/>
          <w:szCs w:val="24"/>
          <w:lang w:val="en-GB"/>
        </w:rPr>
        <w:t xml:space="preserve"> set by the Department for Education</w:t>
      </w:r>
      <w:r w:rsidR="000C4D99" w:rsidRPr="00AB5DDF">
        <w:rPr>
          <w:rFonts w:ascii="Arial" w:eastAsia="Times New Roman" w:hAnsi="Arial" w:cs="Arial"/>
          <w:noProof/>
          <w:sz w:val="24"/>
          <w:szCs w:val="24"/>
          <w:lang w:val="en-GB"/>
        </w:rPr>
        <w:t>, which have</w:t>
      </w:r>
      <w:r w:rsidRPr="00AB5DDF">
        <w:rPr>
          <w:rFonts w:ascii="Arial" w:eastAsia="Times New Roman" w:hAnsi="Arial" w:cs="Arial"/>
          <w:noProof/>
          <w:sz w:val="24"/>
          <w:szCs w:val="24"/>
          <w:lang w:val="en-GB"/>
        </w:rPr>
        <w:t xml:space="preserve"> not been amended. </w:t>
      </w:r>
    </w:p>
    <w:p w14:paraId="35A3809E" w14:textId="5C8A0058" w:rsidR="009A571D" w:rsidRPr="00B82537" w:rsidRDefault="009A571D" w:rsidP="00DE653F">
      <w:pPr>
        <w:widowControl/>
        <w:rPr>
          <w:rFonts w:ascii="Arial" w:eastAsia="Times New Roman" w:hAnsi="Arial" w:cs="Arial"/>
          <w:noProof/>
          <w:sz w:val="24"/>
          <w:szCs w:val="24"/>
          <w:lang w:val="en-GB"/>
        </w:rPr>
      </w:pPr>
    </w:p>
    <w:p w14:paraId="5946B3F9" w14:textId="449C0B9E" w:rsidR="00DF514F" w:rsidRPr="00B82537" w:rsidRDefault="009A571D"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 xml:space="preserve">In light of the circumstances, we </w:t>
      </w:r>
      <w:r w:rsidR="001C713A" w:rsidRPr="00B82537">
        <w:rPr>
          <w:rFonts w:ascii="Arial" w:eastAsia="Times New Roman" w:hAnsi="Arial" w:cs="Arial"/>
          <w:noProof/>
          <w:sz w:val="24"/>
          <w:szCs w:val="24"/>
          <w:lang w:val="en-GB"/>
        </w:rPr>
        <w:t>are</w:t>
      </w:r>
      <w:r w:rsidRPr="00B82537">
        <w:rPr>
          <w:rFonts w:ascii="Arial" w:eastAsia="Times New Roman" w:hAnsi="Arial" w:cs="Arial"/>
          <w:noProof/>
          <w:sz w:val="24"/>
          <w:szCs w:val="24"/>
          <w:lang w:val="en-GB"/>
        </w:rPr>
        <w:t xml:space="preserve"> delay</w:t>
      </w:r>
      <w:r w:rsidR="001C713A" w:rsidRPr="00B82537">
        <w:rPr>
          <w:rFonts w:ascii="Arial" w:eastAsia="Times New Roman" w:hAnsi="Arial" w:cs="Arial"/>
          <w:noProof/>
          <w:sz w:val="24"/>
          <w:szCs w:val="24"/>
          <w:lang w:val="en-GB"/>
        </w:rPr>
        <w:t>ing</w:t>
      </w:r>
      <w:r w:rsidRPr="00B82537">
        <w:rPr>
          <w:rFonts w:ascii="Arial" w:eastAsia="Times New Roman" w:hAnsi="Arial" w:cs="Arial"/>
          <w:noProof/>
          <w:sz w:val="24"/>
          <w:szCs w:val="24"/>
          <w:lang w:val="en-GB"/>
        </w:rPr>
        <w:t xml:space="preserve"> the Medway Test as much as we can</w:t>
      </w:r>
      <w:r w:rsidR="001C713A" w:rsidRPr="00B82537">
        <w:rPr>
          <w:rFonts w:ascii="Arial" w:eastAsia="Times New Roman" w:hAnsi="Arial" w:cs="Arial"/>
          <w:noProof/>
          <w:sz w:val="24"/>
          <w:szCs w:val="24"/>
          <w:lang w:val="en-GB"/>
        </w:rPr>
        <w:t xml:space="preserve"> to giv</w:t>
      </w:r>
      <w:r w:rsidR="00AB5DDF">
        <w:rPr>
          <w:rFonts w:ascii="Arial" w:eastAsia="Times New Roman" w:hAnsi="Arial" w:cs="Arial"/>
          <w:noProof/>
          <w:sz w:val="24"/>
          <w:szCs w:val="24"/>
          <w:lang w:val="en-GB"/>
        </w:rPr>
        <w:t xml:space="preserve">e </w:t>
      </w:r>
      <w:r w:rsidR="001C713A" w:rsidRPr="00B82537">
        <w:rPr>
          <w:rFonts w:ascii="Arial" w:eastAsia="Times New Roman" w:hAnsi="Arial" w:cs="Arial"/>
          <w:noProof/>
          <w:sz w:val="24"/>
          <w:szCs w:val="24"/>
          <w:lang w:val="en-GB"/>
        </w:rPr>
        <w:t xml:space="preserve">children time to settle back into school whilst still allowing you to make an informed decision as to which schools to apply for before the deadline for applications. </w:t>
      </w:r>
      <w:r w:rsidR="00DF514F" w:rsidRPr="00B82537">
        <w:rPr>
          <w:rFonts w:ascii="Arial" w:eastAsia="Times New Roman" w:hAnsi="Arial" w:cs="Arial"/>
          <w:noProof/>
          <w:sz w:val="24"/>
          <w:szCs w:val="24"/>
          <w:lang w:val="en-GB"/>
        </w:rPr>
        <w:t>The timetable for assessment and applicat</w:t>
      </w:r>
      <w:r w:rsidR="00DF514F" w:rsidRPr="00AB5DDF">
        <w:rPr>
          <w:rFonts w:ascii="Arial" w:eastAsia="Times New Roman" w:hAnsi="Arial" w:cs="Arial"/>
          <w:noProof/>
          <w:sz w:val="24"/>
          <w:szCs w:val="24"/>
          <w:lang w:val="en-GB"/>
        </w:rPr>
        <w:t>ion</w:t>
      </w:r>
      <w:r w:rsidR="000C4D99" w:rsidRPr="00AB5DDF">
        <w:rPr>
          <w:rFonts w:ascii="Arial" w:eastAsia="Times New Roman" w:hAnsi="Arial" w:cs="Arial"/>
          <w:noProof/>
          <w:sz w:val="24"/>
          <w:szCs w:val="24"/>
          <w:lang w:val="en-GB"/>
        </w:rPr>
        <w:t>s</w:t>
      </w:r>
      <w:r w:rsidR="00DF514F" w:rsidRPr="00AB5DDF">
        <w:rPr>
          <w:rFonts w:ascii="Arial" w:eastAsia="Times New Roman" w:hAnsi="Arial" w:cs="Arial"/>
          <w:noProof/>
          <w:sz w:val="24"/>
          <w:szCs w:val="24"/>
          <w:lang w:val="en-GB"/>
        </w:rPr>
        <w:t xml:space="preserve"> </w:t>
      </w:r>
      <w:r w:rsidR="00DF514F" w:rsidRPr="00B82537">
        <w:rPr>
          <w:rFonts w:ascii="Arial" w:eastAsia="Times New Roman" w:hAnsi="Arial" w:cs="Arial"/>
          <w:noProof/>
          <w:sz w:val="24"/>
          <w:szCs w:val="24"/>
          <w:lang w:val="en-GB"/>
        </w:rPr>
        <w:t>will be as follows:</w:t>
      </w:r>
    </w:p>
    <w:p w14:paraId="49A3BAD6" w14:textId="77777777" w:rsidR="00DF514F" w:rsidRPr="00B82537" w:rsidRDefault="00DF514F" w:rsidP="00DE653F">
      <w:pPr>
        <w:widowControl/>
        <w:rPr>
          <w:rFonts w:ascii="Arial" w:eastAsia="Times New Roman" w:hAnsi="Arial" w:cs="Arial"/>
          <w:noProof/>
          <w:sz w:val="24"/>
          <w:szCs w:val="24"/>
          <w:lang w:val="en-GB"/>
        </w:rPr>
      </w:pPr>
    </w:p>
    <w:tbl>
      <w:tblPr>
        <w:tblStyle w:val="TableGrid"/>
        <w:tblW w:w="0" w:type="auto"/>
        <w:tblLook w:val="04A0" w:firstRow="1" w:lastRow="0" w:firstColumn="1" w:lastColumn="0" w:noHBand="0" w:noVBand="1"/>
      </w:tblPr>
      <w:tblGrid>
        <w:gridCol w:w="3209"/>
        <w:gridCol w:w="2173"/>
        <w:gridCol w:w="3685"/>
      </w:tblGrid>
      <w:tr w:rsidR="00DF514F" w:rsidRPr="00B82537" w14:paraId="2B79289F" w14:textId="77777777" w:rsidTr="00B82537">
        <w:tc>
          <w:tcPr>
            <w:tcW w:w="3209" w:type="dxa"/>
          </w:tcPr>
          <w:p w14:paraId="101B75C3" w14:textId="69515ADC" w:rsidR="00DF514F" w:rsidRPr="00B82537" w:rsidRDefault="00DF514F" w:rsidP="00DE653F">
            <w:pPr>
              <w:widowControl/>
              <w:rPr>
                <w:rFonts w:ascii="Arial" w:eastAsia="Times New Roman" w:hAnsi="Arial" w:cs="Arial"/>
                <w:b/>
                <w:bCs/>
                <w:noProof/>
                <w:sz w:val="24"/>
                <w:szCs w:val="24"/>
                <w:lang w:val="en-GB"/>
              </w:rPr>
            </w:pPr>
            <w:r w:rsidRPr="00B82537">
              <w:rPr>
                <w:rFonts w:ascii="Arial" w:eastAsia="Times New Roman" w:hAnsi="Arial" w:cs="Arial"/>
                <w:b/>
                <w:bCs/>
                <w:noProof/>
                <w:sz w:val="24"/>
                <w:szCs w:val="24"/>
                <w:lang w:val="en-GB"/>
              </w:rPr>
              <w:t>Event</w:t>
            </w:r>
          </w:p>
        </w:tc>
        <w:tc>
          <w:tcPr>
            <w:tcW w:w="2173" w:type="dxa"/>
          </w:tcPr>
          <w:p w14:paraId="0881782F" w14:textId="03838512" w:rsidR="00DF514F" w:rsidRPr="00B82537" w:rsidRDefault="00DF514F" w:rsidP="00DE653F">
            <w:pPr>
              <w:widowControl/>
              <w:rPr>
                <w:rFonts w:ascii="Arial" w:eastAsia="Times New Roman" w:hAnsi="Arial" w:cs="Arial"/>
                <w:b/>
                <w:bCs/>
                <w:noProof/>
                <w:sz w:val="24"/>
                <w:szCs w:val="24"/>
                <w:lang w:val="en-GB"/>
              </w:rPr>
            </w:pPr>
            <w:r w:rsidRPr="00B82537">
              <w:rPr>
                <w:rFonts w:ascii="Arial" w:eastAsia="Times New Roman" w:hAnsi="Arial" w:cs="Arial"/>
                <w:b/>
                <w:bCs/>
                <w:noProof/>
                <w:sz w:val="24"/>
                <w:szCs w:val="24"/>
                <w:lang w:val="en-GB"/>
              </w:rPr>
              <w:t>Previous Date</w:t>
            </w:r>
          </w:p>
        </w:tc>
        <w:tc>
          <w:tcPr>
            <w:tcW w:w="3685" w:type="dxa"/>
            <w:shd w:val="clear" w:color="auto" w:fill="BFBFBF" w:themeFill="background1" w:themeFillShade="BF"/>
          </w:tcPr>
          <w:p w14:paraId="69EC5B58" w14:textId="441A6F31" w:rsidR="00DF514F" w:rsidRPr="00B82537" w:rsidRDefault="00DF514F" w:rsidP="00DE653F">
            <w:pPr>
              <w:widowControl/>
              <w:rPr>
                <w:rFonts w:ascii="Arial" w:eastAsia="Times New Roman" w:hAnsi="Arial" w:cs="Arial"/>
                <w:b/>
                <w:bCs/>
                <w:noProof/>
                <w:sz w:val="24"/>
                <w:szCs w:val="24"/>
                <w:lang w:val="en-GB"/>
              </w:rPr>
            </w:pPr>
            <w:r w:rsidRPr="00B82537">
              <w:rPr>
                <w:rFonts w:ascii="Arial" w:eastAsia="Times New Roman" w:hAnsi="Arial" w:cs="Arial"/>
                <w:b/>
                <w:bCs/>
                <w:noProof/>
                <w:sz w:val="24"/>
                <w:szCs w:val="24"/>
                <w:lang w:val="en-GB"/>
              </w:rPr>
              <w:t>New Date</w:t>
            </w:r>
          </w:p>
        </w:tc>
      </w:tr>
      <w:tr w:rsidR="00DF514F" w:rsidRPr="00B82537" w14:paraId="371E5B8E" w14:textId="77777777" w:rsidTr="00B82537">
        <w:tc>
          <w:tcPr>
            <w:tcW w:w="3209" w:type="dxa"/>
          </w:tcPr>
          <w:p w14:paraId="62181395" w14:textId="30FFF93E" w:rsidR="00DF514F" w:rsidRPr="00B82537" w:rsidRDefault="00DF514F"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Medway schools who opt for Saturday testing sit the test</w:t>
            </w:r>
          </w:p>
        </w:tc>
        <w:tc>
          <w:tcPr>
            <w:tcW w:w="2173" w:type="dxa"/>
          </w:tcPr>
          <w:p w14:paraId="50B42155" w14:textId="7D7E6EE0"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19 September</w:t>
            </w:r>
          </w:p>
        </w:tc>
        <w:tc>
          <w:tcPr>
            <w:tcW w:w="3685" w:type="dxa"/>
            <w:shd w:val="clear" w:color="auto" w:fill="BFBFBF" w:themeFill="background1" w:themeFillShade="BF"/>
          </w:tcPr>
          <w:p w14:paraId="296F8A6E" w14:textId="453F1ECE" w:rsidR="00DF514F" w:rsidRPr="00B82537" w:rsidRDefault="00DF514F"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10 October</w:t>
            </w:r>
          </w:p>
        </w:tc>
      </w:tr>
      <w:tr w:rsidR="00DF514F" w:rsidRPr="00B82537" w14:paraId="37AA6DF3" w14:textId="77777777" w:rsidTr="00B82537">
        <w:tc>
          <w:tcPr>
            <w:tcW w:w="3209" w:type="dxa"/>
          </w:tcPr>
          <w:p w14:paraId="22AB15E7" w14:textId="7B484367" w:rsidR="00DF514F" w:rsidRPr="00B82537" w:rsidRDefault="00DF514F"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Children who do not attend a Medway school sit the test</w:t>
            </w:r>
          </w:p>
        </w:tc>
        <w:tc>
          <w:tcPr>
            <w:tcW w:w="2173" w:type="dxa"/>
          </w:tcPr>
          <w:p w14:paraId="1874050E" w14:textId="2BBC85EA"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19 September</w:t>
            </w:r>
          </w:p>
        </w:tc>
        <w:tc>
          <w:tcPr>
            <w:tcW w:w="3685" w:type="dxa"/>
            <w:shd w:val="clear" w:color="auto" w:fill="BFBFBF" w:themeFill="background1" w:themeFillShade="BF"/>
          </w:tcPr>
          <w:p w14:paraId="35F29E29" w14:textId="60174357" w:rsidR="00DF514F" w:rsidRPr="00B82537" w:rsidRDefault="00DF514F"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10, 11, 17 or 18 October (children will be allocated one day)</w:t>
            </w:r>
          </w:p>
        </w:tc>
      </w:tr>
      <w:tr w:rsidR="00DF514F" w:rsidRPr="00B82537" w14:paraId="65BFAA91" w14:textId="77777777" w:rsidTr="00B82537">
        <w:tc>
          <w:tcPr>
            <w:tcW w:w="3209" w:type="dxa"/>
          </w:tcPr>
          <w:p w14:paraId="2048E210" w14:textId="43E563A1"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Medway schools who opt for two day testing</w:t>
            </w:r>
          </w:p>
        </w:tc>
        <w:tc>
          <w:tcPr>
            <w:tcW w:w="2173" w:type="dxa"/>
          </w:tcPr>
          <w:p w14:paraId="27155109" w14:textId="5DD75449"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 xml:space="preserve">15 </w:t>
            </w:r>
            <w:r>
              <w:rPr>
                <w:rFonts w:ascii="Arial" w:eastAsia="Times New Roman" w:hAnsi="Arial" w:cs="Arial"/>
                <w:noProof/>
                <w:sz w:val="24"/>
                <w:szCs w:val="24"/>
                <w:lang w:val="en-GB"/>
              </w:rPr>
              <w:t>&amp;</w:t>
            </w:r>
            <w:r w:rsidRPr="00B82537">
              <w:rPr>
                <w:rFonts w:ascii="Arial" w:eastAsia="Times New Roman" w:hAnsi="Arial" w:cs="Arial"/>
                <w:noProof/>
                <w:sz w:val="24"/>
                <w:szCs w:val="24"/>
                <w:lang w:val="en-GB"/>
              </w:rPr>
              <w:t xml:space="preserve"> 16 September</w:t>
            </w:r>
          </w:p>
        </w:tc>
        <w:tc>
          <w:tcPr>
            <w:tcW w:w="3685" w:type="dxa"/>
            <w:shd w:val="clear" w:color="auto" w:fill="BFBFBF" w:themeFill="background1" w:themeFillShade="BF"/>
          </w:tcPr>
          <w:p w14:paraId="77D29C36" w14:textId="5936BE83"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 xml:space="preserve">13 </w:t>
            </w:r>
            <w:r>
              <w:rPr>
                <w:rFonts w:ascii="Arial" w:eastAsia="Times New Roman" w:hAnsi="Arial" w:cs="Arial"/>
                <w:noProof/>
                <w:sz w:val="24"/>
                <w:szCs w:val="24"/>
                <w:lang w:val="en-GB"/>
              </w:rPr>
              <w:t>&amp;</w:t>
            </w:r>
            <w:r w:rsidRPr="00B82537">
              <w:rPr>
                <w:rFonts w:ascii="Arial" w:eastAsia="Times New Roman" w:hAnsi="Arial" w:cs="Arial"/>
                <w:noProof/>
                <w:sz w:val="24"/>
                <w:szCs w:val="24"/>
                <w:lang w:val="en-GB"/>
              </w:rPr>
              <w:t xml:space="preserve"> 14 October</w:t>
            </w:r>
          </w:p>
        </w:tc>
      </w:tr>
      <w:tr w:rsidR="00DF514F" w:rsidRPr="00B82537" w14:paraId="39C9C833" w14:textId="77777777" w:rsidTr="00B82537">
        <w:tc>
          <w:tcPr>
            <w:tcW w:w="3209" w:type="dxa"/>
          </w:tcPr>
          <w:p w14:paraId="04FF6CB3" w14:textId="34628826"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Medway Test results sent to parents</w:t>
            </w:r>
          </w:p>
        </w:tc>
        <w:tc>
          <w:tcPr>
            <w:tcW w:w="2173" w:type="dxa"/>
          </w:tcPr>
          <w:p w14:paraId="55F9B158" w14:textId="485D49F2"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5 October</w:t>
            </w:r>
          </w:p>
        </w:tc>
        <w:tc>
          <w:tcPr>
            <w:tcW w:w="3685" w:type="dxa"/>
            <w:shd w:val="clear" w:color="auto" w:fill="BFBFBF" w:themeFill="background1" w:themeFillShade="BF"/>
          </w:tcPr>
          <w:p w14:paraId="67155E26" w14:textId="777CB563"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2 November</w:t>
            </w:r>
          </w:p>
        </w:tc>
      </w:tr>
      <w:tr w:rsidR="00DF514F" w:rsidRPr="00B82537" w14:paraId="3EB4F379" w14:textId="77777777" w:rsidTr="00B82537">
        <w:tc>
          <w:tcPr>
            <w:tcW w:w="3209" w:type="dxa"/>
          </w:tcPr>
          <w:p w14:paraId="0D1211B1" w14:textId="3BA560D6"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Medway Test Review requests must be submitted</w:t>
            </w:r>
          </w:p>
        </w:tc>
        <w:tc>
          <w:tcPr>
            <w:tcW w:w="2173" w:type="dxa"/>
          </w:tcPr>
          <w:p w14:paraId="093D5985" w14:textId="518FAE8D"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12 October</w:t>
            </w:r>
          </w:p>
        </w:tc>
        <w:tc>
          <w:tcPr>
            <w:tcW w:w="3685" w:type="dxa"/>
            <w:shd w:val="clear" w:color="auto" w:fill="BFBFBF" w:themeFill="background1" w:themeFillShade="BF"/>
          </w:tcPr>
          <w:p w14:paraId="119FE8DC" w14:textId="01207365"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9 November</w:t>
            </w:r>
          </w:p>
        </w:tc>
      </w:tr>
      <w:tr w:rsidR="00DF514F" w:rsidRPr="00B82537" w14:paraId="565DE657" w14:textId="77777777" w:rsidTr="00B82537">
        <w:tc>
          <w:tcPr>
            <w:tcW w:w="3209" w:type="dxa"/>
          </w:tcPr>
          <w:p w14:paraId="3EED4199" w14:textId="32818243"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Medway Test Reviews</w:t>
            </w:r>
            <w:r>
              <w:rPr>
                <w:rFonts w:ascii="Arial" w:eastAsia="Times New Roman" w:hAnsi="Arial" w:cs="Arial"/>
                <w:noProof/>
                <w:sz w:val="24"/>
                <w:szCs w:val="24"/>
                <w:lang w:val="en-GB"/>
              </w:rPr>
              <w:t xml:space="preserve"> take place</w:t>
            </w:r>
          </w:p>
        </w:tc>
        <w:tc>
          <w:tcPr>
            <w:tcW w:w="2173" w:type="dxa"/>
          </w:tcPr>
          <w:p w14:paraId="2EFA5FDA" w14:textId="21512D04"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15 October</w:t>
            </w:r>
          </w:p>
        </w:tc>
        <w:tc>
          <w:tcPr>
            <w:tcW w:w="3685" w:type="dxa"/>
            <w:shd w:val="clear" w:color="auto" w:fill="BFBFBF" w:themeFill="background1" w:themeFillShade="BF"/>
          </w:tcPr>
          <w:p w14:paraId="0A8582AD" w14:textId="77777777" w:rsidR="00DF514F"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19 November</w:t>
            </w:r>
          </w:p>
          <w:p w14:paraId="563BFCCB" w14:textId="63BDFC50" w:rsidR="00B82537" w:rsidRPr="00B82537" w:rsidRDefault="00B82537" w:rsidP="00DE653F">
            <w:pPr>
              <w:widowControl/>
              <w:rPr>
                <w:rFonts w:ascii="Arial" w:eastAsia="Times New Roman" w:hAnsi="Arial" w:cs="Arial"/>
                <w:noProof/>
                <w:sz w:val="24"/>
                <w:szCs w:val="24"/>
                <w:lang w:val="en-GB"/>
              </w:rPr>
            </w:pPr>
          </w:p>
        </w:tc>
      </w:tr>
      <w:tr w:rsidR="00DF514F" w:rsidRPr="00B82537" w14:paraId="1C0E8D1D" w14:textId="77777777" w:rsidTr="00B82537">
        <w:tc>
          <w:tcPr>
            <w:tcW w:w="3209" w:type="dxa"/>
          </w:tcPr>
          <w:p w14:paraId="6B5A7557" w14:textId="04920982"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Medway Test Review outcomes sent to parents</w:t>
            </w:r>
          </w:p>
        </w:tc>
        <w:tc>
          <w:tcPr>
            <w:tcW w:w="2173" w:type="dxa"/>
          </w:tcPr>
          <w:p w14:paraId="08546D5D" w14:textId="68C934F4" w:rsidR="00DF514F"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19 October</w:t>
            </w:r>
          </w:p>
        </w:tc>
        <w:tc>
          <w:tcPr>
            <w:tcW w:w="3685" w:type="dxa"/>
            <w:shd w:val="clear" w:color="auto" w:fill="BFBFBF" w:themeFill="background1" w:themeFillShade="BF"/>
          </w:tcPr>
          <w:p w14:paraId="29F44BD9" w14:textId="3663B4B4" w:rsidR="00DF514F" w:rsidRPr="00B82537" w:rsidRDefault="00B82537" w:rsidP="006D2465">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2</w:t>
            </w:r>
            <w:r w:rsidR="006D2465">
              <w:rPr>
                <w:rFonts w:ascii="Arial" w:eastAsia="Times New Roman" w:hAnsi="Arial" w:cs="Arial"/>
                <w:noProof/>
                <w:sz w:val="24"/>
                <w:szCs w:val="24"/>
                <w:lang w:val="en-GB"/>
              </w:rPr>
              <w:t>4</w:t>
            </w:r>
            <w:r w:rsidRPr="00B82537">
              <w:rPr>
                <w:rFonts w:ascii="Arial" w:eastAsia="Times New Roman" w:hAnsi="Arial" w:cs="Arial"/>
                <w:noProof/>
                <w:sz w:val="24"/>
                <w:szCs w:val="24"/>
                <w:lang w:val="en-GB"/>
              </w:rPr>
              <w:t xml:space="preserve"> November</w:t>
            </w:r>
          </w:p>
        </w:tc>
      </w:tr>
      <w:tr w:rsidR="00B82537" w:rsidRPr="00B82537" w14:paraId="2DC1FF60" w14:textId="77777777" w:rsidTr="00B82537">
        <w:tc>
          <w:tcPr>
            <w:tcW w:w="3209" w:type="dxa"/>
          </w:tcPr>
          <w:p w14:paraId="1169BD53" w14:textId="701E2BAF" w:rsidR="00B82537"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Applications for school places must be submitted</w:t>
            </w:r>
          </w:p>
        </w:tc>
        <w:tc>
          <w:tcPr>
            <w:tcW w:w="2173" w:type="dxa"/>
          </w:tcPr>
          <w:p w14:paraId="2090C24A" w14:textId="317F05CF" w:rsidR="00B82537"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2 November</w:t>
            </w:r>
          </w:p>
        </w:tc>
        <w:tc>
          <w:tcPr>
            <w:tcW w:w="3685" w:type="dxa"/>
            <w:shd w:val="clear" w:color="auto" w:fill="BFBFBF" w:themeFill="background1" w:themeFillShade="BF"/>
          </w:tcPr>
          <w:p w14:paraId="6C7A6001" w14:textId="554EB2C2" w:rsidR="00B82537" w:rsidRPr="00B82537" w:rsidRDefault="00B82537" w:rsidP="00DE653F">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30 November</w:t>
            </w:r>
          </w:p>
        </w:tc>
      </w:tr>
    </w:tbl>
    <w:p w14:paraId="5BE3F94B" w14:textId="25D71998" w:rsidR="00A17FC5" w:rsidRDefault="00A17FC5" w:rsidP="00DE653F">
      <w:pPr>
        <w:widowControl/>
        <w:rPr>
          <w:rFonts w:ascii="Arial" w:eastAsia="Times New Roman" w:hAnsi="Arial" w:cs="Arial"/>
          <w:noProof/>
          <w:sz w:val="24"/>
          <w:szCs w:val="24"/>
          <w:lang w:val="en-GB"/>
        </w:rPr>
      </w:pPr>
      <w:r>
        <w:rPr>
          <w:rFonts w:ascii="Arial" w:eastAsia="Times New Roman" w:hAnsi="Arial" w:cs="Arial"/>
          <w:noProof/>
          <w:sz w:val="24"/>
          <w:szCs w:val="24"/>
          <w:lang w:val="en-GB"/>
        </w:rPr>
        <w:lastRenderedPageBreak/>
        <w:t xml:space="preserve">I am sorry that it is not possible to delay the test any further. The reason this is the case is that the Medway Test </w:t>
      </w:r>
      <w:r w:rsidR="006D583C" w:rsidRPr="006D583C">
        <w:rPr>
          <w:rFonts w:ascii="Arial" w:eastAsia="Times New Roman" w:hAnsi="Arial" w:cs="Arial"/>
          <w:noProof/>
          <w:sz w:val="24"/>
          <w:szCs w:val="24"/>
          <w:lang w:val="en-GB"/>
        </w:rPr>
        <w:t>must</w:t>
      </w:r>
      <w:r>
        <w:rPr>
          <w:rFonts w:ascii="Arial" w:eastAsia="Times New Roman" w:hAnsi="Arial" w:cs="Arial"/>
          <w:noProof/>
          <w:sz w:val="24"/>
          <w:szCs w:val="24"/>
          <w:lang w:val="en-GB"/>
        </w:rPr>
        <w:t xml:space="preserve"> fit in with the wider, national, secondary transfer process as set out by Department for Education guidance. If we were to delay the test any further, we would no longer be </w:t>
      </w:r>
      <w:r w:rsidR="001178F4">
        <w:rPr>
          <w:rFonts w:ascii="Arial" w:eastAsia="Times New Roman" w:hAnsi="Arial" w:cs="Arial"/>
          <w:noProof/>
          <w:sz w:val="24"/>
          <w:szCs w:val="24"/>
          <w:lang w:val="en-GB"/>
        </w:rPr>
        <w:t>adhering to the timescales which could jeopardise the school application outcomes</w:t>
      </w:r>
      <w:r w:rsidR="001178F4" w:rsidRPr="000C4D99">
        <w:rPr>
          <w:rFonts w:ascii="Arial" w:eastAsia="Times New Roman" w:hAnsi="Arial" w:cs="Arial"/>
          <w:noProof/>
          <w:color w:val="00B050"/>
          <w:sz w:val="24"/>
          <w:szCs w:val="24"/>
          <w:lang w:val="en-GB"/>
        </w:rPr>
        <w:t xml:space="preserve"> </w:t>
      </w:r>
      <w:r w:rsidR="000C4D99" w:rsidRPr="00AB5DDF">
        <w:rPr>
          <w:rFonts w:ascii="Arial" w:eastAsia="Times New Roman" w:hAnsi="Arial" w:cs="Arial"/>
          <w:noProof/>
          <w:sz w:val="24"/>
          <w:szCs w:val="24"/>
          <w:lang w:val="en-GB"/>
        </w:rPr>
        <w:t>for</w:t>
      </w:r>
      <w:r w:rsidR="001178F4" w:rsidRPr="00AB5DDF">
        <w:rPr>
          <w:rFonts w:ascii="Arial" w:eastAsia="Times New Roman" w:hAnsi="Arial" w:cs="Arial"/>
          <w:noProof/>
          <w:sz w:val="24"/>
          <w:szCs w:val="24"/>
          <w:lang w:val="en-GB"/>
        </w:rPr>
        <w:t xml:space="preserve"> </w:t>
      </w:r>
      <w:r w:rsidR="001178F4">
        <w:rPr>
          <w:rFonts w:ascii="Arial" w:eastAsia="Times New Roman" w:hAnsi="Arial" w:cs="Arial"/>
          <w:noProof/>
          <w:sz w:val="24"/>
          <w:szCs w:val="24"/>
          <w:lang w:val="en-GB"/>
        </w:rPr>
        <w:t xml:space="preserve">our children. </w:t>
      </w:r>
    </w:p>
    <w:p w14:paraId="41BAB46B" w14:textId="77777777" w:rsidR="00A17FC5" w:rsidRDefault="00A17FC5" w:rsidP="00DE653F">
      <w:pPr>
        <w:widowControl/>
        <w:rPr>
          <w:rFonts w:ascii="Arial" w:eastAsia="Times New Roman" w:hAnsi="Arial" w:cs="Arial"/>
          <w:noProof/>
          <w:sz w:val="24"/>
          <w:szCs w:val="24"/>
          <w:lang w:val="en-GB"/>
        </w:rPr>
      </w:pPr>
    </w:p>
    <w:p w14:paraId="353C0CBB" w14:textId="2C2A76C3" w:rsidR="009A571D" w:rsidRPr="00AB5DDF" w:rsidRDefault="005A49DE" w:rsidP="00DE653F">
      <w:pPr>
        <w:widowControl/>
        <w:rPr>
          <w:rFonts w:ascii="Arial" w:eastAsia="Times New Roman" w:hAnsi="Arial" w:cs="Arial"/>
          <w:noProof/>
          <w:sz w:val="24"/>
          <w:szCs w:val="24"/>
          <w:lang w:val="en-GB"/>
        </w:rPr>
      </w:pPr>
      <w:r w:rsidRPr="00AB5DDF">
        <w:rPr>
          <w:rFonts w:ascii="Arial" w:eastAsia="Times New Roman" w:hAnsi="Arial" w:cs="Arial"/>
          <w:noProof/>
          <w:sz w:val="24"/>
          <w:szCs w:val="24"/>
          <w:lang w:val="en-GB"/>
        </w:rPr>
        <w:t xml:space="preserve">The format of the test </w:t>
      </w:r>
      <w:r w:rsidR="00796198" w:rsidRPr="00AB5DDF">
        <w:rPr>
          <w:rFonts w:ascii="Arial" w:eastAsia="Times New Roman" w:hAnsi="Arial" w:cs="Arial"/>
          <w:noProof/>
          <w:sz w:val="24"/>
          <w:szCs w:val="24"/>
          <w:lang w:val="en-GB"/>
        </w:rPr>
        <w:t xml:space="preserve">papers </w:t>
      </w:r>
      <w:r w:rsidRPr="00AB5DDF">
        <w:rPr>
          <w:rFonts w:ascii="Arial" w:eastAsia="Times New Roman" w:hAnsi="Arial" w:cs="Arial"/>
          <w:noProof/>
          <w:sz w:val="24"/>
          <w:szCs w:val="24"/>
          <w:lang w:val="en-GB"/>
        </w:rPr>
        <w:t xml:space="preserve">will be the same as originally planned however </w:t>
      </w:r>
      <w:r w:rsidR="00796198" w:rsidRPr="00AB5DDF">
        <w:rPr>
          <w:rFonts w:ascii="Arial" w:eastAsia="Times New Roman" w:hAnsi="Arial" w:cs="Arial"/>
          <w:noProof/>
          <w:sz w:val="24"/>
          <w:szCs w:val="24"/>
          <w:lang w:val="en-GB"/>
        </w:rPr>
        <w:t>the test day will be slightly different. For instance, s</w:t>
      </w:r>
      <w:r w:rsidRPr="00AB5DDF">
        <w:rPr>
          <w:rFonts w:ascii="Arial" w:eastAsia="Times New Roman" w:hAnsi="Arial" w:cs="Arial"/>
          <w:noProof/>
          <w:sz w:val="24"/>
          <w:szCs w:val="24"/>
          <w:lang w:val="en-GB"/>
        </w:rPr>
        <w:t>chools and test centres will be following</w:t>
      </w:r>
      <w:r w:rsidR="000C4D99" w:rsidRPr="00AB5DDF">
        <w:rPr>
          <w:rFonts w:ascii="Arial" w:eastAsia="Times New Roman" w:hAnsi="Arial" w:cs="Arial"/>
          <w:noProof/>
          <w:sz w:val="24"/>
          <w:szCs w:val="24"/>
          <w:lang w:val="en-GB"/>
        </w:rPr>
        <w:t xml:space="preserve"> the</w:t>
      </w:r>
      <w:r w:rsidR="00796198" w:rsidRPr="00AB5DDF">
        <w:rPr>
          <w:rFonts w:ascii="Arial" w:eastAsia="Times New Roman" w:hAnsi="Arial" w:cs="Arial"/>
          <w:noProof/>
          <w:sz w:val="24"/>
          <w:szCs w:val="24"/>
          <w:lang w:val="en-GB"/>
        </w:rPr>
        <w:t xml:space="preserve"> social distancing guidelines </w:t>
      </w:r>
      <w:r w:rsidR="000C4D99" w:rsidRPr="00AB5DDF">
        <w:rPr>
          <w:rFonts w:ascii="Arial" w:eastAsia="Times New Roman" w:hAnsi="Arial" w:cs="Arial"/>
          <w:noProof/>
          <w:sz w:val="24"/>
          <w:szCs w:val="24"/>
          <w:lang w:val="en-GB"/>
        </w:rPr>
        <w:t xml:space="preserve">and we will continue to follow government advice. </w:t>
      </w:r>
      <w:r w:rsidR="00796198" w:rsidRPr="00AB5DDF">
        <w:rPr>
          <w:rFonts w:ascii="Arial" w:eastAsia="Times New Roman" w:hAnsi="Arial" w:cs="Arial"/>
          <w:noProof/>
          <w:sz w:val="24"/>
          <w:szCs w:val="24"/>
          <w:lang w:val="en-GB"/>
        </w:rPr>
        <w:t xml:space="preserve">We will issue further advice and guidance about what the test day will look like in due course.  </w:t>
      </w:r>
      <w:r w:rsidR="009A571D" w:rsidRPr="00AB5DDF">
        <w:rPr>
          <w:rFonts w:ascii="Arial" w:eastAsia="Times New Roman" w:hAnsi="Arial" w:cs="Arial"/>
          <w:noProof/>
          <w:sz w:val="24"/>
          <w:szCs w:val="24"/>
          <w:lang w:val="en-GB"/>
        </w:rPr>
        <w:t xml:space="preserve"> </w:t>
      </w:r>
    </w:p>
    <w:p w14:paraId="5378156A" w14:textId="77777777" w:rsidR="00796198" w:rsidRPr="00AB5DDF" w:rsidRDefault="00796198" w:rsidP="00796198">
      <w:pPr>
        <w:widowControl/>
        <w:rPr>
          <w:rFonts w:ascii="Arial" w:eastAsia="Times New Roman" w:hAnsi="Arial" w:cs="Arial"/>
          <w:noProof/>
          <w:sz w:val="24"/>
          <w:szCs w:val="24"/>
          <w:lang w:val="en-GB"/>
        </w:rPr>
      </w:pPr>
    </w:p>
    <w:p w14:paraId="0766CB52" w14:textId="1990EF05" w:rsidR="00796198" w:rsidRPr="00B82537" w:rsidRDefault="00796198" w:rsidP="00796198">
      <w:pPr>
        <w:widowControl/>
        <w:rPr>
          <w:rFonts w:ascii="Arial" w:eastAsia="Times New Roman" w:hAnsi="Arial" w:cs="Arial"/>
          <w:noProof/>
          <w:sz w:val="24"/>
          <w:szCs w:val="24"/>
          <w:lang w:val="en-GB"/>
        </w:rPr>
      </w:pPr>
      <w:r w:rsidRPr="00AB5DDF">
        <w:rPr>
          <w:rFonts w:ascii="Arial" w:eastAsia="Times New Roman" w:hAnsi="Arial" w:cs="Arial"/>
          <w:noProof/>
          <w:sz w:val="24"/>
          <w:szCs w:val="24"/>
          <w:lang w:val="en-GB"/>
        </w:rPr>
        <w:t>If you intend to name grammar schools on your</w:t>
      </w:r>
      <w:r w:rsidR="000C4D99" w:rsidRPr="00AB5DDF">
        <w:rPr>
          <w:rFonts w:ascii="Arial" w:eastAsia="Times New Roman" w:hAnsi="Arial" w:cs="Arial"/>
          <w:noProof/>
          <w:sz w:val="24"/>
          <w:szCs w:val="24"/>
          <w:lang w:val="en-GB"/>
        </w:rPr>
        <w:t xml:space="preserve"> child’s secondary school</w:t>
      </w:r>
      <w:r w:rsidRPr="00AB5DDF">
        <w:rPr>
          <w:rFonts w:ascii="Arial" w:eastAsia="Times New Roman" w:hAnsi="Arial" w:cs="Arial"/>
          <w:noProof/>
          <w:sz w:val="24"/>
          <w:szCs w:val="24"/>
          <w:lang w:val="en-GB"/>
        </w:rPr>
        <w:t xml:space="preserve"> application </w:t>
      </w:r>
      <w:r>
        <w:rPr>
          <w:rFonts w:ascii="Arial" w:eastAsia="Times New Roman" w:hAnsi="Arial" w:cs="Arial"/>
          <w:noProof/>
          <w:sz w:val="24"/>
          <w:szCs w:val="24"/>
          <w:lang w:val="en-GB"/>
        </w:rPr>
        <w:t xml:space="preserve">please ensure you register your child for the Medway Test online at </w:t>
      </w:r>
      <w:hyperlink r:id="rId11" w:history="1">
        <w:r w:rsidRPr="007A0D17">
          <w:rPr>
            <w:rStyle w:val="Hyperlink"/>
            <w:rFonts w:ascii="Arial" w:eastAsia="Times New Roman" w:hAnsi="Arial" w:cs="Arial"/>
            <w:noProof/>
            <w:sz w:val="24"/>
            <w:szCs w:val="24"/>
            <w:lang w:val="en-GB"/>
          </w:rPr>
          <w:t>www.medway.gov.uk/onlineadmissions</w:t>
        </w:r>
      </w:hyperlink>
      <w:r>
        <w:rPr>
          <w:rFonts w:ascii="Arial" w:eastAsia="Times New Roman" w:hAnsi="Arial" w:cs="Arial"/>
          <w:noProof/>
          <w:sz w:val="24"/>
          <w:szCs w:val="24"/>
          <w:lang w:val="en-GB"/>
        </w:rPr>
        <w:t xml:space="preserve"> by </w:t>
      </w:r>
      <w:r w:rsidR="000C4D99" w:rsidRPr="00AB5DDF">
        <w:rPr>
          <w:rFonts w:ascii="Arial" w:eastAsia="Times New Roman" w:hAnsi="Arial" w:cs="Arial"/>
          <w:noProof/>
          <w:sz w:val="24"/>
          <w:szCs w:val="24"/>
          <w:lang w:val="en-GB"/>
        </w:rPr>
        <w:t xml:space="preserve">Monday, </w:t>
      </w:r>
      <w:r w:rsidRPr="00AB5DDF">
        <w:rPr>
          <w:rFonts w:ascii="Arial" w:eastAsia="Times New Roman" w:hAnsi="Arial" w:cs="Arial"/>
          <w:noProof/>
          <w:sz w:val="24"/>
          <w:szCs w:val="24"/>
          <w:lang w:val="en-GB"/>
        </w:rPr>
        <w:t>29 June.</w:t>
      </w:r>
    </w:p>
    <w:p w14:paraId="0ED9EE31" w14:textId="77777777" w:rsidR="00796198" w:rsidRDefault="00796198" w:rsidP="00954969">
      <w:pPr>
        <w:widowControl/>
        <w:rPr>
          <w:rFonts w:ascii="Arial" w:eastAsia="Times New Roman" w:hAnsi="Arial" w:cs="Arial"/>
          <w:noProof/>
          <w:sz w:val="24"/>
          <w:szCs w:val="24"/>
          <w:lang w:val="en-GB"/>
        </w:rPr>
      </w:pPr>
    </w:p>
    <w:p w14:paraId="4B881D64" w14:textId="53955FB8" w:rsidR="00CC65D4" w:rsidRPr="00AB5DDF" w:rsidRDefault="00796198" w:rsidP="00954969">
      <w:pPr>
        <w:widowControl/>
        <w:rPr>
          <w:rFonts w:ascii="Arial" w:eastAsia="Times New Roman" w:hAnsi="Arial" w:cs="Arial"/>
          <w:noProof/>
          <w:sz w:val="24"/>
          <w:szCs w:val="24"/>
          <w:lang w:val="en-GB"/>
        </w:rPr>
      </w:pPr>
      <w:r w:rsidRPr="00AB5DDF">
        <w:rPr>
          <w:rFonts w:ascii="Arial" w:eastAsia="Times New Roman" w:hAnsi="Arial" w:cs="Arial"/>
          <w:noProof/>
          <w:sz w:val="24"/>
          <w:szCs w:val="24"/>
          <w:lang w:val="en-GB"/>
        </w:rPr>
        <w:t>You may be concerned about the how the time your child has been out of education may</w:t>
      </w:r>
      <w:r w:rsidR="00954969" w:rsidRPr="00AB5DDF">
        <w:rPr>
          <w:rFonts w:ascii="Arial" w:eastAsia="Times New Roman" w:hAnsi="Arial" w:cs="Arial"/>
          <w:noProof/>
          <w:sz w:val="24"/>
          <w:szCs w:val="24"/>
          <w:lang w:val="en-GB"/>
        </w:rPr>
        <w:t xml:space="preserve"> impact on the</w:t>
      </w:r>
      <w:r w:rsidRPr="00AB5DDF">
        <w:rPr>
          <w:rFonts w:ascii="Arial" w:eastAsia="Times New Roman" w:hAnsi="Arial" w:cs="Arial"/>
          <w:noProof/>
          <w:sz w:val="24"/>
          <w:szCs w:val="24"/>
          <w:lang w:val="en-GB"/>
        </w:rPr>
        <w:t>ir</w:t>
      </w:r>
      <w:r w:rsidR="00954969" w:rsidRPr="00AB5DDF">
        <w:rPr>
          <w:rFonts w:ascii="Arial" w:eastAsia="Times New Roman" w:hAnsi="Arial" w:cs="Arial"/>
          <w:noProof/>
          <w:sz w:val="24"/>
          <w:szCs w:val="24"/>
          <w:lang w:val="en-GB"/>
        </w:rPr>
        <w:t xml:space="preserve"> Medway Test</w:t>
      </w:r>
      <w:r w:rsidRPr="00AB5DDF">
        <w:rPr>
          <w:rFonts w:ascii="Arial" w:eastAsia="Times New Roman" w:hAnsi="Arial" w:cs="Arial"/>
          <w:noProof/>
          <w:sz w:val="24"/>
          <w:szCs w:val="24"/>
          <w:lang w:val="en-GB"/>
        </w:rPr>
        <w:t xml:space="preserve"> outcome. </w:t>
      </w:r>
      <w:r w:rsidR="00CC65D4" w:rsidRPr="00AB5DDF">
        <w:rPr>
          <w:rFonts w:ascii="Arial" w:eastAsia="Times New Roman" w:hAnsi="Arial" w:cs="Arial"/>
          <w:noProof/>
          <w:sz w:val="24"/>
          <w:szCs w:val="24"/>
          <w:lang w:val="en-GB"/>
        </w:rPr>
        <w:t>We would like to reassure you that</w:t>
      </w:r>
      <w:r w:rsidR="00AB5DDF">
        <w:rPr>
          <w:rFonts w:ascii="Arial" w:eastAsia="Times New Roman" w:hAnsi="Arial" w:cs="Arial"/>
          <w:noProof/>
          <w:sz w:val="24"/>
          <w:szCs w:val="24"/>
          <w:lang w:val="en-GB"/>
        </w:rPr>
        <w:t xml:space="preserve"> the</w:t>
      </w:r>
      <w:r w:rsidR="00CC65D4" w:rsidRPr="00AB5DDF">
        <w:rPr>
          <w:rFonts w:ascii="Arial" w:eastAsia="Times New Roman" w:hAnsi="Arial" w:cs="Arial"/>
          <w:noProof/>
          <w:sz w:val="24"/>
          <w:szCs w:val="24"/>
          <w:lang w:val="en-GB"/>
        </w:rPr>
        <w:t xml:space="preserve"> </w:t>
      </w:r>
      <w:r w:rsidR="00CC65D4" w:rsidRPr="00AB5DDF">
        <w:rPr>
          <w:rFonts w:ascii="Arial" w:hAnsi="Arial" w:cs="Arial"/>
          <w:sz w:val="24"/>
          <w:szCs w:val="24"/>
        </w:rPr>
        <w:t xml:space="preserve">minimum score required for pupils to be assessed as suitable for admission to a Medway grammar school is adjusted each year according to the </w:t>
      </w:r>
      <w:r w:rsidR="00AB5DDF">
        <w:rPr>
          <w:rFonts w:ascii="Arial" w:hAnsi="Arial" w:cs="Arial"/>
          <w:sz w:val="24"/>
          <w:szCs w:val="24"/>
        </w:rPr>
        <w:t>test</w:t>
      </w:r>
      <w:r w:rsidR="00CC65D4" w:rsidRPr="00AB5DDF">
        <w:rPr>
          <w:rFonts w:ascii="Arial" w:hAnsi="Arial" w:cs="Arial"/>
          <w:sz w:val="24"/>
          <w:szCs w:val="24"/>
        </w:rPr>
        <w:t xml:space="preserve"> performance of all the </w:t>
      </w:r>
      <w:r w:rsidR="00AB5DDF">
        <w:rPr>
          <w:rFonts w:ascii="Arial" w:hAnsi="Arial" w:cs="Arial"/>
          <w:sz w:val="24"/>
          <w:szCs w:val="24"/>
        </w:rPr>
        <w:t xml:space="preserve">pupils from Medway maintained schools </w:t>
      </w:r>
      <w:r w:rsidR="00CC65D4" w:rsidRPr="00AB5DDF">
        <w:rPr>
          <w:rFonts w:ascii="Arial" w:hAnsi="Arial" w:cs="Arial"/>
          <w:sz w:val="24"/>
          <w:szCs w:val="24"/>
        </w:rPr>
        <w:t>who take the test.</w:t>
      </w:r>
    </w:p>
    <w:p w14:paraId="4EB9FFDF" w14:textId="5099DC63" w:rsidR="00796198" w:rsidRDefault="00796198" w:rsidP="00954969">
      <w:pPr>
        <w:widowControl/>
        <w:rPr>
          <w:rFonts w:ascii="Arial" w:eastAsia="Times New Roman" w:hAnsi="Arial" w:cs="Arial"/>
          <w:noProof/>
          <w:sz w:val="24"/>
          <w:szCs w:val="24"/>
          <w:lang w:val="en-GB"/>
        </w:rPr>
      </w:pPr>
    </w:p>
    <w:p w14:paraId="1F2E7499" w14:textId="77777777" w:rsidR="00796198" w:rsidRDefault="00796198" w:rsidP="00796198">
      <w:pPr>
        <w:widowControl/>
        <w:rPr>
          <w:rFonts w:ascii="Arial" w:eastAsia="Times New Roman" w:hAnsi="Arial" w:cs="Arial"/>
          <w:noProof/>
          <w:sz w:val="24"/>
          <w:szCs w:val="24"/>
          <w:lang w:val="en-GB"/>
        </w:rPr>
      </w:pPr>
      <w:r w:rsidRPr="00B82537">
        <w:rPr>
          <w:rFonts w:ascii="Arial" w:eastAsia="Times New Roman" w:hAnsi="Arial" w:cs="Arial"/>
          <w:noProof/>
          <w:sz w:val="24"/>
          <w:szCs w:val="24"/>
          <w:lang w:val="en-GB"/>
        </w:rPr>
        <w:t>I would like to acknowledge the hard work that our schools and children have put in over the last three months to continue their education. Whilst a small percentage of children have attended school, the majority have been learning from home. I understand this has presented challenges to your child’s education</w:t>
      </w:r>
      <w:r>
        <w:rPr>
          <w:rFonts w:ascii="Arial" w:eastAsia="Times New Roman" w:hAnsi="Arial" w:cs="Arial"/>
          <w:noProof/>
          <w:sz w:val="24"/>
          <w:szCs w:val="24"/>
          <w:lang w:val="en-GB"/>
        </w:rPr>
        <w:t xml:space="preserve"> and we, along with our schools, will endeavour to ensure your child is back at school as soon as safely possible</w:t>
      </w:r>
      <w:r w:rsidRPr="00B82537">
        <w:rPr>
          <w:rFonts w:ascii="Arial" w:eastAsia="Times New Roman" w:hAnsi="Arial" w:cs="Arial"/>
          <w:noProof/>
          <w:sz w:val="24"/>
          <w:szCs w:val="24"/>
          <w:lang w:val="en-GB"/>
        </w:rPr>
        <w:t xml:space="preserve">. </w:t>
      </w:r>
    </w:p>
    <w:p w14:paraId="3A5B2696" w14:textId="77777777" w:rsidR="00D05CB0" w:rsidRPr="00B82537" w:rsidRDefault="00D05CB0" w:rsidP="00C53611">
      <w:pPr>
        <w:widowControl/>
        <w:rPr>
          <w:rFonts w:ascii="Arial" w:eastAsia="Times New Roman" w:hAnsi="Arial" w:cs="Arial"/>
          <w:sz w:val="24"/>
          <w:szCs w:val="24"/>
          <w:lang w:val="en-GB"/>
        </w:rPr>
      </w:pPr>
    </w:p>
    <w:p w14:paraId="455B2B74" w14:textId="162502CF" w:rsidR="00F851B6" w:rsidRPr="00B82537" w:rsidRDefault="00DE653F" w:rsidP="00F851B6">
      <w:pPr>
        <w:widowControl/>
        <w:tabs>
          <w:tab w:val="left" w:pos="720"/>
          <w:tab w:val="left" w:pos="1440"/>
          <w:tab w:val="right" w:pos="8820"/>
        </w:tabs>
        <w:jc w:val="both"/>
        <w:rPr>
          <w:rFonts w:ascii="Arial" w:eastAsia="Times New Roman" w:hAnsi="Arial" w:cs="Arial"/>
          <w:sz w:val="24"/>
          <w:szCs w:val="24"/>
          <w:lang w:val="en-GB"/>
        </w:rPr>
      </w:pPr>
      <w:r w:rsidRPr="00B82537">
        <w:rPr>
          <w:rFonts w:ascii="Arial" w:eastAsia="Times New Roman" w:hAnsi="Arial" w:cs="Arial"/>
          <w:sz w:val="24"/>
          <w:szCs w:val="24"/>
          <w:lang w:val="en-GB"/>
        </w:rPr>
        <w:t>Yours sincerely</w:t>
      </w:r>
    </w:p>
    <w:p w14:paraId="24E983D6" w14:textId="77777777" w:rsidR="00F851B6" w:rsidRPr="00F851B6" w:rsidRDefault="00F851B6" w:rsidP="00F851B6">
      <w:pPr>
        <w:widowControl/>
        <w:tabs>
          <w:tab w:val="left" w:pos="720"/>
          <w:tab w:val="left" w:pos="1440"/>
          <w:tab w:val="right" w:pos="8820"/>
        </w:tabs>
        <w:jc w:val="both"/>
        <w:rPr>
          <w:rFonts w:ascii="Arial" w:eastAsia="Times New Roman" w:hAnsi="Arial" w:cs="Arial"/>
          <w:sz w:val="14"/>
          <w:szCs w:val="14"/>
          <w:lang w:val="en-GB"/>
        </w:rPr>
      </w:pPr>
    </w:p>
    <w:p w14:paraId="3FD908AB" w14:textId="042E5F6B" w:rsidR="00F851B6" w:rsidRPr="000A6AA1" w:rsidRDefault="00F851B6" w:rsidP="00DE653F">
      <w:pPr>
        <w:keepNext/>
        <w:widowControl/>
        <w:tabs>
          <w:tab w:val="left" w:pos="720"/>
          <w:tab w:val="left" w:pos="1440"/>
          <w:tab w:val="right" w:pos="8820"/>
        </w:tabs>
        <w:jc w:val="both"/>
        <w:outlineLvl w:val="3"/>
        <w:rPr>
          <w:rFonts w:ascii="Arial" w:eastAsia="Times New Roman" w:hAnsi="Arial" w:cs="Arial"/>
          <w:b/>
          <w:bCs/>
          <w:noProof/>
          <w:lang w:val="en-GB" w:eastAsia="en-GB"/>
        </w:rPr>
      </w:pPr>
      <w:r>
        <w:rPr>
          <w:noProof/>
          <w:lang w:val="en-GB" w:eastAsia="en-GB"/>
        </w:rPr>
        <w:drawing>
          <wp:inline distT="0" distB="0" distL="0" distR="0" wp14:anchorId="2CDFA240" wp14:editId="101F0305">
            <wp:extent cx="1476375" cy="238125"/>
            <wp:effectExtent l="0" t="0" r="9525" b="9525"/>
            <wp:docPr id="2" name="Picture 2" descr="Chris Kiern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6780" t="36666" r="5650" b="35556"/>
                    <a:stretch/>
                  </pic:blipFill>
                  <pic:spPr bwMode="auto">
                    <a:xfrm>
                      <a:off x="0" y="0"/>
                      <a:ext cx="1476375" cy="238125"/>
                    </a:xfrm>
                    <a:prstGeom prst="rect">
                      <a:avLst/>
                    </a:prstGeom>
                    <a:noFill/>
                    <a:ln>
                      <a:noFill/>
                    </a:ln>
                    <a:extLst>
                      <a:ext uri="{53640926-AAD7-44D8-BBD7-CCE9431645EC}">
                        <a14:shadowObscured xmlns:a14="http://schemas.microsoft.com/office/drawing/2010/main"/>
                      </a:ext>
                    </a:extLst>
                  </pic:spPr>
                </pic:pic>
              </a:graphicData>
            </a:graphic>
          </wp:inline>
        </w:drawing>
      </w:r>
    </w:p>
    <w:p w14:paraId="5FC200CD" w14:textId="2CF38AEA" w:rsidR="00CD4824" w:rsidRDefault="00F851B6" w:rsidP="00076C50">
      <w:pPr>
        <w:widowControl/>
        <w:tabs>
          <w:tab w:val="left" w:pos="720"/>
          <w:tab w:val="left" w:pos="1440"/>
          <w:tab w:val="right" w:pos="8820"/>
        </w:tabs>
      </w:pPr>
      <w:r>
        <w:rPr>
          <w:rFonts w:ascii="Arial" w:eastAsia="Times New Roman" w:hAnsi="Arial" w:cs="Times New Roman"/>
          <w:b/>
          <w:lang w:val="en-GB"/>
        </w:rPr>
        <w:t>Chris Kiernan</w:t>
      </w:r>
      <w:r w:rsidR="00DE653F" w:rsidRPr="000A6AA1">
        <w:rPr>
          <w:rFonts w:ascii="Arial" w:eastAsia="Times New Roman" w:hAnsi="Arial" w:cs="Times New Roman"/>
          <w:b/>
          <w:lang w:val="en-GB"/>
        </w:rPr>
        <w:br/>
      </w:r>
      <w:r w:rsidRPr="00F851B6">
        <w:rPr>
          <w:rFonts w:ascii="Arial" w:eastAsia="Times New Roman" w:hAnsi="Arial" w:cs="Times New Roman"/>
          <w:b/>
          <w:lang w:val="en-GB"/>
        </w:rPr>
        <w:t xml:space="preserve">Interim Assistant Director </w:t>
      </w:r>
      <w:r>
        <w:rPr>
          <w:rFonts w:ascii="Arial" w:eastAsia="Times New Roman" w:hAnsi="Arial" w:cs="Times New Roman"/>
          <w:b/>
          <w:lang w:val="en-GB"/>
        </w:rPr>
        <w:t xml:space="preserve">- </w:t>
      </w:r>
      <w:r w:rsidRPr="00F851B6">
        <w:rPr>
          <w:rFonts w:ascii="Arial" w:eastAsia="Times New Roman" w:hAnsi="Arial" w:cs="Times New Roman"/>
          <w:b/>
          <w:lang w:val="en-GB"/>
        </w:rPr>
        <w:t>Education and SEND</w:t>
      </w:r>
    </w:p>
    <w:sectPr w:rsidR="00CD4824" w:rsidSect="00076C50">
      <w:headerReference w:type="even" r:id="rId14"/>
      <w:headerReference w:type="default" r:id="rId15"/>
      <w:footerReference w:type="even" r:id="rId16"/>
      <w:footerReference w:type="default" r:id="rId17"/>
      <w:headerReference w:type="first" r:id="rId18"/>
      <w:footerReference w:type="first" r:id="rId19"/>
      <w:type w:val="continuous"/>
      <w:pgSz w:w="11915" w:h="16847"/>
      <w:pgMar w:top="1276" w:right="85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735B" w14:textId="77777777" w:rsidR="00317368" w:rsidRDefault="00317368">
      <w:r>
        <w:separator/>
      </w:r>
    </w:p>
  </w:endnote>
  <w:endnote w:type="continuationSeparator" w:id="0">
    <w:p w14:paraId="777B75E1" w14:textId="77777777" w:rsidR="00317368" w:rsidRDefault="0031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BE6F" w14:textId="77777777" w:rsidR="007B2571" w:rsidRDefault="007B2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B54D" w14:textId="77777777" w:rsidR="007B2571" w:rsidRDefault="007B2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58B53" w14:textId="77777777" w:rsidR="007B2571" w:rsidRDefault="007B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4FF02" w14:textId="77777777" w:rsidR="00317368" w:rsidRDefault="00317368">
      <w:r>
        <w:separator/>
      </w:r>
    </w:p>
  </w:footnote>
  <w:footnote w:type="continuationSeparator" w:id="0">
    <w:p w14:paraId="24D03A37" w14:textId="77777777" w:rsidR="00317368" w:rsidRDefault="00317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5276" w14:textId="77777777" w:rsidR="007B2571" w:rsidRDefault="007B2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9344" w14:textId="77777777" w:rsidR="007B2571" w:rsidRDefault="007B2571">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0B38" w14:textId="77777777" w:rsidR="007B2571" w:rsidRDefault="007B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D5328E8"/>
    <w:multiLevelType w:val="hybridMultilevel"/>
    <w:tmpl w:val="0C5ED454"/>
    <w:lvl w:ilvl="0" w:tplc="58AC48B4">
      <w:start w:val="1"/>
      <w:numFmt w:val="decimal"/>
      <w:lvlText w:val="%1."/>
      <w:lvlJc w:val="left"/>
      <w:pPr>
        <w:tabs>
          <w:tab w:val="num" w:pos="720"/>
        </w:tabs>
        <w:ind w:left="720" w:hanging="360"/>
      </w:pPr>
    </w:lvl>
    <w:lvl w:ilvl="1" w:tplc="7090C7AE" w:tentative="1">
      <w:start w:val="1"/>
      <w:numFmt w:val="lowerLetter"/>
      <w:lvlText w:val="%2."/>
      <w:lvlJc w:val="left"/>
      <w:pPr>
        <w:tabs>
          <w:tab w:val="num" w:pos="1440"/>
        </w:tabs>
        <w:ind w:left="1440" w:hanging="360"/>
      </w:pPr>
    </w:lvl>
    <w:lvl w:ilvl="2" w:tplc="09BE1116" w:tentative="1">
      <w:start w:val="1"/>
      <w:numFmt w:val="lowerRoman"/>
      <w:lvlText w:val="%3."/>
      <w:lvlJc w:val="right"/>
      <w:pPr>
        <w:tabs>
          <w:tab w:val="num" w:pos="2160"/>
        </w:tabs>
        <w:ind w:left="2160" w:hanging="180"/>
      </w:pPr>
    </w:lvl>
    <w:lvl w:ilvl="3" w:tplc="E102B100" w:tentative="1">
      <w:start w:val="1"/>
      <w:numFmt w:val="decimal"/>
      <w:lvlText w:val="%4."/>
      <w:lvlJc w:val="left"/>
      <w:pPr>
        <w:tabs>
          <w:tab w:val="num" w:pos="2880"/>
        </w:tabs>
        <w:ind w:left="2880" w:hanging="360"/>
      </w:pPr>
    </w:lvl>
    <w:lvl w:ilvl="4" w:tplc="FA9CC17E" w:tentative="1">
      <w:start w:val="1"/>
      <w:numFmt w:val="lowerLetter"/>
      <w:lvlText w:val="%5."/>
      <w:lvlJc w:val="left"/>
      <w:pPr>
        <w:tabs>
          <w:tab w:val="num" w:pos="3600"/>
        </w:tabs>
        <w:ind w:left="3600" w:hanging="360"/>
      </w:pPr>
    </w:lvl>
    <w:lvl w:ilvl="5" w:tplc="AD0EA564" w:tentative="1">
      <w:start w:val="1"/>
      <w:numFmt w:val="lowerRoman"/>
      <w:lvlText w:val="%6."/>
      <w:lvlJc w:val="right"/>
      <w:pPr>
        <w:tabs>
          <w:tab w:val="num" w:pos="4320"/>
        </w:tabs>
        <w:ind w:left="4320" w:hanging="180"/>
      </w:pPr>
    </w:lvl>
    <w:lvl w:ilvl="6" w:tplc="619889FC" w:tentative="1">
      <w:start w:val="1"/>
      <w:numFmt w:val="decimal"/>
      <w:lvlText w:val="%7."/>
      <w:lvlJc w:val="left"/>
      <w:pPr>
        <w:tabs>
          <w:tab w:val="num" w:pos="5040"/>
        </w:tabs>
        <w:ind w:left="5040" w:hanging="360"/>
      </w:pPr>
    </w:lvl>
    <w:lvl w:ilvl="7" w:tplc="FE0242AC" w:tentative="1">
      <w:start w:val="1"/>
      <w:numFmt w:val="lowerLetter"/>
      <w:lvlText w:val="%8."/>
      <w:lvlJc w:val="left"/>
      <w:pPr>
        <w:tabs>
          <w:tab w:val="num" w:pos="5760"/>
        </w:tabs>
        <w:ind w:left="5760" w:hanging="360"/>
      </w:pPr>
    </w:lvl>
    <w:lvl w:ilvl="8" w:tplc="20C68ECC" w:tentative="1">
      <w:start w:val="1"/>
      <w:numFmt w:val="lowerRoman"/>
      <w:lvlText w:val="%9."/>
      <w:lvlJc w:val="right"/>
      <w:pPr>
        <w:tabs>
          <w:tab w:val="num" w:pos="6480"/>
        </w:tabs>
        <w:ind w:left="6480" w:hanging="180"/>
      </w:pPr>
    </w:lvl>
  </w:abstractNum>
  <w:abstractNum w:abstractNumId="1" w15:restartNumberingAfterBreak="1">
    <w:nsid w:val="20871A8A"/>
    <w:multiLevelType w:val="hybridMultilevel"/>
    <w:tmpl w:val="BCCA438E"/>
    <w:lvl w:ilvl="0" w:tplc="0504B01E">
      <w:start w:val="1"/>
      <w:numFmt w:val="bullet"/>
      <w:lvlText w:val=""/>
      <w:lvlJc w:val="left"/>
      <w:pPr>
        <w:tabs>
          <w:tab w:val="num" w:pos="720"/>
        </w:tabs>
        <w:ind w:left="720" w:hanging="360"/>
      </w:pPr>
      <w:rPr>
        <w:rFonts w:ascii="Symbol" w:hAnsi="Symbol" w:hint="default"/>
      </w:rPr>
    </w:lvl>
    <w:lvl w:ilvl="1" w:tplc="E14EFF60" w:tentative="1">
      <w:start w:val="1"/>
      <w:numFmt w:val="bullet"/>
      <w:lvlText w:val="o"/>
      <w:lvlJc w:val="left"/>
      <w:pPr>
        <w:tabs>
          <w:tab w:val="num" w:pos="1440"/>
        </w:tabs>
        <w:ind w:left="1440" w:hanging="360"/>
      </w:pPr>
      <w:rPr>
        <w:rFonts w:ascii="Courier New" w:hAnsi="Courier New" w:hint="default"/>
      </w:rPr>
    </w:lvl>
    <w:lvl w:ilvl="2" w:tplc="CFC676E0" w:tentative="1">
      <w:start w:val="1"/>
      <w:numFmt w:val="bullet"/>
      <w:lvlText w:val=""/>
      <w:lvlJc w:val="left"/>
      <w:pPr>
        <w:tabs>
          <w:tab w:val="num" w:pos="2160"/>
        </w:tabs>
        <w:ind w:left="2160" w:hanging="360"/>
      </w:pPr>
      <w:rPr>
        <w:rFonts w:ascii="Wingdings" w:hAnsi="Wingdings" w:hint="default"/>
      </w:rPr>
    </w:lvl>
    <w:lvl w:ilvl="3" w:tplc="F4B2D0D2" w:tentative="1">
      <w:start w:val="1"/>
      <w:numFmt w:val="bullet"/>
      <w:lvlText w:val=""/>
      <w:lvlJc w:val="left"/>
      <w:pPr>
        <w:tabs>
          <w:tab w:val="num" w:pos="2880"/>
        </w:tabs>
        <w:ind w:left="2880" w:hanging="360"/>
      </w:pPr>
      <w:rPr>
        <w:rFonts w:ascii="Symbol" w:hAnsi="Symbol" w:hint="default"/>
      </w:rPr>
    </w:lvl>
    <w:lvl w:ilvl="4" w:tplc="AFE0D542" w:tentative="1">
      <w:start w:val="1"/>
      <w:numFmt w:val="bullet"/>
      <w:lvlText w:val="o"/>
      <w:lvlJc w:val="left"/>
      <w:pPr>
        <w:tabs>
          <w:tab w:val="num" w:pos="3600"/>
        </w:tabs>
        <w:ind w:left="3600" w:hanging="360"/>
      </w:pPr>
      <w:rPr>
        <w:rFonts w:ascii="Courier New" w:hAnsi="Courier New" w:hint="default"/>
      </w:rPr>
    </w:lvl>
    <w:lvl w:ilvl="5" w:tplc="049E631E" w:tentative="1">
      <w:start w:val="1"/>
      <w:numFmt w:val="bullet"/>
      <w:lvlText w:val=""/>
      <w:lvlJc w:val="left"/>
      <w:pPr>
        <w:tabs>
          <w:tab w:val="num" w:pos="4320"/>
        </w:tabs>
        <w:ind w:left="4320" w:hanging="360"/>
      </w:pPr>
      <w:rPr>
        <w:rFonts w:ascii="Wingdings" w:hAnsi="Wingdings" w:hint="default"/>
      </w:rPr>
    </w:lvl>
    <w:lvl w:ilvl="6" w:tplc="E2009A5C" w:tentative="1">
      <w:start w:val="1"/>
      <w:numFmt w:val="bullet"/>
      <w:lvlText w:val=""/>
      <w:lvlJc w:val="left"/>
      <w:pPr>
        <w:tabs>
          <w:tab w:val="num" w:pos="5040"/>
        </w:tabs>
        <w:ind w:left="5040" w:hanging="360"/>
      </w:pPr>
      <w:rPr>
        <w:rFonts w:ascii="Symbol" w:hAnsi="Symbol" w:hint="default"/>
      </w:rPr>
    </w:lvl>
    <w:lvl w:ilvl="7" w:tplc="4DC84A74" w:tentative="1">
      <w:start w:val="1"/>
      <w:numFmt w:val="bullet"/>
      <w:lvlText w:val="o"/>
      <w:lvlJc w:val="left"/>
      <w:pPr>
        <w:tabs>
          <w:tab w:val="num" w:pos="5760"/>
        </w:tabs>
        <w:ind w:left="5760" w:hanging="360"/>
      </w:pPr>
      <w:rPr>
        <w:rFonts w:ascii="Courier New" w:hAnsi="Courier New" w:hint="default"/>
      </w:rPr>
    </w:lvl>
    <w:lvl w:ilvl="8" w:tplc="A4B6677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24"/>
    <w:rsid w:val="00076C50"/>
    <w:rsid w:val="00083C04"/>
    <w:rsid w:val="000A6AA1"/>
    <w:rsid w:val="000C4D99"/>
    <w:rsid w:val="001178F4"/>
    <w:rsid w:val="001C713A"/>
    <w:rsid w:val="002815AC"/>
    <w:rsid w:val="00317368"/>
    <w:rsid w:val="0036483E"/>
    <w:rsid w:val="0036667D"/>
    <w:rsid w:val="003921D3"/>
    <w:rsid w:val="003E3355"/>
    <w:rsid w:val="00415FA7"/>
    <w:rsid w:val="00470F33"/>
    <w:rsid w:val="005A49DE"/>
    <w:rsid w:val="006828A1"/>
    <w:rsid w:val="006D2465"/>
    <w:rsid w:val="006D583C"/>
    <w:rsid w:val="00721775"/>
    <w:rsid w:val="00796198"/>
    <w:rsid w:val="007A6324"/>
    <w:rsid w:val="007B2571"/>
    <w:rsid w:val="00954969"/>
    <w:rsid w:val="009A571D"/>
    <w:rsid w:val="009E03CF"/>
    <w:rsid w:val="00A17FC5"/>
    <w:rsid w:val="00A55E81"/>
    <w:rsid w:val="00AB5DDF"/>
    <w:rsid w:val="00B637C5"/>
    <w:rsid w:val="00B82537"/>
    <w:rsid w:val="00B90EDC"/>
    <w:rsid w:val="00BB2BF5"/>
    <w:rsid w:val="00BC7E5A"/>
    <w:rsid w:val="00C01E42"/>
    <w:rsid w:val="00C055F6"/>
    <w:rsid w:val="00C32F9A"/>
    <w:rsid w:val="00C51BF0"/>
    <w:rsid w:val="00C53611"/>
    <w:rsid w:val="00C63ABF"/>
    <w:rsid w:val="00CC65D4"/>
    <w:rsid w:val="00CD4824"/>
    <w:rsid w:val="00D05CB0"/>
    <w:rsid w:val="00DB155E"/>
    <w:rsid w:val="00DE653F"/>
    <w:rsid w:val="00DF514F"/>
    <w:rsid w:val="00E6280E"/>
    <w:rsid w:val="00F81912"/>
    <w:rsid w:val="00F851B6"/>
    <w:rsid w:val="00F94FDA"/>
    <w:rsid w:val="00FC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D739E"/>
  <w15:docId w15:val="{BDF599FF-E33F-4ACA-8A7F-071C2FC3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next w:val="Normal"/>
    <w:link w:val="Heading2Char"/>
    <w:qFormat/>
    <w:rsid w:val="0036483E"/>
    <w:pPr>
      <w:keepNext/>
      <w:widowControl/>
      <w:tabs>
        <w:tab w:val="right" w:pos="8820"/>
      </w:tabs>
      <w:jc w:val="right"/>
      <w:outlineLvl w:val="1"/>
    </w:pPr>
    <w:rPr>
      <w:rFonts w:ascii="Arial" w:eastAsia="Times New Roman" w:hAnsi="Arial" w:cs="Times New Roman"/>
      <w:b/>
      <w:sz w:val="20"/>
      <w:szCs w:val="20"/>
      <w:lang w:val="en-GB"/>
    </w:rPr>
  </w:style>
  <w:style w:type="paragraph" w:styleId="Heading3">
    <w:name w:val="heading 3"/>
    <w:basedOn w:val="Normal"/>
    <w:next w:val="Normal"/>
    <w:link w:val="Heading3Char"/>
    <w:uiPriority w:val="9"/>
    <w:semiHidden/>
    <w:unhideWhenUsed/>
    <w:qFormat/>
    <w:rsid w:val="00DE653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E65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257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B257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2Char">
    <w:name w:val="Heading 2 Char"/>
    <w:basedOn w:val="DefaultParagraphFont"/>
    <w:link w:val="Heading2"/>
    <w:rsid w:val="0036483E"/>
    <w:rPr>
      <w:rFonts w:ascii="Arial" w:eastAsia="Times New Roman" w:hAnsi="Arial" w:cs="Times New Roman"/>
      <w:b/>
      <w:sz w:val="20"/>
      <w:szCs w:val="20"/>
      <w:lang w:val="en-GB"/>
    </w:rPr>
  </w:style>
  <w:style w:type="character" w:customStyle="1" w:styleId="Heading5Char">
    <w:name w:val="Heading 5 Char"/>
    <w:basedOn w:val="DefaultParagraphFont"/>
    <w:link w:val="Heading5"/>
    <w:uiPriority w:val="9"/>
    <w:semiHidden/>
    <w:rsid w:val="007B257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B2571"/>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7B2571"/>
    <w:pPr>
      <w:spacing w:after="120" w:line="480" w:lineRule="auto"/>
    </w:pPr>
  </w:style>
  <w:style w:type="character" w:customStyle="1" w:styleId="BodyText2Char">
    <w:name w:val="Body Text 2 Char"/>
    <w:basedOn w:val="DefaultParagraphFont"/>
    <w:link w:val="BodyText2"/>
    <w:uiPriority w:val="99"/>
    <w:semiHidden/>
    <w:rsid w:val="007B2571"/>
  </w:style>
  <w:style w:type="paragraph" w:styleId="Header">
    <w:name w:val="header"/>
    <w:basedOn w:val="Normal"/>
    <w:link w:val="HeaderChar"/>
    <w:uiPriority w:val="99"/>
    <w:semiHidden/>
    <w:unhideWhenUsed/>
    <w:rsid w:val="007B2571"/>
    <w:pPr>
      <w:tabs>
        <w:tab w:val="center" w:pos="4513"/>
        <w:tab w:val="right" w:pos="9026"/>
      </w:tabs>
    </w:pPr>
  </w:style>
  <w:style w:type="character" w:customStyle="1" w:styleId="HeaderChar">
    <w:name w:val="Header Char"/>
    <w:basedOn w:val="DefaultParagraphFont"/>
    <w:link w:val="Header"/>
    <w:uiPriority w:val="99"/>
    <w:semiHidden/>
    <w:rsid w:val="007B2571"/>
  </w:style>
  <w:style w:type="paragraph" w:styleId="Footer">
    <w:name w:val="footer"/>
    <w:basedOn w:val="Normal"/>
    <w:link w:val="FooterChar"/>
    <w:uiPriority w:val="99"/>
    <w:semiHidden/>
    <w:unhideWhenUsed/>
    <w:rsid w:val="007B2571"/>
    <w:pPr>
      <w:tabs>
        <w:tab w:val="center" w:pos="4513"/>
        <w:tab w:val="right" w:pos="9026"/>
      </w:tabs>
    </w:pPr>
  </w:style>
  <w:style w:type="character" w:customStyle="1" w:styleId="FooterChar">
    <w:name w:val="Footer Char"/>
    <w:basedOn w:val="DefaultParagraphFont"/>
    <w:link w:val="Footer"/>
    <w:uiPriority w:val="99"/>
    <w:semiHidden/>
    <w:rsid w:val="007B2571"/>
  </w:style>
  <w:style w:type="character" w:styleId="Hyperlink">
    <w:name w:val="Hyperlink"/>
    <w:basedOn w:val="DefaultParagraphFont"/>
    <w:uiPriority w:val="99"/>
    <w:unhideWhenUsed/>
    <w:rsid w:val="00C055F6"/>
    <w:rPr>
      <w:color w:val="0000FF" w:themeColor="hyperlink"/>
      <w:u w:val="single"/>
    </w:rPr>
  </w:style>
  <w:style w:type="character" w:customStyle="1" w:styleId="UnresolvedMention1">
    <w:name w:val="Unresolved Mention1"/>
    <w:basedOn w:val="DefaultParagraphFont"/>
    <w:uiPriority w:val="99"/>
    <w:semiHidden/>
    <w:unhideWhenUsed/>
    <w:rsid w:val="00C055F6"/>
    <w:rPr>
      <w:color w:val="605E5C"/>
      <w:shd w:val="clear" w:color="auto" w:fill="E1DFDD"/>
    </w:rPr>
  </w:style>
  <w:style w:type="character" w:customStyle="1" w:styleId="Heading3Char">
    <w:name w:val="Heading 3 Char"/>
    <w:basedOn w:val="DefaultParagraphFont"/>
    <w:link w:val="Heading3"/>
    <w:uiPriority w:val="9"/>
    <w:semiHidden/>
    <w:rsid w:val="00DE653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653F"/>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C51B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65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2.jpg@01D635D4.CB3EAEB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way.gov.uk/onlineadmission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B994579ECE04D8E3B5F42C69034ED" ma:contentTypeVersion="13" ma:contentTypeDescription="Create a new document." ma:contentTypeScope="" ma:versionID="3f868e5d614076f0af22bd24b4f5be7e">
  <xsd:schema xmlns:xsd="http://www.w3.org/2001/XMLSchema" xmlns:xs="http://www.w3.org/2001/XMLSchema" xmlns:p="http://schemas.microsoft.com/office/2006/metadata/properties" xmlns:ns3="8b66019b-6c89-40db-8bd6-18e102df1101" xmlns:ns4="aefcae6d-387e-4188-a5b9-988271ff4864" targetNamespace="http://schemas.microsoft.com/office/2006/metadata/properties" ma:root="true" ma:fieldsID="43c7fc2134df0f9f675ff542491bb114" ns3:_="" ns4:_="">
    <xsd:import namespace="8b66019b-6c89-40db-8bd6-18e102df1101"/>
    <xsd:import namespace="aefcae6d-387e-4188-a5b9-988271ff48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019b-6c89-40db-8bd6-18e102df1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cae6d-387e-4188-a5b9-988271ff48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5C1AC-B84E-48CE-87C5-0A632D322DC8}">
  <ds:schemaRefs>
    <ds:schemaRef ds:uri="http://www.w3.org/XML/1998/namespace"/>
    <ds:schemaRef ds:uri="aefcae6d-387e-4188-a5b9-988271ff4864"/>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8b66019b-6c89-40db-8bd6-18e102df1101"/>
    <ds:schemaRef ds:uri="http://purl.org/dc/dcmitype/"/>
  </ds:schemaRefs>
</ds:datastoreItem>
</file>

<file path=customXml/itemProps2.xml><?xml version="1.0" encoding="utf-8"?>
<ds:datastoreItem xmlns:ds="http://schemas.openxmlformats.org/officeDocument/2006/customXml" ds:itemID="{D94432D6-4DE5-4D93-9EDF-BB6BD298DED0}">
  <ds:schemaRefs>
    <ds:schemaRef ds:uri="http://schemas.microsoft.com/sharepoint/v3/contenttype/forms"/>
  </ds:schemaRefs>
</ds:datastoreItem>
</file>

<file path=customXml/itemProps3.xml><?xml version="1.0" encoding="utf-8"?>
<ds:datastoreItem xmlns:ds="http://schemas.openxmlformats.org/officeDocument/2006/customXml" ds:itemID="{63ABFE5F-812A-4A33-93FD-A554627D7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019b-6c89-40db-8bd6-18e102df1101"/>
    <ds:schemaRef ds:uri="aefcae6d-387e-4188-a5b9-988271ff4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Test Letter to Year 5 Parents</dc:title>
  <dc:creator>lancaster, robert</dc:creator>
  <cp:lastModifiedBy>lancaster, robert</cp:lastModifiedBy>
  <cp:revision>4</cp:revision>
  <dcterms:created xsi:type="dcterms:W3CDTF">2020-06-16T11:52:00Z</dcterms:created>
  <dcterms:modified xsi:type="dcterms:W3CDTF">2020-06-16T14:38:00Z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0x01010093BB994579ECE04D8E3B5F42C69034ED</vt:lpwstr>
  </property>
</Properties>
</file>