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7290"/>
        <w:gridCol w:w="1440"/>
      </w:tblGrid>
      <w:tr w:rsidR="004420A4" w:rsidRPr="004420A4" w14:paraId="5E929F62" w14:textId="77777777" w:rsidTr="004420A4">
        <w:trPr>
          <w:tblCellSpacing w:w="0" w:type="dxa"/>
        </w:trPr>
        <w:tc>
          <w:tcPr>
            <w:tcW w:w="9435" w:type="dxa"/>
            <w:gridSpan w:val="3"/>
            <w:tcBorders>
              <w:top w:val="outset" w:sz="6" w:space="0" w:color="auto"/>
              <w:left w:val="outset" w:sz="6" w:space="0" w:color="auto"/>
              <w:bottom w:val="outset" w:sz="6" w:space="0" w:color="auto"/>
              <w:right w:val="outset" w:sz="6" w:space="0" w:color="auto"/>
            </w:tcBorders>
            <w:hideMark/>
          </w:tcPr>
          <w:p w14:paraId="77F1D7C4" w14:textId="15A09F00" w:rsidR="004420A4" w:rsidRPr="004420A4" w:rsidRDefault="004420A4" w:rsidP="004420A4">
            <w:pPr>
              <w:spacing w:before="120" w:after="120" w:line="240" w:lineRule="auto"/>
              <w:jc w:val="center"/>
              <w:rPr>
                <w:rFonts w:ascii="Arial" w:eastAsia="Times New Roman" w:hAnsi="Arial" w:cs="Arial"/>
                <w:lang w:eastAsia="en-GB"/>
              </w:rPr>
            </w:pPr>
            <w:bookmarkStart w:id="0" w:name="_GoBack"/>
            <w:bookmarkEnd w:id="0"/>
            <w:r w:rsidRPr="004420A4">
              <w:rPr>
                <w:rFonts w:ascii="Arial" w:eastAsia="Times New Roman" w:hAnsi="Arial" w:cs="Arial"/>
                <w:b/>
                <w:bCs/>
                <w:lang w:eastAsia="en-GB"/>
              </w:rPr>
              <w:t>Medway Local Access Forum</w:t>
            </w:r>
          </w:p>
          <w:p w14:paraId="13EF76A9" w14:textId="77777777" w:rsidR="004420A4" w:rsidRPr="004420A4" w:rsidRDefault="004420A4" w:rsidP="004420A4">
            <w:pPr>
              <w:spacing w:before="120" w:after="120" w:line="240" w:lineRule="auto"/>
              <w:jc w:val="center"/>
              <w:rPr>
                <w:rFonts w:ascii="Arial" w:eastAsia="Times New Roman" w:hAnsi="Arial" w:cs="Arial"/>
                <w:lang w:eastAsia="en-GB"/>
              </w:rPr>
            </w:pPr>
            <w:r w:rsidRPr="004420A4">
              <w:rPr>
                <w:rFonts w:ascii="Arial" w:eastAsia="Times New Roman" w:hAnsi="Arial" w:cs="Arial"/>
                <w:b/>
                <w:bCs/>
                <w:lang w:eastAsia="en-GB"/>
              </w:rPr>
              <w:t>Minutes of the Meeting held on Thursday 5 December 2019 at 4.00pm</w:t>
            </w:r>
          </w:p>
          <w:p w14:paraId="1C14A1DF" w14:textId="2B9B7BD4" w:rsidR="004420A4" w:rsidRPr="004420A4" w:rsidRDefault="004420A4" w:rsidP="004420A4">
            <w:pPr>
              <w:spacing w:before="120" w:after="120" w:line="240" w:lineRule="auto"/>
              <w:jc w:val="center"/>
              <w:rPr>
                <w:rFonts w:ascii="Arial" w:eastAsia="Times New Roman" w:hAnsi="Arial" w:cs="Arial"/>
                <w:lang w:eastAsia="en-GB"/>
              </w:rPr>
            </w:pPr>
            <w:r w:rsidRPr="004420A4">
              <w:rPr>
                <w:rFonts w:ascii="Arial" w:eastAsia="Times New Roman" w:hAnsi="Arial" w:cs="Arial"/>
                <w:b/>
                <w:bCs/>
                <w:lang w:eastAsia="en-GB"/>
              </w:rPr>
              <w:t>Innovation Lab, Gun Wharf, Chatham, Kent</w:t>
            </w:r>
          </w:p>
        </w:tc>
      </w:tr>
      <w:tr w:rsidR="004420A4" w:rsidRPr="004420A4" w14:paraId="116049F1"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39F9555C"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Item</w:t>
            </w:r>
          </w:p>
        </w:tc>
        <w:tc>
          <w:tcPr>
            <w:tcW w:w="7290" w:type="dxa"/>
            <w:tcBorders>
              <w:top w:val="outset" w:sz="6" w:space="0" w:color="auto"/>
              <w:left w:val="outset" w:sz="6" w:space="0" w:color="auto"/>
              <w:bottom w:val="outset" w:sz="6" w:space="0" w:color="auto"/>
              <w:right w:val="outset" w:sz="6" w:space="0" w:color="auto"/>
            </w:tcBorders>
            <w:hideMark/>
          </w:tcPr>
          <w:p w14:paraId="2D4C6D56"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Main Meeting</w:t>
            </w:r>
          </w:p>
        </w:tc>
        <w:tc>
          <w:tcPr>
            <w:tcW w:w="1440" w:type="dxa"/>
            <w:tcBorders>
              <w:top w:val="outset" w:sz="6" w:space="0" w:color="auto"/>
              <w:left w:val="outset" w:sz="6" w:space="0" w:color="auto"/>
              <w:bottom w:val="outset" w:sz="6" w:space="0" w:color="auto"/>
              <w:right w:val="outset" w:sz="6" w:space="0" w:color="auto"/>
            </w:tcBorders>
            <w:hideMark/>
          </w:tcPr>
          <w:p w14:paraId="680B3795"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Action</w:t>
            </w:r>
          </w:p>
        </w:tc>
      </w:tr>
      <w:tr w:rsidR="004420A4" w:rsidRPr="004420A4" w14:paraId="14C82006"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36014ADD" w14:textId="60EE54DE" w:rsidR="004420A4" w:rsidRPr="004420A4" w:rsidRDefault="004420A4" w:rsidP="004420A4">
            <w:pPr>
              <w:spacing w:before="120" w:after="120" w:line="240" w:lineRule="auto"/>
              <w:rPr>
                <w:rFonts w:ascii="Arial" w:eastAsia="Times New Roman" w:hAnsi="Arial" w:cs="Arial"/>
                <w:lang w:eastAsia="en-GB"/>
              </w:rPr>
            </w:pPr>
          </w:p>
        </w:tc>
        <w:tc>
          <w:tcPr>
            <w:tcW w:w="8730" w:type="dxa"/>
            <w:gridSpan w:val="2"/>
            <w:tcBorders>
              <w:top w:val="outset" w:sz="6" w:space="0" w:color="auto"/>
              <w:left w:val="outset" w:sz="6" w:space="0" w:color="auto"/>
              <w:bottom w:val="outset" w:sz="6" w:space="0" w:color="auto"/>
              <w:right w:val="outset" w:sz="6" w:space="0" w:color="auto"/>
            </w:tcBorders>
            <w:hideMark/>
          </w:tcPr>
          <w:p w14:paraId="6AA1CF7B" w14:textId="6D6A9F5A"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Simon C</w:t>
            </w:r>
            <w:r w:rsidRPr="007B7665">
              <w:rPr>
                <w:rFonts w:ascii="Arial" w:eastAsia="Times New Roman" w:hAnsi="Arial" w:cs="Arial"/>
                <w:lang w:eastAsia="en-GB"/>
              </w:rPr>
              <w:t>urry</w:t>
            </w:r>
            <w:r w:rsidRPr="007B7665">
              <w:rPr>
                <w:rFonts w:ascii="Arial" w:eastAsia="Times New Roman" w:hAnsi="Arial" w:cs="Arial"/>
                <w:lang w:eastAsia="en-GB"/>
              </w:rPr>
              <w:tab/>
            </w:r>
            <w:r w:rsidRPr="007B7665">
              <w:rPr>
                <w:rFonts w:ascii="Arial" w:eastAsia="Times New Roman" w:hAnsi="Arial" w:cs="Arial"/>
                <w:lang w:eastAsia="en-GB"/>
              </w:rPr>
              <w:tab/>
            </w:r>
            <w:r w:rsidRPr="007B7665">
              <w:rPr>
                <w:rFonts w:ascii="Arial" w:eastAsia="Times New Roman" w:hAnsi="Arial" w:cs="Arial"/>
                <w:lang w:eastAsia="en-GB"/>
              </w:rPr>
              <w:tab/>
            </w:r>
            <w:r w:rsidRPr="004420A4">
              <w:rPr>
                <w:rFonts w:ascii="Arial" w:eastAsia="Times New Roman" w:hAnsi="Arial" w:cs="Arial"/>
                <w:lang w:eastAsia="en-GB"/>
              </w:rPr>
              <w:t>Chair</w:t>
            </w:r>
          </w:p>
          <w:p w14:paraId="5CA1A1A9" w14:textId="0575B425"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 xml:space="preserve">Tyler </w:t>
            </w:r>
            <w:r w:rsidRPr="007B7665">
              <w:rPr>
                <w:rFonts w:ascii="Arial" w:eastAsia="Times New Roman" w:hAnsi="Arial" w:cs="Arial"/>
                <w:lang w:eastAsia="en-GB"/>
              </w:rPr>
              <w:t>Cook(TC)</w:t>
            </w:r>
            <w:r w:rsidRPr="007B7665">
              <w:rPr>
                <w:rFonts w:ascii="Arial" w:eastAsia="Times New Roman" w:hAnsi="Arial" w:cs="Arial"/>
                <w:lang w:eastAsia="en-GB"/>
              </w:rPr>
              <w:tab/>
            </w:r>
            <w:r w:rsidRPr="007B7665">
              <w:rPr>
                <w:rFonts w:ascii="Arial" w:eastAsia="Times New Roman" w:hAnsi="Arial" w:cs="Arial"/>
                <w:lang w:eastAsia="en-GB"/>
              </w:rPr>
              <w:tab/>
            </w:r>
            <w:r w:rsidRPr="004420A4">
              <w:rPr>
                <w:rFonts w:ascii="Arial" w:eastAsia="Times New Roman" w:hAnsi="Arial" w:cs="Arial"/>
                <w:lang w:eastAsia="en-GB"/>
              </w:rPr>
              <w:t>Minutes</w:t>
            </w:r>
          </w:p>
          <w:p w14:paraId="3FC3B386" w14:textId="54D72320"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A</w:t>
            </w:r>
            <w:r w:rsidRPr="007B7665">
              <w:rPr>
                <w:rFonts w:ascii="Arial" w:eastAsia="Times New Roman" w:hAnsi="Arial" w:cs="Arial"/>
                <w:lang w:eastAsia="en-GB"/>
              </w:rPr>
              <w:t>nnmarie Behn (AB)</w:t>
            </w:r>
            <w:r w:rsidRPr="007B7665">
              <w:rPr>
                <w:rFonts w:ascii="Arial" w:eastAsia="Times New Roman" w:hAnsi="Arial" w:cs="Arial"/>
                <w:lang w:eastAsia="en-GB"/>
              </w:rPr>
              <w:tab/>
            </w:r>
            <w:r w:rsidRPr="007B7665">
              <w:rPr>
                <w:rFonts w:ascii="Arial" w:eastAsia="Times New Roman" w:hAnsi="Arial" w:cs="Arial"/>
                <w:lang w:eastAsia="en-GB"/>
              </w:rPr>
              <w:tab/>
              <w:t>P</w:t>
            </w:r>
            <w:r w:rsidRPr="004420A4">
              <w:rPr>
                <w:rFonts w:ascii="Arial" w:eastAsia="Times New Roman" w:hAnsi="Arial" w:cs="Arial"/>
                <w:lang w:eastAsia="en-GB"/>
              </w:rPr>
              <w:t>aths and Promotions Manager (MC)</w:t>
            </w:r>
          </w:p>
          <w:p w14:paraId="51CB016E" w14:textId="6C748FCB"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Chris</w:t>
            </w:r>
            <w:r w:rsidRPr="007B7665">
              <w:rPr>
                <w:rFonts w:ascii="Arial" w:eastAsia="Times New Roman" w:hAnsi="Arial" w:cs="Arial"/>
                <w:lang w:eastAsia="en-GB"/>
              </w:rPr>
              <w:t xml:space="preserve"> Morris (CM)</w:t>
            </w:r>
            <w:r w:rsidRPr="007B7665">
              <w:rPr>
                <w:rFonts w:ascii="Arial" w:eastAsia="Times New Roman" w:hAnsi="Arial" w:cs="Arial"/>
                <w:lang w:eastAsia="en-GB"/>
              </w:rPr>
              <w:tab/>
            </w:r>
            <w:r w:rsidRPr="007B7665">
              <w:rPr>
                <w:rFonts w:ascii="Arial" w:eastAsia="Times New Roman" w:hAnsi="Arial" w:cs="Arial"/>
                <w:lang w:eastAsia="en-GB"/>
              </w:rPr>
              <w:tab/>
            </w:r>
            <w:r w:rsidRPr="004420A4">
              <w:rPr>
                <w:rFonts w:ascii="Arial" w:eastAsia="Times New Roman" w:hAnsi="Arial" w:cs="Arial"/>
                <w:lang w:eastAsia="en-GB"/>
              </w:rPr>
              <w:t>Medway Towns Footpath Group</w:t>
            </w:r>
          </w:p>
          <w:p w14:paraId="7402CC6C" w14:textId="7FA55ECA" w:rsidR="004420A4" w:rsidRPr="004420A4" w:rsidRDefault="004420A4" w:rsidP="004420A4">
            <w:pPr>
              <w:spacing w:before="120" w:after="120" w:line="240" w:lineRule="auto"/>
              <w:rPr>
                <w:rFonts w:ascii="Arial" w:eastAsia="Times New Roman" w:hAnsi="Arial" w:cs="Arial"/>
                <w:lang w:eastAsia="en-GB"/>
              </w:rPr>
            </w:pPr>
            <w:r w:rsidRPr="007B7665">
              <w:rPr>
                <w:rFonts w:ascii="Arial" w:eastAsia="Times New Roman" w:hAnsi="Arial" w:cs="Arial"/>
                <w:lang w:eastAsia="en-GB"/>
              </w:rPr>
              <w:t>Ian Gray (IG)</w:t>
            </w:r>
            <w:r w:rsidRPr="007B7665">
              <w:rPr>
                <w:rFonts w:ascii="Arial" w:eastAsia="Times New Roman" w:hAnsi="Arial" w:cs="Arial"/>
                <w:lang w:eastAsia="en-GB"/>
              </w:rPr>
              <w:tab/>
            </w:r>
            <w:r w:rsidRPr="007B7665">
              <w:rPr>
                <w:rFonts w:ascii="Arial" w:eastAsia="Times New Roman" w:hAnsi="Arial" w:cs="Arial"/>
                <w:lang w:eastAsia="en-GB"/>
              </w:rPr>
              <w:tab/>
            </w:r>
            <w:r w:rsidRPr="007B7665">
              <w:rPr>
                <w:rFonts w:ascii="Arial" w:eastAsia="Times New Roman" w:hAnsi="Arial" w:cs="Arial"/>
                <w:lang w:eastAsia="en-GB"/>
              </w:rPr>
              <w:tab/>
            </w:r>
            <w:r w:rsidRPr="004420A4">
              <w:rPr>
                <w:rFonts w:ascii="Arial" w:eastAsia="Times New Roman" w:hAnsi="Arial" w:cs="Arial"/>
                <w:lang w:eastAsia="en-GB"/>
              </w:rPr>
              <w:t>User representative (CCG)</w:t>
            </w:r>
          </w:p>
          <w:p w14:paraId="2A6947EB" w14:textId="268EF3F8"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 xml:space="preserve">Bob </w:t>
            </w:r>
            <w:r w:rsidRPr="007B7665">
              <w:rPr>
                <w:rFonts w:ascii="Arial" w:eastAsia="Times New Roman" w:hAnsi="Arial" w:cs="Arial"/>
                <w:lang w:eastAsia="en-GB"/>
              </w:rPr>
              <w:t>Donkin (BD)</w:t>
            </w:r>
            <w:r w:rsidRPr="007B7665">
              <w:rPr>
                <w:rFonts w:ascii="Arial" w:eastAsia="Times New Roman" w:hAnsi="Arial" w:cs="Arial"/>
                <w:lang w:eastAsia="en-GB"/>
              </w:rPr>
              <w:tab/>
            </w:r>
            <w:r w:rsidRPr="007B7665">
              <w:rPr>
                <w:rFonts w:ascii="Arial" w:eastAsia="Times New Roman" w:hAnsi="Arial" w:cs="Arial"/>
                <w:lang w:eastAsia="en-GB"/>
              </w:rPr>
              <w:tab/>
            </w:r>
            <w:r w:rsidRPr="004420A4">
              <w:rPr>
                <w:rFonts w:ascii="Arial" w:eastAsia="Times New Roman" w:hAnsi="Arial" w:cs="Arial"/>
                <w:lang w:eastAsia="en-GB"/>
              </w:rPr>
              <w:t>Member of the public</w:t>
            </w:r>
          </w:p>
          <w:p w14:paraId="23F8BF71" w14:textId="1BA59862"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Darr</w:t>
            </w:r>
            <w:r w:rsidRPr="007B7665">
              <w:rPr>
                <w:rFonts w:ascii="Arial" w:eastAsia="Times New Roman" w:hAnsi="Arial" w:cs="Arial"/>
                <w:lang w:eastAsia="en-GB"/>
              </w:rPr>
              <w:t>en Taylor(DT)</w:t>
            </w:r>
            <w:r w:rsidRPr="007B7665">
              <w:rPr>
                <w:rFonts w:ascii="Arial" w:eastAsia="Times New Roman" w:hAnsi="Arial" w:cs="Arial"/>
                <w:lang w:eastAsia="en-GB"/>
              </w:rPr>
              <w:tab/>
            </w:r>
            <w:r w:rsidRPr="007B7665">
              <w:rPr>
                <w:rFonts w:ascii="Arial" w:eastAsia="Times New Roman" w:hAnsi="Arial" w:cs="Arial"/>
                <w:lang w:eastAsia="en-GB"/>
              </w:rPr>
              <w:tab/>
            </w:r>
            <w:r w:rsidRPr="004420A4">
              <w:rPr>
                <w:rFonts w:ascii="Arial" w:eastAsia="Times New Roman" w:hAnsi="Arial" w:cs="Arial"/>
                <w:lang w:eastAsia="en-GB"/>
              </w:rPr>
              <w:t>Cycle representative (MC)</w:t>
            </w:r>
          </w:p>
          <w:p w14:paraId="18D506F4" w14:textId="71B96C4B"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Adam</w:t>
            </w:r>
            <w:r w:rsidRPr="007B7665">
              <w:rPr>
                <w:rFonts w:ascii="Arial" w:eastAsia="Times New Roman" w:hAnsi="Arial" w:cs="Arial"/>
                <w:lang w:eastAsia="en-GB"/>
              </w:rPr>
              <w:t xml:space="preserve"> Taylor(AT)</w:t>
            </w:r>
            <w:r w:rsidRPr="007B7665">
              <w:rPr>
                <w:rFonts w:ascii="Arial" w:eastAsia="Times New Roman" w:hAnsi="Arial" w:cs="Arial"/>
                <w:lang w:eastAsia="en-GB"/>
              </w:rPr>
              <w:tab/>
            </w:r>
            <w:r w:rsidRPr="007B7665">
              <w:rPr>
                <w:rFonts w:ascii="Arial" w:eastAsia="Times New Roman" w:hAnsi="Arial" w:cs="Arial"/>
                <w:lang w:eastAsia="en-GB"/>
              </w:rPr>
              <w:tab/>
            </w:r>
            <w:r w:rsidRPr="004420A4">
              <w:rPr>
                <w:rFonts w:ascii="Arial" w:eastAsia="Times New Roman" w:hAnsi="Arial" w:cs="Arial"/>
                <w:lang w:eastAsia="en-GB"/>
              </w:rPr>
              <w:t>Rivers &amp; Paths Manager (MC)</w:t>
            </w:r>
          </w:p>
          <w:p w14:paraId="3F787B42" w14:textId="39921169"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Da</w:t>
            </w:r>
            <w:r w:rsidRPr="007B7665">
              <w:rPr>
                <w:rFonts w:ascii="Arial" w:eastAsia="Times New Roman" w:hAnsi="Arial" w:cs="Arial"/>
                <w:lang w:eastAsia="en-GB"/>
              </w:rPr>
              <w:t>vid Palmer (DP)</w:t>
            </w:r>
            <w:r w:rsidRPr="007B7665">
              <w:rPr>
                <w:rFonts w:ascii="Arial" w:eastAsia="Times New Roman" w:hAnsi="Arial" w:cs="Arial"/>
                <w:lang w:eastAsia="en-GB"/>
              </w:rPr>
              <w:tab/>
            </w:r>
            <w:r w:rsidRPr="007B7665">
              <w:rPr>
                <w:rFonts w:ascii="Arial" w:eastAsia="Times New Roman" w:hAnsi="Arial" w:cs="Arial"/>
                <w:lang w:eastAsia="en-GB"/>
              </w:rPr>
              <w:tab/>
            </w:r>
            <w:r w:rsidRPr="004420A4">
              <w:rPr>
                <w:rFonts w:ascii="Arial" w:eastAsia="Times New Roman" w:hAnsi="Arial" w:cs="Arial"/>
                <w:lang w:eastAsia="en-GB"/>
              </w:rPr>
              <w:t>Public Health</w:t>
            </w:r>
          </w:p>
          <w:p w14:paraId="0C1D6ACC" w14:textId="7DFE7BB0"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Mari</w:t>
            </w:r>
            <w:r w:rsidRPr="007B7665">
              <w:rPr>
                <w:rFonts w:ascii="Arial" w:eastAsia="Times New Roman" w:hAnsi="Arial" w:cs="Arial"/>
                <w:lang w:eastAsia="en-GB"/>
              </w:rPr>
              <w:t>on Phillips (MP)</w:t>
            </w:r>
            <w:r w:rsidRPr="007B7665">
              <w:rPr>
                <w:rFonts w:ascii="Arial" w:eastAsia="Times New Roman" w:hAnsi="Arial" w:cs="Arial"/>
                <w:lang w:eastAsia="en-GB"/>
              </w:rPr>
              <w:tab/>
            </w:r>
            <w:r w:rsidRPr="007B7665">
              <w:rPr>
                <w:rFonts w:ascii="Arial" w:eastAsia="Times New Roman" w:hAnsi="Arial" w:cs="Arial"/>
                <w:lang w:eastAsia="en-GB"/>
              </w:rPr>
              <w:tab/>
            </w:r>
            <w:r w:rsidRPr="004420A4">
              <w:rPr>
                <w:rFonts w:ascii="Arial" w:eastAsia="Times New Roman" w:hAnsi="Arial" w:cs="Arial"/>
                <w:lang w:eastAsia="en-GB"/>
              </w:rPr>
              <w:t>Partnerships Officer MC</w:t>
            </w:r>
          </w:p>
          <w:p w14:paraId="5F96C316" w14:textId="0CA313C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Gr</w:t>
            </w:r>
            <w:r w:rsidRPr="007B7665">
              <w:rPr>
                <w:rFonts w:ascii="Arial" w:eastAsia="Times New Roman" w:hAnsi="Arial" w:cs="Arial"/>
                <w:lang w:eastAsia="en-GB"/>
              </w:rPr>
              <w:t>aham Jenkinson</w:t>
            </w:r>
            <w:r w:rsidRPr="007B7665">
              <w:rPr>
                <w:rFonts w:ascii="Arial" w:eastAsia="Times New Roman" w:hAnsi="Arial" w:cs="Arial"/>
                <w:lang w:eastAsia="en-GB"/>
              </w:rPr>
              <w:tab/>
            </w:r>
            <w:r w:rsidRPr="007B7665">
              <w:rPr>
                <w:rFonts w:ascii="Arial" w:eastAsia="Times New Roman" w:hAnsi="Arial" w:cs="Arial"/>
                <w:lang w:eastAsia="en-GB"/>
              </w:rPr>
              <w:tab/>
            </w:r>
            <w:r w:rsidRPr="004420A4">
              <w:rPr>
                <w:rFonts w:ascii="Arial" w:eastAsia="Times New Roman" w:hAnsi="Arial" w:cs="Arial"/>
                <w:lang w:eastAsia="en-GB"/>
              </w:rPr>
              <w:t>Ramblers</w:t>
            </w:r>
          </w:p>
          <w:p w14:paraId="42CB855D" w14:textId="46832D3E"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Hayl</w:t>
            </w:r>
            <w:r w:rsidRPr="007B7665">
              <w:rPr>
                <w:rFonts w:ascii="Arial" w:eastAsia="Times New Roman" w:hAnsi="Arial" w:cs="Arial"/>
                <w:lang w:eastAsia="en-GB"/>
              </w:rPr>
              <w:t>ey Taylor(HT)</w:t>
            </w:r>
            <w:r w:rsidRPr="007B7665">
              <w:rPr>
                <w:rFonts w:ascii="Arial" w:eastAsia="Times New Roman" w:hAnsi="Arial" w:cs="Arial"/>
                <w:lang w:eastAsia="en-GB"/>
              </w:rPr>
              <w:tab/>
            </w:r>
            <w:r w:rsidRPr="007B7665">
              <w:rPr>
                <w:rFonts w:ascii="Arial" w:eastAsia="Times New Roman" w:hAnsi="Arial" w:cs="Arial"/>
                <w:lang w:eastAsia="en-GB"/>
              </w:rPr>
              <w:tab/>
            </w:r>
            <w:r w:rsidRPr="004420A4">
              <w:rPr>
                <w:rFonts w:ascii="Arial" w:eastAsia="Times New Roman" w:hAnsi="Arial" w:cs="Arial"/>
                <w:lang w:eastAsia="en-GB"/>
              </w:rPr>
              <w:t>Birdwise</w:t>
            </w:r>
          </w:p>
        </w:tc>
      </w:tr>
      <w:tr w:rsidR="004420A4" w:rsidRPr="004420A4" w14:paraId="23ACEC78"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5C81347C" w14:textId="586E0047" w:rsidR="004420A4" w:rsidRPr="004420A4" w:rsidRDefault="007B7665" w:rsidP="004420A4">
            <w:pPr>
              <w:spacing w:before="120" w:after="120" w:line="240" w:lineRule="auto"/>
              <w:rPr>
                <w:rFonts w:ascii="Arial" w:eastAsia="Times New Roman" w:hAnsi="Arial" w:cs="Arial"/>
                <w:lang w:eastAsia="en-GB"/>
              </w:rPr>
            </w:pPr>
            <w:r w:rsidRPr="007B7665">
              <w:rPr>
                <w:rFonts w:ascii="Arial" w:eastAsia="Times New Roman" w:hAnsi="Arial" w:cs="Arial"/>
                <w:lang w:eastAsia="en-GB"/>
              </w:rPr>
              <w:t>1</w:t>
            </w:r>
          </w:p>
        </w:tc>
        <w:tc>
          <w:tcPr>
            <w:tcW w:w="7290" w:type="dxa"/>
            <w:tcBorders>
              <w:top w:val="outset" w:sz="6" w:space="0" w:color="auto"/>
              <w:left w:val="outset" w:sz="6" w:space="0" w:color="auto"/>
              <w:bottom w:val="outset" w:sz="6" w:space="0" w:color="auto"/>
              <w:right w:val="outset" w:sz="6" w:space="0" w:color="auto"/>
            </w:tcBorders>
            <w:hideMark/>
          </w:tcPr>
          <w:p w14:paraId="63C75CA0" w14:textId="77777777" w:rsidR="004420A4" w:rsidRPr="004420A4" w:rsidRDefault="004420A4" w:rsidP="004420A4">
            <w:pPr>
              <w:spacing w:before="120" w:after="120" w:line="240" w:lineRule="auto"/>
              <w:outlineLvl w:val="0"/>
              <w:rPr>
                <w:rFonts w:ascii="Arial" w:eastAsia="Times New Roman" w:hAnsi="Arial" w:cs="Arial"/>
                <w:b/>
                <w:bCs/>
                <w:kern w:val="36"/>
                <w:lang w:eastAsia="en-GB"/>
              </w:rPr>
            </w:pPr>
            <w:r w:rsidRPr="004420A4">
              <w:rPr>
                <w:rFonts w:ascii="Arial" w:eastAsia="Times New Roman" w:hAnsi="Arial" w:cs="Arial"/>
                <w:b/>
                <w:bCs/>
                <w:kern w:val="36"/>
                <w:lang w:eastAsia="en-GB"/>
              </w:rPr>
              <w:t>Welcome to guests, members and officers</w:t>
            </w:r>
          </w:p>
          <w:p w14:paraId="72394F52"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SC welcomed everyone to the December meeting, then introductions were made around the table.</w:t>
            </w:r>
          </w:p>
        </w:tc>
        <w:tc>
          <w:tcPr>
            <w:tcW w:w="1440" w:type="dxa"/>
            <w:tcBorders>
              <w:top w:val="outset" w:sz="6" w:space="0" w:color="auto"/>
              <w:left w:val="outset" w:sz="6" w:space="0" w:color="auto"/>
              <w:bottom w:val="outset" w:sz="6" w:space="0" w:color="auto"/>
              <w:right w:val="outset" w:sz="6" w:space="0" w:color="auto"/>
            </w:tcBorders>
            <w:hideMark/>
          </w:tcPr>
          <w:p w14:paraId="1BA4FDE5" w14:textId="15CCE82E" w:rsidR="004420A4" w:rsidRPr="004420A4" w:rsidRDefault="004420A4" w:rsidP="004420A4">
            <w:pPr>
              <w:spacing w:before="120" w:after="120" w:line="240" w:lineRule="auto"/>
              <w:rPr>
                <w:rFonts w:ascii="Arial" w:eastAsia="Times New Roman" w:hAnsi="Arial" w:cs="Arial"/>
                <w:lang w:eastAsia="en-GB"/>
              </w:rPr>
            </w:pPr>
          </w:p>
        </w:tc>
      </w:tr>
      <w:tr w:rsidR="004420A4" w:rsidRPr="004420A4" w14:paraId="51D361CF"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3BF88CDD"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2</w:t>
            </w:r>
          </w:p>
        </w:tc>
        <w:tc>
          <w:tcPr>
            <w:tcW w:w="7290" w:type="dxa"/>
            <w:tcBorders>
              <w:top w:val="outset" w:sz="6" w:space="0" w:color="auto"/>
              <w:left w:val="outset" w:sz="6" w:space="0" w:color="auto"/>
              <w:bottom w:val="outset" w:sz="6" w:space="0" w:color="auto"/>
              <w:right w:val="outset" w:sz="6" w:space="0" w:color="auto"/>
            </w:tcBorders>
            <w:hideMark/>
          </w:tcPr>
          <w:p w14:paraId="4940C8E2" w14:textId="77777777" w:rsidR="004420A4" w:rsidRPr="004420A4" w:rsidRDefault="004420A4" w:rsidP="004420A4">
            <w:pPr>
              <w:spacing w:before="120" w:after="120" w:line="240" w:lineRule="auto"/>
              <w:outlineLvl w:val="0"/>
              <w:rPr>
                <w:rFonts w:ascii="Arial" w:eastAsia="Times New Roman" w:hAnsi="Arial" w:cs="Arial"/>
                <w:b/>
                <w:bCs/>
                <w:kern w:val="36"/>
                <w:lang w:eastAsia="en-GB"/>
              </w:rPr>
            </w:pPr>
            <w:r w:rsidRPr="004420A4">
              <w:rPr>
                <w:rFonts w:ascii="Arial" w:eastAsia="Times New Roman" w:hAnsi="Arial" w:cs="Arial"/>
                <w:b/>
                <w:bCs/>
                <w:kern w:val="36"/>
                <w:lang w:eastAsia="en-GB"/>
              </w:rPr>
              <w:t>Apologies</w:t>
            </w:r>
          </w:p>
          <w:p w14:paraId="556774B2"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Sue Saunders, Cllr Griffin, Chris Ford</w:t>
            </w:r>
          </w:p>
        </w:tc>
        <w:tc>
          <w:tcPr>
            <w:tcW w:w="1440" w:type="dxa"/>
            <w:tcBorders>
              <w:top w:val="outset" w:sz="6" w:space="0" w:color="auto"/>
              <w:left w:val="outset" w:sz="6" w:space="0" w:color="auto"/>
              <w:bottom w:val="outset" w:sz="6" w:space="0" w:color="auto"/>
              <w:right w:val="outset" w:sz="6" w:space="0" w:color="auto"/>
            </w:tcBorders>
            <w:hideMark/>
          </w:tcPr>
          <w:p w14:paraId="7CF4AE65" w14:textId="568AA781" w:rsidR="004420A4" w:rsidRPr="004420A4" w:rsidRDefault="004420A4" w:rsidP="004420A4">
            <w:pPr>
              <w:spacing w:before="120" w:after="120" w:line="240" w:lineRule="auto"/>
              <w:rPr>
                <w:rFonts w:ascii="Arial" w:eastAsia="Times New Roman" w:hAnsi="Arial" w:cs="Arial"/>
                <w:lang w:eastAsia="en-GB"/>
              </w:rPr>
            </w:pPr>
          </w:p>
        </w:tc>
      </w:tr>
      <w:tr w:rsidR="004420A4" w:rsidRPr="004420A4" w14:paraId="18BE359E"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355C2BA0"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3</w:t>
            </w:r>
          </w:p>
        </w:tc>
        <w:tc>
          <w:tcPr>
            <w:tcW w:w="7290" w:type="dxa"/>
            <w:tcBorders>
              <w:top w:val="outset" w:sz="6" w:space="0" w:color="auto"/>
              <w:left w:val="outset" w:sz="6" w:space="0" w:color="auto"/>
              <w:bottom w:val="outset" w:sz="6" w:space="0" w:color="auto"/>
              <w:right w:val="outset" w:sz="6" w:space="0" w:color="auto"/>
            </w:tcBorders>
            <w:hideMark/>
          </w:tcPr>
          <w:p w14:paraId="2C026268" w14:textId="77777777" w:rsidR="004420A4" w:rsidRPr="004420A4" w:rsidRDefault="004420A4" w:rsidP="004420A4">
            <w:pPr>
              <w:spacing w:before="120" w:after="120" w:line="240" w:lineRule="auto"/>
              <w:outlineLvl w:val="0"/>
              <w:rPr>
                <w:rFonts w:ascii="Arial" w:eastAsia="Times New Roman" w:hAnsi="Arial" w:cs="Arial"/>
                <w:b/>
                <w:bCs/>
                <w:kern w:val="36"/>
                <w:lang w:eastAsia="en-GB"/>
              </w:rPr>
            </w:pPr>
            <w:r w:rsidRPr="004420A4">
              <w:rPr>
                <w:rFonts w:ascii="Arial" w:eastAsia="Times New Roman" w:hAnsi="Arial" w:cs="Arial"/>
                <w:b/>
                <w:bCs/>
                <w:kern w:val="36"/>
                <w:lang w:eastAsia="en-GB"/>
              </w:rPr>
              <w:t>Minutes of last meeting (5th September 2019)</w:t>
            </w:r>
          </w:p>
          <w:p w14:paraId="7285FBFB"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The Minutes of the last meeting were agreed.</w:t>
            </w:r>
          </w:p>
        </w:tc>
        <w:tc>
          <w:tcPr>
            <w:tcW w:w="1440" w:type="dxa"/>
            <w:tcBorders>
              <w:top w:val="outset" w:sz="6" w:space="0" w:color="auto"/>
              <w:left w:val="outset" w:sz="6" w:space="0" w:color="auto"/>
              <w:bottom w:val="outset" w:sz="6" w:space="0" w:color="auto"/>
              <w:right w:val="outset" w:sz="6" w:space="0" w:color="auto"/>
            </w:tcBorders>
            <w:hideMark/>
          </w:tcPr>
          <w:p w14:paraId="1920C1F9" w14:textId="298375A5" w:rsidR="004420A4" w:rsidRPr="004420A4" w:rsidRDefault="004420A4" w:rsidP="004420A4">
            <w:pPr>
              <w:spacing w:before="120" w:after="120" w:line="240" w:lineRule="auto"/>
              <w:rPr>
                <w:rFonts w:ascii="Arial" w:eastAsia="Times New Roman" w:hAnsi="Arial" w:cs="Arial"/>
                <w:lang w:eastAsia="en-GB"/>
              </w:rPr>
            </w:pPr>
          </w:p>
        </w:tc>
      </w:tr>
      <w:tr w:rsidR="004420A4" w:rsidRPr="004420A4" w14:paraId="53B09A5D"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541B9ECD"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4</w:t>
            </w:r>
          </w:p>
        </w:tc>
        <w:tc>
          <w:tcPr>
            <w:tcW w:w="7290" w:type="dxa"/>
            <w:tcBorders>
              <w:top w:val="outset" w:sz="6" w:space="0" w:color="auto"/>
              <w:left w:val="outset" w:sz="6" w:space="0" w:color="auto"/>
              <w:bottom w:val="outset" w:sz="6" w:space="0" w:color="auto"/>
              <w:right w:val="outset" w:sz="6" w:space="0" w:color="auto"/>
            </w:tcBorders>
            <w:hideMark/>
          </w:tcPr>
          <w:p w14:paraId="42A80559"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Birdwise presentation – Hayley Taylor</w:t>
            </w:r>
          </w:p>
          <w:p w14:paraId="42E2103B"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HT gave a presentation on Birdwise, what they do and why.</w:t>
            </w:r>
          </w:p>
          <w:p w14:paraId="75958CA9"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There was a brief Q&amp;A afterwards – HT confirmed the project will run for 80 years and that only wintering birds are prioritised by the scheme currently.</w:t>
            </w:r>
          </w:p>
        </w:tc>
        <w:tc>
          <w:tcPr>
            <w:tcW w:w="1440" w:type="dxa"/>
            <w:tcBorders>
              <w:top w:val="outset" w:sz="6" w:space="0" w:color="auto"/>
              <w:left w:val="outset" w:sz="6" w:space="0" w:color="auto"/>
              <w:bottom w:val="outset" w:sz="6" w:space="0" w:color="auto"/>
              <w:right w:val="outset" w:sz="6" w:space="0" w:color="auto"/>
            </w:tcBorders>
            <w:hideMark/>
          </w:tcPr>
          <w:p w14:paraId="05421873" w14:textId="7AD0DE9F" w:rsidR="004420A4" w:rsidRPr="004420A4" w:rsidRDefault="004420A4" w:rsidP="004420A4">
            <w:pPr>
              <w:spacing w:before="120" w:after="120" w:line="240" w:lineRule="auto"/>
              <w:rPr>
                <w:rFonts w:ascii="Arial" w:eastAsia="Times New Roman" w:hAnsi="Arial" w:cs="Arial"/>
                <w:lang w:eastAsia="en-GB"/>
              </w:rPr>
            </w:pPr>
          </w:p>
        </w:tc>
      </w:tr>
      <w:tr w:rsidR="004420A4" w:rsidRPr="004420A4" w14:paraId="3EA129E2"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391ED088"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5</w:t>
            </w:r>
          </w:p>
        </w:tc>
        <w:tc>
          <w:tcPr>
            <w:tcW w:w="7290" w:type="dxa"/>
            <w:tcBorders>
              <w:top w:val="outset" w:sz="6" w:space="0" w:color="auto"/>
              <w:left w:val="outset" w:sz="6" w:space="0" w:color="auto"/>
              <w:bottom w:val="outset" w:sz="6" w:space="0" w:color="auto"/>
              <w:right w:val="outset" w:sz="6" w:space="0" w:color="auto"/>
            </w:tcBorders>
            <w:hideMark/>
          </w:tcPr>
          <w:p w14:paraId="6E32B6B6"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Introduction to Whose Hoo – Martin Hall</w:t>
            </w:r>
          </w:p>
          <w:p w14:paraId="2A9864FF"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MC is applying for a 2 million pound grant from Heritage Fund for Whose Hoo.</w:t>
            </w:r>
          </w:p>
          <w:p w14:paraId="33674E4C"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This money will be used to enhance pathways, organise volunteering groups and events.</w:t>
            </w:r>
          </w:p>
          <w:p w14:paraId="1D339446"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This project covers Hoo and part of Gravesend.</w:t>
            </w:r>
          </w:p>
          <w:p w14:paraId="5ECC1306"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The mandatory outcome is that more people access the heritage of Hoo, this will be done using promotional events, beach cleans and walks using walkways and cycleways, also fixing “dead end” pathways.</w:t>
            </w:r>
          </w:p>
          <w:p w14:paraId="5602C5F7"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CM volunteered to  be LAF representative at Whose Hoo stakeholder meetings.</w:t>
            </w:r>
          </w:p>
          <w:p w14:paraId="43716714"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lastRenderedPageBreak/>
              <w:t>LAF unilaterally agreed to CM being LAF representative at the stakeholder meetings next year.</w:t>
            </w:r>
          </w:p>
          <w:p w14:paraId="4DF2CA71" w14:textId="67BA5DA3"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MH briefly explained the successful HIF bid which is forward funding infrastructure for the Hoo peninsula.</w:t>
            </w:r>
          </w:p>
        </w:tc>
        <w:tc>
          <w:tcPr>
            <w:tcW w:w="1440" w:type="dxa"/>
            <w:tcBorders>
              <w:top w:val="outset" w:sz="6" w:space="0" w:color="auto"/>
              <w:left w:val="outset" w:sz="6" w:space="0" w:color="auto"/>
              <w:bottom w:val="outset" w:sz="6" w:space="0" w:color="auto"/>
              <w:right w:val="outset" w:sz="6" w:space="0" w:color="auto"/>
            </w:tcBorders>
            <w:hideMark/>
          </w:tcPr>
          <w:p w14:paraId="7636055F" w14:textId="77777777" w:rsidR="007B7665" w:rsidRDefault="007B7665" w:rsidP="004420A4">
            <w:pPr>
              <w:spacing w:before="120" w:after="120" w:line="240" w:lineRule="auto"/>
              <w:rPr>
                <w:rFonts w:ascii="Arial" w:eastAsia="Times New Roman" w:hAnsi="Arial" w:cs="Arial"/>
                <w:b/>
                <w:bCs/>
                <w:lang w:eastAsia="en-GB"/>
              </w:rPr>
            </w:pPr>
          </w:p>
          <w:p w14:paraId="68C89CFD" w14:textId="77777777" w:rsidR="007B7665" w:rsidRDefault="007B7665" w:rsidP="004420A4">
            <w:pPr>
              <w:spacing w:before="120" w:after="120" w:line="240" w:lineRule="auto"/>
              <w:rPr>
                <w:rFonts w:ascii="Arial" w:eastAsia="Times New Roman" w:hAnsi="Arial" w:cs="Arial"/>
                <w:b/>
                <w:bCs/>
                <w:lang w:eastAsia="en-GB"/>
              </w:rPr>
            </w:pPr>
          </w:p>
          <w:p w14:paraId="4D5166DB" w14:textId="77777777" w:rsidR="007B7665" w:rsidRDefault="007B7665" w:rsidP="004420A4">
            <w:pPr>
              <w:spacing w:before="120" w:after="120" w:line="240" w:lineRule="auto"/>
              <w:rPr>
                <w:rFonts w:ascii="Arial" w:eastAsia="Times New Roman" w:hAnsi="Arial" w:cs="Arial"/>
                <w:b/>
                <w:bCs/>
                <w:lang w:eastAsia="en-GB"/>
              </w:rPr>
            </w:pPr>
          </w:p>
          <w:p w14:paraId="2BE171FC" w14:textId="77777777" w:rsidR="007B7665" w:rsidRDefault="007B7665" w:rsidP="004420A4">
            <w:pPr>
              <w:spacing w:before="120" w:after="120" w:line="240" w:lineRule="auto"/>
              <w:rPr>
                <w:rFonts w:ascii="Arial" w:eastAsia="Times New Roman" w:hAnsi="Arial" w:cs="Arial"/>
                <w:b/>
                <w:bCs/>
                <w:lang w:eastAsia="en-GB"/>
              </w:rPr>
            </w:pPr>
          </w:p>
          <w:p w14:paraId="2F19993B" w14:textId="77777777" w:rsidR="007B7665" w:rsidRDefault="007B7665" w:rsidP="004420A4">
            <w:pPr>
              <w:spacing w:before="120" w:after="120" w:line="240" w:lineRule="auto"/>
              <w:rPr>
                <w:rFonts w:ascii="Arial" w:eastAsia="Times New Roman" w:hAnsi="Arial" w:cs="Arial"/>
                <w:b/>
                <w:bCs/>
                <w:lang w:eastAsia="en-GB"/>
              </w:rPr>
            </w:pPr>
          </w:p>
          <w:p w14:paraId="2F89B3EC" w14:textId="77777777" w:rsidR="007B7665" w:rsidRDefault="007B7665" w:rsidP="004420A4">
            <w:pPr>
              <w:spacing w:before="120" w:after="120" w:line="240" w:lineRule="auto"/>
              <w:rPr>
                <w:rFonts w:ascii="Arial" w:eastAsia="Times New Roman" w:hAnsi="Arial" w:cs="Arial"/>
                <w:b/>
                <w:bCs/>
                <w:lang w:eastAsia="en-GB"/>
              </w:rPr>
            </w:pPr>
          </w:p>
          <w:p w14:paraId="285B3586" w14:textId="77777777" w:rsidR="007B7665" w:rsidRDefault="007B7665" w:rsidP="004420A4">
            <w:pPr>
              <w:spacing w:before="120" w:after="120" w:line="240" w:lineRule="auto"/>
              <w:rPr>
                <w:rFonts w:ascii="Arial" w:eastAsia="Times New Roman" w:hAnsi="Arial" w:cs="Arial"/>
                <w:b/>
                <w:bCs/>
                <w:lang w:eastAsia="en-GB"/>
              </w:rPr>
            </w:pPr>
          </w:p>
          <w:p w14:paraId="65A2671B" w14:textId="77777777" w:rsidR="007B7665" w:rsidRDefault="007B7665" w:rsidP="004420A4">
            <w:pPr>
              <w:spacing w:before="120" w:after="120" w:line="240" w:lineRule="auto"/>
              <w:rPr>
                <w:rFonts w:ascii="Arial" w:eastAsia="Times New Roman" w:hAnsi="Arial" w:cs="Arial"/>
                <w:b/>
                <w:bCs/>
                <w:lang w:eastAsia="en-GB"/>
              </w:rPr>
            </w:pPr>
          </w:p>
          <w:p w14:paraId="7F6FCF7B" w14:textId="77777777" w:rsidR="007B7665" w:rsidRDefault="007B7665" w:rsidP="004420A4">
            <w:pPr>
              <w:spacing w:before="120" w:after="120" w:line="240" w:lineRule="auto"/>
              <w:rPr>
                <w:rFonts w:ascii="Arial" w:eastAsia="Times New Roman" w:hAnsi="Arial" w:cs="Arial"/>
                <w:b/>
                <w:bCs/>
                <w:lang w:eastAsia="en-GB"/>
              </w:rPr>
            </w:pPr>
          </w:p>
          <w:p w14:paraId="29654BD7" w14:textId="77777777" w:rsidR="007B7665" w:rsidRDefault="007B7665" w:rsidP="004420A4">
            <w:pPr>
              <w:spacing w:before="120" w:after="120" w:line="240" w:lineRule="auto"/>
              <w:rPr>
                <w:rFonts w:ascii="Arial" w:eastAsia="Times New Roman" w:hAnsi="Arial" w:cs="Arial"/>
                <w:b/>
                <w:bCs/>
                <w:lang w:eastAsia="en-GB"/>
              </w:rPr>
            </w:pPr>
          </w:p>
          <w:p w14:paraId="6628C62D" w14:textId="77777777" w:rsidR="007B7665" w:rsidRDefault="007B7665" w:rsidP="004420A4">
            <w:pPr>
              <w:spacing w:before="120" w:after="120" w:line="240" w:lineRule="auto"/>
              <w:rPr>
                <w:rFonts w:ascii="Arial" w:eastAsia="Times New Roman" w:hAnsi="Arial" w:cs="Arial"/>
                <w:b/>
                <w:bCs/>
                <w:lang w:eastAsia="en-GB"/>
              </w:rPr>
            </w:pPr>
          </w:p>
          <w:p w14:paraId="6449ED3A" w14:textId="77777777" w:rsidR="007B7665" w:rsidRDefault="007B7665" w:rsidP="004420A4">
            <w:pPr>
              <w:spacing w:before="120" w:after="120" w:line="240" w:lineRule="auto"/>
              <w:rPr>
                <w:rFonts w:ascii="Arial" w:eastAsia="Times New Roman" w:hAnsi="Arial" w:cs="Arial"/>
                <w:b/>
                <w:bCs/>
                <w:lang w:eastAsia="en-GB"/>
              </w:rPr>
            </w:pPr>
          </w:p>
          <w:p w14:paraId="253A0A12" w14:textId="4547886F"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MH/CM</w:t>
            </w:r>
          </w:p>
        </w:tc>
      </w:tr>
      <w:tr w:rsidR="004420A4" w:rsidRPr="004420A4" w14:paraId="75637CE1"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47D098AB"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lastRenderedPageBreak/>
              <w:t>6</w:t>
            </w:r>
          </w:p>
        </w:tc>
        <w:tc>
          <w:tcPr>
            <w:tcW w:w="7290" w:type="dxa"/>
            <w:tcBorders>
              <w:top w:val="outset" w:sz="6" w:space="0" w:color="auto"/>
              <w:left w:val="outset" w:sz="6" w:space="0" w:color="auto"/>
              <w:bottom w:val="outset" w:sz="6" w:space="0" w:color="auto"/>
              <w:right w:val="outset" w:sz="6" w:space="0" w:color="auto"/>
            </w:tcBorders>
            <w:hideMark/>
          </w:tcPr>
          <w:p w14:paraId="287DC299"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ROWIP – brief update – Annmarie Behn</w:t>
            </w:r>
          </w:p>
          <w:p w14:paraId="7B9F1F53"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The draft ROWIP will go out to consultation in January, LAF members to read through draft ROWIP and comment before the next meeting, forwarding any comments to AB.</w:t>
            </w:r>
          </w:p>
          <w:p w14:paraId="2281B8C0"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AB would like LAF to come to ROWIP events and some meetings.</w:t>
            </w:r>
          </w:p>
          <w:p w14:paraId="6599727E"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SC and MH applauded AB for her work on passing the ROWIP through senior management</w:t>
            </w:r>
          </w:p>
          <w:p w14:paraId="4ACA3652"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AB would like the LAF to champion the ROWIP</w:t>
            </w:r>
          </w:p>
        </w:tc>
        <w:tc>
          <w:tcPr>
            <w:tcW w:w="1440" w:type="dxa"/>
            <w:tcBorders>
              <w:top w:val="outset" w:sz="6" w:space="0" w:color="auto"/>
              <w:left w:val="outset" w:sz="6" w:space="0" w:color="auto"/>
              <w:bottom w:val="outset" w:sz="6" w:space="0" w:color="auto"/>
              <w:right w:val="outset" w:sz="6" w:space="0" w:color="auto"/>
            </w:tcBorders>
            <w:hideMark/>
          </w:tcPr>
          <w:p w14:paraId="4A92CCDE" w14:textId="6D7E3F78" w:rsidR="004420A4" w:rsidRPr="004420A4" w:rsidRDefault="004420A4" w:rsidP="004420A4">
            <w:pPr>
              <w:spacing w:before="120" w:after="120" w:line="240" w:lineRule="auto"/>
              <w:rPr>
                <w:rFonts w:ascii="Arial" w:eastAsia="Times New Roman" w:hAnsi="Arial" w:cs="Arial"/>
                <w:lang w:eastAsia="en-GB"/>
              </w:rPr>
            </w:pPr>
          </w:p>
          <w:p w14:paraId="7CCA3BC2"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ALL</w:t>
            </w:r>
          </w:p>
        </w:tc>
      </w:tr>
      <w:tr w:rsidR="004420A4" w:rsidRPr="004420A4" w14:paraId="0D2522A2"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04BACA3D"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7</w:t>
            </w:r>
          </w:p>
        </w:tc>
        <w:tc>
          <w:tcPr>
            <w:tcW w:w="7290" w:type="dxa"/>
            <w:tcBorders>
              <w:top w:val="outset" w:sz="6" w:space="0" w:color="auto"/>
              <w:left w:val="outset" w:sz="6" w:space="0" w:color="auto"/>
              <w:bottom w:val="outset" w:sz="6" w:space="0" w:color="auto"/>
              <w:right w:val="outset" w:sz="6" w:space="0" w:color="auto"/>
            </w:tcBorders>
            <w:hideMark/>
          </w:tcPr>
          <w:p w14:paraId="0CED3B70"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England Coastal Path – brief update – Adam Taylor</w:t>
            </w:r>
          </w:p>
          <w:p w14:paraId="040DF0C9"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Woolwich to Grain section to be complete by end of 2020 with works starting next summer.</w:t>
            </w:r>
          </w:p>
          <w:p w14:paraId="25DB123B"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Grain to Iwade section to be complete by end of 2021</w:t>
            </w:r>
          </w:p>
        </w:tc>
        <w:tc>
          <w:tcPr>
            <w:tcW w:w="1440" w:type="dxa"/>
            <w:tcBorders>
              <w:top w:val="outset" w:sz="6" w:space="0" w:color="auto"/>
              <w:left w:val="outset" w:sz="6" w:space="0" w:color="auto"/>
              <w:bottom w:val="outset" w:sz="6" w:space="0" w:color="auto"/>
              <w:right w:val="outset" w:sz="6" w:space="0" w:color="auto"/>
            </w:tcBorders>
            <w:hideMark/>
          </w:tcPr>
          <w:p w14:paraId="605738A6" w14:textId="386E769B" w:rsidR="004420A4" w:rsidRPr="004420A4" w:rsidRDefault="004420A4" w:rsidP="004420A4">
            <w:pPr>
              <w:spacing w:before="120" w:after="120" w:line="240" w:lineRule="auto"/>
              <w:rPr>
                <w:rFonts w:ascii="Arial" w:eastAsia="Times New Roman" w:hAnsi="Arial" w:cs="Arial"/>
                <w:lang w:eastAsia="en-GB"/>
              </w:rPr>
            </w:pPr>
          </w:p>
        </w:tc>
      </w:tr>
      <w:tr w:rsidR="004420A4" w:rsidRPr="004420A4" w14:paraId="423DFFD7"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64AE4AA9"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8</w:t>
            </w:r>
          </w:p>
        </w:tc>
        <w:tc>
          <w:tcPr>
            <w:tcW w:w="7290" w:type="dxa"/>
            <w:tcBorders>
              <w:top w:val="outset" w:sz="6" w:space="0" w:color="auto"/>
              <w:left w:val="outset" w:sz="6" w:space="0" w:color="auto"/>
              <w:bottom w:val="outset" w:sz="6" w:space="0" w:color="auto"/>
              <w:right w:val="outset" w:sz="6" w:space="0" w:color="auto"/>
            </w:tcBorders>
            <w:hideMark/>
          </w:tcPr>
          <w:p w14:paraId="0D731CE0"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Safe routes to school – update from members on any local routes to school as discussed at last meeting</w:t>
            </w:r>
          </w:p>
          <w:p w14:paraId="14276AEF"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AB has had some success from social media posts</w:t>
            </w:r>
          </w:p>
          <w:p w14:paraId="473E1715"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DP has attempted to reach out to schools with no luck, parents also seem to not be interested</w:t>
            </w:r>
          </w:p>
        </w:tc>
        <w:tc>
          <w:tcPr>
            <w:tcW w:w="1440" w:type="dxa"/>
            <w:tcBorders>
              <w:top w:val="outset" w:sz="6" w:space="0" w:color="auto"/>
              <w:left w:val="outset" w:sz="6" w:space="0" w:color="auto"/>
              <w:bottom w:val="outset" w:sz="6" w:space="0" w:color="auto"/>
              <w:right w:val="outset" w:sz="6" w:space="0" w:color="auto"/>
            </w:tcBorders>
            <w:hideMark/>
          </w:tcPr>
          <w:p w14:paraId="34086CAD" w14:textId="342FF952" w:rsidR="004420A4" w:rsidRPr="004420A4" w:rsidRDefault="004420A4" w:rsidP="004420A4">
            <w:pPr>
              <w:spacing w:before="120" w:after="120" w:line="240" w:lineRule="auto"/>
              <w:rPr>
                <w:rFonts w:ascii="Arial" w:eastAsia="Times New Roman" w:hAnsi="Arial" w:cs="Arial"/>
                <w:lang w:eastAsia="en-GB"/>
              </w:rPr>
            </w:pPr>
          </w:p>
        </w:tc>
      </w:tr>
      <w:tr w:rsidR="004420A4" w:rsidRPr="004420A4" w14:paraId="4167B261"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5F8CB086"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9</w:t>
            </w:r>
          </w:p>
        </w:tc>
        <w:tc>
          <w:tcPr>
            <w:tcW w:w="7290" w:type="dxa"/>
            <w:tcBorders>
              <w:top w:val="outset" w:sz="6" w:space="0" w:color="auto"/>
              <w:left w:val="outset" w:sz="6" w:space="0" w:color="auto"/>
              <w:bottom w:val="outset" w:sz="6" w:space="0" w:color="auto"/>
              <w:right w:val="outset" w:sz="6" w:space="0" w:color="auto"/>
            </w:tcBorders>
            <w:hideMark/>
          </w:tcPr>
          <w:p w14:paraId="335CE138"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Conversation starter – Public Health – how can the LAF help? – David Palmer/Simon Curry</w:t>
            </w:r>
          </w:p>
          <w:p w14:paraId="0D38E156"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DP would like to organise walking festival and would like the LAF to help</w:t>
            </w:r>
          </w:p>
          <w:p w14:paraId="5A29585D"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DP would like to increase publicity</w:t>
            </w:r>
          </w:p>
          <w:p w14:paraId="7F2FC37E"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Monthly walk will be introduced for the second Saturday of every month, these walks will last 90 minutes</w:t>
            </w:r>
          </w:p>
          <w:p w14:paraId="666BC590"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DP is point of contact for Public Health enquiries</w:t>
            </w:r>
          </w:p>
          <w:p w14:paraId="4F870AD7"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DP noted that MC cannot host walks longer than 90 minutes due to health and safety and insurance reasons</w:t>
            </w:r>
          </w:p>
          <w:p w14:paraId="0AB7B8AB"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GJ and DP to liaise about possible walks before the end of January</w:t>
            </w:r>
          </w:p>
          <w:p w14:paraId="45343470"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DP noted that a large issue with the walks is how people get to the start points with a lack of parking and also that a small group in Public Health were looking at how participants turn up to walk starting points as part of climate change</w:t>
            </w:r>
          </w:p>
          <w:p w14:paraId="7ECC8EFD"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SC noted how we need to consider disability and accessibility with the walks – SC was happy to be a part of this project as was GJ</w:t>
            </w:r>
          </w:p>
          <w:p w14:paraId="08968C1B"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DP to put out diary dates for a meeting</w:t>
            </w:r>
          </w:p>
        </w:tc>
        <w:tc>
          <w:tcPr>
            <w:tcW w:w="1440" w:type="dxa"/>
            <w:tcBorders>
              <w:top w:val="outset" w:sz="6" w:space="0" w:color="auto"/>
              <w:left w:val="outset" w:sz="6" w:space="0" w:color="auto"/>
              <w:bottom w:val="outset" w:sz="6" w:space="0" w:color="auto"/>
              <w:right w:val="outset" w:sz="6" w:space="0" w:color="auto"/>
            </w:tcBorders>
            <w:hideMark/>
          </w:tcPr>
          <w:p w14:paraId="12899598" w14:textId="568B7D1B" w:rsidR="004420A4" w:rsidRPr="004420A4" w:rsidRDefault="004420A4" w:rsidP="004420A4">
            <w:pPr>
              <w:spacing w:before="120" w:after="120" w:line="240" w:lineRule="auto"/>
              <w:rPr>
                <w:rFonts w:ascii="Arial" w:eastAsia="Times New Roman" w:hAnsi="Arial" w:cs="Arial"/>
                <w:lang w:eastAsia="en-GB"/>
              </w:rPr>
            </w:pPr>
          </w:p>
          <w:p w14:paraId="433C9B05" w14:textId="24D9EF15" w:rsidR="004420A4" w:rsidRPr="004420A4" w:rsidRDefault="004420A4" w:rsidP="004420A4">
            <w:pPr>
              <w:spacing w:before="120" w:after="120" w:line="240" w:lineRule="auto"/>
              <w:rPr>
                <w:rFonts w:ascii="Arial" w:eastAsia="Times New Roman" w:hAnsi="Arial" w:cs="Arial"/>
                <w:lang w:eastAsia="en-GB"/>
              </w:rPr>
            </w:pPr>
          </w:p>
          <w:p w14:paraId="0713EE81" w14:textId="72B1B5C9" w:rsidR="004420A4" w:rsidRPr="004420A4" w:rsidRDefault="004420A4" w:rsidP="004420A4">
            <w:pPr>
              <w:spacing w:before="120" w:after="120" w:line="240" w:lineRule="auto"/>
              <w:rPr>
                <w:rFonts w:ascii="Arial" w:eastAsia="Times New Roman" w:hAnsi="Arial" w:cs="Arial"/>
                <w:lang w:eastAsia="en-GB"/>
              </w:rPr>
            </w:pPr>
          </w:p>
          <w:p w14:paraId="22B17C9E" w14:textId="27B6282B" w:rsidR="004420A4" w:rsidRPr="004420A4" w:rsidRDefault="004420A4" w:rsidP="004420A4">
            <w:pPr>
              <w:spacing w:before="120" w:after="120" w:line="240" w:lineRule="auto"/>
              <w:rPr>
                <w:rFonts w:ascii="Arial" w:eastAsia="Times New Roman" w:hAnsi="Arial" w:cs="Arial"/>
                <w:lang w:eastAsia="en-GB"/>
              </w:rPr>
            </w:pPr>
          </w:p>
          <w:p w14:paraId="0E068441" w14:textId="4CD0AA12" w:rsidR="004420A4" w:rsidRPr="004420A4" w:rsidRDefault="004420A4" w:rsidP="004420A4">
            <w:pPr>
              <w:spacing w:before="120" w:after="120" w:line="240" w:lineRule="auto"/>
              <w:rPr>
                <w:rFonts w:ascii="Arial" w:eastAsia="Times New Roman" w:hAnsi="Arial" w:cs="Arial"/>
                <w:lang w:eastAsia="en-GB"/>
              </w:rPr>
            </w:pPr>
          </w:p>
          <w:p w14:paraId="2B0C76B3" w14:textId="6FFAE6C3" w:rsidR="004420A4" w:rsidRPr="004420A4" w:rsidRDefault="004420A4" w:rsidP="004420A4">
            <w:pPr>
              <w:spacing w:before="120" w:after="120" w:line="240" w:lineRule="auto"/>
              <w:rPr>
                <w:rFonts w:ascii="Arial" w:eastAsia="Times New Roman" w:hAnsi="Arial" w:cs="Arial"/>
                <w:lang w:eastAsia="en-GB"/>
              </w:rPr>
            </w:pPr>
          </w:p>
          <w:p w14:paraId="183276A3" w14:textId="007C792D" w:rsidR="004420A4" w:rsidRPr="004420A4" w:rsidRDefault="004420A4" w:rsidP="004420A4">
            <w:pPr>
              <w:spacing w:before="120" w:after="120" w:line="240" w:lineRule="auto"/>
              <w:rPr>
                <w:rFonts w:ascii="Arial" w:eastAsia="Times New Roman" w:hAnsi="Arial" w:cs="Arial"/>
                <w:lang w:eastAsia="en-GB"/>
              </w:rPr>
            </w:pPr>
          </w:p>
          <w:p w14:paraId="62FE1B3D" w14:textId="63574FB6" w:rsidR="004420A4" w:rsidRPr="004420A4" w:rsidRDefault="004420A4" w:rsidP="004420A4">
            <w:pPr>
              <w:spacing w:before="120" w:after="120" w:line="240" w:lineRule="auto"/>
              <w:rPr>
                <w:rFonts w:ascii="Arial" w:eastAsia="Times New Roman" w:hAnsi="Arial" w:cs="Arial"/>
                <w:lang w:eastAsia="en-GB"/>
              </w:rPr>
            </w:pPr>
          </w:p>
          <w:p w14:paraId="4967CCB3"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GJ/DP</w:t>
            </w:r>
          </w:p>
          <w:p w14:paraId="2E24CB31" w14:textId="541948D9" w:rsidR="004420A4" w:rsidRPr="004420A4" w:rsidRDefault="004420A4" w:rsidP="004420A4">
            <w:pPr>
              <w:spacing w:before="120" w:after="120" w:line="240" w:lineRule="auto"/>
              <w:rPr>
                <w:rFonts w:ascii="Arial" w:eastAsia="Times New Roman" w:hAnsi="Arial" w:cs="Arial"/>
                <w:lang w:eastAsia="en-GB"/>
              </w:rPr>
            </w:pPr>
          </w:p>
          <w:p w14:paraId="5493DA4F" w14:textId="1F9491CC" w:rsidR="004420A4" w:rsidRPr="004420A4" w:rsidRDefault="004420A4" w:rsidP="004420A4">
            <w:pPr>
              <w:spacing w:before="120" w:after="120" w:line="240" w:lineRule="auto"/>
              <w:rPr>
                <w:rFonts w:ascii="Arial" w:eastAsia="Times New Roman" w:hAnsi="Arial" w:cs="Arial"/>
                <w:lang w:eastAsia="en-GB"/>
              </w:rPr>
            </w:pPr>
          </w:p>
          <w:p w14:paraId="472AFBCA" w14:textId="13920AB7" w:rsidR="004420A4" w:rsidRPr="004420A4" w:rsidRDefault="004420A4" w:rsidP="004420A4">
            <w:pPr>
              <w:spacing w:before="120" w:after="120" w:line="240" w:lineRule="auto"/>
              <w:rPr>
                <w:rFonts w:ascii="Arial" w:eastAsia="Times New Roman" w:hAnsi="Arial" w:cs="Arial"/>
                <w:lang w:eastAsia="en-GB"/>
              </w:rPr>
            </w:pPr>
          </w:p>
          <w:p w14:paraId="570A4E39"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DP</w:t>
            </w:r>
          </w:p>
        </w:tc>
      </w:tr>
      <w:tr w:rsidR="004420A4" w:rsidRPr="004420A4" w14:paraId="696C2F14"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42330CA1"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10</w:t>
            </w:r>
          </w:p>
        </w:tc>
        <w:tc>
          <w:tcPr>
            <w:tcW w:w="7290" w:type="dxa"/>
            <w:tcBorders>
              <w:top w:val="outset" w:sz="6" w:space="0" w:color="auto"/>
              <w:left w:val="outset" w:sz="6" w:space="0" w:color="auto"/>
              <w:bottom w:val="outset" w:sz="6" w:space="0" w:color="auto"/>
              <w:right w:val="outset" w:sz="6" w:space="0" w:color="auto"/>
            </w:tcBorders>
            <w:hideMark/>
          </w:tcPr>
          <w:p w14:paraId="3B784AB7"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Conversation starter – Membership/follower database</w:t>
            </w:r>
          </w:p>
          <w:p w14:paraId="10D71A3C"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AB to speak to Disabled workers forum for contact to join LAF</w:t>
            </w:r>
          </w:p>
        </w:tc>
        <w:tc>
          <w:tcPr>
            <w:tcW w:w="1440" w:type="dxa"/>
            <w:tcBorders>
              <w:top w:val="outset" w:sz="6" w:space="0" w:color="auto"/>
              <w:left w:val="outset" w:sz="6" w:space="0" w:color="auto"/>
              <w:bottom w:val="outset" w:sz="6" w:space="0" w:color="auto"/>
              <w:right w:val="outset" w:sz="6" w:space="0" w:color="auto"/>
            </w:tcBorders>
            <w:hideMark/>
          </w:tcPr>
          <w:p w14:paraId="27163BC7" w14:textId="11CF6CAA" w:rsidR="004420A4" w:rsidRPr="004420A4" w:rsidRDefault="004420A4" w:rsidP="004420A4">
            <w:pPr>
              <w:spacing w:before="120" w:after="120" w:line="240" w:lineRule="auto"/>
              <w:rPr>
                <w:rFonts w:ascii="Arial" w:eastAsia="Times New Roman" w:hAnsi="Arial" w:cs="Arial"/>
                <w:lang w:eastAsia="en-GB"/>
              </w:rPr>
            </w:pPr>
          </w:p>
          <w:p w14:paraId="1AFFFBD1"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AB</w:t>
            </w:r>
          </w:p>
        </w:tc>
      </w:tr>
      <w:tr w:rsidR="004420A4" w:rsidRPr="004420A4" w14:paraId="5264FC0D"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76570E45"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11</w:t>
            </w:r>
          </w:p>
        </w:tc>
        <w:tc>
          <w:tcPr>
            <w:tcW w:w="7290" w:type="dxa"/>
            <w:tcBorders>
              <w:top w:val="outset" w:sz="6" w:space="0" w:color="auto"/>
              <w:left w:val="outset" w:sz="6" w:space="0" w:color="auto"/>
              <w:bottom w:val="outset" w:sz="6" w:space="0" w:color="auto"/>
              <w:right w:val="outset" w:sz="6" w:space="0" w:color="auto"/>
            </w:tcBorders>
            <w:hideMark/>
          </w:tcPr>
          <w:p w14:paraId="04CB5E83"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MUGS forum – brief update – Simon Curry/ Marion Phillips</w:t>
            </w:r>
          </w:p>
          <w:p w14:paraId="08F57B5E"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MUGS website has had some updates including a climate change section and a news feed section</w:t>
            </w:r>
          </w:p>
          <w:p w14:paraId="4C8A8C54"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There are two new friends groups and a relaunch of Horsted Friends</w:t>
            </w:r>
          </w:p>
          <w:p w14:paraId="7A3661C8"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Next MUGS forum is 4</w:t>
            </w:r>
            <w:r w:rsidRPr="004420A4">
              <w:rPr>
                <w:rFonts w:ascii="Arial" w:eastAsia="Times New Roman" w:hAnsi="Arial" w:cs="Arial"/>
                <w:vertAlign w:val="superscript"/>
                <w:lang w:eastAsia="en-GB"/>
              </w:rPr>
              <w:t>th</w:t>
            </w:r>
            <w:r w:rsidRPr="004420A4">
              <w:rPr>
                <w:rFonts w:ascii="Arial" w:eastAsia="Times New Roman" w:hAnsi="Arial" w:cs="Arial"/>
                <w:lang w:eastAsia="en-GB"/>
              </w:rPr>
              <w:t> February 2020</w:t>
            </w:r>
          </w:p>
        </w:tc>
        <w:tc>
          <w:tcPr>
            <w:tcW w:w="1440" w:type="dxa"/>
            <w:tcBorders>
              <w:top w:val="outset" w:sz="6" w:space="0" w:color="auto"/>
              <w:left w:val="outset" w:sz="6" w:space="0" w:color="auto"/>
              <w:bottom w:val="outset" w:sz="6" w:space="0" w:color="auto"/>
              <w:right w:val="outset" w:sz="6" w:space="0" w:color="auto"/>
            </w:tcBorders>
            <w:hideMark/>
          </w:tcPr>
          <w:p w14:paraId="13522BBF" w14:textId="5403826F" w:rsidR="004420A4" w:rsidRPr="004420A4" w:rsidRDefault="004420A4" w:rsidP="004420A4">
            <w:pPr>
              <w:spacing w:before="120" w:after="120" w:line="240" w:lineRule="auto"/>
              <w:rPr>
                <w:rFonts w:ascii="Arial" w:eastAsia="Times New Roman" w:hAnsi="Arial" w:cs="Arial"/>
                <w:lang w:eastAsia="en-GB"/>
              </w:rPr>
            </w:pPr>
          </w:p>
        </w:tc>
      </w:tr>
      <w:tr w:rsidR="004420A4" w:rsidRPr="004420A4" w14:paraId="63094BD5"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07266B5F"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12</w:t>
            </w:r>
          </w:p>
        </w:tc>
        <w:tc>
          <w:tcPr>
            <w:tcW w:w="7290" w:type="dxa"/>
            <w:tcBorders>
              <w:top w:val="outset" w:sz="6" w:space="0" w:color="auto"/>
              <w:left w:val="outset" w:sz="6" w:space="0" w:color="auto"/>
              <w:bottom w:val="outset" w:sz="6" w:space="0" w:color="auto"/>
              <w:right w:val="outset" w:sz="6" w:space="0" w:color="auto"/>
            </w:tcBorders>
            <w:hideMark/>
          </w:tcPr>
          <w:p w14:paraId="67F1DD85"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Call for content – what would members like to see on the LAF website?</w:t>
            </w:r>
          </w:p>
          <w:p w14:paraId="44CC387E"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TC to share contact details with IG through AB</w:t>
            </w:r>
          </w:p>
        </w:tc>
        <w:tc>
          <w:tcPr>
            <w:tcW w:w="1440" w:type="dxa"/>
            <w:tcBorders>
              <w:top w:val="outset" w:sz="6" w:space="0" w:color="auto"/>
              <w:left w:val="outset" w:sz="6" w:space="0" w:color="auto"/>
              <w:bottom w:val="outset" w:sz="6" w:space="0" w:color="auto"/>
              <w:right w:val="outset" w:sz="6" w:space="0" w:color="auto"/>
            </w:tcBorders>
            <w:hideMark/>
          </w:tcPr>
          <w:p w14:paraId="69A0194E" w14:textId="645053DF" w:rsidR="004420A4" w:rsidRPr="004420A4" w:rsidRDefault="004420A4" w:rsidP="004420A4">
            <w:pPr>
              <w:spacing w:before="120" w:after="120" w:line="240" w:lineRule="auto"/>
              <w:rPr>
                <w:rFonts w:ascii="Arial" w:eastAsia="Times New Roman" w:hAnsi="Arial" w:cs="Arial"/>
                <w:lang w:eastAsia="en-GB"/>
              </w:rPr>
            </w:pPr>
          </w:p>
          <w:p w14:paraId="3DF7B5E1"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TC</w:t>
            </w:r>
          </w:p>
        </w:tc>
      </w:tr>
      <w:tr w:rsidR="004420A4" w:rsidRPr="004420A4" w14:paraId="7FB91AFF"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76AF1513"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13</w:t>
            </w:r>
          </w:p>
        </w:tc>
        <w:tc>
          <w:tcPr>
            <w:tcW w:w="7290" w:type="dxa"/>
            <w:tcBorders>
              <w:top w:val="outset" w:sz="6" w:space="0" w:color="auto"/>
              <w:left w:val="outset" w:sz="6" w:space="0" w:color="auto"/>
              <w:bottom w:val="outset" w:sz="6" w:space="0" w:color="auto"/>
              <w:right w:val="outset" w:sz="6" w:space="0" w:color="auto"/>
            </w:tcBorders>
            <w:hideMark/>
          </w:tcPr>
          <w:p w14:paraId="35C86CEB"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Local matters arising from LAF members – RS206 developments</w:t>
            </w:r>
          </w:p>
          <w:p w14:paraId="65074651"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AT to liaise with IG regarding RS206 developments</w:t>
            </w:r>
          </w:p>
        </w:tc>
        <w:tc>
          <w:tcPr>
            <w:tcW w:w="1440" w:type="dxa"/>
            <w:tcBorders>
              <w:top w:val="outset" w:sz="6" w:space="0" w:color="auto"/>
              <w:left w:val="outset" w:sz="6" w:space="0" w:color="auto"/>
              <w:bottom w:val="outset" w:sz="6" w:space="0" w:color="auto"/>
              <w:right w:val="outset" w:sz="6" w:space="0" w:color="auto"/>
            </w:tcBorders>
            <w:hideMark/>
          </w:tcPr>
          <w:p w14:paraId="63216E2F" w14:textId="599137A8" w:rsidR="004420A4" w:rsidRPr="004420A4" w:rsidRDefault="004420A4" w:rsidP="004420A4">
            <w:pPr>
              <w:spacing w:before="120" w:after="120" w:line="240" w:lineRule="auto"/>
              <w:rPr>
                <w:rFonts w:ascii="Arial" w:eastAsia="Times New Roman" w:hAnsi="Arial" w:cs="Arial"/>
                <w:lang w:eastAsia="en-GB"/>
              </w:rPr>
            </w:pPr>
          </w:p>
          <w:p w14:paraId="148CFC56"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AT/IG</w:t>
            </w:r>
          </w:p>
        </w:tc>
      </w:tr>
      <w:tr w:rsidR="004420A4" w:rsidRPr="004420A4" w14:paraId="1924F38A" w14:textId="77777777" w:rsidTr="004420A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14:paraId="7B4DABD5"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14</w:t>
            </w:r>
          </w:p>
        </w:tc>
        <w:tc>
          <w:tcPr>
            <w:tcW w:w="7290" w:type="dxa"/>
            <w:tcBorders>
              <w:top w:val="outset" w:sz="6" w:space="0" w:color="auto"/>
              <w:left w:val="outset" w:sz="6" w:space="0" w:color="auto"/>
              <w:bottom w:val="outset" w:sz="6" w:space="0" w:color="auto"/>
              <w:right w:val="outset" w:sz="6" w:space="0" w:color="auto"/>
            </w:tcBorders>
            <w:hideMark/>
          </w:tcPr>
          <w:p w14:paraId="6DC60CAD"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b/>
                <w:bCs/>
                <w:lang w:eastAsia="en-GB"/>
              </w:rPr>
              <w:t>Any Other Business</w:t>
            </w:r>
          </w:p>
          <w:p w14:paraId="61E14441"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Vegetation clearance list is fully complete</w:t>
            </w:r>
          </w:p>
          <w:p w14:paraId="1A0451C0"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North Dane Way subway closure – integrated transport decided against traffic lights as there is already an island, GJ and DP raised safety concerns in this area as at night there is low visibility</w:t>
            </w:r>
          </w:p>
          <w:p w14:paraId="32C0E7F3" w14:textId="77777777"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Climate change – new groups are being formed and might be a good idea to have on the agenda every meeting</w:t>
            </w:r>
          </w:p>
          <w:p w14:paraId="68DBA5E5" w14:textId="44EEBB9F" w:rsidR="004420A4" w:rsidRPr="004420A4" w:rsidRDefault="004420A4" w:rsidP="004420A4">
            <w:pPr>
              <w:spacing w:before="120" w:after="120" w:line="240" w:lineRule="auto"/>
              <w:rPr>
                <w:rFonts w:ascii="Arial" w:eastAsia="Times New Roman" w:hAnsi="Arial" w:cs="Arial"/>
                <w:lang w:eastAsia="en-GB"/>
              </w:rPr>
            </w:pPr>
            <w:r w:rsidRPr="004420A4">
              <w:rPr>
                <w:rFonts w:ascii="Arial" w:eastAsia="Times New Roman" w:hAnsi="Arial" w:cs="Arial"/>
                <w:lang w:eastAsia="en-GB"/>
              </w:rPr>
              <w:t>Next meeting is Thursday 5</w:t>
            </w:r>
            <w:r w:rsidRPr="004420A4">
              <w:rPr>
                <w:rFonts w:ascii="Arial" w:eastAsia="Times New Roman" w:hAnsi="Arial" w:cs="Arial"/>
                <w:vertAlign w:val="superscript"/>
                <w:lang w:eastAsia="en-GB"/>
              </w:rPr>
              <w:t>th</w:t>
            </w:r>
            <w:r w:rsidRPr="004420A4">
              <w:rPr>
                <w:rFonts w:ascii="Arial" w:eastAsia="Times New Roman" w:hAnsi="Arial" w:cs="Arial"/>
                <w:lang w:eastAsia="en-GB"/>
              </w:rPr>
              <w:t> March 2020, Gun wharf room 12</w:t>
            </w:r>
          </w:p>
        </w:tc>
        <w:tc>
          <w:tcPr>
            <w:tcW w:w="1440" w:type="dxa"/>
            <w:tcBorders>
              <w:top w:val="outset" w:sz="6" w:space="0" w:color="auto"/>
              <w:left w:val="outset" w:sz="6" w:space="0" w:color="auto"/>
              <w:bottom w:val="outset" w:sz="6" w:space="0" w:color="auto"/>
              <w:right w:val="outset" w:sz="6" w:space="0" w:color="auto"/>
            </w:tcBorders>
            <w:hideMark/>
          </w:tcPr>
          <w:p w14:paraId="4D783F65" w14:textId="2E031F60" w:rsidR="004420A4" w:rsidRPr="004420A4" w:rsidRDefault="004420A4" w:rsidP="004420A4">
            <w:pPr>
              <w:spacing w:before="120" w:after="120" w:line="240" w:lineRule="auto"/>
              <w:rPr>
                <w:rFonts w:ascii="Arial" w:eastAsia="Times New Roman" w:hAnsi="Arial" w:cs="Arial"/>
                <w:lang w:eastAsia="en-GB"/>
              </w:rPr>
            </w:pPr>
          </w:p>
        </w:tc>
      </w:tr>
    </w:tbl>
    <w:p w14:paraId="3B301465" w14:textId="77777777" w:rsidR="00CA4674" w:rsidRPr="007B7665" w:rsidRDefault="007B7665" w:rsidP="007B7665">
      <w:pPr>
        <w:spacing w:before="120" w:after="120"/>
        <w:rPr>
          <w:rFonts w:ascii="Arial" w:hAnsi="Arial" w:cs="Arial"/>
        </w:rPr>
      </w:pPr>
    </w:p>
    <w:sectPr w:rsidR="00CA4674" w:rsidRPr="007B7665" w:rsidSect="004420A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3E83" w14:textId="77777777" w:rsidR="0006260D" w:rsidRDefault="0006260D" w:rsidP="0006260D">
      <w:pPr>
        <w:spacing w:after="0" w:line="240" w:lineRule="auto"/>
      </w:pPr>
      <w:r>
        <w:separator/>
      </w:r>
    </w:p>
  </w:endnote>
  <w:endnote w:type="continuationSeparator" w:id="0">
    <w:p w14:paraId="20072C3E" w14:textId="77777777" w:rsidR="0006260D" w:rsidRDefault="0006260D" w:rsidP="0006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7E7A" w14:textId="77777777" w:rsidR="0006260D" w:rsidRDefault="0006260D" w:rsidP="0006260D">
      <w:pPr>
        <w:spacing w:after="0" w:line="240" w:lineRule="auto"/>
      </w:pPr>
      <w:r>
        <w:separator/>
      </w:r>
    </w:p>
  </w:footnote>
  <w:footnote w:type="continuationSeparator" w:id="0">
    <w:p w14:paraId="1011BC2C" w14:textId="77777777" w:rsidR="0006260D" w:rsidRDefault="0006260D" w:rsidP="00062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6B"/>
    <w:rsid w:val="0006260D"/>
    <w:rsid w:val="00417AC3"/>
    <w:rsid w:val="004420A4"/>
    <w:rsid w:val="005B586B"/>
    <w:rsid w:val="007B7665"/>
    <w:rsid w:val="00CF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D7B01"/>
  <w15:chartTrackingRefBased/>
  <w15:docId w15:val="{5AEBA77B-C077-407C-99A4-5E7A36FC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74433">
      <w:bodyDiv w:val="1"/>
      <w:marLeft w:val="0"/>
      <w:marRight w:val="0"/>
      <w:marTop w:val="0"/>
      <w:marBottom w:val="0"/>
      <w:divBdr>
        <w:top w:val="none" w:sz="0" w:space="0" w:color="auto"/>
        <w:left w:val="none" w:sz="0" w:space="0" w:color="auto"/>
        <w:bottom w:val="none" w:sz="0" w:space="0" w:color="auto"/>
        <w:right w:val="none" w:sz="0" w:space="0" w:color="auto"/>
      </w:divBdr>
      <w:divsChild>
        <w:div w:id="1791391326">
          <w:marLeft w:val="0"/>
          <w:marRight w:val="0"/>
          <w:marTop w:val="0"/>
          <w:marBottom w:val="0"/>
          <w:divBdr>
            <w:top w:val="none" w:sz="0" w:space="0" w:color="auto"/>
            <w:left w:val="none" w:sz="0" w:space="0" w:color="auto"/>
            <w:bottom w:val="none" w:sz="0" w:space="0" w:color="auto"/>
            <w:right w:val="none" w:sz="0" w:space="0" w:color="auto"/>
          </w:divBdr>
        </w:div>
      </w:divsChild>
    </w:div>
    <w:div w:id="1219438097">
      <w:bodyDiv w:val="1"/>
      <w:marLeft w:val="0"/>
      <w:marRight w:val="0"/>
      <w:marTop w:val="0"/>
      <w:marBottom w:val="0"/>
      <w:divBdr>
        <w:top w:val="none" w:sz="0" w:space="0" w:color="auto"/>
        <w:left w:val="none" w:sz="0" w:space="0" w:color="auto"/>
        <w:bottom w:val="none" w:sz="0" w:space="0" w:color="auto"/>
        <w:right w:val="none" w:sz="0" w:space="0" w:color="auto"/>
      </w:divBdr>
      <w:divsChild>
        <w:div w:id="1972858736">
          <w:marLeft w:val="0"/>
          <w:marRight w:val="0"/>
          <w:marTop w:val="0"/>
          <w:marBottom w:val="0"/>
          <w:divBdr>
            <w:top w:val="none" w:sz="0" w:space="0" w:color="auto"/>
            <w:left w:val="none" w:sz="0" w:space="0" w:color="auto"/>
            <w:bottom w:val="none" w:sz="0" w:space="0" w:color="auto"/>
            <w:right w:val="none" w:sz="0" w:space="0" w:color="auto"/>
          </w:divBdr>
        </w:div>
      </w:divsChild>
    </w:div>
    <w:div w:id="17955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9" ma:contentTypeDescription="Create a new document." ma:contentTypeScope="" ma:versionID="a76cfc651d824afedc5da1a3b6a50fbc">
  <xsd:schema xmlns:xsd="http://www.w3.org/2001/XMLSchema" xmlns:xs="http://www.w3.org/2001/XMLSchema" xmlns:p="http://schemas.microsoft.com/office/2006/metadata/properties" xmlns:ns3="8b3bd5bf-40a8-4f79-aeb6-afe449953b39" targetNamespace="http://schemas.microsoft.com/office/2006/metadata/properties" ma:root="true" ma:fieldsID="fc77d7f2825d3715512d8d65394d5597"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9C2DF-0533-46CA-8428-112ED2BC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3285-438B-49DB-B815-993B27604907}">
  <ds:schemaRefs>
    <ds:schemaRef ds:uri="http://schemas.microsoft.com/sharepoint/v3/contenttype/forms"/>
  </ds:schemaRefs>
</ds:datastoreItem>
</file>

<file path=customXml/itemProps3.xml><?xml version="1.0" encoding="utf-8"?>
<ds:datastoreItem xmlns:ds="http://schemas.openxmlformats.org/officeDocument/2006/customXml" ds:itemID="{183009DC-F229-4E28-BFE8-C69B80CA67C4}">
  <ds:schemaRefs>
    <ds:schemaRef ds:uri="http://purl.org/dc/elements/1.1/"/>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8b3bd5bf-40a8-4f79-aeb6-afe449953b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hussey, julie</dc:creator>
  <cp:keywords/>
  <dc:description/>
  <cp:lastModifiedBy>hussey, julie</cp:lastModifiedBy>
  <cp:revision>2</cp:revision>
  <dcterms:created xsi:type="dcterms:W3CDTF">2020-08-12T16:15:00Z</dcterms:created>
  <dcterms:modified xsi:type="dcterms:W3CDTF">2020-08-12T16:15:00Z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