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6210"/>
        <w:gridCol w:w="3060"/>
      </w:tblGrid>
      <w:tr w:rsidR="00AD5A35" w14:paraId="5D84F0D4" w14:textId="77777777">
        <w:tblPrEx>
          <w:tblCellMar>
            <w:top w:w="0" w:type="dxa"/>
            <w:bottom w:w="0" w:type="dxa"/>
          </w:tblCellMar>
        </w:tblPrEx>
        <w:trPr>
          <w:trHeight w:val="3261"/>
        </w:trPr>
        <w:tc>
          <w:tcPr>
            <w:tcW w:w="6210" w:type="dxa"/>
            <w:tcBorders>
              <w:bottom w:val="double" w:sz="12" w:space="0" w:color="auto"/>
            </w:tcBorders>
          </w:tcPr>
          <w:p w14:paraId="5137ABB6" w14:textId="77777777" w:rsidR="00AD5A35" w:rsidRDefault="00AD5A35">
            <w:pPr>
              <w:rPr>
                <w:rFonts w:ascii="Arial" w:hAnsi="Arial"/>
                <w:b/>
                <w:sz w:val="36"/>
              </w:rPr>
            </w:pPr>
            <w:r>
              <w:rPr>
                <w:rFonts w:ascii="Arial" w:hAnsi="Arial"/>
                <w:b/>
                <w:sz w:val="56"/>
              </w:rPr>
              <w:t>APPLICATION GUIDE</w:t>
            </w:r>
          </w:p>
          <w:p w14:paraId="5FC337FC" w14:textId="77777777" w:rsidR="00AD5A35" w:rsidRDefault="00AD5A35">
            <w:pPr>
              <w:spacing w:before="240"/>
              <w:rPr>
                <w:rFonts w:ascii="Arial" w:hAnsi="Arial"/>
                <w:b/>
                <w:sz w:val="36"/>
              </w:rPr>
            </w:pPr>
            <w:r>
              <w:rPr>
                <w:rFonts w:ascii="Arial" w:hAnsi="Arial"/>
                <w:b/>
                <w:sz w:val="36"/>
              </w:rPr>
              <w:t xml:space="preserve">for Diversion or Extinguishment </w:t>
            </w:r>
          </w:p>
          <w:p w14:paraId="5F47BAB4" w14:textId="77777777" w:rsidR="00AD5A35" w:rsidRDefault="00AD5A35">
            <w:pPr>
              <w:rPr>
                <w:rFonts w:ascii="Arial" w:hAnsi="Arial"/>
                <w:b/>
                <w:sz w:val="36"/>
              </w:rPr>
            </w:pPr>
            <w:r>
              <w:rPr>
                <w:rFonts w:ascii="Arial" w:hAnsi="Arial"/>
                <w:b/>
                <w:sz w:val="36"/>
              </w:rPr>
              <w:t>of a Public Right of Way</w:t>
            </w:r>
          </w:p>
          <w:p w14:paraId="5DD26467" w14:textId="77777777" w:rsidR="00AD5A35" w:rsidRDefault="00AD5A35">
            <w:pPr>
              <w:rPr>
                <w:rFonts w:ascii="Arial" w:hAnsi="Arial"/>
                <w:b/>
                <w:sz w:val="28"/>
              </w:rPr>
            </w:pPr>
          </w:p>
          <w:p w14:paraId="6B62BB87" w14:textId="77777777" w:rsidR="00AD5A35" w:rsidRDefault="00AD5A35">
            <w:pPr>
              <w:rPr>
                <w:rFonts w:ascii="Arial" w:hAnsi="Arial"/>
              </w:rPr>
            </w:pPr>
          </w:p>
          <w:p w14:paraId="45C10A67" w14:textId="77777777" w:rsidR="00AD5A35" w:rsidRDefault="00AD5A35">
            <w:pPr>
              <w:rPr>
                <w:rFonts w:ascii="Arial" w:hAnsi="Arial"/>
              </w:rPr>
            </w:pPr>
          </w:p>
          <w:p w14:paraId="19B8DBAD" w14:textId="77777777" w:rsidR="00AD5A35" w:rsidRDefault="00AD5A35">
            <w:pPr>
              <w:rPr>
                <w:rFonts w:ascii="Arial" w:hAnsi="Arial"/>
              </w:rPr>
            </w:pPr>
          </w:p>
        </w:tc>
        <w:tc>
          <w:tcPr>
            <w:tcW w:w="3060" w:type="dxa"/>
            <w:tcBorders>
              <w:bottom w:val="double" w:sz="12" w:space="0" w:color="auto"/>
            </w:tcBorders>
          </w:tcPr>
          <w:p w14:paraId="63D02F8C" w14:textId="77777777" w:rsidR="00AD5A35" w:rsidRDefault="00AD5A35">
            <w:pPr>
              <w:jc w:val="right"/>
            </w:pPr>
          </w:p>
          <w:p w14:paraId="44BCF470" w14:textId="77777777" w:rsidR="00AD5A35" w:rsidRDefault="00AD5A35">
            <w:pPr>
              <w:jc w:val="center"/>
              <w:rPr>
                <w:b/>
                <w:sz w:val="20"/>
              </w:rPr>
            </w:pPr>
          </w:p>
          <w:p w14:paraId="1FFA39B7" w14:textId="77777777" w:rsidR="00AD5A35" w:rsidRDefault="00AD5A35">
            <w:pPr>
              <w:jc w:val="right"/>
            </w:pPr>
            <w:r>
              <w:object w:dxaOrig="17625" w:dyaOrig="12150" w14:anchorId="73B36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97.5pt" o:ole="">
                  <v:imagedata r:id="rId7" o:title=""/>
                </v:shape>
                <o:OLEObject Type="Embed" ProgID="MSPhotoEd.3" ShapeID="_x0000_i1025" DrawAspect="Content" ObjectID="_1686035236" r:id="rId8"/>
              </w:object>
            </w:r>
          </w:p>
        </w:tc>
      </w:tr>
      <w:tr w:rsidR="00AD5A35" w14:paraId="5EE3C258" w14:textId="77777777">
        <w:tblPrEx>
          <w:tblCellMar>
            <w:top w:w="0" w:type="dxa"/>
            <w:bottom w:w="0" w:type="dxa"/>
          </w:tblCellMar>
        </w:tblPrEx>
        <w:tc>
          <w:tcPr>
            <w:tcW w:w="9270" w:type="dxa"/>
            <w:gridSpan w:val="2"/>
            <w:tcBorders>
              <w:bottom w:val="double" w:sz="12" w:space="0" w:color="auto"/>
            </w:tcBorders>
          </w:tcPr>
          <w:p w14:paraId="5017DC91" w14:textId="77777777" w:rsidR="00AD5A35" w:rsidRDefault="00AD5A35">
            <w:pPr>
              <w:spacing w:before="120"/>
              <w:jc w:val="both"/>
              <w:rPr>
                <w:rFonts w:ascii="Arial" w:hAnsi="Arial"/>
                <w:b/>
                <w:sz w:val="24"/>
              </w:rPr>
            </w:pPr>
          </w:p>
          <w:p w14:paraId="3E758190" w14:textId="77777777" w:rsidR="00AD5A35" w:rsidRDefault="00AD5A35">
            <w:pPr>
              <w:spacing w:before="120"/>
              <w:jc w:val="both"/>
              <w:rPr>
                <w:rFonts w:ascii="Arial" w:hAnsi="Arial"/>
                <w:b/>
                <w:sz w:val="24"/>
              </w:rPr>
            </w:pPr>
          </w:p>
          <w:p w14:paraId="3CF857D1" w14:textId="77777777" w:rsidR="00AD5A35" w:rsidRDefault="00AD5A35">
            <w:pPr>
              <w:jc w:val="center"/>
              <w:rPr>
                <w:rFonts w:ascii="Arial" w:hAnsi="Arial"/>
                <w:b/>
                <w:sz w:val="36"/>
              </w:rPr>
            </w:pPr>
          </w:p>
          <w:p w14:paraId="1E4DB2FC" w14:textId="77777777" w:rsidR="00AD5A35" w:rsidRDefault="00AD5A35">
            <w:pPr>
              <w:jc w:val="center"/>
              <w:rPr>
                <w:rFonts w:ascii="Arial" w:hAnsi="Arial"/>
                <w:b/>
                <w:sz w:val="36"/>
              </w:rPr>
            </w:pPr>
            <w:r>
              <w:rPr>
                <w:rFonts w:ascii="Arial" w:hAnsi="Arial"/>
                <w:b/>
                <w:sz w:val="36"/>
              </w:rPr>
              <w:t>Town and Country Planning Act 1990</w:t>
            </w:r>
          </w:p>
          <w:p w14:paraId="25D84105" w14:textId="77777777" w:rsidR="00AD5A35" w:rsidRDefault="00AD5A35">
            <w:pPr>
              <w:jc w:val="center"/>
              <w:rPr>
                <w:rFonts w:ascii="Arial" w:hAnsi="Arial"/>
                <w:b/>
                <w:sz w:val="36"/>
              </w:rPr>
            </w:pPr>
          </w:p>
          <w:p w14:paraId="74431DA0" w14:textId="77777777" w:rsidR="00AD5A35" w:rsidRDefault="00AD5A35">
            <w:pPr>
              <w:jc w:val="center"/>
              <w:rPr>
                <w:rFonts w:ascii="Arial" w:hAnsi="Arial"/>
                <w:b/>
                <w:sz w:val="24"/>
              </w:rPr>
            </w:pPr>
            <w:r>
              <w:rPr>
                <w:rFonts w:ascii="Arial" w:hAnsi="Arial"/>
                <w:b/>
                <w:sz w:val="36"/>
              </w:rPr>
              <w:t>Highways Act 1980</w:t>
            </w:r>
          </w:p>
          <w:p w14:paraId="4DD487E6" w14:textId="77777777" w:rsidR="00AD5A35" w:rsidRDefault="00AD5A35">
            <w:pPr>
              <w:jc w:val="both"/>
              <w:rPr>
                <w:rFonts w:ascii="Arial" w:hAnsi="Arial"/>
                <w:b/>
                <w:sz w:val="24"/>
              </w:rPr>
            </w:pPr>
          </w:p>
          <w:p w14:paraId="6D6E574C" w14:textId="77777777" w:rsidR="00AD5A35" w:rsidRDefault="00AD5A35">
            <w:pPr>
              <w:jc w:val="both"/>
              <w:rPr>
                <w:rFonts w:ascii="Arial" w:hAnsi="Arial"/>
                <w:b/>
                <w:sz w:val="24"/>
              </w:rPr>
            </w:pPr>
          </w:p>
          <w:p w14:paraId="3D17E928" w14:textId="77777777" w:rsidR="00AD5A35" w:rsidRDefault="00AD5A35">
            <w:pPr>
              <w:jc w:val="both"/>
              <w:rPr>
                <w:rFonts w:ascii="Arial" w:hAnsi="Arial"/>
                <w:b/>
                <w:sz w:val="28"/>
              </w:rPr>
            </w:pPr>
          </w:p>
          <w:p w14:paraId="595888C2" w14:textId="77777777" w:rsidR="00AD5A35" w:rsidRDefault="00AD5A35">
            <w:pPr>
              <w:jc w:val="both"/>
              <w:rPr>
                <w:rFonts w:ascii="Arial" w:hAnsi="Arial"/>
                <w:b/>
                <w:sz w:val="24"/>
              </w:rPr>
            </w:pPr>
          </w:p>
          <w:p w14:paraId="34836387" w14:textId="77777777" w:rsidR="00AD5A35" w:rsidRDefault="00AD5A35">
            <w:pPr>
              <w:jc w:val="both"/>
              <w:rPr>
                <w:rFonts w:ascii="Arial" w:hAnsi="Arial"/>
                <w:b/>
                <w:sz w:val="24"/>
              </w:rPr>
            </w:pPr>
          </w:p>
          <w:p w14:paraId="2F8DFED9" w14:textId="77777777" w:rsidR="00AD5A35" w:rsidRDefault="00AD5A35">
            <w:pPr>
              <w:jc w:val="both"/>
              <w:rPr>
                <w:rFonts w:ascii="Arial" w:hAnsi="Arial"/>
                <w:b/>
                <w:sz w:val="24"/>
              </w:rPr>
            </w:pPr>
          </w:p>
          <w:p w14:paraId="75768546" w14:textId="77777777" w:rsidR="00AD5A35" w:rsidRDefault="00AD5A35">
            <w:pPr>
              <w:jc w:val="both"/>
              <w:rPr>
                <w:rFonts w:ascii="Arial" w:hAnsi="Arial"/>
                <w:b/>
                <w:sz w:val="24"/>
              </w:rPr>
            </w:pPr>
          </w:p>
        </w:tc>
      </w:tr>
      <w:tr w:rsidR="00AD5A35" w14:paraId="176E1777" w14:textId="77777777">
        <w:tblPrEx>
          <w:tblCellMar>
            <w:top w:w="0" w:type="dxa"/>
            <w:bottom w:w="0" w:type="dxa"/>
          </w:tblCellMar>
        </w:tblPrEx>
        <w:trPr>
          <w:trHeight w:val="3699"/>
        </w:trPr>
        <w:tc>
          <w:tcPr>
            <w:tcW w:w="9270" w:type="dxa"/>
            <w:gridSpan w:val="2"/>
            <w:tcBorders>
              <w:bottom w:val="double" w:sz="12" w:space="0" w:color="auto"/>
            </w:tcBorders>
          </w:tcPr>
          <w:p w14:paraId="62A383CE" w14:textId="77777777" w:rsidR="00AD5A35" w:rsidRDefault="00AD5A35">
            <w:pPr>
              <w:jc w:val="both"/>
              <w:rPr>
                <w:rFonts w:ascii="Arial" w:hAnsi="Arial"/>
                <w:b/>
                <w:sz w:val="24"/>
              </w:rPr>
            </w:pPr>
          </w:p>
          <w:p w14:paraId="36046DDF" w14:textId="77777777" w:rsidR="00AD5A35" w:rsidRDefault="00AD5A35">
            <w:pPr>
              <w:jc w:val="both"/>
              <w:rPr>
                <w:rFonts w:ascii="Arial" w:hAnsi="Arial"/>
                <w:b/>
                <w:sz w:val="24"/>
              </w:rPr>
            </w:pPr>
          </w:p>
          <w:p w14:paraId="62F7DD66" w14:textId="77777777" w:rsidR="00AD5A35" w:rsidRDefault="00AD5A35">
            <w:pPr>
              <w:spacing w:before="120"/>
              <w:jc w:val="both"/>
              <w:rPr>
                <w:rFonts w:ascii="Arial" w:hAnsi="Arial"/>
                <w:b/>
                <w:sz w:val="24"/>
              </w:rPr>
            </w:pPr>
            <w:r>
              <w:rPr>
                <w:rFonts w:ascii="Arial" w:hAnsi="Arial"/>
                <w:b/>
                <w:sz w:val="24"/>
              </w:rPr>
              <w:t xml:space="preserve">The application form needs to be completed in full and must be accompanied by a plan of the proposal at a scale of at least 1:2500, preferably based upon an Ordnance Survey Map extract providing you comply with their Copyright conditions.  The plan will need to show the entire length of the existing path(s) concerned in a solid line and the proposed new route(s) in bold dashed lines, together with the location of any stiles, gates, bridges, culverts or other works necessary to bring the new route into effect.  The extent of landownership(s) will also need to be shown on the plan and relevant Land Registry documents enclosed with the application. </w:t>
            </w:r>
          </w:p>
          <w:p w14:paraId="59F586A4" w14:textId="77777777" w:rsidR="00AD5A35" w:rsidRDefault="00AD5A35">
            <w:pPr>
              <w:jc w:val="both"/>
              <w:rPr>
                <w:rFonts w:ascii="Arial" w:hAnsi="Arial"/>
                <w:b/>
                <w:sz w:val="24"/>
              </w:rPr>
            </w:pPr>
          </w:p>
          <w:p w14:paraId="3B3B33B2" w14:textId="77777777" w:rsidR="00AD5A35" w:rsidRDefault="00AD5A35">
            <w:pPr>
              <w:rPr>
                <w:rFonts w:ascii="Arial" w:hAnsi="Arial"/>
                <w:b/>
                <w:sz w:val="24"/>
              </w:rPr>
            </w:pPr>
          </w:p>
          <w:p w14:paraId="693AFFA4" w14:textId="77777777" w:rsidR="00AD5A35" w:rsidRDefault="00AD5A35">
            <w:pPr>
              <w:rPr>
                <w:rFonts w:ascii="Arial" w:hAnsi="Arial"/>
                <w:b/>
                <w:sz w:val="24"/>
              </w:rPr>
            </w:pPr>
          </w:p>
        </w:tc>
      </w:tr>
    </w:tbl>
    <w:p w14:paraId="7586DE62" w14:textId="77777777" w:rsidR="00AD5A35" w:rsidRDefault="00AD5A35">
      <w:pPr>
        <w:jc w:val="both"/>
        <w:rPr>
          <w:sz w:val="16"/>
        </w:rPr>
      </w:pPr>
    </w:p>
    <w:p w14:paraId="520E519B" w14:textId="77777777" w:rsidR="00AD5A35" w:rsidRDefault="00AD5A35">
      <w:pPr>
        <w:jc w:val="both"/>
        <w:rPr>
          <w:sz w:val="16"/>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8"/>
        <w:gridCol w:w="8206"/>
      </w:tblGrid>
      <w:tr w:rsidR="00AD5A35" w14:paraId="2BEAE153" w14:textId="77777777">
        <w:tblPrEx>
          <w:tblCellMar>
            <w:top w:w="0" w:type="dxa"/>
            <w:bottom w:w="0" w:type="dxa"/>
          </w:tblCellMar>
        </w:tblPrEx>
        <w:tc>
          <w:tcPr>
            <w:tcW w:w="1008" w:type="dxa"/>
          </w:tcPr>
          <w:p w14:paraId="0A5D98D4" w14:textId="77777777" w:rsidR="00AD5A35" w:rsidRDefault="00AD5A35">
            <w:pPr>
              <w:spacing w:before="120"/>
              <w:jc w:val="both"/>
              <w:rPr>
                <w:rFonts w:ascii="Arial" w:hAnsi="Arial"/>
                <w:i/>
                <w:sz w:val="24"/>
              </w:rPr>
            </w:pPr>
            <w:r>
              <w:rPr>
                <w:rFonts w:ascii="Arial" w:hAnsi="Arial"/>
                <w:b/>
                <w:i/>
                <w:sz w:val="24"/>
              </w:rPr>
              <w:t>Note:</w:t>
            </w:r>
          </w:p>
        </w:tc>
        <w:tc>
          <w:tcPr>
            <w:tcW w:w="8206" w:type="dxa"/>
          </w:tcPr>
          <w:p w14:paraId="43BCB79C" w14:textId="77777777" w:rsidR="00AD5A35" w:rsidRDefault="00AD5A35">
            <w:pPr>
              <w:spacing w:before="120"/>
              <w:rPr>
                <w:rFonts w:ascii="Arial" w:hAnsi="Arial"/>
                <w:b/>
                <w:i/>
                <w:sz w:val="24"/>
              </w:rPr>
            </w:pPr>
            <w:r>
              <w:rPr>
                <w:rFonts w:ascii="Arial" w:hAnsi="Arial"/>
                <w:b/>
                <w:i/>
                <w:sz w:val="24"/>
              </w:rPr>
              <w:t>These notes should be used when completing an application to divert or extinguish a Public Right of Way and mainly apply to Footpaths, Bridleways and Restricted Byways.</w:t>
            </w:r>
          </w:p>
          <w:p w14:paraId="39DCB729" w14:textId="77777777" w:rsidR="00AD5A35" w:rsidRDefault="00AD5A35">
            <w:pPr>
              <w:jc w:val="both"/>
              <w:rPr>
                <w:rFonts w:ascii="Arial" w:hAnsi="Arial"/>
                <w:b/>
                <w:i/>
                <w:sz w:val="24"/>
              </w:rPr>
            </w:pPr>
          </w:p>
          <w:p w14:paraId="636B716A" w14:textId="77777777" w:rsidR="00AD5A35" w:rsidRDefault="00AD5A35">
            <w:pPr>
              <w:spacing w:after="120"/>
              <w:rPr>
                <w:rFonts w:ascii="Arial" w:hAnsi="Arial"/>
                <w:i/>
                <w:sz w:val="24"/>
              </w:rPr>
            </w:pPr>
            <w:r>
              <w:rPr>
                <w:rFonts w:ascii="Arial" w:hAnsi="Arial"/>
                <w:b/>
                <w:i/>
                <w:sz w:val="24"/>
              </w:rPr>
              <w:t>These notes have been compiled on the basis of current legislation which of course could change at any time in the future.</w:t>
            </w:r>
          </w:p>
        </w:tc>
      </w:tr>
    </w:tbl>
    <w:p w14:paraId="6CD3039E" w14:textId="77777777" w:rsidR="00AD5A35" w:rsidRDefault="00AD5A35">
      <w:pPr>
        <w:jc w:val="both"/>
        <w:sectPr w:rsidR="00AD5A35">
          <w:headerReference w:type="even" r:id="rId9"/>
          <w:headerReference w:type="default" r:id="rId10"/>
          <w:footerReference w:type="even" r:id="rId11"/>
          <w:footerReference w:type="default" r:id="rId12"/>
          <w:headerReference w:type="first" r:id="rId13"/>
          <w:footerReference w:type="first" r:id="rId14"/>
          <w:pgSz w:w="11907" w:h="16840" w:code="9"/>
          <w:pgMar w:top="1134" w:right="1304" w:bottom="851" w:left="1361" w:header="397" w:footer="340" w:gutter="0"/>
          <w:paperSrc w:first="257" w:other="257"/>
          <w:cols w:space="720"/>
          <w:titlePg/>
        </w:sectPr>
      </w:pPr>
    </w:p>
    <w:p w14:paraId="763EB5C3" w14:textId="77777777" w:rsidR="00AD5A35" w:rsidRDefault="00AD5A35">
      <w:pPr>
        <w:spacing w:before="120" w:line="360" w:lineRule="auto"/>
        <w:ind w:left="720" w:hanging="720"/>
        <w:jc w:val="both"/>
        <w:rPr>
          <w:rFonts w:ascii="Arial" w:hAnsi="Arial"/>
          <w:sz w:val="24"/>
        </w:rPr>
      </w:pPr>
      <w:r>
        <w:rPr>
          <w:rFonts w:ascii="Arial" w:hAnsi="Arial"/>
          <w:b/>
          <w:sz w:val="24"/>
        </w:rPr>
        <w:lastRenderedPageBreak/>
        <w:t>INTRODUCTION</w:t>
      </w:r>
    </w:p>
    <w:p w14:paraId="5ECFF34C" w14:textId="77777777" w:rsidR="00AD5A35" w:rsidRDefault="00AD5A35">
      <w:pPr>
        <w:spacing w:before="120" w:line="360" w:lineRule="auto"/>
        <w:ind w:left="720"/>
        <w:jc w:val="both"/>
        <w:rPr>
          <w:rFonts w:ascii="Arial" w:hAnsi="Arial"/>
          <w:sz w:val="24"/>
        </w:rPr>
      </w:pPr>
      <w:r>
        <w:rPr>
          <w:rFonts w:ascii="Arial" w:hAnsi="Arial"/>
          <w:sz w:val="24"/>
        </w:rPr>
        <w:t>The Highways Act 1980 gives Medway Council the power to make a Public Path Diversion Order if it can be shown that it is in the interests of the landowner or in the interests of the public. A Public Right of Way may be extinguished if it can be shown that it is no longer needed for public use or is unnecessary.</w:t>
      </w:r>
    </w:p>
    <w:p w14:paraId="6AB59561" w14:textId="77777777" w:rsidR="00AD5A35" w:rsidRDefault="00AD5A35">
      <w:pPr>
        <w:spacing w:before="120" w:line="360" w:lineRule="auto"/>
        <w:ind w:left="720"/>
        <w:jc w:val="both"/>
        <w:rPr>
          <w:rFonts w:ascii="Arial" w:hAnsi="Arial"/>
          <w:sz w:val="24"/>
        </w:rPr>
      </w:pPr>
      <w:r>
        <w:rPr>
          <w:rFonts w:ascii="Arial" w:hAnsi="Arial"/>
          <w:sz w:val="24"/>
        </w:rPr>
        <w:t xml:space="preserve">The Countryside and Rights of Way Act 2000 gave Medway Council new statutory powers to process path change Orders that meet new criteria relating to school security and the protection of Sites of Special Scientific Interest (SSSI's). </w:t>
      </w:r>
    </w:p>
    <w:p w14:paraId="5330A438" w14:textId="77777777" w:rsidR="00AD5A35" w:rsidRDefault="00AD5A35">
      <w:pPr>
        <w:spacing w:before="120" w:line="360" w:lineRule="auto"/>
        <w:ind w:left="720"/>
        <w:jc w:val="both"/>
        <w:rPr>
          <w:rFonts w:ascii="Arial" w:hAnsi="Arial"/>
          <w:sz w:val="24"/>
        </w:rPr>
      </w:pPr>
      <w:r>
        <w:rPr>
          <w:rFonts w:ascii="Arial" w:hAnsi="Arial"/>
          <w:sz w:val="24"/>
        </w:rPr>
        <w:t xml:space="preserve">Applications which are considered not to satisfy the new criteria, but to fall within our general powers to process, may be dealt with under those powers instead in appropriate cases. </w:t>
      </w:r>
    </w:p>
    <w:p w14:paraId="0C18ED76" w14:textId="77777777" w:rsidR="00AD5A35" w:rsidRDefault="00AD5A35">
      <w:pPr>
        <w:spacing w:before="120" w:line="360" w:lineRule="auto"/>
        <w:ind w:left="720"/>
        <w:jc w:val="both"/>
        <w:rPr>
          <w:rFonts w:ascii="Arial" w:hAnsi="Arial"/>
          <w:sz w:val="24"/>
        </w:rPr>
      </w:pPr>
      <w:r>
        <w:rPr>
          <w:rFonts w:ascii="Arial" w:hAnsi="Arial"/>
          <w:sz w:val="24"/>
        </w:rPr>
        <w:t>Public Path Diversion or Extinguishment Orders to enable development to take place are usually dealt with under the Town and Country Planning Act 1990. It is important to note that an Order cannot be made under this Act if the development has already been completed or is substantially complete.</w:t>
      </w:r>
    </w:p>
    <w:p w14:paraId="335A77AC" w14:textId="77777777" w:rsidR="00AD5A35" w:rsidRDefault="00AD5A35">
      <w:pPr>
        <w:spacing w:before="120" w:line="360" w:lineRule="auto"/>
        <w:ind w:left="720"/>
        <w:jc w:val="both"/>
        <w:rPr>
          <w:rFonts w:ascii="Arial" w:hAnsi="Arial"/>
          <w:sz w:val="24"/>
        </w:rPr>
      </w:pPr>
      <w:r>
        <w:rPr>
          <w:rFonts w:ascii="Arial" w:hAnsi="Arial"/>
          <w:sz w:val="24"/>
        </w:rPr>
        <w:t xml:space="preserve">Applications in respect of Byways Open to All Traffic follow different procedures than those for Footpath, Bridleways and Restricted Byways. Please contact the Public Rights of Way  Dept for more information. </w:t>
      </w:r>
    </w:p>
    <w:p w14:paraId="30ADD6FB" w14:textId="77777777" w:rsidR="00AD5A35" w:rsidRDefault="00AD5A35">
      <w:pPr>
        <w:spacing w:before="120" w:line="360" w:lineRule="auto"/>
        <w:ind w:left="720"/>
        <w:jc w:val="both"/>
        <w:rPr>
          <w:rFonts w:ascii="Arial" w:hAnsi="Arial"/>
          <w:sz w:val="24"/>
        </w:rPr>
      </w:pPr>
    </w:p>
    <w:p w14:paraId="181D1854" w14:textId="77777777" w:rsidR="00AD5A35" w:rsidRDefault="00AD5A35">
      <w:pPr>
        <w:spacing w:before="120" w:line="360" w:lineRule="auto"/>
        <w:ind w:left="720" w:hanging="720"/>
        <w:jc w:val="both"/>
        <w:rPr>
          <w:rFonts w:ascii="Arial" w:hAnsi="Arial"/>
          <w:sz w:val="24"/>
        </w:rPr>
      </w:pPr>
      <w:r>
        <w:rPr>
          <w:rFonts w:ascii="Arial" w:hAnsi="Arial"/>
          <w:b/>
          <w:sz w:val="24"/>
        </w:rPr>
        <w:t>1</w:t>
      </w:r>
      <w:r>
        <w:rPr>
          <w:rFonts w:ascii="Arial" w:hAnsi="Arial"/>
          <w:b/>
          <w:i/>
          <w:sz w:val="24"/>
        </w:rPr>
        <w:tab/>
        <w:t>Relevant statutes under which a Public Right of Way may be diverted or extinguished</w:t>
      </w:r>
    </w:p>
    <w:p w14:paraId="2F3B0A62" w14:textId="77777777" w:rsidR="00AD5A35" w:rsidRDefault="00AD5A35">
      <w:pPr>
        <w:spacing w:line="360" w:lineRule="auto"/>
        <w:jc w:val="both"/>
        <w:rPr>
          <w:rFonts w:ascii="Arial" w:hAnsi="Arial"/>
          <w:sz w:val="24"/>
        </w:rPr>
      </w:pPr>
    </w:p>
    <w:p w14:paraId="070A3077" w14:textId="77777777" w:rsidR="00AD5A35" w:rsidRDefault="00AD5A35">
      <w:pPr>
        <w:tabs>
          <w:tab w:val="left" w:pos="1418"/>
        </w:tabs>
        <w:spacing w:line="360" w:lineRule="auto"/>
        <w:ind w:left="720" w:hanging="720"/>
        <w:jc w:val="both"/>
        <w:rPr>
          <w:rFonts w:ascii="Arial" w:hAnsi="Arial"/>
          <w:b/>
          <w:sz w:val="24"/>
        </w:rPr>
      </w:pPr>
      <w:r>
        <w:rPr>
          <w:rFonts w:ascii="Arial" w:hAnsi="Arial"/>
          <w:b/>
          <w:sz w:val="24"/>
        </w:rPr>
        <w:t>(a)</w:t>
      </w:r>
      <w:r>
        <w:rPr>
          <w:rFonts w:ascii="Arial" w:hAnsi="Arial"/>
          <w:b/>
          <w:sz w:val="24"/>
        </w:rPr>
        <w:tab/>
      </w:r>
      <w:r>
        <w:rPr>
          <w:rFonts w:ascii="Arial" w:hAnsi="Arial"/>
          <w:b/>
          <w:sz w:val="24"/>
          <w:u w:val="single"/>
        </w:rPr>
        <w:t>Highways Act 1980 (General Powers)</w:t>
      </w:r>
    </w:p>
    <w:p w14:paraId="2CF1F70F" w14:textId="77777777" w:rsidR="00AD5A35" w:rsidRDefault="00AD5A35">
      <w:pPr>
        <w:tabs>
          <w:tab w:val="left" w:pos="1418"/>
        </w:tabs>
        <w:spacing w:line="360" w:lineRule="auto"/>
        <w:ind w:left="1440" w:hanging="720"/>
        <w:jc w:val="both"/>
        <w:rPr>
          <w:rFonts w:ascii="Arial" w:hAnsi="Arial"/>
          <w:sz w:val="24"/>
        </w:rPr>
      </w:pPr>
      <w:r>
        <w:rPr>
          <w:rFonts w:ascii="Arial" w:hAnsi="Arial"/>
          <w:sz w:val="24"/>
        </w:rPr>
        <w:tab/>
        <w:t xml:space="preserve">A Public Right of Way may be diverted if it can be shown that it is in the interest of the owner, lessee or occupier of the land concerned or indeed if it is in the interest of the public. </w:t>
      </w:r>
    </w:p>
    <w:p w14:paraId="599FCC45" w14:textId="77777777" w:rsidR="00AD5A35" w:rsidRDefault="00AD5A35">
      <w:pPr>
        <w:tabs>
          <w:tab w:val="left" w:pos="1418"/>
        </w:tabs>
        <w:spacing w:line="360" w:lineRule="auto"/>
        <w:ind w:left="1440" w:hanging="720"/>
        <w:jc w:val="both"/>
        <w:rPr>
          <w:rFonts w:ascii="Arial" w:hAnsi="Arial"/>
          <w:sz w:val="24"/>
        </w:rPr>
      </w:pPr>
    </w:p>
    <w:p w14:paraId="626C5A64" w14:textId="77777777" w:rsidR="00AD5A35" w:rsidRDefault="00AD5A35">
      <w:pPr>
        <w:tabs>
          <w:tab w:val="left" w:pos="1418"/>
        </w:tabs>
        <w:spacing w:line="360" w:lineRule="auto"/>
        <w:ind w:left="1440" w:hanging="720"/>
        <w:jc w:val="both"/>
        <w:rPr>
          <w:rFonts w:ascii="Arial" w:hAnsi="Arial"/>
          <w:sz w:val="24"/>
        </w:rPr>
      </w:pPr>
      <w:r>
        <w:rPr>
          <w:rFonts w:ascii="Arial" w:hAnsi="Arial"/>
          <w:sz w:val="24"/>
        </w:rPr>
        <w:tab/>
        <w:t xml:space="preserve">Any person can request an Order to be made, however the landowner’s consent should be sought and it is for the Council to consider whether to make the Order or not. </w:t>
      </w:r>
    </w:p>
    <w:p w14:paraId="71D49AAC" w14:textId="77777777" w:rsidR="00AD5A35" w:rsidRDefault="00AD5A35">
      <w:pPr>
        <w:tabs>
          <w:tab w:val="left" w:pos="1418"/>
        </w:tabs>
        <w:spacing w:line="360" w:lineRule="auto"/>
        <w:ind w:left="1440" w:hanging="720"/>
        <w:jc w:val="both"/>
        <w:rPr>
          <w:rFonts w:ascii="Arial" w:hAnsi="Arial"/>
          <w:sz w:val="24"/>
        </w:rPr>
      </w:pPr>
    </w:p>
    <w:p w14:paraId="043EAB5A" w14:textId="77777777" w:rsidR="00AD5A35" w:rsidRDefault="00AD5A35">
      <w:pPr>
        <w:tabs>
          <w:tab w:val="left" w:pos="1418"/>
        </w:tabs>
        <w:spacing w:line="360" w:lineRule="auto"/>
        <w:ind w:left="1440" w:hanging="720"/>
        <w:jc w:val="both"/>
        <w:rPr>
          <w:rFonts w:ascii="Arial" w:hAnsi="Arial"/>
          <w:sz w:val="24"/>
        </w:rPr>
      </w:pPr>
      <w:r>
        <w:rPr>
          <w:rFonts w:ascii="Arial" w:hAnsi="Arial"/>
          <w:sz w:val="24"/>
        </w:rPr>
        <w:tab/>
        <w:t xml:space="preserve">After an Order is made, it may be confirmed. The statutory test for confirmation can be summarised as follows: </w:t>
      </w:r>
    </w:p>
    <w:p w14:paraId="734060B4" w14:textId="77777777" w:rsidR="00AD5A35" w:rsidRDefault="00AD5A35">
      <w:pPr>
        <w:numPr>
          <w:ilvl w:val="0"/>
          <w:numId w:val="13"/>
        </w:numPr>
        <w:tabs>
          <w:tab w:val="clear" w:pos="2520"/>
          <w:tab w:val="left" w:pos="1418"/>
        </w:tabs>
        <w:spacing w:line="360" w:lineRule="auto"/>
        <w:ind w:left="1985" w:hanging="567"/>
        <w:jc w:val="both"/>
        <w:rPr>
          <w:rFonts w:ascii="Arial" w:hAnsi="Arial"/>
          <w:sz w:val="24"/>
        </w:rPr>
      </w:pPr>
      <w:r>
        <w:rPr>
          <w:rFonts w:ascii="Arial" w:hAnsi="Arial"/>
          <w:sz w:val="24"/>
        </w:rPr>
        <w:lastRenderedPageBreak/>
        <w:t>The diversion must be expedient in the interest of the owner, lessee or occupier of the land and/or in the interests of the public</w:t>
      </w:r>
    </w:p>
    <w:p w14:paraId="07CABE66" w14:textId="77777777" w:rsidR="00AD5A35" w:rsidRDefault="00AD5A35">
      <w:pPr>
        <w:tabs>
          <w:tab w:val="left" w:pos="1418"/>
        </w:tabs>
        <w:spacing w:line="360" w:lineRule="auto"/>
        <w:ind w:left="1985" w:hanging="567"/>
        <w:jc w:val="both"/>
        <w:rPr>
          <w:rFonts w:ascii="Arial" w:hAnsi="Arial"/>
          <w:sz w:val="24"/>
        </w:rPr>
      </w:pPr>
    </w:p>
    <w:p w14:paraId="07F6FCD7" w14:textId="77777777" w:rsidR="00AD5A35" w:rsidRDefault="00AD5A35">
      <w:pPr>
        <w:numPr>
          <w:ilvl w:val="0"/>
          <w:numId w:val="13"/>
        </w:numPr>
        <w:tabs>
          <w:tab w:val="clear" w:pos="2520"/>
          <w:tab w:val="left" w:pos="1418"/>
        </w:tabs>
        <w:spacing w:line="360" w:lineRule="auto"/>
        <w:ind w:left="1985" w:hanging="567"/>
        <w:jc w:val="both"/>
        <w:rPr>
          <w:rFonts w:ascii="Arial" w:hAnsi="Arial"/>
          <w:sz w:val="24"/>
        </w:rPr>
      </w:pPr>
      <w:r>
        <w:rPr>
          <w:rFonts w:ascii="Arial" w:hAnsi="Arial"/>
          <w:sz w:val="24"/>
        </w:rPr>
        <w:t>Neither terminus of the path can be diverted except to a point on the same (or a connected) highway, which is substantially as convenient to the public.</w:t>
      </w:r>
    </w:p>
    <w:p w14:paraId="294E76E9" w14:textId="77777777" w:rsidR="00AD5A35" w:rsidRDefault="00AD5A35">
      <w:pPr>
        <w:tabs>
          <w:tab w:val="left" w:pos="1418"/>
        </w:tabs>
        <w:spacing w:line="360" w:lineRule="auto"/>
        <w:ind w:left="1985" w:hanging="567"/>
        <w:jc w:val="both"/>
        <w:rPr>
          <w:rFonts w:ascii="Arial" w:hAnsi="Arial"/>
          <w:sz w:val="24"/>
        </w:rPr>
      </w:pPr>
    </w:p>
    <w:p w14:paraId="423481F7" w14:textId="77777777" w:rsidR="00AD5A35" w:rsidRDefault="00AD5A35">
      <w:pPr>
        <w:numPr>
          <w:ilvl w:val="0"/>
          <w:numId w:val="13"/>
        </w:numPr>
        <w:tabs>
          <w:tab w:val="clear" w:pos="2520"/>
          <w:tab w:val="left" w:pos="1418"/>
        </w:tabs>
        <w:spacing w:line="360" w:lineRule="auto"/>
        <w:ind w:left="1985" w:hanging="567"/>
        <w:jc w:val="both"/>
        <w:rPr>
          <w:rFonts w:ascii="Arial" w:hAnsi="Arial"/>
          <w:sz w:val="24"/>
        </w:rPr>
      </w:pPr>
      <w:r>
        <w:rPr>
          <w:rFonts w:ascii="Arial" w:hAnsi="Arial"/>
          <w:sz w:val="24"/>
        </w:rPr>
        <w:t>The Secretary of State/Medway Council is satisfied that the path/way will not be substantially less convenient to the public as a result of the diversion.</w:t>
      </w:r>
    </w:p>
    <w:p w14:paraId="736AB8D8" w14:textId="77777777" w:rsidR="00AD5A35" w:rsidRDefault="00AD5A35">
      <w:pPr>
        <w:tabs>
          <w:tab w:val="left" w:pos="1418"/>
        </w:tabs>
        <w:spacing w:line="360" w:lineRule="auto"/>
        <w:ind w:left="1985" w:hanging="567"/>
        <w:jc w:val="both"/>
        <w:rPr>
          <w:rFonts w:ascii="Arial" w:hAnsi="Arial"/>
          <w:sz w:val="24"/>
        </w:rPr>
      </w:pPr>
    </w:p>
    <w:p w14:paraId="604227AF" w14:textId="77777777" w:rsidR="00AD5A35" w:rsidRDefault="00AD5A35">
      <w:pPr>
        <w:numPr>
          <w:ilvl w:val="0"/>
          <w:numId w:val="13"/>
        </w:numPr>
        <w:tabs>
          <w:tab w:val="clear" w:pos="2520"/>
          <w:tab w:val="left" w:pos="1418"/>
        </w:tabs>
        <w:spacing w:line="360" w:lineRule="auto"/>
        <w:ind w:left="1985" w:hanging="567"/>
        <w:jc w:val="both"/>
        <w:rPr>
          <w:rFonts w:ascii="Arial" w:hAnsi="Arial"/>
          <w:sz w:val="24"/>
        </w:rPr>
      </w:pPr>
      <w:r>
        <w:rPr>
          <w:rFonts w:ascii="Arial" w:hAnsi="Arial"/>
          <w:sz w:val="24"/>
        </w:rPr>
        <w:t>The effect the diversion would have on the public enjoyment of the path as a whole must be considered</w:t>
      </w:r>
    </w:p>
    <w:p w14:paraId="64F95018" w14:textId="77777777" w:rsidR="00AD5A35" w:rsidRDefault="00AD5A35">
      <w:pPr>
        <w:tabs>
          <w:tab w:val="left" w:pos="1418"/>
        </w:tabs>
        <w:spacing w:line="360" w:lineRule="auto"/>
        <w:ind w:left="1985" w:hanging="567"/>
        <w:jc w:val="both"/>
        <w:rPr>
          <w:rFonts w:ascii="Arial" w:hAnsi="Arial"/>
          <w:sz w:val="24"/>
        </w:rPr>
      </w:pPr>
    </w:p>
    <w:p w14:paraId="4B829BA9" w14:textId="77777777" w:rsidR="00AD5A35" w:rsidRDefault="00AD5A35">
      <w:pPr>
        <w:numPr>
          <w:ilvl w:val="0"/>
          <w:numId w:val="13"/>
        </w:numPr>
        <w:tabs>
          <w:tab w:val="clear" w:pos="2520"/>
          <w:tab w:val="left" w:pos="1418"/>
        </w:tabs>
        <w:spacing w:line="360" w:lineRule="auto"/>
        <w:ind w:left="1985" w:hanging="567"/>
        <w:jc w:val="both"/>
        <w:rPr>
          <w:rFonts w:ascii="Arial" w:hAnsi="Arial"/>
          <w:sz w:val="24"/>
        </w:rPr>
      </w:pPr>
      <w:r>
        <w:rPr>
          <w:rFonts w:ascii="Arial" w:hAnsi="Arial"/>
          <w:sz w:val="24"/>
        </w:rPr>
        <w:t>The effects on the other land served by the existing path and the land upon which the new path would run must also be taken into account.</w:t>
      </w:r>
    </w:p>
    <w:p w14:paraId="6C9A6E4B" w14:textId="77777777" w:rsidR="00AD5A35" w:rsidRDefault="00AD5A35">
      <w:pPr>
        <w:tabs>
          <w:tab w:val="left" w:pos="1418"/>
        </w:tabs>
        <w:spacing w:line="360" w:lineRule="auto"/>
        <w:jc w:val="both"/>
        <w:rPr>
          <w:rFonts w:ascii="Arial" w:hAnsi="Arial"/>
          <w:sz w:val="24"/>
        </w:rPr>
      </w:pPr>
    </w:p>
    <w:p w14:paraId="7B863385" w14:textId="77777777" w:rsidR="00AD5A35" w:rsidRDefault="00AD5A35">
      <w:pPr>
        <w:tabs>
          <w:tab w:val="left" w:pos="1418"/>
        </w:tabs>
        <w:spacing w:line="360" w:lineRule="auto"/>
        <w:ind w:left="1418"/>
        <w:jc w:val="both"/>
        <w:rPr>
          <w:rFonts w:ascii="Arial" w:hAnsi="Arial"/>
          <w:sz w:val="24"/>
        </w:rPr>
      </w:pPr>
      <w:r>
        <w:rPr>
          <w:rFonts w:ascii="Arial" w:hAnsi="Arial"/>
          <w:sz w:val="24"/>
        </w:rPr>
        <w:tab/>
        <w:t>To ensure that an Order will be capable of being confirmed in due course, the  Council will have regard to those statutory tests in deciding whether or not to make it.</w:t>
      </w:r>
    </w:p>
    <w:p w14:paraId="66737451" w14:textId="77777777" w:rsidR="00AD5A35" w:rsidRDefault="00AD5A35">
      <w:pPr>
        <w:tabs>
          <w:tab w:val="left" w:pos="1418"/>
        </w:tabs>
        <w:spacing w:line="360" w:lineRule="auto"/>
        <w:ind w:left="1418"/>
        <w:jc w:val="both"/>
        <w:rPr>
          <w:rFonts w:ascii="Arial" w:hAnsi="Arial"/>
          <w:sz w:val="24"/>
        </w:rPr>
      </w:pPr>
    </w:p>
    <w:p w14:paraId="76424321" w14:textId="77777777" w:rsidR="00AD5A35" w:rsidRDefault="00AD5A35">
      <w:pPr>
        <w:tabs>
          <w:tab w:val="left" w:pos="1418"/>
        </w:tabs>
        <w:spacing w:line="360" w:lineRule="auto"/>
        <w:ind w:left="1418"/>
        <w:jc w:val="both"/>
        <w:rPr>
          <w:rFonts w:ascii="Arial" w:hAnsi="Arial"/>
          <w:b/>
          <w:i/>
          <w:sz w:val="24"/>
        </w:rPr>
      </w:pPr>
      <w:r>
        <w:rPr>
          <w:rFonts w:ascii="Arial" w:hAnsi="Arial"/>
          <w:sz w:val="24"/>
        </w:rPr>
        <w:t>A Public Right of Way may be extinguished if it can be shown that it is no longer needed for public use or is unnecessary</w:t>
      </w:r>
      <w:r>
        <w:rPr>
          <w:rFonts w:ascii="Arial" w:hAnsi="Arial"/>
          <w:b/>
          <w:sz w:val="24"/>
        </w:rPr>
        <w:t xml:space="preserve">.  </w:t>
      </w:r>
      <w:r>
        <w:rPr>
          <w:rFonts w:ascii="Arial" w:hAnsi="Arial"/>
          <w:b/>
          <w:i/>
          <w:sz w:val="24"/>
        </w:rPr>
        <w:t>It is no easy matter to prove either of these statements.</w:t>
      </w:r>
    </w:p>
    <w:p w14:paraId="671644EB" w14:textId="77777777" w:rsidR="00AD5A35" w:rsidRDefault="00AD5A35">
      <w:pPr>
        <w:tabs>
          <w:tab w:val="left" w:pos="1418"/>
        </w:tabs>
        <w:spacing w:line="360" w:lineRule="auto"/>
        <w:ind w:left="1418"/>
        <w:jc w:val="both"/>
        <w:rPr>
          <w:rFonts w:ascii="Arial" w:hAnsi="Arial"/>
          <w:sz w:val="24"/>
        </w:rPr>
      </w:pPr>
    </w:p>
    <w:p w14:paraId="5C5ED5FE" w14:textId="77777777" w:rsidR="00AD5A35" w:rsidRDefault="00AD5A35">
      <w:pPr>
        <w:tabs>
          <w:tab w:val="left" w:pos="1418"/>
        </w:tabs>
        <w:spacing w:line="360" w:lineRule="auto"/>
        <w:ind w:left="1418"/>
        <w:jc w:val="both"/>
        <w:rPr>
          <w:rFonts w:ascii="Arial" w:hAnsi="Arial"/>
          <w:sz w:val="24"/>
        </w:rPr>
      </w:pPr>
      <w:r>
        <w:rPr>
          <w:rFonts w:ascii="Arial" w:hAnsi="Arial"/>
          <w:sz w:val="24"/>
        </w:rPr>
        <w:t>Applicants should note that the above is only a brief summary and is not intended to be a complete account of relevant legislation.</w:t>
      </w:r>
    </w:p>
    <w:p w14:paraId="3D445D52" w14:textId="77777777" w:rsidR="00AD5A35" w:rsidRDefault="00AD5A35">
      <w:pPr>
        <w:spacing w:before="120" w:line="360" w:lineRule="auto"/>
        <w:ind w:left="1440"/>
        <w:jc w:val="both"/>
        <w:rPr>
          <w:rFonts w:ascii="Arial" w:hAnsi="Arial"/>
          <w:sz w:val="24"/>
        </w:rPr>
      </w:pPr>
    </w:p>
    <w:p w14:paraId="02BCE9C9" w14:textId="77777777" w:rsidR="00AD5A35" w:rsidRDefault="00AD5A35">
      <w:pPr>
        <w:spacing w:before="120" w:line="360" w:lineRule="auto"/>
        <w:jc w:val="both"/>
        <w:rPr>
          <w:rFonts w:ascii="Arial" w:hAnsi="Arial"/>
          <w:sz w:val="24"/>
        </w:rPr>
      </w:pPr>
      <w:r>
        <w:rPr>
          <w:rFonts w:ascii="Arial" w:hAnsi="Arial"/>
          <w:b/>
          <w:sz w:val="24"/>
        </w:rPr>
        <w:t>(b)</w:t>
      </w:r>
      <w:r>
        <w:rPr>
          <w:rFonts w:ascii="Arial" w:hAnsi="Arial"/>
          <w:b/>
          <w:sz w:val="24"/>
        </w:rPr>
        <w:tab/>
      </w:r>
      <w:r>
        <w:rPr>
          <w:rFonts w:ascii="Arial" w:hAnsi="Arial"/>
          <w:b/>
          <w:sz w:val="24"/>
          <w:u w:val="single"/>
        </w:rPr>
        <w:t>Special Diversion Orders under the Highways Act 1980</w:t>
      </w:r>
    </w:p>
    <w:p w14:paraId="24617314" w14:textId="77777777" w:rsidR="00AD5A35" w:rsidRDefault="00AD5A35">
      <w:pPr>
        <w:numPr>
          <w:ilvl w:val="0"/>
          <w:numId w:val="4"/>
        </w:numPr>
        <w:spacing w:line="360" w:lineRule="auto"/>
        <w:jc w:val="both"/>
        <w:rPr>
          <w:rFonts w:ascii="Arial" w:hAnsi="Arial"/>
          <w:sz w:val="24"/>
        </w:rPr>
      </w:pPr>
      <w:r>
        <w:rPr>
          <w:rFonts w:ascii="Arial" w:hAnsi="Arial"/>
          <w:sz w:val="24"/>
        </w:rPr>
        <w:t>Sites of Special Scientific Interest (SSSIs) - The appropriate conservation body may make a request in respect of SSSIs. An application may be considered where use by the public is likely to cause damage to the SSSI.</w:t>
      </w:r>
    </w:p>
    <w:p w14:paraId="49887C71" w14:textId="77777777" w:rsidR="00AD5A35" w:rsidRDefault="00AD5A35">
      <w:pPr>
        <w:spacing w:line="360" w:lineRule="auto"/>
        <w:ind w:left="1440"/>
        <w:jc w:val="both"/>
        <w:rPr>
          <w:rFonts w:ascii="Arial" w:hAnsi="Arial"/>
          <w:sz w:val="24"/>
        </w:rPr>
      </w:pPr>
    </w:p>
    <w:p w14:paraId="141AD20C" w14:textId="77777777" w:rsidR="00AD5A35" w:rsidRDefault="00AD5A35">
      <w:pPr>
        <w:numPr>
          <w:ilvl w:val="0"/>
          <w:numId w:val="4"/>
        </w:numPr>
        <w:spacing w:line="360" w:lineRule="auto"/>
        <w:jc w:val="both"/>
        <w:rPr>
          <w:rFonts w:ascii="Arial" w:hAnsi="Arial"/>
          <w:i/>
          <w:sz w:val="24"/>
        </w:rPr>
      </w:pPr>
      <w:r>
        <w:rPr>
          <w:rFonts w:ascii="Arial" w:hAnsi="Arial"/>
          <w:sz w:val="24"/>
        </w:rPr>
        <w:t>Schools - The proprietor of a school may make a request for a diversion or extinguishment. Where a route crosses school property, an application may be considered where it can be shown that it is expedient to divert or extinguish the Right of Way to protect staff and pupils from violence or harassment.</w:t>
      </w:r>
    </w:p>
    <w:p w14:paraId="63F8C56A" w14:textId="77777777" w:rsidR="00AD5A35" w:rsidRDefault="00AD5A35">
      <w:pPr>
        <w:spacing w:line="360" w:lineRule="auto"/>
        <w:jc w:val="both"/>
        <w:rPr>
          <w:rFonts w:ascii="Arial" w:hAnsi="Arial"/>
          <w:i/>
          <w:sz w:val="24"/>
        </w:rPr>
      </w:pPr>
    </w:p>
    <w:p w14:paraId="59BA500B" w14:textId="77777777" w:rsidR="00AD5A35" w:rsidRDefault="00AD5A35">
      <w:pPr>
        <w:numPr>
          <w:ilvl w:val="0"/>
          <w:numId w:val="1"/>
        </w:numPr>
        <w:spacing w:before="120" w:line="360" w:lineRule="auto"/>
        <w:jc w:val="both"/>
        <w:rPr>
          <w:rFonts w:ascii="Arial" w:hAnsi="Arial"/>
          <w:b/>
          <w:sz w:val="24"/>
        </w:rPr>
      </w:pPr>
      <w:r>
        <w:rPr>
          <w:rFonts w:ascii="Arial" w:hAnsi="Arial"/>
          <w:b/>
          <w:sz w:val="24"/>
          <w:u w:val="single"/>
        </w:rPr>
        <w:t>Town and Country Planning Act 1990</w:t>
      </w:r>
    </w:p>
    <w:p w14:paraId="5B9D9C59" w14:textId="77777777" w:rsidR="00AD5A35" w:rsidRDefault="00AD5A35">
      <w:pPr>
        <w:spacing w:before="120" w:line="360" w:lineRule="auto"/>
        <w:ind w:left="720"/>
        <w:jc w:val="both"/>
        <w:rPr>
          <w:rFonts w:ascii="Arial" w:hAnsi="Arial"/>
          <w:sz w:val="24"/>
        </w:rPr>
      </w:pPr>
      <w:r>
        <w:rPr>
          <w:rFonts w:ascii="Arial" w:hAnsi="Arial"/>
          <w:sz w:val="24"/>
        </w:rPr>
        <w:t xml:space="preserve">In respect of Town and Country Planning Act applications, Orders can only proceed if they are related to a specific planning consent. </w:t>
      </w:r>
    </w:p>
    <w:p w14:paraId="4883E0D1" w14:textId="77777777" w:rsidR="00AD5A35" w:rsidRDefault="00AD5A35">
      <w:pPr>
        <w:spacing w:line="360" w:lineRule="auto"/>
        <w:ind w:left="720" w:hanging="720"/>
        <w:jc w:val="both"/>
        <w:rPr>
          <w:rFonts w:ascii="Arial" w:hAnsi="Arial"/>
          <w:sz w:val="24"/>
        </w:rPr>
      </w:pPr>
    </w:p>
    <w:p w14:paraId="06548DA4" w14:textId="77777777" w:rsidR="00AD5A35" w:rsidRDefault="00AD5A35">
      <w:pPr>
        <w:spacing w:line="360" w:lineRule="auto"/>
        <w:ind w:left="720" w:hanging="720"/>
        <w:jc w:val="both"/>
        <w:rPr>
          <w:rFonts w:ascii="Arial" w:hAnsi="Arial"/>
          <w:sz w:val="24"/>
        </w:rPr>
      </w:pPr>
      <w:r>
        <w:rPr>
          <w:rFonts w:ascii="Arial" w:hAnsi="Arial"/>
          <w:sz w:val="24"/>
        </w:rPr>
        <w:tab/>
        <w:t>The above Act provides that a diversion or extinguishment of a Public Right of Way may be pursued when necessary to allow development to take place for which planning permission has been obtained. Such Orders have</w:t>
      </w:r>
      <w:r>
        <w:rPr>
          <w:rFonts w:ascii="Arial" w:hAnsi="Arial"/>
          <w:b/>
          <w:sz w:val="24"/>
        </w:rPr>
        <w:t xml:space="preserve"> to be promoted by the Council authority that gave the planning consent.</w:t>
      </w:r>
      <w:r>
        <w:rPr>
          <w:rFonts w:ascii="Arial" w:hAnsi="Arial"/>
          <w:sz w:val="24"/>
        </w:rPr>
        <w:t xml:space="preserve">  An Order under this Act may provide for a creation of an alternative highway in replacement for the Public Right of Way that is to be either stopped up or diverted. In addition, an existing highway may be improved for public use in lieu of the path affected by the application. An alternative path, unlike a diversion under the Highways Act 1980, does not have to have a terminus on the original path.</w:t>
      </w:r>
    </w:p>
    <w:p w14:paraId="74CA8CA4" w14:textId="77777777" w:rsidR="00AD5A35" w:rsidRDefault="00AD5A35">
      <w:pPr>
        <w:spacing w:line="360" w:lineRule="auto"/>
        <w:ind w:left="720" w:hanging="720"/>
        <w:jc w:val="both"/>
        <w:rPr>
          <w:rFonts w:ascii="Arial" w:hAnsi="Arial"/>
          <w:sz w:val="24"/>
        </w:rPr>
      </w:pPr>
    </w:p>
    <w:p w14:paraId="19825509" w14:textId="77777777" w:rsidR="00AD5A35" w:rsidRDefault="00AD5A35">
      <w:pPr>
        <w:spacing w:before="120" w:line="360" w:lineRule="auto"/>
        <w:ind w:left="720" w:hanging="720"/>
        <w:jc w:val="both"/>
        <w:rPr>
          <w:rFonts w:ascii="Arial" w:hAnsi="Arial"/>
          <w:sz w:val="24"/>
        </w:rPr>
      </w:pPr>
      <w:r>
        <w:rPr>
          <w:rFonts w:ascii="Arial" w:hAnsi="Arial"/>
          <w:b/>
          <w:sz w:val="24"/>
        </w:rPr>
        <w:t>2</w:t>
      </w:r>
      <w:r>
        <w:rPr>
          <w:rFonts w:ascii="Arial" w:hAnsi="Arial"/>
          <w:b/>
          <w:i/>
          <w:sz w:val="24"/>
        </w:rPr>
        <w:tab/>
        <w:t>Summary of Medway Council's Public Rights of Way Network Change Policy</w:t>
      </w:r>
    </w:p>
    <w:p w14:paraId="3804EBA6" w14:textId="77777777" w:rsidR="00AD5A35" w:rsidRDefault="00AD5A35">
      <w:pPr>
        <w:spacing w:line="360" w:lineRule="auto"/>
        <w:jc w:val="both"/>
        <w:rPr>
          <w:rFonts w:ascii="Arial" w:hAnsi="Arial"/>
          <w:sz w:val="24"/>
        </w:rPr>
      </w:pPr>
    </w:p>
    <w:p w14:paraId="2FD10DAE" w14:textId="77777777" w:rsidR="00AD5A35" w:rsidRDefault="00AD5A35">
      <w:pPr>
        <w:spacing w:line="360" w:lineRule="auto"/>
        <w:ind w:left="709" w:hanging="709"/>
        <w:jc w:val="both"/>
        <w:rPr>
          <w:rFonts w:ascii="Arial" w:hAnsi="Arial"/>
          <w:sz w:val="24"/>
        </w:rPr>
      </w:pPr>
      <w:r>
        <w:tab/>
      </w:r>
      <w:r>
        <w:rPr>
          <w:rFonts w:ascii="Arial" w:hAnsi="Arial"/>
          <w:sz w:val="24"/>
        </w:rPr>
        <w:t xml:space="preserve">Medway Council will take into account whether the following criteria are satisfied before promoting a Public Path Change Order. Irrespective of the following, the statutory reasons (as set out in section 1 of this document) for changing Public Rights of Way must apply. </w:t>
      </w:r>
    </w:p>
    <w:p w14:paraId="0206A5E7" w14:textId="77777777" w:rsidR="00AD5A35" w:rsidRDefault="00AD5A35">
      <w:pPr>
        <w:spacing w:line="360" w:lineRule="auto"/>
        <w:ind w:left="709" w:hanging="709"/>
        <w:jc w:val="both"/>
        <w:rPr>
          <w:rFonts w:ascii="Arial" w:hAnsi="Arial"/>
          <w:sz w:val="24"/>
        </w:rPr>
      </w:pPr>
    </w:p>
    <w:p w14:paraId="541752A7" w14:textId="77777777" w:rsidR="00AD5A35" w:rsidRDefault="00AD5A35">
      <w:pPr>
        <w:numPr>
          <w:ilvl w:val="0"/>
          <w:numId w:val="14"/>
        </w:numPr>
        <w:spacing w:line="360" w:lineRule="auto"/>
        <w:jc w:val="both"/>
        <w:rPr>
          <w:rFonts w:ascii="Arial" w:hAnsi="Arial"/>
          <w:sz w:val="24"/>
        </w:rPr>
      </w:pPr>
      <w:r>
        <w:rPr>
          <w:rFonts w:ascii="Arial" w:hAnsi="Arial"/>
          <w:sz w:val="24"/>
        </w:rPr>
        <w:t>The status of the route must not be in dispute at the time of the application, unless the Public Path Order is being implemented concurrently with an application under Section 53 of the Wildlife and Countryside Act 1981.</w:t>
      </w:r>
    </w:p>
    <w:p w14:paraId="1DCAB24E" w14:textId="77777777" w:rsidR="00AD5A35" w:rsidRDefault="00AD5A35">
      <w:pPr>
        <w:numPr>
          <w:ilvl w:val="0"/>
          <w:numId w:val="14"/>
        </w:numPr>
        <w:spacing w:line="360" w:lineRule="auto"/>
        <w:ind w:left="1134" w:hanging="425"/>
        <w:jc w:val="both"/>
        <w:rPr>
          <w:rFonts w:ascii="Arial" w:hAnsi="Arial"/>
          <w:sz w:val="24"/>
        </w:rPr>
      </w:pPr>
      <w:r>
        <w:rPr>
          <w:rFonts w:ascii="Arial" w:hAnsi="Arial"/>
          <w:sz w:val="24"/>
        </w:rPr>
        <w:t>The applicant must agree to meet the Council's costs of promoting the Order and bringing the new path into a fit condition for public use (See section 3).</w:t>
      </w:r>
    </w:p>
    <w:p w14:paraId="04271875" w14:textId="77777777" w:rsidR="00AD5A35" w:rsidRDefault="00AD5A35">
      <w:pPr>
        <w:pStyle w:val="BodyText"/>
        <w:numPr>
          <w:ilvl w:val="0"/>
          <w:numId w:val="14"/>
        </w:numPr>
        <w:ind w:left="1134" w:hanging="425"/>
        <w:rPr>
          <w:sz w:val="24"/>
        </w:rPr>
      </w:pPr>
      <w:r>
        <w:rPr>
          <w:sz w:val="24"/>
        </w:rPr>
        <w:t>The applicant must also agree to defray any compensation which may become payable as a result of the proposal.</w:t>
      </w:r>
    </w:p>
    <w:p w14:paraId="6AE1E3DE" w14:textId="77777777" w:rsidR="00AD5A35" w:rsidRDefault="00AD5A35">
      <w:pPr>
        <w:pStyle w:val="BodyText"/>
        <w:numPr>
          <w:ilvl w:val="0"/>
          <w:numId w:val="14"/>
        </w:numPr>
        <w:ind w:left="1134" w:hanging="425"/>
      </w:pPr>
      <w:r>
        <w:rPr>
          <w:sz w:val="24"/>
        </w:rPr>
        <w:t>The definitive line should where it is considered by Medway Council to be reasonably practicable be open, clear and</w:t>
      </w:r>
      <w:r>
        <w:t xml:space="preserve"> safe to use.</w:t>
      </w:r>
    </w:p>
    <w:p w14:paraId="76EFB1A8" w14:textId="77777777" w:rsidR="00AD5A35" w:rsidRDefault="00AD5A35">
      <w:pPr>
        <w:tabs>
          <w:tab w:val="num" w:pos="709"/>
        </w:tabs>
        <w:spacing w:line="360" w:lineRule="auto"/>
        <w:ind w:left="709"/>
        <w:jc w:val="both"/>
        <w:rPr>
          <w:rFonts w:ascii="Arial" w:hAnsi="Arial"/>
          <w:b/>
          <w:sz w:val="24"/>
        </w:rPr>
      </w:pPr>
    </w:p>
    <w:p w14:paraId="647F7D87" w14:textId="77777777" w:rsidR="00AD5A35" w:rsidRDefault="00AD5A35">
      <w:pPr>
        <w:tabs>
          <w:tab w:val="num" w:pos="709"/>
        </w:tabs>
        <w:spacing w:line="360" w:lineRule="auto"/>
        <w:ind w:left="709"/>
        <w:jc w:val="both"/>
        <w:rPr>
          <w:rFonts w:ascii="Arial" w:hAnsi="Arial"/>
          <w:b/>
          <w:sz w:val="24"/>
        </w:rPr>
      </w:pPr>
      <w:r>
        <w:rPr>
          <w:rFonts w:ascii="Arial" w:hAnsi="Arial"/>
          <w:b/>
          <w:sz w:val="24"/>
        </w:rPr>
        <w:tab/>
      </w:r>
      <w:r>
        <w:rPr>
          <w:rFonts w:ascii="Arial" w:hAnsi="Arial"/>
          <w:b/>
          <w:i/>
          <w:sz w:val="24"/>
        </w:rPr>
        <w:t>However nothing in this policy is intended to prevent the Council promoting a Public Path Change Order in any case where it considers it appropriate in all the circumstances to do so.</w:t>
      </w:r>
    </w:p>
    <w:p w14:paraId="09FF9BDB" w14:textId="77777777" w:rsidR="00AD5A35" w:rsidRDefault="00AD5A35">
      <w:pPr>
        <w:spacing w:line="360" w:lineRule="auto"/>
        <w:ind w:left="720"/>
        <w:jc w:val="both"/>
        <w:rPr>
          <w:rFonts w:ascii="Arial" w:hAnsi="Arial"/>
          <w:sz w:val="24"/>
        </w:rPr>
      </w:pPr>
    </w:p>
    <w:p w14:paraId="2E0AE50B" w14:textId="77777777" w:rsidR="00AD5A35" w:rsidRDefault="00AD5A35">
      <w:pPr>
        <w:spacing w:line="360" w:lineRule="auto"/>
        <w:jc w:val="both"/>
        <w:rPr>
          <w:rFonts w:ascii="Arial" w:hAnsi="Arial"/>
          <w:sz w:val="24"/>
        </w:rPr>
      </w:pPr>
      <w:r>
        <w:rPr>
          <w:rFonts w:ascii="Arial" w:hAnsi="Arial"/>
          <w:b/>
          <w:sz w:val="24"/>
        </w:rPr>
        <w:t>3</w:t>
      </w:r>
      <w:r>
        <w:rPr>
          <w:rFonts w:ascii="Arial" w:hAnsi="Arial"/>
          <w:b/>
          <w:sz w:val="24"/>
        </w:rPr>
        <w:tab/>
      </w:r>
      <w:r>
        <w:rPr>
          <w:rFonts w:ascii="Arial" w:hAnsi="Arial"/>
          <w:b/>
          <w:i/>
          <w:sz w:val="24"/>
        </w:rPr>
        <w:t>What costs are involved in processing the proposal?</w:t>
      </w:r>
    </w:p>
    <w:p w14:paraId="7301B195" w14:textId="77777777" w:rsidR="00AD5A35" w:rsidRDefault="00AD5A35">
      <w:pPr>
        <w:spacing w:line="360" w:lineRule="auto"/>
        <w:ind w:left="720" w:hanging="720"/>
        <w:jc w:val="both"/>
        <w:rPr>
          <w:rFonts w:ascii="Arial" w:hAnsi="Arial"/>
          <w:sz w:val="24"/>
        </w:rPr>
      </w:pPr>
    </w:p>
    <w:p w14:paraId="2306921F" w14:textId="77777777" w:rsidR="00AD5A35" w:rsidRDefault="00AD5A35">
      <w:pPr>
        <w:spacing w:line="360" w:lineRule="auto"/>
        <w:ind w:left="720" w:hanging="720"/>
        <w:jc w:val="both"/>
        <w:rPr>
          <w:rFonts w:ascii="Arial" w:hAnsi="Arial"/>
          <w:sz w:val="24"/>
        </w:rPr>
      </w:pPr>
      <w:r>
        <w:rPr>
          <w:rFonts w:ascii="Arial" w:hAnsi="Arial"/>
          <w:sz w:val="24"/>
        </w:rPr>
        <w:tab/>
        <w:t xml:space="preserve">As a diversion or extinguishment is generally to the benefit of an applicant, Medway Council will expect that applicant to meet the full costs of promoting the change.  </w:t>
      </w:r>
    </w:p>
    <w:p w14:paraId="4E2085CE" w14:textId="77777777" w:rsidR="00AD5A35" w:rsidRDefault="00AD5A35">
      <w:pPr>
        <w:spacing w:line="360" w:lineRule="auto"/>
        <w:ind w:left="720" w:hanging="720"/>
        <w:jc w:val="both"/>
        <w:rPr>
          <w:rFonts w:ascii="Arial" w:hAnsi="Arial"/>
          <w:sz w:val="24"/>
        </w:rPr>
      </w:pPr>
    </w:p>
    <w:p w14:paraId="50BA01CF" w14:textId="77777777" w:rsidR="00AD5A35" w:rsidRDefault="00AD5A35">
      <w:pPr>
        <w:spacing w:line="360" w:lineRule="auto"/>
        <w:ind w:left="1440" w:hanging="720"/>
        <w:jc w:val="both"/>
        <w:rPr>
          <w:rFonts w:ascii="Arial" w:hAnsi="Arial"/>
          <w:sz w:val="24"/>
        </w:rPr>
      </w:pPr>
      <w:r>
        <w:rPr>
          <w:rFonts w:ascii="Arial" w:hAnsi="Arial"/>
          <w:sz w:val="24"/>
        </w:rPr>
        <w:t>(a)</w:t>
      </w:r>
      <w:r>
        <w:rPr>
          <w:rFonts w:ascii="Arial" w:hAnsi="Arial"/>
          <w:sz w:val="24"/>
        </w:rPr>
        <w:tab/>
        <w:t xml:space="preserve">The Local Authorities (Recovery of Costs for Public Path Orders) Regulations 1993, as amended in July 1996, allow the Order Making Authority to charge the full costs of processing Orders. </w:t>
      </w:r>
    </w:p>
    <w:p w14:paraId="0AE4311A" w14:textId="77777777" w:rsidR="00AD5A35" w:rsidRDefault="00AD5A35">
      <w:pPr>
        <w:spacing w:line="360" w:lineRule="auto"/>
        <w:ind w:left="720" w:hanging="720"/>
        <w:jc w:val="both"/>
        <w:rPr>
          <w:rFonts w:ascii="Arial" w:hAnsi="Arial"/>
          <w:sz w:val="24"/>
        </w:rPr>
      </w:pPr>
    </w:p>
    <w:p w14:paraId="6F3C702F" w14:textId="77777777" w:rsidR="00AD5A35" w:rsidRDefault="00AD5A35">
      <w:pPr>
        <w:spacing w:line="360" w:lineRule="auto"/>
        <w:ind w:left="1440" w:hanging="720"/>
        <w:jc w:val="both"/>
        <w:rPr>
          <w:rFonts w:ascii="Arial" w:hAnsi="Arial"/>
          <w:sz w:val="24"/>
        </w:rPr>
      </w:pPr>
      <w:r>
        <w:rPr>
          <w:rFonts w:ascii="Arial" w:hAnsi="Arial"/>
          <w:sz w:val="24"/>
        </w:rPr>
        <w:t>(b)</w:t>
      </w:r>
      <w:r>
        <w:rPr>
          <w:rFonts w:ascii="Arial" w:hAnsi="Arial"/>
          <w:sz w:val="24"/>
        </w:rPr>
        <w:tab/>
        <w:t>Applicants will be charged the full administrative costs for the making of an Order plus a further proportional cost relating to any additional connected paths included in the Order. In addition, applicants will be charged the actual cost of advertising the proposal in the press on the occasions of the making and then the confirmation of the Order.  Such advertising costs are not within the control of Medway Council, although we will endeavour to keep such costs to a minimum wherever possible.</w:t>
      </w:r>
    </w:p>
    <w:p w14:paraId="7CA8AEAF" w14:textId="77777777" w:rsidR="00AD5A35" w:rsidRDefault="00AD5A35">
      <w:pPr>
        <w:spacing w:line="360" w:lineRule="auto"/>
        <w:ind w:left="720" w:hanging="720"/>
        <w:jc w:val="both"/>
        <w:rPr>
          <w:rFonts w:ascii="Arial" w:hAnsi="Arial"/>
          <w:sz w:val="24"/>
        </w:rPr>
      </w:pPr>
    </w:p>
    <w:p w14:paraId="6E427A44" w14:textId="77777777" w:rsidR="00AD5A35" w:rsidRDefault="00AD5A35">
      <w:pPr>
        <w:spacing w:line="360" w:lineRule="auto"/>
        <w:ind w:left="1440" w:hanging="720"/>
        <w:jc w:val="both"/>
        <w:rPr>
          <w:rFonts w:ascii="Arial" w:hAnsi="Arial"/>
          <w:sz w:val="24"/>
        </w:rPr>
      </w:pPr>
      <w:r>
        <w:rPr>
          <w:rFonts w:ascii="Arial" w:hAnsi="Arial"/>
          <w:sz w:val="24"/>
        </w:rPr>
        <w:t>(c)</w:t>
      </w:r>
      <w:r>
        <w:rPr>
          <w:rFonts w:ascii="Arial" w:hAnsi="Arial"/>
          <w:sz w:val="24"/>
        </w:rPr>
        <w:tab/>
        <w:t>If there are any 'works' required to bring the new path into a fit condition for use the applicant will be required to pay for them (i.e. installation of bridges, stiles, etc). Medway Council would normally expect applicants to do the works themselves or arrange for such works to be done. The works must be completed to the satisfaction of the council. Alternatively, if you would prefer MEDWAY COUNCIL to carry out the works, costs will be estimated to you. Details may be discussed with the relevant Area Rights of Way Officer, together with estimated costs of any necessary fingerposts or waymarking and all other works.</w:t>
      </w:r>
    </w:p>
    <w:p w14:paraId="075964F0" w14:textId="77777777" w:rsidR="00AD5A35" w:rsidRDefault="00AD5A35">
      <w:pPr>
        <w:rPr>
          <w:rFonts w:ascii="Arial" w:hAnsi="Arial"/>
          <w:sz w:val="24"/>
        </w:rPr>
      </w:pPr>
    </w:p>
    <w:p w14:paraId="0B8203C3" w14:textId="77777777" w:rsidR="00AD5A35" w:rsidRDefault="00AD5A35">
      <w:pPr>
        <w:rPr>
          <w:rFonts w:ascii="Arial" w:hAnsi="Arial"/>
          <w:sz w:val="24"/>
        </w:rPr>
      </w:pPr>
    </w:p>
    <w:p w14:paraId="15D708A3" w14:textId="77777777" w:rsidR="00AD5A35" w:rsidRDefault="00AD5A35">
      <w:pPr>
        <w:rPr>
          <w:rFonts w:ascii="Arial" w:hAnsi="Arial"/>
          <w:sz w:val="24"/>
        </w:rPr>
      </w:pPr>
    </w:p>
    <w:p w14:paraId="757322EA" w14:textId="77777777" w:rsidR="00AD5A35" w:rsidRDefault="00AD5A35">
      <w:pPr>
        <w:rPr>
          <w:rFonts w:ascii="Arial" w:hAnsi="Arial"/>
          <w:sz w:val="24"/>
        </w:rPr>
      </w:pPr>
    </w:p>
    <w:p w14:paraId="5D0F52B5" w14:textId="77777777" w:rsidR="00AD5A35" w:rsidRDefault="00AD5A35">
      <w:pPr>
        <w:rPr>
          <w:rFonts w:ascii="Arial" w:hAnsi="Arial"/>
          <w:sz w:val="24"/>
        </w:rPr>
      </w:pPr>
    </w:p>
    <w:p w14:paraId="2FE4D294" w14:textId="77777777" w:rsidR="00AD5A35" w:rsidRDefault="00AD5A35">
      <w:pPr>
        <w:rPr>
          <w:rFonts w:ascii="Arial" w:hAnsi="Arial"/>
          <w:sz w:val="24"/>
        </w:rPr>
      </w:pPr>
    </w:p>
    <w:p w14:paraId="786F5606" w14:textId="77777777" w:rsidR="00AD5A35" w:rsidRDefault="00AD5A35">
      <w:pPr>
        <w:rPr>
          <w:rFonts w:ascii="Arial" w:hAnsi="Arial"/>
          <w:sz w:val="24"/>
        </w:rPr>
      </w:pPr>
    </w:p>
    <w:p w14:paraId="62441159" w14:textId="77777777" w:rsidR="00AD5A35" w:rsidRDefault="00AD5A35">
      <w:pPr>
        <w:rPr>
          <w:rFonts w:ascii="Arial" w:hAnsi="Arial"/>
          <w:b/>
          <w:sz w:val="24"/>
          <w:u w:val="single"/>
        </w:rPr>
      </w:pPr>
      <w:r>
        <w:rPr>
          <w:rFonts w:ascii="Arial" w:hAnsi="Arial"/>
          <w:b/>
          <w:sz w:val="24"/>
          <w:u w:val="single"/>
        </w:rPr>
        <w:t>PUBLIC PATH ORDERS - COST SCHEDULE</w:t>
      </w:r>
    </w:p>
    <w:p w14:paraId="685A7632" w14:textId="77777777" w:rsidR="00AD5A35" w:rsidRDefault="00AD5A35">
      <w:pPr>
        <w:rPr>
          <w:rFonts w:ascii="Arial" w:hAnsi="Arial"/>
          <w:sz w:val="24"/>
        </w:rPr>
      </w:pPr>
    </w:p>
    <w:p w14:paraId="71754775" w14:textId="77777777" w:rsidR="00AD5A35" w:rsidRDefault="00AD5A35">
      <w:pPr>
        <w:rPr>
          <w:rFonts w:ascii="Arial" w:hAnsi="Arial"/>
          <w:b/>
          <w:sz w:val="24"/>
        </w:rPr>
      </w:pPr>
    </w:p>
    <w:p w14:paraId="3B4357E7" w14:textId="77777777" w:rsidR="00AD5A35" w:rsidRDefault="00AD5A35">
      <w:pPr>
        <w:rPr>
          <w:rFonts w:ascii="Arial" w:hAnsi="Arial"/>
          <w:b/>
          <w:sz w:val="24"/>
        </w:rPr>
      </w:pPr>
      <w:r>
        <w:rPr>
          <w:rFonts w:ascii="Arial" w:hAnsi="Arial"/>
          <w:b/>
          <w:sz w:val="24"/>
        </w:rPr>
        <w:t>PRE-PUBLICATION STAGE</w:t>
      </w:r>
    </w:p>
    <w:p w14:paraId="21901143" w14:textId="77777777" w:rsidR="00AD5A35" w:rsidRDefault="00AD5A35">
      <w:pPr>
        <w:rPr>
          <w:rFonts w:ascii="Arial" w:hAnsi="Arial"/>
          <w:sz w:val="24"/>
        </w:rPr>
      </w:pPr>
      <w:r>
        <w:rPr>
          <w:rFonts w:ascii="Arial" w:hAnsi="Arial"/>
          <w:sz w:val="24"/>
        </w:rPr>
        <w:t>Preliminary costs incurred at this stage are non-refundable. The applicant will be charged pre-publication costs even if having sent the proposal to consultation, Medway Council decides not to make an Order.</w:t>
      </w:r>
    </w:p>
    <w:p w14:paraId="2EF2F0BC" w14:textId="77777777" w:rsidR="00AD5A35" w:rsidRDefault="00AD5A35">
      <w:pPr>
        <w:rPr>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61"/>
        <w:gridCol w:w="2992"/>
        <w:gridCol w:w="2835"/>
        <w:gridCol w:w="1843"/>
      </w:tblGrid>
      <w:tr w:rsidR="00AD5A35" w14:paraId="3B4D7A1A" w14:textId="77777777">
        <w:tblPrEx>
          <w:tblCellMar>
            <w:top w:w="0" w:type="dxa"/>
            <w:bottom w:w="0" w:type="dxa"/>
          </w:tblCellMar>
        </w:tblPrEx>
        <w:tc>
          <w:tcPr>
            <w:tcW w:w="2361" w:type="dxa"/>
          </w:tcPr>
          <w:p w14:paraId="390A3B62" w14:textId="77777777" w:rsidR="00AD5A35" w:rsidRDefault="00AD5A35">
            <w:pPr>
              <w:rPr>
                <w:rFonts w:ascii="Arial" w:hAnsi="Arial"/>
                <w:b/>
              </w:rPr>
            </w:pPr>
            <w:r>
              <w:rPr>
                <w:rFonts w:ascii="Arial" w:hAnsi="Arial"/>
                <w:b/>
              </w:rPr>
              <w:lastRenderedPageBreak/>
              <w:t>ITEM</w:t>
            </w:r>
          </w:p>
        </w:tc>
        <w:tc>
          <w:tcPr>
            <w:tcW w:w="2992" w:type="dxa"/>
          </w:tcPr>
          <w:p w14:paraId="5894E555" w14:textId="77777777" w:rsidR="00AD5A35" w:rsidRDefault="00AD5A35">
            <w:pPr>
              <w:rPr>
                <w:rFonts w:ascii="Arial" w:hAnsi="Arial"/>
                <w:b/>
              </w:rPr>
            </w:pPr>
            <w:r>
              <w:rPr>
                <w:rFonts w:ascii="Arial" w:hAnsi="Arial"/>
                <w:b/>
              </w:rPr>
              <w:t>DETAILS</w:t>
            </w:r>
          </w:p>
        </w:tc>
        <w:tc>
          <w:tcPr>
            <w:tcW w:w="2835" w:type="dxa"/>
          </w:tcPr>
          <w:p w14:paraId="632ED9B3" w14:textId="77777777" w:rsidR="00AD5A35" w:rsidRDefault="00AD5A35">
            <w:pPr>
              <w:rPr>
                <w:rFonts w:ascii="Arial" w:hAnsi="Arial"/>
                <w:b/>
              </w:rPr>
            </w:pPr>
            <w:r>
              <w:rPr>
                <w:rFonts w:ascii="Arial" w:hAnsi="Arial"/>
                <w:b/>
              </w:rPr>
              <w:t>WHAT'S INCLUDED</w:t>
            </w:r>
          </w:p>
        </w:tc>
        <w:tc>
          <w:tcPr>
            <w:tcW w:w="1843" w:type="dxa"/>
          </w:tcPr>
          <w:p w14:paraId="1762907B" w14:textId="77777777" w:rsidR="00AD5A35" w:rsidRDefault="00AD5A35">
            <w:pPr>
              <w:rPr>
                <w:rFonts w:ascii="Arial" w:hAnsi="Arial"/>
                <w:b/>
              </w:rPr>
            </w:pPr>
            <w:r>
              <w:rPr>
                <w:rFonts w:ascii="Arial" w:hAnsi="Arial"/>
                <w:b/>
              </w:rPr>
              <w:t>COST</w:t>
            </w:r>
          </w:p>
        </w:tc>
      </w:tr>
      <w:tr w:rsidR="00AD5A35" w14:paraId="21AFC4A5" w14:textId="77777777">
        <w:tblPrEx>
          <w:tblCellMar>
            <w:top w:w="0" w:type="dxa"/>
            <w:bottom w:w="0" w:type="dxa"/>
          </w:tblCellMar>
        </w:tblPrEx>
        <w:tc>
          <w:tcPr>
            <w:tcW w:w="2361" w:type="dxa"/>
          </w:tcPr>
          <w:p w14:paraId="265212DC" w14:textId="77777777" w:rsidR="00AD5A35" w:rsidRDefault="00AD5A35">
            <w:pPr>
              <w:rPr>
                <w:rFonts w:ascii="Arial" w:hAnsi="Arial"/>
              </w:rPr>
            </w:pPr>
            <w:r>
              <w:rPr>
                <w:rFonts w:ascii="Arial" w:hAnsi="Arial"/>
              </w:rPr>
              <w:t>1. Process Application</w:t>
            </w:r>
          </w:p>
          <w:p w14:paraId="35AA4C7A" w14:textId="77777777" w:rsidR="00AD5A35" w:rsidRDefault="00AD5A35">
            <w:pPr>
              <w:rPr>
                <w:rFonts w:ascii="Arial" w:hAnsi="Arial"/>
              </w:rPr>
            </w:pPr>
          </w:p>
        </w:tc>
        <w:tc>
          <w:tcPr>
            <w:tcW w:w="2992" w:type="dxa"/>
          </w:tcPr>
          <w:p w14:paraId="6144B3E4" w14:textId="77777777" w:rsidR="00AD5A35" w:rsidRDefault="00AD5A35">
            <w:pPr>
              <w:rPr>
                <w:rFonts w:ascii="Arial" w:hAnsi="Arial"/>
              </w:rPr>
            </w:pPr>
            <w:r>
              <w:rPr>
                <w:rFonts w:ascii="Arial" w:hAnsi="Arial"/>
              </w:rPr>
              <w:t>Assess feasibility, check application form, set up file, enter details onto schedule</w:t>
            </w:r>
          </w:p>
          <w:p w14:paraId="23B62E49" w14:textId="77777777" w:rsidR="00AD5A35" w:rsidRDefault="00AD5A35">
            <w:pPr>
              <w:rPr>
                <w:rFonts w:ascii="Arial" w:hAnsi="Arial"/>
              </w:rPr>
            </w:pPr>
          </w:p>
          <w:p w14:paraId="1F1A750C" w14:textId="77777777" w:rsidR="00AD5A35" w:rsidRDefault="00AD5A35">
            <w:pPr>
              <w:rPr>
                <w:rFonts w:ascii="Arial" w:hAnsi="Arial"/>
              </w:rPr>
            </w:pPr>
            <w:r>
              <w:rPr>
                <w:rFonts w:ascii="Arial" w:hAnsi="Arial"/>
              </w:rPr>
              <w:t>Land Registry Search (if no such documentation supplied)</w:t>
            </w:r>
          </w:p>
        </w:tc>
        <w:tc>
          <w:tcPr>
            <w:tcW w:w="2835" w:type="dxa"/>
          </w:tcPr>
          <w:p w14:paraId="55090E9F" w14:textId="77777777" w:rsidR="00AD5A35" w:rsidRDefault="00AD5A35">
            <w:pPr>
              <w:rPr>
                <w:rFonts w:ascii="Arial" w:hAnsi="Arial"/>
              </w:rPr>
            </w:pPr>
            <w:r>
              <w:rPr>
                <w:rFonts w:ascii="Arial" w:hAnsi="Arial"/>
              </w:rPr>
              <w:t>Officer time, computer work, stationery, photocopying</w:t>
            </w:r>
          </w:p>
          <w:p w14:paraId="5782CB9E" w14:textId="77777777" w:rsidR="00AD5A35" w:rsidRDefault="00AD5A35">
            <w:pPr>
              <w:rPr>
                <w:rFonts w:ascii="Arial" w:hAnsi="Arial"/>
              </w:rPr>
            </w:pPr>
          </w:p>
          <w:p w14:paraId="4FCA4EC7" w14:textId="77777777" w:rsidR="00AD5A35" w:rsidRDefault="00AD5A35">
            <w:pPr>
              <w:rPr>
                <w:rFonts w:ascii="Arial" w:hAnsi="Arial"/>
              </w:rPr>
            </w:pPr>
            <w:r>
              <w:rPr>
                <w:rFonts w:ascii="Arial" w:hAnsi="Arial"/>
              </w:rPr>
              <w:t>Officer time</w:t>
            </w:r>
          </w:p>
          <w:p w14:paraId="1F3D1517" w14:textId="77777777" w:rsidR="00AD5A35" w:rsidRDefault="00AD5A35">
            <w:pPr>
              <w:rPr>
                <w:rFonts w:ascii="Arial" w:hAnsi="Arial"/>
              </w:rPr>
            </w:pPr>
            <w:r>
              <w:rPr>
                <w:rFonts w:ascii="Arial" w:hAnsi="Arial"/>
              </w:rPr>
              <w:t>Land registry charges</w:t>
            </w:r>
          </w:p>
        </w:tc>
        <w:tc>
          <w:tcPr>
            <w:tcW w:w="1843" w:type="dxa"/>
          </w:tcPr>
          <w:p w14:paraId="055EE34F" w14:textId="77777777" w:rsidR="00AD5A35" w:rsidRDefault="00641A47">
            <w:pPr>
              <w:rPr>
                <w:rFonts w:ascii="Arial" w:hAnsi="Arial"/>
              </w:rPr>
            </w:pPr>
            <w:r>
              <w:rPr>
                <w:rFonts w:ascii="Arial" w:hAnsi="Arial"/>
              </w:rPr>
              <w:t>£5</w:t>
            </w:r>
            <w:r w:rsidR="004B0BB1">
              <w:rPr>
                <w:rFonts w:ascii="Arial" w:hAnsi="Arial"/>
              </w:rPr>
              <w:t>9</w:t>
            </w:r>
            <w:r>
              <w:rPr>
                <w:rFonts w:ascii="Arial" w:hAnsi="Arial"/>
              </w:rPr>
              <w:t>.</w:t>
            </w:r>
            <w:r w:rsidR="004B0BB1">
              <w:rPr>
                <w:rFonts w:ascii="Arial" w:hAnsi="Arial"/>
              </w:rPr>
              <w:t>5</w:t>
            </w:r>
            <w:r w:rsidR="009E06EA">
              <w:rPr>
                <w:rFonts w:ascii="Arial" w:hAnsi="Arial"/>
              </w:rPr>
              <w:t>0</w:t>
            </w:r>
          </w:p>
          <w:p w14:paraId="2442F9E9" w14:textId="77777777" w:rsidR="00AD5A35" w:rsidRDefault="00AD5A35">
            <w:pPr>
              <w:rPr>
                <w:rFonts w:ascii="Arial" w:hAnsi="Arial"/>
              </w:rPr>
            </w:pPr>
          </w:p>
          <w:p w14:paraId="387A1991" w14:textId="77777777" w:rsidR="00AD5A35" w:rsidRDefault="00AD5A35">
            <w:pPr>
              <w:rPr>
                <w:rFonts w:ascii="Arial" w:hAnsi="Arial"/>
              </w:rPr>
            </w:pPr>
          </w:p>
          <w:p w14:paraId="3F3392D0" w14:textId="77777777" w:rsidR="00AD5A35" w:rsidRDefault="00AD5A35">
            <w:pPr>
              <w:rPr>
                <w:rFonts w:ascii="Arial" w:hAnsi="Arial"/>
              </w:rPr>
            </w:pPr>
          </w:p>
          <w:p w14:paraId="389405D0" w14:textId="77777777" w:rsidR="00AD5A35" w:rsidRDefault="00641A47">
            <w:pPr>
              <w:rPr>
                <w:rFonts w:ascii="Arial" w:hAnsi="Arial"/>
              </w:rPr>
            </w:pPr>
            <w:r>
              <w:rPr>
                <w:rFonts w:ascii="Arial" w:hAnsi="Arial"/>
              </w:rPr>
              <w:t>£23.</w:t>
            </w:r>
            <w:r w:rsidR="004B0BB1">
              <w:rPr>
                <w:rFonts w:ascii="Arial" w:hAnsi="Arial"/>
              </w:rPr>
              <w:t>8</w:t>
            </w:r>
            <w:r w:rsidR="000C30E4">
              <w:rPr>
                <w:rFonts w:ascii="Arial" w:hAnsi="Arial"/>
              </w:rPr>
              <w:t>0</w:t>
            </w:r>
            <w:r w:rsidR="00AD5A35">
              <w:rPr>
                <w:rFonts w:ascii="Arial" w:hAnsi="Arial"/>
              </w:rPr>
              <w:t xml:space="preserve"> + actual costs of title searches</w:t>
            </w:r>
          </w:p>
        </w:tc>
      </w:tr>
      <w:tr w:rsidR="00AD5A35" w14:paraId="10DE2335" w14:textId="77777777">
        <w:tblPrEx>
          <w:tblCellMar>
            <w:top w:w="0" w:type="dxa"/>
            <w:bottom w:w="0" w:type="dxa"/>
          </w:tblCellMar>
        </w:tblPrEx>
        <w:tc>
          <w:tcPr>
            <w:tcW w:w="2361" w:type="dxa"/>
          </w:tcPr>
          <w:p w14:paraId="6F17BDBD" w14:textId="77777777" w:rsidR="00AD5A35" w:rsidRDefault="00AD5A35">
            <w:pPr>
              <w:rPr>
                <w:rFonts w:ascii="Arial" w:hAnsi="Arial"/>
              </w:rPr>
            </w:pPr>
            <w:r>
              <w:rPr>
                <w:rFonts w:ascii="Arial" w:hAnsi="Arial"/>
              </w:rPr>
              <w:t>2. Site visit</w:t>
            </w:r>
          </w:p>
          <w:p w14:paraId="7CD6E6A8" w14:textId="77777777" w:rsidR="00AD5A35" w:rsidRDefault="00AD5A35">
            <w:pPr>
              <w:rPr>
                <w:rFonts w:ascii="Arial" w:hAnsi="Arial"/>
              </w:rPr>
            </w:pPr>
          </w:p>
          <w:p w14:paraId="5B5BA38E" w14:textId="77777777" w:rsidR="00AD5A35" w:rsidRDefault="00AD5A35">
            <w:pPr>
              <w:rPr>
                <w:rFonts w:ascii="Arial" w:hAnsi="Arial"/>
              </w:rPr>
            </w:pPr>
          </w:p>
          <w:p w14:paraId="659E6769" w14:textId="77777777" w:rsidR="00AD5A35" w:rsidRDefault="00AD5A35">
            <w:pPr>
              <w:rPr>
                <w:rFonts w:ascii="Arial" w:hAnsi="Arial"/>
              </w:rPr>
            </w:pPr>
          </w:p>
        </w:tc>
        <w:tc>
          <w:tcPr>
            <w:tcW w:w="2992" w:type="dxa"/>
          </w:tcPr>
          <w:p w14:paraId="08F20568" w14:textId="77777777" w:rsidR="00AD5A35" w:rsidRDefault="00AD5A35">
            <w:pPr>
              <w:rPr>
                <w:rFonts w:ascii="Arial" w:hAnsi="Arial"/>
              </w:rPr>
            </w:pPr>
            <w:r>
              <w:rPr>
                <w:rFonts w:ascii="Arial" w:hAnsi="Arial"/>
              </w:rPr>
              <w:t>Site familiarisation, assessment of technical and legal works required, discuss procedure with applicant</w:t>
            </w:r>
          </w:p>
        </w:tc>
        <w:tc>
          <w:tcPr>
            <w:tcW w:w="2835" w:type="dxa"/>
          </w:tcPr>
          <w:p w14:paraId="47C62D97" w14:textId="77777777" w:rsidR="00AD5A35" w:rsidRDefault="00AD5A35">
            <w:pPr>
              <w:rPr>
                <w:rFonts w:ascii="Arial" w:hAnsi="Arial"/>
              </w:rPr>
            </w:pPr>
            <w:r>
              <w:rPr>
                <w:rFonts w:ascii="Arial" w:hAnsi="Arial"/>
              </w:rPr>
              <w:t xml:space="preserve">Officer time, </w:t>
            </w:r>
          </w:p>
          <w:p w14:paraId="18CFC649" w14:textId="77777777" w:rsidR="00AD5A35" w:rsidRDefault="00AD5A35">
            <w:pPr>
              <w:rPr>
                <w:rFonts w:ascii="Arial" w:hAnsi="Arial"/>
              </w:rPr>
            </w:pPr>
            <w:r>
              <w:rPr>
                <w:rFonts w:ascii="Arial" w:hAnsi="Arial"/>
              </w:rPr>
              <w:t>Mileage</w:t>
            </w:r>
          </w:p>
        </w:tc>
        <w:tc>
          <w:tcPr>
            <w:tcW w:w="1843" w:type="dxa"/>
          </w:tcPr>
          <w:p w14:paraId="75F69C7B" w14:textId="77777777" w:rsidR="00AD5A35" w:rsidRDefault="00641A47">
            <w:pPr>
              <w:rPr>
                <w:rFonts w:ascii="Arial" w:hAnsi="Arial"/>
              </w:rPr>
            </w:pPr>
            <w:r>
              <w:rPr>
                <w:rFonts w:ascii="Arial" w:hAnsi="Arial"/>
              </w:rPr>
              <w:t>£17</w:t>
            </w:r>
            <w:r w:rsidR="004B0BB1">
              <w:rPr>
                <w:rFonts w:ascii="Arial" w:hAnsi="Arial"/>
              </w:rPr>
              <w:t>8</w:t>
            </w:r>
            <w:r>
              <w:rPr>
                <w:rFonts w:ascii="Arial" w:hAnsi="Arial"/>
              </w:rPr>
              <w:t>.</w:t>
            </w:r>
            <w:r w:rsidR="004B0BB1">
              <w:rPr>
                <w:rFonts w:ascii="Arial" w:hAnsi="Arial"/>
              </w:rPr>
              <w:t>2</w:t>
            </w:r>
            <w:r w:rsidR="006F5D81">
              <w:rPr>
                <w:rFonts w:ascii="Arial" w:hAnsi="Arial"/>
              </w:rPr>
              <w:t>0</w:t>
            </w:r>
          </w:p>
        </w:tc>
      </w:tr>
      <w:tr w:rsidR="00AD5A35" w14:paraId="14E9E9F4" w14:textId="77777777">
        <w:tblPrEx>
          <w:tblCellMar>
            <w:top w:w="0" w:type="dxa"/>
            <w:bottom w:w="0" w:type="dxa"/>
          </w:tblCellMar>
        </w:tblPrEx>
        <w:tc>
          <w:tcPr>
            <w:tcW w:w="2361" w:type="dxa"/>
          </w:tcPr>
          <w:p w14:paraId="34F959EF" w14:textId="77777777" w:rsidR="00AD5A35" w:rsidRDefault="00AD5A35">
            <w:pPr>
              <w:rPr>
                <w:rFonts w:ascii="Arial" w:hAnsi="Arial"/>
              </w:rPr>
            </w:pPr>
            <w:r>
              <w:rPr>
                <w:rFonts w:ascii="Arial" w:hAnsi="Arial"/>
              </w:rPr>
              <w:t>3. Plan preparation</w:t>
            </w:r>
          </w:p>
          <w:p w14:paraId="5CFBE9B5" w14:textId="77777777" w:rsidR="00AD5A35" w:rsidRDefault="00AD5A35">
            <w:pPr>
              <w:rPr>
                <w:rFonts w:ascii="Arial" w:hAnsi="Arial"/>
              </w:rPr>
            </w:pPr>
          </w:p>
        </w:tc>
        <w:tc>
          <w:tcPr>
            <w:tcW w:w="2992" w:type="dxa"/>
          </w:tcPr>
          <w:p w14:paraId="4741B452" w14:textId="77777777" w:rsidR="00AD5A35" w:rsidRDefault="00AD5A35">
            <w:pPr>
              <w:rPr>
                <w:rFonts w:ascii="Arial" w:hAnsi="Arial"/>
              </w:rPr>
            </w:pPr>
            <w:r>
              <w:rPr>
                <w:rFonts w:ascii="Arial" w:hAnsi="Arial"/>
              </w:rPr>
              <w:t>Prepare one GIS plan, send to applicant for confirmation</w:t>
            </w:r>
          </w:p>
        </w:tc>
        <w:tc>
          <w:tcPr>
            <w:tcW w:w="2835" w:type="dxa"/>
          </w:tcPr>
          <w:p w14:paraId="3EAF9963" w14:textId="77777777" w:rsidR="00AD5A35" w:rsidRDefault="00AD5A35">
            <w:pPr>
              <w:rPr>
                <w:rFonts w:ascii="Arial" w:hAnsi="Arial"/>
              </w:rPr>
            </w:pPr>
            <w:r>
              <w:rPr>
                <w:rFonts w:ascii="Arial" w:hAnsi="Arial"/>
              </w:rPr>
              <w:t xml:space="preserve">Officer time, </w:t>
            </w:r>
          </w:p>
          <w:p w14:paraId="719C3E82" w14:textId="77777777" w:rsidR="00AD5A35" w:rsidRDefault="00AD5A35">
            <w:pPr>
              <w:rPr>
                <w:rFonts w:ascii="Arial" w:hAnsi="Arial"/>
              </w:rPr>
            </w:pPr>
            <w:r>
              <w:rPr>
                <w:rFonts w:ascii="Arial" w:hAnsi="Arial"/>
              </w:rPr>
              <w:t>Computer work</w:t>
            </w:r>
          </w:p>
        </w:tc>
        <w:tc>
          <w:tcPr>
            <w:tcW w:w="1843" w:type="dxa"/>
          </w:tcPr>
          <w:p w14:paraId="1216EF60" w14:textId="77777777" w:rsidR="00AD5A35" w:rsidRDefault="00641A47">
            <w:pPr>
              <w:rPr>
                <w:rFonts w:ascii="Arial" w:hAnsi="Arial"/>
              </w:rPr>
            </w:pPr>
            <w:r>
              <w:rPr>
                <w:rFonts w:ascii="Arial" w:hAnsi="Arial"/>
              </w:rPr>
              <w:t>£8</w:t>
            </w:r>
            <w:r w:rsidR="002B36C2">
              <w:rPr>
                <w:rFonts w:ascii="Arial" w:hAnsi="Arial"/>
              </w:rPr>
              <w:t>3</w:t>
            </w:r>
            <w:r>
              <w:rPr>
                <w:rFonts w:ascii="Arial" w:hAnsi="Arial"/>
              </w:rPr>
              <w:t>.</w:t>
            </w:r>
            <w:r w:rsidR="002B36C2">
              <w:rPr>
                <w:rFonts w:ascii="Arial" w:hAnsi="Arial"/>
              </w:rPr>
              <w:t>2</w:t>
            </w:r>
            <w:r w:rsidR="001B0FF8">
              <w:rPr>
                <w:rFonts w:ascii="Arial" w:hAnsi="Arial"/>
              </w:rPr>
              <w:t>0</w:t>
            </w:r>
          </w:p>
        </w:tc>
      </w:tr>
      <w:tr w:rsidR="00AD5A35" w14:paraId="7533D993" w14:textId="77777777">
        <w:tblPrEx>
          <w:tblCellMar>
            <w:top w:w="0" w:type="dxa"/>
            <w:bottom w:w="0" w:type="dxa"/>
          </w:tblCellMar>
        </w:tblPrEx>
        <w:tc>
          <w:tcPr>
            <w:tcW w:w="2361" w:type="dxa"/>
          </w:tcPr>
          <w:p w14:paraId="6CC0F255" w14:textId="77777777" w:rsidR="00AD5A35" w:rsidRDefault="00AD5A35">
            <w:pPr>
              <w:rPr>
                <w:rFonts w:ascii="Arial" w:hAnsi="Arial"/>
              </w:rPr>
            </w:pPr>
            <w:r>
              <w:rPr>
                <w:rFonts w:ascii="Arial" w:hAnsi="Arial"/>
              </w:rPr>
              <w:t>4. Initial consultation</w:t>
            </w:r>
          </w:p>
          <w:p w14:paraId="411D85AA" w14:textId="77777777" w:rsidR="00AD5A35" w:rsidRDefault="00AD5A35">
            <w:pPr>
              <w:rPr>
                <w:rFonts w:ascii="Arial" w:hAnsi="Arial"/>
              </w:rPr>
            </w:pPr>
          </w:p>
          <w:p w14:paraId="249D9C0F" w14:textId="77777777" w:rsidR="00AD5A35" w:rsidRDefault="00AD5A35">
            <w:pPr>
              <w:rPr>
                <w:rFonts w:ascii="Arial" w:hAnsi="Arial"/>
              </w:rPr>
            </w:pPr>
          </w:p>
        </w:tc>
        <w:tc>
          <w:tcPr>
            <w:tcW w:w="2992" w:type="dxa"/>
          </w:tcPr>
          <w:p w14:paraId="4D78A1FF" w14:textId="77777777" w:rsidR="00AD5A35" w:rsidRDefault="00AD5A35">
            <w:pPr>
              <w:rPr>
                <w:rFonts w:ascii="Arial" w:hAnsi="Arial"/>
              </w:rPr>
            </w:pPr>
            <w:r>
              <w:rPr>
                <w:rFonts w:ascii="Arial" w:hAnsi="Arial"/>
              </w:rPr>
              <w:t>Send consultation letter to user groups, local councils and statutory undertakers</w:t>
            </w:r>
          </w:p>
        </w:tc>
        <w:tc>
          <w:tcPr>
            <w:tcW w:w="2835" w:type="dxa"/>
          </w:tcPr>
          <w:p w14:paraId="27EB9678" w14:textId="77777777" w:rsidR="00AD5A35" w:rsidRDefault="00AD5A35">
            <w:pPr>
              <w:rPr>
                <w:rFonts w:ascii="Arial" w:hAnsi="Arial"/>
              </w:rPr>
            </w:pPr>
            <w:r>
              <w:rPr>
                <w:rFonts w:ascii="Arial" w:hAnsi="Arial"/>
              </w:rPr>
              <w:t xml:space="preserve">Officer time, </w:t>
            </w:r>
          </w:p>
          <w:p w14:paraId="13F8437A" w14:textId="77777777" w:rsidR="00AD5A35" w:rsidRDefault="00AD5A35">
            <w:pPr>
              <w:rPr>
                <w:rFonts w:ascii="Arial" w:hAnsi="Arial"/>
              </w:rPr>
            </w:pPr>
            <w:r>
              <w:rPr>
                <w:rFonts w:ascii="Arial" w:hAnsi="Arial"/>
              </w:rPr>
              <w:t xml:space="preserve">Computer work, </w:t>
            </w:r>
          </w:p>
          <w:p w14:paraId="3641568B" w14:textId="77777777" w:rsidR="00AD5A35" w:rsidRDefault="00AD5A35">
            <w:pPr>
              <w:rPr>
                <w:rFonts w:ascii="Arial" w:hAnsi="Arial"/>
              </w:rPr>
            </w:pPr>
            <w:r>
              <w:rPr>
                <w:rFonts w:ascii="Arial" w:hAnsi="Arial"/>
              </w:rPr>
              <w:t>Stationery</w:t>
            </w:r>
          </w:p>
        </w:tc>
        <w:tc>
          <w:tcPr>
            <w:tcW w:w="1843" w:type="dxa"/>
          </w:tcPr>
          <w:p w14:paraId="03A1E752" w14:textId="77777777" w:rsidR="00AD5A35" w:rsidRDefault="00641A47">
            <w:pPr>
              <w:rPr>
                <w:rFonts w:ascii="Arial" w:hAnsi="Arial"/>
              </w:rPr>
            </w:pPr>
            <w:r>
              <w:rPr>
                <w:rFonts w:ascii="Arial" w:hAnsi="Arial"/>
              </w:rPr>
              <w:t>£11</w:t>
            </w:r>
            <w:r w:rsidR="002B36C2">
              <w:rPr>
                <w:rFonts w:ascii="Arial" w:hAnsi="Arial"/>
              </w:rPr>
              <w:t>8</w:t>
            </w:r>
            <w:r>
              <w:rPr>
                <w:rFonts w:ascii="Arial" w:hAnsi="Arial"/>
              </w:rPr>
              <w:t>.</w:t>
            </w:r>
            <w:r w:rsidR="002B36C2">
              <w:rPr>
                <w:rFonts w:ascii="Arial" w:hAnsi="Arial"/>
              </w:rPr>
              <w:t>8</w:t>
            </w:r>
            <w:r w:rsidR="001B0FF8">
              <w:rPr>
                <w:rFonts w:ascii="Arial" w:hAnsi="Arial"/>
              </w:rPr>
              <w:t>0</w:t>
            </w:r>
          </w:p>
        </w:tc>
      </w:tr>
      <w:tr w:rsidR="00AD5A35" w14:paraId="1D0F4183" w14:textId="77777777">
        <w:tblPrEx>
          <w:tblCellMar>
            <w:top w:w="0" w:type="dxa"/>
            <w:bottom w:w="0" w:type="dxa"/>
          </w:tblCellMar>
        </w:tblPrEx>
        <w:tc>
          <w:tcPr>
            <w:tcW w:w="2361" w:type="dxa"/>
          </w:tcPr>
          <w:p w14:paraId="612EE3B9" w14:textId="77777777" w:rsidR="00AD5A35" w:rsidRDefault="00AD5A35">
            <w:pPr>
              <w:rPr>
                <w:rFonts w:ascii="Arial" w:hAnsi="Arial"/>
              </w:rPr>
            </w:pPr>
            <w:r>
              <w:rPr>
                <w:rFonts w:ascii="Arial" w:hAnsi="Arial"/>
              </w:rPr>
              <w:t>5. Responding to consultation replies</w:t>
            </w:r>
          </w:p>
        </w:tc>
        <w:tc>
          <w:tcPr>
            <w:tcW w:w="2992" w:type="dxa"/>
          </w:tcPr>
          <w:p w14:paraId="5EE30BD8" w14:textId="77777777" w:rsidR="00AD5A35" w:rsidRDefault="00AD5A35">
            <w:pPr>
              <w:rPr>
                <w:rFonts w:ascii="Arial" w:hAnsi="Arial"/>
              </w:rPr>
            </w:pPr>
            <w:r>
              <w:rPr>
                <w:rFonts w:ascii="Arial" w:hAnsi="Arial"/>
              </w:rPr>
              <w:t>Responding to queries and seeking to overcome objections (possibly by a site meeting)</w:t>
            </w:r>
          </w:p>
          <w:p w14:paraId="474A3CED" w14:textId="77777777" w:rsidR="00AD5A35" w:rsidRDefault="00AD5A35">
            <w:pPr>
              <w:rPr>
                <w:rFonts w:ascii="Arial" w:hAnsi="Arial"/>
              </w:rPr>
            </w:pPr>
          </w:p>
          <w:p w14:paraId="061039AD" w14:textId="77777777" w:rsidR="00AD5A35" w:rsidRDefault="00AD5A35">
            <w:pPr>
              <w:rPr>
                <w:rFonts w:ascii="Arial" w:hAnsi="Arial"/>
              </w:rPr>
            </w:pPr>
            <w:r>
              <w:rPr>
                <w:rFonts w:ascii="Arial" w:hAnsi="Arial"/>
              </w:rPr>
              <w:t>Additional site meetings as required</w:t>
            </w:r>
          </w:p>
        </w:tc>
        <w:tc>
          <w:tcPr>
            <w:tcW w:w="2835" w:type="dxa"/>
          </w:tcPr>
          <w:p w14:paraId="378152B4" w14:textId="77777777" w:rsidR="00AD5A35" w:rsidRDefault="00AD5A35">
            <w:pPr>
              <w:rPr>
                <w:rFonts w:ascii="Arial" w:hAnsi="Arial"/>
              </w:rPr>
            </w:pPr>
            <w:r>
              <w:rPr>
                <w:rFonts w:ascii="Arial" w:hAnsi="Arial"/>
              </w:rPr>
              <w:t xml:space="preserve">Officer time, </w:t>
            </w:r>
          </w:p>
          <w:p w14:paraId="774E8759" w14:textId="77777777" w:rsidR="00AD5A35" w:rsidRDefault="00AD5A35">
            <w:pPr>
              <w:rPr>
                <w:rFonts w:ascii="Arial" w:hAnsi="Arial"/>
              </w:rPr>
            </w:pPr>
            <w:r>
              <w:rPr>
                <w:rFonts w:ascii="Arial" w:hAnsi="Arial"/>
              </w:rPr>
              <w:t>Administration etc</w:t>
            </w:r>
          </w:p>
          <w:p w14:paraId="1AAB57DF" w14:textId="77777777" w:rsidR="00AD5A35" w:rsidRDefault="00AD5A35">
            <w:pPr>
              <w:rPr>
                <w:rFonts w:ascii="Arial" w:hAnsi="Arial"/>
              </w:rPr>
            </w:pPr>
            <w:r>
              <w:rPr>
                <w:rFonts w:ascii="Arial" w:hAnsi="Arial"/>
              </w:rPr>
              <w:t>Stationery</w:t>
            </w:r>
          </w:p>
          <w:p w14:paraId="3A56C746" w14:textId="77777777" w:rsidR="00AD5A35" w:rsidRDefault="00AD5A35">
            <w:pPr>
              <w:rPr>
                <w:rFonts w:ascii="Arial" w:hAnsi="Arial"/>
              </w:rPr>
            </w:pPr>
          </w:p>
        </w:tc>
        <w:tc>
          <w:tcPr>
            <w:tcW w:w="1843" w:type="dxa"/>
          </w:tcPr>
          <w:p w14:paraId="2E27AA4A" w14:textId="77777777" w:rsidR="00AD5A35" w:rsidRDefault="00641A47">
            <w:pPr>
              <w:rPr>
                <w:rFonts w:ascii="Arial" w:hAnsi="Arial"/>
              </w:rPr>
            </w:pPr>
            <w:r>
              <w:rPr>
                <w:rFonts w:ascii="Arial" w:hAnsi="Arial"/>
              </w:rPr>
              <w:t>£</w:t>
            </w:r>
            <w:r w:rsidR="002B36C2">
              <w:rPr>
                <w:rFonts w:ascii="Arial" w:hAnsi="Arial"/>
              </w:rPr>
              <w:t>297.20</w:t>
            </w:r>
          </w:p>
          <w:p w14:paraId="42BC94E7" w14:textId="77777777" w:rsidR="00AD5A35" w:rsidRDefault="00AD5A35">
            <w:pPr>
              <w:rPr>
                <w:rFonts w:ascii="Arial" w:hAnsi="Arial"/>
              </w:rPr>
            </w:pPr>
          </w:p>
          <w:p w14:paraId="57A92859" w14:textId="77777777" w:rsidR="00AD5A35" w:rsidRDefault="00AD5A35">
            <w:pPr>
              <w:rPr>
                <w:rFonts w:ascii="Arial" w:hAnsi="Arial"/>
              </w:rPr>
            </w:pPr>
          </w:p>
          <w:p w14:paraId="0F7DD4A6" w14:textId="77777777" w:rsidR="00AD5A35" w:rsidRDefault="00AD5A35">
            <w:pPr>
              <w:rPr>
                <w:rFonts w:ascii="Arial" w:hAnsi="Arial"/>
              </w:rPr>
            </w:pPr>
          </w:p>
          <w:p w14:paraId="69539083" w14:textId="77777777" w:rsidR="00AD5A35" w:rsidRDefault="00AD5A35">
            <w:pPr>
              <w:rPr>
                <w:rFonts w:ascii="Arial" w:hAnsi="Arial"/>
              </w:rPr>
            </w:pPr>
          </w:p>
          <w:p w14:paraId="45DBD1DF" w14:textId="77777777" w:rsidR="00AD5A35" w:rsidRDefault="00641A47">
            <w:pPr>
              <w:rPr>
                <w:rFonts w:ascii="Arial" w:hAnsi="Arial"/>
              </w:rPr>
            </w:pPr>
            <w:r>
              <w:rPr>
                <w:rFonts w:ascii="Arial" w:hAnsi="Arial"/>
              </w:rPr>
              <w:t>£17</w:t>
            </w:r>
            <w:r w:rsidR="002B36C2">
              <w:rPr>
                <w:rFonts w:ascii="Arial" w:hAnsi="Arial"/>
              </w:rPr>
              <w:t>8</w:t>
            </w:r>
            <w:r>
              <w:rPr>
                <w:rFonts w:ascii="Arial" w:hAnsi="Arial"/>
              </w:rPr>
              <w:t>.</w:t>
            </w:r>
            <w:r w:rsidR="002B36C2">
              <w:rPr>
                <w:rFonts w:ascii="Arial" w:hAnsi="Arial"/>
              </w:rPr>
              <w:t>2</w:t>
            </w:r>
            <w:r w:rsidR="008E234A">
              <w:rPr>
                <w:rFonts w:ascii="Arial" w:hAnsi="Arial"/>
              </w:rPr>
              <w:t>0</w:t>
            </w:r>
            <w:r w:rsidR="00AD5A35">
              <w:rPr>
                <w:rFonts w:ascii="Arial" w:hAnsi="Arial"/>
              </w:rPr>
              <w:t xml:space="preserve"> per visit</w:t>
            </w:r>
          </w:p>
        </w:tc>
      </w:tr>
      <w:tr w:rsidR="00AD5A35" w14:paraId="414C86C0" w14:textId="77777777">
        <w:tblPrEx>
          <w:tblCellMar>
            <w:top w:w="0" w:type="dxa"/>
            <w:bottom w:w="0" w:type="dxa"/>
          </w:tblCellMar>
        </w:tblPrEx>
        <w:tc>
          <w:tcPr>
            <w:tcW w:w="2361" w:type="dxa"/>
          </w:tcPr>
          <w:p w14:paraId="6D510ED6" w14:textId="77777777" w:rsidR="00AD5A35" w:rsidRDefault="00AD5A35">
            <w:pPr>
              <w:rPr>
                <w:rFonts w:ascii="Arial" w:hAnsi="Arial"/>
              </w:rPr>
            </w:pPr>
            <w:r>
              <w:rPr>
                <w:rFonts w:ascii="Arial" w:hAnsi="Arial"/>
              </w:rPr>
              <w:t>6. Preparation of Authority or Committee report</w:t>
            </w:r>
          </w:p>
          <w:p w14:paraId="59B3162F" w14:textId="77777777" w:rsidR="00AD5A35" w:rsidRDefault="00AD5A35">
            <w:pPr>
              <w:rPr>
                <w:rFonts w:ascii="Arial" w:hAnsi="Arial"/>
              </w:rPr>
            </w:pPr>
          </w:p>
        </w:tc>
        <w:tc>
          <w:tcPr>
            <w:tcW w:w="2992" w:type="dxa"/>
          </w:tcPr>
          <w:p w14:paraId="4666FF63" w14:textId="77777777" w:rsidR="00AD5A35" w:rsidRDefault="00AD5A35">
            <w:pPr>
              <w:rPr>
                <w:rFonts w:ascii="Arial" w:hAnsi="Arial"/>
              </w:rPr>
            </w:pPr>
            <w:r>
              <w:rPr>
                <w:rFonts w:ascii="Arial" w:hAnsi="Arial"/>
              </w:rPr>
              <w:t>Draft report including plans and prepare accompanying documentation. Present to Committee (if required)</w:t>
            </w:r>
          </w:p>
        </w:tc>
        <w:tc>
          <w:tcPr>
            <w:tcW w:w="2835" w:type="dxa"/>
          </w:tcPr>
          <w:p w14:paraId="78604B88" w14:textId="77777777" w:rsidR="00AD5A35" w:rsidRDefault="00AD5A35">
            <w:pPr>
              <w:rPr>
                <w:rFonts w:ascii="Arial" w:hAnsi="Arial"/>
              </w:rPr>
            </w:pPr>
            <w:r>
              <w:rPr>
                <w:rFonts w:ascii="Arial" w:hAnsi="Arial"/>
              </w:rPr>
              <w:t xml:space="preserve">Officer time, </w:t>
            </w:r>
          </w:p>
          <w:p w14:paraId="213EA70E" w14:textId="77777777" w:rsidR="00AD5A35" w:rsidRDefault="00AD5A35">
            <w:pPr>
              <w:rPr>
                <w:rFonts w:ascii="Arial" w:hAnsi="Arial"/>
              </w:rPr>
            </w:pPr>
            <w:r>
              <w:rPr>
                <w:rFonts w:ascii="Arial" w:hAnsi="Arial"/>
              </w:rPr>
              <w:t>Computer work,</w:t>
            </w:r>
          </w:p>
          <w:p w14:paraId="7B9B874B" w14:textId="77777777" w:rsidR="00AD5A35" w:rsidRDefault="00AD5A35">
            <w:pPr>
              <w:rPr>
                <w:rFonts w:ascii="Arial" w:hAnsi="Arial"/>
              </w:rPr>
            </w:pPr>
            <w:r>
              <w:rPr>
                <w:rFonts w:ascii="Arial" w:hAnsi="Arial"/>
              </w:rPr>
              <w:t>Stationery,</w:t>
            </w:r>
          </w:p>
          <w:p w14:paraId="18A245D4" w14:textId="77777777" w:rsidR="00AD5A35" w:rsidRDefault="00AD5A35">
            <w:pPr>
              <w:rPr>
                <w:rFonts w:ascii="Arial" w:hAnsi="Arial"/>
              </w:rPr>
            </w:pPr>
            <w:r>
              <w:rPr>
                <w:rFonts w:ascii="Arial" w:hAnsi="Arial"/>
              </w:rPr>
              <w:t>Photocopying</w:t>
            </w:r>
          </w:p>
        </w:tc>
        <w:tc>
          <w:tcPr>
            <w:tcW w:w="1843" w:type="dxa"/>
          </w:tcPr>
          <w:p w14:paraId="245D99FA" w14:textId="77777777" w:rsidR="00AD5A35" w:rsidRDefault="00641A47">
            <w:pPr>
              <w:rPr>
                <w:rFonts w:ascii="Arial" w:hAnsi="Arial"/>
              </w:rPr>
            </w:pPr>
            <w:r>
              <w:rPr>
                <w:rFonts w:ascii="Arial" w:hAnsi="Arial"/>
              </w:rPr>
              <w:t>£2</w:t>
            </w:r>
            <w:r w:rsidR="002B36C2">
              <w:rPr>
                <w:rFonts w:ascii="Arial" w:hAnsi="Arial"/>
              </w:rPr>
              <w:t>61</w:t>
            </w:r>
            <w:r w:rsidR="008E295D">
              <w:rPr>
                <w:rFonts w:ascii="Arial" w:hAnsi="Arial"/>
              </w:rPr>
              <w:t>.</w:t>
            </w:r>
            <w:r w:rsidR="002B36C2">
              <w:rPr>
                <w:rFonts w:ascii="Arial" w:hAnsi="Arial"/>
              </w:rPr>
              <w:t>4</w:t>
            </w:r>
            <w:r w:rsidR="00FA21AF">
              <w:rPr>
                <w:rFonts w:ascii="Arial" w:hAnsi="Arial"/>
              </w:rPr>
              <w:t>0</w:t>
            </w:r>
          </w:p>
          <w:p w14:paraId="35E8DBFF" w14:textId="77777777" w:rsidR="00480A07" w:rsidRDefault="00480A07">
            <w:pPr>
              <w:rPr>
                <w:rFonts w:ascii="Arial" w:hAnsi="Arial"/>
              </w:rPr>
            </w:pPr>
          </w:p>
        </w:tc>
      </w:tr>
    </w:tbl>
    <w:p w14:paraId="2FDA47AC" w14:textId="77777777" w:rsidR="00AD5A35" w:rsidRDefault="00AD5A35">
      <w:pPr>
        <w:rPr>
          <w:rFonts w:ascii="Arial" w:hAnsi="Arial"/>
          <w:sz w:val="24"/>
        </w:rPr>
      </w:pPr>
    </w:p>
    <w:p w14:paraId="63FC55BE" w14:textId="77777777" w:rsidR="00AD5A35" w:rsidRDefault="00AD5A35">
      <w:pPr>
        <w:rPr>
          <w:rFonts w:ascii="Arial" w:hAnsi="Arial"/>
          <w:sz w:val="24"/>
        </w:rPr>
      </w:pPr>
    </w:p>
    <w:p w14:paraId="62724611" w14:textId="77777777" w:rsidR="00AD5A35" w:rsidRDefault="00AD5A35">
      <w:pPr>
        <w:rPr>
          <w:rFonts w:ascii="Arial" w:hAnsi="Arial"/>
          <w:sz w:val="24"/>
        </w:rPr>
      </w:pPr>
    </w:p>
    <w:p w14:paraId="54F6F788" w14:textId="77777777" w:rsidR="00AD5A35" w:rsidRDefault="00AD5A35">
      <w:pPr>
        <w:rPr>
          <w:rFonts w:ascii="Arial" w:hAnsi="Arial"/>
          <w:b/>
          <w:sz w:val="24"/>
        </w:rPr>
      </w:pPr>
      <w:r>
        <w:rPr>
          <w:rFonts w:ascii="Arial" w:hAnsi="Arial"/>
          <w:b/>
          <w:sz w:val="24"/>
        </w:rPr>
        <w:t xml:space="preserve">ORDER MAKING STAGE </w:t>
      </w:r>
    </w:p>
    <w:p w14:paraId="2182F1D4" w14:textId="77777777" w:rsidR="00AD5A35" w:rsidRDefault="00AD5A35">
      <w:pPr>
        <w:rPr>
          <w:rFonts w:ascii="Arial" w:hAnsi="Arial"/>
          <w:sz w:val="24"/>
        </w:rPr>
      </w:pPr>
      <w:r>
        <w:rPr>
          <w:rFonts w:ascii="Arial" w:hAnsi="Arial"/>
          <w:sz w:val="24"/>
        </w:rPr>
        <w:t xml:space="preserve">If Medway Council decides to make an Order, the applicant will be invoiced for both the pre-publication stage and the Order making stage. The Order will only be made on receipt of payment. Please note that the actual cost of advertisement for the Order making stage will be invoiced at a later date. </w:t>
      </w:r>
    </w:p>
    <w:p w14:paraId="37840831" w14:textId="77777777" w:rsidR="00AD5A35" w:rsidRDefault="00AD5A35">
      <w:pPr>
        <w:rPr>
          <w:rFonts w:ascii="Arial" w:hAnsi="Arial"/>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2977"/>
        <w:gridCol w:w="2835"/>
        <w:gridCol w:w="1808"/>
      </w:tblGrid>
      <w:tr w:rsidR="00AD5A35" w14:paraId="1EA2FB5D" w14:textId="77777777">
        <w:tblPrEx>
          <w:tblCellMar>
            <w:top w:w="0" w:type="dxa"/>
            <w:bottom w:w="0" w:type="dxa"/>
          </w:tblCellMar>
        </w:tblPrEx>
        <w:tc>
          <w:tcPr>
            <w:tcW w:w="2376" w:type="dxa"/>
          </w:tcPr>
          <w:p w14:paraId="5F3AFFCA" w14:textId="77777777" w:rsidR="00AD5A35" w:rsidRDefault="00AD5A35">
            <w:pPr>
              <w:spacing w:line="360" w:lineRule="auto"/>
              <w:jc w:val="both"/>
              <w:rPr>
                <w:rFonts w:ascii="Arial" w:hAnsi="Arial"/>
                <w:b/>
              </w:rPr>
            </w:pPr>
            <w:r>
              <w:rPr>
                <w:rFonts w:ascii="Arial" w:hAnsi="Arial"/>
                <w:b/>
              </w:rPr>
              <w:t>ITEM</w:t>
            </w:r>
          </w:p>
        </w:tc>
        <w:tc>
          <w:tcPr>
            <w:tcW w:w="2977" w:type="dxa"/>
          </w:tcPr>
          <w:p w14:paraId="7573C6DD" w14:textId="77777777" w:rsidR="00AD5A35" w:rsidRDefault="00AD5A35">
            <w:pPr>
              <w:spacing w:line="360" w:lineRule="auto"/>
              <w:jc w:val="both"/>
              <w:rPr>
                <w:rFonts w:ascii="Arial" w:hAnsi="Arial"/>
                <w:b/>
              </w:rPr>
            </w:pPr>
            <w:r>
              <w:rPr>
                <w:rFonts w:ascii="Arial" w:hAnsi="Arial"/>
                <w:b/>
              </w:rPr>
              <w:t>DETAILS</w:t>
            </w:r>
          </w:p>
        </w:tc>
        <w:tc>
          <w:tcPr>
            <w:tcW w:w="2835" w:type="dxa"/>
          </w:tcPr>
          <w:p w14:paraId="75A10E5C" w14:textId="77777777" w:rsidR="00AD5A35" w:rsidRDefault="00AD5A35">
            <w:pPr>
              <w:spacing w:line="360" w:lineRule="auto"/>
              <w:jc w:val="both"/>
              <w:rPr>
                <w:rFonts w:ascii="Arial" w:hAnsi="Arial"/>
                <w:b/>
              </w:rPr>
            </w:pPr>
            <w:r>
              <w:rPr>
                <w:rFonts w:ascii="Arial" w:hAnsi="Arial"/>
                <w:b/>
              </w:rPr>
              <w:t>WHAT'S INCLUDED</w:t>
            </w:r>
          </w:p>
        </w:tc>
        <w:tc>
          <w:tcPr>
            <w:tcW w:w="1808" w:type="dxa"/>
          </w:tcPr>
          <w:p w14:paraId="3EB0C5D9" w14:textId="77777777" w:rsidR="00AD5A35" w:rsidRDefault="00AD5A35">
            <w:pPr>
              <w:spacing w:line="360" w:lineRule="auto"/>
              <w:jc w:val="both"/>
              <w:rPr>
                <w:rFonts w:ascii="Arial" w:hAnsi="Arial"/>
                <w:b/>
              </w:rPr>
            </w:pPr>
            <w:r>
              <w:rPr>
                <w:rFonts w:ascii="Arial" w:hAnsi="Arial"/>
                <w:b/>
              </w:rPr>
              <w:t>COST</w:t>
            </w:r>
          </w:p>
        </w:tc>
      </w:tr>
      <w:tr w:rsidR="00AD5A35" w14:paraId="13D74E47" w14:textId="77777777">
        <w:tblPrEx>
          <w:tblCellMar>
            <w:top w:w="0" w:type="dxa"/>
            <w:bottom w:w="0" w:type="dxa"/>
          </w:tblCellMar>
        </w:tblPrEx>
        <w:tc>
          <w:tcPr>
            <w:tcW w:w="2376" w:type="dxa"/>
          </w:tcPr>
          <w:p w14:paraId="6D91D6FB" w14:textId="77777777" w:rsidR="00AD5A35" w:rsidRDefault="00AD5A35">
            <w:pPr>
              <w:rPr>
                <w:rFonts w:ascii="Arial" w:hAnsi="Arial"/>
              </w:rPr>
            </w:pPr>
            <w:r>
              <w:rPr>
                <w:rFonts w:ascii="Arial" w:hAnsi="Arial"/>
              </w:rPr>
              <w:t>7. Prepare Order, notice and statement.</w:t>
            </w:r>
          </w:p>
          <w:p w14:paraId="0EF13DDE" w14:textId="77777777" w:rsidR="00AD5A35" w:rsidRDefault="00AD5A35">
            <w:pPr>
              <w:rPr>
                <w:rFonts w:ascii="Arial" w:hAnsi="Arial"/>
              </w:rPr>
            </w:pPr>
          </w:p>
        </w:tc>
        <w:tc>
          <w:tcPr>
            <w:tcW w:w="2977" w:type="dxa"/>
          </w:tcPr>
          <w:p w14:paraId="57DF29AA" w14:textId="77777777" w:rsidR="00AD5A35" w:rsidRDefault="00AD5A35">
            <w:pPr>
              <w:pStyle w:val="Header"/>
              <w:tabs>
                <w:tab w:val="clear" w:pos="4153"/>
                <w:tab w:val="clear" w:pos="8306"/>
              </w:tabs>
              <w:rPr>
                <w:rFonts w:ascii="Arial" w:hAnsi="Arial"/>
              </w:rPr>
            </w:pPr>
            <w:r>
              <w:rPr>
                <w:rFonts w:ascii="Arial" w:hAnsi="Arial"/>
              </w:rPr>
              <w:t>Draft Order, notice and statement. Sign and seal Order.</w:t>
            </w:r>
          </w:p>
        </w:tc>
        <w:tc>
          <w:tcPr>
            <w:tcW w:w="2835" w:type="dxa"/>
          </w:tcPr>
          <w:p w14:paraId="274E4B8E" w14:textId="77777777" w:rsidR="00AD5A35" w:rsidRDefault="00AD5A35">
            <w:pPr>
              <w:rPr>
                <w:rFonts w:ascii="Arial" w:hAnsi="Arial"/>
              </w:rPr>
            </w:pPr>
            <w:r>
              <w:rPr>
                <w:rFonts w:ascii="Arial" w:hAnsi="Arial"/>
              </w:rPr>
              <w:t xml:space="preserve">Officer time, </w:t>
            </w:r>
          </w:p>
          <w:p w14:paraId="01B5568A" w14:textId="77777777" w:rsidR="00AD5A35" w:rsidRDefault="00AD5A35">
            <w:pPr>
              <w:rPr>
                <w:rFonts w:ascii="Arial" w:hAnsi="Arial"/>
              </w:rPr>
            </w:pPr>
            <w:r>
              <w:rPr>
                <w:rFonts w:ascii="Arial" w:hAnsi="Arial"/>
              </w:rPr>
              <w:t>Computer work,</w:t>
            </w:r>
          </w:p>
          <w:p w14:paraId="24C59858" w14:textId="77777777" w:rsidR="00AD5A35" w:rsidRDefault="00AD5A35">
            <w:pPr>
              <w:rPr>
                <w:rFonts w:ascii="Arial" w:hAnsi="Arial"/>
              </w:rPr>
            </w:pPr>
            <w:r>
              <w:rPr>
                <w:rFonts w:ascii="Arial" w:hAnsi="Arial"/>
              </w:rPr>
              <w:t>Stationery</w:t>
            </w:r>
          </w:p>
          <w:p w14:paraId="4B7221E4" w14:textId="77777777" w:rsidR="00AD5A35" w:rsidRDefault="00AD5A35">
            <w:pPr>
              <w:rPr>
                <w:rFonts w:ascii="Arial" w:hAnsi="Arial"/>
              </w:rPr>
            </w:pPr>
            <w:r>
              <w:rPr>
                <w:rFonts w:ascii="Arial" w:hAnsi="Arial"/>
              </w:rPr>
              <w:t>Legal costs for signing / sealing of order</w:t>
            </w:r>
          </w:p>
        </w:tc>
        <w:tc>
          <w:tcPr>
            <w:tcW w:w="1808" w:type="dxa"/>
          </w:tcPr>
          <w:p w14:paraId="748B01F7" w14:textId="77777777" w:rsidR="00AD5A35" w:rsidRDefault="0045536E">
            <w:pPr>
              <w:rPr>
                <w:rFonts w:ascii="Arial" w:hAnsi="Arial"/>
              </w:rPr>
            </w:pPr>
            <w:r>
              <w:rPr>
                <w:rFonts w:ascii="Arial" w:hAnsi="Arial"/>
              </w:rPr>
              <w:t>£</w:t>
            </w:r>
            <w:r w:rsidR="00311C6D">
              <w:rPr>
                <w:rFonts w:ascii="Arial" w:hAnsi="Arial"/>
              </w:rPr>
              <w:t>202</w:t>
            </w:r>
            <w:r>
              <w:rPr>
                <w:rFonts w:ascii="Arial" w:hAnsi="Arial"/>
              </w:rPr>
              <w:t>.3</w:t>
            </w:r>
            <w:r w:rsidR="00C76653">
              <w:rPr>
                <w:rFonts w:ascii="Arial" w:hAnsi="Arial"/>
              </w:rPr>
              <w:t>0</w:t>
            </w:r>
          </w:p>
        </w:tc>
      </w:tr>
      <w:tr w:rsidR="00AD5A35" w14:paraId="23EF3078" w14:textId="77777777">
        <w:tblPrEx>
          <w:tblCellMar>
            <w:top w:w="0" w:type="dxa"/>
            <w:bottom w:w="0" w:type="dxa"/>
          </w:tblCellMar>
        </w:tblPrEx>
        <w:tc>
          <w:tcPr>
            <w:tcW w:w="2376" w:type="dxa"/>
          </w:tcPr>
          <w:p w14:paraId="45E2C2D9" w14:textId="77777777" w:rsidR="00AD5A35" w:rsidRDefault="00AD5A35">
            <w:pPr>
              <w:rPr>
                <w:rFonts w:ascii="Arial" w:hAnsi="Arial"/>
              </w:rPr>
            </w:pPr>
            <w:r>
              <w:rPr>
                <w:rFonts w:ascii="Arial" w:hAnsi="Arial"/>
              </w:rPr>
              <w:t>8. Distribution of Order</w:t>
            </w:r>
          </w:p>
          <w:p w14:paraId="2759DC7F" w14:textId="77777777" w:rsidR="00AD5A35" w:rsidRDefault="00AD5A35">
            <w:pPr>
              <w:rPr>
                <w:rFonts w:ascii="Arial" w:hAnsi="Arial"/>
              </w:rPr>
            </w:pPr>
          </w:p>
        </w:tc>
        <w:tc>
          <w:tcPr>
            <w:tcW w:w="2977" w:type="dxa"/>
          </w:tcPr>
          <w:p w14:paraId="3D6CA990" w14:textId="77777777" w:rsidR="00AD5A35" w:rsidRDefault="00AD5A35">
            <w:pPr>
              <w:rPr>
                <w:rFonts w:ascii="Arial" w:hAnsi="Arial"/>
              </w:rPr>
            </w:pPr>
            <w:r>
              <w:rPr>
                <w:rFonts w:ascii="Arial" w:hAnsi="Arial"/>
              </w:rPr>
              <w:t>Sending copies to prescribed organisations and consultees</w:t>
            </w:r>
          </w:p>
        </w:tc>
        <w:tc>
          <w:tcPr>
            <w:tcW w:w="2835" w:type="dxa"/>
          </w:tcPr>
          <w:p w14:paraId="0CB1C059" w14:textId="77777777" w:rsidR="00AD5A35" w:rsidRDefault="00AD5A35">
            <w:pPr>
              <w:rPr>
                <w:rFonts w:ascii="Arial" w:hAnsi="Arial"/>
              </w:rPr>
            </w:pPr>
            <w:r>
              <w:rPr>
                <w:rFonts w:ascii="Arial" w:hAnsi="Arial"/>
              </w:rPr>
              <w:t>Officer time, stationery, postage (incl. recorded delivery), photocopying</w:t>
            </w:r>
          </w:p>
        </w:tc>
        <w:tc>
          <w:tcPr>
            <w:tcW w:w="1808" w:type="dxa"/>
          </w:tcPr>
          <w:p w14:paraId="1A2CD14E" w14:textId="77777777" w:rsidR="00AD5A35" w:rsidRDefault="00C76653">
            <w:pPr>
              <w:rPr>
                <w:rFonts w:ascii="Arial" w:hAnsi="Arial"/>
              </w:rPr>
            </w:pPr>
            <w:r>
              <w:rPr>
                <w:rFonts w:ascii="Arial" w:hAnsi="Arial"/>
              </w:rPr>
              <w:t>£1</w:t>
            </w:r>
            <w:r w:rsidR="00311C6D">
              <w:rPr>
                <w:rFonts w:ascii="Arial" w:hAnsi="Arial"/>
              </w:rPr>
              <w:t>42</w:t>
            </w:r>
            <w:r w:rsidR="0045536E">
              <w:rPr>
                <w:rFonts w:ascii="Arial" w:hAnsi="Arial"/>
              </w:rPr>
              <w:t>.</w:t>
            </w:r>
            <w:r w:rsidR="00311C6D">
              <w:rPr>
                <w:rFonts w:ascii="Arial" w:hAnsi="Arial"/>
              </w:rPr>
              <w:t>7</w:t>
            </w:r>
            <w:r w:rsidR="00A33B6B">
              <w:rPr>
                <w:rFonts w:ascii="Arial" w:hAnsi="Arial"/>
              </w:rPr>
              <w:t>0</w:t>
            </w:r>
          </w:p>
          <w:p w14:paraId="44664EF0" w14:textId="77777777" w:rsidR="00421C82" w:rsidRDefault="00421C82">
            <w:pPr>
              <w:rPr>
                <w:rFonts w:ascii="Arial" w:hAnsi="Arial"/>
              </w:rPr>
            </w:pPr>
          </w:p>
        </w:tc>
      </w:tr>
      <w:tr w:rsidR="00AD5A35" w14:paraId="6CBFFB55" w14:textId="77777777">
        <w:tblPrEx>
          <w:tblCellMar>
            <w:top w:w="0" w:type="dxa"/>
            <w:bottom w:w="0" w:type="dxa"/>
          </w:tblCellMar>
        </w:tblPrEx>
        <w:tc>
          <w:tcPr>
            <w:tcW w:w="2376" w:type="dxa"/>
          </w:tcPr>
          <w:p w14:paraId="2A2338EC" w14:textId="77777777" w:rsidR="00AD5A35" w:rsidRDefault="00AD5A35">
            <w:pPr>
              <w:rPr>
                <w:rFonts w:ascii="Arial" w:hAnsi="Arial"/>
              </w:rPr>
            </w:pPr>
            <w:r>
              <w:rPr>
                <w:rFonts w:ascii="Arial" w:hAnsi="Arial"/>
              </w:rPr>
              <w:t>9. Posting notices on site</w:t>
            </w:r>
          </w:p>
        </w:tc>
        <w:tc>
          <w:tcPr>
            <w:tcW w:w="2977" w:type="dxa"/>
          </w:tcPr>
          <w:p w14:paraId="244B7A98" w14:textId="77777777" w:rsidR="00AD5A35" w:rsidRDefault="00AD5A35">
            <w:pPr>
              <w:rPr>
                <w:rFonts w:ascii="Arial" w:hAnsi="Arial"/>
              </w:rPr>
            </w:pPr>
            <w:r>
              <w:rPr>
                <w:rFonts w:ascii="Arial" w:hAnsi="Arial"/>
              </w:rPr>
              <w:t>Post, check and remove notices</w:t>
            </w:r>
          </w:p>
        </w:tc>
        <w:tc>
          <w:tcPr>
            <w:tcW w:w="2835" w:type="dxa"/>
          </w:tcPr>
          <w:p w14:paraId="7EAAF048" w14:textId="77777777" w:rsidR="00AD5A35" w:rsidRDefault="00AD5A35">
            <w:pPr>
              <w:rPr>
                <w:rFonts w:ascii="Arial" w:hAnsi="Arial"/>
              </w:rPr>
            </w:pPr>
            <w:r>
              <w:rPr>
                <w:rFonts w:ascii="Arial" w:hAnsi="Arial"/>
              </w:rPr>
              <w:t xml:space="preserve">Officer time, mileage, </w:t>
            </w:r>
          </w:p>
          <w:p w14:paraId="7ED0FCE7" w14:textId="77777777" w:rsidR="00AD5A35" w:rsidRDefault="00AD5A35">
            <w:pPr>
              <w:rPr>
                <w:rFonts w:ascii="Arial" w:hAnsi="Arial"/>
              </w:rPr>
            </w:pPr>
            <w:r>
              <w:rPr>
                <w:rFonts w:ascii="Arial" w:hAnsi="Arial"/>
              </w:rPr>
              <w:t>Stationery, wooden posts</w:t>
            </w:r>
          </w:p>
        </w:tc>
        <w:tc>
          <w:tcPr>
            <w:tcW w:w="1808" w:type="dxa"/>
          </w:tcPr>
          <w:p w14:paraId="328328C6" w14:textId="77777777" w:rsidR="00AD5A35" w:rsidRDefault="0045536E" w:rsidP="001E7EF4">
            <w:pPr>
              <w:rPr>
                <w:rFonts w:ascii="Arial" w:hAnsi="Arial"/>
              </w:rPr>
            </w:pPr>
            <w:r>
              <w:rPr>
                <w:rFonts w:ascii="Arial" w:hAnsi="Arial"/>
              </w:rPr>
              <w:t>£1</w:t>
            </w:r>
            <w:r w:rsidR="00311C6D">
              <w:rPr>
                <w:rFonts w:ascii="Arial" w:hAnsi="Arial"/>
              </w:rPr>
              <w:t>30</w:t>
            </w:r>
            <w:r>
              <w:rPr>
                <w:rFonts w:ascii="Arial" w:hAnsi="Arial"/>
              </w:rPr>
              <w:t>.</w:t>
            </w:r>
            <w:r w:rsidR="00311C6D">
              <w:rPr>
                <w:rFonts w:ascii="Arial" w:hAnsi="Arial"/>
              </w:rPr>
              <w:t>9</w:t>
            </w:r>
            <w:r>
              <w:rPr>
                <w:rFonts w:ascii="Arial" w:hAnsi="Arial"/>
              </w:rPr>
              <w:t>0</w:t>
            </w:r>
          </w:p>
        </w:tc>
      </w:tr>
      <w:tr w:rsidR="00AD5A35" w14:paraId="332CCA7D" w14:textId="77777777">
        <w:tblPrEx>
          <w:tblCellMar>
            <w:top w:w="0" w:type="dxa"/>
            <w:bottom w:w="0" w:type="dxa"/>
          </w:tblCellMar>
        </w:tblPrEx>
        <w:tc>
          <w:tcPr>
            <w:tcW w:w="2376" w:type="dxa"/>
          </w:tcPr>
          <w:p w14:paraId="1C19F00E" w14:textId="77777777" w:rsidR="00AD5A35" w:rsidRDefault="00AD5A35">
            <w:pPr>
              <w:rPr>
                <w:rFonts w:ascii="Arial" w:hAnsi="Arial"/>
              </w:rPr>
            </w:pPr>
            <w:r>
              <w:rPr>
                <w:rFonts w:ascii="Arial" w:hAnsi="Arial"/>
              </w:rPr>
              <w:t>10. Advertise notice of making of Order</w:t>
            </w:r>
          </w:p>
          <w:p w14:paraId="2A1B0C73" w14:textId="77777777" w:rsidR="00AD5A35" w:rsidRDefault="00AD5A35">
            <w:pPr>
              <w:rPr>
                <w:rFonts w:ascii="Arial" w:hAnsi="Arial"/>
              </w:rPr>
            </w:pPr>
          </w:p>
        </w:tc>
        <w:tc>
          <w:tcPr>
            <w:tcW w:w="2977" w:type="dxa"/>
          </w:tcPr>
          <w:p w14:paraId="6AB95691" w14:textId="77777777" w:rsidR="00AD5A35" w:rsidRDefault="00AD5A35">
            <w:pPr>
              <w:rPr>
                <w:rFonts w:ascii="Arial" w:hAnsi="Arial"/>
              </w:rPr>
            </w:pPr>
            <w:r>
              <w:rPr>
                <w:rFonts w:ascii="Arial" w:hAnsi="Arial"/>
              </w:rPr>
              <w:t>Booking advertising space, Sending notice to newspaper and checking advertisement</w:t>
            </w:r>
          </w:p>
        </w:tc>
        <w:tc>
          <w:tcPr>
            <w:tcW w:w="2835" w:type="dxa"/>
          </w:tcPr>
          <w:p w14:paraId="633ADAC1" w14:textId="77777777" w:rsidR="00AD5A35" w:rsidRDefault="00AD5A35">
            <w:pPr>
              <w:rPr>
                <w:rFonts w:ascii="Arial" w:hAnsi="Arial"/>
              </w:rPr>
            </w:pPr>
            <w:r>
              <w:rPr>
                <w:rFonts w:ascii="Arial" w:hAnsi="Arial"/>
              </w:rPr>
              <w:t>Officer time</w:t>
            </w:r>
          </w:p>
        </w:tc>
        <w:tc>
          <w:tcPr>
            <w:tcW w:w="1808" w:type="dxa"/>
          </w:tcPr>
          <w:p w14:paraId="63E71566" w14:textId="77777777" w:rsidR="00AD5A35" w:rsidRDefault="0045536E">
            <w:pPr>
              <w:rPr>
                <w:rFonts w:ascii="Arial" w:hAnsi="Arial"/>
              </w:rPr>
            </w:pPr>
            <w:r>
              <w:rPr>
                <w:rFonts w:ascii="Arial" w:hAnsi="Arial"/>
              </w:rPr>
              <w:t>£4</w:t>
            </w:r>
            <w:r w:rsidR="00542BDD">
              <w:rPr>
                <w:rFonts w:ascii="Arial" w:hAnsi="Arial"/>
              </w:rPr>
              <w:t>1</w:t>
            </w:r>
            <w:r>
              <w:rPr>
                <w:rFonts w:ascii="Arial" w:hAnsi="Arial"/>
              </w:rPr>
              <w:t>.</w:t>
            </w:r>
            <w:r w:rsidR="00542BDD">
              <w:rPr>
                <w:rFonts w:ascii="Arial" w:hAnsi="Arial"/>
              </w:rPr>
              <w:t>6</w:t>
            </w:r>
            <w:r>
              <w:rPr>
                <w:rFonts w:ascii="Arial" w:hAnsi="Arial"/>
              </w:rPr>
              <w:t>0</w:t>
            </w:r>
            <w:r w:rsidR="00AD5A35">
              <w:rPr>
                <w:rFonts w:ascii="Arial" w:hAnsi="Arial"/>
              </w:rPr>
              <w:t xml:space="preserve"> + actual cost of advertisement</w:t>
            </w:r>
          </w:p>
        </w:tc>
      </w:tr>
      <w:tr w:rsidR="00AD5A35" w14:paraId="61A0E57B" w14:textId="77777777">
        <w:tblPrEx>
          <w:tblCellMar>
            <w:top w:w="0" w:type="dxa"/>
            <w:bottom w:w="0" w:type="dxa"/>
          </w:tblCellMar>
        </w:tblPrEx>
        <w:tc>
          <w:tcPr>
            <w:tcW w:w="2376" w:type="dxa"/>
          </w:tcPr>
          <w:p w14:paraId="5860EE7B" w14:textId="77777777" w:rsidR="00AD5A35" w:rsidRDefault="00AD5A35">
            <w:pPr>
              <w:rPr>
                <w:rFonts w:ascii="Arial" w:hAnsi="Arial"/>
              </w:rPr>
            </w:pPr>
            <w:r>
              <w:rPr>
                <w:rFonts w:ascii="Arial" w:hAnsi="Arial"/>
              </w:rPr>
              <w:t>11. Responding to replies</w:t>
            </w:r>
          </w:p>
          <w:p w14:paraId="19A9D30E" w14:textId="77777777" w:rsidR="00AD5A35" w:rsidRDefault="00AD5A35">
            <w:pPr>
              <w:rPr>
                <w:rFonts w:ascii="Arial" w:hAnsi="Arial"/>
              </w:rPr>
            </w:pPr>
          </w:p>
        </w:tc>
        <w:tc>
          <w:tcPr>
            <w:tcW w:w="2977" w:type="dxa"/>
          </w:tcPr>
          <w:p w14:paraId="231288EB" w14:textId="77777777" w:rsidR="00AD5A35" w:rsidRDefault="00AD5A35">
            <w:pPr>
              <w:rPr>
                <w:rFonts w:ascii="Arial" w:hAnsi="Arial"/>
              </w:rPr>
            </w:pPr>
            <w:r>
              <w:rPr>
                <w:rFonts w:ascii="Arial" w:hAnsi="Arial"/>
              </w:rPr>
              <w:t>Responding to queries and seeking to overcome objections.</w:t>
            </w:r>
          </w:p>
          <w:p w14:paraId="191B6821" w14:textId="77777777" w:rsidR="00AD5A35" w:rsidRDefault="00AD5A35">
            <w:pPr>
              <w:rPr>
                <w:rFonts w:ascii="Arial" w:hAnsi="Arial"/>
              </w:rPr>
            </w:pPr>
          </w:p>
          <w:p w14:paraId="4B767BC6" w14:textId="77777777" w:rsidR="00AD5A35" w:rsidRDefault="00AD5A35">
            <w:pPr>
              <w:rPr>
                <w:rFonts w:ascii="Arial" w:hAnsi="Arial"/>
              </w:rPr>
            </w:pPr>
            <w:r>
              <w:rPr>
                <w:rFonts w:ascii="Arial" w:hAnsi="Arial"/>
              </w:rPr>
              <w:lastRenderedPageBreak/>
              <w:t>Additional site meeting (as required)</w:t>
            </w:r>
          </w:p>
        </w:tc>
        <w:tc>
          <w:tcPr>
            <w:tcW w:w="2835" w:type="dxa"/>
          </w:tcPr>
          <w:p w14:paraId="1B774734" w14:textId="77777777" w:rsidR="00AD5A35" w:rsidRDefault="00AD5A35">
            <w:pPr>
              <w:rPr>
                <w:rFonts w:ascii="Arial" w:hAnsi="Arial"/>
              </w:rPr>
            </w:pPr>
            <w:r>
              <w:rPr>
                <w:rFonts w:ascii="Arial" w:hAnsi="Arial"/>
              </w:rPr>
              <w:lastRenderedPageBreak/>
              <w:t xml:space="preserve">Officer time, </w:t>
            </w:r>
          </w:p>
          <w:p w14:paraId="49F35B6C" w14:textId="77777777" w:rsidR="00AD5A35" w:rsidRDefault="00AD5A35">
            <w:pPr>
              <w:rPr>
                <w:rFonts w:ascii="Arial" w:hAnsi="Arial"/>
              </w:rPr>
            </w:pPr>
            <w:r>
              <w:rPr>
                <w:rFonts w:ascii="Arial" w:hAnsi="Arial"/>
              </w:rPr>
              <w:t xml:space="preserve">Computer work, stationery </w:t>
            </w:r>
          </w:p>
        </w:tc>
        <w:tc>
          <w:tcPr>
            <w:tcW w:w="1808" w:type="dxa"/>
          </w:tcPr>
          <w:p w14:paraId="18072DA8" w14:textId="77777777" w:rsidR="005C419B" w:rsidRDefault="0045536E">
            <w:pPr>
              <w:rPr>
                <w:rFonts w:ascii="Arial" w:hAnsi="Arial"/>
              </w:rPr>
            </w:pPr>
            <w:r>
              <w:rPr>
                <w:rFonts w:ascii="Arial" w:hAnsi="Arial"/>
              </w:rPr>
              <w:t>£11</w:t>
            </w:r>
            <w:r w:rsidR="00542BDD">
              <w:rPr>
                <w:rFonts w:ascii="Arial" w:hAnsi="Arial"/>
              </w:rPr>
              <w:t>8</w:t>
            </w:r>
            <w:r>
              <w:rPr>
                <w:rFonts w:ascii="Arial" w:hAnsi="Arial"/>
              </w:rPr>
              <w:t>.</w:t>
            </w:r>
            <w:r w:rsidR="00542BDD">
              <w:rPr>
                <w:rFonts w:ascii="Arial" w:hAnsi="Arial"/>
              </w:rPr>
              <w:t>8</w:t>
            </w:r>
            <w:r w:rsidR="005C419B">
              <w:rPr>
                <w:rFonts w:ascii="Arial" w:hAnsi="Arial"/>
              </w:rPr>
              <w:t>0</w:t>
            </w:r>
          </w:p>
          <w:p w14:paraId="666F3D54" w14:textId="77777777" w:rsidR="00AD5A35" w:rsidRDefault="00AD5A35">
            <w:pPr>
              <w:rPr>
                <w:rFonts w:ascii="Arial" w:hAnsi="Arial"/>
              </w:rPr>
            </w:pPr>
          </w:p>
          <w:p w14:paraId="54909B4D" w14:textId="77777777" w:rsidR="00AD5A35" w:rsidRDefault="00AD5A35">
            <w:pPr>
              <w:rPr>
                <w:rFonts w:ascii="Arial" w:hAnsi="Arial"/>
              </w:rPr>
            </w:pPr>
          </w:p>
          <w:p w14:paraId="4AA2C65E" w14:textId="77777777" w:rsidR="00AD5A35" w:rsidRDefault="003F28A9">
            <w:pPr>
              <w:rPr>
                <w:rFonts w:ascii="Arial" w:hAnsi="Arial"/>
              </w:rPr>
            </w:pPr>
            <w:r>
              <w:rPr>
                <w:rFonts w:ascii="Arial" w:hAnsi="Arial"/>
              </w:rPr>
              <w:lastRenderedPageBreak/>
              <w:t>£17</w:t>
            </w:r>
            <w:r w:rsidR="00D20CD9">
              <w:rPr>
                <w:rFonts w:ascii="Arial" w:hAnsi="Arial"/>
              </w:rPr>
              <w:t>8</w:t>
            </w:r>
            <w:r>
              <w:rPr>
                <w:rFonts w:ascii="Arial" w:hAnsi="Arial"/>
              </w:rPr>
              <w:t>.</w:t>
            </w:r>
            <w:r w:rsidR="00D20CD9">
              <w:rPr>
                <w:rFonts w:ascii="Arial" w:hAnsi="Arial"/>
              </w:rPr>
              <w:t>2</w:t>
            </w:r>
            <w:r w:rsidR="009A3E66">
              <w:rPr>
                <w:rFonts w:ascii="Arial" w:hAnsi="Arial"/>
              </w:rPr>
              <w:t>0</w:t>
            </w:r>
            <w:r w:rsidR="00AD5A35">
              <w:rPr>
                <w:rFonts w:ascii="Arial" w:hAnsi="Arial"/>
              </w:rPr>
              <w:t xml:space="preserve"> per visit</w:t>
            </w:r>
          </w:p>
        </w:tc>
      </w:tr>
      <w:tr w:rsidR="00AD5A35" w14:paraId="70BEA599" w14:textId="77777777">
        <w:tblPrEx>
          <w:tblCellMar>
            <w:top w:w="0" w:type="dxa"/>
            <w:bottom w:w="0" w:type="dxa"/>
          </w:tblCellMar>
        </w:tblPrEx>
        <w:tc>
          <w:tcPr>
            <w:tcW w:w="2376" w:type="dxa"/>
          </w:tcPr>
          <w:p w14:paraId="749077A6" w14:textId="77777777" w:rsidR="00AD5A35" w:rsidRDefault="00AD5A35">
            <w:pPr>
              <w:rPr>
                <w:rFonts w:ascii="Arial" w:hAnsi="Arial"/>
              </w:rPr>
            </w:pPr>
            <w:r>
              <w:rPr>
                <w:rFonts w:ascii="Arial" w:hAnsi="Arial"/>
              </w:rPr>
              <w:lastRenderedPageBreak/>
              <w:t>12. Forward to DEFRA (if required)</w:t>
            </w:r>
          </w:p>
          <w:p w14:paraId="654AFE95" w14:textId="77777777" w:rsidR="00AD5A35" w:rsidRDefault="00AD5A35">
            <w:pPr>
              <w:rPr>
                <w:rFonts w:ascii="Arial" w:hAnsi="Arial"/>
              </w:rPr>
            </w:pPr>
          </w:p>
        </w:tc>
        <w:tc>
          <w:tcPr>
            <w:tcW w:w="2977" w:type="dxa"/>
          </w:tcPr>
          <w:p w14:paraId="09158DE6" w14:textId="77777777" w:rsidR="00AD5A35" w:rsidRDefault="00AD5A35">
            <w:pPr>
              <w:rPr>
                <w:rFonts w:ascii="Arial" w:hAnsi="Arial"/>
              </w:rPr>
            </w:pPr>
            <w:r>
              <w:rPr>
                <w:rFonts w:ascii="Arial" w:hAnsi="Arial"/>
              </w:rPr>
              <w:t>Prepare submission and relevant documentation to send to Secretary of State</w:t>
            </w:r>
          </w:p>
        </w:tc>
        <w:tc>
          <w:tcPr>
            <w:tcW w:w="2835" w:type="dxa"/>
          </w:tcPr>
          <w:p w14:paraId="1AF15605" w14:textId="77777777" w:rsidR="00AD5A35" w:rsidRDefault="00AD5A35">
            <w:pPr>
              <w:rPr>
                <w:rFonts w:ascii="Arial" w:hAnsi="Arial"/>
              </w:rPr>
            </w:pPr>
            <w:r>
              <w:rPr>
                <w:rFonts w:ascii="Arial" w:hAnsi="Arial"/>
              </w:rPr>
              <w:t>Officer time, photocopying, computer work</w:t>
            </w:r>
          </w:p>
        </w:tc>
        <w:tc>
          <w:tcPr>
            <w:tcW w:w="1808" w:type="dxa"/>
          </w:tcPr>
          <w:p w14:paraId="377DD0C3" w14:textId="77777777" w:rsidR="00AD5A35" w:rsidRDefault="003F28A9">
            <w:pPr>
              <w:rPr>
                <w:rFonts w:ascii="Arial" w:hAnsi="Arial"/>
              </w:rPr>
            </w:pPr>
            <w:r>
              <w:rPr>
                <w:rFonts w:ascii="Arial" w:hAnsi="Arial"/>
              </w:rPr>
              <w:t>£6</w:t>
            </w:r>
            <w:r w:rsidR="00D20CD9">
              <w:rPr>
                <w:rFonts w:ascii="Arial" w:hAnsi="Arial"/>
              </w:rPr>
              <w:t>18</w:t>
            </w:r>
            <w:r>
              <w:rPr>
                <w:rFonts w:ascii="Arial" w:hAnsi="Arial"/>
              </w:rPr>
              <w:t>.</w:t>
            </w:r>
            <w:r w:rsidR="00D20CD9">
              <w:rPr>
                <w:rFonts w:ascii="Arial" w:hAnsi="Arial"/>
              </w:rPr>
              <w:t>1</w:t>
            </w:r>
            <w:r>
              <w:rPr>
                <w:rFonts w:ascii="Arial" w:hAnsi="Arial"/>
              </w:rPr>
              <w:t xml:space="preserve">0 </w:t>
            </w:r>
            <w:r w:rsidR="00AD5A35">
              <w:rPr>
                <w:rFonts w:ascii="Arial" w:hAnsi="Arial"/>
              </w:rPr>
              <w:t>(if required due to objections not being resolved)</w:t>
            </w:r>
          </w:p>
        </w:tc>
      </w:tr>
    </w:tbl>
    <w:p w14:paraId="5CE3D9D6" w14:textId="77777777" w:rsidR="00AD5A35" w:rsidRDefault="00AD5A35">
      <w:pPr>
        <w:pStyle w:val="Heading1"/>
        <w:rPr>
          <w:sz w:val="24"/>
        </w:rPr>
      </w:pPr>
    </w:p>
    <w:p w14:paraId="2C28DF4E" w14:textId="77777777" w:rsidR="00AD5A35" w:rsidRDefault="00AD5A35"/>
    <w:p w14:paraId="370B70C7" w14:textId="77777777" w:rsidR="00AD5A35" w:rsidRDefault="00AD5A35">
      <w:pPr>
        <w:pStyle w:val="Heading1"/>
        <w:rPr>
          <w:sz w:val="24"/>
        </w:rPr>
      </w:pPr>
      <w:r>
        <w:rPr>
          <w:sz w:val="24"/>
        </w:rPr>
        <w:t>CONFIRMATION OF ORDER</w:t>
      </w:r>
    </w:p>
    <w:p w14:paraId="4CF25A09" w14:textId="77777777" w:rsidR="00AD5A35" w:rsidRDefault="00AD5A35">
      <w:pPr>
        <w:rPr>
          <w:rFonts w:ascii="Arial" w:hAnsi="Arial"/>
          <w:sz w:val="24"/>
        </w:rPr>
      </w:pPr>
      <w:r>
        <w:rPr>
          <w:rFonts w:ascii="Arial" w:hAnsi="Arial"/>
          <w:sz w:val="24"/>
        </w:rPr>
        <w:t xml:space="preserve">On confirmation of the Order, the applicant will be charged the costs of confirming the Order as well as the advertising costs of both newspaper adverts. If the Order is sent to the Secretary of State for decision, the applicant will be charged the cost of forwarding the Order to DEFRA (see stage 12 above) and the advertising cost of the initial newspaper advert. The applicant will also be invoiced for the Legal Event Order, which has to be made in consequence of a confirmed Change Order to formally modify the Definitive Map. </w:t>
      </w:r>
    </w:p>
    <w:p w14:paraId="0874D9A6" w14:textId="77777777" w:rsidR="00AD5A35" w:rsidRDefault="00AD5A35">
      <w:pPr>
        <w:rPr>
          <w:rFonts w:ascii="Arial" w:hAnsi="Arial"/>
          <w:sz w:val="24"/>
        </w:rPr>
      </w:pPr>
    </w:p>
    <w:p w14:paraId="05CE68A2" w14:textId="77777777" w:rsidR="00AD5A35" w:rsidRDefault="00AD5A35">
      <w:pPr>
        <w:rPr>
          <w:rFonts w:ascii="Arial" w:hAnsi="Arial"/>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2977"/>
        <w:gridCol w:w="2835"/>
        <w:gridCol w:w="1808"/>
      </w:tblGrid>
      <w:tr w:rsidR="00AD5A35" w14:paraId="41895BF6" w14:textId="77777777">
        <w:tblPrEx>
          <w:tblCellMar>
            <w:top w:w="0" w:type="dxa"/>
            <w:bottom w:w="0" w:type="dxa"/>
          </w:tblCellMar>
        </w:tblPrEx>
        <w:tc>
          <w:tcPr>
            <w:tcW w:w="2376" w:type="dxa"/>
          </w:tcPr>
          <w:p w14:paraId="5A90D296" w14:textId="77777777" w:rsidR="00AD5A35" w:rsidRDefault="00AD5A35">
            <w:pPr>
              <w:spacing w:line="360" w:lineRule="auto"/>
              <w:jc w:val="both"/>
              <w:rPr>
                <w:rFonts w:ascii="Arial" w:hAnsi="Arial"/>
                <w:b/>
              </w:rPr>
            </w:pPr>
            <w:r>
              <w:rPr>
                <w:rFonts w:ascii="Arial" w:hAnsi="Arial"/>
                <w:b/>
              </w:rPr>
              <w:t>ITEM</w:t>
            </w:r>
          </w:p>
        </w:tc>
        <w:tc>
          <w:tcPr>
            <w:tcW w:w="2977" w:type="dxa"/>
          </w:tcPr>
          <w:p w14:paraId="00EBA621" w14:textId="77777777" w:rsidR="00AD5A35" w:rsidRDefault="00AD5A35">
            <w:pPr>
              <w:spacing w:line="360" w:lineRule="auto"/>
              <w:jc w:val="both"/>
              <w:rPr>
                <w:rFonts w:ascii="Arial" w:hAnsi="Arial"/>
                <w:b/>
              </w:rPr>
            </w:pPr>
            <w:r>
              <w:rPr>
                <w:rFonts w:ascii="Arial" w:hAnsi="Arial"/>
                <w:b/>
              </w:rPr>
              <w:t>DETAILS</w:t>
            </w:r>
          </w:p>
        </w:tc>
        <w:tc>
          <w:tcPr>
            <w:tcW w:w="2835" w:type="dxa"/>
          </w:tcPr>
          <w:p w14:paraId="6B50E719" w14:textId="77777777" w:rsidR="00AD5A35" w:rsidRDefault="00AD5A35">
            <w:pPr>
              <w:spacing w:line="360" w:lineRule="auto"/>
              <w:jc w:val="both"/>
              <w:rPr>
                <w:rFonts w:ascii="Arial" w:hAnsi="Arial"/>
                <w:b/>
              </w:rPr>
            </w:pPr>
            <w:r>
              <w:rPr>
                <w:rFonts w:ascii="Arial" w:hAnsi="Arial"/>
                <w:b/>
              </w:rPr>
              <w:t>WHAT'S INCLUDED</w:t>
            </w:r>
          </w:p>
        </w:tc>
        <w:tc>
          <w:tcPr>
            <w:tcW w:w="1808" w:type="dxa"/>
          </w:tcPr>
          <w:p w14:paraId="19BEA33F" w14:textId="77777777" w:rsidR="00AD5A35" w:rsidRDefault="00AD5A35">
            <w:pPr>
              <w:spacing w:line="360" w:lineRule="auto"/>
              <w:jc w:val="both"/>
              <w:rPr>
                <w:rFonts w:ascii="Arial" w:hAnsi="Arial"/>
                <w:b/>
              </w:rPr>
            </w:pPr>
            <w:r>
              <w:rPr>
                <w:rFonts w:ascii="Arial" w:hAnsi="Arial"/>
                <w:b/>
              </w:rPr>
              <w:t>COST</w:t>
            </w:r>
          </w:p>
        </w:tc>
      </w:tr>
      <w:tr w:rsidR="00AD5A35" w14:paraId="186F85B7" w14:textId="77777777">
        <w:tblPrEx>
          <w:tblCellMar>
            <w:top w:w="0" w:type="dxa"/>
            <w:bottom w:w="0" w:type="dxa"/>
          </w:tblCellMar>
        </w:tblPrEx>
        <w:tc>
          <w:tcPr>
            <w:tcW w:w="2376" w:type="dxa"/>
          </w:tcPr>
          <w:p w14:paraId="4D99CF6C" w14:textId="77777777" w:rsidR="00AD5A35" w:rsidRDefault="00AD5A35">
            <w:pPr>
              <w:rPr>
                <w:rFonts w:ascii="Arial" w:hAnsi="Arial"/>
              </w:rPr>
            </w:pPr>
            <w:r>
              <w:rPr>
                <w:rFonts w:ascii="Arial" w:hAnsi="Arial"/>
              </w:rPr>
              <w:t>13. Prepare confirmation notice</w:t>
            </w:r>
          </w:p>
        </w:tc>
        <w:tc>
          <w:tcPr>
            <w:tcW w:w="2977" w:type="dxa"/>
          </w:tcPr>
          <w:p w14:paraId="20B74105" w14:textId="77777777" w:rsidR="00AD5A35" w:rsidRDefault="00AD5A35">
            <w:pPr>
              <w:pStyle w:val="Header"/>
              <w:tabs>
                <w:tab w:val="clear" w:pos="4153"/>
                <w:tab w:val="clear" w:pos="8306"/>
              </w:tabs>
              <w:rPr>
                <w:rFonts w:ascii="Arial" w:hAnsi="Arial"/>
              </w:rPr>
            </w:pPr>
            <w:r>
              <w:rPr>
                <w:rFonts w:ascii="Arial" w:hAnsi="Arial"/>
              </w:rPr>
              <w:t>Sign confirmed Order, draft confirmation notice</w:t>
            </w:r>
          </w:p>
        </w:tc>
        <w:tc>
          <w:tcPr>
            <w:tcW w:w="2835" w:type="dxa"/>
          </w:tcPr>
          <w:p w14:paraId="31462E0A" w14:textId="77777777" w:rsidR="00AD5A35" w:rsidRDefault="00AD5A35">
            <w:pPr>
              <w:rPr>
                <w:rFonts w:ascii="Arial" w:hAnsi="Arial"/>
              </w:rPr>
            </w:pPr>
            <w:r>
              <w:rPr>
                <w:rFonts w:ascii="Arial" w:hAnsi="Arial"/>
              </w:rPr>
              <w:t xml:space="preserve">Officer time, </w:t>
            </w:r>
          </w:p>
          <w:p w14:paraId="6C610B93" w14:textId="77777777" w:rsidR="00AD5A35" w:rsidRDefault="00AD5A35">
            <w:pPr>
              <w:pStyle w:val="Header"/>
              <w:tabs>
                <w:tab w:val="clear" w:pos="4153"/>
                <w:tab w:val="clear" w:pos="8306"/>
              </w:tabs>
              <w:rPr>
                <w:rFonts w:ascii="Arial" w:hAnsi="Arial"/>
              </w:rPr>
            </w:pPr>
            <w:r>
              <w:rPr>
                <w:rFonts w:ascii="Arial" w:hAnsi="Arial"/>
              </w:rPr>
              <w:t>Stationery, computer work</w:t>
            </w:r>
          </w:p>
        </w:tc>
        <w:tc>
          <w:tcPr>
            <w:tcW w:w="1808" w:type="dxa"/>
          </w:tcPr>
          <w:p w14:paraId="6205ED5A" w14:textId="77777777" w:rsidR="00AD5A35" w:rsidRDefault="003F28A9">
            <w:pPr>
              <w:pStyle w:val="Header"/>
              <w:tabs>
                <w:tab w:val="clear" w:pos="4153"/>
                <w:tab w:val="clear" w:pos="8306"/>
              </w:tabs>
              <w:rPr>
                <w:rFonts w:ascii="Arial" w:hAnsi="Arial"/>
              </w:rPr>
            </w:pPr>
            <w:r>
              <w:rPr>
                <w:rFonts w:ascii="Arial" w:hAnsi="Arial"/>
              </w:rPr>
              <w:t>£5</w:t>
            </w:r>
            <w:r w:rsidR="004F42F0">
              <w:rPr>
                <w:rFonts w:ascii="Arial" w:hAnsi="Arial"/>
              </w:rPr>
              <w:t>9</w:t>
            </w:r>
            <w:r>
              <w:rPr>
                <w:rFonts w:ascii="Arial" w:hAnsi="Arial"/>
              </w:rPr>
              <w:t>.</w:t>
            </w:r>
            <w:r w:rsidR="004F42F0">
              <w:rPr>
                <w:rFonts w:ascii="Arial" w:hAnsi="Arial"/>
              </w:rPr>
              <w:t>5</w:t>
            </w:r>
            <w:r w:rsidR="00572A1A">
              <w:rPr>
                <w:rFonts w:ascii="Arial" w:hAnsi="Arial"/>
              </w:rPr>
              <w:t>0</w:t>
            </w:r>
          </w:p>
        </w:tc>
      </w:tr>
      <w:tr w:rsidR="00AD5A35" w14:paraId="077F6A59" w14:textId="77777777">
        <w:tblPrEx>
          <w:tblCellMar>
            <w:top w:w="0" w:type="dxa"/>
            <w:bottom w:w="0" w:type="dxa"/>
          </w:tblCellMar>
        </w:tblPrEx>
        <w:tc>
          <w:tcPr>
            <w:tcW w:w="2376" w:type="dxa"/>
          </w:tcPr>
          <w:p w14:paraId="0969862A" w14:textId="77777777" w:rsidR="00AD5A35" w:rsidRDefault="00AD5A35">
            <w:pPr>
              <w:rPr>
                <w:rFonts w:ascii="Arial" w:hAnsi="Arial"/>
              </w:rPr>
            </w:pPr>
            <w:r>
              <w:rPr>
                <w:rFonts w:ascii="Arial" w:hAnsi="Arial"/>
              </w:rPr>
              <w:t>14. Distribution of confirmed Order</w:t>
            </w:r>
          </w:p>
          <w:p w14:paraId="304CB414" w14:textId="77777777" w:rsidR="00AD5A35" w:rsidRDefault="00AD5A35">
            <w:pPr>
              <w:rPr>
                <w:rFonts w:ascii="Arial" w:hAnsi="Arial"/>
                <w:b/>
              </w:rPr>
            </w:pPr>
          </w:p>
        </w:tc>
        <w:tc>
          <w:tcPr>
            <w:tcW w:w="2977" w:type="dxa"/>
          </w:tcPr>
          <w:p w14:paraId="09A52D4C" w14:textId="77777777" w:rsidR="00AD5A35" w:rsidRDefault="00AD5A35">
            <w:pPr>
              <w:rPr>
                <w:rFonts w:ascii="Arial" w:hAnsi="Arial"/>
                <w:b/>
              </w:rPr>
            </w:pPr>
            <w:r>
              <w:rPr>
                <w:rFonts w:ascii="Arial" w:hAnsi="Arial"/>
              </w:rPr>
              <w:t>Sending copies to prescribed organisations and consultees</w:t>
            </w:r>
          </w:p>
        </w:tc>
        <w:tc>
          <w:tcPr>
            <w:tcW w:w="2835" w:type="dxa"/>
          </w:tcPr>
          <w:p w14:paraId="20C781C5" w14:textId="77777777" w:rsidR="00AD5A35" w:rsidRDefault="00AD5A35">
            <w:pPr>
              <w:rPr>
                <w:rFonts w:ascii="Arial" w:hAnsi="Arial"/>
                <w:b/>
              </w:rPr>
            </w:pPr>
            <w:r>
              <w:rPr>
                <w:rFonts w:ascii="Arial" w:hAnsi="Arial"/>
              </w:rPr>
              <w:t>Officer time, stationery, postage (incl. recorded delivery), photocopying</w:t>
            </w:r>
          </w:p>
        </w:tc>
        <w:tc>
          <w:tcPr>
            <w:tcW w:w="1808" w:type="dxa"/>
          </w:tcPr>
          <w:p w14:paraId="20CA2F25" w14:textId="77777777" w:rsidR="00AD5A35" w:rsidRDefault="003F28A9">
            <w:pPr>
              <w:rPr>
                <w:rFonts w:ascii="Arial" w:hAnsi="Arial"/>
              </w:rPr>
            </w:pPr>
            <w:r>
              <w:rPr>
                <w:rFonts w:ascii="Arial" w:hAnsi="Arial"/>
              </w:rPr>
              <w:t>£1</w:t>
            </w:r>
            <w:r w:rsidR="004F42F0">
              <w:rPr>
                <w:rFonts w:ascii="Arial" w:hAnsi="Arial"/>
              </w:rPr>
              <w:t>42</w:t>
            </w:r>
            <w:r>
              <w:rPr>
                <w:rFonts w:ascii="Arial" w:hAnsi="Arial"/>
              </w:rPr>
              <w:t>.</w:t>
            </w:r>
            <w:r w:rsidR="004F42F0">
              <w:rPr>
                <w:rFonts w:ascii="Arial" w:hAnsi="Arial"/>
              </w:rPr>
              <w:t>7</w:t>
            </w:r>
            <w:r w:rsidR="00271BFF">
              <w:rPr>
                <w:rFonts w:ascii="Arial" w:hAnsi="Arial"/>
              </w:rPr>
              <w:t>0</w:t>
            </w:r>
          </w:p>
        </w:tc>
      </w:tr>
      <w:tr w:rsidR="00AD5A35" w14:paraId="622C3F7B" w14:textId="77777777">
        <w:tblPrEx>
          <w:tblCellMar>
            <w:top w:w="0" w:type="dxa"/>
            <w:bottom w:w="0" w:type="dxa"/>
          </w:tblCellMar>
        </w:tblPrEx>
        <w:tc>
          <w:tcPr>
            <w:tcW w:w="2376" w:type="dxa"/>
          </w:tcPr>
          <w:p w14:paraId="3E1F8BE2" w14:textId="77777777" w:rsidR="00AD5A35" w:rsidRDefault="00AD5A35">
            <w:pPr>
              <w:rPr>
                <w:rFonts w:ascii="Arial" w:hAnsi="Arial"/>
              </w:rPr>
            </w:pPr>
            <w:r>
              <w:rPr>
                <w:rFonts w:ascii="Arial" w:hAnsi="Arial"/>
              </w:rPr>
              <w:t>15. Post notices</w:t>
            </w:r>
          </w:p>
          <w:p w14:paraId="5B4635BE" w14:textId="77777777" w:rsidR="00AD5A35" w:rsidRDefault="00AD5A35">
            <w:pPr>
              <w:rPr>
                <w:rFonts w:ascii="Arial" w:hAnsi="Arial"/>
              </w:rPr>
            </w:pPr>
          </w:p>
          <w:p w14:paraId="2F888F4B" w14:textId="77777777" w:rsidR="00AD5A35" w:rsidRDefault="00AD5A35">
            <w:pPr>
              <w:rPr>
                <w:rFonts w:ascii="Arial" w:hAnsi="Arial"/>
              </w:rPr>
            </w:pPr>
          </w:p>
        </w:tc>
        <w:tc>
          <w:tcPr>
            <w:tcW w:w="2977" w:type="dxa"/>
          </w:tcPr>
          <w:p w14:paraId="24EDFED9" w14:textId="77777777" w:rsidR="00AD5A35" w:rsidRDefault="00AD5A35">
            <w:pPr>
              <w:rPr>
                <w:rFonts w:ascii="Arial" w:hAnsi="Arial"/>
                <w:b/>
              </w:rPr>
            </w:pPr>
            <w:r>
              <w:rPr>
                <w:rFonts w:ascii="Arial" w:hAnsi="Arial"/>
              </w:rPr>
              <w:t>Prepare, post, check and remove notices</w:t>
            </w:r>
          </w:p>
        </w:tc>
        <w:tc>
          <w:tcPr>
            <w:tcW w:w="2835" w:type="dxa"/>
          </w:tcPr>
          <w:p w14:paraId="59569310" w14:textId="77777777" w:rsidR="00AD5A35" w:rsidRDefault="00AD5A35">
            <w:pPr>
              <w:rPr>
                <w:rFonts w:ascii="Arial" w:hAnsi="Arial"/>
              </w:rPr>
            </w:pPr>
            <w:r>
              <w:rPr>
                <w:rFonts w:ascii="Arial" w:hAnsi="Arial"/>
              </w:rPr>
              <w:t xml:space="preserve">Officer time, mileage, </w:t>
            </w:r>
          </w:p>
          <w:p w14:paraId="6954AA8C" w14:textId="77777777" w:rsidR="00AD5A35" w:rsidRDefault="00AD5A35">
            <w:pPr>
              <w:rPr>
                <w:rFonts w:ascii="Arial" w:hAnsi="Arial"/>
              </w:rPr>
            </w:pPr>
            <w:r>
              <w:rPr>
                <w:rFonts w:ascii="Arial" w:hAnsi="Arial"/>
              </w:rPr>
              <w:t xml:space="preserve">Stationery, </w:t>
            </w:r>
          </w:p>
          <w:p w14:paraId="701F9F9D" w14:textId="77777777" w:rsidR="00AD5A35" w:rsidRDefault="00AD5A35">
            <w:pPr>
              <w:rPr>
                <w:rFonts w:ascii="Arial" w:hAnsi="Arial"/>
                <w:b/>
              </w:rPr>
            </w:pPr>
            <w:r>
              <w:rPr>
                <w:rFonts w:ascii="Arial" w:hAnsi="Arial"/>
              </w:rPr>
              <w:t>Wooden posts</w:t>
            </w:r>
          </w:p>
        </w:tc>
        <w:tc>
          <w:tcPr>
            <w:tcW w:w="1808" w:type="dxa"/>
          </w:tcPr>
          <w:p w14:paraId="083B3350" w14:textId="77777777" w:rsidR="00AD5A35" w:rsidRDefault="003F28A9">
            <w:pPr>
              <w:rPr>
                <w:rFonts w:ascii="Arial" w:hAnsi="Arial"/>
              </w:rPr>
            </w:pPr>
            <w:r>
              <w:rPr>
                <w:rFonts w:ascii="Arial" w:hAnsi="Arial"/>
              </w:rPr>
              <w:t>£1</w:t>
            </w:r>
            <w:r w:rsidR="004F42F0">
              <w:rPr>
                <w:rFonts w:ascii="Arial" w:hAnsi="Arial"/>
              </w:rPr>
              <w:t>30</w:t>
            </w:r>
            <w:r>
              <w:rPr>
                <w:rFonts w:ascii="Arial" w:hAnsi="Arial"/>
              </w:rPr>
              <w:t>.</w:t>
            </w:r>
            <w:r w:rsidR="004F42F0">
              <w:rPr>
                <w:rFonts w:ascii="Arial" w:hAnsi="Arial"/>
              </w:rPr>
              <w:t>9</w:t>
            </w:r>
            <w:r w:rsidR="00271BFF">
              <w:rPr>
                <w:rFonts w:ascii="Arial" w:hAnsi="Arial"/>
              </w:rPr>
              <w:t>0</w:t>
            </w:r>
          </w:p>
        </w:tc>
      </w:tr>
      <w:tr w:rsidR="00AD5A35" w14:paraId="788E2517" w14:textId="77777777">
        <w:tblPrEx>
          <w:tblCellMar>
            <w:top w:w="0" w:type="dxa"/>
            <w:bottom w:w="0" w:type="dxa"/>
          </w:tblCellMar>
        </w:tblPrEx>
        <w:tc>
          <w:tcPr>
            <w:tcW w:w="2376" w:type="dxa"/>
          </w:tcPr>
          <w:p w14:paraId="568C2D18" w14:textId="77777777" w:rsidR="00AD5A35" w:rsidRDefault="00AD5A35">
            <w:pPr>
              <w:rPr>
                <w:rFonts w:ascii="Arial" w:hAnsi="Arial"/>
              </w:rPr>
            </w:pPr>
            <w:r>
              <w:rPr>
                <w:rFonts w:ascii="Arial" w:hAnsi="Arial"/>
              </w:rPr>
              <w:t>16. Advertise notice of confirmation of Order</w:t>
            </w:r>
          </w:p>
          <w:p w14:paraId="5AAAE2A2" w14:textId="77777777" w:rsidR="00AD5A35" w:rsidRDefault="00AD5A35">
            <w:pPr>
              <w:rPr>
                <w:rFonts w:ascii="Arial" w:hAnsi="Arial"/>
                <w:b/>
              </w:rPr>
            </w:pPr>
          </w:p>
        </w:tc>
        <w:tc>
          <w:tcPr>
            <w:tcW w:w="2977" w:type="dxa"/>
          </w:tcPr>
          <w:p w14:paraId="68C556C9" w14:textId="77777777" w:rsidR="00AD5A35" w:rsidRDefault="00AD5A35">
            <w:pPr>
              <w:rPr>
                <w:rFonts w:ascii="Arial" w:hAnsi="Arial"/>
              </w:rPr>
            </w:pPr>
            <w:r>
              <w:rPr>
                <w:rFonts w:ascii="Arial" w:hAnsi="Arial"/>
              </w:rPr>
              <w:t>Booking advertising space, Sending notice to newspaper and checking advertisement</w:t>
            </w:r>
          </w:p>
        </w:tc>
        <w:tc>
          <w:tcPr>
            <w:tcW w:w="2835" w:type="dxa"/>
          </w:tcPr>
          <w:p w14:paraId="759F5979" w14:textId="77777777" w:rsidR="00AD5A35" w:rsidRDefault="00AD5A35">
            <w:pPr>
              <w:rPr>
                <w:rFonts w:ascii="Arial" w:hAnsi="Arial"/>
              </w:rPr>
            </w:pPr>
            <w:r>
              <w:rPr>
                <w:rFonts w:ascii="Arial" w:hAnsi="Arial"/>
              </w:rPr>
              <w:t>Officer time</w:t>
            </w:r>
          </w:p>
        </w:tc>
        <w:tc>
          <w:tcPr>
            <w:tcW w:w="1808" w:type="dxa"/>
          </w:tcPr>
          <w:p w14:paraId="7D386BD7" w14:textId="77777777" w:rsidR="00AD5A35" w:rsidRDefault="003F28A9">
            <w:pPr>
              <w:rPr>
                <w:rFonts w:ascii="Arial" w:hAnsi="Arial"/>
              </w:rPr>
            </w:pPr>
            <w:r>
              <w:rPr>
                <w:rFonts w:ascii="Arial" w:hAnsi="Arial"/>
              </w:rPr>
              <w:t>£4</w:t>
            </w:r>
            <w:r w:rsidR="004F42F0">
              <w:rPr>
                <w:rFonts w:ascii="Arial" w:hAnsi="Arial"/>
              </w:rPr>
              <w:t>1</w:t>
            </w:r>
            <w:r>
              <w:rPr>
                <w:rFonts w:ascii="Arial" w:hAnsi="Arial"/>
              </w:rPr>
              <w:t>.</w:t>
            </w:r>
            <w:r w:rsidR="004F42F0">
              <w:rPr>
                <w:rFonts w:ascii="Arial" w:hAnsi="Arial"/>
              </w:rPr>
              <w:t>6</w:t>
            </w:r>
            <w:r w:rsidR="00271BFF">
              <w:rPr>
                <w:rFonts w:ascii="Arial" w:hAnsi="Arial"/>
              </w:rPr>
              <w:t>0</w:t>
            </w:r>
            <w:r w:rsidR="00AD5A35">
              <w:rPr>
                <w:rFonts w:ascii="Arial" w:hAnsi="Arial"/>
              </w:rPr>
              <w:t xml:space="preserve"> + actual cost of advertisement</w:t>
            </w:r>
          </w:p>
        </w:tc>
      </w:tr>
      <w:tr w:rsidR="00AD5A35" w14:paraId="6F3F120A" w14:textId="77777777">
        <w:tblPrEx>
          <w:tblCellMar>
            <w:top w:w="0" w:type="dxa"/>
            <w:bottom w:w="0" w:type="dxa"/>
          </w:tblCellMar>
        </w:tblPrEx>
        <w:tc>
          <w:tcPr>
            <w:tcW w:w="2376" w:type="dxa"/>
          </w:tcPr>
          <w:p w14:paraId="0031EBA7" w14:textId="77777777" w:rsidR="00AD5A35" w:rsidRDefault="00AD5A35">
            <w:pPr>
              <w:rPr>
                <w:rFonts w:ascii="Arial" w:hAnsi="Arial"/>
              </w:rPr>
            </w:pPr>
            <w:r>
              <w:rPr>
                <w:rFonts w:ascii="Arial" w:hAnsi="Arial"/>
              </w:rPr>
              <w:t>17. Produce LEO, amend Definitive Map, distribute LEO and inform Ordnance Survey</w:t>
            </w:r>
          </w:p>
        </w:tc>
        <w:tc>
          <w:tcPr>
            <w:tcW w:w="2977" w:type="dxa"/>
          </w:tcPr>
          <w:p w14:paraId="162A28BB" w14:textId="77777777" w:rsidR="00AD5A35" w:rsidRDefault="00AD5A35">
            <w:pPr>
              <w:rPr>
                <w:rFonts w:ascii="Arial" w:hAnsi="Arial"/>
                <w:b/>
              </w:rPr>
            </w:pPr>
            <w:r>
              <w:rPr>
                <w:rFonts w:ascii="Arial" w:hAnsi="Arial"/>
              </w:rPr>
              <w:t>Sign and seal LEO. Send copies to prescribed organisations. Amend Definitive Map and Statement.</w:t>
            </w:r>
          </w:p>
        </w:tc>
        <w:tc>
          <w:tcPr>
            <w:tcW w:w="2835" w:type="dxa"/>
          </w:tcPr>
          <w:p w14:paraId="6A695736" w14:textId="77777777" w:rsidR="00AD5A35" w:rsidRDefault="00AD5A35">
            <w:pPr>
              <w:rPr>
                <w:rFonts w:ascii="Arial" w:hAnsi="Arial"/>
              </w:rPr>
            </w:pPr>
            <w:r>
              <w:rPr>
                <w:rFonts w:ascii="Arial" w:hAnsi="Arial"/>
              </w:rPr>
              <w:t xml:space="preserve">Officer time, </w:t>
            </w:r>
          </w:p>
          <w:p w14:paraId="6643B38C" w14:textId="77777777" w:rsidR="00AD5A35" w:rsidRDefault="00AD5A35">
            <w:pPr>
              <w:rPr>
                <w:rFonts w:ascii="Arial" w:hAnsi="Arial"/>
              </w:rPr>
            </w:pPr>
            <w:r>
              <w:rPr>
                <w:rFonts w:ascii="Arial" w:hAnsi="Arial"/>
              </w:rPr>
              <w:t xml:space="preserve">computer work, stationery, </w:t>
            </w:r>
          </w:p>
          <w:p w14:paraId="4E4BFAB8" w14:textId="77777777" w:rsidR="00AD5A35" w:rsidRDefault="00AD5A35">
            <w:pPr>
              <w:rPr>
                <w:rFonts w:ascii="Arial" w:hAnsi="Arial"/>
              </w:rPr>
            </w:pPr>
            <w:r>
              <w:rPr>
                <w:rFonts w:ascii="Arial" w:hAnsi="Arial"/>
              </w:rPr>
              <w:t xml:space="preserve">postage, </w:t>
            </w:r>
          </w:p>
          <w:p w14:paraId="53DE3E28" w14:textId="77777777" w:rsidR="00AD5A35" w:rsidRDefault="00AD5A35">
            <w:pPr>
              <w:rPr>
                <w:rFonts w:ascii="Arial" w:hAnsi="Arial"/>
                <w:b/>
              </w:rPr>
            </w:pPr>
            <w:r>
              <w:rPr>
                <w:rFonts w:ascii="Arial" w:hAnsi="Arial"/>
              </w:rPr>
              <w:t>photocopying</w:t>
            </w:r>
          </w:p>
        </w:tc>
        <w:tc>
          <w:tcPr>
            <w:tcW w:w="1808" w:type="dxa"/>
          </w:tcPr>
          <w:p w14:paraId="10037228" w14:textId="77777777" w:rsidR="00AD5A35" w:rsidRDefault="003F28A9">
            <w:pPr>
              <w:rPr>
                <w:rFonts w:ascii="Arial" w:hAnsi="Arial"/>
              </w:rPr>
            </w:pPr>
            <w:r>
              <w:rPr>
                <w:rFonts w:ascii="Arial" w:hAnsi="Arial"/>
              </w:rPr>
              <w:t>£1</w:t>
            </w:r>
            <w:r w:rsidR="004F42F0">
              <w:rPr>
                <w:rFonts w:ascii="Arial" w:hAnsi="Arial"/>
              </w:rPr>
              <w:t>42</w:t>
            </w:r>
            <w:r>
              <w:rPr>
                <w:rFonts w:ascii="Arial" w:hAnsi="Arial"/>
              </w:rPr>
              <w:t>.</w:t>
            </w:r>
            <w:r w:rsidR="004F42F0">
              <w:rPr>
                <w:rFonts w:ascii="Arial" w:hAnsi="Arial"/>
              </w:rPr>
              <w:t>7</w:t>
            </w:r>
            <w:r w:rsidR="00271BFF">
              <w:rPr>
                <w:rFonts w:ascii="Arial" w:hAnsi="Arial"/>
              </w:rPr>
              <w:t>0</w:t>
            </w:r>
          </w:p>
        </w:tc>
      </w:tr>
    </w:tbl>
    <w:p w14:paraId="61A3FB99" w14:textId="77777777" w:rsidR="00AD5A35" w:rsidRDefault="00AD5A35">
      <w:pPr>
        <w:rPr>
          <w:rFonts w:ascii="Arial" w:hAnsi="Arial"/>
          <w:b/>
          <w:sz w:val="24"/>
        </w:rPr>
      </w:pPr>
    </w:p>
    <w:p w14:paraId="6AF8010F" w14:textId="77777777" w:rsidR="00AD5A35" w:rsidRDefault="00AD5A35">
      <w:pPr>
        <w:rPr>
          <w:rFonts w:ascii="Arial" w:hAnsi="Arial"/>
          <w:b/>
          <w:sz w:val="24"/>
        </w:rPr>
      </w:pPr>
    </w:p>
    <w:p w14:paraId="474D8C8B" w14:textId="77777777" w:rsidR="00AD5A35" w:rsidRDefault="00AD5A35">
      <w:pPr>
        <w:rPr>
          <w:rFonts w:ascii="Arial" w:hAnsi="Arial"/>
          <w:b/>
          <w:sz w:val="24"/>
        </w:rPr>
      </w:pPr>
    </w:p>
    <w:p w14:paraId="05158026" w14:textId="77777777" w:rsidR="00AD5A35" w:rsidRDefault="00AD5A35">
      <w:pPr>
        <w:rPr>
          <w:rFonts w:ascii="Arial" w:hAnsi="Arial"/>
          <w:b/>
          <w:sz w:val="24"/>
        </w:rPr>
      </w:pPr>
      <w:r>
        <w:rPr>
          <w:rFonts w:ascii="Arial" w:hAnsi="Arial"/>
          <w:b/>
          <w:sz w:val="24"/>
        </w:rPr>
        <w:t>ADDITIONAL CHARGES</w:t>
      </w:r>
    </w:p>
    <w:p w14:paraId="24E1E881" w14:textId="77777777" w:rsidR="00AD5A35" w:rsidRDefault="00AD5A35">
      <w:pPr>
        <w:rPr>
          <w:rFonts w:ascii="Arial" w:hAnsi="Arial"/>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2835"/>
        <w:gridCol w:w="1843"/>
      </w:tblGrid>
      <w:tr w:rsidR="00AD5A35" w14:paraId="2EFB55CA" w14:textId="77777777">
        <w:tblPrEx>
          <w:tblCellMar>
            <w:top w:w="0" w:type="dxa"/>
            <w:bottom w:w="0" w:type="dxa"/>
          </w:tblCellMar>
        </w:tblPrEx>
        <w:tc>
          <w:tcPr>
            <w:tcW w:w="2410" w:type="dxa"/>
          </w:tcPr>
          <w:p w14:paraId="09A16745" w14:textId="77777777" w:rsidR="00AD5A35" w:rsidRDefault="00AD5A35">
            <w:pPr>
              <w:rPr>
                <w:rFonts w:ascii="Arial" w:hAnsi="Arial"/>
              </w:rPr>
            </w:pPr>
            <w:r>
              <w:rPr>
                <w:rFonts w:ascii="Arial" w:hAnsi="Arial"/>
              </w:rPr>
              <w:t>18. Additional letters</w:t>
            </w:r>
          </w:p>
        </w:tc>
        <w:tc>
          <w:tcPr>
            <w:tcW w:w="2977" w:type="dxa"/>
          </w:tcPr>
          <w:p w14:paraId="100383B5" w14:textId="77777777" w:rsidR="00AD5A35" w:rsidRDefault="00AD5A35">
            <w:pPr>
              <w:rPr>
                <w:rFonts w:ascii="Arial" w:hAnsi="Arial"/>
              </w:rPr>
            </w:pPr>
            <w:r>
              <w:rPr>
                <w:rFonts w:ascii="Arial" w:hAnsi="Arial"/>
              </w:rPr>
              <w:t>Letters to applicant and objectors etc. not covered by above items</w:t>
            </w:r>
          </w:p>
        </w:tc>
        <w:tc>
          <w:tcPr>
            <w:tcW w:w="2835" w:type="dxa"/>
          </w:tcPr>
          <w:p w14:paraId="71E06EB9" w14:textId="77777777" w:rsidR="00AD5A35" w:rsidRDefault="00AD5A35">
            <w:pPr>
              <w:rPr>
                <w:rFonts w:ascii="Arial" w:hAnsi="Arial"/>
              </w:rPr>
            </w:pPr>
            <w:r>
              <w:rPr>
                <w:rFonts w:ascii="Arial" w:hAnsi="Arial"/>
              </w:rPr>
              <w:t>Officer time</w:t>
            </w:r>
          </w:p>
        </w:tc>
        <w:tc>
          <w:tcPr>
            <w:tcW w:w="1843" w:type="dxa"/>
          </w:tcPr>
          <w:p w14:paraId="4A04A358" w14:textId="77777777" w:rsidR="00AD5A35" w:rsidRDefault="002B6E6F">
            <w:pPr>
              <w:rPr>
                <w:rFonts w:ascii="Arial" w:hAnsi="Arial"/>
              </w:rPr>
            </w:pPr>
            <w:r>
              <w:rPr>
                <w:rFonts w:ascii="Arial" w:hAnsi="Arial"/>
              </w:rPr>
              <w:t>£35.</w:t>
            </w:r>
            <w:r w:rsidR="000E3250">
              <w:rPr>
                <w:rFonts w:ascii="Arial" w:hAnsi="Arial"/>
              </w:rPr>
              <w:t>8</w:t>
            </w:r>
            <w:r w:rsidR="00594692">
              <w:rPr>
                <w:rFonts w:ascii="Arial" w:hAnsi="Arial"/>
              </w:rPr>
              <w:t>0</w:t>
            </w:r>
            <w:r w:rsidR="00AD5A35">
              <w:rPr>
                <w:rFonts w:ascii="Arial" w:hAnsi="Arial"/>
              </w:rPr>
              <w:t xml:space="preserve"> each</w:t>
            </w:r>
          </w:p>
        </w:tc>
      </w:tr>
      <w:tr w:rsidR="00AD5A35" w14:paraId="19609057" w14:textId="77777777">
        <w:tblPrEx>
          <w:tblCellMar>
            <w:top w:w="0" w:type="dxa"/>
            <w:bottom w:w="0" w:type="dxa"/>
          </w:tblCellMar>
        </w:tblPrEx>
        <w:tc>
          <w:tcPr>
            <w:tcW w:w="2410" w:type="dxa"/>
          </w:tcPr>
          <w:p w14:paraId="7B16F2A8" w14:textId="77777777" w:rsidR="00AD5A35" w:rsidRDefault="00AD5A35">
            <w:pPr>
              <w:rPr>
                <w:rFonts w:ascii="Arial" w:hAnsi="Arial"/>
              </w:rPr>
            </w:pPr>
            <w:r>
              <w:rPr>
                <w:rFonts w:ascii="Arial" w:hAnsi="Arial"/>
              </w:rPr>
              <w:t>19. Additional site visits</w:t>
            </w:r>
          </w:p>
        </w:tc>
        <w:tc>
          <w:tcPr>
            <w:tcW w:w="2977" w:type="dxa"/>
          </w:tcPr>
          <w:p w14:paraId="3A6813CA" w14:textId="77777777" w:rsidR="00AD5A35" w:rsidRDefault="00AD5A35">
            <w:pPr>
              <w:rPr>
                <w:rFonts w:ascii="Arial" w:hAnsi="Arial"/>
              </w:rPr>
            </w:pPr>
            <w:r>
              <w:rPr>
                <w:rFonts w:ascii="Arial" w:hAnsi="Arial"/>
              </w:rPr>
              <w:t>Site visits to check plans, meet objectors etc. not covered by above items</w:t>
            </w:r>
          </w:p>
        </w:tc>
        <w:tc>
          <w:tcPr>
            <w:tcW w:w="2835" w:type="dxa"/>
          </w:tcPr>
          <w:p w14:paraId="45CBF07E" w14:textId="77777777" w:rsidR="00AD5A35" w:rsidRDefault="00AD5A35">
            <w:pPr>
              <w:rPr>
                <w:rFonts w:ascii="Arial" w:hAnsi="Arial"/>
              </w:rPr>
            </w:pPr>
            <w:r>
              <w:rPr>
                <w:rFonts w:ascii="Arial" w:hAnsi="Arial"/>
              </w:rPr>
              <w:t>Officer time, mileage</w:t>
            </w:r>
          </w:p>
        </w:tc>
        <w:tc>
          <w:tcPr>
            <w:tcW w:w="1843" w:type="dxa"/>
          </w:tcPr>
          <w:p w14:paraId="3BD5EFE2" w14:textId="77777777" w:rsidR="00AD5A35" w:rsidRDefault="002B6E6F">
            <w:pPr>
              <w:rPr>
                <w:rFonts w:ascii="Arial" w:hAnsi="Arial"/>
              </w:rPr>
            </w:pPr>
            <w:r>
              <w:rPr>
                <w:rFonts w:ascii="Arial" w:hAnsi="Arial"/>
              </w:rPr>
              <w:t>£17</w:t>
            </w:r>
            <w:r w:rsidR="00AC5C79">
              <w:rPr>
                <w:rFonts w:ascii="Arial" w:hAnsi="Arial"/>
              </w:rPr>
              <w:t>8</w:t>
            </w:r>
            <w:r>
              <w:rPr>
                <w:rFonts w:ascii="Arial" w:hAnsi="Arial"/>
              </w:rPr>
              <w:t>.</w:t>
            </w:r>
            <w:r w:rsidR="00AC5C79">
              <w:rPr>
                <w:rFonts w:ascii="Arial" w:hAnsi="Arial"/>
              </w:rPr>
              <w:t>2</w:t>
            </w:r>
            <w:r w:rsidR="00B369F0">
              <w:rPr>
                <w:rFonts w:ascii="Arial" w:hAnsi="Arial"/>
              </w:rPr>
              <w:t>0</w:t>
            </w:r>
            <w:r w:rsidR="00AD5A35">
              <w:rPr>
                <w:rFonts w:ascii="Arial" w:hAnsi="Arial"/>
              </w:rPr>
              <w:t xml:space="preserve"> each</w:t>
            </w:r>
          </w:p>
        </w:tc>
      </w:tr>
    </w:tbl>
    <w:p w14:paraId="288E07EA" w14:textId="77777777" w:rsidR="00AD5A35" w:rsidRDefault="00AD5A35">
      <w:pPr>
        <w:spacing w:line="360" w:lineRule="auto"/>
        <w:ind w:left="720" w:hanging="720"/>
        <w:jc w:val="both"/>
        <w:rPr>
          <w:rFonts w:ascii="Arial" w:hAnsi="Arial"/>
          <w:sz w:val="24"/>
        </w:rPr>
      </w:pPr>
    </w:p>
    <w:p w14:paraId="6BD25939" w14:textId="77777777" w:rsidR="00AD5A35" w:rsidRDefault="00AD5A35">
      <w:pPr>
        <w:rPr>
          <w:rFonts w:ascii="Arial" w:hAnsi="Arial"/>
          <w:b/>
          <w:sz w:val="24"/>
        </w:rPr>
      </w:pPr>
      <w:r>
        <w:rPr>
          <w:rFonts w:ascii="Arial" w:hAnsi="Arial"/>
          <w:b/>
          <w:sz w:val="24"/>
        </w:rPr>
        <w:t>CERTIFICATION / BRINGING INTO FORCE (if required)</w:t>
      </w:r>
    </w:p>
    <w:p w14:paraId="7FB5C8E7" w14:textId="77777777" w:rsidR="00AD5A35" w:rsidRDefault="00AD5A35">
      <w:pPr>
        <w:rPr>
          <w:rFonts w:ascii="Arial" w:hAnsi="Arial"/>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2835"/>
        <w:gridCol w:w="1843"/>
      </w:tblGrid>
      <w:tr w:rsidR="00AD5A35" w14:paraId="2179D9AE" w14:textId="77777777">
        <w:tblPrEx>
          <w:tblCellMar>
            <w:top w:w="0" w:type="dxa"/>
            <w:bottom w:w="0" w:type="dxa"/>
          </w:tblCellMar>
        </w:tblPrEx>
        <w:tc>
          <w:tcPr>
            <w:tcW w:w="2410" w:type="dxa"/>
          </w:tcPr>
          <w:p w14:paraId="7BE94704" w14:textId="77777777" w:rsidR="00AD5A35" w:rsidRDefault="00AD5A35">
            <w:pPr>
              <w:rPr>
                <w:rFonts w:ascii="Arial" w:hAnsi="Arial"/>
              </w:rPr>
            </w:pPr>
            <w:r>
              <w:rPr>
                <w:rFonts w:ascii="Arial" w:hAnsi="Arial"/>
              </w:rPr>
              <w:t>20. Site Visit</w:t>
            </w:r>
          </w:p>
        </w:tc>
        <w:tc>
          <w:tcPr>
            <w:tcW w:w="2977" w:type="dxa"/>
          </w:tcPr>
          <w:p w14:paraId="3F566375" w14:textId="77777777" w:rsidR="00AD5A35" w:rsidRDefault="00AD5A35">
            <w:pPr>
              <w:rPr>
                <w:rFonts w:ascii="Arial" w:hAnsi="Arial"/>
              </w:rPr>
            </w:pPr>
            <w:r>
              <w:rPr>
                <w:rFonts w:ascii="Arial" w:hAnsi="Arial"/>
              </w:rPr>
              <w:t>To check works carried out have met agreed standard</w:t>
            </w:r>
          </w:p>
        </w:tc>
        <w:tc>
          <w:tcPr>
            <w:tcW w:w="2835" w:type="dxa"/>
          </w:tcPr>
          <w:p w14:paraId="703254D8" w14:textId="77777777" w:rsidR="00AD5A35" w:rsidRDefault="00AD5A35">
            <w:pPr>
              <w:rPr>
                <w:rFonts w:ascii="Arial" w:hAnsi="Arial"/>
              </w:rPr>
            </w:pPr>
            <w:r>
              <w:rPr>
                <w:rFonts w:ascii="Arial" w:hAnsi="Arial"/>
              </w:rPr>
              <w:t>Officer time, mileage</w:t>
            </w:r>
          </w:p>
        </w:tc>
        <w:tc>
          <w:tcPr>
            <w:tcW w:w="1843" w:type="dxa"/>
          </w:tcPr>
          <w:p w14:paraId="55EDDE66" w14:textId="77777777" w:rsidR="00AD5A35" w:rsidRDefault="00E10065">
            <w:pPr>
              <w:rPr>
                <w:rFonts w:ascii="Arial" w:hAnsi="Arial"/>
              </w:rPr>
            </w:pPr>
            <w:r>
              <w:rPr>
                <w:rFonts w:ascii="Arial" w:hAnsi="Arial"/>
              </w:rPr>
              <w:t>£17</w:t>
            </w:r>
            <w:r w:rsidR="007744E4">
              <w:rPr>
                <w:rFonts w:ascii="Arial" w:hAnsi="Arial"/>
              </w:rPr>
              <w:t>8</w:t>
            </w:r>
            <w:r>
              <w:rPr>
                <w:rFonts w:ascii="Arial" w:hAnsi="Arial"/>
              </w:rPr>
              <w:t>.</w:t>
            </w:r>
            <w:r w:rsidR="007744E4">
              <w:rPr>
                <w:rFonts w:ascii="Arial" w:hAnsi="Arial"/>
              </w:rPr>
              <w:t>2</w:t>
            </w:r>
            <w:r w:rsidR="007D0C19">
              <w:rPr>
                <w:rFonts w:ascii="Arial" w:hAnsi="Arial"/>
              </w:rPr>
              <w:t>0</w:t>
            </w:r>
          </w:p>
        </w:tc>
      </w:tr>
      <w:tr w:rsidR="00AD5A35" w14:paraId="54C3A80D" w14:textId="77777777">
        <w:tblPrEx>
          <w:tblCellMar>
            <w:top w:w="0" w:type="dxa"/>
            <w:bottom w:w="0" w:type="dxa"/>
          </w:tblCellMar>
        </w:tblPrEx>
        <w:tc>
          <w:tcPr>
            <w:tcW w:w="2410" w:type="dxa"/>
          </w:tcPr>
          <w:p w14:paraId="5AA0ADE5" w14:textId="77777777" w:rsidR="00AD5A35" w:rsidRDefault="00AD5A35">
            <w:pPr>
              <w:rPr>
                <w:rFonts w:ascii="Arial" w:hAnsi="Arial"/>
              </w:rPr>
            </w:pPr>
            <w:r>
              <w:rPr>
                <w:rFonts w:ascii="Arial" w:hAnsi="Arial"/>
              </w:rPr>
              <w:t>21. Certificate Preparation</w:t>
            </w:r>
          </w:p>
        </w:tc>
        <w:tc>
          <w:tcPr>
            <w:tcW w:w="2977" w:type="dxa"/>
          </w:tcPr>
          <w:p w14:paraId="613C012E" w14:textId="77777777" w:rsidR="00AD5A35" w:rsidRDefault="00AD5A35">
            <w:pPr>
              <w:rPr>
                <w:rFonts w:ascii="Arial" w:hAnsi="Arial"/>
              </w:rPr>
            </w:pPr>
            <w:r>
              <w:rPr>
                <w:rFonts w:ascii="Arial" w:hAnsi="Arial"/>
              </w:rPr>
              <w:t>Draft Certificate</w:t>
            </w:r>
          </w:p>
        </w:tc>
        <w:tc>
          <w:tcPr>
            <w:tcW w:w="2835" w:type="dxa"/>
          </w:tcPr>
          <w:p w14:paraId="56063D7E" w14:textId="77777777" w:rsidR="00AD5A35" w:rsidRDefault="00AD5A35">
            <w:pPr>
              <w:rPr>
                <w:rFonts w:ascii="Arial" w:hAnsi="Arial"/>
              </w:rPr>
            </w:pPr>
            <w:r>
              <w:rPr>
                <w:rFonts w:ascii="Arial" w:hAnsi="Arial"/>
              </w:rPr>
              <w:t xml:space="preserve">Officer time, stationery, </w:t>
            </w:r>
          </w:p>
        </w:tc>
        <w:tc>
          <w:tcPr>
            <w:tcW w:w="1843" w:type="dxa"/>
          </w:tcPr>
          <w:p w14:paraId="4871E74F" w14:textId="77777777" w:rsidR="00AD5A35" w:rsidRDefault="00E10065">
            <w:pPr>
              <w:rPr>
                <w:rFonts w:ascii="Arial" w:hAnsi="Arial"/>
              </w:rPr>
            </w:pPr>
            <w:r>
              <w:rPr>
                <w:rFonts w:ascii="Arial" w:hAnsi="Arial"/>
              </w:rPr>
              <w:t>£5</w:t>
            </w:r>
            <w:r w:rsidR="007744E4">
              <w:rPr>
                <w:rFonts w:ascii="Arial" w:hAnsi="Arial"/>
              </w:rPr>
              <w:t>9</w:t>
            </w:r>
            <w:r>
              <w:rPr>
                <w:rFonts w:ascii="Arial" w:hAnsi="Arial"/>
              </w:rPr>
              <w:t>.</w:t>
            </w:r>
            <w:r w:rsidR="007744E4">
              <w:rPr>
                <w:rFonts w:ascii="Arial" w:hAnsi="Arial"/>
              </w:rPr>
              <w:t>5</w:t>
            </w:r>
            <w:r w:rsidR="007D0C19">
              <w:rPr>
                <w:rFonts w:ascii="Arial" w:hAnsi="Arial"/>
              </w:rPr>
              <w:t>0</w:t>
            </w:r>
          </w:p>
        </w:tc>
      </w:tr>
      <w:tr w:rsidR="00AD5A35" w14:paraId="7930D101" w14:textId="77777777">
        <w:tblPrEx>
          <w:tblCellMar>
            <w:top w:w="0" w:type="dxa"/>
            <w:bottom w:w="0" w:type="dxa"/>
          </w:tblCellMar>
        </w:tblPrEx>
        <w:tc>
          <w:tcPr>
            <w:tcW w:w="2410" w:type="dxa"/>
          </w:tcPr>
          <w:p w14:paraId="7112D934" w14:textId="77777777" w:rsidR="00AD5A35" w:rsidRDefault="00AD5A35">
            <w:pPr>
              <w:rPr>
                <w:rFonts w:ascii="Arial" w:hAnsi="Arial"/>
              </w:rPr>
            </w:pPr>
            <w:r>
              <w:rPr>
                <w:rFonts w:ascii="Arial" w:hAnsi="Arial"/>
              </w:rPr>
              <w:lastRenderedPageBreak/>
              <w:t>2. Advertise Certificate</w:t>
            </w:r>
          </w:p>
        </w:tc>
        <w:tc>
          <w:tcPr>
            <w:tcW w:w="2977" w:type="dxa"/>
          </w:tcPr>
          <w:p w14:paraId="7B23A1F6" w14:textId="77777777" w:rsidR="00AD5A35" w:rsidRDefault="00AD5A35">
            <w:pPr>
              <w:rPr>
                <w:rFonts w:ascii="Arial" w:hAnsi="Arial"/>
              </w:rPr>
            </w:pPr>
            <w:r>
              <w:rPr>
                <w:rFonts w:ascii="Arial" w:hAnsi="Arial"/>
              </w:rPr>
              <w:t>Booking advertising space, Sending notice to newspaper and checking advertisement</w:t>
            </w:r>
          </w:p>
        </w:tc>
        <w:tc>
          <w:tcPr>
            <w:tcW w:w="2835" w:type="dxa"/>
          </w:tcPr>
          <w:p w14:paraId="21096729" w14:textId="77777777" w:rsidR="00AD5A35" w:rsidRDefault="00AD5A35">
            <w:pPr>
              <w:rPr>
                <w:rFonts w:ascii="Arial" w:hAnsi="Arial"/>
              </w:rPr>
            </w:pPr>
            <w:r>
              <w:rPr>
                <w:rFonts w:ascii="Arial" w:hAnsi="Arial"/>
              </w:rPr>
              <w:t>Officer time</w:t>
            </w:r>
          </w:p>
        </w:tc>
        <w:tc>
          <w:tcPr>
            <w:tcW w:w="1843" w:type="dxa"/>
          </w:tcPr>
          <w:p w14:paraId="00C74F10" w14:textId="77777777" w:rsidR="00AD5A35" w:rsidRDefault="00A32ABE">
            <w:pPr>
              <w:rPr>
                <w:rFonts w:ascii="Arial" w:hAnsi="Arial"/>
              </w:rPr>
            </w:pPr>
            <w:r>
              <w:rPr>
                <w:rFonts w:ascii="Arial" w:hAnsi="Arial"/>
              </w:rPr>
              <w:t>£</w:t>
            </w:r>
            <w:r w:rsidR="00E10065">
              <w:rPr>
                <w:rFonts w:ascii="Arial" w:hAnsi="Arial"/>
              </w:rPr>
              <w:t>4</w:t>
            </w:r>
            <w:r w:rsidR="007744E4">
              <w:rPr>
                <w:rFonts w:ascii="Arial" w:hAnsi="Arial"/>
              </w:rPr>
              <w:t>1</w:t>
            </w:r>
            <w:r w:rsidR="00E10065">
              <w:rPr>
                <w:rFonts w:ascii="Arial" w:hAnsi="Arial"/>
              </w:rPr>
              <w:t>.</w:t>
            </w:r>
            <w:r w:rsidR="007744E4">
              <w:rPr>
                <w:rFonts w:ascii="Arial" w:hAnsi="Arial"/>
              </w:rPr>
              <w:t>6</w:t>
            </w:r>
            <w:r w:rsidR="00AE22CA">
              <w:rPr>
                <w:rFonts w:ascii="Arial" w:hAnsi="Arial"/>
              </w:rPr>
              <w:t>0</w:t>
            </w:r>
            <w:r w:rsidR="00AD5A35">
              <w:rPr>
                <w:rFonts w:ascii="Arial" w:hAnsi="Arial"/>
              </w:rPr>
              <w:t xml:space="preserve"> + actual cost of advertisement</w:t>
            </w:r>
          </w:p>
        </w:tc>
      </w:tr>
      <w:tr w:rsidR="00AD5A35" w14:paraId="5A3A741F" w14:textId="77777777">
        <w:tblPrEx>
          <w:tblCellMar>
            <w:top w:w="0" w:type="dxa"/>
            <w:bottom w:w="0" w:type="dxa"/>
          </w:tblCellMar>
        </w:tblPrEx>
        <w:tc>
          <w:tcPr>
            <w:tcW w:w="2410" w:type="dxa"/>
          </w:tcPr>
          <w:p w14:paraId="60CF1C68" w14:textId="77777777" w:rsidR="00AD5A35" w:rsidRDefault="00AD5A35">
            <w:pPr>
              <w:rPr>
                <w:rFonts w:ascii="Arial" w:hAnsi="Arial"/>
              </w:rPr>
            </w:pPr>
            <w:r>
              <w:rPr>
                <w:rFonts w:ascii="Arial" w:hAnsi="Arial"/>
              </w:rPr>
              <w:t>23. Distribution of certificate</w:t>
            </w:r>
          </w:p>
        </w:tc>
        <w:tc>
          <w:tcPr>
            <w:tcW w:w="2977" w:type="dxa"/>
          </w:tcPr>
          <w:p w14:paraId="0481AFB4" w14:textId="77777777" w:rsidR="00AD5A35" w:rsidRDefault="00AD5A35">
            <w:pPr>
              <w:rPr>
                <w:rFonts w:ascii="Arial" w:hAnsi="Arial"/>
              </w:rPr>
            </w:pPr>
            <w:r>
              <w:rPr>
                <w:rFonts w:ascii="Arial" w:hAnsi="Arial"/>
              </w:rPr>
              <w:t>Sending copies to prescribed organisations and consultees</w:t>
            </w:r>
          </w:p>
        </w:tc>
        <w:tc>
          <w:tcPr>
            <w:tcW w:w="2835" w:type="dxa"/>
          </w:tcPr>
          <w:p w14:paraId="7E3E51C5" w14:textId="77777777" w:rsidR="00AD5A35" w:rsidRDefault="00AD5A35">
            <w:pPr>
              <w:rPr>
                <w:rFonts w:ascii="Arial" w:hAnsi="Arial"/>
              </w:rPr>
            </w:pPr>
            <w:r>
              <w:rPr>
                <w:rFonts w:ascii="Arial" w:hAnsi="Arial"/>
              </w:rPr>
              <w:t xml:space="preserve">Officer time, </w:t>
            </w:r>
          </w:p>
        </w:tc>
        <w:tc>
          <w:tcPr>
            <w:tcW w:w="1843" w:type="dxa"/>
          </w:tcPr>
          <w:p w14:paraId="37D3FA6A" w14:textId="77777777" w:rsidR="00AD5A35" w:rsidRDefault="0076093E">
            <w:pPr>
              <w:rPr>
                <w:rFonts w:ascii="Arial" w:hAnsi="Arial"/>
              </w:rPr>
            </w:pPr>
            <w:r>
              <w:rPr>
                <w:rFonts w:ascii="Arial" w:hAnsi="Arial"/>
              </w:rPr>
              <w:t>£11</w:t>
            </w:r>
            <w:r w:rsidR="007744E4">
              <w:rPr>
                <w:rFonts w:ascii="Arial" w:hAnsi="Arial"/>
              </w:rPr>
              <w:t>8</w:t>
            </w:r>
            <w:r>
              <w:rPr>
                <w:rFonts w:ascii="Arial" w:hAnsi="Arial"/>
              </w:rPr>
              <w:t>.</w:t>
            </w:r>
            <w:r w:rsidR="007744E4">
              <w:rPr>
                <w:rFonts w:ascii="Arial" w:hAnsi="Arial"/>
              </w:rPr>
              <w:t>8</w:t>
            </w:r>
            <w:r w:rsidR="007D0C19">
              <w:rPr>
                <w:rFonts w:ascii="Arial" w:hAnsi="Arial"/>
              </w:rPr>
              <w:t>0</w:t>
            </w:r>
          </w:p>
        </w:tc>
      </w:tr>
    </w:tbl>
    <w:p w14:paraId="0F85AB45" w14:textId="77777777" w:rsidR="00AD5A35" w:rsidRDefault="00AD5A35">
      <w:pPr>
        <w:spacing w:line="360" w:lineRule="auto"/>
        <w:ind w:left="720" w:hanging="720"/>
        <w:jc w:val="both"/>
        <w:rPr>
          <w:rFonts w:ascii="Arial" w:hAnsi="Arial"/>
          <w:sz w:val="24"/>
        </w:rPr>
      </w:pPr>
    </w:p>
    <w:p w14:paraId="16084006" w14:textId="77777777" w:rsidR="00AD5A35" w:rsidRDefault="00AD5A35">
      <w:pPr>
        <w:spacing w:line="360" w:lineRule="auto"/>
        <w:ind w:left="720" w:hanging="720"/>
        <w:jc w:val="both"/>
        <w:rPr>
          <w:rFonts w:ascii="Arial" w:hAnsi="Arial"/>
          <w:sz w:val="24"/>
        </w:rPr>
      </w:pPr>
    </w:p>
    <w:p w14:paraId="558CE45F" w14:textId="77777777" w:rsidR="00AD5A35" w:rsidRDefault="00AD5A35">
      <w:pPr>
        <w:spacing w:line="360" w:lineRule="auto"/>
        <w:ind w:left="720" w:hanging="720"/>
        <w:jc w:val="both"/>
        <w:rPr>
          <w:rFonts w:ascii="Arial" w:hAnsi="Arial"/>
          <w:b/>
          <w:sz w:val="24"/>
        </w:rPr>
      </w:pPr>
      <w:r>
        <w:rPr>
          <w:rFonts w:ascii="Arial" w:hAnsi="Arial"/>
          <w:b/>
          <w:sz w:val="24"/>
        </w:rPr>
        <w:t>NOTES</w:t>
      </w:r>
    </w:p>
    <w:p w14:paraId="1921E136" w14:textId="77777777" w:rsidR="00AD5A35" w:rsidRDefault="00AD5A35">
      <w:pPr>
        <w:pStyle w:val="BodyText"/>
        <w:numPr>
          <w:ilvl w:val="0"/>
          <w:numId w:val="9"/>
        </w:numPr>
        <w:rPr>
          <w:sz w:val="24"/>
        </w:rPr>
      </w:pPr>
      <w:r>
        <w:rPr>
          <w:sz w:val="24"/>
        </w:rPr>
        <w:t>In addition to the above costs the applicant will also be liable for the costs of the two advertisements in the relevant local newspaper. The cost of these adverts will depend on the newspaper used and the size of</w:t>
      </w:r>
      <w:r w:rsidR="000B4F27">
        <w:rPr>
          <w:sz w:val="24"/>
        </w:rPr>
        <w:t xml:space="preserve"> the advert, but as at June 20</w:t>
      </w:r>
      <w:r w:rsidR="00DC24A3">
        <w:rPr>
          <w:sz w:val="24"/>
        </w:rPr>
        <w:t>21</w:t>
      </w:r>
      <w:r>
        <w:rPr>
          <w:sz w:val="24"/>
        </w:rPr>
        <w:t xml:space="preserve"> the average cost of e</w:t>
      </w:r>
      <w:r w:rsidR="000B4F27">
        <w:rPr>
          <w:sz w:val="24"/>
        </w:rPr>
        <w:t>ach advert was approximately £2</w:t>
      </w:r>
      <w:r w:rsidR="00DC24A3">
        <w:rPr>
          <w:sz w:val="24"/>
        </w:rPr>
        <w:t>7</w:t>
      </w:r>
      <w:r w:rsidR="0026600E">
        <w:rPr>
          <w:sz w:val="24"/>
        </w:rPr>
        <w:t>5</w:t>
      </w:r>
      <w:r>
        <w:rPr>
          <w:sz w:val="24"/>
        </w:rPr>
        <w:t>.</w:t>
      </w:r>
    </w:p>
    <w:p w14:paraId="43C9A025" w14:textId="77777777" w:rsidR="00AD5A35" w:rsidRDefault="00AD5A35">
      <w:pPr>
        <w:pStyle w:val="BodyText"/>
        <w:numPr>
          <w:ilvl w:val="0"/>
          <w:numId w:val="9"/>
        </w:numPr>
        <w:rPr>
          <w:sz w:val="24"/>
        </w:rPr>
      </w:pPr>
      <w:r>
        <w:rPr>
          <w:sz w:val="24"/>
        </w:rPr>
        <w:t>If more than one plan is required for one Order then the cost of preparing the plan (stage 3) will be multiplied accordingly.</w:t>
      </w:r>
    </w:p>
    <w:p w14:paraId="291188E1" w14:textId="77777777" w:rsidR="00AD5A35" w:rsidRDefault="00AD5A35">
      <w:pPr>
        <w:pStyle w:val="BodyText"/>
        <w:numPr>
          <w:ilvl w:val="0"/>
          <w:numId w:val="9"/>
        </w:numPr>
        <w:rPr>
          <w:sz w:val="24"/>
        </w:rPr>
      </w:pPr>
      <w:r>
        <w:rPr>
          <w:sz w:val="24"/>
        </w:rPr>
        <w:t>Should Medway Council not make an Order or not complete the Order making process, or the applicant withdraws the application, the applicant will be charged costs incurred up to the date of the Council’s decision not to proceed or such withdrawal.</w:t>
      </w:r>
    </w:p>
    <w:p w14:paraId="20BCE69F" w14:textId="77777777" w:rsidR="00AD5A35" w:rsidRDefault="00AD5A35">
      <w:pPr>
        <w:pStyle w:val="BodyText"/>
        <w:numPr>
          <w:ilvl w:val="0"/>
          <w:numId w:val="9"/>
        </w:numPr>
        <w:rPr>
          <w:sz w:val="24"/>
        </w:rPr>
      </w:pPr>
      <w:r>
        <w:rPr>
          <w:sz w:val="24"/>
        </w:rPr>
        <w:t>The minimum cost of</w:t>
      </w:r>
      <w:r w:rsidR="009C083E">
        <w:rPr>
          <w:sz w:val="24"/>
        </w:rPr>
        <w:t xml:space="preserve"> a</w:t>
      </w:r>
      <w:r w:rsidR="005E08C2">
        <w:rPr>
          <w:sz w:val="24"/>
        </w:rPr>
        <w:t>n u</w:t>
      </w:r>
      <w:r w:rsidR="00450109">
        <w:rPr>
          <w:sz w:val="24"/>
        </w:rPr>
        <w:t xml:space="preserve">nopposed Order would be </w:t>
      </w:r>
      <w:r w:rsidR="00450109" w:rsidRPr="00450109">
        <w:rPr>
          <w:b/>
          <w:sz w:val="24"/>
        </w:rPr>
        <w:t>£2</w:t>
      </w:r>
      <w:r w:rsidR="00C97649">
        <w:rPr>
          <w:b/>
          <w:sz w:val="24"/>
        </w:rPr>
        <w:t>550</w:t>
      </w:r>
      <w:r w:rsidR="00450109" w:rsidRPr="00450109">
        <w:rPr>
          <w:b/>
          <w:sz w:val="24"/>
        </w:rPr>
        <w:t>.</w:t>
      </w:r>
      <w:r w:rsidR="00C97649">
        <w:rPr>
          <w:b/>
          <w:sz w:val="24"/>
        </w:rPr>
        <w:t>2</w:t>
      </w:r>
      <w:r w:rsidR="00450109" w:rsidRPr="00450109">
        <w:rPr>
          <w:b/>
          <w:sz w:val="24"/>
        </w:rPr>
        <w:t>0</w:t>
      </w:r>
      <w:r>
        <w:rPr>
          <w:sz w:val="24"/>
        </w:rPr>
        <w:t xml:space="preserve"> plus advertising costs. </w:t>
      </w:r>
    </w:p>
    <w:p w14:paraId="09E83529" w14:textId="77777777" w:rsidR="00AD5A35" w:rsidRDefault="00AD5A35">
      <w:pPr>
        <w:pStyle w:val="BodyText"/>
        <w:numPr>
          <w:ilvl w:val="0"/>
          <w:numId w:val="9"/>
        </w:numPr>
        <w:rPr>
          <w:sz w:val="24"/>
        </w:rPr>
      </w:pPr>
      <w:r>
        <w:rPr>
          <w:sz w:val="24"/>
        </w:rPr>
        <w:t>If additional site visits and letters are required then these will be charged as stated above.</w:t>
      </w:r>
    </w:p>
    <w:p w14:paraId="2C4C1FBE" w14:textId="77777777" w:rsidR="00AD5A35" w:rsidRDefault="00AD5A35">
      <w:pPr>
        <w:pStyle w:val="BodyText"/>
        <w:numPr>
          <w:ilvl w:val="0"/>
          <w:numId w:val="9"/>
        </w:numPr>
        <w:rPr>
          <w:sz w:val="24"/>
        </w:rPr>
      </w:pPr>
      <w:r>
        <w:rPr>
          <w:sz w:val="24"/>
        </w:rPr>
        <w:t>If certification / bringing into force is</w:t>
      </w:r>
      <w:r w:rsidR="002D6EE5">
        <w:rPr>
          <w:sz w:val="24"/>
        </w:rPr>
        <w:t xml:space="preserve"> required a further cost of £39</w:t>
      </w:r>
      <w:r w:rsidR="00F21BFD">
        <w:rPr>
          <w:sz w:val="24"/>
        </w:rPr>
        <w:t>8</w:t>
      </w:r>
      <w:r w:rsidR="002D6EE5">
        <w:rPr>
          <w:sz w:val="24"/>
        </w:rPr>
        <w:t>.</w:t>
      </w:r>
      <w:r w:rsidR="00F21BFD">
        <w:rPr>
          <w:sz w:val="24"/>
        </w:rPr>
        <w:t>1</w:t>
      </w:r>
      <w:r w:rsidR="007D1F4B">
        <w:rPr>
          <w:sz w:val="24"/>
        </w:rPr>
        <w:t>0</w:t>
      </w:r>
      <w:r>
        <w:rPr>
          <w:sz w:val="24"/>
        </w:rPr>
        <w:t xml:space="preserve"> + advertising costs will be incurred.</w:t>
      </w:r>
    </w:p>
    <w:p w14:paraId="7F6A7830" w14:textId="77777777" w:rsidR="00AD5A35" w:rsidRDefault="00AD5A35">
      <w:pPr>
        <w:spacing w:line="360" w:lineRule="auto"/>
        <w:jc w:val="both"/>
        <w:rPr>
          <w:rFonts w:ascii="Arial" w:hAnsi="Arial"/>
          <w:b/>
          <w:sz w:val="24"/>
        </w:rPr>
      </w:pPr>
    </w:p>
    <w:p w14:paraId="3291C42C" w14:textId="77777777" w:rsidR="00AD5A35" w:rsidRDefault="00AD5A35">
      <w:pPr>
        <w:spacing w:line="360" w:lineRule="auto"/>
        <w:jc w:val="both"/>
        <w:rPr>
          <w:rFonts w:ascii="Arial" w:hAnsi="Arial"/>
          <w:b/>
          <w:sz w:val="24"/>
        </w:rPr>
      </w:pPr>
    </w:p>
    <w:p w14:paraId="1D1F93D8" w14:textId="77777777" w:rsidR="00AD5A35" w:rsidRDefault="00AD5A35">
      <w:pPr>
        <w:spacing w:line="360" w:lineRule="auto"/>
        <w:jc w:val="both"/>
        <w:rPr>
          <w:rFonts w:ascii="Arial" w:hAnsi="Arial"/>
          <w:b/>
          <w:sz w:val="24"/>
        </w:rPr>
      </w:pPr>
    </w:p>
    <w:p w14:paraId="5F77805C" w14:textId="77777777" w:rsidR="00AD5A35" w:rsidRDefault="00AD5A35">
      <w:pPr>
        <w:spacing w:line="360" w:lineRule="auto"/>
        <w:jc w:val="both"/>
        <w:rPr>
          <w:rFonts w:ascii="Arial" w:hAnsi="Arial"/>
          <w:sz w:val="24"/>
        </w:rPr>
      </w:pPr>
      <w:r>
        <w:rPr>
          <w:rFonts w:ascii="Arial" w:hAnsi="Arial"/>
          <w:b/>
          <w:sz w:val="24"/>
        </w:rPr>
        <w:t>4</w:t>
      </w:r>
      <w:r>
        <w:rPr>
          <w:rFonts w:ascii="Arial" w:hAnsi="Arial"/>
          <w:b/>
          <w:i/>
          <w:sz w:val="24"/>
        </w:rPr>
        <w:tab/>
        <w:t>Payment of fees</w:t>
      </w:r>
    </w:p>
    <w:p w14:paraId="068440C9" w14:textId="77777777" w:rsidR="00AD5A35" w:rsidRDefault="00AD5A35">
      <w:pPr>
        <w:spacing w:line="360" w:lineRule="auto"/>
        <w:ind w:left="720" w:hanging="720"/>
        <w:jc w:val="both"/>
        <w:rPr>
          <w:rFonts w:ascii="Arial" w:hAnsi="Arial"/>
          <w:sz w:val="24"/>
        </w:rPr>
      </w:pPr>
    </w:p>
    <w:p w14:paraId="1AB6200F" w14:textId="77777777" w:rsidR="00AD5A35" w:rsidRDefault="00AD5A35">
      <w:pPr>
        <w:spacing w:line="360" w:lineRule="auto"/>
        <w:ind w:left="720" w:hanging="720"/>
        <w:jc w:val="both"/>
        <w:rPr>
          <w:rFonts w:ascii="Arial" w:hAnsi="Arial"/>
          <w:sz w:val="24"/>
        </w:rPr>
      </w:pPr>
      <w:r>
        <w:rPr>
          <w:rFonts w:ascii="Arial" w:hAnsi="Arial"/>
          <w:sz w:val="24"/>
        </w:rPr>
        <w:tab/>
        <w:t>The applicant will receive up to four invoices during the whole process. The first invoice will include the administrative costs of the pre-publication stage and, if applicable, the Order-making stage. If MEDWAY COUNCIL confirms the Order itself, the second invoice will include the administrative costs of confirming the Order and the actual costs of advertising the Order at both the Order making stage and the confirmation stage. The invoice will also cover the making of the required Legal Event Order. If there is no objection but Medway Council decides against confirming the Order, or there are objections and Medway Council decides not to forward the matter to the Secretary of State, the second invoice will include costs of advertising and making the Order.</w:t>
      </w:r>
    </w:p>
    <w:p w14:paraId="57F8AC66" w14:textId="77777777" w:rsidR="00AD5A35" w:rsidRDefault="00AD5A35">
      <w:pPr>
        <w:spacing w:line="360" w:lineRule="auto"/>
        <w:ind w:left="720"/>
        <w:jc w:val="both"/>
        <w:rPr>
          <w:rFonts w:ascii="Arial" w:hAnsi="Arial"/>
          <w:sz w:val="24"/>
        </w:rPr>
      </w:pPr>
    </w:p>
    <w:p w14:paraId="79FAB3CC" w14:textId="77777777" w:rsidR="00AD5A35" w:rsidRDefault="00AD5A35">
      <w:pPr>
        <w:spacing w:line="360" w:lineRule="auto"/>
        <w:ind w:left="720"/>
        <w:jc w:val="both"/>
        <w:rPr>
          <w:rFonts w:ascii="Arial" w:hAnsi="Arial"/>
          <w:sz w:val="24"/>
        </w:rPr>
      </w:pPr>
      <w:r>
        <w:rPr>
          <w:rFonts w:ascii="Arial" w:hAnsi="Arial"/>
          <w:sz w:val="24"/>
        </w:rPr>
        <w:lastRenderedPageBreak/>
        <w:t>Should the case have to be decided at a Public Inquiry, the applicant will be invoiced for the cost of forwarding the case to DEFRA (stage 12) and for the advertisement of the making of the Public Path Order prior to the Public Inquiry. If the Order is confirmed following the Public Inquiry, the applicant will then be sent a third and final invoice for the advertisement of the notice of confirmation of Public Path Order and the making of the Legal Event Order.</w:t>
      </w:r>
    </w:p>
    <w:p w14:paraId="21D084C9" w14:textId="77777777" w:rsidR="00AD5A35" w:rsidRDefault="00AD5A35">
      <w:pPr>
        <w:spacing w:line="360" w:lineRule="auto"/>
        <w:ind w:left="720"/>
        <w:jc w:val="both"/>
        <w:rPr>
          <w:rFonts w:ascii="Arial" w:hAnsi="Arial"/>
          <w:sz w:val="24"/>
        </w:rPr>
      </w:pPr>
    </w:p>
    <w:p w14:paraId="5782C73E" w14:textId="77777777" w:rsidR="00AD5A35" w:rsidRDefault="00AD5A35">
      <w:pPr>
        <w:spacing w:line="360" w:lineRule="auto"/>
        <w:ind w:left="720"/>
        <w:jc w:val="both"/>
        <w:rPr>
          <w:rFonts w:ascii="Arial" w:hAnsi="Arial"/>
          <w:sz w:val="24"/>
        </w:rPr>
      </w:pPr>
      <w:r>
        <w:rPr>
          <w:rFonts w:ascii="Arial" w:hAnsi="Arial"/>
          <w:sz w:val="24"/>
        </w:rPr>
        <w:t>Construction of new routes e.g as part of a diversion, have to be certified by Medway Council to confirm the path has been constructed to a satisfactory standard. Where this is the case the applicant will be sent a fourth invoice once the certification has been issued. This will include the costs of  the site visit to check works and the issuing and advertising of the certificate.</w:t>
      </w:r>
    </w:p>
    <w:p w14:paraId="4F228684" w14:textId="77777777" w:rsidR="00AD5A35" w:rsidRDefault="00AD5A35">
      <w:pPr>
        <w:spacing w:line="360" w:lineRule="auto"/>
        <w:jc w:val="both"/>
        <w:rPr>
          <w:rFonts w:ascii="Arial" w:hAnsi="Arial"/>
          <w:sz w:val="24"/>
        </w:rPr>
      </w:pPr>
    </w:p>
    <w:p w14:paraId="7A8F4C7E" w14:textId="77777777" w:rsidR="00AD5A35" w:rsidRDefault="00AD5A35">
      <w:pPr>
        <w:spacing w:line="360" w:lineRule="auto"/>
        <w:jc w:val="both"/>
        <w:rPr>
          <w:rFonts w:ascii="Arial" w:hAnsi="Arial"/>
          <w:sz w:val="24"/>
        </w:rPr>
      </w:pPr>
    </w:p>
    <w:p w14:paraId="6676761B" w14:textId="77777777" w:rsidR="00AD5A35" w:rsidRDefault="00AD5A35">
      <w:pPr>
        <w:spacing w:line="360" w:lineRule="auto"/>
        <w:ind w:left="720" w:hanging="720"/>
        <w:jc w:val="both"/>
        <w:rPr>
          <w:rFonts w:ascii="Arial" w:hAnsi="Arial"/>
          <w:sz w:val="24"/>
        </w:rPr>
      </w:pPr>
      <w:r>
        <w:rPr>
          <w:rFonts w:ascii="Arial" w:hAnsi="Arial"/>
          <w:b/>
          <w:sz w:val="24"/>
        </w:rPr>
        <w:t>5</w:t>
      </w:r>
      <w:r>
        <w:rPr>
          <w:rFonts w:ascii="Arial" w:hAnsi="Arial"/>
          <w:b/>
          <w:i/>
          <w:sz w:val="24"/>
        </w:rPr>
        <w:tab/>
        <w:t xml:space="preserve">Application    </w:t>
      </w:r>
    </w:p>
    <w:p w14:paraId="699DDF38" w14:textId="77777777" w:rsidR="00AD5A35" w:rsidRDefault="00AD5A35">
      <w:pPr>
        <w:tabs>
          <w:tab w:val="left" w:pos="709"/>
          <w:tab w:val="left" w:pos="1418"/>
        </w:tabs>
        <w:spacing w:line="360" w:lineRule="auto"/>
        <w:ind w:left="709" w:hanging="709"/>
        <w:jc w:val="both"/>
        <w:rPr>
          <w:rFonts w:ascii="Arial" w:hAnsi="Arial"/>
          <w:sz w:val="24"/>
        </w:rPr>
      </w:pPr>
    </w:p>
    <w:p w14:paraId="68895962" w14:textId="77777777" w:rsidR="00AD5A35" w:rsidRDefault="00AD5A35">
      <w:pPr>
        <w:tabs>
          <w:tab w:val="left" w:pos="709"/>
          <w:tab w:val="left" w:pos="1418"/>
        </w:tabs>
        <w:spacing w:line="360" w:lineRule="auto"/>
        <w:ind w:left="709" w:hanging="709"/>
        <w:jc w:val="both"/>
        <w:rPr>
          <w:rFonts w:ascii="Arial" w:hAnsi="Arial"/>
          <w:sz w:val="24"/>
        </w:rPr>
      </w:pPr>
      <w:r>
        <w:rPr>
          <w:rFonts w:ascii="Arial" w:hAnsi="Arial"/>
          <w:sz w:val="24"/>
        </w:rPr>
        <w:tab/>
        <w:t>The application form must be completed in full and accompanied by a plan of the proposal at a scale of at least 1:2500 and documents proving land ownership e.g. land registry searches. It must then be sent to Medway Council at the address provided in section 9 of this document.</w:t>
      </w:r>
    </w:p>
    <w:p w14:paraId="7836EFF8" w14:textId="77777777" w:rsidR="00AD5A35" w:rsidRDefault="00AD5A35">
      <w:pPr>
        <w:tabs>
          <w:tab w:val="left" w:pos="709"/>
          <w:tab w:val="left" w:pos="1418"/>
        </w:tabs>
        <w:spacing w:line="360" w:lineRule="auto"/>
        <w:jc w:val="both"/>
        <w:rPr>
          <w:rFonts w:ascii="Arial" w:hAnsi="Arial"/>
          <w:sz w:val="24"/>
        </w:rPr>
      </w:pPr>
    </w:p>
    <w:p w14:paraId="6EA10875" w14:textId="77777777" w:rsidR="00AD5A35" w:rsidRDefault="00AD5A35">
      <w:pPr>
        <w:tabs>
          <w:tab w:val="left" w:pos="709"/>
          <w:tab w:val="left" w:pos="1418"/>
        </w:tabs>
        <w:spacing w:line="360" w:lineRule="auto"/>
        <w:jc w:val="both"/>
        <w:rPr>
          <w:rFonts w:ascii="Arial" w:hAnsi="Arial"/>
          <w:sz w:val="24"/>
        </w:rPr>
      </w:pPr>
    </w:p>
    <w:p w14:paraId="32CE6B03" w14:textId="77777777" w:rsidR="00AD5A35" w:rsidRDefault="00AD5A35">
      <w:pPr>
        <w:tabs>
          <w:tab w:val="left" w:pos="709"/>
          <w:tab w:val="left" w:pos="1418"/>
        </w:tabs>
        <w:spacing w:line="360" w:lineRule="auto"/>
        <w:ind w:left="709" w:hanging="709"/>
        <w:jc w:val="both"/>
        <w:rPr>
          <w:rFonts w:ascii="Arial" w:hAnsi="Arial"/>
          <w:sz w:val="24"/>
        </w:rPr>
      </w:pPr>
      <w:r>
        <w:rPr>
          <w:rFonts w:ascii="Arial" w:hAnsi="Arial"/>
          <w:b/>
          <w:sz w:val="24"/>
        </w:rPr>
        <w:t>6</w:t>
      </w:r>
      <w:r>
        <w:rPr>
          <w:rFonts w:ascii="Arial" w:hAnsi="Arial"/>
          <w:b/>
          <w:sz w:val="24"/>
        </w:rPr>
        <w:tab/>
      </w:r>
      <w:r>
        <w:rPr>
          <w:rFonts w:ascii="Arial" w:hAnsi="Arial"/>
          <w:b/>
          <w:i/>
          <w:sz w:val="24"/>
        </w:rPr>
        <w:t>What happens once my application has been submitted?</w:t>
      </w:r>
    </w:p>
    <w:p w14:paraId="33EC2B55" w14:textId="77777777" w:rsidR="00AD5A35" w:rsidRDefault="00AD5A35">
      <w:pPr>
        <w:tabs>
          <w:tab w:val="left" w:pos="709"/>
          <w:tab w:val="left" w:pos="1418"/>
        </w:tabs>
        <w:spacing w:line="360" w:lineRule="auto"/>
        <w:ind w:left="709" w:hanging="709"/>
        <w:jc w:val="both"/>
        <w:rPr>
          <w:rFonts w:ascii="Arial" w:hAnsi="Arial"/>
          <w:sz w:val="24"/>
        </w:rPr>
      </w:pPr>
    </w:p>
    <w:p w14:paraId="06471C2C" w14:textId="77777777" w:rsidR="00AD5A35" w:rsidRDefault="00AD5A35">
      <w:pPr>
        <w:tabs>
          <w:tab w:val="left" w:pos="709"/>
          <w:tab w:val="left" w:pos="1418"/>
        </w:tabs>
        <w:spacing w:line="360" w:lineRule="auto"/>
        <w:ind w:left="709" w:hanging="709"/>
        <w:jc w:val="both"/>
        <w:rPr>
          <w:rFonts w:ascii="Arial" w:hAnsi="Arial"/>
          <w:sz w:val="24"/>
        </w:rPr>
      </w:pPr>
      <w:r>
        <w:rPr>
          <w:rFonts w:ascii="Arial" w:hAnsi="Arial"/>
          <w:sz w:val="24"/>
        </w:rPr>
        <w:tab/>
        <w:t>There are a number of steps and procedures that have to be followed in dealing with your application.</w:t>
      </w:r>
    </w:p>
    <w:p w14:paraId="7110719D" w14:textId="77777777" w:rsidR="00AD5A35" w:rsidRDefault="00AD5A35">
      <w:pPr>
        <w:tabs>
          <w:tab w:val="left" w:pos="709"/>
          <w:tab w:val="left" w:pos="1418"/>
        </w:tabs>
        <w:spacing w:line="360" w:lineRule="auto"/>
        <w:ind w:left="709" w:hanging="709"/>
        <w:jc w:val="both"/>
        <w:rPr>
          <w:rFonts w:ascii="Arial" w:hAnsi="Arial"/>
          <w:sz w:val="24"/>
        </w:rPr>
      </w:pPr>
    </w:p>
    <w:p w14:paraId="1EE385A1" w14:textId="77777777" w:rsidR="00AD5A35" w:rsidRDefault="00AD5A35">
      <w:pPr>
        <w:tabs>
          <w:tab w:val="left" w:pos="709"/>
          <w:tab w:val="left" w:pos="1418"/>
        </w:tabs>
        <w:spacing w:line="360" w:lineRule="auto"/>
        <w:jc w:val="both"/>
        <w:rPr>
          <w:rFonts w:ascii="Arial" w:hAnsi="Arial"/>
          <w:sz w:val="24"/>
        </w:rPr>
      </w:pPr>
      <w:r>
        <w:rPr>
          <w:rFonts w:ascii="Arial" w:hAnsi="Arial"/>
          <w:b/>
          <w:sz w:val="24"/>
        </w:rPr>
        <w:tab/>
        <w:t>(a)</w:t>
      </w:r>
      <w:r>
        <w:rPr>
          <w:rFonts w:ascii="Arial" w:hAnsi="Arial"/>
          <w:b/>
          <w:sz w:val="24"/>
        </w:rPr>
        <w:tab/>
      </w:r>
      <w:r>
        <w:rPr>
          <w:rFonts w:ascii="Arial" w:hAnsi="Arial"/>
          <w:b/>
          <w:i/>
          <w:sz w:val="24"/>
        </w:rPr>
        <w:t>Check application details.</w:t>
      </w:r>
    </w:p>
    <w:p w14:paraId="198A330E" w14:textId="77777777" w:rsidR="00AD5A35" w:rsidRDefault="00AD5A35">
      <w:pPr>
        <w:tabs>
          <w:tab w:val="left" w:pos="709"/>
          <w:tab w:val="left" w:pos="1418"/>
        </w:tabs>
        <w:spacing w:line="360" w:lineRule="auto"/>
        <w:ind w:left="1418" w:hanging="1418"/>
        <w:jc w:val="both"/>
        <w:rPr>
          <w:rFonts w:ascii="Arial" w:hAnsi="Arial"/>
          <w:sz w:val="24"/>
        </w:rPr>
      </w:pPr>
      <w:r>
        <w:rPr>
          <w:rFonts w:ascii="Arial" w:hAnsi="Arial"/>
          <w:sz w:val="24"/>
        </w:rPr>
        <w:tab/>
      </w:r>
      <w:r>
        <w:rPr>
          <w:rFonts w:ascii="Arial" w:hAnsi="Arial"/>
          <w:sz w:val="24"/>
        </w:rPr>
        <w:tab/>
        <w:t>Following receipt of your application, it will be entered onto the Public Path Change Order Schedule.  Applications are normally dealt with in order of receipt and will be processed in accordance with the relevant legislation. We will check all aspects of the application form and supporting documents. Dependent upon the backlog of work at any one time and the complexity of your proposal it may be many months before work can begin on your application.</w:t>
      </w:r>
    </w:p>
    <w:p w14:paraId="65D55116" w14:textId="77777777" w:rsidR="00AD5A35" w:rsidRDefault="00AD5A35">
      <w:pPr>
        <w:tabs>
          <w:tab w:val="left" w:pos="709"/>
          <w:tab w:val="left" w:pos="1418"/>
        </w:tabs>
        <w:spacing w:line="360" w:lineRule="auto"/>
        <w:ind w:left="709" w:hanging="709"/>
        <w:jc w:val="both"/>
        <w:rPr>
          <w:rFonts w:ascii="Arial" w:hAnsi="Arial"/>
          <w:sz w:val="24"/>
        </w:rPr>
      </w:pPr>
    </w:p>
    <w:p w14:paraId="4394B141" w14:textId="77777777" w:rsidR="00AD5A35" w:rsidRDefault="00AD5A35">
      <w:pPr>
        <w:tabs>
          <w:tab w:val="left" w:pos="709"/>
          <w:tab w:val="left" w:pos="1418"/>
        </w:tabs>
        <w:spacing w:line="360" w:lineRule="auto"/>
        <w:ind w:left="709" w:hanging="709"/>
        <w:jc w:val="both"/>
        <w:rPr>
          <w:rFonts w:ascii="Arial" w:hAnsi="Arial"/>
          <w:sz w:val="24"/>
        </w:rPr>
      </w:pPr>
    </w:p>
    <w:p w14:paraId="3A60D28C" w14:textId="77777777" w:rsidR="00AD5A35" w:rsidRDefault="00AD5A35">
      <w:pPr>
        <w:tabs>
          <w:tab w:val="left" w:pos="709"/>
          <w:tab w:val="left" w:pos="1418"/>
        </w:tabs>
        <w:spacing w:line="360" w:lineRule="auto"/>
        <w:ind w:left="709" w:hanging="709"/>
        <w:jc w:val="both"/>
        <w:rPr>
          <w:rFonts w:ascii="Arial" w:hAnsi="Arial"/>
          <w:sz w:val="24"/>
        </w:rPr>
      </w:pPr>
      <w:r>
        <w:rPr>
          <w:rFonts w:ascii="Arial" w:hAnsi="Arial"/>
          <w:b/>
          <w:sz w:val="24"/>
        </w:rPr>
        <w:lastRenderedPageBreak/>
        <w:tab/>
        <w:t>(b)</w:t>
      </w:r>
      <w:r>
        <w:rPr>
          <w:rFonts w:ascii="Arial" w:hAnsi="Arial"/>
          <w:b/>
          <w:sz w:val="24"/>
        </w:rPr>
        <w:tab/>
      </w:r>
      <w:r>
        <w:rPr>
          <w:rFonts w:ascii="Arial" w:hAnsi="Arial"/>
          <w:b/>
          <w:i/>
          <w:sz w:val="24"/>
        </w:rPr>
        <w:t>Consultation</w:t>
      </w:r>
    </w:p>
    <w:p w14:paraId="2F7A06B9" w14:textId="77777777" w:rsidR="00AD5A35" w:rsidRDefault="00AD5A35">
      <w:pPr>
        <w:tabs>
          <w:tab w:val="left" w:pos="709"/>
          <w:tab w:val="left" w:pos="1418"/>
        </w:tabs>
        <w:spacing w:line="360" w:lineRule="auto"/>
        <w:ind w:left="1418" w:hanging="1418"/>
        <w:jc w:val="both"/>
        <w:rPr>
          <w:rFonts w:ascii="Arial" w:hAnsi="Arial"/>
          <w:sz w:val="24"/>
        </w:rPr>
      </w:pPr>
      <w:r>
        <w:rPr>
          <w:rFonts w:ascii="Arial" w:hAnsi="Arial"/>
          <w:sz w:val="24"/>
        </w:rPr>
        <w:tab/>
      </w:r>
      <w:r>
        <w:rPr>
          <w:rFonts w:ascii="Arial" w:hAnsi="Arial"/>
          <w:sz w:val="24"/>
        </w:rPr>
        <w:tab/>
        <w:t>Unless you have stated on the application that you wish to undertake the preliminary administration work yourself then MEDWAY COUNCIL will consult representatives of user groups and relevant District and Parish Councils together with the Statutory Undertakers who may have apparatus over or under the ground affected by your proposal.  They are all informed of your proposal and are invited to comment; some will wish to view the proposal.  Normally a period of twenty-eight days is allowed for the receipt of their comments.</w:t>
      </w:r>
    </w:p>
    <w:p w14:paraId="7760B415" w14:textId="77777777" w:rsidR="00AD5A35" w:rsidRDefault="00AD5A35">
      <w:pPr>
        <w:tabs>
          <w:tab w:val="left" w:pos="709"/>
          <w:tab w:val="left" w:pos="1418"/>
        </w:tabs>
        <w:spacing w:line="360" w:lineRule="auto"/>
        <w:jc w:val="both"/>
        <w:rPr>
          <w:rFonts w:ascii="Arial" w:hAnsi="Arial"/>
          <w:sz w:val="24"/>
        </w:rPr>
      </w:pPr>
    </w:p>
    <w:p w14:paraId="53E97167" w14:textId="77777777" w:rsidR="00AD5A35" w:rsidRDefault="00AD5A35">
      <w:pPr>
        <w:tabs>
          <w:tab w:val="left" w:pos="709"/>
          <w:tab w:val="left" w:pos="1418"/>
        </w:tabs>
        <w:spacing w:line="360" w:lineRule="auto"/>
        <w:ind w:left="709" w:hanging="709"/>
        <w:jc w:val="both"/>
        <w:rPr>
          <w:rFonts w:ascii="Arial" w:hAnsi="Arial"/>
          <w:sz w:val="24"/>
        </w:rPr>
      </w:pPr>
      <w:r>
        <w:rPr>
          <w:rFonts w:ascii="Arial" w:hAnsi="Arial"/>
          <w:b/>
          <w:sz w:val="24"/>
        </w:rPr>
        <w:tab/>
        <w:t>(c)</w:t>
      </w:r>
      <w:r>
        <w:rPr>
          <w:rFonts w:ascii="Arial" w:hAnsi="Arial"/>
          <w:b/>
          <w:sz w:val="24"/>
        </w:rPr>
        <w:tab/>
      </w:r>
      <w:r>
        <w:rPr>
          <w:rFonts w:ascii="Arial" w:hAnsi="Arial"/>
          <w:b/>
          <w:i/>
          <w:sz w:val="24"/>
        </w:rPr>
        <w:t>Resolve adverse comments</w:t>
      </w:r>
    </w:p>
    <w:p w14:paraId="3DB06C49" w14:textId="77777777" w:rsidR="00AD5A35" w:rsidRDefault="00AD5A35">
      <w:pPr>
        <w:tabs>
          <w:tab w:val="left" w:pos="709"/>
          <w:tab w:val="left" w:pos="1418"/>
        </w:tabs>
        <w:spacing w:line="360" w:lineRule="auto"/>
        <w:ind w:left="1418" w:hanging="1418"/>
        <w:jc w:val="both"/>
        <w:rPr>
          <w:rFonts w:ascii="Arial" w:hAnsi="Arial"/>
          <w:sz w:val="24"/>
        </w:rPr>
      </w:pPr>
      <w:r>
        <w:rPr>
          <w:rFonts w:ascii="Arial" w:hAnsi="Arial"/>
          <w:sz w:val="24"/>
        </w:rPr>
        <w:tab/>
      </w:r>
      <w:r>
        <w:rPr>
          <w:rFonts w:ascii="Arial" w:hAnsi="Arial"/>
          <w:sz w:val="24"/>
        </w:rPr>
        <w:tab/>
        <w:t xml:space="preserve">If there are adverse comments at this stage we may endeavour to resolve them with your assistance.  If, at this stage, adverse comments cannot be resolved Medway Council will either take account of those objections but still continue to process the application or, as a consequence of them, may decide not to continue with your application in which case you will be advised and invoiced accordingly.  </w:t>
      </w:r>
    </w:p>
    <w:p w14:paraId="34370DA1" w14:textId="77777777" w:rsidR="00AD5A35" w:rsidRDefault="00AD5A35">
      <w:pPr>
        <w:tabs>
          <w:tab w:val="left" w:pos="709"/>
          <w:tab w:val="left" w:pos="1418"/>
        </w:tabs>
        <w:spacing w:line="360" w:lineRule="auto"/>
        <w:jc w:val="both"/>
        <w:rPr>
          <w:rFonts w:ascii="Arial" w:hAnsi="Arial"/>
          <w:sz w:val="24"/>
        </w:rPr>
      </w:pPr>
    </w:p>
    <w:p w14:paraId="3F129C8D" w14:textId="77777777" w:rsidR="00AD5A35" w:rsidRDefault="00AD5A35">
      <w:pPr>
        <w:tabs>
          <w:tab w:val="left" w:pos="709"/>
          <w:tab w:val="left" w:pos="1418"/>
        </w:tabs>
        <w:spacing w:line="360" w:lineRule="auto"/>
        <w:ind w:left="709" w:hanging="709"/>
        <w:jc w:val="both"/>
        <w:rPr>
          <w:rFonts w:ascii="Arial" w:hAnsi="Arial"/>
          <w:sz w:val="24"/>
        </w:rPr>
      </w:pPr>
      <w:r>
        <w:rPr>
          <w:rFonts w:ascii="Arial" w:hAnsi="Arial"/>
          <w:b/>
          <w:sz w:val="24"/>
        </w:rPr>
        <w:tab/>
        <w:t>(d)</w:t>
      </w:r>
      <w:r>
        <w:rPr>
          <w:rFonts w:ascii="Arial" w:hAnsi="Arial"/>
          <w:b/>
          <w:sz w:val="24"/>
        </w:rPr>
        <w:tab/>
      </w:r>
      <w:r>
        <w:rPr>
          <w:rFonts w:ascii="Arial" w:hAnsi="Arial"/>
          <w:b/>
          <w:i/>
          <w:sz w:val="24"/>
        </w:rPr>
        <w:t>Authority for Order</w:t>
      </w:r>
    </w:p>
    <w:p w14:paraId="480C9681" w14:textId="77777777" w:rsidR="00AD5A35" w:rsidRDefault="00AD5A35">
      <w:pPr>
        <w:tabs>
          <w:tab w:val="left" w:pos="709"/>
          <w:tab w:val="left" w:pos="1418"/>
        </w:tabs>
        <w:spacing w:line="360" w:lineRule="auto"/>
        <w:ind w:left="1418" w:hanging="1418"/>
        <w:jc w:val="both"/>
        <w:rPr>
          <w:rFonts w:ascii="Arial" w:hAnsi="Arial"/>
          <w:sz w:val="24"/>
        </w:rPr>
      </w:pPr>
      <w:r>
        <w:rPr>
          <w:rFonts w:ascii="Arial" w:hAnsi="Arial"/>
          <w:sz w:val="24"/>
        </w:rPr>
        <w:tab/>
      </w:r>
      <w:r>
        <w:rPr>
          <w:rFonts w:ascii="Arial" w:hAnsi="Arial"/>
          <w:sz w:val="24"/>
        </w:rPr>
        <w:tab/>
        <w:t>Normally authority for an Order is sought from delegated powers of the relevant Chief Officer. Where Medway Council considers there is a substantive objection against a proposal, authority will be sought from the relevant Committee of Elected Members. If authority is given then the Order will be made and advertised in the local newspaper.</w:t>
      </w:r>
    </w:p>
    <w:p w14:paraId="25F69F11" w14:textId="77777777" w:rsidR="00AD5A35" w:rsidRDefault="00AD5A35">
      <w:pPr>
        <w:tabs>
          <w:tab w:val="left" w:pos="709"/>
          <w:tab w:val="left" w:pos="1418"/>
        </w:tabs>
        <w:spacing w:line="360" w:lineRule="auto"/>
        <w:jc w:val="both"/>
        <w:rPr>
          <w:rFonts w:ascii="Arial" w:hAnsi="Arial"/>
          <w:sz w:val="24"/>
        </w:rPr>
      </w:pPr>
    </w:p>
    <w:p w14:paraId="01411E9B" w14:textId="77777777" w:rsidR="00AD5A35" w:rsidRDefault="00AD5A35">
      <w:pPr>
        <w:tabs>
          <w:tab w:val="left" w:pos="709"/>
          <w:tab w:val="left" w:pos="1418"/>
        </w:tabs>
        <w:spacing w:line="360" w:lineRule="auto"/>
        <w:ind w:left="709" w:hanging="709"/>
        <w:jc w:val="both"/>
        <w:rPr>
          <w:rFonts w:ascii="Arial" w:hAnsi="Arial"/>
          <w:sz w:val="24"/>
        </w:rPr>
      </w:pPr>
      <w:r>
        <w:rPr>
          <w:rFonts w:ascii="Arial" w:hAnsi="Arial"/>
          <w:b/>
          <w:i/>
          <w:sz w:val="24"/>
        </w:rPr>
        <w:tab/>
      </w:r>
      <w:r>
        <w:rPr>
          <w:rFonts w:ascii="Arial" w:hAnsi="Arial"/>
          <w:b/>
          <w:sz w:val="24"/>
        </w:rPr>
        <w:t>(e)</w:t>
      </w:r>
      <w:r>
        <w:rPr>
          <w:rFonts w:ascii="Arial" w:hAnsi="Arial"/>
          <w:b/>
          <w:sz w:val="24"/>
        </w:rPr>
        <w:tab/>
      </w:r>
      <w:r>
        <w:rPr>
          <w:rFonts w:ascii="Arial" w:hAnsi="Arial"/>
          <w:b/>
          <w:i/>
          <w:sz w:val="24"/>
        </w:rPr>
        <w:t>Make and advertise Order</w:t>
      </w:r>
    </w:p>
    <w:p w14:paraId="3A3FC21A" w14:textId="77777777" w:rsidR="00AD5A35" w:rsidRDefault="00AD5A35">
      <w:pPr>
        <w:tabs>
          <w:tab w:val="left" w:pos="709"/>
          <w:tab w:val="left" w:pos="1418"/>
        </w:tabs>
        <w:spacing w:line="360" w:lineRule="auto"/>
        <w:ind w:left="1418" w:hanging="1418"/>
        <w:jc w:val="both"/>
        <w:rPr>
          <w:rFonts w:ascii="Arial" w:hAnsi="Arial"/>
          <w:sz w:val="24"/>
        </w:rPr>
      </w:pPr>
      <w:r>
        <w:rPr>
          <w:rFonts w:ascii="Arial" w:hAnsi="Arial"/>
          <w:sz w:val="24"/>
        </w:rPr>
        <w:tab/>
      </w:r>
      <w:r>
        <w:rPr>
          <w:rFonts w:ascii="Arial" w:hAnsi="Arial"/>
          <w:sz w:val="24"/>
        </w:rPr>
        <w:tab/>
        <w:t>The Order will be made and advertised in the local press.  The Council will notify those bodies previously consulted together with any other interested individuals and prescribed organisations. The formal objection stage commences on the day the press advertisement appears and expires 28 days later.  During this period notices are also displayed prominently on the site.</w:t>
      </w:r>
    </w:p>
    <w:p w14:paraId="3B063637" w14:textId="77777777" w:rsidR="00AD5A35" w:rsidRDefault="00AD5A35">
      <w:pPr>
        <w:tabs>
          <w:tab w:val="left" w:pos="709"/>
          <w:tab w:val="left" w:pos="1418"/>
        </w:tabs>
        <w:spacing w:line="360" w:lineRule="auto"/>
        <w:ind w:left="709" w:hanging="709"/>
        <w:jc w:val="both"/>
        <w:rPr>
          <w:rFonts w:ascii="Arial" w:hAnsi="Arial"/>
          <w:i/>
          <w:sz w:val="24"/>
        </w:rPr>
      </w:pPr>
      <w:r>
        <w:rPr>
          <w:rFonts w:ascii="Arial" w:hAnsi="Arial"/>
          <w:i/>
          <w:sz w:val="24"/>
        </w:rPr>
        <w:tab/>
      </w:r>
    </w:p>
    <w:p w14:paraId="785AA7F4" w14:textId="77777777" w:rsidR="00AD5A35" w:rsidRDefault="00AD5A35">
      <w:pPr>
        <w:tabs>
          <w:tab w:val="left" w:pos="709"/>
          <w:tab w:val="left" w:pos="1418"/>
        </w:tabs>
        <w:spacing w:line="360" w:lineRule="auto"/>
        <w:ind w:left="709" w:hanging="709"/>
        <w:jc w:val="both"/>
        <w:rPr>
          <w:rFonts w:ascii="Arial" w:hAnsi="Arial"/>
          <w:sz w:val="24"/>
        </w:rPr>
      </w:pPr>
      <w:r>
        <w:rPr>
          <w:rFonts w:ascii="Arial" w:hAnsi="Arial"/>
          <w:b/>
          <w:i/>
          <w:sz w:val="24"/>
        </w:rPr>
        <w:tab/>
      </w:r>
      <w:r>
        <w:rPr>
          <w:rFonts w:ascii="Arial" w:hAnsi="Arial"/>
          <w:b/>
          <w:sz w:val="24"/>
        </w:rPr>
        <w:t>(f)</w:t>
      </w:r>
      <w:r>
        <w:rPr>
          <w:rFonts w:ascii="Arial" w:hAnsi="Arial"/>
          <w:b/>
          <w:sz w:val="24"/>
        </w:rPr>
        <w:tab/>
      </w:r>
      <w:r>
        <w:rPr>
          <w:rFonts w:ascii="Arial" w:hAnsi="Arial"/>
          <w:b/>
          <w:i/>
          <w:sz w:val="24"/>
        </w:rPr>
        <w:t>Resolve formal objections</w:t>
      </w:r>
    </w:p>
    <w:p w14:paraId="48EA42E3" w14:textId="77777777" w:rsidR="00AD5A35" w:rsidRDefault="00AD5A35">
      <w:pPr>
        <w:tabs>
          <w:tab w:val="left" w:pos="709"/>
          <w:tab w:val="left" w:pos="1418"/>
        </w:tabs>
        <w:spacing w:line="360" w:lineRule="auto"/>
        <w:ind w:left="1418" w:hanging="1418"/>
        <w:jc w:val="both"/>
        <w:rPr>
          <w:rFonts w:ascii="Arial" w:hAnsi="Arial"/>
          <w:sz w:val="24"/>
        </w:rPr>
      </w:pPr>
      <w:r>
        <w:rPr>
          <w:rFonts w:ascii="Arial" w:hAnsi="Arial"/>
          <w:sz w:val="24"/>
        </w:rPr>
        <w:tab/>
      </w:r>
      <w:r>
        <w:rPr>
          <w:rFonts w:ascii="Arial" w:hAnsi="Arial"/>
          <w:sz w:val="24"/>
        </w:rPr>
        <w:tab/>
        <w:t>If there are objections to the Order and they cannot be resolved, it could lead to the proposal either being withdrawn or being referred to the Secretary of State for the Environment, Food and Rural Affairs for decision.</w:t>
      </w:r>
    </w:p>
    <w:p w14:paraId="5E14D30F" w14:textId="77777777" w:rsidR="00AD5A35" w:rsidRDefault="00AD5A35">
      <w:pPr>
        <w:tabs>
          <w:tab w:val="left" w:pos="709"/>
          <w:tab w:val="left" w:pos="1418"/>
        </w:tabs>
        <w:spacing w:line="360" w:lineRule="auto"/>
        <w:jc w:val="both"/>
        <w:rPr>
          <w:rFonts w:ascii="Arial" w:hAnsi="Arial"/>
          <w:b/>
          <w:sz w:val="24"/>
        </w:rPr>
      </w:pPr>
    </w:p>
    <w:p w14:paraId="5FF1C30F" w14:textId="77777777" w:rsidR="00AD5A35" w:rsidRDefault="00AD5A35">
      <w:pPr>
        <w:tabs>
          <w:tab w:val="left" w:pos="709"/>
          <w:tab w:val="left" w:pos="1418"/>
        </w:tabs>
        <w:spacing w:line="360" w:lineRule="auto"/>
        <w:ind w:left="709" w:hanging="709"/>
        <w:jc w:val="both"/>
        <w:rPr>
          <w:rFonts w:ascii="Arial" w:hAnsi="Arial"/>
          <w:sz w:val="24"/>
        </w:rPr>
      </w:pPr>
      <w:r>
        <w:rPr>
          <w:rFonts w:ascii="Arial" w:hAnsi="Arial"/>
          <w:b/>
          <w:sz w:val="24"/>
        </w:rPr>
        <w:tab/>
        <w:t>(g)</w:t>
      </w:r>
      <w:r>
        <w:rPr>
          <w:rFonts w:ascii="Arial" w:hAnsi="Arial"/>
          <w:b/>
          <w:sz w:val="24"/>
        </w:rPr>
        <w:tab/>
      </w:r>
      <w:r>
        <w:rPr>
          <w:rFonts w:ascii="Arial" w:hAnsi="Arial"/>
          <w:b/>
          <w:i/>
          <w:sz w:val="24"/>
        </w:rPr>
        <w:t>Unresolved formal objections</w:t>
      </w:r>
    </w:p>
    <w:p w14:paraId="58D503C5" w14:textId="77777777" w:rsidR="00AD5A35" w:rsidRDefault="00AD5A35">
      <w:pPr>
        <w:tabs>
          <w:tab w:val="left" w:pos="709"/>
          <w:tab w:val="left" w:pos="1418"/>
        </w:tabs>
        <w:spacing w:line="360" w:lineRule="auto"/>
        <w:ind w:left="1418" w:hanging="1418"/>
        <w:jc w:val="both"/>
        <w:rPr>
          <w:rFonts w:ascii="Arial" w:hAnsi="Arial"/>
          <w:sz w:val="24"/>
        </w:rPr>
      </w:pPr>
      <w:r>
        <w:rPr>
          <w:rFonts w:ascii="Arial" w:hAnsi="Arial"/>
          <w:sz w:val="24"/>
        </w:rPr>
        <w:lastRenderedPageBreak/>
        <w:tab/>
      </w:r>
      <w:r>
        <w:rPr>
          <w:rFonts w:ascii="Arial" w:hAnsi="Arial"/>
          <w:sz w:val="24"/>
        </w:rPr>
        <w:tab/>
        <w:t>If Medway Council decides to support a proposal irrespective of sustained objection, it will be referred to the Secretary of State for decision as referred to above.  At this point you will also be invoiced for the work already carried out.</w:t>
      </w:r>
    </w:p>
    <w:p w14:paraId="7EFE76ED" w14:textId="77777777" w:rsidR="00AD5A35" w:rsidRDefault="00AD5A35">
      <w:pPr>
        <w:tabs>
          <w:tab w:val="left" w:pos="709"/>
          <w:tab w:val="left" w:pos="1418"/>
        </w:tabs>
        <w:spacing w:line="360" w:lineRule="auto"/>
        <w:ind w:left="1418" w:hanging="1418"/>
        <w:jc w:val="both"/>
        <w:rPr>
          <w:rFonts w:ascii="Arial" w:hAnsi="Arial"/>
          <w:sz w:val="24"/>
        </w:rPr>
      </w:pPr>
    </w:p>
    <w:p w14:paraId="0325648D" w14:textId="77777777" w:rsidR="00AD5A35" w:rsidRDefault="00AD5A35">
      <w:pPr>
        <w:tabs>
          <w:tab w:val="left" w:pos="709"/>
          <w:tab w:val="left" w:pos="1418"/>
        </w:tabs>
        <w:spacing w:line="360" w:lineRule="auto"/>
        <w:ind w:left="1418" w:hanging="1418"/>
        <w:jc w:val="both"/>
        <w:rPr>
          <w:rFonts w:ascii="Arial" w:hAnsi="Arial"/>
          <w:sz w:val="24"/>
        </w:rPr>
      </w:pPr>
      <w:r>
        <w:rPr>
          <w:rFonts w:ascii="Arial" w:hAnsi="Arial"/>
          <w:sz w:val="24"/>
        </w:rPr>
        <w:tab/>
      </w:r>
      <w:r>
        <w:rPr>
          <w:rFonts w:ascii="Arial" w:hAnsi="Arial"/>
          <w:sz w:val="24"/>
        </w:rPr>
        <w:tab/>
        <w:t>The Secretary of State may either deal with the matter by way of written representation or appoint an Inspector who will hear the evidence at a Public Inquiry, which affords the chance for any interested parties to state their case.  The Inspector decides on the basis of the evidence put to him whether, or not, the proposal should be confirmed.  He/she can also modify the details of the proposal when confirming an Order. The Inspector will not make his/her decision at the Public Inquiry.  He/she will consider all of the evidence put before him/her and eventually inform the Council and other interested parties of his/her decision.  This could take several months.</w:t>
      </w:r>
    </w:p>
    <w:p w14:paraId="4C8F31D7" w14:textId="77777777" w:rsidR="00AD5A35" w:rsidRDefault="00AD5A35">
      <w:pPr>
        <w:tabs>
          <w:tab w:val="left" w:pos="709"/>
          <w:tab w:val="left" w:pos="1418"/>
        </w:tabs>
        <w:spacing w:line="360" w:lineRule="auto"/>
        <w:ind w:left="1418" w:hanging="1418"/>
        <w:jc w:val="both"/>
        <w:rPr>
          <w:rFonts w:ascii="Arial" w:hAnsi="Arial"/>
          <w:b/>
          <w:i/>
          <w:sz w:val="24"/>
        </w:rPr>
      </w:pPr>
    </w:p>
    <w:p w14:paraId="2C77DCED" w14:textId="77777777" w:rsidR="00AD5A35" w:rsidRDefault="00AD5A35">
      <w:pPr>
        <w:numPr>
          <w:ilvl w:val="0"/>
          <w:numId w:val="5"/>
        </w:numPr>
        <w:tabs>
          <w:tab w:val="left" w:pos="709"/>
        </w:tabs>
        <w:spacing w:before="120" w:line="360" w:lineRule="auto"/>
        <w:jc w:val="both"/>
        <w:rPr>
          <w:rFonts w:ascii="Arial" w:hAnsi="Arial"/>
          <w:b/>
          <w:sz w:val="24"/>
        </w:rPr>
      </w:pPr>
      <w:r>
        <w:rPr>
          <w:rFonts w:ascii="Arial" w:hAnsi="Arial"/>
          <w:b/>
          <w:i/>
          <w:sz w:val="24"/>
        </w:rPr>
        <w:t>Confirm Order</w:t>
      </w:r>
    </w:p>
    <w:p w14:paraId="0D633616" w14:textId="77777777" w:rsidR="00AD5A35" w:rsidRDefault="00AD5A35">
      <w:pPr>
        <w:tabs>
          <w:tab w:val="left" w:pos="709"/>
          <w:tab w:val="left" w:pos="1418"/>
        </w:tabs>
        <w:spacing w:line="360" w:lineRule="auto"/>
        <w:ind w:left="1418" w:hanging="1418"/>
        <w:jc w:val="both"/>
        <w:rPr>
          <w:rFonts w:ascii="Arial" w:hAnsi="Arial"/>
          <w:sz w:val="24"/>
        </w:rPr>
      </w:pPr>
      <w:r>
        <w:rPr>
          <w:rFonts w:ascii="Arial" w:hAnsi="Arial"/>
          <w:sz w:val="24"/>
        </w:rPr>
        <w:tab/>
      </w:r>
      <w:r>
        <w:rPr>
          <w:rFonts w:ascii="Arial" w:hAnsi="Arial"/>
          <w:sz w:val="24"/>
        </w:rPr>
        <w:tab/>
        <w:t>If there were no objections at the advertising stage, or following resolution of objections, Medway Council may confirm the Order and arrange for it to be advertised as required. The Council will then send you a final invoice for the administrative costs of confirming the Order and the cost of all advertising.</w:t>
      </w:r>
      <w:r>
        <w:rPr>
          <w:rFonts w:ascii="Arial" w:hAnsi="Arial"/>
          <w:sz w:val="24"/>
        </w:rPr>
        <w:tab/>
        <w:t>If the case is taken to Public Inquiry, you will be invoiced prior to the Public Inquiry for the administrative costs incurred in preparing and sending the submission to DEFRA as well as the cost of advertising the Order at the Order making stage.</w:t>
      </w:r>
    </w:p>
    <w:p w14:paraId="321E9022" w14:textId="77777777" w:rsidR="00AD5A35" w:rsidRDefault="00AD5A35">
      <w:pPr>
        <w:tabs>
          <w:tab w:val="left" w:pos="709"/>
          <w:tab w:val="left" w:pos="1418"/>
        </w:tabs>
        <w:spacing w:line="360" w:lineRule="auto"/>
        <w:ind w:left="1418" w:hanging="1418"/>
        <w:jc w:val="both"/>
        <w:rPr>
          <w:rFonts w:ascii="Arial" w:hAnsi="Arial"/>
          <w:sz w:val="24"/>
        </w:rPr>
      </w:pPr>
    </w:p>
    <w:p w14:paraId="598C2D49" w14:textId="77777777" w:rsidR="00AD5A35" w:rsidRDefault="00AD5A35">
      <w:pPr>
        <w:tabs>
          <w:tab w:val="left" w:pos="709"/>
          <w:tab w:val="left" w:pos="1418"/>
        </w:tabs>
        <w:spacing w:line="360" w:lineRule="auto"/>
        <w:ind w:left="1418" w:hanging="1418"/>
        <w:jc w:val="both"/>
        <w:rPr>
          <w:rFonts w:ascii="Arial" w:hAnsi="Arial"/>
          <w:sz w:val="24"/>
        </w:rPr>
      </w:pPr>
      <w:r>
        <w:rPr>
          <w:rFonts w:ascii="Arial" w:hAnsi="Arial"/>
          <w:sz w:val="24"/>
        </w:rPr>
        <w:tab/>
      </w:r>
      <w:r>
        <w:rPr>
          <w:rFonts w:ascii="Arial" w:hAnsi="Arial"/>
          <w:sz w:val="24"/>
        </w:rPr>
        <w:tab/>
        <w:t>The Definitive Map and Statement of Public Rights of Way will then be amended to show the change.  Within the Confirmation Notice there is provision for anyone to appeal to the High Court within six weeks if they are aggrieved with the way in which the Council has dealt with the matter.</w:t>
      </w:r>
    </w:p>
    <w:p w14:paraId="71B2278D" w14:textId="77777777" w:rsidR="00AD5A35" w:rsidRDefault="00AD5A35">
      <w:pPr>
        <w:tabs>
          <w:tab w:val="left" w:pos="709"/>
          <w:tab w:val="left" w:pos="1418"/>
        </w:tabs>
        <w:spacing w:line="360" w:lineRule="auto"/>
        <w:ind w:left="1418" w:hanging="1418"/>
        <w:jc w:val="both"/>
        <w:rPr>
          <w:rFonts w:ascii="Arial" w:hAnsi="Arial"/>
          <w:sz w:val="24"/>
        </w:rPr>
      </w:pPr>
    </w:p>
    <w:p w14:paraId="5AA44ADA" w14:textId="77777777" w:rsidR="00AD5A35" w:rsidRDefault="00AD5A35">
      <w:pPr>
        <w:tabs>
          <w:tab w:val="left" w:pos="709"/>
          <w:tab w:val="left" w:pos="1418"/>
        </w:tabs>
        <w:spacing w:line="360" w:lineRule="auto"/>
        <w:ind w:left="1418" w:hanging="1418"/>
        <w:jc w:val="both"/>
        <w:rPr>
          <w:rFonts w:ascii="Arial" w:hAnsi="Arial"/>
          <w:sz w:val="24"/>
        </w:rPr>
      </w:pPr>
    </w:p>
    <w:p w14:paraId="6BD86622" w14:textId="77777777" w:rsidR="00AD5A35" w:rsidRDefault="00AD5A35">
      <w:pPr>
        <w:tabs>
          <w:tab w:val="left" w:pos="0"/>
          <w:tab w:val="left" w:pos="1418"/>
        </w:tabs>
        <w:spacing w:line="360" w:lineRule="auto"/>
        <w:jc w:val="both"/>
        <w:rPr>
          <w:rFonts w:ascii="Arial" w:hAnsi="Arial"/>
          <w:sz w:val="24"/>
        </w:rPr>
      </w:pPr>
      <w:r>
        <w:rPr>
          <w:rFonts w:ascii="Arial" w:hAnsi="Arial"/>
          <w:b/>
          <w:sz w:val="24"/>
        </w:rPr>
        <w:t xml:space="preserve">7.          </w:t>
      </w:r>
      <w:r>
        <w:rPr>
          <w:rFonts w:ascii="Arial" w:hAnsi="Arial"/>
          <w:b/>
          <w:i/>
          <w:sz w:val="24"/>
        </w:rPr>
        <w:t>Flow Chart showing the procedure for progressing Public Path Change Orders</w:t>
      </w:r>
    </w:p>
    <w:p w14:paraId="67D3177E" w14:textId="77777777" w:rsidR="00AD5A35" w:rsidRDefault="00AD5A35">
      <w:pPr>
        <w:tabs>
          <w:tab w:val="left" w:pos="709"/>
          <w:tab w:val="left" w:pos="1418"/>
        </w:tabs>
        <w:jc w:val="both"/>
        <w:rPr>
          <w:rFonts w:ascii="Arial" w:hAnsi="Arial"/>
          <w:sz w:val="24"/>
        </w:rPr>
      </w:pPr>
    </w:p>
    <w:tbl>
      <w:tblPr>
        <w:tblW w:w="0" w:type="auto"/>
        <w:tblInd w:w="110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512"/>
      </w:tblGrid>
      <w:tr w:rsidR="00AD5A35" w14:paraId="32C34416" w14:textId="77777777">
        <w:tblPrEx>
          <w:tblCellMar>
            <w:top w:w="0" w:type="dxa"/>
            <w:bottom w:w="0" w:type="dxa"/>
          </w:tblCellMar>
        </w:tblPrEx>
        <w:tc>
          <w:tcPr>
            <w:tcW w:w="7512" w:type="dxa"/>
          </w:tcPr>
          <w:p w14:paraId="28392167" w14:textId="77777777" w:rsidR="00AD5A35" w:rsidRDefault="00AD5A35">
            <w:pPr>
              <w:tabs>
                <w:tab w:val="left" w:pos="709"/>
                <w:tab w:val="left" w:pos="1418"/>
              </w:tabs>
              <w:jc w:val="center"/>
              <w:rPr>
                <w:rFonts w:ascii="Arial" w:hAnsi="Arial"/>
                <w:sz w:val="19"/>
              </w:rPr>
            </w:pPr>
            <w:r>
              <w:rPr>
                <w:rFonts w:ascii="Arial" w:hAnsi="Arial"/>
                <w:sz w:val="19"/>
              </w:rPr>
              <w:t>APPLICATION RECEIVED, ACKNOWLEDGED AND ENTERED ONTO SCHEDULE</w:t>
            </w:r>
          </w:p>
        </w:tc>
      </w:tr>
    </w:tbl>
    <w:p w14:paraId="0817C767" w14:textId="77777777" w:rsidR="00AD5A35" w:rsidRDefault="00AD5A35">
      <w:pPr>
        <w:tabs>
          <w:tab w:val="left" w:pos="709"/>
          <w:tab w:val="left" w:pos="1418"/>
        </w:tabs>
        <w:spacing w:before="120"/>
        <w:ind w:left="709" w:hanging="709"/>
        <w:jc w:val="center"/>
        <w:rPr>
          <w:rFonts w:ascii="Arial" w:hAnsi="Arial"/>
          <w:b/>
          <w:sz w:val="19"/>
        </w:rPr>
      </w:pPr>
      <w:r>
        <w:rPr>
          <w:rFonts w:ascii="Arial" w:hAnsi="Arial"/>
          <w:b/>
          <w:sz w:val="19"/>
        </w:rPr>
        <w:t xml:space="preserve">    </w:t>
      </w:r>
      <w:r>
        <w:rPr>
          <w:rFonts w:ascii="Arial" w:hAnsi="Arial"/>
          <w:b/>
          <w:sz w:val="19"/>
        </w:rPr>
        <w:sym w:font="Wingdings" w:char="F0E2"/>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56"/>
      </w:tblGrid>
      <w:tr w:rsidR="00AD5A35" w14:paraId="03A21503" w14:textId="77777777">
        <w:tblPrEx>
          <w:tblCellMar>
            <w:top w:w="0" w:type="dxa"/>
            <w:bottom w:w="0" w:type="dxa"/>
          </w:tblCellMar>
        </w:tblPrEx>
        <w:tc>
          <w:tcPr>
            <w:tcW w:w="9356" w:type="dxa"/>
          </w:tcPr>
          <w:p w14:paraId="134971DE" w14:textId="77777777" w:rsidR="00AD5A35" w:rsidRDefault="00AD5A35">
            <w:pPr>
              <w:tabs>
                <w:tab w:val="left" w:pos="993"/>
                <w:tab w:val="left" w:pos="1418"/>
              </w:tabs>
              <w:jc w:val="center"/>
              <w:rPr>
                <w:rFonts w:ascii="Arial" w:hAnsi="Arial"/>
                <w:sz w:val="19"/>
              </w:rPr>
            </w:pPr>
            <w:r>
              <w:rPr>
                <w:rFonts w:ascii="Arial" w:hAnsi="Arial"/>
                <w:sz w:val="19"/>
              </w:rPr>
              <w:t>APPLICATION DOCUMENTS CHECKED, SITE VISITED WITH OFFICER AND APPLICANT IF APPROPRIATE TO DETERMINE WORKS REQUIRED ETC, CONDITION OF EXISTING PATH AND TO CHECK THAT ALL STATUTORY REQUIREMENTS ARE MET</w:t>
            </w:r>
          </w:p>
        </w:tc>
      </w:tr>
    </w:tbl>
    <w:p w14:paraId="7C0CD2E0" w14:textId="77777777" w:rsidR="00AD5A35" w:rsidRDefault="00AD5A35">
      <w:pPr>
        <w:tabs>
          <w:tab w:val="left" w:pos="709"/>
          <w:tab w:val="left" w:pos="1418"/>
        </w:tabs>
        <w:spacing w:before="120"/>
        <w:ind w:left="709" w:hanging="709"/>
        <w:jc w:val="center"/>
        <w:rPr>
          <w:rFonts w:ascii="Arial" w:hAnsi="Arial"/>
          <w:b/>
          <w:sz w:val="19"/>
        </w:rPr>
      </w:pPr>
      <w:r>
        <w:rPr>
          <w:rFonts w:ascii="Arial" w:hAnsi="Arial"/>
          <w:b/>
          <w:sz w:val="19"/>
        </w:rPr>
        <w:t xml:space="preserve">    </w:t>
      </w:r>
      <w:r>
        <w:rPr>
          <w:rFonts w:ascii="Arial" w:hAnsi="Arial"/>
          <w:b/>
          <w:sz w:val="19"/>
        </w:rPr>
        <w:sym w:font="Wingdings" w:char="F0E2"/>
      </w:r>
    </w:p>
    <w:tbl>
      <w:tblPr>
        <w:tblW w:w="0" w:type="auto"/>
        <w:tblInd w:w="108" w:type="dxa"/>
        <w:tblLayout w:type="fixed"/>
        <w:tblLook w:val="0000" w:firstRow="0" w:lastRow="0" w:firstColumn="0" w:lastColumn="0" w:noHBand="0" w:noVBand="0"/>
      </w:tblPr>
      <w:tblGrid>
        <w:gridCol w:w="2410"/>
        <w:gridCol w:w="2313"/>
        <w:gridCol w:w="2313"/>
        <w:gridCol w:w="2314"/>
      </w:tblGrid>
      <w:tr w:rsidR="00AD5A35" w14:paraId="70EAC049" w14:textId="77777777">
        <w:tblPrEx>
          <w:tblCellMar>
            <w:top w:w="0" w:type="dxa"/>
            <w:bottom w:w="0" w:type="dxa"/>
          </w:tblCellMar>
        </w:tblPrEx>
        <w:tc>
          <w:tcPr>
            <w:tcW w:w="9350" w:type="dxa"/>
            <w:gridSpan w:val="4"/>
            <w:tcBorders>
              <w:top w:val="single" w:sz="6" w:space="0" w:color="auto"/>
              <w:left w:val="single" w:sz="6" w:space="0" w:color="auto"/>
              <w:bottom w:val="single" w:sz="6" w:space="0" w:color="auto"/>
              <w:right w:val="single" w:sz="6" w:space="0" w:color="auto"/>
            </w:tcBorders>
          </w:tcPr>
          <w:p w14:paraId="1302E3D3" w14:textId="77777777" w:rsidR="00AD5A35" w:rsidRDefault="00AD5A35">
            <w:pPr>
              <w:tabs>
                <w:tab w:val="left" w:pos="709"/>
                <w:tab w:val="left" w:pos="1418"/>
              </w:tabs>
              <w:jc w:val="center"/>
              <w:rPr>
                <w:rFonts w:ascii="Arial" w:hAnsi="Arial"/>
                <w:sz w:val="19"/>
              </w:rPr>
            </w:pPr>
            <w:r>
              <w:rPr>
                <w:rFonts w:ascii="Arial" w:hAnsi="Arial"/>
                <w:sz w:val="19"/>
              </w:rPr>
              <w:t xml:space="preserve">DECISION MADE BY MEDWAY COUNCIL AS TO WHETHER APPLICATION SHOULD BE TAKEN FORWARD </w:t>
            </w:r>
          </w:p>
        </w:tc>
      </w:tr>
      <w:tr w:rsidR="00AD5A35" w14:paraId="76FDF77C" w14:textId="77777777">
        <w:tblPrEx>
          <w:tblCellMar>
            <w:top w:w="0" w:type="dxa"/>
            <w:bottom w:w="0" w:type="dxa"/>
          </w:tblCellMar>
        </w:tblPrEx>
        <w:tc>
          <w:tcPr>
            <w:tcW w:w="2410" w:type="dxa"/>
          </w:tcPr>
          <w:p w14:paraId="78DF97EB" w14:textId="77777777" w:rsidR="00AD5A35" w:rsidRDefault="00AD5A35">
            <w:pPr>
              <w:tabs>
                <w:tab w:val="left" w:pos="709"/>
                <w:tab w:val="left" w:pos="1418"/>
              </w:tabs>
              <w:jc w:val="center"/>
              <w:rPr>
                <w:rFonts w:ascii="Arial" w:hAnsi="Arial"/>
                <w:sz w:val="19"/>
              </w:rPr>
            </w:pPr>
          </w:p>
        </w:tc>
        <w:tc>
          <w:tcPr>
            <w:tcW w:w="2313" w:type="dxa"/>
            <w:tcBorders>
              <w:bottom w:val="single" w:sz="6" w:space="0" w:color="auto"/>
              <w:right w:val="single" w:sz="6" w:space="0" w:color="auto"/>
            </w:tcBorders>
          </w:tcPr>
          <w:p w14:paraId="34D405B0" w14:textId="77777777" w:rsidR="00AD5A35" w:rsidRDefault="00AD5A35">
            <w:pPr>
              <w:tabs>
                <w:tab w:val="left" w:pos="709"/>
                <w:tab w:val="left" w:pos="1418"/>
              </w:tabs>
              <w:jc w:val="center"/>
              <w:rPr>
                <w:rFonts w:ascii="Arial" w:hAnsi="Arial"/>
                <w:sz w:val="19"/>
              </w:rPr>
            </w:pPr>
          </w:p>
        </w:tc>
        <w:tc>
          <w:tcPr>
            <w:tcW w:w="2313" w:type="dxa"/>
            <w:tcBorders>
              <w:bottom w:val="single" w:sz="6" w:space="0" w:color="auto"/>
            </w:tcBorders>
          </w:tcPr>
          <w:p w14:paraId="44EAF965" w14:textId="77777777" w:rsidR="00AD5A35" w:rsidRDefault="00AD5A35">
            <w:pPr>
              <w:tabs>
                <w:tab w:val="left" w:pos="709"/>
                <w:tab w:val="left" w:pos="1418"/>
              </w:tabs>
              <w:jc w:val="center"/>
              <w:rPr>
                <w:rFonts w:ascii="Arial" w:hAnsi="Arial"/>
                <w:sz w:val="19"/>
              </w:rPr>
            </w:pPr>
          </w:p>
        </w:tc>
        <w:tc>
          <w:tcPr>
            <w:tcW w:w="2314" w:type="dxa"/>
          </w:tcPr>
          <w:p w14:paraId="056E63F9" w14:textId="77777777" w:rsidR="00AD5A35" w:rsidRDefault="00AD5A35">
            <w:pPr>
              <w:tabs>
                <w:tab w:val="left" w:pos="709"/>
                <w:tab w:val="left" w:pos="1418"/>
              </w:tabs>
              <w:jc w:val="center"/>
              <w:rPr>
                <w:rFonts w:ascii="Arial" w:hAnsi="Arial"/>
                <w:sz w:val="19"/>
              </w:rPr>
            </w:pPr>
          </w:p>
        </w:tc>
      </w:tr>
    </w:tbl>
    <w:p w14:paraId="080C3A73" w14:textId="77777777" w:rsidR="00AD5A35" w:rsidRDefault="00AD5A35">
      <w:pPr>
        <w:tabs>
          <w:tab w:val="left" w:pos="709"/>
          <w:tab w:val="left" w:pos="1418"/>
        </w:tabs>
        <w:ind w:left="709" w:hanging="709"/>
        <w:rPr>
          <w:rFonts w:ascii="Arial" w:hAnsi="Arial"/>
          <w:sz w:val="19"/>
        </w:rPr>
      </w:pPr>
      <w:r>
        <w:rPr>
          <w:rFonts w:ascii="Arial" w:hAnsi="Arial"/>
          <w:b/>
          <w:sz w:val="19"/>
        </w:rPr>
        <w:t xml:space="preserve">                                           </w:t>
      </w:r>
      <w:r>
        <w:rPr>
          <w:rFonts w:ascii="Arial" w:hAnsi="Arial"/>
          <w:b/>
          <w:sz w:val="19"/>
        </w:rPr>
        <w:sym w:font="Wingdings" w:char="F0E2"/>
      </w:r>
      <w:r>
        <w:rPr>
          <w:rFonts w:ascii="Arial" w:hAnsi="Arial"/>
          <w:b/>
          <w:sz w:val="19"/>
        </w:rPr>
        <w:t xml:space="preserve">                                                                                         </w:t>
      </w:r>
      <w:r>
        <w:rPr>
          <w:rFonts w:ascii="Arial" w:hAnsi="Arial"/>
          <w:b/>
          <w:sz w:val="19"/>
        </w:rPr>
        <w:sym w:font="Wingdings" w:char="F0E2"/>
      </w:r>
    </w:p>
    <w:tbl>
      <w:tblPr>
        <w:tblW w:w="0" w:type="auto"/>
        <w:tblInd w:w="108" w:type="dxa"/>
        <w:tblLayout w:type="fixed"/>
        <w:tblLook w:val="0000" w:firstRow="0" w:lastRow="0" w:firstColumn="0" w:lastColumn="0" w:noHBand="0" w:noVBand="0"/>
      </w:tblPr>
      <w:tblGrid>
        <w:gridCol w:w="4608"/>
        <w:gridCol w:w="288"/>
        <w:gridCol w:w="4460"/>
      </w:tblGrid>
      <w:tr w:rsidR="00AD5A35" w14:paraId="45D6C292" w14:textId="77777777">
        <w:tblPrEx>
          <w:tblCellMar>
            <w:top w:w="0" w:type="dxa"/>
            <w:bottom w:w="0" w:type="dxa"/>
          </w:tblCellMar>
        </w:tblPrEx>
        <w:tc>
          <w:tcPr>
            <w:tcW w:w="4608" w:type="dxa"/>
            <w:tcBorders>
              <w:top w:val="double" w:sz="6" w:space="0" w:color="auto"/>
              <w:left w:val="double" w:sz="6" w:space="0" w:color="auto"/>
              <w:bottom w:val="double" w:sz="6" w:space="0" w:color="auto"/>
              <w:right w:val="double" w:sz="6" w:space="0" w:color="auto"/>
            </w:tcBorders>
          </w:tcPr>
          <w:p w14:paraId="582AFE8E" w14:textId="77777777" w:rsidR="00AD5A35" w:rsidRDefault="00AD5A35">
            <w:pPr>
              <w:tabs>
                <w:tab w:val="left" w:pos="709"/>
                <w:tab w:val="left" w:pos="1418"/>
              </w:tabs>
              <w:jc w:val="center"/>
              <w:rPr>
                <w:rFonts w:ascii="Arial" w:hAnsi="Arial"/>
                <w:sz w:val="19"/>
              </w:rPr>
            </w:pPr>
            <w:r>
              <w:rPr>
                <w:rFonts w:ascii="Arial" w:hAnsi="Arial"/>
                <w:sz w:val="19"/>
              </w:rPr>
              <w:t xml:space="preserve">IF APPLICATION IS </w:t>
            </w:r>
            <w:r>
              <w:rPr>
                <w:rFonts w:ascii="Arial" w:hAnsi="Arial"/>
                <w:sz w:val="19"/>
                <w:u w:val="single"/>
              </w:rPr>
              <w:t>NOT</w:t>
            </w:r>
            <w:r>
              <w:rPr>
                <w:rFonts w:ascii="Arial" w:hAnsi="Arial"/>
                <w:sz w:val="19"/>
              </w:rPr>
              <w:t xml:space="preserve"> TO BE TAKEN FORWARD THE APPLICANT IS ADVISED ACCORDINGLY</w:t>
            </w:r>
          </w:p>
        </w:tc>
        <w:tc>
          <w:tcPr>
            <w:tcW w:w="288" w:type="dxa"/>
          </w:tcPr>
          <w:p w14:paraId="047470F2" w14:textId="77777777" w:rsidR="00AD5A35" w:rsidRDefault="00AD5A35">
            <w:pPr>
              <w:tabs>
                <w:tab w:val="left" w:pos="709"/>
                <w:tab w:val="left" w:pos="1418"/>
              </w:tabs>
              <w:jc w:val="center"/>
              <w:rPr>
                <w:rFonts w:ascii="Arial" w:hAnsi="Arial"/>
                <w:sz w:val="19"/>
              </w:rPr>
            </w:pPr>
          </w:p>
        </w:tc>
        <w:tc>
          <w:tcPr>
            <w:tcW w:w="4460" w:type="dxa"/>
            <w:tcBorders>
              <w:top w:val="single" w:sz="6" w:space="0" w:color="auto"/>
              <w:left w:val="single" w:sz="6" w:space="0" w:color="auto"/>
              <w:bottom w:val="single" w:sz="6" w:space="0" w:color="auto"/>
              <w:right w:val="single" w:sz="6" w:space="0" w:color="auto"/>
            </w:tcBorders>
          </w:tcPr>
          <w:p w14:paraId="021DA1D9" w14:textId="77777777" w:rsidR="00AD5A35" w:rsidRDefault="00AD5A35">
            <w:pPr>
              <w:tabs>
                <w:tab w:val="left" w:pos="709"/>
                <w:tab w:val="left" w:pos="1418"/>
              </w:tabs>
              <w:jc w:val="center"/>
              <w:rPr>
                <w:rFonts w:ascii="Arial" w:hAnsi="Arial"/>
                <w:sz w:val="19"/>
              </w:rPr>
            </w:pPr>
            <w:r>
              <w:rPr>
                <w:rFonts w:ascii="Arial" w:hAnsi="Arial"/>
                <w:sz w:val="19"/>
              </w:rPr>
              <w:t>IF APPLICATION IS TO BE TAKEN FORWARD, STATUTORY PROCEDURES WILL BE COMMENCED</w:t>
            </w:r>
          </w:p>
        </w:tc>
      </w:tr>
    </w:tbl>
    <w:p w14:paraId="5AF3327B" w14:textId="77777777" w:rsidR="00AD5A35" w:rsidRDefault="00AD5A35">
      <w:pPr>
        <w:tabs>
          <w:tab w:val="left" w:pos="709"/>
          <w:tab w:val="left" w:pos="1418"/>
        </w:tabs>
        <w:spacing w:before="120"/>
        <w:jc w:val="center"/>
        <w:rPr>
          <w:rFonts w:ascii="Arial" w:hAnsi="Arial"/>
          <w:b/>
          <w:sz w:val="19"/>
        </w:rPr>
      </w:pPr>
      <w:r>
        <w:rPr>
          <w:rFonts w:ascii="Arial" w:hAnsi="Arial"/>
          <w:b/>
          <w:sz w:val="19"/>
        </w:rPr>
        <w:t xml:space="preserve">                                                                                                </w:t>
      </w:r>
      <w:r>
        <w:rPr>
          <w:rFonts w:ascii="Arial" w:hAnsi="Arial"/>
          <w:b/>
          <w:sz w:val="19"/>
        </w:rPr>
        <w:sym w:font="Wingdings" w:char="F0E2"/>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10"/>
        <w:gridCol w:w="2313"/>
        <w:gridCol w:w="2313"/>
        <w:gridCol w:w="2314"/>
      </w:tblGrid>
      <w:tr w:rsidR="00AD5A35" w14:paraId="149701F1" w14:textId="77777777">
        <w:tblPrEx>
          <w:tblCellMar>
            <w:top w:w="0" w:type="dxa"/>
            <w:bottom w:w="0" w:type="dxa"/>
          </w:tblCellMar>
        </w:tblPrEx>
        <w:tc>
          <w:tcPr>
            <w:tcW w:w="9350" w:type="dxa"/>
            <w:gridSpan w:val="4"/>
            <w:tcBorders>
              <w:top w:val="single" w:sz="6" w:space="0" w:color="auto"/>
              <w:bottom w:val="single" w:sz="4" w:space="0" w:color="auto"/>
            </w:tcBorders>
          </w:tcPr>
          <w:p w14:paraId="3EE4888D" w14:textId="77777777" w:rsidR="00AD5A35" w:rsidRDefault="00AD5A35">
            <w:pPr>
              <w:tabs>
                <w:tab w:val="left" w:pos="0"/>
                <w:tab w:val="left" w:pos="1418"/>
              </w:tabs>
              <w:jc w:val="center"/>
              <w:rPr>
                <w:rFonts w:ascii="Arial" w:hAnsi="Arial"/>
                <w:sz w:val="19"/>
              </w:rPr>
            </w:pPr>
            <w:r>
              <w:rPr>
                <w:rFonts w:ascii="Arial" w:hAnsi="Arial"/>
                <w:sz w:val="19"/>
              </w:rPr>
              <w:t xml:space="preserve">WORK STARTS WITH INITIAL CONSULTATION EXERCISE USING PLAN PROVIDED BY THE APPLICANT OR ONE PREPARED BY MEDWAY COUNCIL. </w:t>
            </w:r>
          </w:p>
          <w:p w14:paraId="60576A54" w14:textId="77777777" w:rsidR="00AD5A35" w:rsidRDefault="00AD5A35">
            <w:pPr>
              <w:tabs>
                <w:tab w:val="left" w:pos="0"/>
                <w:tab w:val="left" w:pos="1418"/>
              </w:tabs>
              <w:jc w:val="center"/>
              <w:rPr>
                <w:rFonts w:ascii="Arial" w:hAnsi="Arial"/>
                <w:sz w:val="19"/>
              </w:rPr>
            </w:pPr>
            <w:r>
              <w:rPr>
                <w:rFonts w:ascii="Arial" w:hAnsi="Arial"/>
                <w:sz w:val="19"/>
              </w:rPr>
              <w:t>EFFORTS WILL BE MADE TO RESOLVE ANY PROBLEMS AT THIS STAGE</w:t>
            </w:r>
          </w:p>
        </w:tc>
      </w:tr>
      <w:tr w:rsidR="00AD5A35" w14:paraId="712D6AF5" w14:textId="77777777">
        <w:tblPrEx>
          <w:tblBorders>
            <w:top w:val="none" w:sz="0" w:space="0" w:color="auto"/>
            <w:left w:val="none" w:sz="0" w:space="0" w:color="auto"/>
            <w:bottom w:val="none" w:sz="0" w:space="0" w:color="auto"/>
            <w:right w:val="none" w:sz="0" w:space="0" w:color="auto"/>
          </w:tblBorders>
          <w:tblCellMar>
            <w:top w:w="0" w:type="dxa"/>
            <w:bottom w:w="0" w:type="dxa"/>
          </w:tblCellMar>
        </w:tblPrEx>
        <w:tc>
          <w:tcPr>
            <w:tcW w:w="2410" w:type="dxa"/>
          </w:tcPr>
          <w:p w14:paraId="003243D6" w14:textId="77777777" w:rsidR="00AD5A35" w:rsidRDefault="00AD5A35">
            <w:pPr>
              <w:tabs>
                <w:tab w:val="left" w:pos="709"/>
                <w:tab w:val="left" w:pos="1418"/>
              </w:tabs>
              <w:jc w:val="center"/>
              <w:rPr>
                <w:rFonts w:ascii="Arial" w:hAnsi="Arial"/>
                <w:sz w:val="19"/>
              </w:rPr>
            </w:pPr>
          </w:p>
        </w:tc>
        <w:tc>
          <w:tcPr>
            <w:tcW w:w="2313" w:type="dxa"/>
            <w:tcBorders>
              <w:bottom w:val="single" w:sz="6" w:space="0" w:color="auto"/>
              <w:right w:val="single" w:sz="6" w:space="0" w:color="auto"/>
            </w:tcBorders>
          </w:tcPr>
          <w:p w14:paraId="23610E95" w14:textId="77777777" w:rsidR="00AD5A35" w:rsidRDefault="00AD5A35">
            <w:pPr>
              <w:tabs>
                <w:tab w:val="left" w:pos="709"/>
                <w:tab w:val="left" w:pos="1418"/>
              </w:tabs>
              <w:jc w:val="center"/>
              <w:rPr>
                <w:rFonts w:ascii="Arial" w:hAnsi="Arial"/>
                <w:sz w:val="19"/>
              </w:rPr>
            </w:pPr>
          </w:p>
        </w:tc>
        <w:tc>
          <w:tcPr>
            <w:tcW w:w="2313" w:type="dxa"/>
            <w:tcBorders>
              <w:bottom w:val="single" w:sz="6" w:space="0" w:color="auto"/>
            </w:tcBorders>
          </w:tcPr>
          <w:p w14:paraId="5D79398E" w14:textId="77777777" w:rsidR="00AD5A35" w:rsidRDefault="00AD5A35">
            <w:pPr>
              <w:tabs>
                <w:tab w:val="left" w:pos="709"/>
                <w:tab w:val="left" w:pos="1418"/>
              </w:tabs>
              <w:jc w:val="center"/>
              <w:rPr>
                <w:rFonts w:ascii="Arial" w:hAnsi="Arial"/>
                <w:sz w:val="19"/>
              </w:rPr>
            </w:pPr>
          </w:p>
        </w:tc>
        <w:tc>
          <w:tcPr>
            <w:tcW w:w="2314" w:type="dxa"/>
          </w:tcPr>
          <w:p w14:paraId="0EA1D322" w14:textId="77777777" w:rsidR="00AD5A35" w:rsidRDefault="00AD5A35">
            <w:pPr>
              <w:tabs>
                <w:tab w:val="left" w:pos="709"/>
                <w:tab w:val="left" w:pos="1418"/>
              </w:tabs>
              <w:jc w:val="center"/>
              <w:rPr>
                <w:rFonts w:ascii="Arial" w:hAnsi="Arial"/>
                <w:sz w:val="19"/>
              </w:rPr>
            </w:pPr>
          </w:p>
        </w:tc>
      </w:tr>
    </w:tbl>
    <w:p w14:paraId="766D2E44" w14:textId="77777777" w:rsidR="00AD5A35" w:rsidRDefault="00AD5A35">
      <w:pPr>
        <w:tabs>
          <w:tab w:val="left" w:pos="709"/>
          <w:tab w:val="left" w:pos="1418"/>
        </w:tabs>
        <w:ind w:left="709" w:hanging="709"/>
        <w:rPr>
          <w:rFonts w:ascii="Arial" w:hAnsi="Arial"/>
          <w:sz w:val="19"/>
        </w:rPr>
      </w:pPr>
      <w:r>
        <w:rPr>
          <w:rFonts w:ascii="Arial" w:hAnsi="Arial"/>
          <w:b/>
          <w:sz w:val="19"/>
        </w:rPr>
        <w:t xml:space="preserve">                                           </w:t>
      </w:r>
      <w:r>
        <w:rPr>
          <w:rFonts w:ascii="Arial" w:hAnsi="Arial"/>
          <w:b/>
          <w:sz w:val="19"/>
        </w:rPr>
        <w:sym w:font="Wingdings" w:char="F0E2"/>
      </w:r>
      <w:r>
        <w:rPr>
          <w:rFonts w:ascii="Arial" w:hAnsi="Arial"/>
          <w:b/>
          <w:sz w:val="19"/>
        </w:rPr>
        <w:t xml:space="preserve">                                                                                         </w:t>
      </w:r>
      <w:r>
        <w:rPr>
          <w:rFonts w:ascii="Arial" w:hAnsi="Arial"/>
          <w:b/>
          <w:sz w:val="19"/>
        </w:rPr>
        <w:sym w:font="Wingdings" w:char="F0E2"/>
      </w:r>
    </w:p>
    <w:tbl>
      <w:tblPr>
        <w:tblW w:w="0" w:type="auto"/>
        <w:tblInd w:w="108" w:type="dxa"/>
        <w:tblLayout w:type="fixed"/>
        <w:tblLook w:val="0000" w:firstRow="0" w:lastRow="0" w:firstColumn="0" w:lastColumn="0" w:noHBand="0" w:noVBand="0"/>
      </w:tblPr>
      <w:tblGrid>
        <w:gridCol w:w="2410"/>
        <w:gridCol w:w="2247"/>
        <w:gridCol w:w="66"/>
        <w:gridCol w:w="211"/>
        <w:gridCol w:w="2102"/>
        <w:gridCol w:w="2313"/>
        <w:gridCol w:w="7"/>
      </w:tblGrid>
      <w:tr w:rsidR="00AD5A35" w14:paraId="247C3C30" w14:textId="77777777">
        <w:tblPrEx>
          <w:tblCellMar>
            <w:top w:w="0" w:type="dxa"/>
            <w:bottom w:w="0" w:type="dxa"/>
          </w:tblCellMar>
        </w:tblPrEx>
        <w:tc>
          <w:tcPr>
            <w:tcW w:w="4657" w:type="dxa"/>
            <w:gridSpan w:val="2"/>
            <w:tcBorders>
              <w:top w:val="double" w:sz="6" w:space="0" w:color="auto"/>
              <w:left w:val="double" w:sz="6" w:space="0" w:color="auto"/>
              <w:bottom w:val="double" w:sz="6" w:space="0" w:color="auto"/>
              <w:right w:val="double" w:sz="6" w:space="0" w:color="auto"/>
            </w:tcBorders>
          </w:tcPr>
          <w:p w14:paraId="5594CAE2" w14:textId="77777777" w:rsidR="00AD5A35" w:rsidRDefault="00AD5A35">
            <w:pPr>
              <w:tabs>
                <w:tab w:val="left" w:pos="709"/>
                <w:tab w:val="left" w:pos="1418"/>
              </w:tabs>
              <w:jc w:val="center"/>
              <w:rPr>
                <w:rFonts w:ascii="Arial" w:hAnsi="Arial"/>
                <w:sz w:val="19"/>
              </w:rPr>
            </w:pPr>
            <w:r>
              <w:rPr>
                <w:rFonts w:ascii="Arial" w:hAnsi="Arial"/>
                <w:sz w:val="19"/>
              </w:rPr>
              <w:t>IF PROBLEMS CANNOT BE RESOLVED AT THIS STAGE THE APPLICANT IS ADVISED AND INVOICED ACCORDINGLY</w:t>
            </w:r>
          </w:p>
        </w:tc>
        <w:tc>
          <w:tcPr>
            <w:tcW w:w="277" w:type="dxa"/>
            <w:gridSpan w:val="2"/>
          </w:tcPr>
          <w:p w14:paraId="48381465" w14:textId="77777777" w:rsidR="00AD5A35" w:rsidRDefault="00AD5A35">
            <w:pPr>
              <w:tabs>
                <w:tab w:val="left" w:pos="709"/>
                <w:tab w:val="left" w:pos="1418"/>
              </w:tabs>
              <w:jc w:val="center"/>
              <w:rPr>
                <w:rFonts w:ascii="Arial" w:hAnsi="Arial"/>
                <w:sz w:val="19"/>
              </w:rPr>
            </w:pPr>
          </w:p>
        </w:tc>
        <w:tc>
          <w:tcPr>
            <w:tcW w:w="4422" w:type="dxa"/>
            <w:gridSpan w:val="3"/>
            <w:tcBorders>
              <w:top w:val="single" w:sz="6" w:space="0" w:color="auto"/>
              <w:left w:val="single" w:sz="6" w:space="0" w:color="auto"/>
              <w:bottom w:val="single" w:sz="6" w:space="0" w:color="auto"/>
              <w:right w:val="single" w:sz="6" w:space="0" w:color="auto"/>
            </w:tcBorders>
          </w:tcPr>
          <w:p w14:paraId="2A734DCB" w14:textId="77777777" w:rsidR="00AD5A35" w:rsidRDefault="00AD5A35">
            <w:pPr>
              <w:tabs>
                <w:tab w:val="left" w:pos="709"/>
                <w:tab w:val="left" w:pos="1418"/>
              </w:tabs>
              <w:jc w:val="center"/>
              <w:rPr>
                <w:rFonts w:ascii="Arial" w:hAnsi="Arial"/>
                <w:sz w:val="19"/>
              </w:rPr>
            </w:pPr>
            <w:r>
              <w:rPr>
                <w:rFonts w:ascii="Arial" w:hAnsi="Arial"/>
                <w:sz w:val="19"/>
              </w:rPr>
              <w:t>REPORT TO DELEGATED OFFICER OR COMMITTEE RECOMMENDING THAT AN ORDER BE MADE.</w:t>
            </w:r>
          </w:p>
        </w:tc>
      </w:tr>
      <w:tr w:rsidR="00AD5A35" w14:paraId="7583B0DD" w14:textId="77777777">
        <w:tblPrEx>
          <w:tblCellMar>
            <w:top w:w="0" w:type="dxa"/>
            <w:bottom w:w="0" w:type="dxa"/>
          </w:tblCellMar>
        </w:tblPrEx>
        <w:trPr>
          <w:gridAfter w:val="1"/>
          <w:wAfter w:w="7" w:type="dxa"/>
        </w:trPr>
        <w:tc>
          <w:tcPr>
            <w:tcW w:w="2410" w:type="dxa"/>
          </w:tcPr>
          <w:p w14:paraId="4D1DD64D" w14:textId="77777777" w:rsidR="00AD5A35" w:rsidRDefault="00AD5A35">
            <w:pPr>
              <w:tabs>
                <w:tab w:val="left" w:pos="709"/>
                <w:tab w:val="left" w:pos="1418"/>
              </w:tabs>
              <w:jc w:val="center"/>
              <w:rPr>
                <w:rFonts w:ascii="Arial" w:hAnsi="Arial"/>
                <w:sz w:val="19"/>
              </w:rPr>
            </w:pPr>
            <w:r>
              <w:rPr>
                <w:rFonts w:ascii="Arial" w:hAnsi="Arial"/>
                <w:sz w:val="19"/>
              </w:rPr>
              <w:tab/>
            </w:r>
            <w:r>
              <w:rPr>
                <w:rFonts w:ascii="Arial" w:hAnsi="Arial"/>
                <w:sz w:val="19"/>
              </w:rPr>
              <w:tab/>
            </w:r>
            <w:r>
              <w:rPr>
                <w:rFonts w:ascii="Arial" w:hAnsi="Arial"/>
                <w:sz w:val="19"/>
              </w:rPr>
              <w:tab/>
            </w:r>
          </w:p>
        </w:tc>
        <w:tc>
          <w:tcPr>
            <w:tcW w:w="2313" w:type="dxa"/>
            <w:gridSpan w:val="2"/>
            <w:tcBorders>
              <w:bottom w:val="single" w:sz="6" w:space="0" w:color="auto"/>
            </w:tcBorders>
          </w:tcPr>
          <w:p w14:paraId="0CB33226" w14:textId="77777777" w:rsidR="00AD5A35" w:rsidRDefault="00AD5A35">
            <w:pPr>
              <w:tabs>
                <w:tab w:val="left" w:pos="709"/>
                <w:tab w:val="left" w:pos="1418"/>
              </w:tabs>
              <w:jc w:val="center"/>
              <w:rPr>
                <w:rFonts w:ascii="Arial" w:hAnsi="Arial"/>
                <w:sz w:val="19"/>
              </w:rPr>
            </w:pPr>
          </w:p>
        </w:tc>
        <w:tc>
          <w:tcPr>
            <w:tcW w:w="2313" w:type="dxa"/>
            <w:gridSpan w:val="2"/>
            <w:tcBorders>
              <w:bottom w:val="single" w:sz="6" w:space="0" w:color="auto"/>
              <w:right w:val="single" w:sz="6" w:space="0" w:color="auto"/>
            </w:tcBorders>
          </w:tcPr>
          <w:p w14:paraId="51979E0A" w14:textId="77777777" w:rsidR="00AD5A35" w:rsidRDefault="00AD5A35">
            <w:pPr>
              <w:tabs>
                <w:tab w:val="left" w:pos="709"/>
                <w:tab w:val="left" w:pos="1418"/>
              </w:tabs>
              <w:jc w:val="center"/>
              <w:rPr>
                <w:rFonts w:ascii="Arial" w:hAnsi="Arial"/>
                <w:sz w:val="19"/>
              </w:rPr>
            </w:pPr>
          </w:p>
        </w:tc>
        <w:tc>
          <w:tcPr>
            <w:tcW w:w="2313" w:type="dxa"/>
          </w:tcPr>
          <w:p w14:paraId="4096D55A" w14:textId="77777777" w:rsidR="00AD5A35" w:rsidRDefault="00AD5A35">
            <w:pPr>
              <w:tabs>
                <w:tab w:val="left" w:pos="709"/>
                <w:tab w:val="left" w:pos="1418"/>
              </w:tabs>
              <w:jc w:val="center"/>
              <w:rPr>
                <w:rFonts w:ascii="Arial" w:hAnsi="Arial"/>
                <w:sz w:val="19"/>
              </w:rPr>
            </w:pPr>
          </w:p>
        </w:tc>
      </w:tr>
    </w:tbl>
    <w:p w14:paraId="5824FFF3" w14:textId="77777777" w:rsidR="00AD5A35" w:rsidRDefault="00AD5A35">
      <w:pPr>
        <w:tabs>
          <w:tab w:val="left" w:pos="709"/>
          <w:tab w:val="left" w:pos="1418"/>
        </w:tabs>
        <w:ind w:left="709" w:hanging="709"/>
        <w:rPr>
          <w:rFonts w:ascii="Arial" w:hAnsi="Arial"/>
          <w:sz w:val="19"/>
        </w:rPr>
      </w:pPr>
      <w:r>
        <w:rPr>
          <w:rFonts w:ascii="Arial" w:hAnsi="Arial"/>
          <w:b/>
          <w:sz w:val="19"/>
        </w:rPr>
        <w:t xml:space="preserve">                                           </w:t>
      </w:r>
      <w:r>
        <w:rPr>
          <w:rFonts w:ascii="Arial" w:hAnsi="Arial"/>
          <w:b/>
          <w:sz w:val="19"/>
        </w:rPr>
        <w:sym w:font="Wingdings" w:char="F0E2"/>
      </w:r>
      <w:r>
        <w:rPr>
          <w:rFonts w:ascii="Arial" w:hAnsi="Arial"/>
          <w:b/>
          <w:sz w:val="19"/>
        </w:rPr>
        <w:t xml:space="preserve">                                                                                         </w:t>
      </w:r>
      <w:r>
        <w:rPr>
          <w:rFonts w:ascii="Arial" w:hAnsi="Arial"/>
          <w:b/>
          <w:sz w:val="19"/>
        </w:rPr>
        <w:sym w:font="Wingdings" w:char="F0E2"/>
      </w:r>
    </w:p>
    <w:tbl>
      <w:tblPr>
        <w:tblW w:w="0" w:type="auto"/>
        <w:tblInd w:w="108" w:type="dxa"/>
        <w:tblLayout w:type="fixed"/>
        <w:tblLook w:val="0000" w:firstRow="0" w:lastRow="0" w:firstColumn="0" w:lastColumn="0" w:noHBand="0" w:noVBand="0"/>
      </w:tblPr>
      <w:tblGrid>
        <w:gridCol w:w="4582"/>
        <w:gridCol w:w="305"/>
        <w:gridCol w:w="4468"/>
      </w:tblGrid>
      <w:tr w:rsidR="00AD5A35" w14:paraId="42F2885E" w14:textId="77777777">
        <w:tblPrEx>
          <w:tblCellMar>
            <w:top w:w="0" w:type="dxa"/>
            <w:bottom w:w="0" w:type="dxa"/>
          </w:tblCellMar>
        </w:tblPrEx>
        <w:tc>
          <w:tcPr>
            <w:tcW w:w="4582" w:type="dxa"/>
            <w:tcBorders>
              <w:top w:val="double" w:sz="6" w:space="0" w:color="auto"/>
              <w:left w:val="double" w:sz="6" w:space="0" w:color="auto"/>
              <w:bottom w:val="double" w:sz="6" w:space="0" w:color="auto"/>
              <w:right w:val="double" w:sz="6" w:space="0" w:color="auto"/>
            </w:tcBorders>
          </w:tcPr>
          <w:p w14:paraId="1E7BFC40" w14:textId="77777777" w:rsidR="00AD5A35" w:rsidRDefault="00AD5A35">
            <w:pPr>
              <w:tabs>
                <w:tab w:val="left" w:pos="709"/>
                <w:tab w:val="left" w:pos="1418"/>
              </w:tabs>
              <w:jc w:val="center"/>
              <w:rPr>
                <w:rFonts w:ascii="Arial" w:hAnsi="Arial"/>
                <w:sz w:val="19"/>
              </w:rPr>
            </w:pPr>
            <w:r>
              <w:rPr>
                <w:rFonts w:ascii="Arial" w:hAnsi="Arial"/>
                <w:sz w:val="19"/>
              </w:rPr>
              <w:t>IF RECOMMENDATION IS NOT ENDORSED THE APPLICANT IS ADVISED AND INVOICED ACCORDINGLY</w:t>
            </w:r>
          </w:p>
        </w:tc>
        <w:tc>
          <w:tcPr>
            <w:tcW w:w="305" w:type="dxa"/>
          </w:tcPr>
          <w:p w14:paraId="1588D71A" w14:textId="77777777" w:rsidR="00AD5A35" w:rsidRDefault="00AD5A35">
            <w:pPr>
              <w:tabs>
                <w:tab w:val="left" w:pos="709"/>
                <w:tab w:val="left" w:pos="1418"/>
              </w:tabs>
              <w:jc w:val="center"/>
              <w:rPr>
                <w:rFonts w:ascii="Arial" w:hAnsi="Arial"/>
                <w:sz w:val="19"/>
              </w:rPr>
            </w:pPr>
          </w:p>
        </w:tc>
        <w:tc>
          <w:tcPr>
            <w:tcW w:w="4468" w:type="dxa"/>
            <w:tcBorders>
              <w:top w:val="single" w:sz="6" w:space="0" w:color="auto"/>
              <w:left w:val="single" w:sz="6" w:space="0" w:color="auto"/>
              <w:bottom w:val="single" w:sz="6" w:space="0" w:color="auto"/>
              <w:right w:val="single" w:sz="6" w:space="0" w:color="auto"/>
            </w:tcBorders>
          </w:tcPr>
          <w:p w14:paraId="3DB0CE99" w14:textId="77777777" w:rsidR="00AD5A35" w:rsidRDefault="00AD5A35">
            <w:pPr>
              <w:tabs>
                <w:tab w:val="left" w:pos="709"/>
                <w:tab w:val="left" w:pos="1418"/>
              </w:tabs>
              <w:jc w:val="center"/>
              <w:rPr>
                <w:rFonts w:ascii="Arial" w:hAnsi="Arial"/>
                <w:sz w:val="19"/>
              </w:rPr>
            </w:pPr>
            <w:r>
              <w:rPr>
                <w:rFonts w:ascii="Arial" w:hAnsi="Arial"/>
                <w:sz w:val="19"/>
              </w:rPr>
              <w:t>IF RECOMMENDATION IS ENDORSED THE CHANGE ORDER IS THEN MADE AND PUBLICISED, NOTICES SERVED AND POSTED ON SITE</w:t>
            </w:r>
          </w:p>
        </w:tc>
      </w:tr>
    </w:tbl>
    <w:p w14:paraId="6D664E3F" w14:textId="77777777" w:rsidR="00AD5A35" w:rsidRDefault="00AD5A35">
      <w:pPr>
        <w:tabs>
          <w:tab w:val="left" w:pos="709"/>
          <w:tab w:val="left" w:pos="1418"/>
        </w:tabs>
        <w:spacing w:before="120"/>
        <w:ind w:left="709" w:hanging="709"/>
        <w:rPr>
          <w:rFonts w:ascii="Arial" w:hAnsi="Arial"/>
          <w:sz w:val="19"/>
        </w:rPr>
      </w:pPr>
      <w:r>
        <w:rPr>
          <w:rFonts w:ascii="Arial" w:hAnsi="Arial"/>
          <w:b/>
          <w:sz w:val="19"/>
        </w:rPr>
        <w:t xml:space="preserve">                                                                                                                                       </w:t>
      </w:r>
      <w:r>
        <w:rPr>
          <w:rFonts w:ascii="Arial" w:hAnsi="Arial"/>
          <w:b/>
          <w:sz w:val="19"/>
        </w:rPr>
        <w:sym w:font="Wingdings" w:char="F0E2"/>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18"/>
        <w:gridCol w:w="2313"/>
        <w:gridCol w:w="195"/>
        <w:gridCol w:w="2170"/>
        <w:gridCol w:w="2262"/>
      </w:tblGrid>
      <w:tr w:rsidR="00AD5A35" w14:paraId="6126A5BB" w14:textId="77777777">
        <w:tblPrEx>
          <w:tblCellMar>
            <w:top w:w="0" w:type="dxa"/>
            <w:bottom w:w="0" w:type="dxa"/>
          </w:tblCellMar>
        </w:tblPrEx>
        <w:trPr>
          <w:gridBefore w:val="3"/>
          <w:wBefore w:w="5026" w:type="dxa"/>
        </w:trPr>
        <w:tc>
          <w:tcPr>
            <w:tcW w:w="4432" w:type="dxa"/>
            <w:gridSpan w:val="2"/>
            <w:tcBorders>
              <w:top w:val="single" w:sz="4" w:space="0" w:color="auto"/>
              <w:left w:val="single" w:sz="4" w:space="0" w:color="auto"/>
              <w:bottom w:val="single" w:sz="4" w:space="0" w:color="auto"/>
              <w:right w:val="single" w:sz="4" w:space="0" w:color="auto"/>
            </w:tcBorders>
          </w:tcPr>
          <w:p w14:paraId="08D4A766" w14:textId="77777777" w:rsidR="00AD5A35" w:rsidRDefault="00AD5A35">
            <w:pPr>
              <w:tabs>
                <w:tab w:val="left" w:pos="709"/>
                <w:tab w:val="left" w:pos="1418"/>
              </w:tabs>
              <w:jc w:val="center"/>
              <w:rPr>
                <w:rFonts w:ascii="Arial" w:hAnsi="Arial"/>
                <w:sz w:val="19"/>
              </w:rPr>
            </w:pPr>
            <w:r>
              <w:rPr>
                <w:rFonts w:ascii="Arial" w:hAnsi="Arial"/>
                <w:sz w:val="19"/>
              </w:rPr>
              <w:t>28 DAY OBJECTION PERIOD</w:t>
            </w:r>
          </w:p>
        </w:tc>
      </w:tr>
      <w:tr w:rsidR="00AD5A35" w14:paraId="4E06A828" w14:textId="77777777">
        <w:tblPrEx>
          <w:tblBorders>
            <w:top w:val="none" w:sz="0" w:space="0" w:color="auto"/>
            <w:left w:val="none" w:sz="0" w:space="0" w:color="auto"/>
            <w:bottom w:val="none" w:sz="0" w:space="0" w:color="auto"/>
            <w:right w:val="none" w:sz="0" w:space="0" w:color="auto"/>
          </w:tblBorders>
          <w:tblCellMar>
            <w:top w:w="0" w:type="dxa"/>
            <w:bottom w:w="0" w:type="dxa"/>
          </w:tblCellMar>
        </w:tblPrEx>
        <w:tc>
          <w:tcPr>
            <w:tcW w:w="2518" w:type="dxa"/>
          </w:tcPr>
          <w:p w14:paraId="22B0E12F" w14:textId="77777777" w:rsidR="00AD5A35" w:rsidRDefault="00AD5A35">
            <w:pPr>
              <w:tabs>
                <w:tab w:val="left" w:pos="709"/>
                <w:tab w:val="left" w:pos="1418"/>
              </w:tabs>
              <w:jc w:val="center"/>
              <w:rPr>
                <w:rFonts w:ascii="Arial" w:hAnsi="Arial"/>
                <w:sz w:val="19"/>
              </w:rPr>
            </w:pPr>
            <w:r>
              <w:rPr>
                <w:rFonts w:ascii="Arial" w:hAnsi="Arial"/>
                <w:sz w:val="19"/>
              </w:rPr>
              <w:tab/>
            </w:r>
            <w:r>
              <w:rPr>
                <w:rFonts w:ascii="Arial" w:hAnsi="Arial"/>
                <w:sz w:val="19"/>
              </w:rPr>
              <w:tab/>
            </w:r>
            <w:r>
              <w:rPr>
                <w:rFonts w:ascii="Arial" w:hAnsi="Arial"/>
                <w:sz w:val="19"/>
              </w:rPr>
              <w:tab/>
            </w:r>
          </w:p>
        </w:tc>
        <w:tc>
          <w:tcPr>
            <w:tcW w:w="2313" w:type="dxa"/>
            <w:tcBorders>
              <w:bottom w:val="single" w:sz="6" w:space="0" w:color="auto"/>
            </w:tcBorders>
          </w:tcPr>
          <w:p w14:paraId="76BB9147" w14:textId="77777777" w:rsidR="00AD5A35" w:rsidRDefault="00AD5A35">
            <w:pPr>
              <w:tabs>
                <w:tab w:val="left" w:pos="709"/>
                <w:tab w:val="left" w:pos="1418"/>
              </w:tabs>
              <w:jc w:val="center"/>
              <w:rPr>
                <w:rFonts w:ascii="Arial" w:hAnsi="Arial"/>
                <w:sz w:val="19"/>
              </w:rPr>
            </w:pPr>
          </w:p>
        </w:tc>
        <w:tc>
          <w:tcPr>
            <w:tcW w:w="2365" w:type="dxa"/>
            <w:gridSpan w:val="2"/>
            <w:tcBorders>
              <w:bottom w:val="single" w:sz="6" w:space="0" w:color="auto"/>
              <w:right w:val="single" w:sz="6" w:space="0" w:color="auto"/>
            </w:tcBorders>
          </w:tcPr>
          <w:p w14:paraId="14C13C65" w14:textId="77777777" w:rsidR="00AD5A35" w:rsidRDefault="00AD5A35">
            <w:pPr>
              <w:tabs>
                <w:tab w:val="left" w:pos="709"/>
                <w:tab w:val="left" w:pos="1418"/>
              </w:tabs>
              <w:jc w:val="center"/>
              <w:rPr>
                <w:rFonts w:ascii="Arial" w:hAnsi="Arial"/>
                <w:sz w:val="19"/>
              </w:rPr>
            </w:pPr>
          </w:p>
        </w:tc>
        <w:tc>
          <w:tcPr>
            <w:tcW w:w="2262" w:type="dxa"/>
          </w:tcPr>
          <w:p w14:paraId="54369BDF" w14:textId="77777777" w:rsidR="00AD5A35" w:rsidRDefault="00AD5A35">
            <w:pPr>
              <w:tabs>
                <w:tab w:val="left" w:pos="709"/>
                <w:tab w:val="left" w:pos="1418"/>
              </w:tabs>
              <w:jc w:val="center"/>
              <w:rPr>
                <w:rFonts w:ascii="Arial" w:hAnsi="Arial"/>
                <w:sz w:val="19"/>
              </w:rPr>
            </w:pPr>
          </w:p>
        </w:tc>
      </w:tr>
    </w:tbl>
    <w:p w14:paraId="706DE0D1" w14:textId="77777777" w:rsidR="00AD5A35" w:rsidRDefault="00AD5A35">
      <w:pPr>
        <w:tabs>
          <w:tab w:val="left" w:pos="709"/>
          <w:tab w:val="left" w:pos="1418"/>
        </w:tabs>
        <w:ind w:left="709" w:hanging="709"/>
        <w:rPr>
          <w:rFonts w:ascii="Arial" w:hAnsi="Arial"/>
          <w:sz w:val="19"/>
        </w:rPr>
      </w:pPr>
      <w:r>
        <w:rPr>
          <w:rFonts w:ascii="Arial" w:hAnsi="Arial"/>
          <w:b/>
          <w:sz w:val="19"/>
        </w:rPr>
        <w:t xml:space="preserve">                                           </w:t>
      </w:r>
      <w:r>
        <w:rPr>
          <w:rFonts w:ascii="Arial" w:hAnsi="Arial"/>
          <w:b/>
          <w:sz w:val="19"/>
        </w:rPr>
        <w:sym w:font="Wingdings" w:char="F0E2"/>
      </w:r>
      <w:r>
        <w:rPr>
          <w:rFonts w:ascii="Arial" w:hAnsi="Arial"/>
          <w:b/>
          <w:sz w:val="19"/>
        </w:rPr>
        <w:t xml:space="preserve">                                                                                             </w:t>
      </w:r>
      <w:r>
        <w:rPr>
          <w:rFonts w:ascii="Arial" w:hAnsi="Arial"/>
          <w:b/>
          <w:sz w:val="19"/>
        </w:rPr>
        <w:sym w:font="Wingdings" w:char="F0E2"/>
      </w:r>
      <w:r>
        <w:rPr>
          <w:rFonts w:ascii="Arial" w:hAnsi="Arial"/>
          <w:sz w:val="19"/>
        </w:rPr>
        <w:tab/>
      </w:r>
      <w:r>
        <w:rPr>
          <w:rFonts w:ascii="Arial" w:hAnsi="Arial"/>
          <w:sz w:val="19"/>
        </w:rPr>
        <w:tab/>
      </w:r>
    </w:p>
    <w:tbl>
      <w:tblPr>
        <w:tblW w:w="0" w:type="auto"/>
        <w:tblInd w:w="108" w:type="dxa"/>
        <w:tblLayout w:type="fixed"/>
        <w:tblLook w:val="0000" w:firstRow="0" w:lastRow="0" w:firstColumn="0" w:lastColumn="0" w:noHBand="0" w:noVBand="0"/>
      </w:tblPr>
      <w:tblGrid>
        <w:gridCol w:w="1843"/>
        <w:gridCol w:w="557"/>
        <w:gridCol w:w="1392"/>
        <w:gridCol w:w="325"/>
        <w:gridCol w:w="125"/>
        <w:gridCol w:w="300"/>
        <w:gridCol w:w="86"/>
        <w:gridCol w:w="279"/>
        <w:gridCol w:w="1047"/>
        <w:gridCol w:w="2243"/>
        <w:gridCol w:w="1180"/>
        <w:gridCol w:w="263"/>
      </w:tblGrid>
      <w:tr w:rsidR="00AD5A35" w14:paraId="6CAC4AD3" w14:textId="77777777">
        <w:tblPrEx>
          <w:tblCellMar>
            <w:top w:w="0" w:type="dxa"/>
            <w:bottom w:w="0" w:type="dxa"/>
          </w:tblCellMar>
        </w:tblPrEx>
        <w:tc>
          <w:tcPr>
            <w:tcW w:w="4628" w:type="dxa"/>
            <w:gridSpan w:val="7"/>
            <w:tcBorders>
              <w:top w:val="single" w:sz="4" w:space="0" w:color="auto"/>
              <w:left w:val="single" w:sz="4" w:space="0" w:color="auto"/>
              <w:bottom w:val="single" w:sz="4" w:space="0" w:color="auto"/>
              <w:right w:val="single" w:sz="4" w:space="0" w:color="auto"/>
            </w:tcBorders>
          </w:tcPr>
          <w:p w14:paraId="4256AD68" w14:textId="77777777" w:rsidR="00AD5A35" w:rsidRDefault="00AD5A35">
            <w:pPr>
              <w:tabs>
                <w:tab w:val="left" w:pos="709"/>
                <w:tab w:val="left" w:pos="1418"/>
              </w:tabs>
              <w:jc w:val="center"/>
              <w:rPr>
                <w:rFonts w:ascii="Arial" w:hAnsi="Arial"/>
                <w:sz w:val="19"/>
              </w:rPr>
            </w:pPr>
            <w:r>
              <w:rPr>
                <w:rFonts w:ascii="Arial" w:hAnsi="Arial"/>
                <w:sz w:val="19"/>
              </w:rPr>
              <w:t xml:space="preserve">IF FORMAL OBJECTIONS ARE DULY MADE THE ORDER MAY BE SUBMITTED TO THE SECRETARY OF STATE </w:t>
            </w:r>
          </w:p>
        </w:tc>
        <w:tc>
          <w:tcPr>
            <w:tcW w:w="279" w:type="dxa"/>
            <w:tcBorders>
              <w:left w:val="nil"/>
            </w:tcBorders>
          </w:tcPr>
          <w:p w14:paraId="124755D0" w14:textId="77777777" w:rsidR="00AD5A35" w:rsidRDefault="00AD5A35">
            <w:pPr>
              <w:tabs>
                <w:tab w:val="left" w:pos="709"/>
                <w:tab w:val="left" w:pos="1418"/>
              </w:tabs>
              <w:rPr>
                <w:rFonts w:ascii="Arial" w:hAnsi="Arial"/>
                <w:sz w:val="19"/>
              </w:rPr>
            </w:pPr>
          </w:p>
        </w:tc>
        <w:tc>
          <w:tcPr>
            <w:tcW w:w="4470" w:type="dxa"/>
            <w:gridSpan w:val="3"/>
            <w:tcBorders>
              <w:top w:val="single" w:sz="4" w:space="0" w:color="auto"/>
              <w:left w:val="single" w:sz="4" w:space="0" w:color="auto"/>
              <w:bottom w:val="single" w:sz="4" w:space="0" w:color="auto"/>
              <w:right w:val="single" w:sz="4" w:space="0" w:color="auto"/>
            </w:tcBorders>
          </w:tcPr>
          <w:p w14:paraId="55B3B6AC" w14:textId="77777777" w:rsidR="00AD5A35" w:rsidRDefault="00AD5A35">
            <w:pPr>
              <w:tabs>
                <w:tab w:val="left" w:pos="709"/>
                <w:tab w:val="left" w:pos="1418"/>
              </w:tabs>
              <w:jc w:val="center"/>
              <w:rPr>
                <w:rFonts w:ascii="Arial" w:hAnsi="Arial"/>
                <w:sz w:val="19"/>
              </w:rPr>
            </w:pPr>
            <w:r>
              <w:rPr>
                <w:rFonts w:ascii="Arial" w:hAnsi="Arial"/>
                <w:sz w:val="19"/>
              </w:rPr>
              <w:t>IF NO FORMAL OBJECTIONS ARE RECEIVED  THE ORDER MAY BE CONFIRMED, NOTICE OF WHICH IS SUBJECT TO SAME PUBLICITY AS BEFORE</w:t>
            </w:r>
          </w:p>
        </w:tc>
        <w:tc>
          <w:tcPr>
            <w:tcW w:w="263" w:type="dxa"/>
            <w:tcBorders>
              <w:left w:val="nil"/>
            </w:tcBorders>
          </w:tcPr>
          <w:p w14:paraId="6A73C178" w14:textId="77777777" w:rsidR="00AD5A35" w:rsidRDefault="00AD5A35">
            <w:pPr>
              <w:tabs>
                <w:tab w:val="left" w:pos="709"/>
                <w:tab w:val="left" w:pos="1418"/>
              </w:tabs>
              <w:rPr>
                <w:rFonts w:ascii="Arial" w:hAnsi="Arial"/>
                <w:sz w:val="19"/>
              </w:rPr>
            </w:pPr>
          </w:p>
          <w:p w14:paraId="75D20264" w14:textId="77777777" w:rsidR="00AD5A35" w:rsidRDefault="00AD5A35">
            <w:pPr>
              <w:tabs>
                <w:tab w:val="left" w:pos="709"/>
                <w:tab w:val="left" w:pos="1418"/>
              </w:tabs>
              <w:rPr>
                <w:rFonts w:ascii="Arial" w:hAnsi="Arial"/>
                <w:sz w:val="19"/>
              </w:rPr>
            </w:pPr>
          </w:p>
          <w:p w14:paraId="14B2A274" w14:textId="77777777" w:rsidR="00AD5A35" w:rsidRDefault="00AD5A35">
            <w:pPr>
              <w:tabs>
                <w:tab w:val="left" w:pos="709"/>
                <w:tab w:val="left" w:pos="1418"/>
              </w:tabs>
              <w:rPr>
                <w:rFonts w:ascii="Arial" w:hAnsi="Arial"/>
                <w:sz w:val="19"/>
              </w:rPr>
            </w:pPr>
          </w:p>
          <w:p w14:paraId="240EF3D0" w14:textId="77777777" w:rsidR="00AD5A35" w:rsidRDefault="00AD5A35">
            <w:pPr>
              <w:tabs>
                <w:tab w:val="left" w:pos="709"/>
                <w:tab w:val="left" w:pos="1418"/>
              </w:tabs>
              <w:rPr>
                <w:rFonts w:ascii="Arial" w:hAnsi="Arial"/>
                <w:sz w:val="19"/>
              </w:rPr>
            </w:pPr>
            <w:r>
              <w:rPr>
                <w:rFonts w:ascii="Arial" w:hAnsi="Arial"/>
                <w:sz w:val="19"/>
              </w:rPr>
              <w:sym w:font="Wingdings" w:char="F0E7"/>
            </w:r>
          </w:p>
        </w:tc>
      </w:tr>
      <w:tr w:rsidR="00AD5A35" w14:paraId="7730DEED" w14:textId="77777777">
        <w:tblPrEx>
          <w:tblCellMar>
            <w:top w:w="0" w:type="dxa"/>
            <w:bottom w:w="0" w:type="dxa"/>
          </w:tblCellMar>
        </w:tblPrEx>
        <w:tc>
          <w:tcPr>
            <w:tcW w:w="4628" w:type="dxa"/>
            <w:gridSpan w:val="7"/>
          </w:tcPr>
          <w:p w14:paraId="28BF7FCF" w14:textId="77777777" w:rsidR="00AD5A35" w:rsidRDefault="00AD5A35">
            <w:pPr>
              <w:spacing w:before="120"/>
              <w:rPr>
                <w:rFonts w:ascii="Arial" w:hAnsi="Arial"/>
                <w:sz w:val="19"/>
              </w:rPr>
            </w:pPr>
            <w:r>
              <w:rPr>
                <w:rFonts w:ascii="Arial" w:hAnsi="Arial"/>
                <w:b/>
                <w:sz w:val="19"/>
              </w:rPr>
              <w:t xml:space="preserve">                                            </w:t>
            </w:r>
            <w:r>
              <w:rPr>
                <w:rFonts w:ascii="Arial" w:hAnsi="Arial"/>
                <w:b/>
                <w:sz w:val="19"/>
              </w:rPr>
              <w:sym w:font="Wingdings" w:char="F0E2"/>
            </w:r>
          </w:p>
        </w:tc>
        <w:tc>
          <w:tcPr>
            <w:tcW w:w="279" w:type="dxa"/>
          </w:tcPr>
          <w:p w14:paraId="5596E51D" w14:textId="77777777" w:rsidR="00AD5A35" w:rsidRDefault="00AD5A35">
            <w:pPr>
              <w:spacing w:before="120"/>
              <w:rPr>
                <w:rFonts w:ascii="Arial" w:hAnsi="Arial"/>
                <w:sz w:val="19"/>
              </w:rPr>
            </w:pPr>
          </w:p>
        </w:tc>
        <w:tc>
          <w:tcPr>
            <w:tcW w:w="4733" w:type="dxa"/>
            <w:gridSpan w:val="4"/>
            <w:tcBorders>
              <w:right w:val="single" w:sz="6" w:space="0" w:color="auto"/>
            </w:tcBorders>
          </w:tcPr>
          <w:p w14:paraId="18E07D3A" w14:textId="77777777" w:rsidR="00AD5A35" w:rsidRDefault="00AD5A35">
            <w:pPr>
              <w:spacing w:before="120"/>
              <w:rPr>
                <w:rFonts w:ascii="Arial" w:hAnsi="Arial"/>
                <w:sz w:val="19"/>
              </w:rPr>
            </w:pPr>
            <w:r>
              <w:rPr>
                <w:rFonts w:ascii="Arial" w:hAnsi="Arial"/>
                <w:b/>
                <w:sz w:val="19"/>
              </w:rPr>
              <w:t xml:space="preserve">                                            </w:t>
            </w:r>
            <w:r>
              <w:rPr>
                <w:rFonts w:ascii="Arial" w:hAnsi="Arial"/>
                <w:b/>
                <w:sz w:val="19"/>
              </w:rPr>
              <w:sym w:font="Wingdings" w:char="F0E2"/>
            </w:r>
          </w:p>
        </w:tc>
      </w:tr>
      <w:tr w:rsidR="00AD5A35" w14:paraId="44F18145" w14:textId="77777777">
        <w:tblPrEx>
          <w:tblCellMar>
            <w:top w:w="0" w:type="dxa"/>
            <w:bottom w:w="0" w:type="dxa"/>
          </w:tblCellMar>
        </w:tblPrEx>
        <w:tc>
          <w:tcPr>
            <w:tcW w:w="4628" w:type="dxa"/>
            <w:gridSpan w:val="7"/>
            <w:tcBorders>
              <w:top w:val="single" w:sz="6" w:space="0" w:color="auto"/>
              <w:left w:val="single" w:sz="6" w:space="0" w:color="auto"/>
              <w:bottom w:val="single" w:sz="6" w:space="0" w:color="auto"/>
              <w:right w:val="single" w:sz="6" w:space="0" w:color="auto"/>
            </w:tcBorders>
          </w:tcPr>
          <w:p w14:paraId="28E52788" w14:textId="77777777" w:rsidR="00AD5A35" w:rsidRDefault="00AD5A35">
            <w:pPr>
              <w:tabs>
                <w:tab w:val="left" w:pos="709"/>
                <w:tab w:val="left" w:pos="1418"/>
              </w:tabs>
              <w:jc w:val="center"/>
              <w:rPr>
                <w:rFonts w:ascii="Arial" w:hAnsi="Arial"/>
                <w:sz w:val="19"/>
              </w:rPr>
            </w:pPr>
          </w:p>
          <w:p w14:paraId="7A2A4294" w14:textId="77777777" w:rsidR="00AD5A35" w:rsidRDefault="00AD5A35">
            <w:pPr>
              <w:tabs>
                <w:tab w:val="left" w:pos="709"/>
                <w:tab w:val="left" w:pos="1418"/>
              </w:tabs>
              <w:jc w:val="center"/>
              <w:rPr>
                <w:rFonts w:ascii="Arial" w:hAnsi="Arial"/>
                <w:sz w:val="19"/>
              </w:rPr>
            </w:pPr>
            <w:r>
              <w:rPr>
                <w:rFonts w:ascii="Arial" w:hAnsi="Arial"/>
                <w:sz w:val="19"/>
              </w:rPr>
              <w:t>LOCAL INQUIRY</w:t>
            </w:r>
          </w:p>
        </w:tc>
        <w:tc>
          <w:tcPr>
            <w:tcW w:w="279" w:type="dxa"/>
          </w:tcPr>
          <w:p w14:paraId="42490E1E" w14:textId="77777777" w:rsidR="00AD5A35" w:rsidRDefault="00AD5A35">
            <w:pPr>
              <w:tabs>
                <w:tab w:val="left" w:pos="709"/>
                <w:tab w:val="left" w:pos="1418"/>
              </w:tabs>
              <w:rPr>
                <w:rFonts w:ascii="Arial" w:hAnsi="Arial"/>
                <w:sz w:val="19"/>
              </w:rPr>
            </w:pPr>
          </w:p>
        </w:tc>
        <w:tc>
          <w:tcPr>
            <w:tcW w:w="4470" w:type="dxa"/>
            <w:gridSpan w:val="3"/>
            <w:tcBorders>
              <w:top w:val="single" w:sz="6" w:space="0" w:color="auto"/>
              <w:left w:val="single" w:sz="6" w:space="0" w:color="auto"/>
              <w:bottom w:val="single" w:sz="6" w:space="0" w:color="auto"/>
              <w:right w:val="single" w:sz="6" w:space="0" w:color="auto"/>
            </w:tcBorders>
          </w:tcPr>
          <w:p w14:paraId="07AF7389" w14:textId="77777777" w:rsidR="00AD5A35" w:rsidRDefault="00AD5A35">
            <w:pPr>
              <w:tabs>
                <w:tab w:val="left" w:pos="709"/>
                <w:tab w:val="left" w:pos="1418"/>
              </w:tabs>
              <w:jc w:val="center"/>
              <w:rPr>
                <w:rFonts w:ascii="Arial" w:hAnsi="Arial"/>
                <w:sz w:val="19"/>
              </w:rPr>
            </w:pPr>
            <w:r>
              <w:rPr>
                <w:rFonts w:ascii="Arial" w:hAnsi="Arial"/>
                <w:sz w:val="19"/>
              </w:rPr>
              <w:t>AMEND THE MAP AND STATEMENT BY LEGAL EVENT ORDER, CIRCULATE COPIES TO RELEVANT MAP SHEET HOLDERS, NOTIFY ORDNANCE SURVEY AND ARCHIVE FILE</w:t>
            </w:r>
          </w:p>
        </w:tc>
        <w:tc>
          <w:tcPr>
            <w:tcW w:w="263" w:type="dxa"/>
            <w:tcBorders>
              <w:right w:val="single" w:sz="6" w:space="0" w:color="auto"/>
            </w:tcBorders>
          </w:tcPr>
          <w:p w14:paraId="70F0120D" w14:textId="77777777" w:rsidR="00AD5A35" w:rsidRDefault="00AD5A35">
            <w:pPr>
              <w:tabs>
                <w:tab w:val="left" w:pos="709"/>
                <w:tab w:val="left" w:pos="1418"/>
              </w:tabs>
              <w:rPr>
                <w:rFonts w:ascii="Arial" w:hAnsi="Arial"/>
                <w:sz w:val="19"/>
              </w:rPr>
            </w:pPr>
          </w:p>
        </w:tc>
      </w:tr>
      <w:tr w:rsidR="00AD5A35" w14:paraId="0C8CA85C" w14:textId="77777777">
        <w:tblPrEx>
          <w:tblCellMar>
            <w:top w:w="0" w:type="dxa"/>
            <w:bottom w:w="0" w:type="dxa"/>
          </w:tblCellMar>
        </w:tblPrEx>
        <w:tc>
          <w:tcPr>
            <w:tcW w:w="2400" w:type="dxa"/>
            <w:gridSpan w:val="2"/>
            <w:tcBorders>
              <w:right w:val="single" w:sz="6" w:space="0" w:color="auto"/>
            </w:tcBorders>
          </w:tcPr>
          <w:p w14:paraId="7FF91A57" w14:textId="77777777" w:rsidR="00AD5A35" w:rsidRDefault="00AD5A35">
            <w:pPr>
              <w:rPr>
                <w:rFonts w:ascii="Arial" w:hAnsi="Arial"/>
                <w:sz w:val="19"/>
              </w:rPr>
            </w:pPr>
          </w:p>
        </w:tc>
        <w:tc>
          <w:tcPr>
            <w:tcW w:w="2228" w:type="dxa"/>
            <w:gridSpan w:val="5"/>
          </w:tcPr>
          <w:p w14:paraId="1274797D" w14:textId="77777777" w:rsidR="00AD5A35" w:rsidRDefault="00AD5A35">
            <w:pPr>
              <w:rPr>
                <w:rFonts w:ascii="Arial" w:hAnsi="Arial"/>
                <w:sz w:val="19"/>
              </w:rPr>
            </w:pPr>
          </w:p>
        </w:tc>
        <w:tc>
          <w:tcPr>
            <w:tcW w:w="279" w:type="dxa"/>
          </w:tcPr>
          <w:p w14:paraId="196569E2" w14:textId="77777777" w:rsidR="00AD5A35" w:rsidRDefault="00AD5A35">
            <w:pPr>
              <w:rPr>
                <w:rFonts w:ascii="Arial" w:hAnsi="Arial"/>
                <w:sz w:val="19"/>
              </w:rPr>
            </w:pPr>
          </w:p>
        </w:tc>
        <w:tc>
          <w:tcPr>
            <w:tcW w:w="4733" w:type="dxa"/>
            <w:gridSpan w:val="4"/>
            <w:tcBorders>
              <w:right w:val="single" w:sz="6" w:space="0" w:color="auto"/>
            </w:tcBorders>
          </w:tcPr>
          <w:p w14:paraId="629BC2CA" w14:textId="77777777" w:rsidR="00AD5A35" w:rsidRDefault="00AD5A35">
            <w:pPr>
              <w:spacing w:before="120"/>
              <w:rPr>
                <w:rFonts w:ascii="Arial" w:hAnsi="Arial"/>
                <w:sz w:val="19"/>
              </w:rPr>
            </w:pPr>
            <w:r>
              <w:rPr>
                <w:rFonts w:ascii="Arial" w:hAnsi="Arial"/>
                <w:b/>
                <w:sz w:val="19"/>
              </w:rPr>
              <w:t xml:space="preserve">                                            </w:t>
            </w:r>
            <w:r>
              <w:rPr>
                <w:rFonts w:ascii="Arial" w:hAnsi="Arial"/>
                <w:b/>
                <w:sz w:val="19"/>
              </w:rPr>
              <w:sym w:font="Wingdings" w:char="F0E2"/>
            </w:r>
          </w:p>
        </w:tc>
      </w:tr>
      <w:tr w:rsidR="00AD5A35" w14:paraId="2398A1AB" w14:textId="77777777">
        <w:tblPrEx>
          <w:tblCellMar>
            <w:top w:w="0" w:type="dxa"/>
            <w:bottom w:w="0" w:type="dxa"/>
          </w:tblCellMar>
        </w:tblPrEx>
        <w:tc>
          <w:tcPr>
            <w:tcW w:w="2400" w:type="dxa"/>
            <w:gridSpan w:val="2"/>
          </w:tcPr>
          <w:p w14:paraId="0B239742" w14:textId="77777777" w:rsidR="00AD5A35" w:rsidRDefault="00AD5A35">
            <w:pPr>
              <w:tabs>
                <w:tab w:val="left" w:pos="709"/>
                <w:tab w:val="left" w:pos="1418"/>
              </w:tabs>
              <w:rPr>
                <w:rFonts w:ascii="Arial" w:hAnsi="Arial"/>
                <w:sz w:val="19"/>
              </w:rPr>
            </w:pPr>
          </w:p>
        </w:tc>
        <w:tc>
          <w:tcPr>
            <w:tcW w:w="2228" w:type="dxa"/>
            <w:gridSpan w:val="5"/>
            <w:tcBorders>
              <w:left w:val="single" w:sz="6" w:space="0" w:color="auto"/>
            </w:tcBorders>
          </w:tcPr>
          <w:p w14:paraId="6F6E7D8A" w14:textId="77777777" w:rsidR="00AD5A35" w:rsidRDefault="00AD5A35">
            <w:pPr>
              <w:tabs>
                <w:tab w:val="left" w:pos="709"/>
                <w:tab w:val="left" w:pos="1418"/>
              </w:tabs>
              <w:rPr>
                <w:rFonts w:ascii="Arial" w:hAnsi="Arial"/>
                <w:sz w:val="19"/>
              </w:rPr>
            </w:pPr>
          </w:p>
        </w:tc>
        <w:tc>
          <w:tcPr>
            <w:tcW w:w="279" w:type="dxa"/>
          </w:tcPr>
          <w:p w14:paraId="7CD30AAB" w14:textId="77777777" w:rsidR="00AD5A35" w:rsidRDefault="00AD5A35">
            <w:pPr>
              <w:tabs>
                <w:tab w:val="left" w:pos="709"/>
                <w:tab w:val="left" w:pos="1418"/>
              </w:tabs>
              <w:rPr>
                <w:rFonts w:ascii="Arial" w:hAnsi="Arial"/>
                <w:sz w:val="19"/>
              </w:rPr>
            </w:pPr>
          </w:p>
        </w:tc>
        <w:tc>
          <w:tcPr>
            <w:tcW w:w="4470" w:type="dxa"/>
            <w:gridSpan w:val="3"/>
            <w:tcBorders>
              <w:top w:val="double" w:sz="6" w:space="0" w:color="auto"/>
              <w:left w:val="double" w:sz="6" w:space="0" w:color="auto"/>
              <w:bottom w:val="double" w:sz="6" w:space="0" w:color="auto"/>
              <w:right w:val="double" w:sz="6" w:space="0" w:color="auto"/>
            </w:tcBorders>
          </w:tcPr>
          <w:p w14:paraId="474D45EB" w14:textId="77777777" w:rsidR="00AD5A35" w:rsidRDefault="00AD5A35">
            <w:pPr>
              <w:tabs>
                <w:tab w:val="left" w:pos="709"/>
                <w:tab w:val="left" w:pos="1418"/>
              </w:tabs>
              <w:jc w:val="center"/>
              <w:rPr>
                <w:rFonts w:ascii="Arial" w:hAnsi="Arial"/>
                <w:sz w:val="19"/>
              </w:rPr>
            </w:pPr>
            <w:r>
              <w:rPr>
                <w:rFonts w:ascii="Arial" w:hAnsi="Arial"/>
                <w:sz w:val="19"/>
              </w:rPr>
              <w:t>FINAL ADJUSTMENT OF COSTS TO APPLICANT</w:t>
            </w:r>
          </w:p>
        </w:tc>
        <w:tc>
          <w:tcPr>
            <w:tcW w:w="263" w:type="dxa"/>
            <w:tcBorders>
              <w:right w:val="single" w:sz="6" w:space="0" w:color="auto"/>
            </w:tcBorders>
          </w:tcPr>
          <w:p w14:paraId="7A8035B0" w14:textId="77777777" w:rsidR="00AD5A35" w:rsidRDefault="00AD5A35">
            <w:pPr>
              <w:tabs>
                <w:tab w:val="left" w:pos="709"/>
                <w:tab w:val="left" w:pos="1418"/>
              </w:tabs>
              <w:rPr>
                <w:rFonts w:ascii="Arial" w:hAnsi="Arial"/>
                <w:sz w:val="19"/>
              </w:rPr>
            </w:pPr>
          </w:p>
        </w:tc>
      </w:tr>
      <w:tr w:rsidR="00AD5A35" w14:paraId="7EB9CBA7" w14:textId="77777777">
        <w:tblPrEx>
          <w:tblCellMar>
            <w:top w:w="0" w:type="dxa"/>
            <w:bottom w:w="0" w:type="dxa"/>
          </w:tblCellMar>
        </w:tblPrEx>
        <w:tc>
          <w:tcPr>
            <w:tcW w:w="2400" w:type="dxa"/>
            <w:gridSpan w:val="2"/>
          </w:tcPr>
          <w:p w14:paraId="317ED2FF" w14:textId="77777777" w:rsidR="00AD5A35" w:rsidRDefault="00AD5A35">
            <w:pPr>
              <w:tabs>
                <w:tab w:val="left" w:pos="709"/>
                <w:tab w:val="left" w:pos="1418"/>
              </w:tabs>
              <w:rPr>
                <w:rFonts w:ascii="Arial" w:hAnsi="Arial"/>
                <w:sz w:val="19"/>
              </w:rPr>
            </w:pPr>
          </w:p>
        </w:tc>
        <w:tc>
          <w:tcPr>
            <w:tcW w:w="2228" w:type="dxa"/>
            <w:gridSpan w:val="5"/>
            <w:tcBorders>
              <w:left w:val="single" w:sz="6" w:space="0" w:color="auto"/>
            </w:tcBorders>
          </w:tcPr>
          <w:p w14:paraId="69714B1D" w14:textId="77777777" w:rsidR="00AD5A35" w:rsidRDefault="00AD5A35">
            <w:pPr>
              <w:tabs>
                <w:tab w:val="left" w:pos="709"/>
                <w:tab w:val="left" w:pos="1418"/>
              </w:tabs>
              <w:rPr>
                <w:rFonts w:ascii="Arial" w:hAnsi="Arial"/>
                <w:sz w:val="19"/>
              </w:rPr>
            </w:pPr>
          </w:p>
        </w:tc>
        <w:tc>
          <w:tcPr>
            <w:tcW w:w="279" w:type="dxa"/>
          </w:tcPr>
          <w:p w14:paraId="3A5B8681" w14:textId="77777777" w:rsidR="00AD5A35" w:rsidRDefault="00AD5A35">
            <w:pPr>
              <w:tabs>
                <w:tab w:val="left" w:pos="709"/>
                <w:tab w:val="left" w:pos="1418"/>
              </w:tabs>
              <w:rPr>
                <w:rFonts w:ascii="Arial" w:hAnsi="Arial"/>
                <w:sz w:val="19"/>
              </w:rPr>
            </w:pPr>
          </w:p>
        </w:tc>
        <w:tc>
          <w:tcPr>
            <w:tcW w:w="4470" w:type="dxa"/>
            <w:gridSpan w:val="3"/>
          </w:tcPr>
          <w:p w14:paraId="6443DD13" w14:textId="77777777" w:rsidR="00AD5A35" w:rsidRDefault="00AD5A35">
            <w:pPr>
              <w:tabs>
                <w:tab w:val="left" w:pos="709"/>
                <w:tab w:val="left" w:pos="1418"/>
              </w:tabs>
              <w:rPr>
                <w:rFonts w:ascii="Arial" w:hAnsi="Arial"/>
                <w:sz w:val="19"/>
              </w:rPr>
            </w:pPr>
          </w:p>
        </w:tc>
        <w:tc>
          <w:tcPr>
            <w:tcW w:w="263" w:type="dxa"/>
            <w:tcBorders>
              <w:right w:val="single" w:sz="6" w:space="0" w:color="auto"/>
            </w:tcBorders>
          </w:tcPr>
          <w:p w14:paraId="1A85166B" w14:textId="77777777" w:rsidR="00AD5A35" w:rsidRDefault="00AD5A35">
            <w:pPr>
              <w:tabs>
                <w:tab w:val="left" w:pos="709"/>
                <w:tab w:val="left" w:pos="1418"/>
              </w:tabs>
              <w:rPr>
                <w:rFonts w:ascii="Arial" w:hAnsi="Arial"/>
                <w:sz w:val="19"/>
              </w:rPr>
            </w:pPr>
          </w:p>
        </w:tc>
      </w:tr>
      <w:tr w:rsidR="00AD5A35" w14:paraId="08F8007E" w14:textId="77777777">
        <w:tblPrEx>
          <w:tblCellMar>
            <w:top w:w="0" w:type="dxa"/>
            <w:bottom w:w="0" w:type="dxa"/>
          </w:tblCellMar>
        </w:tblPrEx>
        <w:tc>
          <w:tcPr>
            <w:tcW w:w="1843" w:type="dxa"/>
          </w:tcPr>
          <w:p w14:paraId="38C6BC21" w14:textId="77777777" w:rsidR="00AD5A35" w:rsidRDefault="00AD5A35">
            <w:pPr>
              <w:rPr>
                <w:rFonts w:ascii="Arial" w:hAnsi="Arial"/>
                <w:sz w:val="19"/>
              </w:rPr>
            </w:pPr>
          </w:p>
        </w:tc>
        <w:tc>
          <w:tcPr>
            <w:tcW w:w="4111" w:type="dxa"/>
            <w:gridSpan w:val="8"/>
            <w:tcBorders>
              <w:top w:val="single" w:sz="6" w:space="0" w:color="auto"/>
              <w:left w:val="single" w:sz="6" w:space="0" w:color="auto"/>
              <w:right w:val="single" w:sz="6" w:space="0" w:color="auto"/>
            </w:tcBorders>
          </w:tcPr>
          <w:p w14:paraId="3B2C1E92" w14:textId="77777777" w:rsidR="00AD5A35" w:rsidRDefault="00AD5A35">
            <w:pPr>
              <w:rPr>
                <w:rFonts w:ascii="Arial" w:hAnsi="Arial"/>
                <w:sz w:val="19"/>
              </w:rPr>
            </w:pPr>
          </w:p>
        </w:tc>
        <w:tc>
          <w:tcPr>
            <w:tcW w:w="3686" w:type="dxa"/>
            <w:gridSpan w:val="3"/>
            <w:tcBorders>
              <w:right w:val="single" w:sz="6" w:space="0" w:color="auto"/>
            </w:tcBorders>
          </w:tcPr>
          <w:p w14:paraId="269DA60D" w14:textId="77777777" w:rsidR="00AD5A35" w:rsidRDefault="00AD5A35">
            <w:pPr>
              <w:rPr>
                <w:rFonts w:ascii="Arial" w:hAnsi="Arial"/>
                <w:sz w:val="19"/>
              </w:rPr>
            </w:pPr>
          </w:p>
        </w:tc>
      </w:tr>
      <w:tr w:rsidR="00AD5A35" w14:paraId="5CED29D9" w14:textId="77777777">
        <w:tblPrEx>
          <w:tblCellMar>
            <w:top w:w="0" w:type="dxa"/>
            <w:bottom w:w="0" w:type="dxa"/>
          </w:tblCellMar>
        </w:tblPrEx>
        <w:tc>
          <w:tcPr>
            <w:tcW w:w="4242" w:type="dxa"/>
            <w:gridSpan w:val="5"/>
          </w:tcPr>
          <w:p w14:paraId="2D3784FE" w14:textId="77777777" w:rsidR="00AD5A35" w:rsidRDefault="00AD5A35">
            <w:pPr>
              <w:rPr>
                <w:rFonts w:ascii="Arial" w:hAnsi="Arial"/>
                <w:sz w:val="19"/>
              </w:rPr>
            </w:pPr>
            <w:r>
              <w:rPr>
                <w:rFonts w:ascii="Arial" w:hAnsi="Arial"/>
                <w:b/>
                <w:sz w:val="19"/>
              </w:rPr>
              <w:t xml:space="preserve">                               </w:t>
            </w:r>
            <w:r>
              <w:rPr>
                <w:rFonts w:ascii="Arial" w:hAnsi="Arial"/>
                <w:b/>
                <w:sz w:val="19"/>
              </w:rPr>
              <w:sym w:font="Wingdings" w:char="F0E2"/>
            </w:r>
          </w:p>
        </w:tc>
        <w:tc>
          <w:tcPr>
            <w:tcW w:w="300" w:type="dxa"/>
          </w:tcPr>
          <w:p w14:paraId="45F5C5FC" w14:textId="77777777" w:rsidR="00AD5A35" w:rsidRDefault="00AD5A35">
            <w:pPr>
              <w:rPr>
                <w:rFonts w:ascii="Arial" w:hAnsi="Arial"/>
                <w:sz w:val="19"/>
              </w:rPr>
            </w:pPr>
          </w:p>
        </w:tc>
        <w:tc>
          <w:tcPr>
            <w:tcW w:w="5098" w:type="dxa"/>
            <w:gridSpan w:val="6"/>
            <w:tcBorders>
              <w:right w:val="single" w:sz="6" w:space="0" w:color="auto"/>
            </w:tcBorders>
          </w:tcPr>
          <w:p w14:paraId="00B939DB" w14:textId="77777777" w:rsidR="00AD5A35" w:rsidRDefault="00AD5A35">
            <w:pPr>
              <w:rPr>
                <w:rFonts w:ascii="Arial" w:hAnsi="Arial"/>
                <w:sz w:val="19"/>
              </w:rPr>
            </w:pPr>
            <w:r>
              <w:rPr>
                <w:rFonts w:ascii="Arial" w:hAnsi="Arial"/>
                <w:b/>
                <w:sz w:val="19"/>
              </w:rPr>
              <w:t xml:space="preserve">                       </w:t>
            </w:r>
            <w:r>
              <w:rPr>
                <w:rFonts w:ascii="Arial" w:hAnsi="Arial"/>
                <w:b/>
                <w:sz w:val="19"/>
              </w:rPr>
              <w:sym w:font="Wingdings" w:char="F0E2"/>
            </w:r>
          </w:p>
        </w:tc>
      </w:tr>
      <w:tr w:rsidR="00AD5A35" w14:paraId="390AC692" w14:textId="77777777">
        <w:tblPrEx>
          <w:tblCellMar>
            <w:top w:w="0" w:type="dxa"/>
            <w:bottom w:w="0" w:type="dxa"/>
          </w:tblCellMar>
        </w:tblPrEx>
        <w:tc>
          <w:tcPr>
            <w:tcW w:w="3792" w:type="dxa"/>
            <w:gridSpan w:val="3"/>
            <w:tcBorders>
              <w:top w:val="double" w:sz="6" w:space="0" w:color="auto"/>
              <w:left w:val="double" w:sz="6" w:space="0" w:color="auto"/>
              <w:bottom w:val="double" w:sz="6" w:space="0" w:color="auto"/>
              <w:right w:val="double" w:sz="6" w:space="0" w:color="auto"/>
            </w:tcBorders>
          </w:tcPr>
          <w:p w14:paraId="116B58E1" w14:textId="77777777" w:rsidR="00AD5A35" w:rsidRDefault="00AD5A35">
            <w:pPr>
              <w:tabs>
                <w:tab w:val="left" w:pos="709"/>
                <w:tab w:val="left" w:pos="1418"/>
              </w:tabs>
              <w:jc w:val="center"/>
              <w:rPr>
                <w:rFonts w:ascii="Arial" w:hAnsi="Arial"/>
                <w:sz w:val="19"/>
              </w:rPr>
            </w:pPr>
            <w:r>
              <w:rPr>
                <w:rFonts w:ascii="Arial" w:hAnsi="Arial"/>
                <w:sz w:val="19"/>
              </w:rPr>
              <w:t>NON CONFIRMATION BY INSPECTOR</w:t>
            </w:r>
          </w:p>
        </w:tc>
        <w:tc>
          <w:tcPr>
            <w:tcW w:w="325" w:type="dxa"/>
          </w:tcPr>
          <w:p w14:paraId="5E3D7605" w14:textId="77777777" w:rsidR="00AD5A35" w:rsidRDefault="00AD5A35">
            <w:pPr>
              <w:tabs>
                <w:tab w:val="left" w:pos="709"/>
                <w:tab w:val="left" w:pos="1418"/>
              </w:tabs>
              <w:rPr>
                <w:rFonts w:ascii="Arial" w:hAnsi="Arial"/>
                <w:sz w:val="19"/>
              </w:rPr>
            </w:pPr>
          </w:p>
        </w:tc>
        <w:tc>
          <w:tcPr>
            <w:tcW w:w="4080" w:type="dxa"/>
            <w:gridSpan w:val="6"/>
            <w:tcBorders>
              <w:top w:val="single" w:sz="6" w:space="0" w:color="auto"/>
              <w:left w:val="single" w:sz="6" w:space="0" w:color="auto"/>
              <w:bottom w:val="single" w:sz="6" w:space="0" w:color="auto"/>
              <w:right w:val="single" w:sz="6" w:space="0" w:color="auto"/>
            </w:tcBorders>
          </w:tcPr>
          <w:p w14:paraId="76E58630" w14:textId="77777777" w:rsidR="00AD5A35" w:rsidRDefault="00AD5A35">
            <w:pPr>
              <w:tabs>
                <w:tab w:val="left" w:pos="709"/>
                <w:tab w:val="left" w:pos="1418"/>
              </w:tabs>
              <w:jc w:val="center"/>
              <w:rPr>
                <w:rFonts w:ascii="Arial" w:hAnsi="Arial"/>
                <w:sz w:val="19"/>
              </w:rPr>
            </w:pPr>
            <w:r>
              <w:rPr>
                <w:rFonts w:ascii="Arial" w:hAnsi="Arial"/>
                <w:sz w:val="19"/>
              </w:rPr>
              <w:t>CONFIRMATION BY INSPECTOR</w:t>
            </w:r>
          </w:p>
        </w:tc>
        <w:tc>
          <w:tcPr>
            <w:tcW w:w="1443" w:type="dxa"/>
            <w:gridSpan w:val="2"/>
            <w:tcBorders>
              <w:right w:val="single" w:sz="6" w:space="0" w:color="auto"/>
            </w:tcBorders>
          </w:tcPr>
          <w:p w14:paraId="5E59E09D" w14:textId="77777777" w:rsidR="00AD5A35" w:rsidRDefault="00AD5A35">
            <w:pPr>
              <w:tabs>
                <w:tab w:val="left" w:pos="709"/>
                <w:tab w:val="left" w:pos="1418"/>
              </w:tabs>
              <w:rPr>
                <w:rFonts w:ascii="Arial" w:hAnsi="Arial"/>
                <w:sz w:val="19"/>
              </w:rPr>
            </w:pPr>
          </w:p>
        </w:tc>
      </w:tr>
      <w:tr w:rsidR="00AD5A35" w14:paraId="13B2CC71" w14:textId="77777777">
        <w:tblPrEx>
          <w:tblCellMar>
            <w:top w:w="0" w:type="dxa"/>
            <w:bottom w:w="0" w:type="dxa"/>
          </w:tblCellMar>
        </w:tblPrEx>
        <w:trPr>
          <w:gridBefore w:val="9"/>
          <w:wBefore w:w="5954" w:type="dxa"/>
        </w:trPr>
        <w:tc>
          <w:tcPr>
            <w:tcW w:w="3686" w:type="dxa"/>
            <w:gridSpan w:val="3"/>
            <w:tcBorders>
              <w:left w:val="single" w:sz="6" w:space="0" w:color="auto"/>
              <w:right w:val="single" w:sz="6" w:space="0" w:color="auto"/>
            </w:tcBorders>
          </w:tcPr>
          <w:p w14:paraId="6D709937" w14:textId="77777777" w:rsidR="00AD5A35" w:rsidRDefault="00AD5A35">
            <w:pPr>
              <w:tabs>
                <w:tab w:val="left" w:pos="709"/>
                <w:tab w:val="left" w:pos="1418"/>
              </w:tabs>
              <w:rPr>
                <w:rFonts w:ascii="Arial" w:hAnsi="Arial"/>
                <w:sz w:val="20"/>
              </w:rPr>
            </w:pPr>
          </w:p>
        </w:tc>
      </w:tr>
      <w:tr w:rsidR="00AD5A35" w14:paraId="0978B57E" w14:textId="77777777">
        <w:tblPrEx>
          <w:tblCellMar>
            <w:top w:w="0" w:type="dxa"/>
            <w:bottom w:w="0" w:type="dxa"/>
          </w:tblCellMar>
        </w:tblPrEx>
        <w:trPr>
          <w:gridBefore w:val="9"/>
          <w:wBefore w:w="5954" w:type="dxa"/>
        </w:trPr>
        <w:tc>
          <w:tcPr>
            <w:tcW w:w="3686" w:type="dxa"/>
            <w:gridSpan w:val="3"/>
            <w:tcBorders>
              <w:left w:val="single" w:sz="6" w:space="0" w:color="auto"/>
              <w:bottom w:val="single" w:sz="6" w:space="0" w:color="auto"/>
              <w:right w:val="single" w:sz="6" w:space="0" w:color="auto"/>
            </w:tcBorders>
          </w:tcPr>
          <w:p w14:paraId="4D59CF76" w14:textId="77777777" w:rsidR="00AD5A35" w:rsidRDefault="00AD5A35">
            <w:pPr>
              <w:tabs>
                <w:tab w:val="left" w:pos="709"/>
                <w:tab w:val="left" w:pos="1418"/>
              </w:tabs>
              <w:rPr>
                <w:rFonts w:ascii="Arial" w:hAnsi="Arial"/>
                <w:sz w:val="20"/>
              </w:rPr>
            </w:pPr>
          </w:p>
        </w:tc>
      </w:tr>
    </w:tbl>
    <w:p w14:paraId="76D74B28" w14:textId="77777777" w:rsidR="00AD5A35" w:rsidRDefault="00AD5A35">
      <w:pPr>
        <w:spacing w:before="120" w:line="360" w:lineRule="auto"/>
        <w:jc w:val="both"/>
        <w:rPr>
          <w:rFonts w:ascii="Arial" w:hAnsi="Arial"/>
          <w:b/>
          <w:sz w:val="24"/>
        </w:rPr>
      </w:pPr>
    </w:p>
    <w:p w14:paraId="3C6B3A10" w14:textId="77777777" w:rsidR="00AD5A35" w:rsidRDefault="00AD5A35">
      <w:pPr>
        <w:spacing w:before="120" w:line="360" w:lineRule="auto"/>
        <w:jc w:val="both"/>
        <w:rPr>
          <w:rFonts w:ascii="Arial" w:hAnsi="Arial"/>
          <w:b/>
          <w:sz w:val="24"/>
        </w:rPr>
      </w:pPr>
    </w:p>
    <w:p w14:paraId="789F4D74" w14:textId="77777777" w:rsidR="00AD5A35" w:rsidRDefault="00AD5A35">
      <w:pPr>
        <w:spacing w:before="120" w:line="360" w:lineRule="auto"/>
        <w:jc w:val="both"/>
        <w:rPr>
          <w:rFonts w:ascii="Arial" w:hAnsi="Arial"/>
          <w:b/>
          <w:sz w:val="24"/>
        </w:rPr>
      </w:pPr>
    </w:p>
    <w:p w14:paraId="126B4C96" w14:textId="77777777" w:rsidR="00AD5A35" w:rsidRDefault="00AD5A35">
      <w:pPr>
        <w:spacing w:before="120" w:line="360" w:lineRule="auto"/>
        <w:jc w:val="both"/>
        <w:rPr>
          <w:rFonts w:ascii="Arial" w:hAnsi="Arial"/>
          <w:sz w:val="24"/>
        </w:rPr>
      </w:pPr>
      <w:r>
        <w:rPr>
          <w:rFonts w:ascii="Arial" w:hAnsi="Arial"/>
          <w:b/>
          <w:sz w:val="24"/>
        </w:rPr>
        <w:t>8</w:t>
      </w:r>
      <w:r>
        <w:rPr>
          <w:rFonts w:ascii="Arial" w:hAnsi="Arial"/>
          <w:b/>
          <w:sz w:val="24"/>
        </w:rPr>
        <w:tab/>
      </w:r>
      <w:r>
        <w:rPr>
          <w:rFonts w:ascii="Arial" w:hAnsi="Arial"/>
          <w:b/>
          <w:i/>
          <w:sz w:val="24"/>
        </w:rPr>
        <w:t>How long will it take?</w:t>
      </w:r>
    </w:p>
    <w:p w14:paraId="3965CA45" w14:textId="77777777" w:rsidR="00AD5A35" w:rsidRDefault="00AD5A35">
      <w:pPr>
        <w:spacing w:line="360" w:lineRule="auto"/>
        <w:ind w:left="720" w:hanging="720"/>
        <w:jc w:val="both"/>
        <w:rPr>
          <w:rFonts w:ascii="Arial" w:hAnsi="Arial"/>
          <w:sz w:val="24"/>
        </w:rPr>
      </w:pPr>
    </w:p>
    <w:p w14:paraId="110D8040" w14:textId="77777777" w:rsidR="00AD5A35" w:rsidRDefault="00AD5A35">
      <w:pPr>
        <w:spacing w:line="360" w:lineRule="auto"/>
        <w:ind w:left="720" w:hanging="720"/>
        <w:jc w:val="both"/>
        <w:rPr>
          <w:rFonts w:ascii="Arial" w:hAnsi="Arial"/>
          <w:sz w:val="24"/>
        </w:rPr>
      </w:pPr>
      <w:r>
        <w:rPr>
          <w:rFonts w:ascii="Arial" w:hAnsi="Arial"/>
          <w:sz w:val="24"/>
        </w:rPr>
        <w:tab/>
        <w:t>Medway Council will endeavour to process applications as soon as reasonably practical and as resources and other priorities allow.</w:t>
      </w:r>
    </w:p>
    <w:p w14:paraId="4DFDE028" w14:textId="77777777" w:rsidR="00AD5A35" w:rsidRDefault="00AD5A35">
      <w:pPr>
        <w:spacing w:line="360" w:lineRule="auto"/>
        <w:ind w:left="720" w:hanging="720"/>
        <w:jc w:val="both"/>
        <w:rPr>
          <w:rFonts w:ascii="Arial" w:hAnsi="Arial"/>
          <w:sz w:val="24"/>
        </w:rPr>
      </w:pPr>
    </w:p>
    <w:p w14:paraId="1F8D2E42" w14:textId="77777777" w:rsidR="00AD5A35" w:rsidRDefault="00AD5A35">
      <w:pPr>
        <w:spacing w:line="360" w:lineRule="auto"/>
        <w:ind w:left="720" w:hanging="720"/>
        <w:jc w:val="both"/>
        <w:rPr>
          <w:rFonts w:ascii="Arial" w:hAnsi="Arial"/>
          <w:sz w:val="24"/>
        </w:rPr>
      </w:pPr>
      <w:r>
        <w:rPr>
          <w:rFonts w:ascii="Arial" w:hAnsi="Arial"/>
          <w:sz w:val="24"/>
        </w:rPr>
        <w:lastRenderedPageBreak/>
        <w:tab/>
        <w:t>Normally, for an unopposed Order, an estimated timeframe of one year is reasonable. However, if an opposed Order is sent to the Secretary of State for determination, it may be many months before a decision is reached.</w:t>
      </w:r>
    </w:p>
    <w:p w14:paraId="063457A5" w14:textId="77777777" w:rsidR="00AD5A35" w:rsidRDefault="00AD5A35">
      <w:pPr>
        <w:spacing w:line="360" w:lineRule="auto"/>
        <w:jc w:val="both"/>
        <w:rPr>
          <w:rFonts w:ascii="Arial" w:hAnsi="Arial"/>
          <w:sz w:val="24"/>
        </w:rPr>
      </w:pPr>
    </w:p>
    <w:p w14:paraId="21131B3A" w14:textId="77777777" w:rsidR="00AD5A35" w:rsidRDefault="00AD5A35">
      <w:pPr>
        <w:tabs>
          <w:tab w:val="left" w:pos="709"/>
          <w:tab w:val="left" w:pos="1418"/>
        </w:tabs>
        <w:spacing w:line="360" w:lineRule="auto"/>
        <w:ind w:left="709" w:hanging="709"/>
        <w:jc w:val="both"/>
        <w:rPr>
          <w:rFonts w:ascii="Arial" w:hAnsi="Arial"/>
          <w:i/>
          <w:sz w:val="24"/>
        </w:rPr>
      </w:pPr>
      <w:r>
        <w:rPr>
          <w:rFonts w:ascii="Arial" w:hAnsi="Arial"/>
          <w:sz w:val="24"/>
        </w:rPr>
        <w:tab/>
        <w:t>On the commencement of paragraphs 7 &amp; 10 of schedule 6 of the Countryside and Rights of Way Act 2000, Medway Council will endeavour to determine applications lodged by the owner, lessee or occupier of any land used for agriculture, forestry or the breeding or keeping of horses within the timescale envisaged by the new sections 118ZA &amp; 119ZA of the Highways Act 1980. That is 4 months from the date of receipt of application. The applicant may of course exercise his right to seek a direction from the Secretary of State if the Council fails to comply with this timeframe.</w:t>
      </w:r>
    </w:p>
    <w:p w14:paraId="75084214" w14:textId="77777777" w:rsidR="00AD5A35" w:rsidRDefault="00AD5A35">
      <w:pPr>
        <w:tabs>
          <w:tab w:val="left" w:pos="709"/>
          <w:tab w:val="left" w:pos="1418"/>
        </w:tabs>
        <w:spacing w:line="360" w:lineRule="auto"/>
        <w:ind w:left="709" w:hanging="709"/>
        <w:jc w:val="both"/>
        <w:rPr>
          <w:rFonts w:ascii="Arial" w:hAnsi="Arial"/>
          <w:sz w:val="24"/>
        </w:rPr>
      </w:pPr>
    </w:p>
    <w:p w14:paraId="58DBFA71" w14:textId="77777777" w:rsidR="00AD5A35" w:rsidRDefault="00AD5A35">
      <w:pPr>
        <w:tabs>
          <w:tab w:val="left" w:pos="709"/>
          <w:tab w:val="left" w:pos="1418"/>
        </w:tabs>
        <w:spacing w:line="360" w:lineRule="auto"/>
        <w:ind w:left="709" w:hanging="709"/>
        <w:jc w:val="both"/>
        <w:rPr>
          <w:rFonts w:ascii="Arial" w:hAnsi="Arial"/>
          <w:sz w:val="24"/>
        </w:rPr>
      </w:pPr>
    </w:p>
    <w:p w14:paraId="0A23A097" w14:textId="77777777" w:rsidR="00AD5A35" w:rsidRDefault="00AD5A35">
      <w:pPr>
        <w:pStyle w:val="Heading2"/>
      </w:pPr>
      <w:r>
        <w:t>9</w:t>
      </w:r>
      <w:r>
        <w:tab/>
        <w:t xml:space="preserve">How to proceed with your application </w:t>
      </w:r>
    </w:p>
    <w:p w14:paraId="13D464AD" w14:textId="77777777" w:rsidR="00AD5A35" w:rsidRDefault="00AD5A35">
      <w:pPr>
        <w:tabs>
          <w:tab w:val="left" w:pos="709"/>
          <w:tab w:val="left" w:pos="1418"/>
        </w:tabs>
        <w:spacing w:line="360" w:lineRule="auto"/>
        <w:ind w:left="709" w:hanging="709"/>
        <w:jc w:val="both"/>
        <w:rPr>
          <w:rFonts w:ascii="Arial" w:hAnsi="Arial"/>
          <w:sz w:val="24"/>
        </w:rPr>
      </w:pPr>
    </w:p>
    <w:p w14:paraId="5626ED94" w14:textId="77777777" w:rsidR="00AD5A35" w:rsidRDefault="00AD5A35">
      <w:pPr>
        <w:tabs>
          <w:tab w:val="left" w:pos="709"/>
          <w:tab w:val="left" w:pos="1418"/>
        </w:tabs>
        <w:spacing w:line="360" w:lineRule="auto"/>
        <w:ind w:left="709" w:hanging="709"/>
        <w:jc w:val="both"/>
        <w:rPr>
          <w:rFonts w:ascii="Arial" w:hAnsi="Arial"/>
          <w:sz w:val="24"/>
        </w:rPr>
      </w:pPr>
      <w:r>
        <w:rPr>
          <w:rFonts w:ascii="Arial" w:hAnsi="Arial"/>
          <w:sz w:val="24"/>
        </w:rPr>
        <w:tab/>
        <w:t>Please read through these Notes carefully and look at the requirements within the application form.  Please send the application form and plan to:</w:t>
      </w:r>
    </w:p>
    <w:p w14:paraId="2E753177" w14:textId="77777777" w:rsidR="00AD5A35" w:rsidRDefault="00AD5A35">
      <w:pPr>
        <w:tabs>
          <w:tab w:val="left" w:pos="709"/>
          <w:tab w:val="left" w:pos="1418"/>
        </w:tabs>
        <w:ind w:left="709" w:hanging="709"/>
        <w:jc w:val="both"/>
        <w:rPr>
          <w:rFonts w:ascii="Arial" w:hAnsi="Arial"/>
          <w:b/>
          <w:sz w:val="24"/>
        </w:rPr>
      </w:pPr>
      <w:r>
        <w:rPr>
          <w:rFonts w:ascii="Arial" w:hAnsi="Arial"/>
          <w:sz w:val="24"/>
        </w:rPr>
        <w:tab/>
      </w:r>
      <w:r>
        <w:rPr>
          <w:rFonts w:ascii="Arial" w:hAnsi="Arial"/>
          <w:sz w:val="24"/>
        </w:rPr>
        <w:tab/>
      </w:r>
      <w:r>
        <w:rPr>
          <w:rFonts w:ascii="Arial" w:hAnsi="Arial"/>
          <w:sz w:val="24"/>
        </w:rPr>
        <w:tab/>
      </w:r>
      <w:r>
        <w:rPr>
          <w:rFonts w:ascii="Arial" w:hAnsi="Arial"/>
          <w:sz w:val="24"/>
        </w:rPr>
        <w:tab/>
      </w:r>
    </w:p>
    <w:p w14:paraId="60F76EE1" w14:textId="77777777" w:rsidR="00AD5A35" w:rsidRDefault="00AD5A35">
      <w:pPr>
        <w:tabs>
          <w:tab w:val="left" w:pos="709"/>
          <w:tab w:val="left" w:pos="1418"/>
        </w:tabs>
        <w:ind w:left="709" w:hanging="709"/>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t>Public Rights of Way</w:t>
      </w:r>
    </w:p>
    <w:p w14:paraId="0F65A6FA" w14:textId="77777777" w:rsidR="00AD5A35" w:rsidRDefault="004D5F95">
      <w:pPr>
        <w:tabs>
          <w:tab w:val="left" w:pos="709"/>
          <w:tab w:val="left" w:pos="1418"/>
        </w:tabs>
        <w:ind w:left="709" w:hanging="709"/>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t xml:space="preserve">Regeneration, </w:t>
      </w:r>
      <w:r w:rsidR="00AD5A35">
        <w:rPr>
          <w:rFonts w:ascii="Arial" w:hAnsi="Arial"/>
          <w:b/>
          <w:sz w:val="24"/>
        </w:rPr>
        <w:t>Culture</w:t>
      </w:r>
      <w:r>
        <w:rPr>
          <w:rFonts w:ascii="Arial" w:hAnsi="Arial"/>
          <w:b/>
          <w:sz w:val="24"/>
        </w:rPr>
        <w:t>, Environment and Transformation</w:t>
      </w:r>
    </w:p>
    <w:p w14:paraId="49C37440" w14:textId="77777777" w:rsidR="00AD5A35" w:rsidRDefault="00AD5A35">
      <w:pPr>
        <w:tabs>
          <w:tab w:val="left" w:pos="709"/>
          <w:tab w:val="left" w:pos="1418"/>
        </w:tabs>
        <w:ind w:left="709" w:hanging="709"/>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t>Medway Council</w:t>
      </w:r>
    </w:p>
    <w:p w14:paraId="6A4F9443" w14:textId="77777777" w:rsidR="00AD5A35" w:rsidRDefault="00AD5A35">
      <w:pPr>
        <w:tabs>
          <w:tab w:val="left" w:pos="709"/>
          <w:tab w:val="left" w:pos="1418"/>
        </w:tabs>
        <w:ind w:left="709" w:hanging="709"/>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t>Gun Wharf</w:t>
      </w:r>
    </w:p>
    <w:p w14:paraId="09F7C674" w14:textId="77777777" w:rsidR="00AD5A35" w:rsidRDefault="00AD5A35">
      <w:pPr>
        <w:tabs>
          <w:tab w:val="left" w:pos="709"/>
          <w:tab w:val="left" w:pos="1418"/>
        </w:tabs>
        <w:ind w:left="709" w:hanging="709"/>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t>Dock Road, Chatham</w:t>
      </w:r>
    </w:p>
    <w:p w14:paraId="01850A24" w14:textId="77777777" w:rsidR="00AD5A35" w:rsidRDefault="00AD5A35">
      <w:pPr>
        <w:tabs>
          <w:tab w:val="left" w:pos="709"/>
          <w:tab w:val="left" w:pos="1418"/>
        </w:tabs>
        <w:ind w:left="709" w:hanging="709"/>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t>Kent</w:t>
      </w:r>
    </w:p>
    <w:p w14:paraId="67E2AAD1" w14:textId="77777777" w:rsidR="00AD5A35" w:rsidRDefault="00AD5A35">
      <w:pPr>
        <w:tabs>
          <w:tab w:val="left" w:pos="709"/>
          <w:tab w:val="left" w:pos="1418"/>
        </w:tabs>
        <w:ind w:left="709" w:hanging="709"/>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t>ME4 4TR</w:t>
      </w:r>
    </w:p>
    <w:p w14:paraId="7DC0066A" w14:textId="77777777" w:rsidR="00AD5A35" w:rsidRDefault="00AD5A35">
      <w:pPr>
        <w:tabs>
          <w:tab w:val="left" w:pos="709"/>
          <w:tab w:val="left" w:pos="1418"/>
        </w:tabs>
        <w:ind w:left="709" w:hanging="709"/>
        <w:jc w:val="both"/>
        <w:rPr>
          <w:rFonts w:ascii="Arial" w:hAnsi="Arial"/>
          <w:b/>
          <w:sz w:val="24"/>
        </w:rPr>
      </w:pPr>
    </w:p>
    <w:p w14:paraId="4AC30ACA" w14:textId="77777777" w:rsidR="00AD5A35" w:rsidRDefault="00AD5A35">
      <w:pPr>
        <w:tabs>
          <w:tab w:val="left" w:pos="709"/>
          <w:tab w:val="left" w:pos="1418"/>
        </w:tabs>
        <w:ind w:left="709" w:hanging="709"/>
        <w:jc w:val="both"/>
        <w:rPr>
          <w:rFonts w:ascii="Arial" w:hAnsi="Arial"/>
          <w:b/>
          <w:sz w:val="24"/>
        </w:rPr>
      </w:pPr>
      <w:r>
        <w:rPr>
          <w:rFonts w:ascii="Arial" w:hAnsi="Arial"/>
          <w:b/>
          <w:sz w:val="24"/>
        </w:rPr>
        <w:tab/>
      </w:r>
      <w:r>
        <w:rPr>
          <w:rFonts w:ascii="Arial" w:hAnsi="Arial"/>
          <w:b/>
          <w:sz w:val="24"/>
        </w:rPr>
        <w:tab/>
      </w:r>
      <w:r>
        <w:rPr>
          <w:rFonts w:ascii="Arial" w:hAnsi="Arial"/>
          <w:b/>
          <w:sz w:val="24"/>
        </w:rPr>
        <w:tab/>
      </w:r>
    </w:p>
    <w:p w14:paraId="3781D202" w14:textId="77777777" w:rsidR="00AD5A35" w:rsidRDefault="00AD5A35">
      <w:pPr>
        <w:tabs>
          <w:tab w:val="left" w:pos="709"/>
          <w:tab w:val="left" w:pos="1418"/>
        </w:tabs>
        <w:spacing w:line="360" w:lineRule="auto"/>
        <w:jc w:val="both"/>
        <w:rPr>
          <w:rFonts w:ascii="Arial" w:hAnsi="Arial"/>
          <w:sz w:val="24"/>
        </w:rPr>
      </w:pPr>
    </w:p>
    <w:p w14:paraId="0A625C6A" w14:textId="77777777" w:rsidR="00AD5A35" w:rsidRDefault="00AD5A35">
      <w:pPr>
        <w:tabs>
          <w:tab w:val="left" w:pos="709"/>
          <w:tab w:val="left" w:pos="1418"/>
        </w:tabs>
        <w:spacing w:line="360" w:lineRule="auto"/>
        <w:ind w:left="709" w:hanging="709"/>
        <w:jc w:val="both"/>
        <w:rPr>
          <w:rFonts w:ascii="Arial" w:hAnsi="Arial"/>
          <w:sz w:val="24"/>
        </w:rPr>
      </w:pPr>
      <w:r>
        <w:rPr>
          <w:rFonts w:ascii="Arial" w:hAnsi="Arial"/>
          <w:sz w:val="24"/>
        </w:rPr>
        <w:tab/>
        <w:t>Your application will be acknowledged on receipt.</w:t>
      </w:r>
    </w:p>
    <w:p w14:paraId="7A7FFF22" w14:textId="77777777" w:rsidR="00AD5A35" w:rsidRDefault="00AD5A35">
      <w:pPr>
        <w:tabs>
          <w:tab w:val="left" w:pos="709"/>
          <w:tab w:val="left" w:pos="1418"/>
        </w:tabs>
        <w:spacing w:line="360" w:lineRule="auto"/>
        <w:ind w:left="709" w:hanging="709"/>
        <w:jc w:val="both"/>
        <w:rPr>
          <w:rFonts w:ascii="Arial" w:hAnsi="Arial"/>
          <w:sz w:val="24"/>
        </w:rPr>
      </w:pPr>
    </w:p>
    <w:p w14:paraId="1B6BB723" w14:textId="77777777" w:rsidR="00AD5A35" w:rsidRDefault="00AD5A35">
      <w:pPr>
        <w:tabs>
          <w:tab w:val="left" w:pos="709"/>
          <w:tab w:val="left" w:pos="1418"/>
        </w:tabs>
        <w:spacing w:line="360" w:lineRule="auto"/>
        <w:ind w:left="709" w:hanging="709"/>
        <w:jc w:val="both"/>
        <w:rPr>
          <w:rFonts w:ascii="Arial" w:hAnsi="Arial"/>
          <w:sz w:val="24"/>
        </w:rPr>
      </w:pPr>
    </w:p>
    <w:p w14:paraId="0E5D6FE4" w14:textId="77777777" w:rsidR="00AD5A35" w:rsidRDefault="00AD5A35">
      <w:pPr>
        <w:tabs>
          <w:tab w:val="left" w:pos="709"/>
          <w:tab w:val="left" w:pos="1418"/>
        </w:tabs>
        <w:spacing w:line="360" w:lineRule="auto"/>
        <w:ind w:left="709" w:hanging="709"/>
        <w:jc w:val="both"/>
        <w:rPr>
          <w:rFonts w:ascii="Arial" w:hAnsi="Arial"/>
          <w:sz w:val="24"/>
        </w:rPr>
      </w:pPr>
    </w:p>
    <w:p w14:paraId="319A3DD1" w14:textId="77777777" w:rsidR="00AD5A35" w:rsidRDefault="00AD5A35">
      <w:pPr>
        <w:tabs>
          <w:tab w:val="left" w:pos="709"/>
          <w:tab w:val="left" w:pos="1418"/>
        </w:tabs>
        <w:spacing w:line="360" w:lineRule="auto"/>
        <w:ind w:left="709" w:hanging="709"/>
        <w:jc w:val="both"/>
        <w:rPr>
          <w:rFonts w:ascii="Arial" w:hAnsi="Arial"/>
          <w:sz w:val="24"/>
        </w:rPr>
      </w:pPr>
    </w:p>
    <w:p w14:paraId="0542596A" w14:textId="77777777" w:rsidR="00AD5A35" w:rsidRDefault="00AD5A35">
      <w:pPr>
        <w:spacing w:line="360" w:lineRule="auto"/>
        <w:rPr>
          <w:rFonts w:ascii="Arial" w:hAnsi="Arial" w:cs="Arial"/>
          <w:b/>
          <w:sz w:val="24"/>
        </w:rPr>
      </w:pPr>
    </w:p>
    <w:p w14:paraId="5D6CECDB" w14:textId="77777777" w:rsidR="00AD5A35" w:rsidRDefault="00AD5A35">
      <w:pPr>
        <w:pStyle w:val="Heading2"/>
      </w:pPr>
      <w:r>
        <w:t>10</w:t>
      </w:r>
      <w:r>
        <w:tab/>
        <w:t>Extra Information regarding Diversion of Public Paths</w:t>
      </w:r>
    </w:p>
    <w:p w14:paraId="36C773FD" w14:textId="77777777" w:rsidR="00AD5A35" w:rsidRDefault="00AD5A35">
      <w:pPr>
        <w:spacing w:line="360" w:lineRule="auto"/>
        <w:rPr>
          <w:rFonts w:ascii="Arial" w:hAnsi="Arial" w:cs="Arial"/>
          <w:sz w:val="24"/>
        </w:rPr>
      </w:pPr>
    </w:p>
    <w:p w14:paraId="1CB97001" w14:textId="77777777" w:rsidR="00AD5A35" w:rsidRDefault="00AD5A35">
      <w:pPr>
        <w:spacing w:line="360" w:lineRule="auto"/>
        <w:rPr>
          <w:rFonts w:ascii="Arial" w:hAnsi="Arial" w:cs="Arial"/>
          <w:sz w:val="24"/>
        </w:rPr>
      </w:pPr>
    </w:p>
    <w:p w14:paraId="110A8798" w14:textId="77777777" w:rsidR="00AD5A35" w:rsidRDefault="00AD5A35">
      <w:pPr>
        <w:spacing w:line="360" w:lineRule="auto"/>
        <w:rPr>
          <w:rFonts w:ascii="Arial" w:hAnsi="Arial" w:cs="Arial"/>
          <w:b/>
          <w:bCs/>
          <w:sz w:val="24"/>
        </w:rPr>
      </w:pPr>
      <w:r>
        <w:rPr>
          <w:rFonts w:ascii="Arial" w:hAnsi="Arial" w:cs="Arial"/>
          <w:b/>
          <w:bCs/>
          <w:sz w:val="24"/>
        </w:rPr>
        <w:t>Widths</w:t>
      </w:r>
    </w:p>
    <w:p w14:paraId="5C0092A8" w14:textId="77777777" w:rsidR="00AD5A35" w:rsidRDefault="00AD5A35">
      <w:pPr>
        <w:spacing w:line="360" w:lineRule="auto"/>
        <w:rPr>
          <w:rFonts w:ascii="Arial" w:hAnsi="Arial" w:cs="Arial"/>
          <w:sz w:val="24"/>
        </w:rPr>
      </w:pPr>
      <w:r>
        <w:rPr>
          <w:rFonts w:ascii="Arial" w:hAnsi="Arial" w:cs="Arial"/>
          <w:sz w:val="24"/>
        </w:rPr>
        <w:t>Medway Council specifies the following minimum widths for a diverted footpath or bridleway:</w:t>
      </w:r>
    </w:p>
    <w:p w14:paraId="1D0718F7" w14:textId="77777777" w:rsidR="00AD5A35" w:rsidRDefault="00AD5A35">
      <w:pPr>
        <w:spacing w:line="360" w:lineRule="auto"/>
        <w:rPr>
          <w:rFonts w:ascii="Arial" w:hAnsi="Arial" w:cs="Arial"/>
          <w:sz w:val="24"/>
        </w:rPr>
      </w:pPr>
    </w:p>
    <w:p w14:paraId="34557EB8" w14:textId="77777777" w:rsidR="00AD5A35" w:rsidRDefault="00AD5A35">
      <w:pPr>
        <w:spacing w:line="360" w:lineRule="auto"/>
        <w:ind w:left="720" w:firstLine="720"/>
        <w:rPr>
          <w:rFonts w:ascii="Arial" w:hAnsi="Arial" w:cs="Arial"/>
          <w:sz w:val="24"/>
        </w:rPr>
      </w:pPr>
      <w:r>
        <w:rPr>
          <w:rFonts w:ascii="Arial" w:hAnsi="Arial" w:cs="Arial"/>
          <w:b/>
          <w:sz w:val="24"/>
        </w:rPr>
        <w:lastRenderedPageBreak/>
        <w:t>Unenclosed</w:t>
      </w:r>
      <w:r>
        <w:rPr>
          <w:rFonts w:ascii="Arial" w:hAnsi="Arial" w:cs="Arial"/>
          <w:b/>
          <w:sz w:val="24"/>
        </w:rPr>
        <w:tab/>
        <w:t xml:space="preserve"> </w:t>
      </w:r>
      <w:r>
        <w:rPr>
          <w:rFonts w:ascii="Arial" w:hAnsi="Arial" w:cs="Arial"/>
          <w:b/>
          <w:sz w:val="24"/>
        </w:rPr>
        <w:tab/>
        <w:t xml:space="preserve">Headland </w:t>
      </w:r>
      <w:r>
        <w:rPr>
          <w:rFonts w:ascii="Arial" w:hAnsi="Arial" w:cs="Arial"/>
          <w:b/>
          <w:sz w:val="24"/>
        </w:rPr>
        <w:tab/>
        <w:t>Enclosed</w:t>
      </w:r>
    </w:p>
    <w:p w14:paraId="4EEB1B28" w14:textId="77777777" w:rsidR="00AD5A35" w:rsidRDefault="00AD5A35">
      <w:pPr>
        <w:spacing w:line="360" w:lineRule="auto"/>
        <w:rPr>
          <w:rFonts w:ascii="Arial" w:hAnsi="Arial" w:cs="Arial"/>
          <w:sz w:val="24"/>
        </w:rPr>
      </w:pPr>
      <w:r>
        <w:rPr>
          <w:rFonts w:ascii="Arial" w:hAnsi="Arial" w:cs="Arial"/>
          <w:sz w:val="24"/>
        </w:rPr>
        <w:t xml:space="preserve">Footpath </w:t>
      </w:r>
      <w:r>
        <w:rPr>
          <w:rFonts w:ascii="Arial" w:hAnsi="Arial" w:cs="Arial"/>
          <w:sz w:val="24"/>
        </w:rPr>
        <w:tab/>
        <w:t xml:space="preserve">1.2 metres </w:t>
      </w:r>
      <w:r>
        <w:rPr>
          <w:rFonts w:ascii="Arial" w:hAnsi="Arial" w:cs="Arial"/>
          <w:sz w:val="24"/>
        </w:rPr>
        <w:tab/>
      </w:r>
      <w:r>
        <w:rPr>
          <w:rFonts w:ascii="Arial" w:hAnsi="Arial" w:cs="Arial"/>
          <w:sz w:val="24"/>
        </w:rPr>
        <w:tab/>
        <w:t xml:space="preserve">1.8 metres </w:t>
      </w:r>
      <w:r>
        <w:rPr>
          <w:rFonts w:ascii="Arial" w:hAnsi="Arial" w:cs="Arial"/>
          <w:sz w:val="24"/>
        </w:rPr>
        <w:tab/>
        <w:t>2.0 metres</w:t>
      </w:r>
    </w:p>
    <w:p w14:paraId="2C7D9DDB" w14:textId="77777777" w:rsidR="00AD5A35" w:rsidRDefault="00AD5A35">
      <w:pPr>
        <w:spacing w:line="360" w:lineRule="auto"/>
        <w:rPr>
          <w:rFonts w:ascii="Arial" w:hAnsi="Arial" w:cs="Arial"/>
          <w:sz w:val="24"/>
        </w:rPr>
      </w:pPr>
      <w:r>
        <w:rPr>
          <w:rFonts w:ascii="Arial" w:hAnsi="Arial" w:cs="Arial"/>
          <w:sz w:val="24"/>
        </w:rPr>
        <w:t xml:space="preserve">Bridleway </w:t>
      </w:r>
      <w:r>
        <w:rPr>
          <w:rFonts w:ascii="Arial" w:hAnsi="Arial" w:cs="Arial"/>
          <w:sz w:val="24"/>
        </w:rPr>
        <w:tab/>
        <w:t xml:space="preserve">3.0 metres </w:t>
      </w:r>
      <w:r>
        <w:rPr>
          <w:rFonts w:ascii="Arial" w:hAnsi="Arial" w:cs="Arial"/>
          <w:sz w:val="24"/>
        </w:rPr>
        <w:tab/>
      </w:r>
      <w:r>
        <w:rPr>
          <w:rFonts w:ascii="Arial" w:hAnsi="Arial" w:cs="Arial"/>
          <w:sz w:val="24"/>
        </w:rPr>
        <w:tab/>
        <w:t xml:space="preserve">3.0 metres </w:t>
      </w:r>
      <w:r>
        <w:rPr>
          <w:rFonts w:ascii="Arial" w:hAnsi="Arial" w:cs="Arial"/>
          <w:sz w:val="24"/>
        </w:rPr>
        <w:tab/>
        <w:t>4.0 metres</w:t>
      </w:r>
    </w:p>
    <w:p w14:paraId="6A1DA99B" w14:textId="77777777" w:rsidR="00AD5A35" w:rsidRDefault="00AD5A35">
      <w:pPr>
        <w:spacing w:line="360" w:lineRule="auto"/>
        <w:rPr>
          <w:rFonts w:ascii="Arial" w:hAnsi="Arial" w:cs="Arial"/>
          <w:sz w:val="24"/>
        </w:rPr>
      </w:pPr>
    </w:p>
    <w:p w14:paraId="0F00915A" w14:textId="77777777" w:rsidR="00AD5A35" w:rsidRDefault="00AD5A35">
      <w:pPr>
        <w:spacing w:line="360" w:lineRule="auto"/>
        <w:rPr>
          <w:rFonts w:ascii="Arial" w:hAnsi="Arial" w:cs="Arial"/>
          <w:sz w:val="24"/>
        </w:rPr>
      </w:pPr>
      <w:r>
        <w:rPr>
          <w:rFonts w:ascii="Arial" w:hAnsi="Arial" w:cs="Arial"/>
          <w:sz w:val="24"/>
        </w:rPr>
        <w:t xml:space="preserve">Where barbed wire is necessary to enclose a path it must be secured on the outside of the fence posts with plain wire strand for strand on the path side of the posts taut enough to prevent users of the path from coming into contact with the barbs (see </w:t>
      </w:r>
      <w:r>
        <w:rPr>
          <w:rFonts w:ascii="Arial" w:hAnsi="Arial" w:cs="Arial"/>
          <w:i/>
          <w:sz w:val="24"/>
        </w:rPr>
        <w:t>s.164 of the Highways Act 1980</w:t>
      </w:r>
      <w:r>
        <w:rPr>
          <w:rFonts w:ascii="Arial" w:hAnsi="Arial" w:cs="Arial"/>
          <w:sz w:val="24"/>
        </w:rPr>
        <w:t>).</w:t>
      </w:r>
    </w:p>
    <w:p w14:paraId="23D4EEB5" w14:textId="77777777" w:rsidR="00AD5A35" w:rsidRDefault="00AD5A35">
      <w:pPr>
        <w:spacing w:line="360" w:lineRule="auto"/>
        <w:rPr>
          <w:rFonts w:ascii="Arial" w:hAnsi="Arial" w:cs="Arial"/>
          <w:sz w:val="24"/>
        </w:rPr>
      </w:pPr>
    </w:p>
    <w:p w14:paraId="3AD65465" w14:textId="77777777" w:rsidR="00AD5A35" w:rsidRDefault="00AD5A35">
      <w:pPr>
        <w:spacing w:line="360" w:lineRule="auto"/>
        <w:rPr>
          <w:rFonts w:ascii="Arial" w:hAnsi="Arial" w:cs="Arial"/>
          <w:sz w:val="24"/>
        </w:rPr>
      </w:pPr>
    </w:p>
    <w:p w14:paraId="4B707AD6" w14:textId="77777777" w:rsidR="00AD5A35" w:rsidRDefault="00AD5A35">
      <w:pPr>
        <w:spacing w:line="360" w:lineRule="auto"/>
        <w:rPr>
          <w:rFonts w:ascii="Arial" w:hAnsi="Arial" w:cs="Arial"/>
          <w:b/>
          <w:bCs/>
          <w:sz w:val="24"/>
        </w:rPr>
      </w:pPr>
      <w:r>
        <w:rPr>
          <w:rFonts w:ascii="Arial" w:hAnsi="Arial" w:cs="Arial"/>
          <w:b/>
          <w:bCs/>
          <w:sz w:val="24"/>
        </w:rPr>
        <w:t>Diversion of cross-field paths</w:t>
      </w:r>
    </w:p>
    <w:p w14:paraId="35253CE8" w14:textId="77777777" w:rsidR="00AD5A35" w:rsidRDefault="00AD5A35">
      <w:pPr>
        <w:spacing w:line="360" w:lineRule="auto"/>
        <w:rPr>
          <w:rFonts w:ascii="Arial" w:hAnsi="Arial" w:cs="Arial"/>
          <w:sz w:val="24"/>
        </w:rPr>
      </w:pPr>
      <w:r>
        <w:rPr>
          <w:rFonts w:ascii="Arial" w:hAnsi="Arial" w:cs="Arial"/>
          <w:sz w:val="24"/>
        </w:rPr>
        <w:t>Where possible a diverted path should be routed so as to avoid the need to plough it or otherwise disturb the surface.</w:t>
      </w:r>
    </w:p>
    <w:p w14:paraId="709E6FF6" w14:textId="77777777" w:rsidR="00AD5A35" w:rsidRDefault="00AD5A35">
      <w:pPr>
        <w:spacing w:line="360" w:lineRule="auto"/>
        <w:rPr>
          <w:rFonts w:ascii="Arial" w:hAnsi="Arial" w:cs="Arial"/>
          <w:sz w:val="24"/>
        </w:rPr>
      </w:pPr>
    </w:p>
    <w:p w14:paraId="093A2EDA" w14:textId="77777777" w:rsidR="00AD5A35" w:rsidRDefault="00AD5A35">
      <w:pPr>
        <w:spacing w:line="360" w:lineRule="auto"/>
        <w:rPr>
          <w:rFonts w:ascii="Arial" w:hAnsi="Arial" w:cs="Arial"/>
          <w:sz w:val="24"/>
        </w:rPr>
      </w:pPr>
      <w:r>
        <w:rPr>
          <w:rFonts w:ascii="Arial" w:hAnsi="Arial" w:cs="Arial"/>
          <w:sz w:val="24"/>
        </w:rPr>
        <w:t>Please note that the Highways Act prohibits the ploughing or other disturbance of a footpath or bridleway that follows the side or headland of a field or enclosure.</w:t>
      </w:r>
    </w:p>
    <w:p w14:paraId="182405B0" w14:textId="77777777" w:rsidR="00AD5A35" w:rsidRDefault="00AD5A35">
      <w:pPr>
        <w:spacing w:line="360" w:lineRule="auto"/>
        <w:rPr>
          <w:rFonts w:ascii="Arial" w:hAnsi="Arial" w:cs="Arial"/>
          <w:sz w:val="24"/>
        </w:rPr>
      </w:pPr>
    </w:p>
    <w:p w14:paraId="38FAF606" w14:textId="77777777" w:rsidR="00AD5A35" w:rsidRDefault="00AD5A35">
      <w:pPr>
        <w:spacing w:line="360" w:lineRule="auto"/>
        <w:rPr>
          <w:rFonts w:ascii="Arial" w:hAnsi="Arial" w:cs="Arial"/>
          <w:sz w:val="24"/>
        </w:rPr>
      </w:pPr>
    </w:p>
    <w:p w14:paraId="0EBD09CB" w14:textId="77777777" w:rsidR="00AD5A35" w:rsidRDefault="00AD5A35">
      <w:pPr>
        <w:spacing w:line="360" w:lineRule="auto"/>
        <w:rPr>
          <w:rFonts w:ascii="Arial" w:hAnsi="Arial" w:cs="Arial"/>
          <w:sz w:val="24"/>
        </w:rPr>
      </w:pPr>
    </w:p>
    <w:p w14:paraId="052D5A69" w14:textId="77777777" w:rsidR="00AD5A35" w:rsidRDefault="00AD5A35">
      <w:pPr>
        <w:spacing w:line="360" w:lineRule="auto"/>
        <w:rPr>
          <w:rFonts w:ascii="Arial" w:hAnsi="Arial" w:cs="Arial"/>
          <w:b/>
          <w:bCs/>
          <w:sz w:val="24"/>
        </w:rPr>
      </w:pPr>
      <w:r>
        <w:rPr>
          <w:rFonts w:ascii="Arial" w:hAnsi="Arial" w:cs="Arial"/>
          <w:b/>
          <w:bCs/>
          <w:sz w:val="24"/>
        </w:rPr>
        <w:t>Preliminary consultations</w:t>
      </w:r>
    </w:p>
    <w:p w14:paraId="37F22152" w14:textId="77777777" w:rsidR="00AD5A35" w:rsidRDefault="00AD5A35">
      <w:pPr>
        <w:spacing w:line="360" w:lineRule="auto"/>
        <w:rPr>
          <w:rFonts w:ascii="Arial" w:hAnsi="Arial" w:cs="Arial"/>
          <w:sz w:val="24"/>
        </w:rPr>
      </w:pPr>
      <w:r>
        <w:rPr>
          <w:rFonts w:ascii="Arial" w:hAnsi="Arial" w:cs="Arial"/>
          <w:sz w:val="24"/>
        </w:rPr>
        <w:t>Please note that it is in your interests to consult your parish council, your neighbours and relevant user groups such as the Ramblers’ Association and/or the British Horse Society before you make an application. Whilst their opinions are not in any way conclusive, they will be taken into account by the rights of way department when they consider your application. It may save you money if you are able to resolve any potential opposition at this stage.</w:t>
      </w:r>
    </w:p>
    <w:p w14:paraId="5EF522F3" w14:textId="77777777" w:rsidR="00AD5A35" w:rsidRDefault="00AD5A35">
      <w:pPr>
        <w:spacing w:line="360" w:lineRule="auto"/>
        <w:rPr>
          <w:rFonts w:ascii="Arial" w:hAnsi="Arial" w:cs="Arial"/>
          <w:sz w:val="24"/>
        </w:rPr>
      </w:pPr>
    </w:p>
    <w:p w14:paraId="7D4AAE26" w14:textId="77777777" w:rsidR="00AD5A35" w:rsidRDefault="00AD5A35">
      <w:pPr>
        <w:spacing w:line="360" w:lineRule="auto"/>
        <w:rPr>
          <w:rFonts w:ascii="Arial" w:hAnsi="Arial" w:cs="Arial"/>
          <w:sz w:val="24"/>
        </w:rPr>
      </w:pPr>
    </w:p>
    <w:p w14:paraId="3507DAE5" w14:textId="77777777" w:rsidR="00AD5A35" w:rsidRDefault="00AD5A35">
      <w:pPr>
        <w:spacing w:line="360" w:lineRule="auto"/>
        <w:rPr>
          <w:rFonts w:ascii="Arial" w:hAnsi="Arial" w:cs="Arial"/>
          <w:sz w:val="24"/>
        </w:rPr>
      </w:pPr>
    </w:p>
    <w:p w14:paraId="09655D09" w14:textId="77777777" w:rsidR="00AD5A35" w:rsidRDefault="00AD5A35">
      <w:pPr>
        <w:spacing w:line="360" w:lineRule="auto"/>
        <w:rPr>
          <w:rFonts w:ascii="Arial" w:hAnsi="Arial" w:cs="Arial"/>
          <w:sz w:val="24"/>
        </w:rPr>
      </w:pPr>
    </w:p>
    <w:sectPr w:rsidR="00AD5A35">
      <w:headerReference w:type="default" r:id="rId15"/>
      <w:footerReference w:type="default" r:id="rId16"/>
      <w:footerReference w:type="first" r:id="rId17"/>
      <w:pgSz w:w="11909" w:h="16834" w:code="9"/>
      <w:pgMar w:top="851" w:right="1136" w:bottom="709" w:left="851" w:header="403" w:footer="34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4F569" w14:textId="77777777" w:rsidR="006C6E21" w:rsidRDefault="006C6E21">
      <w:r>
        <w:separator/>
      </w:r>
    </w:p>
  </w:endnote>
  <w:endnote w:type="continuationSeparator" w:id="0">
    <w:p w14:paraId="32FC06CE" w14:textId="77777777" w:rsidR="006C6E21" w:rsidRDefault="006C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03CF" w14:textId="77777777" w:rsidR="001C4FA9" w:rsidRDefault="001C4F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865CF" w14:textId="77777777" w:rsidR="00AD5A35" w:rsidRDefault="00AD5A35">
    <w:pPr>
      <w:pStyle w:val="Footer"/>
      <w:jc w:val="center"/>
      <w:rPr>
        <w:i/>
        <w:sz w:val="16"/>
      </w:rPr>
    </w:pPr>
  </w:p>
  <w:p w14:paraId="1E768B78" w14:textId="77777777" w:rsidR="00AD5A35" w:rsidRDefault="00AD5A35">
    <w:pPr>
      <w:pStyle w:val="Footer"/>
      <w:rPr>
        <w:i/>
        <w:sz w:val="12"/>
      </w:rPr>
    </w:pPr>
    <w:r>
      <w:rPr>
        <w:i/>
        <w:sz w:val="12"/>
      </w:rPr>
      <w:t>PROW-GEN-5</w:t>
    </w:r>
  </w:p>
  <w:p w14:paraId="44D14932" w14:textId="77777777" w:rsidR="00AD5A35" w:rsidRDefault="00AD5A35">
    <w:pPr>
      <w:pStyle w:val="Footer"/>
      <w:jc w:val="right"/>
      <w:rPr>
        <w:i/>
        <w:sz w:val="16"/>
      </w:rPr>
    </w:pPr>
    <w:r>
      <w:rPr>
        <w:i/>
        <w:sz w:val="12"/>
      </w:rPr>
      <w:t>February 1999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B51E" w14:textId="77777777" w:rsidR="00AD5A35" w:rsidRDefault="00AD5A35">
    <w:pPr>
      <w:pStyle w:val="Footer"/>
      <w:jc w:val="right"/>
      <w:rPr>
        <w:rFonts w:ascii="Arial" w:hAnsi="Arial"/>
      </w:rPr>
    </w:pPr>
    <w:r>
      <w:rPr>
        <w:rFonts w:ascii="Arial" w:hAnsi="Arial"/>
      </w:rPr>
      <w:t>April 2005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B6F2A" w14:textId="77777777" w:rsidR="00AD5A35" w:rsidRDefault="00AD5A35">
    <w:pPr>
      <w:pStyle w:val="Footer"/>
      <w:framePr w:wrap="auto" w:vAnchor="text" w:hAnchor="page" w:x="6049" w:y="-59"/>
      <w:rPr>
        <w:rStyle w:val="PageNumber"/>
        <w:rFonts w:ascii="Arial" w:hAnsi="Arial"/>
        <w:sz w:val="24"/>
      </w:rPr>
    </w:pPr>
    <w:r>
      <w:rPr>
        <w:rStyle w:val="PageNumber"/>
        <w:rFonts w:ascii="Arial" w:hAnsi="Arial"/>
        <w:sz w:val="24"/>
      </w:rPr>
      <w:fldChar w:fldCharType="begin"/>
    </w:r>
    <w:r>
      <w:rPr>
        <w:rStyle w:val="PageNumber"/>
        <w:rFonts w:ascii="Arial" w:hAnsi="Arial"/>
        <w:sz w:val="24"/>
      </w:rPr>
      <w:instrText xml:space="preserve">PAGE  </w:instrText>
    </w:r>
    <w:r>
      <w:rPr>
        <w:rStyle w:val="PageNumber"/>
        <w:rFonts w:ascii="Arial" w:hAnsi="Arial"/>
        <w:sz w:val="24"/>
      </w:rPr>
      <w:fldChar w:fldCharType="separate"/>
    </w:r>
    <w:r w:rsidR="00450109">
      <w:rPr>
        <w:rStyle w:val="PageNumber"/>
        <w:rFonts w:ascii="Arial" w:hAnsi="Arial"/>
        <w:noProof/>
        <w:sz w:val="24"/>
      </w:rPr>
      <w:t>7</w:t>
    </w:r>
    <w:r>
      <w:rPr>
        <w:rStyle w:val="PageNumber"/>
        <w:rFonts w:ascii="Arial" w:hAnsi="Arial"/>
        <w:sz w:val="24"/>
      </w:rPr>
      <w:fldChar w:fldCharType="end"/>
    </w:r>
  </w:p>
  <w:p w14:paraId="39C49745" w14:textId="77777777" w:rsidR="00AD5A35" w:rsidRDefault="00AD5A35">
    <w:pPr>
      <w:pStyle w:val="Footer"/>
      <w:rPr>
        <w:i/>
        <w:sz w:val="16"/>
      </w:rPr>
    </w:pPr>
  </w:p>
  <w:p w14:paraId="45EBF2F4" w14:textId="77777777" w:rsidR="00AD5A35" w:rsidRDefault="00AD5A35">
    <w:pPr>
      <w:pStyle w:val="Footer"/>
      <w:jc w:val="center"/>
      <w:rPr>
        <w:i/>
        <w:sz w:val="16"/>
      </w:rPr>
    </w:pPr>
  </w:p>
  <w:p w14:paraId="07D46006" w14:textId="77777777" w:rsidR="00AD5A35" w:rsidRDefault="00AD5A35">
    <w:pPr>
      <w:pStyle w:val="Footer"/>
      <w:jc w:val="right"/>
      <w:rPr>
        <w:i/>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639D" w14:textId="77777777" w:rsidR="00AD5A35" w:rsidRDefault="00AD5A35">
    <w:pPr>
      <w:pStyle w:val="Footer"/>
      <w:rPr>
        <w:sz w:val="12"/>
      </w:rPr>
    </w:pPr>
  </w:p>
  <w:p w14:paraId="409C394E" w14:textId="77777777" w:rsidR="00AD5A35" w:rsidRDefault="00AD5A35">
    <w:pPr>
      <w:pStyle w:val="Footer"/>
      <w:jc w:val="center"/>
      <w:rPr>
        <w:rFonts w:ascii="Arial" w:hAnsi="Arial"/>
        <w:sz w:val="24"/>
      </w:rPr>
    </w:pPr>
    <w:r>
      <w:rPr>
        <w:rStyle w:val="PageNumber"/>
        <w:rFonts w:ascii="Arial" w:hAnsi="Arial"/>
        <w:sz w:val="24"/>
      </w:rPr>
      <w:fldChar w:fldCharType="begin"/>
    </w:r>
    <w:r>
      <w:rPr>
        <w:rStyle w:val="PageNumber"/>
        <w:rFonts w:ascii="Arial" w:hAnsi="Arial"/>
        <w:sz w:val="24"/>
      </w:rPr>
      <w:instrText xml:space="preserve"> PAGE </w:instrText>
    </w:r>
    <w:r>
      <w:rPr>
        <w:rStyle w:val="PageNumber"/>
        <w:rFonts w:ascii="Arial" w:hAnsi="Arial"/>
        <w:sz w:val="24"/>
      </w:rPr>
      <w:fldChar w:fldCharType="separate"/>
    </w:r>
    <w:r w:rsidR="00450109">
      <w:rPr>
        <w:rStyle w:val="PageNumber"/>
        <w:rFonts w:ascii="Arial" w:hAnsi="Arial"/>
        <w:noProof/>
        <w:sz w:val="24"/>
      </w:rPr>
      <w:t>1</w:t>
    </w:r>
    <w:r>
      <w:rPr>
        <w:rStyle w:val="PageNumber"/>
        <w:rFonts w:ascii="Arial" w:hAnsi="Arial"/>
        <w:sz w:val="24"/>
      </w:rPr>
      <w:fldChar w:fldCharType="end"/>
    </w:r>
  </w:p>
  <w:p w14:paraId="444F32D0" w14:textId="77777777" w:rsidR="00AD5A35" w:rsidRDefault="00AD5A35">
    <w:pPr>
      <w:pStyle w:val="Footer"/>
      <w:jc w:val="right"/>
      <w:rPr>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ECD95" w14:textId="77777777" w:rsidR="006C6E21" w:rsidRDefault="006C6E21">
      <w:r>
        <w:separator/>
      </w:r>
    </w:p>
  </w:footnote>
  <w:footnote w:type="continuationSeparator" w:id="0">
    <w:p w14:paraId="436E4CC2" w14:textId="77777777" w:rsidR="006C6E21" w:rsidRDefault="006C6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DE12" w14:textId="77777777" w:rsidR="001C4FA9" w:rsidRDefault="001C4F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4AC49" w14:textId="77777777" w:rsidR="001C4FA9" w:rsidRDefault="001C4F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3F57" w14:textId="77777777" w:rsidR="001C4FA9" w:rsidRDefault="001C4F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B3B4" w14:textId="77777777" w:rsidR="00AD5A35" w:rsidRDefault="00AD5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D64BC1"/>
    <w:multiLevelType w:val="multilevel"/>
    <w:tmpl w:val="055271E0"/>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2A743D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9C37E75"/>
    <w:multiLevelType w:val="singleLevel"/>
    <w:tmpl w:val="44B8A062"/>
    <w:lvl w:ilvl="0">
      <w:start w:val="1"/>
      <w:numFmt w:val="lowerRoman"/>
      <w:lvlText w:val="(%1)"/>
      <w:lvlJc w:val="left"/>
      <w:pPr>
        <w:tabs>
          <w:tab w:val="num" w:pos="1440"/>
        </w:tabs>
        <w:ind w:left="1440" w:hanging="720"/>
      </w:pPr>
      <w:rPr>
        <w:rFonts w:hint="default"/>
        <w:sz w:val="24"/>
      </w:rPr>
    </w:lvl>
  </w:abstractNum>
  <w:abstractNum w:abstractNumId="4" w15:restartNumberingAfterBreak="0">
    <w:nsid w:val="2C76556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EA81BE5"/>
    <w:multiLevelType w:val="singleLevel"/>
    <w:tmpl w:val="B68A6BC4"/>
    <w:lvl w:ilvl="0">
      <w:start w:val="1"/>
      <w:numFmt w:val="lowerRoman"/>
      <w:lvlText w:val="(%1)"/>
      <w:lvlJc w:val="left"/>
      <w:pPr>
        <w:tabs>
          <w:tab w:val="num" w:pos="2160"/>
        </w:tabs>
        <w:ind w:left="2160" w:hanging="720"/>
      </w:pPr>
      <w:rPr>
        <w:rFonts w:hint="default"/>
      </w:rPr>
    </w:lvl>
  </w:abstractNum>
  <w:abstractNum w:abstractNumId="6" w15:restartNumberingAfterBreak="0">
    <w:nsid w:val="48E5388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49D9441C"/>
    <w:multiLevelType w:val="singleLevel"/>
    <w:tmpl w:val="69706244"/>
    <w:lvl w:ilvl="0">
      <w:start w:val="3"/>
      <w:numFmt w:val="lowerLetter"/>
      <w:lvlText w:val="(%1)"/>
      <w:legacy w:legacy="1" w:legacySpace="0" w:legacyIndent="720"/>
      <w:lvlJc w:val="left"/>
      <w:pPr>
        <w:ind w:left="720" w:hanging="720"/>
      </w:pPr>
    </w:lvl>
  </w:abstractNum>
  <w:abstractNum w:abstractNumId="8" w15:restartNumberingAfterBreak="0">
    <w:nsid w:val="4A0D063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4A944C89"/>
    <w:multiLevelType w:val="singleLevel"/>
    <w:tmpl w:val="B04E3114"/>
    <w:lvl w:ilvl="0">
      <w:start w:val="8"/>
      <w:numFmt w:val="lowerLetter"/>
      <w:lvlText w:val="(%1)"/>
      <w:lvlJc w:val="left"/>
      <w:pPr>
        <w:tabs>
          <w:tab w:val="num" w:pos="1425"/>
        </w:tabs>
        <w:ind w:left="1425" w:hanging="720"/>
      </w:pPr>
      <w:rPr>
        <w:rFonts w:hint="default"/>
        <w:i w:val="0"/>
      </w:rPr>
    </w:lvl>
  </w:abstractNum>
  <w:abstractNum w:abstractNumId="10" w15:restartNumberingAfterBreak="0">
    <w:nsid w:val="551710CD"/>
    <w:multiLevelType w:val="singleLevel"/>
    <w:tmpl w:val="5E2AD3C6"/>
    <w:lvl w:ilvl="0">
      <w:start w:val="1"/>
      <w:numFmt w:val="decimal"/>
      <w:lvlText w:val="%1)"/>
      <w:lvlJc w:val="left"/>
      <w:pPr>
        <w:tabs>
          <w:tab w:val="num" w:pos="1069"/>
        </w:tabs>
        <w:ind w:left="1069" w:hanging="360"/>
      </w:pPr>
      <w:rPr>
        <w:rFonts w:hint="default"/>
      </w:rPr>
    </w:lvl>
  </w:abstractNum>
  <w:abstractNum w:abstractNumId="11" w15:restartNumberingAfterBreak="0">
    <w:nsid w:val="5B4830C5"/>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61705F64"/>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77084F4A"/>
    <w:multiLevelType w:val="singleLevel"/>
    <w:tmpl w:val="21066E30"/>
    <w:lvl w:ilvl="0">
      <w:start w:val="1"/>
      <w:numFmt w:val="decimal"/>
      <w:lvlText w:val="%1)"/>
      <w:lvlJc w:val="left"/>
      <w:pPr>
        <w:tabs>
          <w:tab w:val="num" w:pos="2520"/>
        </w:tabs>
        <w:ind w:left="2520" w:hanging="360"/>
      </w:pPr>
      <w:rPr>
        <w:rFonts w:hint="default"/>
      </w:rPr>
    </w:lvl>
  </w:abstractNum>
  <w:num w:numId="1">
    <w:abstractNumId w:val="7"/>
  </w:num>
  <w:num w:numId="2">
    <w:abstractNumId w:val="0"/>
    <w:lvlOverride w:ilvl="0">
      <w:lvl w:ilvl="0">
        <w:start w:val="1"/>
        <w:numFmt w:val="bullet"/>
        <w:lvlText w:val=""/>
        <w:legacy w:legacy="1" w:legacySpace="0" w:legacyIndent="360"/>
        <w:lvlJc w:val="left"/>
        <w:pPr>
          <w:ind w:left="1080" w:hanging="360"/>
        </w:pPr>
        <w:rPr>
          <w:rFonts w:ascii="Wingdings" w:hAnsi="Wingdings" w:hint="default"/>
        </w:rPr>
      </w:lvl>
    </w:lvlOverride>
  </w:num>
  <w:num w:numId="3">
    <w:abstractNumId w:val="3"/>
  </w:num>
  <w:num w:numId="4">
    <w:abstractNumId w:val="5"/>
  </w:num>
  <w:num w:numId="5">
    <w:abstractNumId w:val="9"/>
  </w:num>
  <w:num w:numId="6">
    <w:abstractNumId w:val="12"/>
  </w:num>
  <w:num w:numId="7">
    <w:abstractNumId w:val="11"/>
  </w:num>
  <w:num w:numId="8">
    <w:abstractNumId w:val="4"/>
  </w:num>
  <w:num w:numId="9">
    <w:abstractNumId w:val="2"/>
  </w:num>
  <w:num w:numId="10">
    <w:abstractNumId w:val="1"/>
  </w:num>
  <w:num w:numId="11">
    <w:abstractNumId w:val="6"/>
  </w:num>
  <w:num w:numId="12">
    <w:abstractNumId w:val="8"/>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oNotHyphenateCap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6EA"/>
    <w:rsid w:val="00060E00"/>
    <w:rsid w:val="00096813"/>
    <w:rsid w:val="000A5E68"/>
    <w:rsid w:val="000B4F27"/>
    <w:rsid w:val="000C30E4"/>
    <w:rsid w:val="000E3250"/>
    <w:rsid w:val="001B0FF8"/>
    <w:rsid w:val="001B3AA2"/>
    <w:rsid w:val="001C4FA9"/>
    <w:rsid w:val="001E7EF4"/>
    <w:rsid w:val="0020530E"/>
    <w:rsid w:val="0026600E"/>
    <w:rsid w:val="00271BFF"/>
    <w:rsid w:val="002B36C2"/>
    <w:rsid w:val="002B6E6F"/>
    <w:rsid w:val="002D6EE5"/>
    <w:rsid w:val="00311C6D"/>
    <w:rsid w:val="003A5AF3"/>
    <w:rsid w:val="003B4223"/>
    <w:rsid w:val="003F28A9"/>
    <w:rsid w:val="00413361"/>
    <w:rsid w:val="00416999"/>
    <w:rsid w:val="00421C82"/>
    <w:rsid w:val="00450109"/>
    <w:rsid w:val="0045536E"/>
    <w:rsid w:val="00480A07"/>
    <w:rsid w:val="004B0BB1"/>
    <w:rsid w:val="004D5F95"/>
    <w:rsid w:val="004F42F0"/>
    <w:rsid w:val="005229C0"/>
    <w:rsid w:val="00531C23"/>
    <w:rsid w:val="00542BDD"/>
    <w:rsid w:val="00572A1A"/>
    <w:rsid w:val="00594692"/>
    <w:rsid w:val="005C419B"/>
    <w:rsid w:val="005D79BD"/>
    <w:rsid w:val="005E08C2"/>
    <w:rsid w:val="00605701"/>
    <w:rsid w:val="006203CF"/>
    <w:rsid w:val="00641A47"/>
    <w:rsid w:val="006C6E21"/>
    <w:rsid w:val="006D160D"/>
    <w:rsid w:val="006E3A62"/>
    <w:rsid w:val="006F5D81"/>
    <w:rsid w:val="00716B69"/>
    <w:rsid w:val="00754C9E"/>
    <w:rsid w:val="0076093E"/>
    <w:rsid w:val="007744E4"/>
    <w:rsid w:val="0079358A"/>
    <w:rsid w:val="007A02AC"/>
    <w:rsid w:val="007C4D73"/>
    <w:rsid w:val="007D0C19"/>
    <w:rsid w:val="007D1F4B"/>
    <w:rsid w:val="00815302"/>
    <w:rsid w:val="008E234A"/>
    <w:rsid w:val="008E295D"/>
    <w:rsid w:val="009A3E66"/>
    <w:rsid w:val="009A3F0F"/>
    <w:rsid w:val="009C083E"/>
    <w:rsid w:val="009D6C49"/>
    <w:rsid w:val="009E06EA"/>
    <w:rsid w:val="009E39D9"/>
    <w:rsid w:val="009F6AA6"/>
    <w:rsid w:val="009F77EA"/>
    <w:rsid w:val="00A14F4E"/>
    <w:rsid w:val="00A32ABE"/>
    <w:rsid w:val="00A33B6B"/>
    <w:rsid w:val="00A51A7C"/>
    <w:rsid w:val="00AC5C79"/>
    <w:rsid w:val="00AD5A35"/>
    <w:rsid w:val="00AE22CA"/>
    <w:rsid w:val="00AE2DCD"/>
    <w:rsid w:val="00AE756E"/>
    <w:rsid w:val="00B33564"/>
    <w:rsid w:val="00B369F0"/>
    <w:rsid w:val="00B973D8"/>
    <w:rsid w:val="00BC7F30"/>
    <w:rsid w:val="00BD1069"/>
    <w:rsid w:val="00BD7DC7"/>
    <w:rsid w:val="00BE54BF"/>
    <w:rsid w:val="00C33EC1"/>
    <w:rsid w:val="00C76653"/>
    <w:rsid w:val="00C80103"/>
    <w:rsid w:val="00C97649"/>
    <w:rsid w:val="00CA2D6A"/>
    <w:rsid w:val="00CF48DE"/>
    <w:rsid w:val="00D20CD9"/>
    <w:rsid w:val="00D676AA"/>
    <w:rsid w:val="00D73E8C"/>
    <w:rsid w:val="00DC24A3"/>
    <w:rsid w:val="00DD54E4"/>
    <w:rsid w:val="00DD677D"/>
    <w:rsid w:val="00DE361E"/>
    <w:rsid w:val="00E10065"/>
    <w:rsid w:val="00EE46D7"/>
    <w:rsid w:val="00EF53FE"/>
    <w:rsid w:val="00F21BFD"/>
    <w:rsid w:val="00F55725"/>
    <w:rsid w:val="00FA21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A6B5BF4"/>
  <w15:chartTrackingRefBased/>
  <w15:docId w15:val="{583742FB-6FFB-4938-B8D8-D81748BA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lang w:eastAsia="en-US"/>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tabs>
        <w:tab w:val="left" w:pos="709"/>
        <w:tab w:val="left" w:pos="1418"/>
      </w:tabs>
      <w:spacing w:line="360" w:lineRule="auto"/>
      <w:ind w:left="709" w:hanging="709"/>
      <w:jc w:val="both"/>
      <w:outlineLvl w:val="1"/>
    </w:pPr>
    <w:rPr>
      <w:rFonts w:ascii="Arial" w:hAnsi="Arial"/>
      <w:b/>
      <w:i/>
      <w:iCs/>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Indent">
    <w:name w:val="Body Text Indent"/>
    <w:basedOn w:val="Normal"/>
    <w:semiHidden/>
    <w:pPr>
      <w:spacing w:line="360" w:lineRule="auto"/>
      <w:ind w:left="720" w:hanging="720"/>
      <w:jc w:val="both"/>
    </w:pPr>
    <w:rPr>
      <w:rFonts w:ascii="Arial" w:hAnsi="Arial"/>
    </w:rPr>
  </w:style>
  <w:style w:type="paragraph" w:styleId="BodyText">
    <w:name w:val="Body Text"/>
    <w:basedOn w:val="Normal"/>
    <w:semiHidden/>
    <w:pPr>
      <w:spacing w:line="360" w:lineRule="auto"/>
      <w:jc w:val="both"/>
    </w:pPr>
    <w:rPr>
      <w:rFonts w:ascii="Arial" w:hAnsi="Arial"/>
    </w:rPr>
  </w:style>
  <w:style w:type="paragraph" w:styleId="BodyTextIndent2">
    <w:name w:val="Body Text Indent 2"/>
    <w:basedOn w:val="Normal"/>
    <w:semiHidden/>
    <w:pPr>
      <w:tabs>
        <w:tab w:val="left" w:pos="567"/>
      </w:tabs>
      <w:ind w:left="709"/>
      <w:jc w:val="both"/>
    </w:pPr>
  </w:style>
  <w:style w:type="paragraph" w:styleId="BodyText2">
    <w:name w:val="Body Text 2"/>
    <w:basedOn w:val="Normal"/>
    <w:semiHidden/>
    <w:pPr>
      <w:spacing w:line="360" w:lineRule="auto"/>
    </w:pPr>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4107</Words>
  <Characters>22190</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GUIDANCE  NOTES </vt:lpstr>
    </vt:vector>
  </TitlesOfParts>
  <Company>KCC</Company>
  <LinksUpToDate>false</LinksUpToDate>
  <CharactersWithSpaces>26245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NOTES</dc:title>
  <dc:subject/>
  <dc:creator>I.S.</dc:creator>
  <cp:keywords/>
  <dc:description/>
  <cp:lastModifiedBy>offord, robyn</cp:lastModifiedBy>
  <cp:revision>2</cp:revision>
  <cp:lastPrinted>2013-06-10T15:03:00Z</cp:lastPrinted>
  <dcterms:created xsi:type="dcterms:W3CDTF">2021-06-24T09:21:00Z</dcterms:created>
  <dcterms:modified xsi:type="dcterms:W3CDTF">2021-06-24T09:21:00Z</dcterms:modified>
</cp:coreProperties>
</file>