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5502BF" w14:textId="77777777" w:rsidR="003C41AE" w:rsidRDefault="003C41AE" w:rsidP="00081362">
      <w:bookmarkStart w:id="0" w:name="_Toc337130975"/>
      <w:bookmarkStart w:id="1" w:name="_Toc337217769"/>
      <w:bookmarkStart w:id="2" w:name="_Toc337218430"/>
    </w:p>
    <w:p w14:paraId="27571D20" w14:textId="77777777" w:rsidR="003C41AE" w:rsidRDefault="003C41AE" w:rsidP="00081362"/>
    <w:bookmarkStart w:id="3" w:name="_Toc337716309"/>
    <w:bookmarkStart w:id="4" w:name="_Toc337716450"/>
    <w:bookmarkStart w:id="5" w:name="_Toc337716803"/>
    <w:bookmarkStart w:id="6" w:name="_Toc337717228"/>
    <w:bookmarkStart w:id="7" w:name="_Toc337717484"/>
    <w:bookmarkStart w:id="8" w:name="_Toc337717984"/>
    <w:p w14:paraId="54050FE4" w14:textId="2982251E" w:rsidR="003C41AE" w:rsidRDefault="00684E9D" w:rsidP="00081362">
      <w:r>
        <w:object w:dxaOrig="3210" w:dyaOrig="2270" w14:anchorId="1A812C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edway Council Logo" style="width:160.8pt;height:113.85pt" o:ole="">
            <v:imagedata r:id="rId8" o:title=""/>
          </v:shape>
          <o:OLEObject Type="Embed" ProgID="PBrush" ShapeID="_x0000_i1025" DrawAspect="Content" ObjectID="_1787645763" r:id="rId9"/>
        </w:object>
      </w:r>
      <w:bookmarkEnd w:id="3"/>
      <w:bookmarkEnd w:id="4"/>
      <w:bookmarkEnd w:id="5"/>
      <w:bookmarkEnd w:id="6"/>
      <w:bookmarkEnd w:id="7"/>
      <w:bookmarkEnd w:id="8"/>
    </w:p>
    <w:p w14:paraId="613F91AA" w14:textId="77777777" w:rsidR="003C41AE" w:rsidRDefault="003C41AE" w:rsidP="00081362"/>
    <w:p w14:paraId="5EC41FEA" w14:textId="77777777" w:rsidR="003C41AE" w:rsidRDefault="003C41AE" w:rsidP="00081362"/>
    <w:p w14:paraId="25094933" w14:textId="77777777" w:rsidR="003C41AE" w:rsidRDefault="003C41AE" w:rsidP="00081362"/>
    <w:p w14:paraId="7049E04C" w14:textId="77777777" w:rsidR="003C41AE" w:rsidRDefault="003C41AE" w:rsidP="00081362"/>
    <w:p w14:paraId="5D2EBB58" w14:textId="77777777" w:rsidR="003C41AE" w:rsidRDefault="003C41AE" w:rsidP="00081362"/>
    <w:p w14:paraId="64D602FF" w14:textId="77777777" w:rsidR="003C41AE" w:rsidRDefault="003C41AE" w:rsidP="00081362"/>
    <w:p w14:paraId="7FE46B38" w14:textId="77777777" w:rsidR="003C41AE" w:rsidRDefault="003C41AE" w:rsidP="00081362"/>
    <w:p w14:paraId="78F22E57" w14:textId="77777777" w:rsidR="003C41AE" w:rsidRDefault="003C41AE" w:rsidP="00081362"/>
    <w:p w14:paraId="7DE8A821" w14:textId="77777777" w:rsidR="003C41AE" w:rsidRDefault="003C41AE" w:rsidP="00081362"/>
    <w:p w14:paraId="6186E2D0" w14:textId="77777777" w:rsidR="003C41AE" w:rsidRPr="00081362" w:rsidRDefault="003C41AE" w:rsidP="00081362">
      <w:pPr>
        <w:jc w:val="center"/>
        <w:rPr>
          <w:b/>
          <w:bCs/>
          <w:sz w:val="72"/>
        </w:rPr>
      </w:pPr>
      <w:bookmarkStart w:id="9" w:name="_Toc337716310"/>
      <w:bookmarkStart w:id="10" w:name="_Toc337716451"/>
      <w:bookmarkStart w:id="11" w:name="_Toc337716804"/>
      <w:bookmarkStart w:id="12" w:name="_Toc337717229"/>
      <w:bookmarkStart w:id="13" w:name="_Toc337717485"/>
      <w:bookmarkStart w:id="14" w:name="_Toc337717985"/>
      <w:r w:rsidRPr="00081362">
        <w:rPr>
          <w:b/>
          <w:bCs/>
          <w:sz w:val="72"/>
        </w:rPr>
        <w:t>Medway Council</w:t>
      </w:r>
      <w:bookmarkEnd w:id="9"/>
      <w:bookmarkEnd w:id="10"/>
      <w:bookmarkEnd w:id="11"/>
      <w:bookmarkEnd w:id="12"/>
      <w:bookmarkEnd w:id="13"/>
      <w:bookmarkEnd w:id="14"/>
    </w:p>
    <w:p w14:paraId="0F5ADCEE" w14:textId="477D9C1F" w:rsidR="003C41AE" w:rsidRDefault="003C41AE" w:rsidP="00AF0393">
      <w:pPr>
        <w:jc w:val="center"/>
        <w:rPr>
          <w:b/>
          <w:bCs/>
          <w:sz w:val="72"/>
        </w:rPr>
      </w:pPr>
      <w:bookmarkStart w:id="15" w:name="_Toc337716311"/>
      <w:bookmarkStart w:id="16" w:name="_Toc337716452"/>
      <w:bookmarkStart w:id="17" w:name="_Toc337716805"/>
      <w:bookmarkStart w:id="18" w:name="_Toc337717230"/>
      <w:bookmarkStart w:id="19" w:name="_Toc337717486"/>
      <w:bookmarkStart w:id="20" w:name="_Toc337717986"/>
      <w:r w:rsidRPr="00081362">
        <w:rPr>
          <w:b/>
          <w:bCs/>
          <w:sz w:val="72"/>
        </w:rPr>
        <w:t>Parking</w:t>
      </w:r>
      <w:bookmarkEnd w:id="15"/>
      <w:bookmarkEnd w:id="16"/>
      <w:bookmarkEnd w:id="17"/>
      <w:bookmarkEnd w:id="18"/>
      <w:bookmarkEnd w:id="19"/>
      <w:bookmarkEnd w:id="20"/>
      <w:r w:rsidR="00B44006" w:rsidRPr="00081362">
        <w:rPr>
          <w:b/>
          <w:bCs/>
          <w:sz w:val="72"/>
        </w:rPr>
        <w:t>, Moving Traffic and School</w:t>
      </w:r>
      <w:bookmarkStart w:id="21" w:name="_Toc337716312"/>
      <w:bookmarkStart w:id="22" w:name="_Toc337716453"/>
      <w:bookmarkStart w:id="23" w:name="_Toc337716806"/>
      <w:bookmarkStart w:id="24" w:name="_Toc337717231"/>
      <w:bookmarkStart w:id="25" w:name="_Toc337717487"/>
      <w:bookmarkStart w:id="26" w:name="_Toc337717987"/>
      <w:r w:rsidR="00B44006" w:rsidRPr="00081362">
        <w:rPr>
          <w:b/>
          <w:bCs/>
          <w:sz w:val="72"/>
        </w:rPr>
        <w:t xml:space="preserve"> Street Enforcement </w:t>
      </w:r>
      <w:r w:rsidRPr="00081362">
        <w:rPr>
          <w:b/>
          <w:bCs/>
          <w:sz w:val="72"/>
        </w:rPr>
        <w:t>Policy</w:t>
      </w:r>
      <w:bookmarkEnd w:id="21"/>
      <w:bookmarkEnd w:id="22"/>
      <w:bookmarkEnd w:id="23"/>
      <w:bookmarkEnd w:id="24"/>
      <w:bookmarkEnd w:id="25"/>
      <w:bookmarkEnd w:id="26"/>
    </w:p>
    <w:p w14:paraId="4BB52EBF" w14:textId="77777777" w:rsidR="00AF0393" w:rsidRDefault="00AF0393" w:rsidP="00AF0393">
      <w:pPr>
        <w:jc w:val="center"/>
        <w:rPr>
          <w:b/>
          <w:bCs/>
          <w:sz w:val="72"/>
        </w:rPr>
      </w:pPr>
    </w:p>
    <w:p w14:paraId="521962BD" w14:textId="77777777" w:rsidR="00AF0393" w:rsidRDefault="00AF0393" w:rsidP="00AF0393">
      <w:pPr>
        <w:jc w:val="center"/>
      </w:pPr>
    </w:p>
    <w:p w14:paraId="2BDA59D3" w14:textId="4E691723" w:rsidR="003C41AE" w:rsidRPr="00081362" w:rsidRDefault="003C41AE" w:rsidP="00081362">
      <w:pPr>
        <w:jc w:val="center"/>
        <w:rPr>
          <w:b/>
          <w:bCs/>
          <w:sz w:val="52"/>
        </w:rPr>
      </w:pPr>
      <w:bookmarkStart w:id="27" w:name="_Toc337716313"/>
      <w:bookmarkStart w:id="28" w:name="_Toc337716454"/>
      <w:bookmarkStart w:id="29" w:name="_Toc337716807"/>
      <w:bookmarkStart w:id="30" w:name="_Toc337717232"/>
      <w:bookmarkStart w:id="31" w:name="_Toc337717488"/>
      <w:bookmarkStart w:id="32" w:name="_Toc337717988"/>
      <w:r w:rsidRPr="00081362">
        <w:rPr>
          <w:b/>
          <w:bCs/>
          <w:sz w:val="52"/>
        </w:rPr>
        <w:t>(MP</w:t>
      </w:r>
      <w:r w:rsidR="00B44006" w:rsidRPr="00081362">
        <w:rPr>
          <w:b/>
          <w:bCs/>
          <w:sz w:val="52"/>
        </w:rPr>
        <w:t>MTSS</w:t>
      </w:r>
      <w:r w:rsidRPr="00081362">
        <w:rPr>
          <w:b/>
          <w:bCs/>
          <w:sz w:val="52"/>
        </w:rPr>
        <w:t>EP)</w:t>
      </w:r>
      <w:bookmarkEnd w:id="27"/>
      <w:bookmarkEnd w:id="28"/>
      <w:bookmarkEnd w:id="29"/>
      <w:bookmarkEnd w:id="30"/>
      <w:bookmarkEnd w:id="31"/>
      <w:bookmarkEnd w:id="32"/>
    </w:p>
    <w:p w14:paraId="72B4B271" w14:textId="77777777" w:rsidR="003C41AE" w:rsidRDefault="003C41AE"/>
    <w:p w14:paraId="192E7B22" w14:textId="77777777" w:rsidR="003C41AE" w:rsidRDefault="003C41AE"/>
    <w:p w14:paraId="2736985A" w14:textId="77777777" w:rsidR="003C41AE" w:rsidRDefault="003C41AE"/>
    <w:p w14:paraId="747F75BB" w14:textId="77777777" w:rsidR="003C41AE" w:rsidRDefault="003C41AE"/>
    <w:p w14:paraId="58D47A3F" w14:textId="513315F9" w:rsidR="003C41AE" w:rsidRDefault="003A7763" w:rsidP="009917CF">
      <w:pPr>
        <w:jc w:val="center"/>
        <w:rPr>
          <w:rFonts w:cs="Arial"/>
          <w:b/>
          <w:bCs/>
          <w:sz w:val="52"/>
        </w:rPr>
      </w:pPr>
      <w:r>
        <w:rPr>
          <w:rFonts w:cs="Arial"/>
          <w:b/>
          <w:bCs/>
          <w:sz w:val="52"/>
        </w:rPr>
        <w:t>April</w:t>
      </w:r>
      <w:r w:rsidR="00B44006">
        <w:rPr>
          <w:rFonts w:cs="Arial"/>
          <w:b/>
          <w:bCs/>
          <w:sz w:val="52"/>
        </w:rPr>
        <w:t xml:space="preserve"> </w:t>
      </w:r>
      <w:r w:rsidR="00BC04BB" w:rsidRPr="009028E2">
        <w:rPr>
          <w:rFonts w:cs="Arial"/>
          <w:b/>
          <w:bCs/>
          <w:sz w:val="52"/>
        </w:rPr>
        <w:t>202</w:t>
      </w:r>
      <w:r w:rsidR="00B44006">
        <w:rPr>
          <w:rFonts w:cs="Arial"/>
          <w:b/>
          <w:bCs/>
          <w:sz w:val="52"/>
        </w:rPr>
        <w:t>4</w:t>
      </w:r>
    </w:p>
    <w:p w14:paraId="6A62B1B4" w14:textId="77777777" w:rsidR="003C41AE" w:rsidRDefault="003C41AE">
      <w:pPr>
        <w:pStyle w:val="Heading1"/>
        <w:tabs>
          <w:tab w:val="left" w:pos="6804"/>
        </w:tabs>
        <w:jc w:val="both"/>
        <w:rPr>
          <w:rFonts w:ascii="Arial" w:hAnsi="Arial" w:cs="Arial"/>
        </w:rPr>
      </w:pPr>
    </w:p>
    <w:p w14:paraId="67483907" w14:textId="77777777" w:rsidR="003C41AE" w:rsidRDefault="003C41AE">
      <w:pPr>
        <w:pStyle w:val="Heading1"/>
        <w:tabs>
          <w:tab w:val="left" w:pos="6804"/>
        </w:tabs>
        <w:jc w:val="both"/>
        <w:rPr>
          <w:rFonts w:ascii="Arial" w:hAnsi="Arial" w:cs="Arial"/>
        </w:rPr>
      </w:pPr>
    </w:p>
    <w:p w14:paraId="58C0BE4C" w14:textId="77777777" w:rsidR="003C41AE" w:rsidRDefault="003C41AE">
      <w:pPr>
        <w:pStyle w:val="Heading1"/>
        <w:tabs>
          <w:tab w:val="left" w:pos="6804"/>
        </w:tabs>
        <w:jc w:val="both"/>
        <w:rPr>
          <w:rFonts w:ascii="Arial" w:hAnsi="Arial" w:cs="Arial"/>
        </w:rPr>
      </w:pPr>
    </w:p>
    <w:p w14:paraId="75515401" w14:textId="77777777" w:rsidR="003C41AE" w:rsidRDefault="003C41AE">
      <w:pPr>
        <w:pStyle w:val="Heading1"/>
        <w:tabs>
          <w:tab w:val="left" w:pos="6804"/>
        </w:tabs>
        <w:jc w:val="center"/>
        <w:rPr>
          <w:rFonts w:ascii="Arial" w:hAnsi="Arial" w:cs="Arial"/>
          <w:sz w:val="48"/>
        </w:rPr>
      </w:pPr>
      <w:r>
        <w:rPr>
          <w:rFonts w:ascii="Arial" w:hAnsi="Arial" w:cs="Arial"/>
        </w:rPr>
        <w:br w:type="page"/>
      </w:r>
      <w:bookmarkStart w:id="33" w:name="_Toc337716314"/>
      <w:bookmarkStart w:id="34" w:name="_Toc337716455"/>
      <w:bookmarkStart w:id="35" w:name="_Toc337716808"/>
      <w:bookmarkStart w:id="36" w:name="_Toc337717233"/>
      <w:bookmarkStart w:id="37" w:name="_Toc337717489"/>
      <w:bookmarkStart w:id="38" w:name="_Toc337717989"/>
      <w:bookmarkEnd w:id="0"/>
      <w:bookmarkEnd w:id="1"/>
      <w:bookmarkEnd w:id="2"/>
      <w:r>
        <w:rPr>
          <w:rFonts w:ascii="Arial" w:hAnsi="Arial" w:cs="Arial"/>
          <w:sz w:val="48"/>
        </w:rPr>
        <w:lastRenderedPageBreak/>
        <w:t>I N D E X</w:t>
      </w:r>
      <w:bookmarkEnd w:id="33"/>
      <w:bookmarkEnd w:id="34"/>
      <w:bookmarkEnd w:id="35"/>
      <w:bookmarkEnd w:id="36"/>
      <w:bookmarkEnd w:id="37"/>
      <w:bookmarkEnd w:id="38"/>
    </w:p>
    <w:bookmarkStart w:id="39" w:name="_Toc337130979"/>
    <w:p w14:paraId="4C10A7DE" w14:textId="77777777" w:rsidR="003C41AE" w:rsidRDefault="003C41AE">
      <w:pPr>
        <w:pStyle w:val="TOC1"/>
        <w:rPr>
          <w:b w:val="0"/>
          <w:bCs w:val="0"/>
          <w:i w:val="0"/>
          <w:iCs w:val="0"/>
          <w:szCs w:val="24"/>
        </w:rPr>
      </w:pPr>
      <w:r>
        <w:fldChar w:fldCharType="begin"/>
      </w:r>
      <w:r>
        <w:instrText xml:space="preserve"> TOC \o "1-3" \h \z </w:instrText>
      </w:r>
      <w:r>
        <w:fldChar w:fldCharType="separate"/>
      </w:r>
    </w:p>
    <w:p w14:paraId="3604D314" w14:textId="29A68EED" w:rsidR="003C41AE" w:rsidRDefault="009616F5">
      <w:pPr>
        <w:pStyle w:val="TOC1"/>
        <w:rPr>
          <w:b w:val="0"/>
          <w:bCs w:val="0"/>
          <w:i w:val="0"/>
          <w:iCs w:val="0"/>
          <w:szCs w:val="24"/>
        </w:rPr>
      </w:pPr>
      <w:hyperlink w:anchor="_Toc337717990" w:history="1">
        <w:r w:rsidR="003C41AE">
          <w:rPr>
            <w:rStyle w:val="Hyperlink"/>
          </w:rPr>
          <w:t>1.0</w:t>
        </w:r>
        <w:r w:rsidR="003C41AE">
          <w:rPr>
            <w:b w:val="0"/>
            <w:bCs w:val="0"/>
            <w:i w:val="0"/>
            <w:iCs w:val="0"/>
            <w:szCs w:val="24"/>
          </w:rPr>
          <w:tab/>
        </w:r>
        <w:r w:rsidR="003C41AE">
          <w:rPr>
            <w:rStyle w:val="Hyperlink"/>
          </w:rPr>
          <w:t>Introduction</w:t>
        </w:r>
        <w:r w:rsidR="003C41AE">
          <w:rPr>
            <w:webHidden/>
          </w:rPr>
          <w:tab/>
        </w:r>
        <w:r w:rsidR="003C41AE">
          <w:rPr>
            <w:webHidden/>
          </w:rPr>
          <w:fldChar w:fldCharType="begin"/>
        </w:r>
        <w:r w:rsidR="003C41AE">
          <w:rPr>
            <w:webHidden/>
          </w:rPr>
          <w:instrText xml:space="preserve"> PAGEREF _Toc337717990 \h </w:instrText>
        </w:r>
        <w:r w:rsidR="003C41AE">
          <w:rPr>
            <w:webHidden/>
          </w:rPr>
        </w:r>
        <w:r w:rsidR="003C41AE">
          <w:rPr>
            <w:webHidden/>
          </w:rPr>
          <w:fldChar w:fldCharType="separate"/>
        </w:r>
        <w:r w:rsidR="004817E2">
          <w:rPr>
            <w:webHidden/>
          </w:rPr>
          <w:t>4</w:t>
        </w:r>
        <w:r w:rsidR="003C41AE">
          <w:rPr>
            <w:webHidden/>
          </w:rPr>
          <w:fldChar w:fldCharType="end"/>
        </w:r>
      </w:hyperlink>
    </w:p>
    <w:p w14:paraId="72228187" w14:textId="553A1949" w:rsidR="003C41AE" w:rsidRDefault="009616F5">
      <w:pPr>
        <w:pStyle w:val="TOC2"/>
        <w:tabs>
          <w:tab w:val="left" w:pos="960"/>
          <w:tab w:val="right" w:leader="dot" w:pos="9836"/>
        </w:tabs>
        <w:rPr>
          <w:rFonts w:ascii="Arial" w:hAnsi="Arial" w:cs="Arial"/>
          <w:b w:val="0"/>
          <w:bCs w:val="0"/>
          <w:noProof/>
          <w:szCs w:val="24"/>
        </w:rPr>
      </w:pPr>
      <w:hyperlink w:anchor="_Toc337717991" w:history="1">
        <w:r w:rsidR="003C41AE">
          <w:rPr>
            <w:rStyle w:val="Hyperlink"/>
            <w:rFonts w:ascii="Arial" w:hAnsi="Arial" w:cs="Arial"/>
            <w:noProof/>
          </w:rPr>
          <w:t>1.1</w:t>
        </w:r>
        <w:r w:rsidR="003C41AE">
          <w:rPr>
            <w:rFonts w:ascii="Arial" w:hAnsi="Arial" w:cs="Arial"/>
            <w:b w:val="0"/>
            <w:bCs w:val="0"/>
            <w:noProof/>
            <w:szCs w:val="24"/>
          </w:rPr>
          <w:tab/>
        </w:r>
        <w:r w:rsidR="003C41AE">
          <w:rPr>
            <w:rStyle w:val="Hyperlink"/>
            <w:rFonts w:ascii="Arial" w:hAnsi="Arial" w:cs="Arial"/>
            <w:noProof/>
          </w:rPr>
          <w:t>Introduction</w:t>
        </w:r>
        <w:r w:rsidR="003C41AE">
          <w:rPr>
            <w:rFonts w:ascii="Arial" w:hAnsi="Arial" w:cs="Arial"/>
            <w:noProof/>
            <w:webHidden/>
          </w:rPr>
          <w:tab/>
        </w:r>
        <w:r w:rsidR="003C41AE">
          <w:rPr>
            <w:rFonts w:ascii="Arial" w:hAnsi="Arial" w:cs="Arial"/>
            <w:noProof/>
            <w:webHidden/>
          </w:rPr>
          <w:fldChar w:fldCharType="begin"/>
        </w:r>
        <w:r w:rsidR="003C41AE">
          <w:rPr>
            <w:rFonts w:ascii="Arial" w:hAnsi="Arial" w:cs="Arial"/>
            <w:noProof/>
            <w:webHidden/>
          </w:rPr>
          <w:instrText xml:space="preserve"> PAGEREF _Toc337717991 \h </w:instrText>
        </w:r>
        <w:r w:rsidR="003C41AE">
          <w:rPr>
            <w:rFonts w:ascii="Arial" w:hAnsi="Arial" w:cs="Arial"/>
            <w:noProof/>
            <w:webHidden/>
          </w:rPr>
        </w:r>
        <w:r w:rsidR="003C41AE">
          <w:rPr>
            <w:rFonts w:ascii="Arial" w:hAnsi="Arial" w:cs="Arial"/>
            <w:noProof/>
            <w:webHidden/>
          </w:rPr>
          <w:fldChar w:fldCharType="separate"/>
        </w:r>
        <w:r w:rsidR="004817E2">
          <w:rPr>
            <w:rFonts w:ascii="Arial" w:hAnsi="Arial" w:cs="Arial"/>
            <w:noProof/>
            <w:webHidden/>
          </w:rPr>
          <w:t>4</w:t>
        </w:r>
        <w:r w:rsidR="003C41AE">
          <w:rPr>
            <w:rFonts w:ascii="Arial" w:hAnsi="Arial" w:cs="Arial"/>
            <w:noProof/>
            <w:webHidden/>
          </w:rPr>
          <w:fldChar w:fldCharType="end"/>
        </w:r>
      </w:hyperlink>
    </w:p>
    <w:p w14:paraId="30CFFB06" w14:textId="74F24E5F" w:rsidR="003C41AE" w:rsidRDefault="009616F5">
      <w:pPr>
        <w:pStyle w:val="TOC2"/>
        <w:tabs>
          <w:tab w:val="left" w:pos="960"/>
          <w:tab w:val="right" w:leader="dot" w:pos="9836"/>
        </w:tabs>
        <w:rPr>
          <w:rFonts w:ascii="Arial" w:hAnsi="Arial" w:cs="Arial"/>
          <w:b w:val="0"/>
          <w:bCs w:val="0"/>
          <w:noProof/>
          <w:szCs w:val="24"/>
        </w:rPr>
      </w:pPr>
      <w:hyperlink w:anchor="_Toc337717992" w:history="1">
        <w:r w:rsidR="003C41AE">
          <w:rPr>
            <w:rStyle w:val="Hyperlink"/>
            <w:rFonts w:ascii="Arial" w:hAnsi="Arial" w:cs="Arial"/>
            <w:noProof/>
          </w:rPr>
          <w:t>1.2</w:t>
        </w:r>
        <w:r w:rsidR="003C41AE">
          <w:rPr>
            <w:rFonts w:ascii="Arial" w:hAnsi="Arial" w:cs="Arial"/>
            <w:b w:val="0"/>
            <w:bCs w:val="0"/>
            <w:noProof/>
            <w:szCs w:val="24"/>
          </w:rPr>
          <w:tab/>
        </w:r>
        <w:r w:rsidR="003C41AE">
          <w:rPr>
            <w:rStyle w:val="Hyperlink"/>
            <w:rFonts w:ascii="Arial" w:hAnsi="Arial" w:cs="Arial"/>
            <w:noProof/>
          </w:rPr>
          <w:t>Purpose</w:t>
        </w:r>
        <w:r w:rsidR="003C41AE">
          <w:rPr>
            <w:rFonts w:ascii="Arial" w:hAnsi="Arial" w:cs="Arial"/>
            <w:noProof/>
            <w:webHidden/>
          </w:rPr>
          <w:tab/>
        </w:r>
        <w:r w:rsidR="003C41AE">
          <w:rPr>
            <w:rFonts w:ascii="Arial" w:hAnsi="Arial" w:cs="Arial"/>
            <w:noProof/>
            <w:webHidden/>
          </w:rPr>
          <w:fldChar w:fldCharType="begin"/>
        </w:r>
        <w:r w:rsidR="003C41AE">
          <w:rPr>
            <w:rFonts w:ascii="Arial" w:hAnsi="Arial" w:cs="Arial"/>
            <w:noProof/>
            <w:webHidden/>
          </w:rPr>
          <w:instrText xml:space="preserve"> PAGEREF _Toc337717992 \h </w:instrText>
        </w:r>
        <w:r w:rsidR="003C41AE">
          <w:rPr>
            <w:rFonts w:ascii="Arial" w:hAnsi="Arial" w:cs="Arial"/>
            <w:noProof/>
            <w:webHidden/>
          </w:rPr>
        </w:r>
        <w:r w:rsidR="003C41AE">
          <w:rPr>
            <w:rFonts w:ascii="Arial" w:hAnsi="Arial" w:cs="Arial"/>
            <w:noProof/>
            <w:webHidden/>
          </w:rPr>
          <w:fldChar w:fldCharType="separate"/>
        </w:r>
        <w:r w:rsidR="004817E2">
          <w:rPr>
            <w:rFonts w:ascii="Arial" w:hAnsi="Arial" w:cs="Arial"/>
            <w:noProof/>
            <w:webHidden/>
          </w:rPr>
          <w:t>4</w:t>
        </w:r>
        <w:r w:rsidR="003C41AE">
          <w:rPr>
            <w:rFonts w:ascii="Arial" w:hAnsi="Arial" w:cs="Arial"/>
            <w:noProof/>
            <w:webHidden/>
          </w:rPr>
          <w:fldChar w:fldCharType="end"/>
        </w:r>
      </w:hyperlink>
    </w:p>
    <w:p w14:paraId="35DDED12" w14:textId="630D135E" w:rsidR="003C41AE" w:rsidRDefault="009616F5">
      <w:pPr>
        <w:pStyle w:val="TOC2"/>
        <w:tabs>
          <w:tab w:val="left" w:pos="960"/>
          <w:tab w:val="right" w:leader="dot" w:pos="9836"/>
        </w:tabs>
        <w:rPr>
          <w:rFonts w:ascii="Arial" w:hAnsi="Arial" w:cs="Arial"/>
          <w:b w:val="0"/>
          <w:bCs w:val="0"/>
          <w:noProof/>
          <w:szCs w:val="24"/>
        </w:rPr>
      </w:pPr>
      <w:hyperlink w:anchor="_Toc337717993" w:history="1">
        <w:r w:rsidR="003C41AE">
          <w:rPr>
            <w:rStyle w:val="Hyperlink"/>
            <w:rFonts w:ascii="Arial" w:hAnsi="Arial" w:cs="Arial"/>
            <w:noProof/>
          </w:rPr>
          <w:t>1.3</w:t>
        </w:r>
        <w:r w:rsidR="003C41AE">
          <w:rPr>
            <w:rFonts w:ascii="Arial" w:hAnsi="Arial" w:cs="Arial"/>
            <w:b w:val="0"/>
            <w:bCs w:val="0"/>
            <w:noProof/>
            <w:szCs w:val="24"/>
          </w:rPr>
          <w:tab/>
        </w:r>
        <w:r w:rsidR="003C41AE">
          <w:rPr>
            <w:rStyle w:val="Hyperlink"/>
            <w:rFonts w:ascii="Arial" w:hAnsi="Arial" w:cs="Arial"/>
            <w:noProof/>
          </w:rPr>
          <w:t>Objectives</w:t>
        </w:r>
        <w:r w:rsidR="003C41AE">
          <w:rPr>
            <w:rFonts w:ascii="Arial" w:hAnsi="Arial" w:cs="Arial"/>
            <w:noProof/>
            <w:webHidden/>
          </w:rPr>
          <w:tab/>
        </w:r>
        <w:r w:rsidR="003C41AE">
          <w:rPr>
            <w:rFonts w:ascii="Arial" w:hAnsi="Arial" w:cs="Arial"/>
            <w:noProof/>
            <w:webHidden/>
          </w:rPr>
          <w:fldChar w:fldCharType="begin"/>
        </w:r>
        <w:r w:rsidR="003C41AE">
          <w:rPr>
            <w:rFonts w:ascii="Arial" w:hAnsi="Arial" w:cs="Arial"/>
            <w:noProof/>
            <w:webHidden/>
          </w:rPr>
          <w:instrText xml:space="preserve"> PAGEREF _Toc337717993 \h </w:instrText>
        </w:r>
        <w:r w:rsidR="003C41AE">
          <w:rPr>
            <w:rFonts w:ascii="Arial" w:hAnsi="Arial" w:cs="Arial"/>
            <w:noProof/>
            <w:webHidden/>
          </w:rPr>
        </w:r>
        <w:r w:rsidR="003C41AE">
          <w:rPr>
            <w:rFonts w:ascii="Arial" w:hAnsi="Arial" w:cs="Arial"/>
            <w:noProof/>
            <w:webHidden/>
          </w:rPr>
          <w:fldChar w:fldCharType="separate"/>
        </w:r>
        <w:r w:rsidR="004817E2">
          <w:rPr>
            <w:rFonts w:ascii="Arial" w:hAnsi="Arial" w:cs="Arial"/>
            <w:noProof/>
            <w:webHidden/>
          </w:rPr>
          <w:t>4</w:t>
        </w:r>
        <w:r w:rsidR="003C41AE">
          <w:rPr>
            <w:rFonts w:ascii="Arial" w:hAnsi="Arial" w:cs="Arial"/>
            <w:noProof/>
            <w:webHidden/>
          </w:rPr>
          <w:fldChar w:fldCharType="end"/>
        </w:r>
      </w:hyperlink>
    </w:p>
    <w:p w14:paraId="1DDCA7DA" w14:textId="0D759170" w:rsidR="003C41AE" w:rsidRDefault="009616F5">
      <w:pPr>
        <w:pStyle w:val="TOC2"/>
        <w:tabs>
          <w:tab w:val="left" w:pos="960"/>
          <w:tab w:val="right" w:leader="dot" w:pos="9836"/>
        </w:tabs>
        <w:rPr>
          <w:rFonts w:ascii="Arial" w:hAnsi="Arial" w:cs="Arial"/>
          <w:b w:val="0"/>
          <w:bCs w:val="0"/>
          <w:noProof/>
          <w:szCs w:val="24"/>
        </w:rPr>
      </w:pPr>
      <w:hyperlink w:anchor="_Toc337717994" w:history="1">
        <w:r w:rsidR="003C41AE">
          <w:rPr>
            <w:rStyle w:val="Hyperlink"/>
            <w:rFonts w:ascii="Arial" w:hAnsi="Arial" w:cs="Arial"/>
            <w:noProof/>
          </w:rPr>
          <w:t>1.4</w:t>
        </w:r>
        <w:r w:rsidR="003C41AE">
          <w:rPr>
            <w:rFonts w:ascii="Arial" w:hAnsi="Arial" w:cs="Arial"/>
            <w:b w:val="0"/>
            <w:bCs w:val="0"/>
            <w:noProof/>
            <w:szCs w:val="24"/>
          </w:rPr>
          <w:tab/>
        </w:r>
        <w:r w:rsidR="003C41AE">
          <w:rPr>
            <w:rStyle w:val="Hyperlink"/>
            <w:rFonts w:ascii="Arial" w:hAnsi="Arial" w:cs="Arial"/>
            <w:noProof/>
          </w:rPr>
          <w:t>Glossary of Terms</w:t>
        </w:r>
        <w:r w:rsidR="003C41AE">
          <w:rPr>
            <w:rFonts w:ascii="Arial" w:hAnsi="Arial" w:cs="Arial"/>
            <w:noProof/>
            <w:webHidden/>
          </w:rPr>
          <w:tab/>
        </w:r>
        <w:r w:rsidR="003C41AE">
          <w:rPr>
            <w:rFonts w:ascii="Arial" w:hAnsi="Arial" w:cs="Arial"/>
            <w:noProof/>
            <w:webHidden/>
          </w:rPr>
          <w:fldChar w:fldCharType="begin"/>
        </w:r>
        <w:r w:rsidR="003C41AE">
          <w:rPr>
            <w:rFonts w:ascii="Arial" w:hAnsi="Arial" w:cs="Arial"/>
            <w:noProof/>
            <w:webHidden/>
          </w:rPr>
          <w:instrText xml:space="preserve"> PAGEREF _Toc337717994 \h </w:instrText>
        </w:r>
        <w:r w:rsidR="003C41AE">
          <w:rPr>
            <w:rFonts w:ascii="Arial" w:hAnsi="Arial" w:cs="Arial"/>
            <w:noProof/>
            <w:webHidden/>
          </w:rPr>
        </w:r>
        <w:r w:rsidR="003C41AE">
          <w:rPr>
            <w:rFonts w:ascii="Arial" w:hAnsi="Arial" w:cs="Arial"/>
            <w:noProof/>
            <w:webHidden/>
          </w:rPr>
          <w:fldChar w:fldCharType="separate"/>
        </w:r>
        <w:r w:rsidR="004817E2">
          <w:rPr>
            <w:rFonts w:ascii="Arial" w:hAnsi="Arial" w:cs="Arial"/>
            <w:noProof/>
            <w:webHidden/>
          </w:rPr>
          <w:t>5</w:t>
        </w:r>
        <w:r w:rsidR="003C41AE">
          <w:rPr>
            <w:rFonts w:ascii="Arial" w:hAnsi="Arial" w:cs="Arial"/>
            <w:noProof/>
            <w:webHidden/>
          </w:rPr>
          <w:fldChar w:fldCharType="end"/>
        </w:r>
      </w:hyperlink>
    </w:p>
    <w:p w14:paraId="352027A5" w14:textId="62D1D350" w:rsidR="003C41AE" w:rsidRDefault="009616F5">
      <w:pPr>
        <w:pStyle w:val="TOC2"/>
        <w:tabs>
          <w:tab w:val="left" w:pos="960"/>
          <w:tab w:val="right" w:leader="dot" w:pos="9836"/>
        </w:tabs>
        <w:rPr>
          <w:rFonts w:ascii="Arial" w:hAnsi="Arial" w:cs="Arial"/>
          <w:b w:val="0"/>
          <w:bCs w:val="0"/>
          <w:noProof/>
          <w:szCs w:val="24"/>
        </w:rPr>
      </w:pPr>
      <w:hyperlink w:anchor="_Toc337717995" w:history="1">
        <w:r w:rsidR="003C41AE">
          <w:rPr>
            <w:rStyle w:val="Hyperlink"/>
            <w:rFonts w:ascii="Arial" w:hAnsi="Arial" w:cs="Arial"/>
            <w:noProof/>
          </w:rPr>
          <w:t>1.5</w:t>
        </w:r>
        <w:r w:rsidR="003C41AE">
          <w:rPr>
            <w:rFonts w:ascii="Arial" w:hAnsi="Arial" w:cs="Arial"/>
            <w:b w:val="0"/>
            <w:bCs w:val="0"/>
            <w:noProof/>
            <w:szCs w:val="24"/>
          </w:rPr>
          <w:tab/>
        </w:r>
        <w:r w:rsidR="003C41AE">
          <w:rPr>
            <w:rStyle w:val="Hyperlink"/>
            <w:rFonts w:ascii="Arial" w:hAnsi="Arial" w:cs="Arial"/>
            <w:noProof/>
          </w:rPr>
          <w:t>Governance and Version Control</w:t>
        </w:r>
        <w:r w:rsidR="003C41AE">
          <w:rPr>
            <w:rFonts w:ascii="Arial" w:hAnsi="Arial" w:cs="Arial"/>
            <w:noProof/>
            <w:webHidden/>
          </w:rPr>
          <w:tab/>
        </w:r>
        <w:r w:rsidR="003C41AE">
          <w:rPr>
            <w:rFonts w:ascii="Arial" w:hAnsi="Arial" w:cs="Arial"/>
            <w:noProof/>
            <w:webHidden/>
          </w:rPr>
          <w:fldChar w:fldCharType="begin"/>
        </w:r>
        <w:r w:rsidR="003C41AE">
          <w:rPr>
            <w:rFonts w:ascii="Arial" w:hAnsi="Arial" w:cs="Arial"/>
            <w:noProof/>
            <w:webHidden/>
          </w:rPr>
          <w:instrText xml:space="preserve"> PAGEREF _Toc337717995 \h </w:instrText>
        </w:r>
        <w:r w:rsidR="003C41AE">
          <w:rPr>
            <w:rFonts w:ascii="Arial" w:hAnsi="Arial" w:cs="Arial"/>
            <w:noProof/>
            <w:webHidden/>
          </w:rPr>
        </w:r>
        <w:r w:rsidR="003C41AE">
          <w:rPr>
            <w:rFonts w:ascii="Arial" w:hAnsi="Arial" w:cs="Arial"/>
            <w:noProof/>
            <w:webHidden/>
          </w:rPr>
          <w:fldChar w:fldCharType="separate"/>
        </w:r>
        <w:r w:rsidR="004817E2">
          <w:rPr>
            <w:rFonts w:ascii="Arial" w:hAnsi="Arial" w:cs="Arial"/>
            <w:noProof/>
            <w:webHidden/>
          </w:rPr>
          <w:t>5</w:t>
        </w:r>
        <w:r w:rsidR="003C41AE">
          <w:rPr>
            <w:rFonts w:ascii="Arial" w:hAnsi="Arial" w:cs="Arial"/>
            <w:noProof/>
            <w:webHidden/>
          </w:rPr>
          <w:fldChar w:fldCharType="end"/>
        </w:r>
      </w:hyperlink>
    </w:p>
    <w:p w14:paraId="2D9DA96D" w14:textId="14642035" w:rsidR="003C41AE" w:rsidRDefault="009616F5">
      <w:pPr>
        <w:pStyle w:val="TOC2"/>
        <w:tabs>
          <w:tab w:val="left" w:pos="960"/>
          <w:tab w:val="right" w:leader="dot" w:pos="9836"/>
        </w:tabs>
        <w:rPr>
          <w:rFonts w:ascii="Arial" w:hAnsi="Arial" w:cs="Arial"/>
          <w:b w:val="0"/>
          <w:bCs w:val="0"/>
          <w:noProof/>
          <w:szCs w:val="24"/>
        </w:rPr>
      </w:pPr>
      <w:hyperlink w:anchor="_Toc337717996" w:history="1">
        <w:r w:rsidR="003C41AE">
          <w:rPr>
            <w:rStyle w:val="Hyperlink"/>
            <w:rFonts w:ascii="Arial" w:hAnsi="Arial" w:cs="Arial"/>
            <w:noProof/>
          </w:rPr>
          <w:t>1.6</w:t>
        </w:r>
        <w:r w:rsidR="003C41AE">
          <w:rPr>
            <w:rFonts w:ascii="Arial" w:hAnsi="Arial" w:cs="Arial"/>
            <w:b w:val="0"/>
            <w:bCs w:val="0"/>
            <w:noProof/>
            <w:szCs w:val="24"/>
          </w:rPr>
          <w:tab/>
        </w:r>
        <w:r w:rsidR="003C41AE">
          <w:rPr>
            <w:rStyle w:val="Hyperlink"/>
            <w:rFonts w:ascii="Arial" w:hAnsi="Arial" w:cs="Arial"/>
            <w:noProof/>
          </w:rPr>
          <w:t>Definitions</w:t>
        </w:r>
        <w:r w:rsidR="003C41AE">
          <w:rPr>
            <w:rFonts w:ascii="Arial" w:hAnsi="Arial" w:cs="Arial"/>
            <w:noProof/>
            <w:webHidden/>
          </w:rPr>
          <w:tab/>
        </w:r>
        <w:r w:rsidR="003C41AE">
          <w:rPr>
            <w:rFonts w:ascii="Arial" w:hAnsi="Arial" w:cs="Arial"/>
            <w:noProof/>
            <w:webHidden/>
          </w:rPr>
          <w:fldChar w:fldCharType="begin"/>
        </w:r>
        <w:r w:rsidR="003C41AE">
          <w:rPr>
            <w:rFonts w:ascii="Arial" w:hAnsi="Arial" w:cs="Arial"/>
            <w:noProof/>
            <w:webHidden/>
          </w:rPr>
          <w:instrText xml:space="preserve"> PAGEREF _Toc337717996 \h </w:instrText>
        </w:r>
        <w:r w:rsidR="003C41AE">
          <w:rPr>
            <w:rFonts w:ascii="Arial" w:hAnsi="Arial" w:cs="Arial"/>
            <w:noProof/>
            <w:webHidden/>
          </w:rPr>
        </w:r>
        <w:r w:rsidR="003C41AE">
          <w:rPr>
            <w:rFonts w:ascii="Arial" w:hAnsi="Arial" w:cs="Arial"/>
            <w:noProof/>
            <w:webHidden/>
          </w:rPr>
          <w:fldChar w:fldCharType="separate"/>
        </w:r>
        <w:r w:rsidR="004817E2">
          <w:rPr>
            <w:rFonts w:ascii="Arial" w:hAnsi="Arial" w:cs="Arial"/>
            <w:noProof/>
            <w:webHidden/>
          </w:rPr>
          <w:t>6</w:t>
        </w:r>
        <w:r w:rsidR="003C41AE">
          <w:rPr>
            <w:rFonts w:ascii="Arial" w:hAnsi="Arial" w:cs="Arial"/>
            <w:noProof/>
            <w:webHidden/>
          </w:rPr>
          <w:fldChar w:fldCharType="end"/>
        </w:r>
      </w:hyperlink>
    </w:p>
    <w:p w14:paraId="14799530" w14:textId="6943B173" w:rsidR="003C41AE" w:rsidRDefault="009616F5">
      <w:pPr>
        <w:pStyle w:val="TOC2"/>
        <w:tabs>
          <w:tab w:val="left" w:pos="960"/>
          <w:tab w:val="right" w:leader="dot" w:pos="9836"/>
        </w:tabs>
        <w:rPr>
          <w:rFonts w:ascii="Arial" w:hAnsi="Arial" w:cs="Arial"/>
          <w:b w:val="0"/>
          <w:bCs w:val="0"/>
          <w:noProof/>
          <w:szCs w:val="24"/>
        </w:rPr>
      </w:pPr>
      <w:hyperlink w:anchor="_Toc337717997" w:history="1">
        <w:r w:rsidR="003C41AE">
          <w:rPr>
            <w:rStyle w:val="Hyperlink"/>
            <w:rFonts w:ascii="Arial" w:hAnsi="Arial" w:cs="Arial"/>
            <w:noProof/>
          </w:rPr>
          <w:t>1.7</w:t>
        </w:r>
        <w:r w:rsidR="003C41AE">
          <w:rPr>
            <w:rFonts w:ascii="Arial" w:hAnsi="Arial" w:cs="Arial"/>
            <w:b w:val="0"/>
            <w:bCs w:val="0"/>
            <w:noProof/>
            <w:szCs w:val="24"/>
          </w:rPr>
          <w:tab/>
        </w:r>
        <w:r w:rsidR="003C41AE">
          <w:rPr>
            <w:rStyle w:val="Hyperlink"/>
            <w:rFonts w:ascii="Arial" w:hAnsi="Arial" w:cs="Arial"/>
            <w:noProof/>
          </w:rPr>
          <w:t>Exemptions to the Enforcement Plan</w:t>
        </w:r>
        <w:r w:rsidR="003C41AE">
          <w:rPr>
            <w:rFonts w:ascii="Arial" w:hAnsi="Arial" w:cs="Arial"/>
            <w:noProof/>
            <w:webHidden/>
          </w:rPr>
          <w:tab/>
        </w:r>
        <w:r w:rsidR="00B44006">
          <w:rPr>
            <w:rFonts w:ascii="Arial" w:hAnsi="Arial" w:cs="Arial"/>
            <w:noProof/>
            <w:webHidden/>
          </w:rPr>
          <w:t>8</w:t>
        </w:r>
      </w:hyperlink>
    </w:p>
    <w:p w14:paraId="175D1D12" w14:textId="77777777" w:rsidR="003C41AE" w:rsidRDefault="009616F5">
      <w:pPr>
        <w:pStyle w:val="TOC2"/>
        <w:tabs>
          <w:tab w:val="left" w:pos="960"/>
          <w:tab w:val="right" w:leader="dot" w:pos="9836"/>
        </w:tabs>
        <w:rPr>
          <w:rFonts w:ascii="Arial" w:hAnsi="Arial" w:cs="Arial"/>
          <w:b w:val="0"/>
          <w:bCs w:val="0"/>
          <w:noProof/>
          <w:szCs w:val="24"/>
        </w:rPr>
      </w:pPr>
      <w:hyperlink w:anchor="_Toc337717998" w:history="1">
        <w:r w:rsidR="003C41AE">
          <w:rPr>
            <w:rStyle w:val="Hyperlink"/>
            <w:rFonts w:ascii="Arial" w:hAnsi="Arial" w:cs="Arial"/>
            <w:noProof/>
          </w:rPr>
          <w:t>1.8</w:t>
        </w:r>
        <w:r w:rsidR="003C41AE">
          <w:rPr>
            <w:rFonts w:ascii="Arial" w:hAnsi="Arial" w:cs="Arial"/>
            <w:b w:val="0"/>
            <w:bCs w:val="0"/>
            <w:noProof/>
            <w:szCs w:val="24"/>
          </w:rPr>
          <w:tab/>
        </w:r>
        <w:r w:rsidR="003C41AE">
          <w:rPr>
            <w:rStyle w:val="Hyperlink"/>
            <w:rFonts w:ascii="Arial" w:hAnsi="Arial" w:cs="Arial"/>
            <w:noProof/>
          </w:rPr>
          <w:t>Discretion</w:t>
        </w:r>
        <w:r w:rsidR="003C41AE">
          <w:rPr>
            <w:rFonts w:ascii="Arial" w:hAnsi="Arial" w:cs="Arial"/>
            <w:noProof/>
            <w:webHidden/>
          </w:rPr>
          <w:tab/>
        </w:r>
        <w:r w:rsidR="00FD34F1">
          <w:rPr>
            <w:rFonts w:ascii="Arial" w:hAnsi="Arial" w:cs="Arial"/>
            <w:noProof/>
            <w:webHidden/>
          </w:rPr>
          <w:t>8</w:t>
        </w:r>
      </w:hyperlink>
    </w:p>
    <w:p w14:paraId="6A30EBB7" w14:textId="6A0DB398" w:rsidR="003C41AE" w:rsidRDefault="009616F5">
      <w:pPr>
        <w:pStyle w:val="TOC2"/>
        <w:tabs>
          <w:tab w:val="left" w:pos="960"/>
          <w:tab w:val="right" w:leader="dot" w:pos="9836"/>
        </w:tabs>
        <w:rPr>
          <w:rFonts w:ascii="Arial" w:hAnsi="Arial" w:cs="Arial"/>
          <w:b w:val="0"/>
          <w:bCs w:val="0"/>
          <w:noProof/>
          <w:szCs w:val="24"/>
        </w:rPr>
      </w:pPr>
      <w:hyperlink w:anchor="_Toc337717999" w:history="1">
        <w:r w:rsidR="003C41AE">
          <w:rPr>
            <w:rStyle w:val="Hyperlink"/>
            <w:rFonts w:ascii="Arial" w:hAnsi="Arial" w:cs="Arial"/>
            <w:noProof/>
          </w:rPr>
          <w:t>1.9</w:t>
        </w:r>
        <w:r w:rsidR="003C41AE">
          <w:rPr>
            <w:rFonts w:ascii="Arial" w:hAnsi="Arial" w:cs="Arial"/>
            <w:b w:val="0"/>
            <w:bCs w:val="0"/>
            <w:noProof/>
            <w:szCs w:val="24"/>
          </w:rPr>
          <w:tab/>
        </w:r>
        <w:r w:rsidR="003C41AE">
          <w:rPr>
            <w:rStyle w:val="Hyperlink"/>
            <w:rFonts w:ascii="Arial" w:hAnsi="Arial" w:cs="Arial"/>
            <w:noProof/>
          </w:rPr>
          <w:t>Persistent evader</w:t>
        </w:r>
        <w:r w:rsidR="003C41AE">
          <w:rPr>
            <w:rFonts w:ascii="Arial" w:hAnsi="Arial" w:cs="Arial"/>
            <w:noProof/>
            <w:webHidden/>
          </w:rPr>
          <w:tab/>
        </w:r>
      </w:hyperlink>
      <w:r w:rsidR="00DF1B1C">
        <w:rPr>
          <w:rFonts w:ascii="Arial" w:hAnsi="Arial" w:cs="Arial"/>
          <w:noProof/>
        </w:rPr>
        <w:t>8</w:t>
      </w:r>
    </w:p>
    <w:p w14:paraId="71CFC3D0" w14:textId="0D2FCAF0" w:rsidR="003C41AE" w:rsidRDefault="009616F5">
      <w:pPr>
        <w:pStyle w:val="TOC2"/>
        <w:tabs>
          <w:tab w:val="left" w:pos="960"/>
          <w:tab w:val="right" w:leader="dot" w:pos="9836"/>
        </w:tabs>
        <w:rPr>
          <w:rFonts w:ascii="Arial" w:hAnsi="Arial" w:cs="Arial"/>
          <w:b w:val="0"/>
          <w:bCs w:val="0"/>
          <w:noProof/>
          <w:szCs w:val="24"/>
        </w:rPr>
      </w:pPr>
      <w:hyperlink w:anchor="_Toc337718000" w:history="1">
        <w:r w:rsidR="003C41AE">
          <w:rPr>
            <w:rStyle w:val="Hyperlink"/>
            <w:rFonts w:ascii="Arial" w:hAnsi="Arial" w:cs="Arial"/>
            <w:noProof/>
          </w:rPr>
          <w:t>1.10</w:t>
        </w:r>
        <w:r w:rsidR="003C41AE">
          <w:rPr>
            <w:rFonts w:ascii="Arial" w:hAnsi="Arial" w:cs="Arial"/>
            <w:b w:val="0"/>
            <w:bCs w:val="0"/>
            <w:noProof/>
            <w:szCs w:val="24"/>
          </w:rPr>
          <w:tab/>
        </w:r>
        <w:r w:rsidR="003C41AE">
          <w:rPr>
            <w:rStyle w:val="Hyperlink"/>
            <w:rFonts w:ascii="Arial" w:hAnsi="Arial" w:cs="Arial"/>
            <w:noProof/>
          </w:rPr>
          <w:t>Parking Enforcement by CCTV</w:t>
        </w:r>
        <w:r w:rsidR="003C41AE">
          <w:rPr>
            <w:rFonts w:ascii="Arial" w:hAnsi="Arial" w:cs="Arial"/>
            <w:noProof/>
            <w:webHidden/>
          </w:rPr>
          <w:tab/>
        </w:r>
        <w:r w:rsidR="00B44006">
          <w:rPr>
            <w:rFonts w:ascii="Arial" w:hAnsi="Arial" w:cs="Arial"/>
            <w:noProof/>
            <w:webHidden/>
          </w:rPr>
          <w:t>9</w:t>
        </w:r>
      </w:hyperlink>
    </w:p>
    <w:p w14:paraId="4A97F7D3" w14:textId="0FD9CEDC" w:rsidR="003C41AE" w:rsidRDefault="009616F5">
      <w:pPr>
        <w:pStyle w:val="TOC2"/>
        <w:tabs>
          <w:tab w:val="left" w:pos="960"/>
          <w:tab w:val="right" w:leader="dot" w:pos="9836"/>
        </w:tabs>
        <w:rPr>
          <w:rFonts w:ascii="Arial" w:hAnsi="Arial" w:cs="Arial"/>
          <w:noProof/>
        </w:rPr>
      </w:pPr>
      <w:hyperlink w:anchor="_Toc337718001" w:history="1">
        <w:r w:rsidR="003C41AE">
          <w:rPr>
            <w:rStyle w:val="Hyperlink"/>
            <w:rFonts w:ascii="Arial" w:hAnsi="Arial" w:cs="Arial"/>
            <w:noProof/>
          </w:rPr>
          <w:t>1.11</w:t>
        </w:r>
        <w:r w:rsidR="003C41AE">
          <w:rPr>
            <w:rFonts w:ascii="Arial" w:hAnsi="Arial" w:cs="Arial"/>
            <w:b w:val="0"/>
            <w:bCs w:val="0"/>
            <w:noProof/>
            <w:szCs w:val="24"/>
          </w:rPr>
          <w:tab/>
        </w:r>
        <w:r w:rsidR="003C41AE">
          <w:rPr>
            <w:rStyle w:val="Hyperlink"/>
            <w:rFonts w:ascii="Arial" w:hAnsi="Arial" w:cs="Arial"/>
            <w:noProof/>
          </w:rPr>
          <w:t>Bus-Lane Enforcement</w:t>
        </w:r>
        <w:r w:rsidR="003C41AE">
          <w:rPr>
            <w:rFonts w:ascii="Arial" w:hAnsi="Arial" w:cs="Arial"/>
            <w:noProof/>
            <w:webHidden/>
          </w:rPr>
          <w:tab/>
        </w:r>
        <w:r w:rsidR="00B44006">
          <w:rPr>
            <w:rFonts w:ascii="Arial" w:hAnsi="Arial" w:cs="Arial"/>
            <w:noProof/>
            <w:webHidden/>
          </w:rPr>
          <w:t>9</w:t>
        </w:r>
      </w:hyperlink>
    </w:p>
    <w:p w14:paraId="36158034" w14:textId="106F0F55" w:rsidR="00B44006" w:rsidRDefault="009616F5" w:rsidP="00B44006">
      <w:pPr>
        <w:pStyle w:val="TOC2"/>
        <w:tabs>
          <w:tab w:val="left" w:pos="960"/>
          <w:tab w:val="right" w:leader="dot" w:pos="9836"/>
        </w:tabs>
        <w:rPr>
          <w:rFonts w:ascii="Arial" w:hAnsi="Arial" w:cs="Arial"/>
          <w:noProof/>
        </w:rPr>
      </w:pPr>
      <w:hyperlink w:anchor="_Toc337718001" w:history="1">
        <w:r w:rsidR="00B44006">
          <w:rPr>
            <w:rStyle w:val="Hyperlink"/>
            <w:rFonts w:ascii="Arial" w:hAnsi="Arial" w:cs="Arial"/>
            <w:noProof/>
          </w:rPr>
          <w:t>1.1</w:t>
        </w:r>
        <w:r w:rsidR="00EF734C">
          <w:rPr>
            <w:rStyle w:val="Hyperlink"/>
            <w:rFonts w:ascii="Arial" w:hAnsi="Arial" w:cs="Arial"/>
            <w:noProof/>
          </w:rPr>
          <w:t>2</w:t>
        </w:r>
        <w:r w:rsidR="00B44006">
          <w:rPr>
            <w:rFonts w:ascii="Arial" w:hAnsi="Arial" w:cs="Arial"/>
            <w:b w:val="0"/>
            <w:bCs w:val="0"/>
            <w:noProof/>
            <w:szCs w:val="24"/>
          </w:rPr>
          <w:tab/>
        </w:r>
        <w:r w:rsidR="00B44006">
          <w:rPr>
            <w:rStyle w:val="Hyperlink"/>
            <w:rFonts w:ascii="Arial" w:hAnsi="Arial" w:cs="Arial"/>
            <w:noProof/>
          </w:rPr>
          <w:t>Moving Traffic</w:t>
        </w:r>
        <w:r w:rsidR="00B44006">
          <w:rPr>
            <w:rFonts w:ascii="Arial" w:hAnsi="Arial" w:cs="Arial"/>
            <w:noProof/>
            <w:webHidden/>
          </w:rPr>
          <w:tab/>
          <w:t>9</w:t>
        </w:r>
      </w:hyperlink>
    </w:p>
    <w:p w14:paraId="71E4197D" w14:textId="51E246C2" w:rsidR="00B44006" w:rsidRDefault="009616F5" w:rsidP="00B44006">
      <w:pPr>
        <w:pStyle w:val="TOC2"/>
        <w:tabs>
          <w:tab w:val="left" w:pos="960"/>
          <w:tab w:val="right" w:leader="dot" w:pos="9836"/>
        </w:tabs>
        <w:rPr>
          <w:rFonts w:ascii="Arial" w:hAnsi="Arial" w:cs="Arial"/>
          <w:noProof/>
        </w:rPr>
      </w:pPr>
      <w:hyperlink w:anchor="_Toc337718001" w:history="1">
        <w:r w:rsidR="00B44006">
          <w:rPr>
            <w:rStyle w:val="Hyperlink"/>
            <w:rFonts w:ascii="Arial" w:hAnsi="Arial" w:cs="Arial"/>
            <w:noProof/>
          </w:rPr>
          <w:t>1.1</w:t>
        </w:r>
        <w:r w:rsidR="00EF734C">
          <w:rPr>
            <w:rStyle w:val="Hyperlink"/>
            <w:rFonts w:ascii="Arial" w:hAnsi="Arial" w:cs="Arial"/>
            <w:noProof/>
          </w:rPr>
          <w:t>3</w:t>
        </w:r>
        <w:r w:rsidR="00B44006">
          <w:rPr>
            <w:rFonts w:ascii="Arial" w:hAnsi="Arial" w:cs="Arial"/>
            <w:b w:val="0"/>
            <w:bCs w:val="0"/>
            <w:noProof/>
            <w:szCs w:val="24"/>
          </w:rPr>
          <w:tab/>
        </w:r>
        <w:r w:rsidR="00B44006">
          <w:rPr>
            <w:rStyle w:val="Hyperlink"/>
            <w:rFonts w:ascii="Arial" w:hAnsi="Arial" w:cs="Arial"/>
            <w:noProof/>
          </w:rPr>
          <w:t>School Streets</w:t>
        </w:r>
        <w:r w:rsidR="00B44006">
          <w:rPr>
            <w:rFonts w:ascii="Arial" w:hAnsi="Arial" w:cs="Arial"/>
            <w:noProof/>
            <w:webHidden/>
          </w:rPr>
          <w:tab/>
        </w:r>
        <w:r w:rsidR="00DF1B1C">
          <w:rPr>
            <w:rFonts w:ascii="Arial" w:hAnsi="Arial" w:cs="Arial"/>
            <w:noProof/>
            <w:webHidden/>
          </w:rPr>
          <w:t>9</w:t>
        </w:r>
      </w:hyperlink>
    </w:p>
    <w:p w14:paraId="0C3EC904" w14:textId="2FFD4DFA" w:rsidR="00B44006" w:rsidRDefault="009616F5" w:rsidP="00B44006">
      <w:pPr>
        <w:pStyle w:val="TOC2"/>
        <w:tabs>
          <w:tab w:val="left" w:pos="960"/>
          <w:tab w:val="right" w:leader="dot" w:pos="9836"/>
        </w:tabs>
        <w:rPr>
          <w:rFonts w:ascii="Arial" w:hAnsi="Arial" w:cs="Arial"/>
          <w:noProof/>
        </w:rPr>
      </w:pPr>
      <w:hyperlink w:anchor="_Toc337718001" w:history="1">
        <w:r w:rsidR="00B44006">
          <w:rPr>
            <w:rStyle w:val="Hyperlink"/>
            <w:rFonts w:ascii="Arial" w:hAnsi="Arial" w:cs="Arial"/>
            <w:noProof/>
          </w:rPr>
          <w:t>1.1</w:t>
        </w:r>
        <w:r w:rsidR="00EF734C">
          <w:rPr>
            <w:rStyle w:val="Hyperlink"/>
            <w:rFonts w:ascii="Arial" w:hAnsi="Arial" w:cs="Arial"/>
            <w:noProof/>
          </w:rPr>
          <w:t>4</w:t>
        </w:r>
        <w:r w:rsidR="00B44006">
          <w:rPr>
            <w:rFonts w:ascii="Arial" w:hAnsi="Arial" w:cs="Arial"/>
            <w:b w:val="0"/>
            <w:bCs w:val="0"/>
            <w:noProof/>
            <w:szCs w:val="24"/>
          </w:rPr>
          <w:tab/>
        </w:r>
        <w:r w:rsidR="00B44006">
          <w:rPr>
            <w:rStyle w:val="Hyperlink"/>
            <w:rFonts w:ascii="Arial" w:hAnsi="Arial" w:cs="Arial"/>
            <w:noProof/>
          </w:rPr>
          <w:t>Red Routes</w:t>
        </w:r>
        <w:r w:rsidR="00B44006">
          <w:rPr>
            <w:rFonts w:ascii="Arial" w:hAnsi="Arial" w:cs="Arial"/>
            <w:noProof/>
            <w:webHidden/>
          </w:rPr>
          <w:tab/>
        </w:r>
        <w:r w:rsidR="00DF1B1C">
          <w:rPr>
            <w:rFonts w:ascii="Arial" w:hAnsi="Arial" w:cs="Arial"/>
            <w:noProof/>
            <w:webHidden/>
          </w:rPr>
          <w:t>9</w:t>
        </w:r>
      </w:hyperlink>
    </w:p>
    <w:p w14:paraId="430B3DD5" w14:textId="77777777" w:rsidR="003C41AE" w:rsidRDefault="003C41AE">
      <w:pPr>
        <w:rPr>
          <w:noProof/>
        </w:rPr>
      </w:pPr>
    </w:p>
    <w:p w14:paraId="214FE89A" w14:textId="4E7A230A" w:rsidR="003C41AE" w:rsidRDefault="009616F5">
      <w:pPr>
        <w:pStyle w:val="TOC1"/>
        <w:rPr>
          <w:b w:val="0"/>
          <w:bCs w:val="0"/>
          <w:i w:val="0"/>
          <w:iCs w:val="0"/>
          <w:szCs w:val="24"/>
        </w:rPr>
      </w:pPr>
      <w:hyperlink w:anchor="_Toc337718002" w:history="1">
        <w:r w:rsidR="003C41AE">
          <w:rPr>
            <w:rStyle w:val="Hyperlink"/>
          </w:rPr>
          <w:t>2.0</w:t>
        </w:r>
        <w:r w:rsidR="003C41AE">
          <w:rPr>
            <w:b w:val="0"/>
            <w:bCs w:val="0"/>
            <w:i w:val="0"/>
            <w:iCs w:val="0"/>
            <w:szCs w:val="24"/>
          </w:rPr>
          <w:tab/>
        </w:r>
        <w:r w:rsidR="003C41AE">
          <w:rPr>
            <w:rStyle w:val="Hyperlink"/>
          </w:rPr>
          <w:t>Parking</w:t>
        </w:r>
        <w:r w:rsidR="00B44006">
          <w:rPr>
            <w:rStyle w:val="Hyperlink"/>
          </w:rPr>
          <w:t>, Moving Traffic and School Street</w:t>
        </w:r>
        <w:r w:rsidR="003C41AE">
          <w:rPr>
            <w:webHidden/>
          </w:rPr>
          <w:tab/>
        </w:r>
        <w:r w:rsidR="00B44006">
          <w:rPr>
            <w:webHidden/>
          </w:rPr>
          <w:t>10</w:t>
        </w:r>
      </w:hyperlink>
    </w:p>
    <w:p w14:paraId="119B15B8" w14:textId="386246B3" w:rsidR="003C41AE" w:rsidRDefault="009616F5">
      <w:pPr>
        <w:pStyle w:val="TOC2"/>
        <w:tabs>
          <w:tab w:val="left" w:pos="960"/>
          <w:tab w:val="right" w:leader="dot" w:pos="9836"/>
        </w:tabs>
        <w:rPr>
          <w:rFonts w:ascii="Arial" w:hAnsi="Arial" w:cs="Arial"/>
          <w:b w:val="0"/>
          <w:bCs w:val="0"/>
          <w:noProof/>
          <w:szCs w:val="24"/>
        </w:rPr>
      </w:pPr>
      <w:hyperlink w:anchor="_Toc337718003" w:history="1">
        <w:r w:rsidR="003C41AE">
          <w:rPr>
            <w:rStyle w:val="Hyperlink"/>
            <w:rFonts w:ascii="Arial" w:hAnsi="Arial" w:cs="Arial"/>
            <w:noProof/>
          </w:rPr>
          <w:t xml:space="preserve">2.1 </w:t>
        </w:r>
        <w:r w:rsidR="003C41AE">
          <w:rPr>
            <w:rFonts w:ascii="Arial" w:hAnsi="Arial" w:cs="Arial"/>
            <w:b w:val="0"/>
            <w:bCs w:val="0"/>
            <w:noProof/>
            <w:szCs w:val="24"/>
          </w:rPr>
          <w:tab/>
        </w:r>
        <w:r w:rsidR="003C41AE">
          <w:rPr>
            <w:rStyle w:val="Hyperlink"/>
            <w:rFonts w:ascii="Arial" w:hAnsi="Arial" w:cs="Arial"/>
            <w:noProof/>
          </w:rPr>
          <w:t>Parking</w:t>
        </w:r>
        <w:r w:rsidR="00B44006">
          <w:rPr>
            <w:rStyle w:val="Hyperlink"/>
            <w:rFonts w:ascii="Arial" w:hAnsi="Arial" w:cs="Arial"/>
            <w:noProof/>
          </w:rPr>
          <w:t>, Moving Traffic and School Street</w:t>
        </w:r>
        <w:r w:rsidR="003C41AE">
          <w:rPr>
            <w:rStyle w:val="Hyperlink"/>
            <w:rFonts w:ascii="Arial" w:hAnsi="Arial" w:cs="Arial"/>
            <w:noProof/>
          </w:rPr>
          <w:t xml:space="preserve"> Management</w:t>
        </w:r>
        <w:r w:rsidR="003C41AE">
          <w:rPr>
            <w:rFonts w:ascii="Arial" w:hAnsi="Arial" w:cs="Arial"/>
            <w:noProof/>
            <w:webHidden/>
          </w:rPr>
          <w:tab/>
        </w:r>
        <w:r w:rsidR="00B44006">
          <w:rPr>
            <w:rFonts w:ascii="Arial" w:hAnsi="Arial" w:cs="Arial"/>
            <w:noProof/>
            <w:webHidden/>
          </w:rPr>
          <w:t>10</w:t>
        </w:r>
      </w:hyperlink>
    </w:p>
    <w:p w14:paraId="059CE90C" w14:textId="4180D8A5" w:rsidR="003C41AE" w:rsidRDefault="009616F5">
      <w:pPr>
        <w:pStyle w:val="TOC2"/>
        <w:tabs>
          <w:tab w:val="left" w:pos="960"/>
          <w:tab w:val="right" w:leader="dot" w:pos="9836"/>
        </w:tabs>
        <w:rPr>
          <w:rFonts w:ascii="Arial" w:hAnsi="Arial" w:cs="Arial"/>
          <w:b w:val="0"/>
          <w:bCs w:val="0"/>
          <w:noProof/>
          <w:szCs w:val="24"/>
        </w:rPr>
      </w:pPr>
      <w:hyperlink w:anchor="_Toc337718009" w:history="1">
        <w:r w:rsidR="003C41AE">
          <w:rPr>
            <w:rStyle w:val="Hyperlink"/>
            <w:rFonts w:ascii="Arial" w:hAnsi="Arial" w:cs="Arial"/>
            <w:noProof/>
          </w:rPr>
          <w:t>2.2</w:t>
        </w:r>
        <w:r w:rsidR="003C41AE">
          <w:rPr>
            <w:rFonts w:ascii="Arial" w:hAnsi="Arial" w:cs="Arial"/>
            <w:b w:val="0"/>
            <w:bCs w:val="0"/>
            <w:noProof/>
            <w:szCs w:val="24"/>
          </w:rPr>
          <w:tab/>
        </w:r>
        <w:r w:rsidR="003C41AE">
          <w:rPr>
            <w:rStyle w:val="Hyperlink"/>
            <w:rFonts w:ascii="Arial" w:hAnsi="Arial" w:cs="Arial"/>
            <w:noProof/>
          </w:rPr>
          <w:t>Parking</w:t>
        </w:r>
        <w:r w:rsidR="00B44006">
          <w:rPr>
            <w:rStyle w:val="Hyperlink"/>
            <w:rFonts w:ascii="Arial" w:hAnsi="Arial" w:cs="Arial"/>
            <w:noProof/>
          </w:rPr>
          <w:t>, Moving Traffic and School Street</w:t>
        </w:r>
        <w:r w:rsidR="003C41AE">
          <w:rPr>
            <w:rStyle w:val="Hyperlink"/>
            <w:rFonts w:ascii="Arial" w:hAnsi="Arial" w:cs="Arial"/>
            <w:noProof/>
          </w:rPr>
          <w:t xml:space="preserve"> Enforcement</w:t>
        </w:r>
        <w:r w:rsidR="003C41AE">
          <w:rPr>
            <w:rFonts w:ascii="Arial" w:hAnsi="Arial" w:cs="Arial"/>
            <w:noProof/>
            <w:webHidden/>
          </w:rPr>
          <w:tab/>
        </w:r>
        <w:r w:rsidR="00B44006">
          <w:rPr>
            <w:rFonts w:ascii="Arial" w:hAnsi="Arial" w:cs="Arial"/>
            <w:noProof/>
            <w:webHidden/>
          </w:rPr>
          <w:t>10</w:t>
        </w:r>
      </w:hyperlink>
    </w:p>
    <w:p w14:paraId="6FA5237C" w14:textId="1B16FC55" w:rsidR="003C41AE" w:rsidRDefault="009616F5">
      <w:pPr>
        <w:pStyle w:val="TOC2"/>
        <w:tabs>
          <w:tab w:val="left" w:pos="960"/>
          <w:tab w:val="right" w:leader="dot" w:pos="9836"/>
        </w:tabs>
        <w:rPr>
          <w:rFonts w:ascii="Arial" w:hAnsi="Arial" w:cs="Arial"/>
          <w:b w:val="0"/>
          <w:bCs w:val="0"/>
          <w:noProof/>
          <w:szCs w:val="24"/>
        </w:rPr>
      </w:pPr>
      <w:hyperlink w:anchor="_Toc337718021" w:history="1">
        <w:r w:rsidR="003C41AE">
          <w:rPr>
            <w:rStyle w:val="Hyperlink"/>
            <w:rFonts w:ascii="Arial" w:hAnsi="Arial" w:cs="Arial"/>
            <w:noProof/>
          </w:rPr>
          <w:t>2.3</w:t>
        </w:r>
        <w:r w:rsidR="003C41AE">
          <w:rPr>
            <w:rFonts w:ascii="Arial" w:hAnsi="Arial" w:cs="Arial"/>
            <w:b w:val="0"/>
            <w:bCs w:val="0"/>
            <w:noProof/>
            <w:szCs w:val="24"/>
          </w:rPr>
          <w:tab/>
        </w:r>
        <w:r w:rsidR="003C41AE">
          <w:rPr>
            <w:rStyle w:val="Hyperlink"/>
            <w:rFonts w:ascii="Arial" w:hAnsi="Arial" w:cs="Arial"/>
            <w:noProof/>
          </w:rPr>
          <w:t>Parking</w:t>
        </w:r>
        <w:r w:rsidR="00B44006">
          <w:rPr>
            <w:rStyle w:val="Hyperlink"/>
            <w:rFonts w:ascii="Arial" w:hAnsi="Arial" w:cs="Arial"/>
            <w:noProof/>
          </w:rPr>
          <w:t>, Moving Traffic and School Street</w:t>
        </w:r>
        <w:r w:rsidR="003C41AE">
          <w:rPr>
            <w:rStyle w:val="Hyperlink"/>
            <w:rFonts w:ascii="Arial" w:hAnsi="Arial" w:cs="Arial"/>
            <w:noProof/>
          </w:rPr>
          <w:t xml:space="preserve"> Enforcement Priority</w:t>
        </w:r>
        <w:r w:rsidR="003C41AE">
          <w:rPr>
            <w:rFonts w:ascii="Arial" w:hAnsi="Arial" w:cs="Arial"/>
            <w:noProof/>
            <w:webHidden/>
          </w:rPr>
          <w:tab/>
        </w:r>
        <w:r w:rsidR="00B44006">
          <w:rPr>
            <w:rFonts w:ascii="Arial" w:hAnsi="Arial" w:cs="Arial"/>
            <w:noProof/>
            <w:webHidden/>
          </w:rPr>
          <w:t>11</w:t>
        </w:r>
      </w:hyperlink>
    </w:p>
    <w:p w14:paraId="2D4F39BE" w14:textId="77777777" w:rsidR="003C41AE" w:rsidRDefault="003C41AE">
      <w:pPr>
        <w:pStyle w:val="TOC3"/>
        <w:tabs>
          <w:tab w:val="left" w:pos="960"/>
          <w:tab w:val="right" w:leader="dot" w:pos="9836"/>
        </w:tabs>
        <w:rPr>
          <w:rFonts w:ascii="Arial" w:hAnsi="Arial" w:cs="Arial"/>
          <w:noProof/>
        </w:rPr>
      </w:pPr>
    </w:p>
    <w:p w14:paraId="536704DD" w14:textId="3F2FFFD6" w:rsidR="003C41AE" w:rsidRDefault="009616F5">
      <w:pPr>
        <w:pStyle w:val="TOC1"/>
        <w:rPr>
          <w:b w:val="0"/>
          <w:bCs w:val="0"/>
          <w:i w:val="0"/>
          <w:iCs w:val="0"/>
          <w:szCs w:val="24"/>
        </w:rPr>
      </w:pPr>
      <w:hyperlink w:anchor="_Toc337718043" w:history="1">
        <w:r w:rsidR="003C41AE">
          <w:rPr>
            <w:rStyle w:val="Hyperlink"/>
          </w:rPr>
          <w:t>3.0</w:t>
        </w:r>
        <w:r w:rsidR="003C41AE">
          <w:rPr>
            <w:b w:val="0"/>
            <w:bCs w:val="0"/>
            <w:i w:val="0"/>
            <w:iCs w:val="0"/>
            <w:szCs w:val="24"/>
          </w:rPr>
          <w:tab/>
        </w:r>
        <w:r w:rsidR="003C41AE">
          <w:rPr>
            <w:rStyle w:val="Hyperlink"/>
          </w:rPr>
          <w:t>Enforcement Protocols</w:t>
        </w:r>
        <w:r w:rsidR="003C41AE">
          <w:rPr>
            <w:webHidden/>
          </w:rPr>
          <w:tab/>
        </w:r>
        <w:r w:rsidR="00B44006">
          <w:rPr>
            <w:webHidden/>
          </w:rPr>
          <w:t>13</w:t>
        </w:r>
      </w:hyperlink>
    </w:p>
    <w:p w14:paraId="32328022" w14:textId="60CC6AE0" w:rsidR="003C41AE" w:rsidRDefault="009616F5">
      <w:pPr>
        <w:pStyle w:val="TOC2"/>
        <w:tabs>
          <w:tab w:val="left" w:pos="960"/>
          <w:tab w:val="right" w:leader="dot" w:pos="9836"/>
        </w:tabs>
        <w:rPr>
          <w:rFonts w:ascii="Arial" w:hAnsi="Arial" w:cs="Arial"/>
          <w:noProof/>
        </w:rPr>
      </w:pPr>
      <w:hyperlink w:anchor="_Toc337718044" w:history="1">
        <w:r w:rsidR="003C41AE">
          <w:rPr>
            <w:rStyle w:val="Hyperlink"/>
            <w:rFonts w:ascii="Arial" w:hAnsi="Arial" w:cs="Arial"/>
            <w:noProof/>
          </w:rPr>
          <w:t>3.1</w:t>
        </w:r>
        <w:r w:rsidR="003C41AE">
          <w:rPr>
            <w:rFonts w:ascii="Arial" w:hAnsi="Arial" w:cs="Arial"/>
            <w:b w:val="0"/>
            <w:bCs w:val="0"/>
            <w:noProof/>
            <w:szCs w:val="24"/>
          </w:rPr>
          <w:tab/>
        </w:r>
        <w:r w:rsidR="003C41AE">
          <w:rPr>
            <w:rStyle w:val="Hyperlink"/>
            <w:rFonts w:ascii="Arial" w:hAnsi="Arial" w:cs="Arial"/>
            <w:noProof/>
          </w:rPr>
          <w:t>Yellow Lines</w:t>
        </w:r>
        <w:r w:rsidR="003C41AE">
          <w:rPr>
            <w:rFonts w:ascii="Arial" w:hAnsi="Arial" w:cs="Arial"/>
            <w:noProof/>
            <w:webHidden/>
          </w:rPr>
          <w:tab/>
        </w:r>
        <w:r w:rsidR="00B44006">
          <w:rPr>
            <w:rFonts w:ascii="Arial" w:hAnsi="Arial" w:cs="Arial"/>
            <w:noProof/>
            <w:webHidden/>
          </w:rPr>
          <w:t>13</w:t>
        </w:r>
      </w:hyperlink>
    </w:p>
    <w:p w14:paraId="42B1AE63" w14:textId="64049591" w:rsidR="00B44006" w:rsidRDefault="009616F5" w:rsidP="00B44006">
      <w:pPr>
        <w:pStyle w:val="TOC2"/>
        <w:tabs>
          <w:tab w:val="left" w:pos="960"/>
          <w:tab w:val="right" w:leader="dot" w:pos="9836"/>
        </w:tabs>
        <w:rPr>
          <w:rFonts w:ascii="Arial" w:hAnsi="Arial" w:cs="Arial"/>
          <w:b w:val="0"/>
          <w:bCs w:val="0"/>
          <w:noProof/>
          <w:szCs w:val="24"/>
        </w:rPr>
      </w:pPr>
      <w:hyperlink w:anchor="_Toc337718044" w:history="1">
        <w:r w:rsidR="00B44006">
          <w:rPr>
            <w:rStyle w:val="Hyperlink"/>
            <w:rFonts w:ascii="Arial" w:hAnsi="Arial" w:cs="Arial"/>
            <w:noProof/>
          </w:rPr>
          <w:t>3.2</w:t>
        </w:r>
        <w:r w:rsidR="00B44006">
          <w:rPr>
            <w:rFonts w:ascii="Arial" w:hAnsi="Arial" w:cs="Arial"/>
            <w:b w:val="0"/>
            <w:bCs w:val="0"/>
            <w:noProof/>
            <w:szCs w:val="24"/>
          </w:rPr>
          <w:tab/>
          <w:t>R</w:t>
        </w:r>
        <w:r w:rsidR="00B44006">
          <w:rPr>
            <w:rStyle w:val="Hyperlink"/>
            <w:rFonts w:ascii="Arial" w:hAnsi="Arial" w:cs="Arial"/>
            <w:noProof/>
          </w:rPr>
          <w:t>ed Routes</w:t>
        </w:r>
        <w:r w:rsidR="00B44006">
          <w:rPr>
            <w:rFonts w:ascii="Arial" w:hAnsi="Arial" w:cs="Arial"/>
            <w:noProof/>
            <w:webHidden/>
          </w:rPr>
          <w:tab/>
          <w:t>17</w:t>
        </w:r>
      </w:hyperlink>
    </w:p>
    <w:p w14:paraId="566A56C4" w14:textId="511DC184" w:rsidR="003C41AE" w:rsidRDefault="009616F5">
      <w:pPr>
        <w:pStyle w:val="TOC2"/>
        <w:tabs>
          <w:tab w:val="left" w:pos="960"/>
          <w:tab w:val="right" w:leader="dot" w:pos="9836"/>
        </w:tabs>
        <w:rPr>
          <w:rFonts w:ascii="Arial" w:hAnsi="Arial" w:cs="Arial"/>
          <w:b w:val="0"/>
          <w:bCs w:val="0"/>
          <w:noProof/>
          <w:szCs w:val="24"/>
        </w:rPr>
      </w:pPr>
      <w:hyperlink w:anchor="_Toc337718049" w:history="1">
        <w:r w:rsidR="003C41AE">
          <w:rPr>
            <w:rStyle w:val="Hyperlink"/>
            <w:rFonts w:ascii="Arial" w:hAnsi="Arial" w:cs="Arial"/>
            <w:noProof/>
          </w:rPr>
          <w:t>3.</w:t>
        </w:r>
        <w:r w:rsidR="00B44006">
          <w:rPr>
            <w:rStyle w:val="Hyperlink"/>
            <w:rFonts w:ascii="Arial" w:hAnsi="Arial" w:cs="Arial"/>
            <w:noProof/>
          </w:rPr>
          <w:t>3</w:t>
        </w:r>
        <w:r w:rsidR="003C41AE">
          <w:rPr>
            <w:rFonts w:ascii="Arial" w:hAnsi="Arial" w:cs="Arial"/>
            <w:b w:val="0"/>
            <w:bCs w:val="0"/>
            <w:noProof/>
            <w:szCs w:val="24"/>
          </w:rPr>
          <w:tab/>
        </w:r>
        <w:r w:rsidR="003C41AE">
          <w:rPr>
            <w:rStyle w:val="Hyperlink"/>
            <w:rFonts w:ascii="Arial" w:hAnsi="Arial" w:cs="Arial"/>
            <w:noProof/>
          </w:rPr>
          <w:t>Double Parked &amp; Dropped Kerbs</w:t>
        </w:r>
        <w:r w:rsidR="003C41AE">
          <w:rPr>
            <w:rFonts w:ascii="Arial" w:hAnsi="Arial" w:cs="Arial"/>
            <w:noProof/>
            <w:webHidden/>
          </w:rPr>
          <w:tab/>
        </w:r>
        <w:r w:rsidR="003C41AE">
          <w:rPr>
            <w:rFonts w:ascii="Arial" w:hAnsi="Arial" w:cs="Arial"/>
            <w:noProof/>
            <w:webHidden/>
          </w:rPr>
          <w:fldChar w:fldCharType="begin"/>
        </w:r>
        <w:r w:rsidR="003C41AE">
          <w:rPr>
            <w:rFonts w:ascii="Arial" w:hAnsi="Arial" w:cs="Arial"/>
            <w:noProof/>
            <w:webHidden/>
          </w:rPr>
          <w:instrText xml:space="preserve"> PAGEREF _Toc337718049 \h </w:instrText>
        </w:r>
        <w:r w:rsidR="003C41AE">
          <w:rPr>
            <w:rFonts w:ascii="Arial" w:hAnsi="Arial" w:cs="Arial"/>
            <w:noProof/>
            <w:webHidden/>
          </w:rPr>
        </w:r>
        <w:r w:rsidR="003C41AE">
          <w:rPr>
            <w:rFonts w:ascii="Arial" w:hAnsi="Arial" w:cs="Arial"/>
            <w:noProof/>
            <w:webHidden/>
          </w:rPr>
          <w:fldChar w:fldCharType="separate"/>
        </w:r>
        <w:r w:rsidR="004817E2">
          <w:rPr>
            <w:rFonts w:ascii="Arial" w:hAnsi="Arial" w:cs="Arial"/>
            <w:noProof/>
            <w:webHidden/>
          </w:rPr>
          <w:t>17</w:t>
        </w:r>
        <w:r w:rsidR="003C41AE">
          <w:rPr>
            <w:rFonts w:ascii="Arial" w:hAnsi="Arial" w:cs="Arial"/>
            <w:noProof/>
            <w:webHidden/>
          </w:rPr>
          <w:fldChar w:fldCharType="end"/>
        </w:r>
      </w:hyperlink>
    </w:p>
    <w:p w14:paraId="488F82CE" w14:textId="78461B11" w:rsidR="003C41AE" w:rsidRDefault="009616F5">
      <w:pPr>
        <w:pStyle w:val="TOC2"/>
        <w:tabs>
          <w:tab w:val="left" w:pos="960"/>
          <w:tab w:val="right" w:leader="dot" w:pos="9836"/>
        </w:tabs>
        <w:rPr>
          <w:rFonts w:ascii="Arial" w:hAnsi="Arial" w:cs="Arial"/>
          <w:b w:val="0"/>
          <w:bCs w:val="0"/>
          <w:noProof/>
          <w:szCs w:val="24"/>
        </w:rPr>
      </w:pPr>
      <w:hyperlink w:anchor="_Toc337718051" w:history="1">
        <w:r w:rsidR="003C41AE">
          <w:rPr>
            <w:rStyle w:val="Hyperlink"/>
            <w:rFonts w:ascii="Arial" w:hAnsi="Arial" w:cs="Arial"/>
            <w:noProof/>
          </w:rPr>
          <w:t>3.</w:t>
        </w:r>
        <w:r w:rsidR="00B44006">
          <w:rPr>
            <w:rStyle w:val="Hyperlink"/>
            <w:rFonts w:ascii="Arial" w:hAnsi="Arial" w:cs="Arial"/>
            <w:noProof/>
          </w:rPr>
          <w:t>4</w:t>
        </w:r>
        <w:r w:rsidR="003C41AE">
          <w:rPr>
            <w:rFonts w:ascii="Arial" w:hAnsi="Arial" w:cs="Arial"/>
            <w:b w:val="0"/>
            <w:bCs w:val="0"/>
            <w:noProof/>
            <w:szCs w:val="24"/>
          </w:rPr>
          <w:tab/>
        </w:r>
        <w:r w:rsidR="003C41AE">
          <w:rPr>
            <w:rStyle w:val="Hyperlink"/>
            <w:rFonts w:ascii="Arial" w:hAnsi="Arial" w:cs="Arial"/>
            <w:noProof/>
          </w:rPr>
          <w:t>Residents Parking Bay</w:t>
        </w:r>
        <w:r w:rsidR="003C41AE">
          <w:rPr>
            <w:rFonts w:ascii="Arial" w:hAnsi="Arial" w:cs="Arial"/>
            <w:noProof/>
            <w:webHidden/>
          </w:rPr>
          <w:tab/>
        </w:r>
        <w:r w:rsidR="003C41AE">
          <w:rPr>
            <w:rFonts w:ascii="Arial" w:hAnsi="Arial" w:cs="Arial"/>
            <w:noProof/>
            <w:webHidden/>
          </w:rPr>
          <w:fldChar w:fldCharType="begin"/>
        </w:r>
        <w:r w:rsidR="003C41AE">
          <w:rPr>
            <w:rFonts w:ascii="Arial" w:hAnsi="Arial" w:cs="Arial"/>
            <w:noProof/>
            <w:webHidden/>
          </w:rPr>
          <w:instrText xml:space="preserve"> PAGEREF _Toc337718051 \h </w:instrText>
        </w:r>
        <w:r w:rsidR="003C41AE">
          <w:rPr>
            <w:rFonts w:ascii="Arial" w:hAnsi="Arial" w:cs="Arial"/>
            <w:noProof/>
            <w:webHidden/>
          </w:rPr>
        </w:r>
        <w:r w:rsidR="003C41AE">
          <w:rPr>
            <w:rFonts w:ascii="Arial" w:hAnsi="Arial" w:cs="Arial"/>
            <w:noProof/>
            <w:webHidden/>
          </w:rPr>
          <w:fldChar w:fldCharType="separate"/>
        </w:r>
        <w:r w:rsidR="004817E2">
          <w:rPr>
            <w:rFonts w:ascii="Arial" w:hAnsi="Arial" w:cs="Arial"/>
            <w:noProof/>
            <w:webHidden/>
          </w:rPr>
          <w:t>19</w:t>
        </w:r>
        <w:r w:rsidR="003C41AE">
          <w:rPr>
            <w:rFonts w:ascii="Arial" w:hAnsi="Arial" w:cs="Arial"/>
            <w:noProof/>
            <w:webHidden/>
          </w:rPr>
          <w:fldChar w:fldCharType="end"/>
        </w:r>
      </w:hyperlink>
    </w:p>
    <w:p w14:paraId="4499FE5D" w14:textId="564EDD2C" w:rsidR="003C41AE" w:rsidRDefault="009616F5">
      <w:pPr>
        <w:pStyle w:val="TOC2"/>
        <w:tabs>
          <w:tab w:val="left" w:pos="960"/>
          <w:tab w:val="right" w:leader="dot" w:pos="9836"/>
        </w:tabs>
        <w:rPr>
          <w:rFonts w:ascii="Arial" w:hAnsi="Arial" w:cs="Arial"/>
          <w:b w:val="0"/>
          <w:bCs w:val="0"/>
          <w:noProof/>
          <w:szCs w:val="24"/>
        </w:rPr>
      </w:pPr>
      <w:hyperlink w:anchor="_Toc337718052" w:history="1">
        <w:r w:rsidR="003C41AE">
          <w:rPr>
            <w:rStyle w:val="Hyperlink"/>
            <w:rFonts w:ascii="Arial" w:hAnsi="Arial" w:cs="Arial"/>
            <w:noProof/>
          </w:rPr>
          <w:t>3.</w:t>
        </w:r>
        <w:r w:rsidR="00B44006">
          <w:rPr>
            <w:rStyle w:val="Hyperlink"/>
            <w:rFonts w:ascii="Arial" w:hAnsi="Arial" w:cs="Arial"/>
            <w:noProof/>
          </w:rPr>
          <w:t>5</w:t>
        </w:r>
        <w:r w:rsidR="003C41AE">
          <w:rPr>
            <w:rFonts w:ascii="Arial" w:hAnsi="Arial" w:cs="Arial"/>
            <w:b w:val="0"/>
            <w:bCs w:val="0"/>
            <w:noProof/>
            <w:szCs w:val="24"/>
          </w:rPr>
          <w:tab/>
        </w:r>
        <w:r w:rsidR="003C41AE">
          <w:rPr>
            <w:rStyle w:val="Hyperlink"/>
            <w:rFonts w:ascii="Arial" w:hAnsi="Arial" w:cs="Arial"/>
            <w:noProof/>
          </w:rPr>
          <w:t>Paid for Parking Facilities (including car parks)</w:t>
        </w:r>
        <w:r w:rsidR="003C41AE">
          <w:rPr>
            <w:rFonts w:ascii="Arial" w:hAnsi="Arial" w:cs="Arial"/>
            <w:noProof/>
            <w:webHidden/>
          </w:rPr>
          <w:tab/>
        </w:r>
        <w:r w:rsidR="00DF1B1C">
          <w:rPr>
            <w:rFonts w:ascii="Arial" w:hAnsi="Arial" w:cs="Arial"/>
            <w:noProof/>
            <w:webHidden/>
          </w:rPr>
          <w:t>19</w:t>
        </w:r>
      </w:hyperlink>
    </w:p>
    <w:p w14:paraId="62C01458" w14:textId="11810CA6" w:rsidR="003C41AE" w:rsidRDefault="009616F5">
      <w:pPr>
        <w:pStyle w:val="TOC2"/>
        <w:tabs>
          <w:tab w:val="left" w:pos="960"/>
          <w:tab w:val="right" w:leader="dot" w:pos="9836"/>
        </w:tabs>
        <w:rPr>
          <w:rFonts w:ascii="Arial" w:hAnsi="Arial" w:cs="Arial"/>
          <w:b w:val="0"/>
          <w:bCs w:val="0"/>
          <w:noProof/>
          <w:szCs w:val="24"/>
        </w:rPr>
      </w:pPr>
      <w:hyperlink w:anchor="_Toc337718058" w:history="1">
        <w:r w:rsidR="003C41AE">
          <w:rPr>
            <w:rStyle w:val="Hyperlink"/>
            <w:rFonts w:ascii="Arial" w:hAnsi="Arial" w:cs="Arial"/>
            <w:noProof/>
          </w:rPr>
          <w:t>3.</w:t>
        </w:r>
        <w:r w:rsidR="00B44006">
          <w:rPr>
            <w:rStyle w:val="Hyperlink"/>
            <w:rFonts w:ascii="Arial" w:hAnsi="Arial" w:cs="Arial"/>
            <w:noProof/>
          </w:rPr>
          <w:t>6</w:t>
        </w:r>
        <w:r w:rsidR="003C41AE">
          <w:rPr>
            <w:rFonts w:ascii="Arial" w:hAnsi="Arial" w:cs="Arial"/>
            <w:b w:val="0"/>
            <w:bCs w:val="0"/>
            <w:noProof/>
            <w:szCs w:val="24"/>
          </w:rPr>
          <w:tab/>
        </w:r>
        <w:r w:rsidR="003C41AE">
          <w:rPr>
            <w:rStyle w:val="Hyperlink"/>
            <w:rFonts w:ascii="Arial" w:hAnsi="Arial" w:cs="Arial"/>
            <w:noProof/>
          </w:rPr>
          <w:t xml:space="preserve">Wrong Class Vehicles, </w:t>
        </w:r>
        <w:r w:rsidR="00A47AAC" w:rsidRPr="00420830">
          <w:rPr>
            <w:rStyle w:val="Hyperlink"/>
            <w:rFonts w:ascii="Arial" w:hAnsi="Arial" w:cs="Arial"/>
            <w:noProof/>
          </w:rPr>
          <w:t>EV,</w:t>
        </w:r>
        <w:r w:rsidR="00A47AAC">
          <w:rPr>
            <w:rStyle w:val="Hyperlink"/>
            <w:rFonts w:ascii="Arial" w:hAnsi="Arial" w:cs="Arial"/>
            <w:noProof/>
          </w:rPr>
          <w:t xml:space="preserve"> </w:t>
        </w:r>
        <w:r w:rsidR="003C41AE">
          <w:rPr>
            <w:rStyle w:val="Hyperlink"/>
            <w:rFonts w:ascii="Arial" w:hAnsi="Arial" w:cs="Arial"/>
            <w:noProof/>
          </w:rPr>
          <w:t>Disabled, Doctors, Hospitals &amp; Diplomatic Bays</w:t>
        </w:r>
        <w:r w:rsidR="003C41AE">
          <w:rPr>
            <w:rFonts w:ascii="Arial" w:hAnsi="Arial" w:cs="Arial"/>
            <w:noProof/>
            <w:webHidden/>
          </w:rPr>
          <w:tab/>
        </w:r>
        <w:r w:rsidR="003C41AE">
          <w:rPr>
            <w:rFonts w:ascii="Arial" w:hAnsi="Arial" w:cs="Arial"/>
            <w:noProof/>
            <w:webHidden/>
          </w:rPr>
          <w:fldChar w:fldCharType="begin"/>
        </w:r>
        <w:r w:rsidR="003C41AE">
          <w:rPr>
            <w:rFonts w:ascii="Arial" w:hAnsi="Arial" w:cs="Arial"/>
            <w:noProof/>
            <w:webHidden/>
          </w:rPr>
          <w:instrText xml:space="preserve"> PAGEREF _Toc337718058 \h </w:instrText>
        </w:r>
        <w:r w:rsidR="003C41AE">
          <w:rPr>
            <w:rFonts w:ascii="Arial" w:hAnsi="Arial" w:cs="Arial"/>
            <w:noProof/>
            <w:webHidden/>
          </w:rPr>
        </w:r>
        <w:r w:rsidR="003C41AE">
          <w:rPr>
            <w:rFonts w:ascii="Arial" w:hAnsi="Arial" w:cs="Arial"/>
            <w:noProof/>
            <w:webHidden/>
          </w:rPr>
          <w:fldChar w:fldCharType="separate"/>
        </w:r>
        <w:r w:rsidR="004817E2">
          <w:rPr>
            <w:rFonts w:ascii="Arial" w:hAnsi="Arial" w:cs="Arial"/>
            <w:noProof/>
            <w:webHidden/>
          </w:rPr>
          <w:t>23</w:t>
        </w:r>
        <w:r w:rsidR="003C41AE">
          <w:rPr>
            <w:rFonts w:ascii="Arial" w:hAnsi="Arial" w:cs="Arial"/>
            <w:noProof/>
            <w:webHidden/>
          </w:rPr>
          <w:fldChar w:fldCharType="end"/>
        </w:r>
      </w:hyperlink>
    </w:p>
    <w:p w14:paraId="7DD956A5" w14:textId="0395400C" w:rsidR="003C41AE" w:rsidRDefault="009616F5">
      <w:pPr>
        <w:pStyle w:val="TOC2"/>
        <w:tabs>
          <w:tab w:val="left" w:pos="960"/>
          <w:tab w:val="right" w:leader="dot" w:pos="9836"/>
        </w:tabs>
        <w:rPr>
          <w:rFonts w:ascii="Arial" w:hAnsi="Arial" w:cs="Arial"/>
          <w:b w:val="0"/>
          <w:bCs w:val="0"/>
          <w:noProof/>
          <w:szCs w:val="24"/>
        </w:rPr>
      </w:pPr>
      <w:hyperlink w:anchor="_Toc337718064" w:history="1">
        <w:r w:rsidR="003C41AE">
          <w:rPr>
            <w:rStyle w:val="Hyperlink"/>
            <w:rFonts w:ascii="Arial" w:hAnsi="Arial" w:cs="Arial"/>
            <w:noProof/>
          </w:rPr>
          <w:t>3.</w:t>
        </w:r>
        <w:r w:rsidR="00B44006">
          <w:rPr>
            <w:rStyle w:val="Hyperlink"/>
            <w:rFonts w:ascii="Arial" w:hAnsi="Arial" w:cs="Arial"/>
            <w:noProof/>
          </w:rPr>
          <w:t>7</w:t>
        </w:r>
        <w:r w:rsidR="003C41AE">
          <w:rPr>
            <w:rFonts w:ascii="Arial" w:hAnsi="Arial" w:cs="Arial"/>
            <w:b w:val="0"/>
            <w:bCs w:val="0"/>
            <w:noProof/>
            <w:szCs w:val="24"/>
          </w:rPr>
          <w:tab/>
        </w:r>
        <w:r w:rsidR="003C41AE">
          <w:rPr>
            <w:rStyle w:val="Hyperlink"/>
            <w:rFonts w:ascii="Arial" w:hAnsi="Arial" w:cs="Arial"/>
            <w:noProof/>
          </w:rPr>
          <w:t>Suspended Parking Places</w:t>
        </w:r>
        <w:r w:rsidR="003C41AE">
          <w:rPr>
            <w:rFonts w:ascii="Arial" w:hAnsi="Arial" w:cs="Arial"/>
            <w:noProof/>
            <w:webHidden/>
          </w:rPr>
          <w:tab/>
        </w:r>
        <w:r w:rsidR="003C41AE">
          <w:rPr>
            <w:rFonts w:ascii="Arial" w:hAnsi="Arial" w:cs="Arial"/>
            <w:noProof/>
            <w:webHidden/>
          </w:rPr>
          <w:fldChar w:fldCharType="begin"/>
        </w:r>
        <w:r w:rsidR="003C41AE">
          <w:rPr>
            <w:rFonts w:ascii="Arial" w:hAnsi="Arial" w:cs="Arial"/>
            <w:noProof/>
            <w:webHidden/>
          </w:rPr>
          <w:instrText xml:space="preserve"> PAGEREF _Toc337718064 \h </w:instrText>
        </w:r>
        <w:r w:rsidR="003C41AE">
          <w:rPr>
            <w:rFonts w:ascii="Arial" w:hAnsi="Arial" w:cs="Arial"/>
            <w:noProof/>
            <w:webHidden/>
          </w:rPr>
        </w:r>
        <w:r w:rsidR="003C41AE">
          <w:rPr>
            <w:rFonts w:ascii="Arial" w:hAnsi="Arial" w:cs="Arial"/>
            <w:noProof/>
            <w:webHidden/>
          </w:rPr>
          <w:fldChar w:fldCharType="separate"/>
        </w:r>
        <w:r w:rsidR="004817E2">
          <w:rPr>
            <w:rFonts w:ascii="Arial" w:hAnsi="Arial" w:cs="Arial"/>
            <w:noProof/>
            <w:webHidden/>
          </w:rPr>
          <w:t>24</w:t>
        </w:r>
        <w:r w:rsidR="003C41AE">
          <w:rPr>
            <w:rFonts w:ascii="Arial" w:hAnsi="Arial" w:cs="Arial"/>
            <w:noProof/>
            <w:webHidden/>
          </w:rPr>
          <w:fldChar w:fldCharType="end"/>
        </w:r>
      </w:hyperlink>
    </w:p>
    <w:p w14:paraId="15DE009D" w14:textId="5821963F" w:rsidR="003C41AE" w:rsidRDefault="009616F5">
      <w:pPr>
        <w:pStyle w:val="TOC2"/>
        <w:tabs>
          <w:tab w:val="left" w:pos="960"/>
          <w:tab w:val="right" w:leader="dot" w:pos="9836"/>
        </w:tabs>
        <w:rPr>
          <w:rFonts w:ascii="Arial" w:hAnsi="Arial" w:cs="Arial"/>
          <w:b w:val="0"/>
          <w:bCs w:val="0"/>
          <w:noProof/>
          <w:szCs w:val="24"/>
        </w:rPr>
      </w:pPr>
      <w:hyperlink w:anchor="_Toc337718070" w:history="1">
        <w:r w:rsidR="003C41AE">
          <w:rPr>
            <w:rStyle w:val="Hyperlink"/>
            <w:rFonts w:ascii="Arial" w:hAnsi="Arial" w:cs="Arial"/>
            <w:noProof/>
          </w:rPr>
          <w:t>3.</w:t>
        </w:r>
        <w:r w:rsidR="00B44006">
          <w:rPr>
            <w:rStyle w:val="Hyperlink"/>
            <w:rFonts w:ascii="Arial" w:hAnsi="Arial" w:cs="Arial"/>
            <w:noProof/>
          </w:rPr>
          <w:t>8</w:t>
        </w:r>
        <w:r w:rsidR="003C41AE">
          <w:rPr>
            <w:rFonts w:ascii="Arial" w:hAnsi="Arial" w:cs="Arial"/>
            <w:b w:val="0"/>
            <w:bCs w:val="0"/>
            <w:noProof/>
            <w:szCs w:val="24"/>
          </w:rPr>
          <w:tab/>
        </w:r>
        <w:r w:rsidR="003C41AE">
          <w:rPr>
            <w:rStyle w:val="Hyperlink"/>
            <w:rFonts w:ascii="Arial" w:hAnsi="Arial" w:cs="Arial"/>
            <w:noProof/>
          </w:rPr>
          <w:t>Bus stop and School Zig Zags</w:t>
        </w:r>
        <w:r w:rsidR="003C41AE">
          <w:rPr>
            <w:rFonts w:ascii="Arial" w:hAnsi="Arial" w:cs="Arial"/>
            <w:noProof/>
            <w:webHidden/>
          </w:rPr>
          <w:tab/>
        </w:r>
        <w:r w:rsidR="003C41AE">
          <w:rPr>
            <w:rFonts w:ascii="Arial" w:hAnsi="Arial" w:cs="Arial"/>
            <w:noProof/>
            <w:webHidden/>
          </w:rPr>
          <w:fldChar w:fldCharType="begin"/>
        </w:r>
        <w:r w:rsidR="003C41AE">
          <w:rPr>
            <w:rFonts w:ascii="Arial" w:hAnsi="Arial" w:cs="Arial"/>
            <w:noProof/>
            <w:webHidden/>
          </w:rPr>
          <w:instrText xml:space="preserve"> PAGEREF _Toc337718070 \h </w:instrText>
        </w:r>
        <w:r w:rsidR="003C41AE">
          <w:rPr>
            <w:rFonts w:ascii="Arial" w:hAnsi="Arial" w:cs="Arial"/>
            <w:noProof/>
            <w:webHidden/>
          </w:rPr>
        </w:r>
        <w:r w:rsidR="003C41AE">
          <w:rPr>
            <w:rFonts w:ascii="Arial" w:hAnsi="Arial" w:cs="Arial"/>
            <w:noProof/>
            <w:webHidden/>
          </w:rPr>
          <w:fldChar w:fldCharType="separate"/>
        </w:r>
        <w:r w:rsidR="004817E2">
          <w:rPr>
            <w:rFonts w:ascii="Arial" w:hAnsi="Arial" w:cs="Arial"/>
            <w:noProof/>
            <w:webHidden/>
          </w:rPr>
          <w:t>25</w:t>
        </w:r>
        <w:r w:rsidR="003C41AE">
          <w:rPr>
            <w:rFonts w:ascii="Arial" w:hAnsi="Arial" w:cs="Arial"/>
            <w:noProof/>
            <w:webHidden/>
          </w:rPr>
          <w:fldChar w:fldCharType="end"/>
        </w:r>
      </w:hyperlink>
    </w:p>
    <w:p w14:paraId="00CA4681" w14:textId="2C935421" w:rsidR="003C41AE" w:rsidRDefault="009616F5">
      <w:pPr>
        <w:pStyle w:val="TOC2"/>
        <w:tabs>
          <w:tab w:val="left" w:pos="960"/>
          <w:tab w:val="right" w:leader="dot" w:pos="9836"/>
        </w:tabs>
        <w:rPr>
          <w:rFonts w:ascii="Arial" w:hAnsi="Arial" w:cs="Arial"/>
          <w:b w:val="0"/>
          <w:bCs w:val="0"/>
          <w:noProof/>
          <w:szCs w:val="24"/>
        </w:rPr>
      </w:pPr>
      <w:hyperlink w:anchor="_Toc337718075" w:history="1">
        <w:r w:rsidR="003C41AE">
          <w:rPr>
            <w:rStyle w:val="Hyperlink"/>
            <w:rFonts w:ascii="Arial" w:hAnsi="Arial" w:cs="Arial"/>
            <w:noProof/>
          </w:rPr>
          <w:t>3.</w:t>
        </w:r>
        <w:r w:rsidR="00B44006">
          <w:rPr>
            <w:rStyle w:val="Hyperlink"/>
            <w:rFonts w:ascii="Arial" w:hAnsi="Arial" w:cs="Arial"/>
            <w:noProof/>
          </w:rPr>
          <w:t>9</w:t>
        </w:r>
        <w:r w:rsidR="003C41AE">
          <w:rPr>
            <w:rFonts w:ascii="Arial" w:hAnsi="Arial" w:cs="Arial"/>
            <w:b w:val="0"/>
            <w:bCs w:val="0"/>
            <w:noProof/>
            <w:szCs w:val="24"/>
          </w:rPr>
          <w:tab/>
        </w:r>
        <w:r w:rsidR="003C41AE">
          <w:rPr>
            <w:rStyle w:val="Hyperlink"/>
            <w:rFonts w:ascii="Arial" w:hAnsi="Arial" w:cs="Arial"/>
            <w:noProof/>
          </w:rPr>
          <w:t>Bus Lanes</w:t>
        </w:r>
        <w:r w:rsidR="00246CDA">
          <w:rPr>
            <w:rStyle w:val="Hyperlink"/>
            <w:rFonts w:ascii="Arial" w:hAnsi="Arial" w:cs="Arial"/>
            <w:noProof/>
          </w:rPr>
          <w:t xml:space="preserve"> </w:t>
        </w:r>
        <w:r w:rsidR="00246CDA" w:rsidRPr="009028E2">
          <w:rPr>
            <w:rStyle w:val="Hyperlink"/>
            <w:rFonts w:ascii="Arial" w:hAnsi="Arial" w:cs="Arial"/>
            <w:noProof/>
          </w:rPr>
          <w:t>and Cycle Lane</w:t>
        </w:r>
        <w:r w:rsidR="009028E2">
          <w:rPr>
            <w:rStyle w:val="Hyperlink"/>
            <w:rFonts w:ascii="Arial" w:hAnsi="Arial" w:cs="Arial"/>
            <w:noProof/>
          </w:rPr>
          <w:t>s</w:t>
        </w:r>
        <w:r w:rsidR="003C41AE">
          <w:rPr>
            <w:rFonts w:ascii="Arial" w:hAnsi="Arial" w:cs="Arial"/>
            <w:noProof/>
            <w:webHidden/>
          </w:rPr>
          <w:tab/>
        </w:r>
        <w:r w:rsidR="003C41AE">
          <w:rPr>
            <w:rFonts w:ascii="Arial" w:hAnsi="Arial" w:cs="Arial"/>
            <w:noProof/>
            <w:webHidden/>
          </w:rPr>
          <w:fldChar w:fldCharType="begin"/>
        </w:r>
        <w:r w:rsidR="003C41AE">
          <w:rPr>
            <w:rFonts w:ascii="Arial" w:hAnsi="Arial" w:cs="Arial"/>
            <w:noProof/>
            <w:webHidden/>
          </w:rPr>
          <w:instrText xml:space="preserve"> PAGEREF _Toc337718075 \h </w:instrText>
        </w:r>
        <w:r w:rsidR="003C41AE">
          <w:rPr>
            <w:rFonts w:ascii="Arial" w:hAnsi="Arial" w:cs="Arial"/>
            <w:noProof/>
            <w:webHidden/>
          </w:rPr>
        </w:r>
        <w:r w:rsidR="003C41AE">
          <w:rPr>
            <w:rFonts w:ascii="Arial" w:hAnsi="Arial" w:cs="Arial"/>
            <w:noProof/>
            <w:webHidden/>
          </w:rPr>
          <w:fldChar w:fldCharType="separate"/>
        </w:r>
        <w:r w:rsidR="004817E2">
          <w:rPr>
            <w:rFonts w:ascii="Arial" w:hAnsi="Arial" w:cs="Arial"/>
            <w:noProof/>
            <w:webHidden/>
          </w:rPr>
          <w:t>26</w:t>
        </w:r>
        <w:r w:rsidR="003C41AE">
          <w:rPr>
            <w:rFonts w:ascii="Arial" w:hAnsi="Arial" w:cs="Arial"/>
            <w:noProof/>
            <w:webHidden/>
          </w:rPr>
          <w:fldChar w:fldCharType="end"/>
        </w:r>
      </w:hyperlink>
    </w:p>
    <w:p w14:paraId="6AFF7091" w14:textId="009F616E" w:rsidR="003C41AE" w:rsidRDefault="009616F5">
      <w:pPr>
        <w:pStyle w:val="TOC2"/>
        <w:tabs>
          <w:tab w:val="left" w:pos="960"/>
          <w:tab w:val="right" w:leader="dot" w:pos="9836"/>
        </w:tabs>
        <w:rPr>
          <w:rFonts w:ascii="Arial" w:hAnsi="Arial" w:cs="Arial"/>
          <w:noProof/>
        </w:rPr>
      </w:pPr>
      <w:hyperlink w:anchor="_Toc337718082" w:history="1">
        <w:r w:rsidR="003C41AE">
          <w:rPr>
            <w:rStyle w:val="Hyperlink"/>
            <w:rFonts w:ascii="Arial" w:hAnsi="Arial" w:cs="Arial"/>
            <w:noProof/>
            <w:lang w:val="en"/>
          </w:rPr>
          <w:t>3.</w:t>
        </w:r>
        <w:r w:rsidR="00B44006">
          <w:rPr>
            <w:rStyle w:val="Hyperlink"/>
            <w:rFonts w:ascii="Arial" w:hAnsi="Arial" w:cs="Arial"/>
            <w:noProof/>
            <w:lang w:val="en"/>
          </w:rPr>
          <w:t>10</w:t>
        </w:r>
        <w:r w:rsidR="003C41AE">
          <w:rPr>
            <w:rFonts w:ascii="Arial" w:hAnsi="Arial" w:cs="Arial"/>
            <w:b w:val="0"/>
            <w:bCs w:val="0"/>
            <w:noProof/>
            <w:szCs w:val="24"/>
          </w:rPr>
          <w:tab/>
        </w:r>
        <w:r w:rsidR="003C41AE">
          <w:rPr>
            <w:rStyle w:val="Hyperlink"/>
            <w:rFonts w:ascii="Arial" w:hAnsi="Arial" w:cs="Arial"/>
            <w:noProof/>
            <w:lang w:val="en"/>
          </w:rPr>
          <w:t>Verge Parking</w:t>
        </w:r>
        <w:r w:rsidR="003C41AE">
          <w:rPr>
            <w:rFonts w:ascii="Arial" w:hAnsi="Arial" w:cs="Arial"/>
            <w:noProof/>
            <w:webHidden/>
          </w:rPr>
          <w:tab/>
        </w:r>
        <w:r w:rsidR="003C41AE">
          <w:rPr>
            <w:rFonts w:ascii="Arial" w:hAnsi="Arial" w:cs="Arial"/>
            <w:noProof/>
            <w:webHidden/>
          </w:rPr>
          <w:fldChar w:fldCharType="begin"/>
        </w:r>
        <w:r w:rsidR="003C41AE">
          <w:rPr>
            <w:rFonts w:ascii="Arial" w:hAnsi="Arial" w:cs="Arial"/>
            <w:noProof/>
            <w:webHidden/>
          </w:rPr>
          <w:instrText xml:space="preserve"> PAGEREF _Toc337718082 \h </w:instrText>
        </w:r>
        <w:r w:rsidR="003C41AE">
          <w:rPr>
            <w:rFonts w:ascii="Arial" w:hAnsi="Arial" w:cs="Arial"/>
            <w:noProof/>
            <w:webHidden/>
          </w:rPr>
        </w:r>
        <w:r w:rsidR="003C41AE">
          <w:rPr>
            <w:rFonts w:ascii="Arial" w:hAnsi="Arial" w:cs="Arial"/>
            <w:noProof/>
            <w:webHidden/>
          </w:rPr>
          <w:fldChar w:fldCharType="separate"/>
        </w:r>
        <w:r w:rsidR="004817E2">
          <w:rPr>
            <w:rFonts w:ascii="Arial" w:hAnsi="Arial" w:cs="Arial"/>
            <w:noProof/>
            <w:webHidden/>
          </w:rPr>
          <w:t>27</w:t>
        </w:r>
        <w:r w:rsidR="003C41AE">
          <w:rPr>
            <w:rFonts w:ascii="Arial" w:hAnsi="Arial" w:cs="Arial"/>
            <w:noProof/>
            <w:webHidden/>
          </w:rPr>
          <w:fldChar w:fldCharType="end"/>
        </w:r>
      </w:hyperlink>
    </w:p>
    <w:p w14:paraId="7E8C555F" w14:textId="52186359" w:rsidR="00B44006" w:rsidRDefault="009616F5" w:rsidP="00B44006">
      <w:pPr>
        <w:pStyle w:val="TOC2"/>
        <w:tabs>
          <w:tab w:val="left" w:pos="960"/>
          <w:tab w:val="right" w:leader="dot" w:pos="9836"/>
        </w:tabs>
        <w:rPr>
          <w:rFonts w:ascii="Arial" w:hAnsi="Arial" w:cs="Arial"/>
          <w:b w:val="0"/>
          <w:bCs w:val="0"/>
          <w:noProof/>
          <w:szCs w:val="24"/>
        </w:rPr>
      </w:pPr>
      <w:hyperlink w:anchor="_Toc337718082" w:history="1">
        <w:r w:rsidR="00B44006">
          <w:rPr>
            <w:rStyle w:val="Hyperlink"/>
            <w:rFonts w:ascii="Arial" w:hAnsi="Arial" w:cs="Arial"/>
            <w:noProof/>
            <w:lang w:val="en"/>
          </w:rPr>
          <w:t>3.11</w:t>
        </w:r>
        <w:r w:rsidR="00B44006">
          <w:rPr>
            <w:rFonts w:ascii="Arial" w:hAnsi="Arial" w:cs="Arial"/>
            <w:b w:val="0"/>
            <w:bCs w:val="0"/>
            <w:noProof/>
            <w:szCs w:val="24"/>
          </w:rPr>
          <w:tab/>
        </w:r>
        <w:r w:rsidR="00B44006">
          <w:rPr>
            <w:rStyle w:val="Hyperlink"/>
            <w:rFonts w:ascii="Arial" w:hAnsi="Arial" w:cs="Arial"/>
            <w:noProof/>
            <w:lang w:val="en"/>
          </w:rPr>
          <w:t>Moving Traffic</w:t>
        </w:r>
        <w:r w:rsidR="00B44006">
          <w:rPr>
            <w:rFonts w:ascii="Arial" w:hAnsi="Arial" w:cs="Arial"/>
            <w:noProof/>
            <w:webHidden/>
          </w:rPr>
          <w:tab/>
        </w:r>
        <w:r w:rsidR="00B44006">
          <w:rPr>
            <w:rFonts w:ascii="Arial" w:hAnsi="Arial" w:cs="Arial"/>
            <w:noProof/>
            <w:webHidden/>
          </w:rPr>
          <w:fldChar w:fldCharType="begin"/>
        </w:r>
        <w:r w:rsidR="00B44006">
          <w:rPr>
            <w:rFonts w:ascii="Arial" w:hAnsi="Arial" w:cs="Arial"/>
            <w:noProof/>
            <w:webHidden/>
          </w:rPr>
          <w:instrText xml:space="preserve"> PAGEREF _Toc337718082 \h </w:instrText>
        </w:r>
        <w:r w:rsidR="00B44006">
          <w:rPr>
            <w:rFonts w:ascii="Arial" w:hAnsi="Arial" w:cs="Arial"/>
            <w:noProof/>
            <w:webHidden/>
          </w:rPr>
        </w:r>
        <w:r w:rsidR="00B44006">
          <w:rPr>
            <w:rFonts w:ascii="Arial" w:hAnsi="Arial" w:cs="Arial"/>
            <w:noProof/>
            <w:webHidden/>
          </w:rPr>
          <w:fldChar w:fldCharType="separate"/>
        </w:r>
        <w:r w:rsidR="004817E2">
          <w:rPr>
            <w:rFonts w:ascii="Arial" w:hAnsi="Arial" w:cs="Arial"/>
            <w:noProof/>
            <w:webHidden/>
          </w:rPr>
          <w:t>27</w:t>
        </w:r>
        <w:r w:rsidR="00B44006">
          <w:rPr>
            <w:rFonts w:ascii="Arial" w:hAnsi="Arial" w:cs="Arial"/>
            <w:noProof/>
            <w:webHidden/>
          </w:rPr>
          <w:fldChar w:fldCharType="end"/>
        </w:r>
      </w:hyperlink>
    </w:p>
    <w:p w14:paraId="68B40F67" w14:textId="5A6E082E" w:rsidR="00B44006" w:rsidRDefault="009616F5" w:rsidP="00B44006">
      <w:pPr>
        <w:pStyle w:val="TOC2"/>
        <w:tabs>
          <w:tab w:val="left" w:pos="960"/>
          <w:tab w:val="right" w:leader="dot" w:pos="9836"/>
        </w:tabs>
        <w:rPr>
          <w:rFonts w:ascii="Arial" w:hAnsi="Arial" w:cs="Arial"/>
          <w:b w:val="0"/>
          <w:bCs w:val="0"/>
          <w:noProof/>
          <w:szCs w:val="24"/>
        </w:rPr>
      </w:pPr>
      <w:hyperlink w:anchor="_Toc337718082" w:history="1">
        <w:r w:rsidR="00B44006">
          <w:rPr>
            <w:rStyle w:val="Hyperlink"/>
            <w:rFonts w:ascii="Arial" w:hAnsi="Arial" w:cs="Arial"/>
            <w:noProof/>
            <w:lang w:val="en"/>
          </w:rPr>
          <w:t>3.12</w:t>
        </w:r>
        <w:r w:rsidR="00B44006">
          <w:rPr>
            <w:rFonts w:ascii="Arial" w:hAnsi="Arial" w:cs="Arial"/>
            <w:b w:val="0"/>
            <w:bCs w:val="0"/>
            <w:noProof/>
            <w:szCs w:val="24"/>
          </w:rPr>
          <w:tab/>
        </w:r>
        <w:r w:rsidR="00B44006">
          <w:rPr>
            <w:rStyle w:val="Hyperlink"/>
            <w:rFonts w:ascii="Arial" w:hAnsi="Arial" w:cs="Arial"/>
            <w:noProof/>
            <w:lang w:val="en"/>
          </w:rPr>
          <w:t>School Streets</w:t>
        </w:r>
        <w:r w:rsidR="00B44006">
          <w:rPr>
            <w:rFonts w:ascii="Arial" w:hAnsi="Arial" w:cs="Arial"/>
            <w:noProof/>
            <w:webHidden/>
          </w:rPr>
          <w:tab/>
          <w:t>3</w:t>
        </w:r>
        <w:r w:rsidR="00DF1B1C">
          <w:rPr>
            <w:rFonts w:ascii="Arial" w:hAnsi="Arial" w:cs="Arial"/>
            <w:noProof/>
            <w:webHidden/>
          </w:rPr>
          <w:t>0</w:t>
        </w:r>
      </w:hyperlink>
    </w:p>
    <w:p w14:paraId="019DEE8C" w14:textId="1510326A" w:rsidR="00B44006" w:rsidRDefault="009616F5" w:rsidP="00B44006">
      <w:pPr>
        <w:pStyle w:val="TOC2"/>
        <w:tabs>
          <w:tab w:val="left" w:pos="960"/>
          <w:tab w:val="right" w:leader="dot" w:pos="9836"/>
        </w:tabs>
        <w:rPr>
          <w:rFonts w:ascii="Arial" w:hAnsi="Arial" w:cs="Arial"/>
          <w:b w:val="0"/>
          <w:bCs w:val="0"/>
          <w:noProof/>
          <w:szCs w:val="24"/>
        </w:rPr>
      </w:pPr>
      <w:hyperlink w:anchor="_Toc337718082" w:history="1">
        <w:r w:rsidR="00B44006">
          <w:rPr>
            <w:rStyle w:val="Hyperlink"/>
            <w:rFonts w:ascii="Arial" w:hAnsi="Arial" w:cs="Arial"/>
            <w:noProof/>
            <w:lang w:val="en"/>
          </w:rPr>
          <w:t>3.13</w:t>
        </w:r>
        <w:r w:rsidR="00B44006">
          <w:rPr>
            <w:rFonts w:ascii="Arial" w:hAnsi="Arial" w:cs="Arial"/>
            <w:b w:val="0"/>
            <w:bCs w:val="0"/>
            <w:noProof/>
            <w:szCs w:val="24"/>
          </w:rPr>
          <w:tab/>
        </w:r>
        <w:r w:rsidR="00B44006">
          <w:rPr>
            <w:rStyle w:val="Hyperlink"/>
            <w:rFonts w:ascii="Arial" w:hAnsi="Arial" w:cs="Arial"/>
            <w:noProof/>
            <w:lang w:val="en"/>
          </w:rPr>
          <w:t>Restricted Areas</w:t>
        </w:r>
        <w:r w:rsidR="00B44006">
          <w:rPr>
            <w:rFonts w:ascii="Arial" w:hAnsi="Arial" w:cs="Arial"/>
            <w:noProof/>
            <w:webHidden/>
          </w:rPr>
          <w:tab/>
          <w:t>3</w:t>
        </w:r>
      </w:hyperlink>
      <w:r w:rsidR="00DF1B1C">
        <w:rPr>
          <w:rFonts w:ascii="Arial" w:hAnsi="Arial" w:cs="Arial"/>
          <w:noProof/>
        </w:rPr>
        <w:t>1</w:t>
      </w:r>
    </w:p>
    <w:p w14:paraId="231CEFA5" w14:textId="77777777" w:rsidR="003C41AE" w:rsidRDefault="003C41AE">
      <w:pPr>
        <w:rPr>
          <w:noProof/>
        </w:rPr>
      </w:pPr>
    </w:p>
    <w:p w14:paraId="4558D72E" w14:textId="7F14BB0F" w:rsidR="003C41AE" w:rsidRDefault="009616F5">
      <w:pPr>
        <w:pStyle w:val="TOC1"/>
        <w:rPr>
          <w:b w:val="0"/>
          <w:bCs w:val="0"/>
          <w:i w:val="0"/>
          <w:iCs w:val="0"/>
          <w:szCs w:val="24"/>
        </w:rPr>
      </w:pPr>
      <w:hyperlink w:anchor="_Toc337718095" w:history="1">
        <w:r w:rsidR="003C41AE">
          <w:rPr>
            <w:rStyle w:val="Hyperlink"/>
            <w:lang w:val="en"/>
          </w:rPr>
          <w:t>4.</w:t>
        </w:r>
        <w:r w:rsidR="003C41AE">
          <w:rPr>
            <w:rStyle w:val="Hyperlink"/>
          </w:rPr>
          <w:t>0</w:t>
        </w:r>
        <w:r w:rsidR="003C41AE">
          <w:rPr>
            <w:b w:val="0"/>
            <w:bCs w:val="0"/>
            <w:i w:val="0"/>
            <w:iCs w:val="0"/>
            <w:szCs w:val="24"/>
          </w:rPr>
          <w:tab/>
        </w:r>
        <w:r w:rsidR="003C41AE">
          <w:rPr>
            <w:rStyle w:val="Hyperlink"/>
          </w:rPr>
          <w:t>Suspension of Parking Places in Controlled Parking Zones</w:t>
        </w:r>
        <w:r w:rsidR="003C41AE">
          <w:rPr>
            <w:webHidden/>
          </w:rPr>
          <w:tab/>
        </w:r>
        <w:r w:rsidR="00B44006">
          <w:rPr>
            <w:webHidden/>
          </w:rPr>
          <w:t>3</w:t>
        </w:r>
        <w:r w:rsidR="00DF1B1C">
          <w:rPr>
            <w:webHidden/>
          </w:rPr>
          <w:t>3</w:t>
        </w:r>
      </w:hyperlink>
    </w:p>
    <w:p w14:paraId="7C43E10A" w14:textId="4F64F723" w:rsidR="003C41AE" w:rsidRDefault="009616F5">
      <w:pPr>
        <w:pStyle w:val="TOC2"/>
        <w:tabs>
          <w:tab w:val="left" w:pos="960"/>
          <w:tab w:val="right" w:leader="dot" w:pos="9836"/>
        </w:tabs>
        <w:rPr>
          <w:rFonts w:ascii="Arial" w:hAnsi="Arial" w:cs="Arial"/>
          <w:b w:val="0"/>
          <w:bCs w:val="0"/>
          <w:noProof/>
          <w:szCs w:val="24"/>
        </w:rPr>
      </w:pPr>
      <w:hyperlink w:anchor="_Toc337718096" w:history="1">
        <w:r w:rsidR="003C41AE">
          <w:rPr>
            <w:rStyle w:val="Hyperlink"/>
            <w:rFonts w:ascii="Arial" w:hAnsi="Arial" w:cs="Arial"/>
            <w:noProof/>
          </w:rPr>
          <w:t>4.1</w:t>
        </w:r>
        <w:r w:rsidR="003C41AE">
          <w:rPr>
            <w:rFonts w:ascii="Arial" w:hAnsi="Arial" w:cs="Arial"/>
            <w:b w:val="0"/>
            <w:bCs w:val="0"/>
            <w:noProof/>
            <w:szCs w:val="24"/>
          </w:rPr>
          <w:tab/>
        </w:r>
        <w:r w:rsidR="003C41AE">
          <w:rPr>
            <w:rStyle w:val="Hyperlink"/>
            <w:rFonts w:ascii="Arial" w:hAnsi="Arial" w:cs="Arial"/>
            <w:noProof/>
          </w:rPr>
          <w:t>How to Arrange For a Suspension</w:t>
        </w:r>
        <w:r w:rsidR="003C41AE">
          <w:rPr>
            <w:rFonts w:ascii="Arial" w:hAnsi="Arial" w:cs="Arial"/>
            <w:noProof/>
            <w:webHidden/>
          </w:rPr>
          <w:tab/>
        </w:r>
        <w:r w:rsidR="00B44006">
          <w:rPr>
            <w:rFonts w:ascii="Arial" w:hAnsi="Arial" w:cs="Arial"/>
            <w:noProof/>
            <w:webHidden/>
          </w:rPr>
          <w:t>3</w:t>
        </w:r>
      </w:hyperlink>
      <w:r w:rsidR="00DF1B1C">
        <w:rPr>
          <w:rFonts w:ascii="Arial" w:hAnsi="Arial" w:cs="Arial"/>
          <w:noProof/>
        </w:rPr>
        <w:t>3</w:t>
      </w:r>
    </w:p>
    <w:p w14:paraId="531D3AF6" w14:textId="48F16B40" w:rsidR="003C41AE" w:rsidRDefault="009616F5">
      <w:pPr>
        <w:pStyle w:val="TOC2"/>
        <w:tabs>
          <w:tab w:val="left" w:pos="960"/>
          <w:tab w:val="right" w:leader="dot" w:pos="9836"/>
        </w:tabs>
        <w:rPr>
          <w:rFonts w:ascii="Arial" w:hAnsi="Arial" w:cs="Arial"/>
          <w:b w:val="0"/>
          <w:bCs w:val="0"/>
          <w:noProof/>
          <w:szCs w:val="24"/>
        </w:rPr>
      </w:pPr>
      <w:hyperlink w:anchor="_Toc337718097" w:history="1">
        <w:r w:rsidR="003C41AE">
          <w:rPr>
            <w:rStyle w:val="Hyperlink"/>
            <w:rFonts w:ascii="Arial" w:hAnsi="Arial" w:cs="Arial"/>
            <w:noProof/>
          </w:rPr>
          <w:t xml:space="preserve">4.2 </w:t>
        </w:r>
        <w:r w:rsidR="003C41AE">
          <w:rPr>
            <w:rFonts w:ascii="Arial" w:hAnsi="Arial" w:cs="Arial"/>
            <w:b w:val="0"/>
            <w:bCs w:val="0"/>
            <w:noProof/>
            <w:szCs w:val="24"/>
          </w:rPr>
          <w:tab/>
        </w:r>
        <w:r w:rsidR="003C41AE">
          <w:rPr>
            <w:rStyle w:val="Hyperlink"/>
            <w:rFonts w:ascii="Arial" w:hAnsi="Arial" w:cs="Arial"/>
            <w:noProof/>
          </w:rPr>
          <w:t>Weddings and Funerals</w:t>
        </w:r>
        <w:r w:rsidR="003C41AE">
          <w:rPr>
            <w:rFonts w:ascii="Arial" w:hAnsi="Arial" w:cs="Arial"/>
            <w:noProof/>
            <w:webHidden/>
          </w:rPr>
          <w:tab/>
        </w:r>
        <w:r w:rsidR="00B44006">
          <w:rPr>
            <w:rFonts w:ascii="Arial" w:hAnsi="Arial" w:cs="Arial"/>
            <w:noProof/>
            <w:webHidden/>
          </w:rPr>
          <w:t>3</w:t>
        </w:r>
      </w:hyperlink>
      <w:r w:rsidR="00DF1B1C">
        <w:rPr>
          <w:rFonts w:ascii="Arial" w:hAnsi="Arial" w:cs="Arial"/>
          <w:noProof/>
        </w:rPr>
        <w:t>3</w:t>
      </w:r>
    </w:p>
    <w:p w14:paraId="236BD2CD" w14:textId="1E3B8C03" w:rsidR="003C41AE" w:rsidRDefault="009616F5">
      <w:pPr>
        <w:pStyle w:val="TOC2"/>
        <w:tabs>
          <w:tab w:val="left" w:pos="960"/>
          <w:tab w:val="right" w:leader="dot" w:pos="9836"/>
        </w:tabs>
        <w:rPr>
          <w:rFonts w:ascii="Arial" w:hAnsi="Arial" w:cs="Arial"/>
          <w:b w:val="0"/>
          <w:bCs w:val="0"/>
          <w:noProof/>
          <w:szCs w:val="24"/>
        </w:rPr>
      </w:pPr>
      <w:hyperlink w:anchor="_Toc337718098" w:history="1">
        <w:r w:rsidR="003C41AE">
          <w:rPr>
            <w:rStyle w:val="Hyperlink"/>
            <w:rFonts w:ascii="Arial" w:hAnsi="Arial" w:cs="Arial"/>
            <w:noProof/>
          </w:rPr>
          <w:t>4.3</w:t>
        </w:r>
        <w:r w:rsidR="003C41AE">
          <w:rPr>
            <w:rFonts w:ascii="Arial" w:hAnsi="Arial" w:cs="Arial"/>
            <w:b w:val="0"/>
            <w:bCs w:val="0"/>
            <w:noProof/>
            <w:szCs w:val="24"/>
          </w:rPr>
          <w:tab/>
        </w:r>
        <w:r w:rsidR="003C41AE">
          <w:rPr>
            <w:rStyle w:val="Hyperlink"/>
            <w:rFonts w:ascii="Arial" w:hAnsi="Arial" w:cs="Arial"/>
            <w:noProof/>
          </w:rPr>
          <w:t>Private Building Work</w:t>
        </w:r>
        <w:r w:rsidR="003C41AE">
          <w:rPr>
            <w:rFonts w:ascii="Arial" w:hAnsi="Arial" w:cs="Arial"/>
            <w:noProof/>
            <w:webHidden/>
          </w:rPr>
          <w:tab/>
        </w:r>
      </w:hyperlink>
      <w:r w:rsidR="00B44006">
        <w:rPr>
          <w:rFonts w:ascii="Arial" w:hAnsi="Arial" w:cs="Arial"/>
          <w:noProof/>
        </w:rPr>
        <w:t>3</w:t>
      </w:r>
      <w:r w:rsidR="00DF1B1C">
        <w:rPr>
          <w:rFonts w:ascii="Arial" w:hAnsi="Arial" w:cs="Arial"/>
          <w:noProof/>
        </w:rPr>
        <w:t>3</w:t>
      </w:r>
    </w:p>
    <w:p w14:paraId="7A82B75E" w14:textId="42BCE118" w:rsidR="003C41AE" w:rsidRDefault="009616F5">
      <w:pPr>
        <w:pStyle w:val="TOC2"/>
        <w:tabs>
          <w:tab w:val="left" w:pos="960"/>
          <w:tab w:val="right" w:leader="dot" w:pos="9836"/>
        </w:tabs>
        <w:rPr>
          <w:rStyle w:val="Hyperlink"/>
          <w:rFonts w:ascii="Arial" w:hAnsi="Arial" w:cs="Arial"/>
          <w:noProof/>
        </w:rPr>
      </w:pPr>
      <w:hyperlink w:anchor="_Toc337718099" w:history="1">
        <w:r w:rsidR="003C41AE">
          <w:rPr>
            <w:rStyle w:val="Hyperlink"/>
            <w:rFonts w:ascii="Arial" w:hAnsi="Arial" w:cs="Arial"/>
            <w:noProof/>
          </w:rPr>
          <w:t>4.4</w:t>
        </w:r>
        <w:r w:rsidR="003C41AE">
          <w:rPr>
            <w:rFonts w:ascii="Arial" w:hAnsi="Arial" w:cs="Arial"/>
            <w:b w:val="0"/>
            <w:bCs w:val="0"/>
            <w:noProof/>
            <w:szCs w:val="24"/>
          </w:rPr>
          <w:tab/>
        </w:r>
        <w:r w:rsidR="003C41AE">
          <w:rPr>
            <w:rStyle w:val="Hyperlink"/>
            <w:rFonts w:ascii="Arial" w:hAnsi="Arial" w:cs="Arial"/>
            <w:noProof/>
          </w:rPr>
          <w:t>Special Events</w:t>
        </w:r>
        <w:r w:rsidR="003C41AE">
          <w:rPr>
            <w:rFonts w:ascii="Arial" w:hAnsi="Arial" w:cs="Arial"/>
            <w:noProof/>
            <w:webHidden/>
          </w:rPr>
          <w:tab/>
        </w:r>
      </w:hyperlink>
      <w:r w:rsidR="007936C6">
        <w:rPr>
          <w:rFonts w:ascii="Arial" w:hAnsi="Arial" w:cs="Arial"/>
          <w:noProof/>
        </w:rPr>
        <w:t>3</w:t>
      </w:r>
      <w:r w:rsidR="00DF1B1C">
        <w:rPr>
          <w:rFonts w:ascii="Arial" w:hAnsi="Arial" w:cs="Arial"/>
          <w:noProof/>
        </w:rPr>
        <w:t>4</w:t>
      </w:r>
    </w:p>
    <w:p w14:paraId="03C19A7F" w14:textId="77777777" w:rsidR="003C41AE" w:rsidRDefault="003C41AE">
      <w:pPr>
        <w:rPr>
          <w:noProof/>
        </w:rPr>
      </w:pPr>
    </w:p>
    <w:p w14:paraId="3550ABAA" w14:textId="2CD3738D" w:rsidR="003C41AE" w:rsidRDefault="009616F5">
      <w:pPr>
        <w:pStyle w:val="TOC1"/>
        <w:rPr>
          <w:b w:val="0"/>
          <w:bCs w:val="0"/>
          <w:i w:val="0"/>
          <w:iCs w:val="0"/>
          <w:szCs w:val="24"/>
        </w:rPr>
      </w:pPr>
      <w:hyperlink w:anchor="_Toc337718100" w:history="1">
        <w:r w:rsidR="003C41AE">
          <w:rPr>
            <w:rStyle w:val="Hyperlink"/>
          </w:rPr>
          <w:t>5.0</w:t>
        </w:r>
        <w:r w:rsidR="003C41AE">
          <w:rPr>
            <w:b w:val="0"/>
            <w:bCs w:val="0"/>
            <w:i w:val="0"/>
            <w:iCs w:val="0"/>
            <w:szCs w:val="24"/>
          </w:rPr>
          <w:tab/>
        </w:r>
        <w:r w:rsidR="003C41AE">
          <w:rPr>
            <w:rStyle w:val="Hyperlink"/>
          </w:rPr>
          <w:t>Dispensations from Waiting and/or Loading Restrictions</w:t>
        </w:r>
        <w:r w:rsidR="003C41AE">
          <w:rPr>
            <w:webHidden/>
          </w:rPr>
          <w:tab/>
        </w:r>
        <w:r w:rsidR="003C41AE">
          <w:rPr>
            <w:webHidden/>
          </w:rPr>
          <w:fldChar w:fldCharType="begin"/>
        </w:r>
        <w:r w:rsidR="003C41AE">
          <w:rPr>
            <w:webHidden/>
          </w:rPr>
          <w:instrText xml:space="preserve"> PAGEREF _Toc337718100 \h </w:instrText>
        </w:r>
        <w:r w:rsidR="003C41AE">
          <w:rPr>
            <w:webHidden/>
          </w:rPr>
        </w:r>
        <w:r w:rsidR="003C41AE">
          <w:rPr>
            <w:webHidden/>
          </w:rPr>
          <w:fldChar w:fldCharType="separate"/>
        </w:r>
        <w:r w:rsidR="004817E2">
          <w:rPr>
            <w:webHidden/>
          </w:rPr>
          <w:t>35</w:t>
        </w:r>
        <w:r w:rsidR="003C41AE">
          <w:rPr>
            <w:webHidden/>
          </w:rPr>
          <w:fldChar w:fldCharType="end"/>
        </w:r>
      </w:hyperlink>
    </w:p>
    <w:p w14:paraId="72D67511" w14:textId="19A4935F" w:rsidR="003C41AE" w:rsidRDefault="009616F5">
      <w:pPr>
        <w:pStyle w:val="TOC2"/>
        <w:tabs>
          <w:tab w:val="left" w:pos="960"/>
          <w:tab w:val="right" w:leader="dot" w:pos="9836"/>
        </w:tabs>
        <w:rPr>
          <w:rFonts w:ascii="Arial" w:hAnsi="Arial" w:cs="Arial"/>
          <w:b w:val="0"/>
          <w:bCs w:val="0"/>
          <w:noProof/>
          <w:szCs w:val="24"/>
        </w:rPr>
      </w:pPr>
      <w:hyperlink w:anchor="_Toc337718101" w:history="1">
        <w:r w:rsidR="003C41AE">
          <w:rPr>
            <w:rStyle w:val="Hyperlink"/>
            <w:rFonts w:ascii="Arial" w:hAnsi="Arial" w:cs="Arial"/>
            <w:noProof/>
          </w:rPr>
          <w:t>5.1</w:t>
        </w:r>
        <w:r w:rsidR="003C41AE">
          <w:rPr>
            <w:rFonts w:ascii="Arial" w:hAnsi="Arial" w:cs="Arial"/>
            <w:b w:val="0"/>
            <w:bCs w:val="0"/>
            <w:noProof/>
            <w:szCs w:val="24"/>
          </w:rPr>
          <w:tab/>
        </w:r>
        <w:r w:rsidR="003C41AE">
          <w:rPr>
            <w:rStyle w:val="Hyperlink"/>
            <w:rFonts w:ascii="Arial" w:hAnsi="Arial" w:cs="Arial"/>
            <w:noProof/>
          </w:rPr>
          <w:t>Why and How we give Dispensations</w:t>
        </w:r>
        <w:r w:rsidR="003C41AE">
          <w:rPr>
            <w:rFonts w:ascii="Arial" w:hAnsi="Arial" w:cs="Arial"/>
            <w:noProof/>
            <w:webHidden/>
          </w:rPr>
          <w:tab/>
        </w:r>
        <w:r w:rsidR="003C41AE">
          <w:rPr>
            <w:rFonts w:ascii="Arial" w:hAnsi="Arial" w:cs="Arial"/>
            <w:noProof/>
            <w:webHidden/>
          </w:rPr>
          <w:fldChar w:fldCharType="begin"/>
        </w:r>
        <w:r w:rsidR="003C41AE">
          <w:rPr>
            <w:rFonts w:ascii="Arial" w:hAnsi="Arial" w:cs="Arial"/>
            <w:noProof/>
            <w:webHidden/>
          </w:rPr>
          <w:instrText xml:space="preserve"> PAGEREF _Toc337718101 \h </w:instrText>
        </w:r>
        <w:r w:rsidR="003C41AE">
          <w:rPr>
            <w:rFonts w:ascii="Arial" w:hAnsi="Arial" w:cs="Arial"/>
            <w:noProof/>
            <w:webHidden/>
          </w:rPr>
        </w:r>
        <w:r w:rsidR="003C41AE">
          <w:rPr>
            <w:rFonts w:ascii="Arial" w:hAnsi="Arial" w:cs="Arial"/>
            <w:noProof/>
            <w:webHidden/>
          </w:rPr>
          <w:fldChar w:fldCharType="separate"/>
        </w:r>
        <w:r w:rsidR="004817E2">
          <w:rPr>
            <w:rFonts w:ascii="Arial" w:hAnsi="Arial" w:cs="Arial"/>
            <w:noProof/>
            <w:webHidden/>
          </w:rPr>
          <w:t>35</w:t>
        </w:r>
        <w:r w:rsidR="003C41AE">
          <w:rPr>
            <w:rFonts w:ascii="Arial" w:hAnsi="Arial" w:cs="Arial"/>
            <w:noProof/>
            <w:webHidden/>
          </w:rPr>
          <w:fldChar w:fldCharType="end"/>
        </w:r>
      </w:hyperlink>
    </w:p>
    <w:p w14:paraId="285604FD" w14:textId="43F770CA" w:rsidR="003C41AE" w:rsidRDefault="009616F5">
      <w:pPr>
        <w:pStyle w:val="TOC2"/>
        <w:tabs>
          <w:tab w:val="left" w:pos="960"/>
          <w:tab w:val="right" w:leader="dot" w:pos="9836"/>
        </w:tabs>
        <w:rPr>
          <w:rFonts w:ascii="Arial" w:hAnsi="Arial" w:cs="Arial"/>
          <w:b w:val="0"/>
          <w:bCs w:val="0"/>
          <w:noProof/>
          <w:szCs w:val="24"/>
        </w:rPr>
      </w:pPr>
      <w:hyperlink w:anchor="_Toc337718102" w:history="1">
        <w:r w:rsidR="003C41AE">
          <w:rPr>
            <w:rStyle w:val="Hyperlink"/>
            <w:rFonts w:ascii="Arial" w:hAnsi="Arial" w:cs="Arial"/>
            <w:noProof/>
          </w:rPr>
          <w:t>5.2</w:t>
        </w:r>
        <w:r w:rsidR="003C41AE">
          <w:rPr>
            <w:rFonts w:ascii="Arial" w:hAnsi="Arial" w:cs="Arial"/>
            <w:b w:val="0"/>
            <w:bCs w:val="0"/>
            <w:noProof/>
            <w:szCs w:val="24"/>
          </w:rPr>
          <w:tab/>
        </w:r>
        <w:r w:rsidR="003C41AE">
          <w:rPr>
            <w:rStyle w:val="Hyperlink"/>
            <w:rFonts w:ascii="Arial" w:hAnsi="Arial" w:cs="Arial"/>
            <w:noProof/>
          </w:rPr>
          <w:t>How to Obtain a Dispensation</w:t>
        </w:r>
        <w:r w:rsidR="003C41AE">
          <w:rPr>
            <w:rFonts w:ascii="Arial" w:hAnsi="Arial" w:cs="Arial"/>
            <w:noProof/>
            <w:webHidden/>
          </w:rPr>
          <w:tab/>
        </w:r>
        <w:r w:rsidR="003C41AE">
          <w:rPr>
            <w:rFonts w:ascii="Arial" w:hAnsi="Arial" w:cs="Arial"/>
            <w:noProof/>
            <w:webHidden/>
          </w:rPr>
          <w:fldChar w:fldCharType="begin"/>
        </w:r>
        <w:r w:rsidR="003C41AE">
          <w:rPr>
            <w:rFonts w:ascii="Arial" w:hAnsi="Arial" w:cs="Arial"/>
            <w:noProof/>
            <w:webHidden/>
          </w:rPr>
          <w:instrText xml:space="preserve"> PAGEREF _Toc337718102 \h </w:instrText>
        </w:r>
        <w:r w:rsidR="003C41AE">
          <w:rPr>
            <w:rFonts w:ascii="Arial" w:hAnsi="Arial" w:cs="Arial"/>
            <w:noProof/>
            <w:webHidden/>
          </w:rPr>
        </w:r>
        <w:r w:rsidR="003C41AE">
          <w:rPr>
            <w:rFonts w:ascii="Arial" w:hAnsi="Arial" w:cs="Arial"/>
            <w:noProof/>
            <w:webHidden/>
          </w:rPr>
          <w:fldChar w:fldCharType="separate"/>
        </w:r>
        <w:r w:rsidR="004817E2">
          <w:rPr>
            <w:rFonts w:ascii="Arial" w:hAnsi="Arial" w:cs="Arial"/>
            <w:noProof/>
            <w:webHidden/>
          </w:rPr>
          <w:t>35</w:t>
        </w:r>
        <w:r w:rsidR="003C41AE">
          <w:rPr>
            <w:rFonts w:ascii="Arial" w:hAnsi="Arial" w:cs="Arial"/>
            <w:noProof/>
            <w:webHidden/>
          </w:rPr>
          <w:fldChar w:fldCharType="end"/>
        </w:r>
      </w:hyperlink>
    </w:p>
    <w:p w14:paraId="070A2279" w14:textId="797EE454" w:rsidR="003C41AE" w:rsidRDefault="009616F5">
      <w:pPr>
        <w:pStyle w:val="TOC2"/>
        <w:tabs>
          <w:tab w:val="left" w:pos="960"/>
          <w:tab w:val="right" w:leader="dot" w:pos="9836"/>
        </w:tabs>
        <w:rPr>
          <w:rFonts w:ascii="Arial" w:hAnsi="Arial" w:cs="Arial"/>
          <w:noProof/>
        </w:rPr>
      </w:pPr>
      <w:hyperlink w:anchor="_Toc337718103" w:history="1">
        <w:r w:rsidR="003C41AE">
          <w:rPr>
            <w:rStyle w:val="Hyperlink"/>
            <w:rFonts w:ascii="Arial" w:hAnsi="Arial" w:cs="Arial"/>
            <w:noProof/>
          </w:rPr>
          <w:t>5.3</w:t>
        </w:r>
        <w:r w:rsidR="003C41AE">
          <w:rPr>
            <w:rFonts w:ascii="Arial" w:hAnsi="Arial" w:cs="Arial"/>
            <w:b w:val="0"/>
            <w:bCs w:val="0"/>
            <w:noProof/>
            <w:szCs w:val="24"/>
          </w:rPr>
          <w:tab/>
        </w:r>
        <w:r w:rsidR="003C41AE">
          <w:rPr>
            <w:rStyle w:val="Hyperlink"/>
            <w:rFonts w:ascii="Arial" w:hAnsi="Arial" w:cs="Arial"/>
            <w:noProof/>
          </w:rPr>
          <w:t>Removals</w:t>
        </w:r>
        <w:r w:rsidR="003C41AE">
          <w:rPr>
            <w:rFonts w:ascii="Arial" w:hAnsi="Arial" w:cs="Arial"/>
            <w:noProof/>
            <w:webHidden/>
          </w:rPr>
          <w:tab/>
        </w:r>
        <w:r w:rsidR="003C41AE">
          <w:rPr>
            <w:rFonts w:ascii="Arial" w:hAnsi="Arial" w:cs="Arial"/>
            <w:noProof/>
            <w:webHidden/>
          </w:rPr>
          <w:fldChar w:fldCharType="begin"/>
        </w:r>
        <w:r w:rsidR="003C41AE">
          <w:rPr>
            <w:rFonts w:ascii="Arial" w:hAnsi="Arial" w:cs="Arial"/>
            <w:noProof/>
            <w:webHidden/>
          </w:rPr>
          <w:instrText xml:space="preserve"> PAGEREF _Toc337718103 \h </w:instrText>
        </w:r>
        <w:r w:rsidR="003C41AE">
          <w:rPr>
            <w:rFonts w:ascii="Arial" w:hAnsi="Arial" w:cs="Arial"/>
            <w:noProof/>
            <w:webHidden/>
          </w:rPr>
        </w:r>
        <w:r w:rsidR="003C41AE">
          <w:rPr>
            <w:rFonts w:ascii="Arial" w:hAnsi="Arial" w:cs="Arial"/>
            <w:noProof/>
            <w:webHidden/>
          </w:rPr>
          <w:fldChar w:fldCharType="separate"/>
        </w:r>
        <w:r w:rsidR="004817E2">
          <w:rPr>
            <w:rFonts w:ascii="Arial" w:hAnsi="Arial" w:cs="Arial"/>
            <w:noProof/>
            <w:webHidden/>
          </w:rPr>
          <w:t>35</w:t>
        </w:r>
        <w:r w:rsidR="003C41AE">
          <w:rPr>
            <w:rFonts w:ascii="Arial" w:hAnsi="Arial" w:cs="Arial"/>
            <w:noProof/>
            <w:webHidden/>
          </w:rPr>
          <w:fldChar w:fldCharType="end"/>
        </w:r>
      </w:hyperlink>
    </w:p>
    <w:p w14:paraId="340DC1A9" w14:textId="77777777" w:rsidR="00B44006" w:rsidRDefault="00B44006" w:rsidP="00B44006"/>
    <w:p w14:paraId="79196C88" w14:textId="6B2C0EF0" w:rsidR="00B44006" w:rsidRDefault="009616F5" w:rsidP="00B44006">
      <w:pPr>
        <w:pStyle w:val="TOC1"/>
        <w:rPr>
          <w:b w:val="0"/>
          <w:bCs w:val="0"/>
          <w:i w:val="0"/>
          <w:iCs w:val="0"/>
          <w:szCs w:val="24"/>
        </w:rPr>
      </w:pPr>
      <w:hyperlink w:anchor="_Toc337718100" w:history="1">
        <w:r w:rsidR="00B44006">
          <w:rPr>
            <w:rStyle w:val="Hyperlink"/>
          </w:rPr>
          <w:t>6.0</w:t>
        </w:r>
        <w:r w:rsidR="00B44006">
          <w:rPr>
            <w:b w:val="0"/>
            <w:bCs w:val="0"/>
            <w:i w:val="0"/>
            <w:iCs w:val="0"/>
            <w:szCs w:val="24"/>
          </w:rPr>
          <w:tab/>
        </w:r>
        <w:r w:rsidR="00B44006">
          <w:rPr>
            <w:rStyle w:val="Hyperlink"/>
          </w:rPr>
          <w:t>Exemption for School Street</w:t>
        </w:r>
        <w:r w:rsidR="00B44006">
          <w:rPr>
            <w:webHidden/>
          </w:rPr>
          <w:tab/>
        </w:r>
        <w:r w:rsidR="00B44006">
          <w:rPr>
            <w:webHidden/>
          </w:rPr>
          <w:fldChar w:fldCharType="begin"/>
        </w:r>
        <w:r w:rsidR="00B44006">
          <w:rPr>
            <w:webHidden/>
          </w:rPr>
          <w:instrText xml:space="preserve"> PAGEREF _Toc337718100 \h </w:instrText>
        </w:r>
        <w:r w:rsidR="00B44006">
          <w:rPr>
            <w:webHidden/>
          </w:rPr>
        </w:r>
        <w:r w:rsidR="00B44006">
          <w:rPr>
            <w:webHidden/>
          </w:rPr>
          <w:fldChar w:fldCharType="separate"/>
        </w:r>
        <w:r w:rsidR="004817E2">
          <w:rPr>
            <w:webHidden/>
          </w:rPr>
          <w:t>35</w:t>
        </w:r>
        <w:r w:rsidR="00B44006">
          <w:rPr>
            <w:webHidden/>
          </w:rPr>
          <w:fldChar w:fldCharType="end"/>
        </w:r>
      </w:hyperlink>
      <w:r w:rsidR="00DF1B1C">
        <w:t>6</w:t>
      </w:r>
    </w:p>
    <w:p w14:paraId="5F658EB2" w14:textId="5CADBBF8" w:rsidR="00B44006" w:rsidRDefault="00B44006" w:rsidP="00B44006">
      <w:pPr>
        <w:pStyle w:val="TOC2"/>
        <w:tabs>
          <w:tab w:val="left" w:pos="960"/>
          <w:tab w:val="right" w:leader="dot" w:pos="9836"/>
        </w:tabs>
        <w:rPr>
          <w:rFonts w:ascii="Arial" w:hAnsi="Arial" w:cs="Arial"/>
          <w:b w:val="0"/>
          <w:bCs w:val="0"/>
          <w:noProof/>
          <w:szCs w:val="24"/>
        </w:rPr>
      </w:pPr>
      <w:r>
        <w:t>6</w:t>
      </w:r>
      <w:hyperlink w:anchor="_Toc337718101" w:history="1">
        <w:r>
          <w:rPr>
            <w:rStyle w:val="Hyperlink"/>
            <w:rFonts w:ascii="Arial" w:hAnsi="Arial" w:cs="Arial"/>
            <w:noProof/>
          </w:rPr>
          <w:t>.1</w:t>
        </w:r>
        <w:r>
          <w:rPr>
            <w:rFonts w:ascii="Arial" w:hAnsi="Arial" w:cs="Arial"/>
            <w:b w:val="0"/>
            <w:bCs w:val="0"/>
            <w:noProof/>
            <w:szCs w:val="24"/>
          </w:rPr>
          <w:tab/>
        </w:r>
        <w:r>
          <w:rPr>
            <w:rStyle w:val="Hyperlink"/>
            <w:rFonts w:ascii="Arial" w:hAnsi="Arial" w:cs="Arial"/>
            <w:noProof/>
          </w:rPr>
          <w:t>Why and How we give Exemption</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_Toc337718101 \h </w:instrText>
        </w:r>
        <w:r>
          <w:rPr>
            <w:rFonts w:ascii="Arial" w:hAnsi="Arial" w:cs="Arial"/>
            <w:noProof/>
            <w:webHidden/>
          </w:rPr>
        </w:r>
        <w:r>
          <w:rPr>
            <w:rFonts w:ascii="Arial" w:hAnsi="Arial" w:cs="Arial"/>
            <w:noProof/>
            <w:webHidden/>
          </w:rPr>
          <w:fldChar w:fldCharType="separate"/>
        </w:r>
        <w:r w:rsidR="004817E2">
          <w:rPr>
            <w:rFonts w:ascii="Arial" w:hAnsi="Arial" w:cs="Arial"/>
            <w:noProof/>
            <w:webHidden/>
          </w:rPr>
          <w:t>35</w:t>
        </w:r>
        <w:r>
          <w:rPr>
            <w:rFonts w:ascii="Arial" w:hAnsi="Arial" w:cs="Arial"/>
            <w:noProof/>
            <w:webHidden/>
          </w:rPr>
          <w:fldChar w:fldCharType="end"/>
        </w:r>
      </w:hyperlink>
      <w:r w:rsidR="00DF1B1C">
        <w:rPr>
          <w:rFonts w:ascii="Arial" w:hAnsi="Arial" w:cs="Arial"/>
          <w:noProof/>
        </w:rPr>
        <w:t>6</w:t>
      </w:r>
    </w:p>
    <w:p w14:paraId="56203514" w14:textId="78FC01B0" w:rsidR="00B44006" w:rsidRDefault="009616F5" w:rsidP="00B44006">
      <w:pPr>
        <w:pStyle w:val="TOC2"/>
        <w:tabs>
          <w:tab w:val="left" w:pos="960"/>
          <w:tab w:val="right" w:leader="dot" w:pos="9836"/>
        </w:tabs>
        <w:rPr>
          <w:rFonts w:ascii="Arial" w:hAnsi="Arial" w:cs="Arial"/>
          <w:b w:val="0"/>
          <w:bCs w:val="0"/>
          <w:noProof/>
          <w:szCs w:val="24"/>
        </w:rPr>
      </w:pPr>
      <w:hyperlink w:anchor="_Toc337718102" w:history="1">
        <w:r w:rsidR="00B44006">
          <w:rPr>
            <w:rStyle w:val="Hyperlink"/>
            <w:rFonts w:ascii="Arial" w:hAnsi="Arial" w:cs="Arial"/>
            <w:noProof/>
          </w:rPr>
          <w:t>6.2</w:t>
        </w:r>
        <w:r w:rsidR="00B44006">
          <w:rPr>
            <w:rFonts w:ascii="Arial" w:hAnsi="Arial" w:cs="Arial"/>
            <w:b w:val="0"/>
            <w:bCs w:val="0"/>
            <w:noProof/>
            <w:szCs w:val="24"/>
          </w:rPr>
          <w:tab/>
        </w:r>
        <w:r w:rsidR="00B44006">
          <w:rPr>
            <w:rStyle w:val="Hyperlink"/>
            <w:rFonts w:ascii="Arial" w:hAnsi="Arial" w:cs="Arial"/>
            <w:noProof/>
          </w:rPr>
          <w:t>How to apply for Exemption</w:t>
        </w:r>
        <w:r w:rsidR="00B44006">
          <w:rPr>
            <w:rFonts w:ascii="Arial" w:hAnsi="Arial" w:cs="Arial"/>
            <w:noProof/>
            <w:webHidden/>
          </w:rPr>
          <w:tab/>
        </w:r>
        <w:r w:rsidR="00B44006">
          <w:rPr>
            <w:rFonts w:ascii="Arial" w:hAnsi="Arial" w:cs="Arial"/>
            <w:noProof/>
            <w:webHidden/>
          </w:rPr>
          <w:fldChar w:fldCharType="begin"/>
        </w:r>
        <w:r w:rsidR="00B44006">
          <w:rPr>
            <w:rFonts w:ascii="Arial" w:hAnsi="Arial" w:cs="Arial"/>
            <w:noProof/>
            <w:webHidden/>
          </w:rPr>
          <w:instrText xml:space="preserve"> PAGEREF _Toc337718102 \h </w:instrText>
        </w:r>
        <w:r w:rsidR="00B44006">
          <w:rPr>
            <w:rFonts w:ascii="Arial" w:hAnsi="Arial" w:cs="Arial"/>
            <w:noProof/>
            <w:webHidden/>
          </w:rPr>
        </w:r>
        <w:r w:rsidR="00B44006">
          <w:rPr>
            <w:rFonts w:ascii="Arial" w:hAnsi="Arial" w:cs="Arial"/>
            <w:noProof/>
            <w:webHidden/>
          </w:rPr>
          <w:fldChar w:fldCharType="separate"/>
        </w:r>
        <w:r w:rsidR="004817E2">
          <w:rPr>
            <w:rFonts w:ascii="Arial" w:hAnsi="Arial" w:cs="Arial"/>
            <w:noProof/>
            <w:webHidden/>
          </w:rPr>
          <w:t>35</w:t>
        </w:r>
        <w:r w:rsidR="00B44006">
          <w:rPr>
            <w:rFonts w:ascii="Arial" w:hAnsi="Arial" w:cs="Arial"/>
            <w:noProof/>
            <w:webHidden/>
          </w:rPr>
          <w:fldChar w:fldCharType="end"/>
        </w:r>
      </w:hyperlink>
      <w:r w:rsidR="00DF1B1C">
        <w:rPr>
          <w:rFonts w:ascii="Arial" w:hAnsi="Arial" w:cs="Arial"/>
          <w:noProof/>
        </w:rPr>
        <w:t>6</w:t>
      </w:r>
    </w:p>
    <w:p w14:paraId="2AD93727" w14:textId="77777777" w:rsidR="003C41AE" w:rsidRDefault="003C41AE">
      <w:pPr>
        <w:rPr>
          <w:noProof/>
        </w:rPr>
      </w:pPr>
    </w:p>
    <w:p w14:paraId="6A2599AC" w14:textId="16F56563" w:rsidR="003C41AE" w:rsidRDefault="00B44006">
      <w:pPr>
        <w:pStyle w:val="TOC1"/>
        <w:rPr>
          <w:rStyle w:val="Hyperlink"/>
        </w:rPr>
      </w:pPr>
      <w:r>
        <w:rPr>
          <w:rStyle w:val="Hyperlink"/>
          <w:color w:val="auto"/>
          <w:u w:val="none"/>
        </w:rPr>
        <w:t>7</w:t>
      </w:r>
      <w:hyperlink w:anchor="_Toc337718105" w:history="1">
        <w:r w:rsidR="003C41AE">
          <w:rPr>
            <w:rStyle w:val="Hyperlink"/>
            <w:lang w:val="en"/>
          </w:rPr>
          <w:t>.0</w:t>
        </w:r>
        <w:r w:rsidR="003C41AE">
          <w:rPr>
            <w:b w:val="0"/>
            <w:bCs w:val="0"/>
            <w:i w:val="0"/>
            <w:iCs w:val="0"/>
            <w:szCs w:val="24"/>
          </w:rPr>
          <w:tab/>
        </w:r>
        <w:r w:rsidR="003C41AE">
          <w:rPr>
            <w:rStyle w:val="Hyperlink"/>
            <w:lang w:val="en"/>
          </w:rPr>
          <w:t>Collecting Penalty Charges</w:t>
        </w:r>
        <w:r w:rsidR="003C41AE">
          <w:rPr>
            <w:webHidden/>
          </w:rPr>
          <w:tab/>
        </w:r>
        <w:r w:rsidR="003C41AE">
          <w:rPr>
            <w:webHidden/>
          </w:rPr>
          <w:fldChar w:fldCharType="begin"/>
        </w:r>
        <w:r w:rsidR="003C41AE">
          <w:rPr>
            <w:webHidden/>
          </w:rPr>
          <w:instrText xml:space="preserve"> PAGEREF _Toc337718105 \h </w:instrText>
        </w:r>
        <w:r w:rsidR="003C41AE">
          <w:rPr>
            <w:webHidden/>
          </w:rPr>
        </w:r>
        <w:r w:rsidR="003C41AE">
          <w:rPr>
            <w:webHidden/>
          </w:rPr>
          <w:fldChar w:fldCharType="separate"/>
        </w:r>
        <w:r w:rsidR="004817E2">
          <w:rPr>
            <w:webHidden/>
          </w:rPr>
          <w:t>37</w:t>
        </w:r>
        <w:r w:rsidR="003C41AE">
          <w:rPr>
            <w:webHidden/>
          </w:rPr>
          <w:fldChar w:fldCharType="end"/>
        </w:r>
      </w:hyperlink>
    </w:p>
    <w:p w14:paraId="3F8558C4" w14:textId="1921C22C" w:rsidR="003C41AE" w:rsidRDefault="00B44006">
      <w:pPr>
        <w:pStyle w:val="TOC2"/>
        <w:tabs>
          <w:tab w:val="left" w:pos="960"/>
          <w:tab w:val="right" w:leader="dot" w:pos="9836"/>
        </w:tabs>
        <w:rPr>
          <w:rFonts w:ascii="Arial" w:hAnsi="Arial" w:cs="Arial"/>
          <w:b w:val="0"/>
          <w:bCs w:val="0"/>
          <w:noProof/>
          <w:szCs w:val="24"/>
        </w:rPr>
      </w:pPr>
      <w:r>
        <w:rPr>
          <w:rStyle w:val="Hyperlink"/>
          <w:rFonts w:ascii="Arial" w:hAnsi="Arial" w:cs="Arial"/>
          <w:noProof/>
          <w:color w:val="auto"/>
          <w:u w:val="none"/>
        </w:rPr>
        <w:t>7</w:t>
      </w:r>
      <w:hyperlink w:anchor="_Toc337718106" w:history="1">
        <w:r w:rsidR="003C41AE">
          <w:rPr>
            <w:rStyle w:val="Hyperlink"/>
            <w:rFonts w:ascii="Arial" w:hAnsi="Arial" w:cs="Arial"/>
            <w:noProof/>
            <w:lang w:val="en"/>
          </w:rPr>
          <w:t>.1</w:t>
        </w:r>
        <w:r w:rsidR="003C41AE">
          <w:rPr>
            <w:rFonts w:ascii="Arial" w:hAnsi="Arial" w:cs="Arial"/>
            <w:b w:val="0"/>
            <w:bCs w:val="0"/>
            <w:noProof/>
            <w:szCs w:val="24"/>
          </w:rPr>
          <w:tab/>
        </w:r>
        <w:r w:rsidR="003C41AE">
          <w:rPr>
            <w:rStyle w:val="Hyperlink"/>
            <w:rFonts w:ascii="Arial" w:hAnsi="Arial" w:cs="Arial"/>
            <w:noProof/>
            <w:lang w:val="en"/>
          </w:rPr>
          <w:t>How to Pay</w:t>
        </w:r>
        <w:r w:rsidR="003C41AE">
          <w:rPr>
            <w:rFonts w:ascii="Arial" w:hAnsi="Arial" w:cs="Arial"/>
            <w:noProof/>
            <w:webHidden/>
          </w:rPr>
          <w:tab/>
        </w:r>
        <w:r w:rsidR="003C41AE">
          <w:rPr>
            <w:rFonts w:ascii="Arial" w:hAnsi="Arial" w:cs="Arial"/>
            <w:noProof/>
            <w:webHidden/>
          </w:rPr>
          <w:fldChar w:fldCharType="begin"/>
        </w:r>
        <w:r w:rsidR="003C41AE">
          <w:rPr>
            <w:rFonts w:ascii="Arial" w:hAnsi="Arial" w:cs="Arial"/>
            <w:noProof/>
            <w:webHidden/>
          </w:rPr>
          <w:instrText xml:space="preserve"> PAGEREF _Toc337718106 \h </w:instrText>
        </w:r>
        <w:r w:rsidR="003C41AE">
          <w:rPr>
            <w:rFonts w:ascii="Arial" w:hAnsi="Arial" w:cs="Arial"/>
            <w:noProof/>
            <w:webHidden/>
          </w:rPr>
        </w:r>
        <w:r w:rsidR="003C41AE">
          <w:rPr>
            <w:rFonts w:ascii="Arial" w:hAnsi="Arial" w:cs="Arial"/>
            <w:noProof/>
            <w:webHidden/>
          </w:rPr>
          <w:fldChar w:fldCharType="separate"/>
        </w:r>
        <w:r w:rsidR="004817E2">
          <w:rPr>
            <w:rFonts w:ascii="Arial" w:hAnsi="Arial" w:cs="Arial"/>
            <w:noProof/>
            <w:webHidden/>
          </w:rPr>
          <w:t>37</w:t>
        </w:r>
        <w:r w:rsidR="003C41AE">
          <w:rPr>
            <w:rFonts w:ascii="Arial" w:hAnsi="Arial" w:cs="Arial"/>
            <w:noProof/>
            <w:webHidden/>
          </w:rPr>
          <w:fldChar w:fldCharType="end"/>
        </w:r>
      </w:hyperlink>
    </w:p>
    <w:p w14:paraId="79AB25A6" w14:textId="355CC1C3" w:rsidR="003C41AE" w:rsidRDefault="00B44006">
      <w:pPr>
        <w:pStyle w:val="TOC2"/>
        <w:tabs>
          <w:tab w:val="left" w:pos="960"/>
          <w:tab w:val="right" w:leader="dot" w:pos="9836"/>
        </w:tabs>
        <w:rPr>
          <w:rStyle w:val="Hyperlink"/>
          <w:rFonts w:ascii="Arial" w:hAnsi="Arial" w:cs="Arial"/>
          <w:noProof/>
        </w:rPr>
      </w:pPr>
      <w:r>
        <w:rPr>
          <w:rStyle w:val="Hyperlink"/>
          <w:rFonts w:ascii="Arial" w:hAnsi="Arial" w:cs="Arial"/>
          <w:noProof/>
          <w:color w:val="auto"/>
          <w:u w:val="none"/>
        </w:rPr>
        <w:t>7</w:t>
      </w:r>
      <w:hyperlink w:anchor="_Toc337718107" w:history="1">
        <w:r w:rsidR="003C41AE">
          <w:rPr>
            <w:rStyle w:val="Hyperlink"/>
            <w:rFonts w:ascii="Arial" w:hAnsi="Arial" w:cs="Arial"/>
            <w:noProof/>
            <w:lang w:val="en"/>
          </w:rPr>
          <w:t>.2</w:t>
        </w:r>
        <w:r w:rsidR="003C41AE">
          <w:rPr>
            <w:rFonts w:ascii="Arial" w:hAnsi="Arial" w:cs="Arial"/>
            <w:b w:val="0"/>
            <w:bCs w:val="0"/>
            <w:noProof/>
            <w:szCs w:val="24"/>
          </w:rPr>
          <w:tab/>
        </w:r>
        <w:r w:rsidR="003C41AE">
          <w:rPr>
            <w:rStyle w:val="Hyperlink"/>
            <w:rFonts w:ascii="Arial" w:hAnsi="Arial" w:cs="Arial"/>
            <w:noProof/>
            <w:lang w:val="en"/>
          </w:rPr>
          <w:t>Rights of Appeal</w:t>
        </w:r>
        <w:r w:rsidR="003C41AE">
          <w:rPr>
            <w:rFonts w:ascii="Arial" w:hAnsi="Arial" w:cs="Arial"/>
            <w:noProof/>
            <w:webHidden/>
          </w:rPr>
          <w:tab/>
        </w:r>
        <w:r w:rsidR="003C41AE">
          <w:rPr>
            <w:rFonts w:ascii="Arial" w:hAnsi="Arial" w:cs="Arial"/>
            <w:noProof/>
            <w:webHidden/>
          </w:rPr>
          <w:fldChar w:fldCharType="begin"/>
        </w:r>
        <w:r w:rsidR="003C41AE">
          <w:rPr>
            <w:rFonts w:ascii="Arial" w:hAnsi="Arial" w:cs="Arial"/>
            <w:noProof/>
            <w:webHidden/>
          </w:rPr>
          <w:instrText xml:space="preserve"> PAGEREF _Toc337718107 \h </w:instrText>
        </w:r>
        <w:r w:rsidR="003C41AE">
          <w:rPr>
            <w:rFonts w:ascii="Arial" w:hAnsi="Arial" w:cs="Arial"/>
            <w:noProof/>
            <w:webHidden/>
          </w:rPr>
        </w:r>
        <w:r w:rsidR="003C41AE">
          <w:rPr>
            <w:rFonts w:ascii="Arial" w:hAnsi="Arial" w:cs="Arial"/>
            <w:noProof/>
            <w:webHidden/>
          </w:rPr>
          <w:fldChar w:fldCharType="separate"/>
        </w:r>
        <w:r w:rsidR="004817E2">
          <w:rPr>
            <w:rFonts w:ascii="Arial" w:hAnsi="Arial" w:cs="Arial"/>
            <w:noProof/>
            <w:webHidden/>
          </w:rPr>
          <w:t>37</w:t>
        </w:r>
        <w:r w:rsidR="003C41AE">
          <w:rPr>
            <w:rFonts w:ascii="Arial" w:hAnsi="Arial" w:cs="Arial"/>
            <w:noProof/>
            <w:webHidden/>
          </w:rPr>
          <w:fldChar w:fldCharType="end"/>
        </w:r>
      </w:hyperlink>
    </w:p>
    <w:p w14:paraId="35D05854" w14:textId="77777777" w:rsidR="003C41AE" w:rsidRDefault="003C41AE">
      <w:pPr>
        <w:rPr>
          <w:noProof/>
        </w:rPr>
      </w:pPr>
    </w:p>
    <w:p w14:paraId="14D94E48" w14:textId="11D7A123" w:rsidR="003C41AE" w:rsidRDefault="00B44006">
      <w:pPr>
        <w:spacing w:line="360" w:lineRule="auto"/>
        <w:ind w:right="-54"/>
        <w:rPr>
          <w:noProof/>
          <w:sz w:val="28"/>
        </w:rPr>
      </w:pPr>
      <w:r>
        <w:rPr>
          <w:b/>
          <w:bCs/>
          <w:i/>
          <w:iCs/>
          <w:noProof/>
          <w:sz w:val="28"/>
        </w:rPr>
        <w:t>8</w:t>
      </w:r>
      <w:r w:rsidR="003C41AE">
        <w:rPr>
          <w:b/>
          <w:bCs/>
          <w:i/>
          <w:iCs/>
          <w:noProof/>
          <w:sz w:val="28"/>
        </w:rPr>
        <w:t>.0</w:t>
      </w:r>
      <w:r w:rsidR="003C41AE">
        <w:rPr>
          <w:b/>
          <w:bCs/>
          <w:i/>
          <w:iCs/>
          <w:noProof/>
          <w:sz w:val="28"/>
        </w:rPr>
        <w:tab/>
        <w:t>Pay and Display…………………………………………………………….</w:t>
      </w:r>
      <w:r w:rsidR="00AF0393">
        <w:rPr>
          <w:b/>
          <w:bCs/>
          <w:i/>
          <w:iCs/>
          <w:noProof/>
          <w:sz w:val="28"/>
        </w:rPr>
        <w:t>.</w:t>
      </w:r>
      <w:r w:rsidR="003C41AE">
        <w:rPr>
          <w:b/>
          <w:bCs/>
          <w:i/>
          <w:iCs/>
          <w:noProof/>
          <w:sz w:val="28"/>
        </w:rPr>
        <w:t>.</w:t>
      </w:r>
      <w:r w:rsidR="00DF1B1C">
        <w:rPr>
          <w:b/>
          <w:bCs/>
          <w:i/>
          <w:iCs/>
          <w:noProof/>
          <w:sz w:val="28"/>
        </w:rPr>
        <w:t>39</w:t>
      </w:r>
    </w:p>
    <w:p w14:paraId="6F9CE9BC" w14:textId="08555B6F" w:rsidR="003C41AE" w:rsidRDefault="003C41AE">
      <w:pPr>
        <w:spacing w:line="360" w:lineRule="auto"/>
        <w:rPr>
          <w:b/>
          <w:bCs/>
          <w:noProof/>
        </w:rPr>
      </w:pPr>
      <w:r>
        <w:rPr>
          <w:b/>
          <w:bCs/>
          <w:noProof/>
        </w:rPr>
        <w:t xml:space="preserve">    </w:t>
      </w:r>
      <w:r w:rsidR="00AF0393">
        <w:rPr>
          <w:b/>
          <w:bCs/>
          <w:noProof/>
        </w:rPr>
        <w:t>8</w:t>
      </w:r>
      <w:r>
        <w:rPr>
          <w:b/>
          <w:bCs/>
          <w:noProof/>
        </w:rPr>
        <w:t>.1</w:t>
      </w:r>
      <w:r w:rsidR="00AF0393">
        <w:rPr>
          <w:b/>
          <w:bCs/>
          <w:noProof/>
        </w:rPr>
        <w:tab/>
      </w:r>
      <w:r>
        <w:rPr>
          <w:b/>
          <w:bCs/>
          <w:noProof/>
        </w:rPr>
        <w:t xml:space="preserve">Refund of </w:t>
      </w:r>
      <w:r w:rsidR="00B44006">
        <w:rPr>
          <w:b/>
          <w:bCs/>
          <w:noProof/>
        </w:rPr>
        <w:t xml:space="preserve">the </w:t>
      </w:r>
      <w:r>
        <w:rPr>
          <w:b/>
          <w:bCs/>
          <w:noProof/>
        </w:rPr>
        <w:t>Parking</w:t>
      </w:r>
      <w:r w:rsidR="00B44006">
        <w:rPr>
          <w:b/>
          <w:bCs/>
          <w:noProof/>
        </w:rPr>
        <w:t xml:space="preserve"> Charge</w:t>
      </w:r>
      <w:r>
        <w:rPr>
          <w:b/>
          <w:bCs/>
          <w:noProof/>
        </w:rPr>
        <w:t>……………………………………………………</w:t>
      </w:r>
      <w:r w:rsidR="00AF0393">
        <w:rPr>
          <w:b/>
          <w:bCs/>
          <w:noProof/>
        </w:rPr>
        <w:t>…..</w:t>
      </w:r>
      <w:r>
        <w:rPr>
          <w:b/>
          <w:bCs/>
          <w:noProof/>
        </w:rPr>
        <w:t>….</w:t>
      </w:r>
      <w:r w:rsidR="00DF1B1C">
        <w:rPr>
          <w:b/>
          <w:bCs/>
          <w:noProof/>
        </w:rPr>
        <w:t>39</w:t>
      </w:r>
    </w:p>
    <w:p w14:paraId="71BFB95F" w14:textId="4390BF0D" w:rsidR="003C41AE" w:rsidRDefault="00B44006">
      <w:pPr>
        <w:pStyle w:val="TOC1"/>
        <w:rPr>
          <w:rStyle w:val="Hyperlink"/>
        </w:rPr>
      </w:pPr>
      <w:r>
        <w:rPr>
          <w:rStyle w:val="Hyperlink"/>
          <w:color w:val="auto"/>
          <w:u w:val="none"/>
        </w:rPr>
        <w:t>9</w:t>
      </w:r>
      <w:hyperlink w:anchor="_Toc337718108" w:history="1">
        <w:r w:rsidR="003C41AE">
          <w:rPr>
            <w:rStyle w:val="Hyperlink"/>
            <w:lang w:val="en"/>
          </w:rPr>
          <w:t>.0</w:t>
        </w:r>
        <w:r w:rsidR="003C41AE">
          <w:rPr>
            <w:b w:val="0"/>
            <w:bCs w:val="0"/>
            <w:i w:val="0"/>
            <w:iCs w:val="0"/>
            <w:szCs w:val="24"/>
          </w:rPr>
          <w:tab/>
        </w:r>
        <w:r w:rsidR="003C41AE">
          <w:rPr>
            <w:rStyle w:val="Hyperlink"/>
            <w:lang w:val="en"/>
          </w:rPr>
          <w:t>Useful Contacts</w:t>
        </w:r>
        <w:r w:rsidR="003C41AE">
          <w:rPr>
            <w:webHidden/>
          </w:rPr>
          <w:tab/>
        </w:r>
        <w:r>
          <w:rPr>
            <w:webHidden/>
          </w:rPr>
          <w:t>4</w:t>
        </w:r>
      </w:hyperlink>
      <w:r w:rsidR="00DF1B1C">
        <w:t>0</w:t>
      </w:r>
    </w:p>
    <w:p w14:paraId="633756E3" w14:textId="77777777" w:rsidR="003C41AE" w:rsidRDefault="003C41AE">
      <w:pPr>
        <w:rPr>
          <w:noProof/>
        </w:rPr>
      </w:pPr>
    </w:p>
    <w:p w14:paraId="5D0D3986" w14:textId="0AF52A30" w:rsidR="003C41AE" w:rsidRDefault="009616F5">
      <w:pPr>
        <w:pStyle w:val="TOC1"/>
        <w:rPr>
          <w:rStyle w:val="Hyperlink"/>
        </w:rPr>
      </w:pPr>
      <w:hyperlink w:anchor="_Toc337718109" w:history="1">
        <w:r w:rsidR="003C41AE">
          <w:rPr>
            <w:rStyle w:val="Hyperlink"/>
          </w:rPr>
          <w:t>APPENDIX 1 (Parking Charter)</w:t>
        </w:r>
        <w:r w:rsidR="003C41AE">
          <w:rPr>
            <w:webHidden/>
          </w:rPr>
          <w:tab/>
        </w:r>
        <w:r w:rsidR="00B44006">
          <w:rPr>
            <w:webHidden/>
          </w:rPr>
          <w:t>4</w:t>
        </w:r>
      </w:hyperlink>
      <w:r w:rsidR="00DF1B1C">
        <w:t>1</w:t>
      </w:r>
    </w:p>
    <w:p w14:paraId="5F64BB92" w14:textId="77777777" w:rsidR="003C41AE" w:rsidRDefault="003C41AE"/>
    <w:p w14:paraId="367CAD7A" w14:textId="5756FE72" w:rsidR="003C41AE" w:rsidRDefault="00B44006">
      <w:pPr>
        <w:pStyle w:val="TOC1"/>
        <w:tabs>
          <w:tab w:val="clear" w:pos="720"/>
          <w:tab w:val="clear" w:pos="9836"/>
        </w:tabs>
        <w:spacing w:before="0"/>
        <w:rPr>
          <w:rFonts w:cs="Times New Roman"/>
          <w:noProof w:val="0"/>
          <w:szCs w:val="24"/>
        </w:rPr>
      </w:pPr>
      <w:r>
        <w:rPr>
          <w:rFonts w:cs="Times New Roman"/>
          <w:noProof w:val="0"/>
          <w:szCs w:val="24"/>
        </w:rPr>
        <w:t>10</w:t>
      </w:r>
      <w:r w:rsidR="003C41AE">
        <w:rPr>
          <w:rFonts w:cs="Times New Roman"/>
          <w:noProof w:val="0"/>
          <w:szCs w:val="24"/>
        </w:rPr>
        <w:t>.0</w:t>
      </w:r>
      <w:r w:rsidR="003C41AE">
        <w:rPr>
          <w:rFonts w:cs="Times New Roman"/>
          <w:noProof w:val="0"/>
          <w:szCs w:val="24"/>
        </w:rPr>
        <w:tab/>
        <w:t xml:space="preserve">Document updates ………………………………………………………... </w:t>
      </w:r>
      <w:r>
        <w:rPr>
          <w:rFonts w:cs="Times New Roman"/>
          <w:noProof w:val="0"/>
          <w:szCs w:val="24"/>
        </w:rPr>
        <w:t>4</w:t>
      </w:r>
      <w:r w:rsidR="00DF1B1C">
        <w:rPr>
          <w:rFonts w:cs="Times New Roman"/>
          <w:noProof w:val="0"/>
          <w:szCs w:val="24"/>
        </w:rPr>
        <w:t>2</w:t>
      </w:r>
    </w:p>
    <w:p w14:paraId="6817E833" w14:textId="77777777" w:rsidR="003C41AE" w:rsidRDefault="003C41AE">
      <w:pPr>
        <w:pStyle w:val="TOC2"/>
        <w:tabs>
          <w:tab w:val="right" w:leader="dot" w:pos="9836"/>
        </w:tabs>
        <w:rPr>
          <w:rFonts w:ascii="Arial" w:hAnsi="Arial" w:cs="Arial"/>
          <w:b w:val="0"/>
          <w:bCs w:val="0"/>
          <w:noProof/>
          <w:szCs w:val="24"/>
        </w:rPr>
      </w:pPr>
    </w:p>
    <w:p w14:paraId="7833E648" w14:textId="77777777" w:rsidR="003C41AE" w:rsidRDefault="003C41AE"/>
    <w:p w14:paraId="06A101E5" w14:textId="3F80A47C" w:rsidR="00BB0523" w:rsidRDefault="003C41AE" w:rsidP="00AF0393">
      <w:pPr>
        <w:pStyle w:val="NormalWeb"/>
        <w:tabs>
          <w:tab w:val="right" w:pos="9972"/>
        </w:tabs>
        <w:rPr>
          <w:rFonts w:ascii="Arial" w:eastAsia="Times New Roman" w:hAnsi="Arial" w:cs="Arial"/>
        </w:rPr>
      </w:pPr>
      <w:r>
        <w:rPr>
          <w:rFonts w:ascii="Arial" w:eastAsia="Times New Roman" w:hAnsi="Arial" w:cs="Arial"/>
        </w:rPr>
        <w:fldChar w:fldCharType="end"/>
      </w:r>
    </w:p>
    <w:p w14:paraId="69D25680" w14:textId="77777777" w:rsidR="003C41AE" w:rsidRDefault="003C41AE">
      <w:pPr>
        <w:pStyle w:val="NormalWeb"/>
        <w:rPr>
          <w:rFonts w:ascii="Arial" w:eastAsia="Times New Roman" w:hAnsi="Arial" w:cs="Arial"/>
        </w:rPr>
      </w:pPr>
      <w:r>
        <w:rPr>
          <w:rFonts w:ascii="Arial" w:eastAsia="Times New Roman" w:hAnsi="Arial" w:cs="Arial"/>
        </w:rPr>
        <w:br w:type="page"/>
      </w:r>
    </w:p>
    <w:p w14:paraId="44B7D96D" w14:textId="77777777" w:rsidR="003C41AE" w:rsidRDefault="003C41AE" w:rsidP="006A6054">
      <w:pPr>
        <w:pStyle w:val="Heading1"/>
        <w:numPr>
          <w:ilvl w:val="0"/>
          <w:numId w:val="3"/>
        </w:numPr>
      </w:pPr>
      <w:bookmarkStart w:id="40" w:name="_Toc337217770"/>
      <w:bookmarkStart w:id="41" w:name="_Toc337218431"/>
      <w:bookmarkStart w:id="42" w:name="_Toc337716315"/>
      <w:bookmarkStart w:id="43" w:name="_Toc337716456"/>
      <w:bookmarkStart w:id="44" w:name="_Toc337716809"/>
      <w:bookmarkStart w:id="45" w:name="_Toc337717234"/>
      <w:bookmarkStart w:id="46" w:name="_Toc337717490"/>
      <w:bookmarkStart w:id="47" w:name="_Toc337717990"/>
      <w:r>
        <w:lastRenderedPageBreak/>
        <w:t>Introduction</w:t>
      </w:r>
      <w:bookmarkEnd w:id="39"/>
      <w:bookmarkEnd w:id="40"/>
      <w:bookmarkEnd w:id="41"/>
      <w:bookmarkEnd w:id="42"/>
      <w:bookmarkEnd w:id="43"/>
      <w:bookmarkEnd w:id="44"/>
      <w:bookmarkEnd w:id="45"/>
      <w:bookmarkEnd w:id="46"/>
      <w:bookmarkEnd w:id="47"/>
    </w:p>
    <w:p w14:paraId="5C1D0DBA" w14:textId="77777777" w:rsidR="003C41AE" w:rsidRDefault="003C41AE"/>
    <w:p w14:paraId="61A47E52" w14:textId="77777777" w:rsidR="003C41AE" w:rsidRDefault="003C41AE" w:rsidP="006A6054">
      <w:pPr>
        <w:pStyle w:val="Heading2"/>
        <w:numPr>
          <w:ilvl w:val="1"/>
          <w:numId w:val="3"/>
        </w:numPr>
        <w:tabs>
          <w:tab w:val="clear" w:pos="1440"/>
          <w:tab w:val="num" w:pos="720"/>
        </w:tabs>
        <w:ind w:left="720"/>
      </w:pPr>
      <w:bookmarkStart w:id="48" w:name="_Toc337130980"/>
      <w:bookmarkStart w:id="49" w:name="_Toc337217771"/>
      <w:bookmarkStart w:id="50" w:name="_Toc337218432"/>
      <w:bookmarkStart w:id="51" w:name="_Toc337716316"/>
      <w:bookmarkStart w:id="52" w:name="_Toc337716457"/>
      <w:bookmarkStart w:id="53" w:name="_Toc337716810"/>
      <w:bookmarkStart w:id="54" w:name="_Toc337717235"/>
      <w:bookmarkStart w:id="55" w:name="_Toc337717491"/>
      <w:bookmarkStart w:id="56" w:name="_Toc337717991"/>
      <w:r>
        <w:t>Introduction</w:t>
      </w:r>
      <w:bookmarkEnd w:id="48"/>
      <w:bookmarkEnd w:id="49"/>
      <w:bookmarkEnd w:id="50"/>
      <w:bookmarkEnd w:id="51"/>
      <w:bookmarkEnd w:id="52"/>
      <w:bookmarkEnd w:id="53"/>
      <w:bookmarkEnd w:id="54"/>
      <w:bookmarkEnd w:id="55"/>
      <w:bookmarkEnd w:id="56"/>
    </w:p>
    <w:p w14:paraId="7E8F0340" w14:textId="77777777" w:rsidR="003C41AE" w:rsidRDefault="003C41AE">
      <w:pPr>
        <w:rPr>
          <w:sz w:val="22"/>
        </w:rPr>
      </w:pPr>
    </w:p>
    <w:p w14:paraId="4F7CAAEE" w14:textId="77777777" w:rsidR="003C41AE" w:rsidRDefault="003C41AE">
      <w:pPr>
        <w:pStyle w:val="BodyText"/>
      </w:pPr>
      <w:r>
        <w:t>Medway Council is responsible for the enforcement of parking regulations both on and off-street throughout the Medway towns.  Medway Council prioritises its on-street enforcement around four key areas of road safety, reducing congestion, ensuring the road network is moving and managing kerbside parking provisions.</w:t>
      </w:r>
    </w:p>
    <w:p w14:paraId="7CB64FE3" w14:textId="77777777" w:rsidR="003C41AE" w:rsidRDefault="003C41AE">
      <w:pPr>
        <w:pStyle w:val="BodyText"/>
      </w:pPr>
    </w:p>
    <w:p w14:paraId="7923B916" w14:textId="77777777" w:rsidR="003C41AE" w:rsidRDefault="003C41AE">
      <w:pPr>
        <w:pStyle w:val="BodyText"/>
      </w:pPr>
      <w:r>
        <w:t>Although parking contraventions have been de-criminalised, they have not been de-legalised.  It therefore remains an illegal act to park in contravention of the restrictions.</w:t>
      </w:r>
    </w:p>
    <w:p w14:paraId="6A808A7C" w14:textId="77777777" w:rsidR="003C41AE" w:rsidRDefault="003C41AE">
      <w:pPr>
        <w:pStyle w:val="BodyText"/>
      </w:pPr>
    </w:p>
    <w:p w14:paraId="604D9CDF" w14:textId="77777777" w:rsidR="003C41AE" w:rsidRDefault="003C41AE">
      <w:pPr>
        <w:pStyle w:val="BodyText"/>
      </w:pPr>
      <w:r>
        <w:t>The contents of this policy seek to clarify those areas where Medway Council has discretion on parking enforcement regulations.  This policy does not override the Traffic Management Act (TMA) 2004, Highway Code or any related regulatory framework.  Where there may be contradiction please ensure that the Department for Transport (DfT) and Secretary of State’s guidance (February 2008 onwards) takes precedent on statutory matters.</w:t>
      </w:r>
    </w:p>
    <w:p w14:paraId="1C881172" w14:textId="77777777" w:rsidR="003C41AE" w:rsidRDefault="003C41AE">
      <w:pPr>
        <w:pStyle w:val="BodyText"/>
      </w:pPr>
    </w:p>
    <w:p w14:paraId="2B12149D" w14:textId="77777777" w:rsidR="003C41AE" w:rsidRDefault="003C41AE">
      <w:pPr>
        <w:pStyle w:val="BodyText"/>
      </w:pPr>
      <w:r>
        <w:t>The Traffic Management Act (TMA) 2004 also aims to obtain 100% compliance with the parking regulations from motorists.</w:t>
      </w:r>
    </w:p>
    <w:p w14:paraId="6FAD8879" w14:textId="77777777" w:rsidR="003C41AE" w:rsidRDefault="003C41AE">
      <w:pPr>
        <w:pStyle w:val="BodyText"/>
      </w:pPr>
    </w:p>
    <w:p w14:paraId="6F59880F" w14:textId="77777777" w:rsidR="003C41AE" w:rsidRDefault="003C41AE">
      <w:pPr>
        <w:pStyle w:val="BodyText"/>
      </w:pPr>
      <w:r>
        <w:t xml:space="preserve">What is important about this policy is that it represents a foundation upon which fairness and </w:t>
      </w:r>
      <w:r>
        <w:rPr>
          <w:b/>
          <w:bCs/>
        </w:rPr>
        <w:t>discretion</w:t>
      </w:r>
      <w:r>
        <w:t xml:space="preserve"> can be applied. </w:t>
      </w:r>
      <w:r>
        <w:rPr>
          <w:b/>
          <w:bCs/>
        </w:rPr>
        <w:t>(See section 1.8).</w:t>
      </w:r>
    </w:p>
    <w:p w14:paraId="58C59C43" w14:textId="77777777" w:rsidR="003C41AE" w:rsidRDefault="003C41AE">
      <w:pPr>
        <w:pStyle w:val="BodyText"/>
      </w:pPr>
    </w:p>
    <w:p w14:paraId="30089713" w14:textId="77777777" w:rsidR="003C41AE" w:rsidRDefault="003C41AE">
      <w:pPr>
        <w:pStyle w:val="Heading2"/>
      </w:pPr>
      <w:bookmarkStart w:id="57" w:name="_Toc337130981"/>
      <w:bookmarkStart w:id="58" w:name="_Toc337217772"/>
      <w:bookmarkStart w:id="59" w:name="_Toc337218433"/>
      <w:bookmarkStart w:id="60" w:name="_Toc337716317"/>
      <w:bookmarkStart w:id="61" w:name="_Toc337716458"/>
      <w:bookmarkStart w:id="62" w:name="_Toc337716811"/>
      <w:bookmarkStart w:id="63" w:name="_Toc337717236"/>
      <w:bookmarkStart w:id="64" w:name="_Toc337717492"/>
      <w:bookmarkStart w:id="65" w:name="_Toc337717992"/>
      <w:r>
        <w:rPr>
          <w:u w:val="none"/>
        </w:rPr>
        <w:t>1.2</w:t>
      </w:r>
      <w:r>
        <w:rPr>
          <w:u w:val="none"/>
        </w:rPr>
        <w:tab/>
      </w:r>
      <w:r>
        <w:t>Purpose</w:t>
      </w:r>
      <w:bookmarkEnd w:id="57"/>
      <w:bookmarkEnd w:id="58"/>
      <w:bookmarkEnd w:id="59"/>
      <w:bookmarkEnd w:id="60"/>
      <w:bookmarkEnd w:id="61"/>
      <w:bookmarkEnd w:id="62"/>
      <w:bookmarkEnd w:id="63"/>
      <w:bookmarkEnd w:id="64"/>
      <w:bookmarkEnd w:id="65"/>
    </w:p>
    <w:p w14:paraId="54987A7C" w14:textId="77777777" w:rsidR="003C41AE" w:rsidRDefault="003C41AE">
      <w:pPr>
        <w:rPr>
          <w:rFonts w:cs="Arial"/>
          <w:b/>
          <w:bCs/>
        </w:rPr>
      </w:pPr>
    </w:p>
    <w:p w14:paraId="789FC4EE" w14:textId="77777777" w:rsidR="003C41AE" w:rsidRDefault="003C41AE">
      <w:pPr>
        <w:pStyle w:val="BodyText"/>
      </w:pPr>
      <w:r>
        <w:t>A careful balance must be struck between parking provision, parking controls, levels of charges and enforcement, in order to ensure that we obtain optimum value for the economic well being of Medway as well as for the sustainability and environmental issues.</w:t>
      </w:r>
    </w:p>
    <w:p w14:paraId="2452CF28" w14:textId="77777777" w:rsidR="003C41AE" w:rsidRDefault="003C41AE">
      <w:pPr>
        <w:pStyle w:val="BodyText"/>
      </w:pPr>
    </w:p>
    <w:p w14:paraId="17E1EC34" w14:textId="77777777" w:rsidR="003C41AE" w:rsidRDefault="003C41AE">
      <w:pPr>
        <w:pStyle w:val="Heading2"/>
      </w:pPr>
      <w:bookmarkStart w:id="66" w:name="_Toc337217773"/>
      <w:bookmarkStart w:id="67" w:name="_Toc337218434"/>
      <w:bookmarkStart w:id="68" w:name="_Toc337716318"/>
      <w:bookmarkStart w:id="69" w:name="_Toc337716459"/>
      <w:bookmarkStart w:id="70" w:name="_Toc337716812"/>
      <w:bookmarkStart w:id="71" w:name="_Toc337717237"/>
      <w:bookmarkStart w:id="72" w:name="_Toc337717493"/>
      <w:bookmarkStart w:id="73" w:name="_Toc337717993"/>
      <w:r>
        <w:rPr>
          <w:u w:val="none"/>
        </w:rPr>
        <w:t>1.3</w:t>
      </w:r>
      <w:r>
        <w:rPr>
          <w:u w:val="none"/>
        </w:rPr>
        <w:tab/>
      </w:r>
      <w:r>
        <w:t>Objectives</w:t>
      </w:r>
      <w:bookmarkEnd w:id="66"/>
      <w:bookmarkEnd w:id="67"/>
      <w:bookmarkEnd w:id="68"/>
      <w:bookmarkEnd w:id="69"/>
      <w:bookmarkEnd w:id="70"/>
      <w:bookmarkEnd w:id="71"/>
      <w:bookmarkEnd w:id="72"/>
      <w:bookmarkEnd w:id="73"/>
    </w:p>
    <w:p w14:paraId="512F42FB" w14:textId="77777777" w:rsidR="003C41AE" w:rsidRDefault="003C41AE">
      <w:pPr>
        <w:pStyle w:val="BodyText"/>
      </w:pPr>
    </w:p>
    <w:p w14:paraId="1D298AF3" w14:textId="77777777" w:rsidR="003C41AE" w:rsidRDefault="003C41AE">
      <w:pPr>
        <w:pStyle w:val="BodyText"/>
      </w:pPr>
      <w:r>
        <w:t>Medway’s policy helps support a better and safer environment to generally improve parking conditions by:</w:t>
      </w:r>
    </w:p>
    <w:p w14:paraId="5DC4581A" w14:textId="77777777" w:rsidR="003C41AE" w:rsidRPr="002F6C9A" w:rsidRDefault="003C41AE">
      <w:pPr>
        <w:pStyle w:val="BodyText"/>
        <w:rPr>
          <w:sz w:val="18"/>
          <w:szCs w:val="18"/>
        </w:rPr>
      </w:pPr>
    </w:p>
    <w:p w14:paraId="5074D6C1" w14:textId="77777777" w:rsidR="003C41AE" w:rsidRDefault="003C41AE" w:rsidP="006A6054">
      <w:pPr>
        <w:pStyle w:val="BodyText"/>
        <w:numPr>
          <w:ilvl w:val="0"/>
          <w:numId w:val="4"/>
        </w:numPr>
      </w:pPr>
      <w:r>
        <w:t>Delivering a high quality parking service to all road users in a fair and consistent manner;</w:t>
      </w:r>
    </w:p>
    <w:p w14:paraId="2D5F86E0" w14:textId="77777777" w:rsidR="003C41AE" w:rsidRDefault="003C41AE" w:rsidP="006A6054">
      <w:pPr>
        <w:pStyle w:val="BodyText"/>
        <w:numPr>
          <w:ilvl w:val="0"/>
          <w:numId w:val="4"/>
        </w:numPr>
      </w:pPr>
      <w:r>
        <w:t xml:space="preserve">Ensure there is clarity of the enforcement requirements and policy for all Parking Service Officers, Civil Enforcement Officers </w:t>
      </w:r>
      <w:r w:rsidRPr="00F72AEB">
        <w:t>and camera operators</w:t>
      </w:r>
      <w:r>
        <w:t>;</w:t>
      </w:r>
    </w:p>
    <w:p w14:paraId="44C61445" w14:textId="77777777" w:rsidR="003C41AE" w:rsidRDefault="003C41AE" w:rsidP="006A6054">
      <w:pPr>
        <w:pStyle w:val="BodyText"/>
        <w:numPr>
          <w:ilvl w:val="0"/>
          <w:numId w:val="4"/>
        </w:numPr>
      </w:pPr>
      <w:r>
        <w:t>Be a single point in which enforcement policy is documented and can be easily updated when change occurs;</w:t>
      </w:r>
    </w:p>
    <w:p w14:paraId="7E046D2F" w14:textId="77777777" w:rsidR="003C41AE" w:rsidRDefault="003C41AE" w:rsidP="006A6054">
      <w:pPr>
        <w:pStyle w:val="BodyText"/>
        <w:numPr>
          <w:ilvl w:val="0"/>
          <w:numId w:val="4"/>
        </w:numPr>
      </w:pPr>
      <w:r>
        <w:t>Supporting effective parking management;</w:t>
      </w:r>
    </w:p>
    <w:p w14:paraId="0ADDA747" w14:textId="77777777" w:rsidR="003C41AE" w:rsidRDefault="003C41AE" w:rsidP="006A6054">
      <w:pPr>
        <w:pStyle w:val="BodyText"/>
        <w:numPr>
          <w:ilvl w:val="0"/>
          <w:numId w:val="4"/>
        </w:numPr>
      </w:pPr>
      <w:r>
        <w:t>Seeking to improve sustainable access;</w:t>
      </w:r>
    </w:p>
    <w:p w14:paraId="7467045D" w14:textId="77777777" w:rsidR="003C41AE" w:rsidRDefault="003C41AE" w:rsidP="006A6054">
      <w:pPr>
        <w:pStyle w:val="BodyText"/>
        <w:numPr>
          <w:ilvl w:val="0"/>
          <w:numId w:val="4"/>
        </w:numPr>
      </w:pPr>
      <w:r>
        <w:t>Meeting environmental objectives;</w:t>
      </w:r>
    </w:p>
    <w:p w14:paraId="2F1F5F1E" w14:textId="77777777" w:rsidR="003C41AE" w:rsidRDefault="003C41AE" w:rsidP="006A6054">
      <w:pPr>
        <w:pStyle w:val="BodyText"/>
        <w:numPr>
          <w:ilvl w:val="0"/>
          <w:numId w:val="4"/>
        </w:numPr>
      </w:pPr>
      <w:r>
        <w:t>Co-ordinating and being compatible with neighbouring authorities;</w:t>
      </w:r>
    </w:p>
    <w:p w14:paraId="6190DB23" w14:textId="77777777" w:rsidR="003C41AE" w:rsidRDefault="003C41AE" w:rsidP="006A6054">
      <w:pPr>
        <w:pStyle w:val="BodyText"/>
        <w:numPr>
          <w:ilvl w:val="0"/>
          <w:numId w:val="4"/>
        </w:numPr>
      </w:pPr>
      <w:r>
        <w:t>Ensuring that the needs of disabled people, motorcycles, buses, coaches and local business are taken into account.</w:t>
      </w:r>
    </w:p>
    <w:p w14:paraId="0D33B45F" w14:textId="77777777" w:rsidR="003C41AE" w:rsidRDefault="003C41AE">
      <w:pPr>
        <w:pStyle w:val="BodyText"/>
      </w:pPr>
    </w:p>
    <w:p w14:paraId="520D0C77" w14:textId="77777777" w:rsidR="003C41AE" w:rsidRDefault="003C41AE">
      <w:pPr>
        <w:pStyle w:val="BodyText"/>
      </w:pPr>
      <w:r>
        <w:t>Effective enforcement assists Medway Council in delivering its wider transport objectives by:</w:t>
      </w:r>
    </w:p>
    <w:p w14:paraId="59A41F86" w14:textId="77777777" w:rsidR="003C41AE" w:rsidRPr="002F6C9A" w:rsidRDefault="003C41AE">
      <w:pPr>
        <w:pStyle w:val="BodyText"/>
        <w:rPr>
          <w:sz w:val="18"/>
          <w:szCs w:val="18"/>
        </w:rPr>
      </w:pPr>
    </w:p>
    <w:p w14:paraId="085A3FE9" w14:textId="77777777" w:rsidR="003C41AE" w:rsidRDefault="003C41AE" w:rsidP="006A6054">
      <w:pPr>
        <w:pStyle w:val="BodyText"/>
        <w:numPr>
          <w:ilvl w:val="0"/>
          <w:numId w:val="5"/>
        </w:numPr>
      </w:pPr>
      <w:r>
        <w:t>Improving traffic management;</w:t>
      </w:r>
    </w:p>
    <w:p w14:paraId="09527429" w14:textId="77777777" w:rsidR="003C41AE" w:rsidRDefault="003C41AE" w:rsidP="006A6054">
      <w:pPr>
        <w:pStyle w:val="BodyText"/>
        <w:numPr>
          <w:ilvl w:val="0"/>
          <w:numId w:val="5"/>
        </w:numPr>
      </w:pPr>
      <w:r>
        <w:t>Assist public transport;</w:t>
      </w:r>
    </w:p>
    <w:p w14:paraId="3B3F0A4F" w14:textId="77777777" w:rsidR="003C41AE" w:rsidRDefault="003C41AE" w:rsidP="006A6054">
      <w:pPr>
        <w:pStyle w:val="BodyText"/>
        <w:numPr>
          <w:ilvl w:val="0"/>
          <w:numId w:val="5"/>
        </w:numPr>
      </w:pPr>
      <w:r>
        <w:t>Assist passage of emergency vehicles;</w:t>
      </w:r>
    </w:p>
    <w:p w14:paraId="7C7B4220" w14:textId="77777777" w:rsidR="003C41AE" w:rsidRDefault="003C41AE" w:rsidP="006A6054">
      <w:pPr>
        <w:pStyle w:val="BodyText"/>
        <w:numPr>
          <w:ilvl w:val="0"/>
          <w:numId w:val="5"/>
        </w:numPr>
      </w:pPr>
      <w:r>
        <w:t>Improve road safety</w:t>
      </w:r>
    </w:p>
    <w:p w14:paraId="1FA4C621" w14:textId="77777777" w:rsidR="003C41AE" w:rsidRDefault="003C41AE" w:rsidP="006A6054">
      <w:pPr>
        <w:pStyle w:val="BodyText"/>
        <w:numPr>
          <w:ilvl w:val="0"/>
          <w:numId w:val="5"/>
        </w:numPr>
      </w:pPr>
      <w:r>
        <w:t>Enhance the general street scene.</w:t>
      </w:r>
    </w:p>
    <w:p w14:paraId="0F51A740" w14:textId="77777777" w:rsidR="003C41AE" w:rsidRDefault="003C41AE">
      <w:pPr>
        <w:pStyle w:val="BodyText"/>
      </w:pPr>
    </w:p>
    <w:p w14:paraId="487A636D" w14:textId="77777777" w:rsidR="00EC557C" w:rsidRDefault="00EC557C">
      <w:pPr>
        <w:pStyle w:val="Heading2"/>
        <w:rPr>
          <w:u w:val="none"/>
        </w:rPr>
      </w:pPr>
    </w:p>
    <w:p w14:paraId="4A89EBC3" w14:textId="47FCCE12" w:rsidR="003C41AE" w:rsidRDefault="003C41AE">
      <w:pPr>
        <w:pStyle w:val="Heading2"/>
      </w:pPr>
      <w:r>
        <w:rPr>
          <w:u w:val="none"/>
        </w:rPr>
        <w:t xml:space="preserve"> </w:t>
      </w:r>
      <w:bookmarkStart w:id="74" w:name="_Toc337130982"/>
      <w:bookmarkStart w:id="75" w:name="_Toc337217774"/>
      <w:bookmarkStart w:id="76" w:name="_Toc337218435"/>
      <w:bookmarkStart w:id="77" w:name="_Toc337716319"/>
      <w:bookmarkStart w:id="78" w:name="_Toc337716460"/>
      <w:bookmarkStart w:id="79" w:name="_Toc337716813"/>
      <w:bookmarkStart w:id="80" w:name="_Toc337717238"/>
      <w:bookmarkStart w:id="81" w:name="_Toc337717494"/>
      <w:bookmarkStart w:id="82" w:name="_Toc337717994"/>
      <w:r>
        <w:rPr>
          <w:u w:val="none"/>
        </w:rPr>
        <w:t>1.4</w:t>
      </w:r>
      <w:r>
        <w:rPr>
          <w:u w:val="none"/>
        </w:rPr>
        <w:tab/>
      </w:r>
      <w:r>
        <w:t>Glossary of Terms</w:t>
      </w:r>
      <w:bookmarkEnd w:id="74"/>
      <w:bookmarkEnd w:id="75"/>
      <w:bookmarkEnd w:id="76"/>
      <w:bookmarkEnd w:id="77"/>
      <w:bookmarkEnd w:id="78"/>
      <w:bookmarkEnd w:id="79"/>
      <w:bookmarkEnd w:id="80"/>
      <w:bookmarkEnd w:id="81"/>
      <w:bookmarkEnd w:id="82"/>
    </w:p>
    <w:p w14:paraId="28266372" w14:textId="3BCDFD06" w:rsidR="003C41AE" w:rsidRPr="006A72F3" w:rsidRDefault="006A72F3" w:rsidP="006A72F3">
      <w:pPr>
        <w:pStyle w:val="Heading1"/>
        <w:tabs>
          <w:tab w:val="left" w:pos="1290"/>
        </w:tabs>
        <w:rPr>
          <w:rFonts w:ascii="Arial" w:hAnsi="Arial" w:cs="Arial"/>
          <w:b w:val="0"/>
          <w:bCs/>
          <w:sz w:val="16"/>
          <w:szCs w:val="16"/>
        </w:rPr>
      </w:pPr>
      <w:r>
        <w:rPr>
          <w:rFonts w:ascii="Arial" w:hAnsi="Arial" w:cs="Arial"/>
          <w:b w:val="0"/>
          <w:bCs/>
          <w:sz w:val="24"/>
        </w:rPr>
        <w:tab/>
      </w:r>
    </w:p>
    <w:p w14:paraId="63C1CA74" w14:textId="77777777" w:rsidR="003C41AE" w:rsidRDefault="003C41AE">
      <w:pPr>
        <w:pStyle w:val="BodyText"/>
      </w:pPr>
      <w:r>
        <w:t>CCTV</w:t>
      </w:r>
      <w:r>
        <w:tab/>
      </w:r>
      <w:r>
        <w:tab/>
      </w:r>
      <w:r>
        <w:tab/>
        <w:t>Closed Circuit Television</w:t>
      </w:r>
    </w:p>
    <w:p w14:paraId="1C80AD44" w14:textId="77777777" w:rsidR="003C41AE" w:rsidRDefault="003C41AE">
      <w:pPr>
        <w:pStyle w:val="BodyText"/>
      </w:pPr>
      <w:r>
        <w:t>CEO</w:t>
      </w:r>
      <w:r>
        <w:tab/>
      </w:r>
      <w:r>
        <w:tab/>
      </w:r>
      <w:r>
        <w:tab/>
        <w:t>Civil Enforcement Officer</w:t>
      </w:r>
    </w:p>
    <w:p w14:paraId="0F83DD7A" w14:textId="77777777" w:rsidR="003C41AE" w:rsidRDefault="003C41AE">
      <w:pPr>
        <w:pStyle w:val="BodyText"/>
      </w:pPr>
      <w:r>
        <w:t>CPZ</w:t>
      </w:r>
      <w:r>
        <w:tab/>
      </w:r>
      <w:r>
        <w:tab/>
      </w:r>
      <w:r>
        <w:tab/>
        <w:t>Controlled Parking Zone</w:t>
      </w:r>
    </w:p>
    <w:p w14:paraId="50D447A5" w14:textId="77777777" w:rsidR="003C41AE" w:rsidRDefault="003C41AE">
      <w:pPr>
        <w:pStyle w:val="BodyText"/>
      </w:pPr>
      <w:r>
        <w:t>DYL</w:t>
      </w:r>
      <w:r>
        <w:tab/>
      </w:r>
      <w:r>
        <w:tab/>
      </w:r>
      <w:r>
        <w:tab/>
        <w:t>Double Yellow Lines</w:t>
      </w:r>
    </w:p>
    <w:p w14:paraId="7ACD52DD" w14:textId="77777777" w:rsidR="003C41AE" w:rsidRDefault="003C41AE">
      <w:pPr>
        <w:pStyle w:val="BodyText"/>
      </w:pPr>
      <w:r>
        <w:t>MPEP</w:t>
      </w:r>
      <w:r>
        <w:tab/>
      </w:r>
      <w:r>
        <w:tab/>
      </w:r>
      <w:r>
        <w:tab/>
        <w:t>Medway Parking Enforcement Plan</w:t>
      </w:r>
    </w:p>
    <w:p w14:paraId="31F0E4E4" w14:textId="77777777" w:rsidR="003C41AE" w:rsidRDefault="003C41AE">
      <w:pPr>
        <w:pStyle w:val="BodyText"/>
      </w:pPr>
      <w:r>
        <w:t>P&amp;D</w:t>
      </w:r>
      <w:r>
        <w:tab/>
      </w:r>
      <w:r>
        <w:tab/>
      </w:r>
      <w:r>
        <w:tab/>
        <w:t>Pay and Display</w:t>
      </w:r>
    </w:p>
    <w:p w14:paraId="0189DB5E" w14:textId="77777777" w:rsidR="003C41AE" w:rsidRDefault="003C41AE">
      <w:pPr>
        <w:pStyle w:val="BodyText"/>
      </w:pPr>
      <w:r>
        <w:t>PCN</w:t>
      </w:r>
      <w:r>
        <w:tab/>
      </w:r>
      <w:r>
        <w:tab/>
      </w:r>
      <w:r>
        <w:tab/>
        <w:t>Penalty Charge Notice</w:t>
      </w:r>
    </w:p>
    <w:p w14:paraId="20B16524" w14:textId="77777777" w:rsidR="003C41AE" w:rsidRDefault="003C41AE">
      <w:pPr>
        <w:pStyle w:val="BodyText"/>
      </w:pPr>
      <w:r>
        <w:t>SYL</w:t>
      </w:r>
      <w:r>
        <w:tab/>
      </w:r>
      <w:r>
        <w:tab/>
      </w:r>
      <w:r>
        <w:tab/>
        <w:t>Single Yellow Lines</w:t>
      </w:r>
    </w:p>
    <w:p w14:paraId="5081CE33" w14:textId="77777777" w:rsidR="003C41AE" w:rsidRDefault="003C41AE">
      <w:pPr>
        <w:pStyle w:val="BodyText"/>
      </w:pPr>
      <w:r>
        <w:t>TMA 2004</w:t>
      </w:r>
      <w:r>
        <w:tab/>
      </w:r>
      <w:r>
        <w:tab/>
        <w:t>Traffic Management Act 2004</w:t>
      </w:r>
    </w:p>
    <w:p w14:paraId="1ED061BE" w14:textId="43366E20" w:rsidR="003C41AE" w:rsidRDefault="003C41AE">
      <w:pPr>
        <w:pStyle w:val="BodyText"/>
      </w:pPr>
      <w:r>
        <w:t>TPT</w:t>
      </w:r>
      <w:r w:rsidR="00AF0393">
        <w:tab/>
      </w:r>
      <w:r w:rsidR="00AF0393">
        <w:tab/>
      </w:r>
      <w:r w:rsidR="00AF0393">
        <w:tab/>
      </w:r>
      <w:r>
        <w:t>Traffic Penalty Tribunal</w:t>
      </w:r>
    </w:p>
    <w:p w14:paraId="3B4284B3" w14:textId="01D68AB7" w:rsidR="003C41AE" w:rsidRDefault="003C41AE">
      <w:pPr>
        <w:pStyle w:val="BodyText"/>
      </w:pPr>
      <w:r>
        <w:t>TRO</w:t>
      </w:r>
      <w:r w:rsidR="00AF0393">
        <w:tab/>
      </w:r>
      <w:r w:rsidR="00AF0393">
        <w:tab/>
      </w:r>
      <w:r w:rsidR="00AF0393">
        <w:tab/>
      </w:r>
      <w:r>
        <w:t>Traffic Regulation Order</w:t>
      </w:r>
    </w:p>
    <w:p w14:paraId="01E9963B" w14:textId="77777777" w:rsidR="003C41AE" w:rsidRDefault="003C41AE">
      <w:pPr>
        <w:pStyle w:val="BodyText"/>
      </w:pPr>
      <w:r>
        <w:t>VRM</w:t>
      </w:r>
      <w:r>
        <w:tab/>
      </w:r>
      <w:r>
        <w:tab/>
      </w:r>
      <w:r>
        <w:tab/>
        <w:t>Vehicle Registration Mark</w:t>
      </w:r>
    </w:p>
    <w:p w14:paraId="191E2B22" w14:textId="497B6759" w:rsidR="00F72AEB" w:rsidRDefault="00F72AEB">
      <w:pPr>
        <w:pStyle w:val="BodyText"/>
      </w:pPr>
      <w:r>
        <w:t>ANPR</w:t>
      </w:r>
      <w:r>
        <w:tab/>
      </w:r>
      <w:r>
        <w:tab/>
      </w:r>
      <w:r>
        <w:tab/>
        <w:t>Automatic Number Plate Recognition</w:t>
      </w:r>
    </w:p>
    <w:p w14:paraId="7C18DEFD" w14:textId="12EC97A4" w:rsidR="00F72AEB" w:rsidRDefault="00F72AEB">
      <w:pPr>
        <w:pStyle w:val="BodyText"/>
      </w:pPr>
      <w:r>
        <w:t>EV</w:t>
      </w:r>
      <w:r>
        <w:tab/>
      </w:r>
      <w:r>
        <w:tab/>
      </w:r>
      <w:r>
        <w:tab/>
        <w:t>Electric Vehicle</w:t>
      </w:r>
    </w:p>
    <w:p w14:paraId="2F47916F" w14:textId="06CFFD69" w:rsidR="00F72AEB" w:rsidRDefault="00F72AEB">
      <w:pPr>
        <w:pStyle w:val="BodyText"/>
      </w:pPr>
      <w:r>
        <w:t>EVCP</w:t>
      </w:r>
      <w:r>
        <w:tab/>
      </w:r>
      <w:r>
        <w:tab/>
      </w:r>
      <w:r>
        <w:tab/>
        <w:t>Electric Vehicle Charging Point</w:t>
      </w:r>
    </w:p>
    <w:p w14:paraId="793508AE" w14:textId="77777777" w:rsidR="003C41AE" w:rsidRDefault="003C41AE">
      <w:pPr>
        <w:pStyle w:val="BodyText"/>
      </w:pPr>
    </w:p>
    <w:p w14:paraId="029B04B6" w14:textId="77777777" w:rsidR="003C41AE" w:rsidRDefault="003C41AE">
      <w:pPr>
        <w:pStyle w:val="Heading1"/>
        <w:rPr>
          <w:rFonts w:ascii="Arial" w:hAnsi="Arial" w:cs="Arial"/>
          <w:sz w:val="24"/>
        </w:rPr>
      </w:pPr>
    </w:p>
    <w:p w14:paraId="10106A26" w14:textId="77777777" w:rsidR="003C41AE" w:rsidRDefault="003C41AE">
      <w:pPr>
        <w:pStyle w:val="Heading2"/>
      </w:pPr>
      <w:bookmarkStart w:id="83" w:name="_Toc337130998"/>
      <w:bookmarkStart w:id="84" w:name="_Toc337217775"/>
      <w:bookmarkStart w:id="85" w:name="_Toc337218436"/>
      <w:bookmarkStart w:id="86" w:name="_Toc337716320"/>
      <w:bookmarkStart w:id="87" w:name="_Toc337716461"/>
      <w:bookmarkStart w:id="88" w:name="_Toc337716814"/>
      <w:bookmarkStart w:id="89" w:name="_Toc337717239"/>
      <w:bookmarkStart w:id="90" w:name="_Toc337717495"/>
      <w:bookmarkStart w:id="91" w:name="_Toc337717995"/>
      <w:r>
        <w:rPr>
          <w:u w:val="none"/>
        </w:rPr>
        <w:t>1.5</w:t>
      </w:r>
      <w:r>
        <w:rPr>
          <w:u w:val="none"/>
        </w:rPr>
        <w:tab/>
      </w:r>
      <w:r>
        <w:t>Governance and Version Control</w:t>
      </w:r>
      <w:bookmarkEnd w:id="83"/>
      <w:bookmarkEnd w:id="84"/>
      <w:bookmarkEnd w:id="85"/>
      <w:bookmarkEnd w:id="86"/>
      <w:bookmarkEnd w:id="87"/>
      <w:bookmarkEnd w:id="88"/>
      <w:bookmarkEnd w:id="89"/>
      <w:bookmarkEnd w:id="90"/>
      <w:bookmarkEnd w:id="91"/>
      <w:r>
        <w:t xml:space="preserve"> </w:t>
      </w:r>
    </w:p>
    <w:p w14:paraId="60C4F7D7" w14:textId="77777777" w:rsidR="003C41AE" w:rsidRPr="006A72F3" w:rsidRDefault="003C41AE">
      <w:pPr>
        <w:pStyle w:val="BodyText"/>
        <w:rPr>
          <w:b/>
          <w:bCs/>
          <w:sz w:val="20"/>
        </w:rPr>
      </w:pPr>
      <w:bookmarkStart w:id="92" w:name="_Toc337130999"/>
    </w:p>
    <w:p w14:paraId="7F64E13F" w14:textId="77777777" w:rsidR="003C41AE" w:rsidRDefault="003C41AE">
      <w:pPr>
        <w:pStyle w:val="BodyText"/>
        <w:rPr>
          <w:b/>
          <w:bCs/>
        </w:rPr>
      </w:pPr>
      <w:r>
        <w:rPr>
          <w:b/>
          <w:bCs/>
        </w:rPr>
        <w:t>Ownership</w:t>
      </w:r>
    </w:p>
    <w:p w14:paraId="5C222E8A" w14:textId="77777777" w:rsidR="003C41AE" w:rsidRPr="006A72F3" w:rsidRDefault="003C41AE">
      <w:pPr>
        <w:pStyle w:val="BodyText"/>
        <w:rPr>
          <w:b/>
          <w:bCs/>
          <w:sz w:val="20"/>
        </w:rPr>
      </w:pPr>
    </w:p>
    <w:p w14:paraId="26603954" w14:textId="77777777" w:rsidR="003C41AE" w:rsidRDefault="003C41AE">
      <w:pPr>
        <w:pStyle w:val="BodyText"/>
      </w:pPr>
      <w:r>
        <w:t>This document is owned by Parking Services, Medway Council.</w:t>
      </w:r>
      <w:bookmarkEnd w:id="92"/>
    </w:p>
    <w:p w14:paraId="54841325" w14:textId="77777777" w:rsidR="003C41AE" w:rsidRPr="006A72F3" w:rsidRDefault="003C41AE">
      <w:pPr>
        <w:pStyle w:val="BodyText"/>
        <w:rPr>
          <w:sz w:val="20"/>
        </w:rPr>
      </w:pPr>
    </w:p>
    <w:p w14:paraId="69DF6528" w14:textId="77777777" w:rsidR="003C41AE" w:rsidRDefault="003C41AE">
      <w:pPr>
        <w:pStyle w:val="BodyText"/>
        <w:rPr>
          <w:b/>
          <w:bCs/>
        </w:rPr>
      </w:pPr>
      <w:r>
        <w:rPr>
          <w:b/>
          <w:bCs/>
        </w:rPr>
        <w:t>Previous Editions</w:t>
      </w:r>
    </w:p>
    <w:p w14:paraId="3A388CE5" w14:textId="77777777" w:rsidR="003C41AE" w:rsidRDefault="003C41AE">
      <w:pPr>
        <w:pStyle w:val="BodyText"/>
      </w:pPr>
    </w:p>
    <w:tbl>
      <w:tblPr>
        <w:tblStyle w:val="TableGridLight"/>
        <w:tblW w:w="0" w:type="auto"/>
        <w:tblLook w:val="0020" w:firstRow="1" w:lastRow="0" w:firstColumn="0" w:lastColumn="0" w:noHBand="0" w:noVBand="0"/>
        <w:tblDescription w:val="Table showing previous version of Parking Enforcement Policy and dates."/>
      </w:tblPr>
      <w:tblGrid>
        <w:gridCol w:w="2865"/>
        <w:gridCol w:w="2715"/>
      </w:tblGrid>
      <w:tr w:rsidR="003C41AE" w14:paraId="6CE9DBFC" w14:textId="77777777" w:rsidTr="00737627">
        <w:tc>
          <w:tcPr>
            <w:tcW w:w="2865" w:type="dxa"/>
          </w:tcPr>
          <w:p w14:paraId="2681ED1B" w14:textId="77777777" w:rsidR="003C41AE" w:rsidRDefault="003C41AE">
            <w:pPr>
              <w:pStyle w:val="BodyText"/>
              <w:ind w:left="0"/>
              <w:jc w:val="center"/>
            </w:pPr>
            <w:r>
              <w:t>Version</w:t>
            </w:r>
          </w:p>
        </w:tc>
        <w:tc>
          <w:tcPr>
            <w:tcW w:w="2715" w:type="dxa"/>
          </w:tcPr>
          <w:p w14:paraId="6171FC53" w14:textId="77777777" w:rsidR="003C41AE" w:rsidRDefault="003C41AE">
            <w:pPr>
              <w:pStyle w:val="BodyText"/>
              <w:ind w:left="0"/>
              <w:jc w:val="center"/>
            </w:pPr>
            <w:r>
              <w:t>Date</w:t>
            </w:r>
          </w:p>
        </w:tc>
      </w:tr>
      <w:tr w:rsidR="003C41AE" w14:paraId="7625A985" w14:textId="77777777" w:rsidTr="00737627">
        <w:tc>
          <w:tcPr>
            <w:tcW w:w="2865" w:type="dxa"/>
          </w:tcPr>
          <w:p w14:paraId="62A93899" w14:textId="77777777" w:rsidR="003C41AE" w:rsidRDefault="003C41AE">
            <w:pPr>
              <w:pStyle w:val="BodyText"/>
              <w:ind w:left="0"/>
            </w:pPr>
            <w:r>
              <w:t>V1</w:t>
            </w:r>
          </w:p>
        </w:tc>
        <w:tc>
          <w:tcPr>
            <w:tcW w:w="2715" w:type="dxa"/>
          </w:tcPr>
          <w:p w14:paraId="10ED2EB6" w14:textId="77777777" w:rsidR="003C41AE" w:rsidRDefault="003C41AE">
            <w:pPr>
              <w:pStyle w:val="BodyText"/>
              <w:ind w:left="0"/>
            </w:pPr>
            <w:r>
              <w:t>October 2008</w:t>
            </w:r>
          </w:p>
        </w:tc>
      </w:tr>
      <w:tr w:rsidR="003C41AE" w14:paraId="653DE903" w14:textId="77777777" w:rsidTr="00737627">
        <w:tc>
          <w:tcPr>
            <w:tcW w:w="2865" w:type="dxa"/>
          </w:tcPr>
          <w:p w14:paraId="1DE5565E" w14:textId="77777777" w:rsidR="003C41AE" w:rsidRDefault="003C41AE">
            <w:pPr>
              <w:pStyle w:val="BodyText"/>
              <w:ind w:left="0"/>
            </w:pPr>
            <w:r>
              <w:t>V2</w:t>
            </w:r>
          </w:p>
        </w:tc>
        <w:tc>
          <w:tcPr>
            <w:tcW w:w="2715" w:type="dxa"/>
          </w:tcPr>
          <w:p w14:paraId="022F2227" w14:textId="77777777" w:rsidR="003C41AE" w:rsidRDefault="003C41AE">
            <w:pPr>
              <w:pStyle w:val="BodyText"/>
              <w:ind w:left="0"/>
            </w:pPr>
            <w:r>
              <w:t>September 2011</w:t>
            </w:r>
          </w:p>
        </w:tc>
      </w:tr>
      <w:tr w:rsidR="003C41AE" w14:paraId="46A7313F" w14:textId="77777777" w:rsidTr="00737627">
        <w:tc>
          <w:tcPr>
            <w:tcW w:w="2865" w:type="dxa"/>
          </w:tcPr>
          <w:p w14:paraId="132116CD" w14:textId="77777777" w:rsidR="003C41AE" w:rsidRDefault="003C41AE">
            <w:pPr>
              <w:pStyle w:val="BodyText"/>
              <w:ind w:left="0"/>
            </w:pPr>
            <w:r>
              <w:t>V3</w:t>
            </w:r>
          </w:p>
        </w:tc>
        <w:tc>
          <w:tcPr>
            <w:tcW w:w="2715" w:type="dxa"/>
          </w:tcPr>
          <w:p w14:paraId="77746081" w14:textId="77777777" w:rsidR="003C41AE" w:rsidRDefault="003C41AE">
            <w:pPr>
              <w:pStyle w:val="BodyText"/>
              <w:ind w:left="0"/>
            </w:pPr>
            <w:r>
              <w:t>October 2012</w:t>
            </w:r>
          </w:p>
        </w:tc>
      </w:tr>
      <w:tr w:rsidR="003C41AE" w14:paraId="39B59297" w14:textId="77777777" w:rsidTr="00737627">
        <w:tc>
          <w:tcPr>
            <w:tcW w:w="2865" w:type="dxa"/>
          </w:tcPr>
          <w:p w14:paraId="17190572" w14:textId="77777777" w:rsidR="003C41AE" w:rsidRDefault="003C41AE">
            <w:pPr>
              <w:pStyle w:val="BodyText"/>
              <w:ind w:left="0"/>
            </w:pPr>
            <w:r>
              <w:t>V4</w:t>
            </w:r>
          </w:p>
        </w:tc>
        <w:tc>
          <w:tcPr>
            <w:tcW w:w="2715" w:type="dxa"/>
          </w:tcPr>
          <w:p w14:paraId="35F2ABCC" w14:textId="77777777" w:rsidR="003C41AE" w:rsidRDefault="003C41AE">
            <w:pPr>
              <w:pStyle w:val="BodyText"/>
              <w:ind w:left="0"/>
            </w:pPr>
            <w:r>
              <w:t>April 2015</w:t>
            </w:r>
          </w:p>
        </w:tc>
      </w:tr>
      <w:tr w:rsidR="00BC04BB" w14:paraId="57F47349" w14:textId="77777777" w:rsidTr="00737627">
        <w:tc>
          <w:tcPr>
            <w:tcW w:w="2865" w:type="dxa"/>
          </w:tcPr>
          <w:p w14:paraId="6CC302A2" w14:textId="511456A2" w:rsidR="00BC04BB" w:rsidRPr="009028E2" w:rsidRDefault="00BC04BB">
            <w:pPr>
              <w:pStyle w:val="BodyText"/>
              <w:ind w:left="0"/>
            </w:pPr>
            <w:r w:rsidRPr="009028E2">
              <w:t>V5</w:t>
            </w:r>
          </w:p>
        </w:tc>
        <w:tc>
          <w:tcPr>
            <w:tcW w:w="2715" w:type="dxa"/>
          </w:tcPr>
          <w:p w14:paraId="1048E7E2" w14:textId="13811104" w:rsidR="00BC04BB" w:rsidRPr="009028E2" w:rsidRDefault="00BC04BB">
            <w:pPr>
              <w:pStyle w:val="BodyText"/>
              <w:ind w:left="0"/>
            </w:pPr>
            <w:r w:rsidRPr="009028E2">
              <w:t>February 2019</w:t>
            </w:r>
          </w:p>
        </w:tc>
      </w:tr>
      <w:tr w:rsidR="00A13DEC" w14:paraId="3B879364" w14:textId="77777777" w:rsidTr="00737627">
        <w:tc>
          <w:tcPr>
            <w:tcW w:w="2865" w:type="dxa"/>
          </w:tcPr>
          <w:p w14:paraId="7D41B890" w14:textId="17A58F87" w:rsidR="00A13DEC" w:rsidRPr="009028E2" w:rsidRDefault="00A13DEC">
            <w:pPr>
              <w:pStyle w:val="BodyText"/>
              <w:ind w:left="0"/>
            </w:pPr>
            <w:r>
              <w:t>V6</w:t>
            </w:r>
          </w:p>
        </w:tc>
        <w:tc>
          <w:tcPr>
            <w:tcW w:w="2715" w:type="dxa"/>
          </w:tcPr>
          <w:p w14:paraId="5D525B5B" w14:textId="1038F687" w:rsidR="00A13DEC" w:rsidRPr="009028E2" w:rsidRDefault="00A13DEC">
            <w:pPr>
              <w:pStyle w:val="BodyText"/>
              <w:ind w:left="0"/>
            </w:pPr>
            <w:r>
              <w:t>November 2019</w:t>
            </w:r>
          </w:p>
        </w:tc>
      </w:tr>
      <w:tr w:rsidR="00F72AEB" w14:paraId="7595AB1E" w14:textId="77777777" w:rsidTr="00737627">
        <w:tc>
          <w:tcPr>
            <w:tcW w:w="2865" w:type="dxa"/>
          </w:tcPr>
          <w:p w14:paraId="14E4F4FC" w14:textId="6D591C06" w:rsidR="00F72AEB" w:rsidRDefault="00F72AEB">
            <w:pPr>
              <w:pStyle w:val="BodyText"/>
              <w:ind w:left="0"/>
            </w:pPr>
            <w:r>
              <w:t>V7</w:t>
            </w:r>
          </w:p>
        </w:tc>
        <w:tc>
          <w:tcPr>
            <w:tcW w:w="2715" w:type="dxa"/>
          </w:tcPr>
          <w:p w14:paraId="2E97188D" w14:textId="744EB0ED" w:rsidR="00F72AEB" w:rsidRDefault="00F72AEB">
            <w:pPr>
              <w:pStyle w:val="BodyText"/>
              <w:ind w:left="0"/>
            </w:pPr>
            <w:r>
              <w:t>April 2023</w:t>
            </w:r>
          </w:p>
        </w:tc>
      </w:tr>
    </w:tbl>
    <w:p w14:paraId="05C590C3" w14:textId="77777777" w:rsidR="003C41AE" w:rsidRDefault="003C41AE">
      <w:pPr>
        <w:pStyle w:val="BodyText"/>
      </w:pPr>
    </w:p>
    <w:p w14:paraId="074F3D85" w14:textId="77777777" w:rsidR="003C41AE" w:rsidRDefault="003C41AE">
      <w:pPr>
        <w:pStyle w:val="BodyText"/>
        <w:rPr>
          <w:b/>
          <w:bCs/>
        </w:rPr>
      </w:pPr>
      <w:r>
        <w:rPr>
          <w:b/>
          <w:bCs/>
        </w:rPr>
        <w:t>Approval Authority</w:t>
      </w:r>
    </w:p>
    <w:p w14:paraId="05F7BF08" w14:textId="77777777" w:rsidR="003C41AE" w:rsidRPr="006A72F3" w:rsidRDefault="003C41AE">
      <w:pPr>
        <w:pStyle w:val="BodyText"/>
        <w:rPr>
          <w:sz w:val="20"/>
        </w:rPr>
      </w:pPr>
    </w:p>
    <w:p w14:paraId="0C6853BA" w14:textId="0FDC9FC2" w:rsidR="003C41AE" w:rsidRDefault="003C41AE">
      <w:pPr>
        <w:pStyle w:val="BodyText"/>
      </w:pPr>
      <w:r>
        <w:t xml:space="preserve">All re-issues must be authorised by the Parking </w:t>
      </w:r>
      <w:r w:rsidR="00F72AEB">
        <w:t xml:space="preserve">Business </w:t>
      </w:r>
      <w:r>
        <w:t>Manager.  This copy replaces all previous versions which are now obsolete.</w:t>
      </w:r>
    </w:p>
    <w:p w14:paraId="1960B46E" w14:textId="77777777" w:rsidR="003C41AE" w:rsidRDefault="003C41AE">
      <w:pPr>
        <w:pStyle w:val="BodyText"/>
      </w:pPr>
    </w:p>
    <w:p w14:paraId="2DF699BB" w14:textId="77777777" w:rsidR="003C41AE" w:rsidRDefault="003C41AE">
      <w:pPr>
        <w:pStyle w:val="BodyText"/>
        <w:rPr>
          <w:sz w:val="28"/>
        </w:rPr>
      </w:pPr>
      <w:bookmarkStart w:id="93" w:name="_Toc337131000"/>
      <w:r>
        <w:t>Any changes will be communicated via formal instructions that will refer to the section of the Enforcement Plan that is being altered. The full document will then be re-issued when appropriate.</w:t>
      </w:r>
      <w:bookmarkEnd w:id="93"/>
      <w:r>
        <w:rPr>
          <w:sz w:val="28"/>
        </w:rPr>
        <w:t xml:space="preserve"> </w:t>
      </w:r>
    </w:p>
    <w:p w14:paraId="6874767E" w14:textId="77777777" w:rsidR="003C41AE" w:rsidRDefault="003C41AE">
      <w:pPr>
        <w:pStyle w:val="BodyText"/>
        <w:rPr>
          <w:sz w:val="28"/>
        </w:rPr>
      </w:pPr>
    </w:p>
    <w:p w14:paraId="56F2BEA0" w14:textId="77777777" w:rsidR="003C41AE" w:rsidRDefault="003C41AE">
      <w:pPr>
        <w:pStyle w:val="BodyText"/>
      </w:pPr>
      <w:bookmarkStart w:id="94" w:name="_Toc337131001"/>
      <w:r>
        <w:t>Temporary or trial changes will not be listed in this document.</w:t>
      </w:r>
      <w:bookmarkEnd w:id="94"/>
    </w:p>
    <w:p w14:paraId="3987EDD2" w14:textId="77777777" w:rsidR="003C41AE" w:rsidRDefault="003C41AE">
      <w:pPr>
        <w:pStyle w:val="BodyText"/>
      </w:pPr>
    </w:p>
    <w:p w14:paraId="2EBB6822" w14:textId="77777777" w:rsidR="003C41AE" w:rsidRDefault="003C41AE">
      <w:pPr>
        <w:pStyle w:val="BodyText"/>
      </w:pPr>
      <w:r>
        <w:t>This document supersedes any information which previously appeared on Medway Council’s website or published documentation pertaining to (MPEP) within the towns.</w:t>
      </w:r>
    </w:p>
    <w:p w14:paraId="45C32E78" w14:textId="77777777" w:rsidR="006A72F3" w:rsidRDefault="006A72F3" w:rsidP="00EC557C">
      <w:pPr>
        <w:pStyle w:val="BodyText"/>
        <w:ind w:left="0"/>
      </w:pPr>
    </w:p>
    <w:p w14:paraId="6BC63280" w14:textId="77777777" w:rsidR="00EC557C" w:rsidRDefault="00EC557C" w:rsidP="00EC557C">
      <w:pPr>
        <w:pStyle w:val="BodyText"/>
        <w:ind w:left="0"/>
      </w:pPr>
    </w:p>
    <w:p w14:paraId="6B50036E" w14:textId="77777777" w:rsidR="00EC557C" w:rsidRDefault="00EC557C" w:rsidP="00EC557C">
      <w:pPr>
        <w:pStyle w:val="BodyText"/>
        <w:ind w:left="0"/>
      </w:pPr>
    </w:p>
    <w:p w14:paraId="5B87A627" w14:textId="77777777" w:rsidR="00EC557C" w:rsidRDefault="00EC557C" w:rsidP="00EC557C">
      <w:pPr>
        <w:pStyle w:val="BodyText"/>
        <w:ind w:left="0"/>
      </w:pPr>
    </w:p>
    <w:p w14:paraId="3CB17B28" w14:textId="77777777" w:rsidR="003C41AE" w:rsidRDefault="003C41AE">
      <w:pPr>
        <w:pStyle w:val="Heading2"/>
      </w:pPr>
      <w:bookmarkStart w:id="95" w:name="_Toc337131002"/>
      <w:bookmarkStart w:id="96" w:name="_Toc337217776"/>
      <w:bookmarkStart w:id="97" w:name="_Toc337218437"/>
      <w:bookmarkStart w:id="98" w:name="_Toc337716321"/>
      <w:bookmarkStart w:id="99" w:name="_Toc337716462"/>
      <w:bookmarkStart w:id="100" w:name="_Toc337716815"/>
      <w:bookmarkStart w:id="101" w:name="_Toc337717240"/>
      <w:bookmarkStart w:id="102" w:name="_Toc337717496"/>
      <w:bookmarkStart w:id="103" w:name="_Toc337717996"/>
      <w:r>
        <w:rPr>
          <w:u w:val="none"/>
        </w:rPr>
        <w:lastRenderedPageBreak/>
        <w:t>1.6</w:t>
      </w:r>
      <w:r>
        <w:rPr>
          <w:u w:val="none"/>
        </w:rPr>
        <w:tab/>
      </w:r>
      <w:r>
        <w:t>Definitions</w:t>
      </w:r>
      <w:bookmarkEnd w:id="95"/>
      <w:bookmarkEnd w:id="96"/>
      <w:bookmarkEnd w:id="97"/>
      <w:bookmarkEnd w:id="98"/>
      <w:bookmarkEnd w:id="99"/>
      <w:bookmarkEnd w:id="100"/>
      <w:bookmarkEnd w:id="101"/>
      <w:bookmarkEnd w:id="102"/>
      <w:bookmarkEnd w:id="103"/>
    </w:p>
    <w:p w14:paraId="7FCE9321" w14:textId="77777777" w:rsidR="003C41AE" w:rsidRPr="00CD5D5F" w:rsidRDefault="003C41AE">
      <w:pPr>
        <w:pStyle w:val="BodyText"/>
        <w:rPr>
          <w:sz w:val="20"/>
        </w:rPr>
      </w:pPr>
    </w:p>
    <w:p w14:paraId="32EF64E1" w14:textId="76BF78B6" w:rsidR="003C41AE" w:rsidRDefault="003C41AE">
      <w:pPr>
        <w:pStyle w:val="BodyText"/>
        <w:rPr>
          <w:b/>
          <w:bCs/>
        </w:rPr>
      </w:pPr>
      <w:bookmarkStart w:id="104" w:name="_Toc337131003"/>
      <w:r>
        <w:rPr>
          <w:b/>
          <w:bCs/>
        </w:rPr>
        <w:t>Waiting, Parking &amp; Stopping</w:t>
      </w:r>
      <w:bookmarkEnd w:id="104"/>
    </w:p>
    <w:p w14:paraId="24FDEA60" w14:textId="77777777" w:rsidR="003C41AE" w:rsidRPr="00CD5D5F" w:rsidRDefault="003C41AE">
      <w:pPr>
        <w:pStyle w:val="BodyText"/>
        <w:rPr>
          <w:sz w:val="20"/>
        </w:rPr>
      </w:pPr>
      <w:bookmarkStart w:id="105" w:name="_Toc337131004"/>
    </w:p>
    <w:p w14:paraId="3C152829" w14:textId="77777777" w:rsidR="003C41AE" w:rsidRDefault="003C41AE">
      <w:pPr>
        <w:pStyle w:val="BodyText"/>
      </w:pPr>
      <w:r>
        <w:t>Parking Contraventions are contraventions of the relevant Traffic Regulation Order. As described in the Road Traffic Regulation Act 1984, parking and waiting are synonymous. Waiting consists of stopping a vehicle where restrictions apply and can be described as occurring ‘where the vehicle has been permitted to remain at rest’.</w:t>
      </w:r>
      <w:bookmarkEnd w:id="105"/>
      <w:r>
        <w:t xml:space="preserve"> </w:t>
      </w:r>
    </w:p>
    <w:p w14:paraId="12B28B15" w14:textId="77777777" w:rsidR="003C41AE" w:rsidRPr="00CD5D5F" w:rsidRDefault="003C41AE">
      <w:pPr>
        <w:pStyle w:val="BodyText"/>
        <w:rPr>
          <w:sz w:val="20"/>
        </w:rPr>
      </w:pPr>
      <w:bookmarkStart w:id="106" w:name="_Toc337131005"/>
    </w:p>
    <w:p w14:paraId="668E6477" w14:textId="77777777" w:rsidR="003C41AE" w:rsidRDefault="003C41AE">
      <w:pPr>
        <w:pStyle w:val="BodyText"/>
        <w:rPr>
          <w:b/>
          <w:bCs/>
        </w:rPr>
      </w:pPr>
      <w:r>
        <w:rPr>
          <w:b/>
          <w:bCs/>
        </w:rPr>
        <w:t>Loading/Unloading</w:t>
      </w:r>
      <w:bookmarkEnd w:id="106"/>
    </w:p>
    <w:p w14:paraId="7FB12023" w14:textId="77777777" w:rsidR="003C41AE" w:rsidRPr="00CD5D5F" w:rsidRDefault="003C41AE">
      <w:pPr>
        <w:pStyle w:val="BodyText"/>
        <w:rPr>
          <w:sz w:val="20"/>
        </w:rPr>
      </w:pPr>
      <w:bookmarkStart w:id="107" w:name="_Toc337131006"/>
    </w:p>
    <w:p w14:paraId="492AE908" w14:textId="77777777" w:rsidR="003C41AE" w:rsidRDefault="003C41AE">
      <w:pPr>
        <w:pStyle w:val="BodyText"/>
      </w:pPr>
      <w:r>
        <w:t>This activity needs to be visible and the process (i.e. the delivery/collection and obtaining any necessary signature etc) needs to be continuous in order to satisfy the concessions for loading and unloading. It is only permitted in certain bays and on yellow lines where no loading restrictions apply.</w:t>
      </w:r>
      <w:bookmarkEnd w:id="107"/>
      <w:r>
        <w:t xml:space="preserve"> </w:t>
      </w:r>
    </w:p>
    <w:p w14:paraId="0E3ABDBD" w14:textId="77777777" w:rsidR="003C41AE" w:rsidRPr="00CD5D5F" w:rsidRDefault="003C41AE">
      <w:pPr>
        <w:pStyle w:val="BodyText"/>
        <w:rPr>
          <w:sz w:val="20"/>
        </w:rPr>
      </w:pPr>
    </w:p>
    <w:p w14:paraId="7E8DA95D" w14:textId="77777777" w:rsidR="003C41AE" w:rsidRDefault="003C41AE">
      <w:pPr>
        <w:pStyle w:val="BodyText"/>
        <w:rPr>
          <w:b/>
          <w:bCs/>
        </w:rPr>
      </w:pPr>
      <w:bookmarkStart w:id="108" w:name="_Toc337131007"/>
      <w:r>
        <w:rPr>
          <w:b/>
          <w:bCs/>
        </w:rPr>
        <w:t>Picking Up/Dropping Passengers Off</w:t>
      </w:r>
      <w:bookmarkEnd w:id="108"/>
    </w:p>
    <w:p w14:paraId="1BA74D59" w14:textId="77777777" w:rsidR="003C41AE" w:rsidRPr="00CD5D5F" w:rsidRDefault="003C41AE">
      <w:pPr>
        <w:pStyle w:val="BodyText"/>
        <w:rPr>
          <w:sz w:val="20"/>
        </w:rPr>
      </w:pPr>
      <w:bookmarkStart w:id="109" w:name="_Toc337131008"/>
    </w:p>
    <w:p w14:paraId="7C4F0CD8" w14:textId="77777777" w:rsidR="003C41AE" w:rsidRDefault="003C41AE">
      <w:pPr>
        <w:pStyle w:val="BodyText"/>
      </w:pPr>
      <w:r>
        <w:t>The definition of picking up/setting down is stopping at the kerbside in order to allow a passenger(s) to board or alight the vehicle. Waiting at the kerbside for passengers to arrive, or after passengers have left the vehicle, is not part of either of these processes.</w:t>
      </w:r>
      <w:bookmarkEnd w:id="109"/>
      <w:r>
        <w:t xml:space="preserve"> </w:t>
      </w:r>
    </w:p>
    <w:p w14:paraId="7FACBF8A" w14:textId="77777777" w:rsidR="00427B6E" w:rsidRPr="00CD5D5F" w:rsidRDefault="00427B6E">
      <w:pPr>
        <w:pStyle w:val="BodyText"/>
        <w:rPr>
          <w:sz w:val="20"/>
        </w:rPr>
      </w:pPr>
    </w:p>
    <w:p w14:paraId="213D01C1" w14:textId="77777777" w:rsidR="00427B6E" w:rsidRPr="00FD34F1" w:rsidRDefault="00427B6E">
      <w:pPr>
        <w:pStyle w:val="BodyText"/>
        <w:rPr>
          <w:b/>
        </w:rPr>
      </w:pPr>
      <w:r w:rsidRPr="00FD34F1">
        <w:rPr>
          <w:b/>
        </w:rPr>
        <w:t>Motorcycle in Permit Bays</w:t>
      </w:r>
    </w:p>
    <w:p w14:paraId="3C78FCE4" w14:textId="77777777" w:rsidR="00427B6E" w:rsidRPr="00CD5D5F" w:rsidRDefault="00427B6E">
      <w:pPr>
        <w:pStyle w:val="BodyText"/>
        <w:rPr>
          <w:sz w:val="20"/>
        </w:rPr>
      </w:pPr>
    </w:p>
    <w:p w14:paraId="088A7E04" w14:textId="77777777" w:rsidR="00427B6E" w:rsidRDefault="00427B6E">
      <w:pPr>
        <w:pStyle w:val="BodyText"/>
      </w:pPr>
      <w:r>
        <w:t xml:space="preserve">All vehicles </w:t>
      </w:r>
      <w:r w:rsidR="00EA641D">
        <w:t xml:space="preserve">wishing to park within Medway Council permit bays do need to display a valid permit.  </w:t>
      </w:r>
      <w:r w:rsidR="00E36448">
        <w:t>A</w:t>
      </w:r>
      <w:r w:rsidR="00EA641D">
        <w:t xml:space="preserve"> motorcycle </w:t>
      </w:r>
      <w:r w:rsidR="00E36448">
        <w:t xml:space="preserve">user can display their permit in their property window or the property </w:t>
      </w:r>
      <w:r w:rsidR="000F61E8">
        <w:t xml:space="preserve">that is being visited to display a note on the bike stating the address where the permit is displayed and the permit number and try to park as close to the property as possible.  Permission is granted to display </w:t>
      </w:r>
      <w:r w:rsidR="00B76155">
        <w:t xml:space="preserve">the </w:t>
      </w:r>
      <w:r w:rsidR="000F61E8">
        <w:t>permit in a tax disc holder</w:t>
      </w:r>
      <w:r w:rsidR="00B76155">
        <w:t>,</w:t>
      </w:r>
      <w:r w:rsidR="000F61E8">
        <w:t xml:space="preserve"> if possible.</w:t>
      </w:r>
    </w:p>
    <w:p w14:paraId="441101FF" w14:textId="77777777" w:rsidR="00B76155" w:rsidRPr="00CD5D5F" w:rsidRDefault="00B76155">
      <w:pPr>
        <w:pStyle w:val="BodyText"/>
        <w:rPr>
          <w:sz w:val="20"/>
        </w:rPr>
      </w:pPr>
    </w:p>
    <w:p w14:paraId="0BED7BDC" w14:textId="187BCD3A" w:rsidR="0006314B" w:rsidRDefault="0006314B" w:rsidP="0006314B">
      <w:pPr>
        <w:pStyle w:val="BodyText"/>
      </w:pPr>
      <w:r>
        <w:rPr>
          <w:b/>
          <w:bCs/>
        </w:rPr>
        <w:t>Parking in Pay &amp; Display Car Parks including Motorcycles (MC)</w:t>
      </w:r>
    </w:p>
    <w:p w14:paraId="30B55B4C" w14:textId="77777777" w:rsidR="0006314B" w:rsidRDefault="0006314B" w:rsidP="0006314B">
      <w:pPr>
        <w:pStyle w:val="BodyText"/>
      </w:pPr>
    </w:p>
    <w:p w14:paraId="4D9EA473" w14:textId="347D5E70" w:rsidR="00B76155" w:rsidRDefault="0006314B">
      <w:pPr>
        <w:pStyle w:val="BodyText"/>
      </w:pPr>
      <w:r>
        <w:t xml:space="preserve">All vehicles wishing to park within a Medway council Pay and Display car park must display a valid </w:t>
      </w:r>
      <w:r w:rsidRPr="00AE156D">
        <w:t>ticket or payment via RingGo.  AutoPay and Mobon also available in Blue Boar Lane, Corporation Street and Rochester MSCP car parks. Failure to pay the parking charge may result in the issuance of a Penalty Charge Notice.</w:t>
      </w:r>
    </w:p>
    <w:p w14:paraId="3DFFE02B" w14:textId="77777777" w:rsidR="00057749" w:rsidRPr="00CD5D5F" w:rsidRDefault="00057749">
      <w:pPr>
        <w:pStyle w:val="BodyText"/>
        <w:rPr>
          <w:sz w:val="20"/>
        </w:rPr>
      </w:pPr>
    </w:p>
    <w:p w14:paraId="4E48C949" w14:textId="77777777" w:rsidR="00AE156D" w:rsidRPr="00AE156D" w:rsidRDefault="00AE156D" w:rsidP="00AE156D">
      <w:pPr>
        <w:pStyle w:val="BodyText"/>
        <w:rPr>
          <w:szCs w:val="22"/>
        </w:rPr>
      </w:pPr>
      <w:r w:rsidRPr="00AE156D">
        <w:t>If a valid ticket is unable to be displayed securely then the ticket should be retained as proof of purchase.  Although this will not stop further Penalty Charge Notices being issued, the valid Pay and Display ticket can be submitted with an appeal.  Permission is granted to display the ticket in the tax disc holder, if possible.  Preference is for motorcyclists to purchase a Ringo session as this will ensure Penalty Charge Notices are not issued needlessly.</w:t>
      </w:r>
    </w:p>
    <w:p w14:paraId="595ED966" w14:textId="77777777" w:rsidR="00AE156D" w:rsidRPr="00AE156D" w:rsidRDefault="00AE156D" w:rsidP="00AE156D">
      <w:pPr>
        <w:pStyle w:val="BodyText"/>
      </w:pPr>
    </w:p>
    <w:p w14:paraId="73E5215E" w14:textId="26C6FCC4" w:rsidR="00AE156D" w:rsidRDefault="00AE156D" w:rsidP="00AE156D">
      <w:pPr>
        <w:pStyle w:val="BodyText"/>
      </w:pPr>
      <w:r w:rsidRPr="00AE156D">
        <w:t>Some car parks offer free dedicated motorcycle parking bays. These are identified by MC or similar markings on the floor. Any vehicle other than a motorcycle, seen parking in these bays will be issued with a Penalty Charge Notice</w:t>
      </w:r>
    </w:p>
    <w:p w14:paraId="19CD2392" w14:textId="77777777" w:rsidR="00AE156D" w:rsidRDefault="00AE156D" w:rsidP="00AE156D">
      <w:pPr>
        <w:pStyle w:val="BodyText"/>
      </w:pPr>
    </w:p>
    <w:p w14:paraId="1F116640" w14:textId="77777777" w:rsidR="00AE156D" w:rsidRPr="00AE156D" w:rsidRDefault="00AE156D" w:rsidP="00AE156D">
      <w:pPr>
        <w:spacing w:after="120"/>
        <w:ind w:firstLine="720"/>
        <w:rPr>
          <w:rFonts w:ascii="Calibri" w:hAnsi="Calibri"/>
          <w:b/>
          <w:bCs/>
          <w:sz w:val="22"/>
          <w:szCs w:val="22"/>
        </w:rPr>
      </w:pPr>
      <w:r w:rsidRPr="00AE156D">
        <w:rPr>
          <w:b/>
          <w:bCs/>
          <w:sz w:val="22"/>
          <w:szCs w:val="22"/>
        </w:rPr>
        <w:t xml:space="preserve">Vehicles parking in Electric Vehicle (EV) charging bays in car parks </w:t>
      </w:r>
    </w:p>
    <w:p w14:paraId="5CF71988" w14:textId="1E9450F2" w:rsidR="00057749" w:rsidRDefault="00AE156D" w:rsidP="00AF0393">
      <w:pPr>
        <w:ind w:left="720"/>
        <w:rPr>
          <w:sz w:val="22"/>
          <w:szCs w:val="22"/>
        </w:rPr>
      </w:pPr>
      <w:r w:rsidRPr="00AE156D">
        <w:rPr>
          <w:sz w:val="22"/>
          <w:szCs w:val="22"/>
        </w:rPr>
        <w:t>EV charging bays are identified both by signage and markings on the floor. Only Electric/Hybrid vehicles that are actively charging with Original Equipment Manufacturers (OEM) factory fitted batteries, or a battery fitted by a competent garage/person, may use these bays. Payment of the parking charge is required. See section 3.</w:t>
      </w:r>
      <w:r>
        <w:rPr>
          <w:sz w:val="22"/>
          <w:szCs w:val="22"/>
        </w:rPr>
        <w:t>5</w:t>
      </w:r>
      <w:r w:rsidRPr="00AE156D">
        <w:rPr>
          <w:sz w:val="22"/>
          <w:szCs w:val="22"/>
        </w:rPr>
        <w:t xml:space="preserve"> Paid for Parking Facilities, parked in an electric vehicle ‘charging place without charging Contravention Code 71, for exemptions.</w:t>
      </w:r>
    </w:p>
    <w:p w14:paraId="72BC085F" w14:textId="77777777" w:rsidR="00AF0393" w:rsidRDefault="00AF0393" w:rsidP="00AF0393">
      <w:pPr>
        <w:ind w:left="720"/>
        <w:rPr>
          <w:b/>
          <w:bCs/>
          <w:sz w:val="22"/>
          <w:szCs w:val="22"/>
        </w:rPr>
      </w:pPr>
    </w:p>
    <w:p w14:paraId="3C8AFB20" w14:textId="77777777" w:rsidR="00EC557C" w:rsidRDefault="00EC557C" w:rsidP="00AF0393">
      <w:pPr>
        <w:ind w:left="720"/>
        <w:rPr>
          <w:b/>
          <w:bCs/>
          <w:sz w:val="22"/>
          <w:szCs w:val="22"/>
        </w:rPr>
      </w:pPr>
    </w:p>
    <w:p w14:paraId="4AAFC8F2" w14:textId="464EED6C" w:rsidR="00AE156D" w:rsidRPr="00AE156D" w:rsidRDefault="00AE156D" w:rsidP="00AE156D">
      <w:pPr>
        <w:spacing w:after="120"/>
        <w:ind w:firstLine="720"/>
        <w:rPr>
          <w:rFonts w:ascii="Calibri" w:hAnsi="Calibri"/>
          <w:b/>
          <w:bCs/>
          <w:sz w:val="22"/>
          <w:szCs w:val="22"/>
        </w:rPr>
      </w:pPr>
      <w:r w:rsidRPr="00AE156D">
        <w:rPr>
          <w:b/>
          <w:bCs/>
          <w:sz w:val="22"/>
          <w:szCs w:val="22"/>
        </w:rPr>
        <w:lastRenderedPageBreak/>
        <w:t>Automatic Number Plate Recognition (ANPR) Car Parks</w:t>
      </w:r>
    </w:p>
    <w:p w14:paraId="54BCD88F" w14:textId="24E917BA" w:rsidR="00AE156D" w:rsidRPr="00AE156D" w:rsidRDefault="00AE156D" w:rsidP="00AE156D">
      <w:pPr>
        <w:ind w:left="720"/>
        <w:rPr>
          <w:sz w:val="22"/>
          <w:szCs w:val="22"/>
        </w:rPr>
      </w:pPr>
      <w:r w:rsidRPr="00AE156D">
        <w:rPr>
          <w:sz w:val="22"/>
          <w:szCs w:val="22"/>
        </w:rPr>
        <w:t>These are car parks that have a camera both at the entry and exit. The camera will read the vehicle registration plate when it enters the car park and again when the vehicle approaches the barrier at the exit. The exact amount of time that the vehicle has been parked will be calculated according to the tariff for that car park. This means that you no longer have to estimate the amount of time you think that you are going to be parked for. There is no need to display a pay and display ticket. Payment should be made when leaving the car park. Penalty Charge notices can only be issued via a Civil Enforcement Officer (CEO), for any contraventions of the car park traffic regulation order.</w:t>
      </w:r>
    </w:p>
    <w:p w14:paraId="6BCCCE52" w14:textId="77777777" w:rsidR="00AE156D" w:rsidRPr="00AE156D" w:rsidRDefault="00AE156D" w:rsidP="00AE156D">
      <w:pPr>
        <w:ind w:left="720"/>
        <w:rPr>
          <w:sz w:val="22"/>
          <w:szCs w:val="22"/>
        </w:rPr>
      </w:pPr>
    </w:p>
    <w:p w14:paraId="2B1420F8" w14:textId="758C2506" w:rsidR="00AE156D" w:rsidRPr="00F20459" w:rsidRDefault="00AE156D" w:rsidP="00AE156D">
      <w:pPr>
        <w:ind w:left="720"/>
        <w:rPr>
          <w:color w:val="FF0000"/>
          <w:sz w:val="22"/>
          <w:szCs w:val="22"/>
        </w:rPr>
      </w:pPr>
      <w:r w:rsidRPr="00AE156D">
        <w:rPr>
          <w:sz w:val="22"/>
          <w:szCs w:val="22"/>
        </w:rPr>
        <w:t>Any exemptions to the parking charge, such as a valid disabled badge holder, must be applied for via the Medway Council website. All permits should be clearly displayed on the dashboard of the vehicle.</w:t>
      </w:r>
      <w:r w:rsidR="009613E7">
        <w:rPr>
          <w:sz w:val="22"/>
          <w:szCs w:val="22"/>
        </w:rPr>
        <w:t xml:space="preserve"> Please check relevant </w:t>
      </w:r>
      <w:hyperlink r:id="rId10" w:history="1">
        <w:r w:rsidR="009613E7" w:rsidRPr="009613E7">
          <w:rPr>
            <w:rStyle w:val="Hyperlink"/>
            <w:sz w:val="22"/>
            <w:szCs w:val="22"/>
          </w:rPr>
          <w:t>car parks</w:t>
        </w:r>
      </w:hyperlink>
      <w:r w:rsidR="009613E7">
        <w:rPr>
          <w:sz w:val="22"/>
          <w:szCs w:val="22"/>
        </w:rPr>
        <w:t xml:space="preserve"> on our website for </w:t>
      </w:r>
      <w:r w:rsidRPr="00AE156D">
        <w:rPr>
          <w:sz w:val="22"/>
          <w:szCs w:val="22"/>
        </w:rPr>
        <w:t xml:space="preserve">individual </w:t>
      </w:r>
      <w:r w:rsidR="009613E7">
        <w:rPr>
          <w:sz w:val="22"/>
          <w:szCs w:val="22"/>
        </w:rPr>
        <w:t xml:space="preserve">car park </w:t>
      </w:r>
      <w:r w:rsidRPr="00AE156D">
        <w:rPr>
          <w:sz w:val="22"/>
          <w:szCs w:val="22"/>
        </w:rPr>
        <w:t>exemptions</w:t>
      </w:r>
      <w:r w:rsidR="009613E7">
        <w:rPr>
          <w:sz w:val="22"/>
          <w:szCs w:val="22"/>
        </w:rPr>
        <w:t>.</w:t>
      </w:r>
    </w:p>
    <w:p w14:paraId="4122CDE3" w14:textId="77777777" w:rsidR="00AE156D" w:rsidRDefault="00AE156D">
      <w:pPr>
        <w:pStyle w:val="BodyText"/>
      </w:pPr>
    </w:p>
    <w:p w14:paraId="06339E96" w14:textId="77777777" w:rsidR="003C41AE" w:rsidRPr="00CD5D5F" w:rsidRDefault="003C41AE">
      <w:pPr>
        <w:pStyle w:val="BodyText"/>
        <w:rPr>
          <w:sz w:val="20"/>
        </w:rPr>
      </w:pPr>
    </w:p>
    <w:p w14:paraId="05578450" w14:textId="77777777" w:rsidR="003C41AE" w:rsidRDefault="003C41AE">
      <w:pPr>
        <w:pStyle w:val="BodyText"/>
        <w:rPr>
          <w:b/>
          <w:bCs/>
        </w:rPr>
      </w:pPr>
      <w:r>
        <w:rPr>
          <w:b/>
          <w:bCs/>
        </w:rPr>
        <w:t>Zero tolerance parking enforcement</w:t>
      </w:r>
    </w:p>
    <w:p w14:paraId="097B9DCC" w14:textId="77777777" w:rsidR="003C41AE" w:rsidRPr="00DC208B" w:rsidRDefault="003C41AE">
      <w:pPr>
        <w:pStyle w:val="BodyText"/>
        <w:rPr>
          <w:sz w:val="16"/>
          <w:szCs w:val="16"/>
        </w:rPr>
      </w:pPr>
    </w:p>
    <w:p w14:paraId="66615F71" w14:textId="77777777" w:rsidR="003C41AE" w:rsidRDefault="003C41AE">
      <w:pPr>
        <w:pStyle w:val="BodyText"/>
      </w:pPr>
      <w:r>
        <w:t>In line with its priority to make it easier to travel around Medway, the council has a zero tolerance policy towards illegal parking on the main routes through the urban areas.  This means that, on these routes, civil enforcement officers will issue an instant penalty charge notice to vehicles seen stopped on restrictions.</w:t>
      </w:r>
    </w:p>
    <w:p w14:paraId="40976511" w14:textId="77777777" w:rsidR="003C41AE" w:rsidRPr="00DC208B" w:rsidRDefault="003C41AE">
      <w:pPr>
        <w:pStyle w:val="BodyText"/>
        <w:rPr>
          <w:sz w:val="16"/>
          <w:szCs w:val="16"/>
        </w:rPr>
      </w:pPr>
    </w:p>
    <w:p w14:paraId="0B0D100D" w14:textId="227B28E2" w:rsidR="003C41AE" w:rsidRDefault="003C41AE">
      <w:pPr>
        <w:pStyle w:val="BodyText"/>
      </w:pPr>
      <w:r>
        <w:t>The council has set this enforcement in response to public demand to keep Medway moving</w:t>
      </w:r>
      <w:r w:rsidR="00AE156D">
        <w:t>. I</w:t>
      </w:r>
      <w:r>
        <w:t>llegally parked vehicles on main roads cause congestion that could easily be avoided if the owners simply used the car parks and parking bays.  The council wants to tighten up on the main routes, not the residential areas where an observation time will still apply.  There are 49 off-road car parks in Medway, providing 5,500 car parking spaces.</w:t>
      </w:r>
    </w:p>
    <w:p w14:paraId="0F2D7228" w14:textId="77777777" w:rsidR="00DC208B" w:rsidRDefault="00DC208B">
      <w:pPr>
        <w:pStyle w:val="BodyText"/>
      </w:pPr>
    </w:p>
    <w:p w14:paraId="5D811B2E" w14:textId="77777777" w:rsidR="009917CF" w:rsidRDefault="009917CF">
      <w:pPr>
        <w:pStyle w:val="BodyText"/>
      </w:pPr>
      <w:r>
        <w:t>CEO’s to give 2 minutes observation period to vehicles parked on yellow lines in school areas during school peak times.</w:t>
      </w:r>
    </w:p>
    <w:p w14:paraId="5E07831C" w14:textId="77777777" w:rsidR="00EC557C" w:rsidRDefault="00EC557C">
      <w:pPr>
        <w:pStyle w:val="BodyText"/>
        <w:rPr>
          <w:b/>
          <w:bCs/>
        </w:rPr>
      </w:pPr>
    </w:p>
    <w:p w14:paraId="19B3E170" w14:textId="77777777" w:rsidR="00EC557C" w:rsidRDefault="00EC557C">
      <w:pPr>
        <w:pStyle w:val="BodyText"/>
        <w:rPr>
          <w:b/>
          <w:bCs/>
        </w:rPr>
      </w:pPr>
    </w:p>
    <w:p w14:paraId="445877A6" w14:textId="613DC4CD" w:rsidR="003C41AE" w:rsidRDefault="003C41AE">
      <w:pPr>
        <w:pStyle w:val="BodyText"/>
        <w:rPr>
          <w:b/>
          <w:bCs/>
        </w:rPr>
      </w:pPr>
      <w:r>
        <w:rPr>
          <w:b/>
          <w:bCs/>
        </w:rPr>
        <w:t>Zero tolerance areas:</w:t>
      </w:r>
    </w:p>
    <w:p w14:paraId="3CD6903F" w14:textId="77777777" w:rsidR="00EC557C" w:rsidRDefault="00EC557C">
      <w:pPr>
        <w:pStyle w:val="BodyText"/>
        <w:rPr>
          <w:b/>
          <w:bCs/>
        </w:rPr>
      </w:pPr>
    </w:p>
    <w:p w14:paraId="5157B945" w14:textId="77777777" w:rsidR="003C41AE" w:rsidRDefault="003C41AE">
      <w:pPr>
        <w:pStyle w:val="BodyText"/>
      </w:pPr>
      <w:r>
        <w:t>This measure applies to all double and single yellow lines on the following streets:</w:t>
      </w:r>
    </w:p>
    <w:p w14:paraId="2D6B7AE3" w14:textId="77777777" w:rsidR="003C41AE" w:rsidRDefault="003C41AE">
      <w:pPr>
        <w:pStyle w:val="BodyText"/>
      </w:pPr>
    </w:p>
    <w:tbl>
      <w:tblPr>
        <w:tblStyle w:val="TableGridLight"/>
        <w:tblW w:w="0" w:type="auto"/>
        <w:tblLook w:val="0020" w:firstRow="1" w:lastRow="0" w:firstColumn="0" w:lastColumn="0" w:noHBand="0" w:noVBand="0"/>
        <w:tblDescription w:val="Table showing zero tolerance areas in Medway."/>
      </w:tblPr>
      <w:tblGrid>
        <w:gridCol w:w="3933"/>
        <w:gridCol w:w="3575"/>
      </w:tblGrid>
      <w:tr w:rsidR="003C41AE" w14:paraId="1A9331E9" w14:textId="77777777" w:rsidTr="006334E3">
        <w:tc>
          <w:tcPr>
            <w:tcW w:w="3933" w:type="dxa"/>
          </w:tcPr>
          <w:p w14:paraId="0F5622BF" w14:textId="62FA152B" w:rsidR="00462D38" w:rsidRDefault="003C41AE" w:rsidP="00462D38">
            <w:pPr>
              <w:pStyle w:val="BodyText"/>
              <w:ind w:left="0"/>
              <w:rPr>
                <w:b/>
                <w:bCs/>
              </w:rPr>
            </w:pPr>
            <w:r>
              <w:rPr>
                <w:b/>
                <w:bCs/>
              </w:rPr>
              <w:t>Rochester</w:t>
            </w:r>
          </w:p>
        </w:tc>
        <w:tc>
          <w:tcPr>
            <w:tcW w:w="3575" w:type="dxa"/>
          </w:tcPr>
          <w:p w14:paraId="767FA96A" w14:textId="77777777" w:rsidR="003C41AE" w:rsidRDefault="003C41AE">
            <w:pPr>
              <w:pStyle w:val="BodyText"/>
              <w:ind w:left="0"/>
              <w:rPr>
                <w:b/>
                <w:bCs/>
              </w:rPr>
            </w:pPr>
            <w:r>
              <w:rPr>
                <w:b/>
                <w:bCs/>
              </w:rPr>
              <w:t>Gillingham</w:t>
            </w:r>
          </w:p>
        </w:tc>
      </w:tr>
      <w:tr w:rsidR="006A72F3" w14:paraId="67903419" w14:textId="77777777" w:rsidTr="006334E3">
        <w:tc>
          <w:tcPr>
            <w:tcW w:w="3933" w:type="dxa"/>
          </w:tcPr>
          <w:p w14:paraId="78796A37" w14:textId="575830BA" w:rsidR="006A72F3" w:rsidRDefault="006A72F3">
            <w:pPr>
              <w:pStyle w:val="BodyText"/>
              <w:ind w:left="0"/>
            </w:pPr>
            <w:r>
              <w:t>High Street (including paved area)</w:t>
            </w:r>
          </w:p>
        </w:tc>
        <w:tc>
          <w:tcPr>
            <w:tcW w:w="3575" w:type="dxa"/>
          </w:tcPr>
          <w:p w14:paraId="64ECB2B2" w14:textId="5068BA8E" w:rsidR="006A72F3" w:rsidRDefault="006A72F3">
            <w:pPr>
              <w:pStyle w:val="BodyText"/>
              <w:ind w:left="0"/>
            </w:pPr>
            <w:r>
              <w:t>High Street (including paved area)</w:t>
            </w:r>
          </w:p>
        </w:tc>
      </w:tr>
      <w:tr w:rsidR="007936C6" w14:paraId="66C882A9" w14:textId="77777777" w:rsidTr="006334E3">
        <w:tc>
          <w:tcPr>
            <w:tcW w:w="3933" w:type="dxa"/>
          </w:tcPr>
          <w:p w14:paraId="70F52FD5" w14:textId="45ED13B9" w:rsidR="007936C6" w:rsidRDefault="006A72F3">
            <w:pPr>
              <w:pStyle w:val="BodyText"/>
              <w:ind w:left="0"/>
            </w:pPr>
            <w:r>
              <w:t>City Way</w:t>
            </w:r>
          </w:p>
        </w:tc>
        <w:tc>
          <w:tcPr>
            <w:tcW w:w="3575" w:type="dxa"/>
          </w:tcPr>
          <w:p w14:paraId="0938E57C" w14:textId="2864A4E4" w:rsidR="007936C6" w:rsidRDefault="00AE156D">
            <w:pPr>
              <w:pStyle w:val="BodyText"/>
              <w:ind w:left="0"/>
            </w:pPr>
            <w:r>
              <w:t xml:space="preserve">James Street </w:t>
            </w:r>
            <w:r w:rsidR="006334E3">
              <w:t>(</w:t>
            </w:r>
            <w:r>
              <w:t>pedestrian</w:t>
            </w:r>
            <w:r w:rsidR="006334E3">
              <w:t xml:space="preserve"> area)</w:t>
            </w:r>
          </w:p>
        </w:tc>
      </w:tr>
      <w:tr w:rsidR="006A72F3" w14:paraId="4F707C25" w14:textId="77777777" w:rsidTr="006334E3">
        <w:tc>
          <w:tcPr>
            <w:tcW w:w="3933" w:type="dxa"/>
          </w:tcPr>
          <w:p w14:paraId="6D5743E7" w14:textId="331A7361" w:rsidR="006A72F3" w:rsidRDefault="006A72F3">
            <w:pPr>
              <w:pStyle w:val="BodyText"/>
              <w:ind w:left="0"/>
            </w:pPr>
          </w:p>
        </w:tc>
        <w:tc>
          <w:tcPr>
            <w:tcW w:w="3575" w:type="dxa"/>
          </w:tcPr>
          <w:p w14:paraId="47D4F2B9" w14:textId="092431EA" w:rsidR="006A72F3" w:rsidRDefault="006A72F3">
            <w:pPr>
              <w:pStyle w:val="BodyText"/>
              <w:ind w:left="0"/>
            </w:pPr>
            <w:r>
              <w:t>Wood Street</w:t>
            </w:r>
          </w:p>
        </w:tc>
      </w:tr>
      <w:tr w:rsidR="006A72F3" w14:paraId="3E614A67" w14:textId="77777777" w:rsidTr="006334E3">
        <w:tc>
          <w:tcPr>
            <w:tcW w:w="3933" w:type="dxa"/>
          </w:tcPr>
          <w:p w14:paraId="29578896" w14:textId="5EBD9A24" w:rsidR="006A72F3" w:rsidRDefault="006A72F3">
            <w:pPr>
              <w:pStyle w:val="BodyText"/>
              <w:ind w:left="0"/>
            </w:pPr>
            <w:r>
              <w:rPr>
                <w:b/>
                <w:bCs/>
              </w:rPr>
              <w:t>Chatham</w:t>
            </w:r>
          </w:p>
        </w:tc>
        <w:tc>
          <w:tcPr>
            <w:tcW w:w="3575" w:type="dxa"/>
          </w:tcPr>
          <w:p w14:paraId="1E1FA09C" w14:textId="77777777" w:rsidR="006A72F3" w:rsidRDefault="006A72F3">
            <w:pPr>
              <w:pStyle w:val="BodyText"/>
              <w:ind w:left="0"/>
            </w:pPr>
            <w:r>
              <w:t>Canterbury Street</w:t>
            </w:r>
          </w:p>
        </w:tc>
      </w:tr>
      <w:tr w:rsidR="003A7763" w14:paraId="3A470307" w14:textId="77777777" w:rsidTr="006334E3">
        <w:tc>
          <w:tcPr>
            <w:tcW w:w="3933" w:type="dxa"/>
          </w:tcPr>
          <w:p w14:paraId="718264AD" w14:textId="5D851875" w:rsidR="003A7763" w:rsidRPr="003A7763" w:rsidRDefault="003A7763">
            <w:pPr>
              <w:pStyle w:val="BodyText"/>
              <w:ind w:left="0"/>
            </w:pPr>
            <w:r w:rsidRPr="003A7763">
              <w:t>Solom</w:t>
            </w:r>
            <w:r>
              <w:t>o</w:t>
            </w:r>
            <w:r w:rsidRPr="003A7763">
              <w:t>ns Road</w:t>
            </w:r>
          </w:p>
        </w:tc>
        <w:tc>
          <w:tcPr>
            <w:tcW w:w="3575" w:type="dxa"/>
          </w:tcPr>
          <w:p w14:paraId="325D2451" w14:textId="5A63C272" w:rsidR="003A7763" w:rsidRDefault="003A7763">
            <w:pPr>
              <w:pStyle w:val="BodyText"/>
              <w:ind w:left="0"/>
            </w:pPr>
            <w:r>
              <w:t>Brompton Road</w:t>
            </w:r>
          </w:p>
        </w:tc>
      </w:tr>
      <w:tr w:rsidR="00462D38" w14:paraId="15ABFC91" w14:textId="77777777" w:rsidTr="006334E3">
        <w:tc>
          <w:tcPr>
            <w:tcW w:w="3933" w:type="dxa"/>
          </w:tcPr>
          <w:p w14:paraId="35702111" w14:textId="51F3E880" w:rsidR="00462D38" w:rsidRDefault="00462D38">
            <w:pPr>
              <w:pStyle w:val="BodyText"/>
              <w:ind w:left="0"/>
            </w:pPr>
            <w:r>
              <w:t>Maidstone Road</w:t>
            </w:r>
          </w:p>
        </w:tc>
        <w:tc>
          <w:tcPr>
            <w:tcW w:w="3575" w:type="dxa"/>
          </w:tcPr>
          <w:p w14:paraId="29B1663D" w14:textId="5E62231B" w:rsidR="00462D38" w:rsidRDefault="003A7763">
            <w:pPr>
              <w:pStyle w:val="BodyText"/>
              <w:ind w:left="0"/>
            </w:pPr>
            <w:r>
              <w:t>Jeffrey Street</w:t>
            </w:r>
          </w:p>
        </w:tc>
      </w:tr>
      <w:tr w:rsidR="00462D38" w14:paraId="6880EDD5" w14:textId="77777777" w:rsidTr="006334E3">
        <w:tc>
          <w:tcPr>
            <w:tcW w:w="3933" w:type="dxa"/>
          </w:tcPr>
          <w:p w14:paraId="02050851" w14:textId="63856EBE" w:rsidR="00462D38" w:rsidRDefault="00462D38">
            <w:pPr>
              <w:pStyle w:val="BodyText"/>
              <w:ind w:left="0"/>
              <w:rPr>
                <w:b/>
                <w:bCs/>
              </w:rPr>
            </w:pPr>
            <w:r>
              <w:t>Best Street</w:t>
            </w:r>
          </w:p>
        </w:tc>
        <w:tc>
          <w:tcPr>
            <w:tcW w:w="3575" w:type="dxa"/>
          </w:tcPr>
          <w:p w14:paraId="161CC366" w14:textId="7CF201BA" w:rsidR="00462D38" w:rsidRDefault="003A7763">
            <w:pPr>
              <w:pStyle w:val="BodyText"/>
              <w:ind w:left="0"/>
            </w:pPr>
            <w:r>
              <w:t xml:space="preserve">Green </w:t>
            </w:r>
            <w:r w:rsidR="00F6392D">
              <w:t>Street</w:t>
            </w:r>
          </w:p>
        </w:tc>
      </w:tr>
      <w:tr w:rsidR="00462D38" w14:paraId="031E90DD" w14:textId="77777777" w:rsidTr="006334E3">
        <w:tc>
          <w:tcPr>
            <w:tcW w:w="3933" w:type="dxa"/>
          </w:tcPr>
          <w:p w14:paraId="3530E3B0" w14:textId="1C30C296" w:rsidR="00462D38" w:rsidRDefault="00462D38">
            <w:pPr>
              <w:pStyle w:val="BodyText"/>
              <w:ind w:left="0"/>
            </w:pPr>
            <w:r>
              <w:t>Brook</w:t>
            </w:r>
          </w:p>
        </w:tc>
        <w:tc>
          <w:tcPr>
            <w:tcW w:w="3575" w:type="dxa"/>
          </w:tcPr>
          <w:p w14:paraId="2F9BB293" w14:textId="6451EB9F" w:rsidR="00462D38" w:rsidRDefault="00F6392D">
            <w:pPr>
              <w:pStyle w:val="BodyText"/>
              <w:ind w:left="0"/>
            </w:pPr>
            <w:r>
              <w:t>Duncan Road</w:t>
            </w:r>
          </w:p>
        </w:tc>
      </w:tr>
      <w:tr w:rsidR="00462D38" w14:paraId="6603FA05" w14:textId="77777777" w:rsidTr="006334E3">
        <w:tc>
          <w:tcPr>
            <w:tcW w:w="3933" w:type="dxa"/>
          </w:tcPr>
          <w:p w14:paraId="46A8317F" w14:textId="572E30C5" w:rsidR="00462D38" w:rsidRDefault="00462D38">
            <w:pPr>
              <w:pStyle w:val="BodyText"/>
              <w:ind w:left="0"/>
            </w:pPr>
            <w:r>
              <w:t>Batchelor Street</w:t>
            </w:r>
          </w:p>
        </w:tc>
        <w:tc>
          <w:tcPr>
            <w:tcW w:w="3575" w:type="dxa"/>
          </w:tcPr>
          <w:p w14:paraId="3D7FAC5B" w14:textId="7189AA29" w:rsidR="00462D38" w:rsidRDefault="00F6392D">
            <w:pPr>
              <w:pStyle w:val="BodyText"/>
              <w:ind w:left="0"/>
            </w:pPr>
            <w:r>
              <w:t>Nelson Road</w:t>
            </w:r>
          </w:p>
        </w:tc>
      </w:tr>
      <w:tr w:rsidR="00462D38" w14:paraId="0DBF7B23" w14:textId="77777777" w:rsidTr="006334E3">
        <w:tc>
          <w:tcPr>
            <w:tcW w:w="3933" w:type="dxa"/>
          </w:tcPr>
          <w:p w14:paraId="419B7F49" w14:textId="20F27315" w:rsidR="00462D38" w:rsidRDefault="00462D38">
            <w:pPr>
              <w:pStyle w:val="BodyText"/>
              <w:ind w:left="0"/>
            </w:pPr>
            <w:r>
              <w:t>Luton Road</w:t>
            </w:r>
          </w:p>
        </w:tc>
        <w:tc>
          <w:tcPr>
            <w:tcW w:w="3575" w:type="dxa"/>
          </w:tcPr>
          <w:p w14:paraId="056EFBD3" w14:textId="07765D79" w:rsidR="00462D38" w:rsidRDefault="00F6392D">
            <w:pPr>
              <w:pStyle w:val="BodyText"/>
              <w:ind w:left="0"/>
            </w:pPr>
            <w:r>
              <w:t>Britton Farm Street</w:t>
            </w:r>
          </w:p>
        </w:tc>
      </w:tr>
      <w:tr w:rsidR="00462D38" w14:paraId="2A267906" w14:textId="77777777" w:rsidTr="006334E3">
        <w:tc>
          <w:tcPr>
            <w:tcW w:w="3933" w:type="dxa"/>
          </w:tcPr>
          <w:p w14:paraId="05E3AB03" w14:textId="79456430" w:rsidR="00462D38" w:rsidRDefault="00462D38">
            <w:pPr>
              <w:pStyle w:val="BodyText"/>
              <w:ind w:left="0"/>
            </w:pPr>
            <w:r>
              <w:t>Clover Street</w:t>
            </w:r>
          </w:p>
        </w:tc>
        <w:tc>
          <w:tcPr>
            <w:tcW w:w="3575" w:type="dxa"/>
          </w:tcPr>
          <w:p w14:paraId="0A243589" w14:textId="60502E51" w:rsidR="00462D38" w:rsidRDefault="00F6392D">
            <w:pPr>
              <w:pStyle w:val="BodyText"/>
              <w:ind w:left="0"/>
            </w:pPr>
            <w:r>
              <w:t xml:space="preserve">Twydall Green </w:t>
            </w:r>
          </w:p>
        </w:tc>
      </w:tr>
      <w:tr w:rsidR="00462D38" w14:paraId="4F839837" w14:textId="77777777" w:rsidTr="006334E3">
        <w:tc>
          <w:tcPr>
            <w:tcW w:w="3933" w:type="dxa"/>
          </w:tcPr>
          <w:p w14:paraId="01A227AE" w14:textId="7B9E3DF3" w:rsidR="00462D38" w:rsidRDefault="00462D38">
            <w:pPr>
              <w:pStyle w:val="BodyText"/>
              <w:ind w:left="0"/>
            </w:pPr>
            <w:r>
              <w:t>Military Road</w:t>
            </w:r>
          </w:p>
        </w:tc>
        <w:tc>
          <w:tcPr>
            <w:tcW w:w="3575" w:type="dxa"/>
          </w:tcPr>
          <w:p w14:paraId="44D8E2DA" w14:textId="7F0DC7CB" w:rsidR="00462D38" w:rsidRDefault="00462D38">
            <w:pPr>
              <w:pStyle w:val="BodyText"/>
              <w:ind w:left="0"/>
            </w:pPr>
          </w:p>
        </w:tc>
      </w:tr>
      <w:tr w:rsidR="00462D38" w14:paraId="081A681E" w14:textId="77777777" w:rsidTr="006334E3">
        <w:tc>
          <w:tcPr>
            <w:tcW w:w="3933" w:type="dxa"/>
          </w:tcPr>
          <w:p w14:paraId="20FDB41F" w14:textId="36E7A980" w:rsidR="00462D38" w:rsidRDefault="00462D38">
            <w:pPr>
              <w:pStyle w:val="BodyText"/>
              <w:ind w:left="0"/>
            </w:pPr>
            <w:r>
              <w:t>Railway Street</w:t>
            </w:r>
          </w:p>
        </w:tc>
        <w:tc>
          <w:tcPr>
            <w:tcW w:w="3575" w:type="dxa"/>
          </w:tcPr>
          <w:p w14:paraId="3FF3D40A" w14:textId="445D5414" w:rsidR="00462D38" w:rsidRPr="00F6392D" w:rsidRDefault="00F6392D">
            <w:pPr>
              <w:pStyle w:val="BodyText"/>
              <w:ind w:left="0"/>
              <w:rPr>
                <w:b/>
                <w:bCs/>
              </w:rPr>
            </w:pPr>
            <w:r w:rsidRPr="00F6392D">
              <w:rPr>
                <w:b/>
                <w:bCs/>
              </w:rPr>
              <w:t>Strood</w:t>
            </w:r>
          </w:p>
        </w:tc>
      </w:tr>
      <w:tr w:rsidR="00462D38" w14:paraId="22C713D5" w14:textId="77777777" w:rsidTr="006334E3">
        <w:tc>
          <w:tcPr>
            <w:tcW w:w="3933" w:type="dxa"/>
          </w:tcPr>
          <w:p w14:paraId="7818EA43" w14:textId="70F1A71C" w:rsidR="00462D38" w:rsidRDefault="00462D38">
            <w:pPr>
              <w:pStyle w:val="BodyText"/>
              <w:ind w:left="0"/>
            </w:pPr>
            <w:r>
              <w:t>Medway Street</w:t>
            </w:r>
          </w:p>
        </w:tc>
        <w:tc>
          <w:tcPr>
            <w:tcW w:w="3575" w:type="dxa"/>
          </w:tcPr>
          <w:p w14:paraId="6EE00259" w14:textId="0F908CB1" w:rsidR="00462D38" w:rsidRPr="00F6392D" w:rsidRDefault="00F6392D">
            <w:pPr>
              <w:pStyle w:val="BodyText"/>
              <w:ind w:left="0"/>
            </w:pPr>
            <w:r>
              <w:t>Commercial Road</w:t>
            </w:r>
          </w:p>
        </w:tc>
      </w:tr>
      <w:tr w:rsidR="00462D38" w14:paraId="154AC917" w14:textId="77777777" w:rsidTr="006334E3">
        <w:tc>
          <w:tcPr>
            <w:tcW w:w="3933" w:type="dxa"/>
          </w:tcPr>
          <w:p w14:paraId="4A50A3D3" w14:textId="2C4383D5" w:rsidR="00462D38" w:rsidRDefault="00462D38">
            <w:pPr>
              <w:pStyle w:val="BodyText"/>
              <w:ind w:left="0"/>
            </w:pPr>
            <w:r>
              <w:t>Globe Lane</w:t>
            </w:r>
          </w:p>
        </w:tc>
        <w:tc>
          <w:tcPr>
            <w:tcW w:w="3575" w:type="dxa"/>
          </w:tcPr>
          <w:p w14:paraId="12A9C081" w14:textId="667CBEF7" w:rsidR="00462D38" w:rsidRDefault="00F6392D">
            <w:pPr>
              <w:pStyle w:val="BodyText"/>
              <w:ind w:left="0"/>
            </w:pPr>
            <w:r>
              <w:t>Knight Road</w:t>
            </w:r>
          </w:p>
        </w:tc>
      </w:tr>
      <w:tr w:rsidR="00462D38" w14:paraId="01D73F68" w14:textId="77777777" w:rsidTr="006334E3">
        <w:tc>
          <w:tcPr>
            <w:tcW w:w="3933" w:type="dxa"/>
          </w:tcPr>
          <w:p w14:paraId="711141FB" w14:textId="716FFA22" w:rsidR="00462D38" w:rsidRDefault="00462D38">
            <w:pPr>
              <w:pStyle w:val="BodyText"/>
              <w:ind w:left="0"/>
            </w:pPr>
            <w:r>
              <w:t>Dock Road</w:t>
            </w:r>
          </w:p>
        </w:tc>
        <w:tc>
          <w:tcPr>
            <w:tcW w:w="3575" w:type="dxa"/>
          </w:tcPr>
          <w:p w14:paraId="3E1D3717" w14:textId="6CDE2F92" w:rsidR="00462D38" w:rsidRDefault="00F6392D">
            <w:pPr>
              <w:pStyle w:val="BodyText"/>
              <w:ind w:left="0"/>
            </w:pPr>
            <w:r>
              <w:t>Priory Road</w:t>
            </w:r>
          </w:p>
        </w:tc>
      </w:tr>
      <w:tr w:rsidR="00462D38" w14:paraId="3E36317E" w14:textId="77777777" w:rsidTr="006334E3">
        <w:tc>
          <w:tcPr>
            <w:tcW w:w="3933" w:type="dxa"/>
          </w:tcPr>
          <w:p w14:paraId="39A82849" w14:textId="5F7C30FE" w:rsidR="00462D38" w:rsidRDefault="00462D38">
            <w:pPr>
              <w:pStyle w:val="BodyText"/>
              <w:ind w:left="0"/>
            </w:pPr>
            <w:r>
              <w:t>High Street (including paved area)</w:t>
            </w:r>
          </w:p>
        </w:tc>
        <w:tc>
          <w:tcPr>
            <w:tcW w:w="3575" w:type="dxa"/>
          </w:tcPr>
          <w:p w14:paraId="031E5882" w14:textId="433B8438" w:rsidR="00462D38" w:rsidRDefault="00F6392D">
            <w:pPr>
              <w:pStyle w:val="BodyText"/>
              <w:ind w:left="0"/>
            </w:pPr>
            <w:r>
              <w:t>Cuxton Road</w:t>
            </w:r>
          </w:p>
        </w:tc>
      </w:tr>
      <w:tr w:rsidR="00462D38" w14:paraId="1034329D" w14:textId="77777777" w:rsidTr="006334E3">
        <w:tc>
          <w:tcPr>
            <w:tcW w:w="3933" w:type="dxa"/>
          </w:tcPr>
          <w:p w14:paraId="40158671" w14:textId="05828216" w:rsidR="00462D38" w:rsidRDefault="00462D38">
            <w:pPr>
              <w:pStyle w:val="BodyText"/>
              <w:ind w:left="0"/>
            </w:pPr>
            <w:r>
              <w:lastRenderedPageBreak/>
              <w:t>Church Street (paved area)</w:t>
            </w:r>
          </w:p>
        </w:tc>
        <w:tc>
          <w:tcPr>
            <w:tcW w:w="3575" w:type="dxa"/>
          </w:tcPr>
          <w:p w14:paraId="14D37B77" w14:textId="03B792F3" w:rsidR="00462D38" w:rsidRDefault="00F6392D">
            <w:pPr>
              <w:pStyle w:val="BodyText"/>
              <w:ind w:left="0"/>
            </w:pPr>
            <w:r>
              <w:t>High Street</w:t>
            </w:r>
          </w:p>
        </w:tc>
      </w:tr>
      <w:tr w:rsidR="003A7763" w14:paraId="26B3D97A" w14:textId="77777777" w:rsidTr="006334E3">
        <w:tc>
          <w:tcPr>
            <w:tcW w:w="3933" w:type="dxa"/>
          </w:tcPr>
          <w:p w14:paraId="1905A460" w14:textId="40007A16" w:rsidR="003A7763" w:rsidRDefault="003A7763">
            <w:pPr>
              <w:pStyle w:val="BodyText"/>
              <w:ind w:left="0"/>
            </w:pPr>
            <w:r>
              <w:t>Rainham Road</w:t>
            </w:r>
          </w:p>
        </w:tc>
        <w:tc>
          <w:tcPr>
            <w:tcW w:w="3575" w:type="dxa"/>
          </w:tcPr>
          <w:p w14:paraId="087FB79E" w14:textId="7C7A066B" w:rsidR="003A7763" w:rsidRDefault="00F6392D">
            <w:pPr>
              <w:pStyle w:val="BodyText"/>
              <w:ind w:left="0"/>
            </w:pPr>
            <w:r>
              <w:t>North Street</w:t>
            </w:r>
          </w:p>
        </w:tc>
      </w:tr>
      <w:tr w:rsidR="00462D38" w14:paraId="78A16C58" w14:textId="77777777" w:rsidTr="006334E3">
        <w:tc>
          <w:tcPr>
            <w:tcW w:w="3933" w:type="dxa"/>
          </w:tcPr>
          <w:p w14:paraId="3D867538" w14:textId="7AC5448E" w:rsidR="00462D38" w:rsidRDefault="00462D38">
            <w:pPr>
              <w:pStyle w:val="BodyText"/>
              <w:ind w:left="0"/>
            </w:pPr>
          </w:p>
        </w:tc>
        <w:tc>
          <w:tcPr>
            <w:tcW w:w="3575" w:type="dxa"/>
          </w:tcPr>
          <w:p w14:paraId="6A4BCA6B" w14:textId="7FA9D7CB" w:rsidR="00462D38" w:rsidRDefault="00F6392D">
            <w:pPr>
              <w:pStyle w:val="BodyText"/>
              <w:ind w:left="0"/>
            </w:pPr>
            <w:r>
              <w:t>Frindsbury Road</w:t>
            </w:r>
          </w:p>
        </w:tc>
      </w:tr>
      <w:tr w:rsidR="00462D38" w14:paraId="3D8FA3C8" w14:textId="77777777" w:rsidTr="006334E3">
        <w:tc>
          <w:tcPr>
            <w:tcW w:w="3933" w:type="dxa"/>
          </w:tcPr>
          <w:p w14:paraId="1A9B6862" w14:textId="7CE3EF1F" w:rsidR="00462D38" w:rsidRDefault="00462D38">
            <w:pPr>
              <w:pStyle w:val="BodyText"/>
              <w:ind w:left="0"/>
            </w:pPr>
            <w:r>
              <w:rPr>
                <w:b/>
                <w:bCs/>
              </w:rPr>
              <w:t>Rainham</w:t>
            </w:r>
          </w:p>
        </w:tc>
        <w:tc>
          <w:tcPr>
            <w:tcW w:w="3575" w:type="dxa"/>
          </w:tcPr>
          <w:p w14:paraId="5700321F" w14:textId="31C87AA9" w:rsidR="00462D38" w:rsidRDefault="00462D38">
            <w:pPr>
              <w:pStyle w:val="BodyText"/>
              <w:ind w:left="0"/>
            </w:pPr>
          </w:p>
        </w:tc>
      </w:tr>
      <w:tr w:rsidR="00462D38" w14:paraId="1E36A875" w14:textId="77777777" w:rsidTr="006334E3">
        <w:tc>
          <w:tcPr>
            <w:tcW w:w="3933" w:type="dxa"/>
          </w:tcPr>
          <w:p w14:paraId="10EE731D" w14:textId="36F938C5" w:rsidR="00462D38" w:rsidRDefault="00462D38">
            <w:pPr>
              <w:pStyle w:val="BodyText"/>
              <w:ind w:left="0"/>
            </w:pPr>
            <w:r>
              <w:t>Station Road</w:t>
            </w:r>
          </w:p>
        </w:tc>
        <w:tc>
          <w:tcPr>
            <w:tcW w:w="3575" w:type="dxa"/>
          </w:tcPr>
          <w:p w14:paraId="26C2E778" w14:textId="577E5783" w:rsidR="00462D38" w:rsidRPr="00F6392D" w:rsidRDefault="00F6392D">
            <w:pPr>
              <w:pStyle w:val="BodyText"/>
              <w:ind w:left="0"/>
              <w:rPr>
                <w:b/>
                <w:bCs/>
              </w:rPr>
            </w:pPr>
            <w:r>
              <w:rPr>
                <w:b/>
                <w:bCs/>
              </w:rPr>
              <w:t>Hoo</w:t>
            </w:r>
          </w:p>
        </w:tc>
      </w:tr>
      <w:tr w:rsidR="00462D38" w14:paraId="33ADD1C6" w14:textId="77777777" w:rsidTr="006334E3">
        <w:tc>
          <w:tcPr>
            <w:tcW w:w="3933" w:type="dxa"/>
          </w:tcPr>
          <w:p w14:paraId="2C758CD3" w14:textId="33B4018D" w:rsidR="00462D38" w:rsidRDefault="00462D38">
            <w:pPr>
              <w:pStyle w:val="BodyText"/>
              <w:ind w:left="0"/>
            </w:pPr>
            <w:r>
              <w:t>High Street (A2)</w:t>
            </w:r>
          </w:p>
        </w:tc>
        <w:tc>
          <w:tcPr>
            <w:tcW w:w="3575" w:type="dxa"/>
          </w:tcPr>
          <w:p w14:paraId="34A832B3" w14:textId="5C3B6596" w:rsidR="00462D38" w:rsidRPr="00F6392D" w:rsidRDefault="00F6392D">
            <w:pPr>
              <w:pStyle w:val="BodyText"/>
              <w:ind w:left="0"/>
            </w:pPr>
            <w:r>
              <w:t>Main Street</w:t>
            </w:r>
          </w:p>
        </w:tc>
      </w:tr>
      <w:tr w:rsidR="00462D38" w14:paraId="29B85E4A" w14:textId="77777777" w:rsidTr="006334E3">
        <w:tc>
          <w:tcPr>
            <w:tcW w:w="3933" w:type="dxa"/>
          </w:tcPr>
          <w:p w14:paraId="63C66760" w14:textId="3957420D" w:rsidR="00462D38" w:rsidRDefault="00462D38">
            <w:pPr>
              <w:pStyle w:val="BodyText"/>
              <w:ind w:left="0"/>
            </w:pPr>
            <w:r>
              <w:t>Orchard Street</w:t>
            </w:r>
          </w:p>
        </w:tc>
        <w:tc>
          <w:tcPr>
            <w:tcW w:w="3575" w:type="dxa"/>
          </w:tcPr>
          <w:p w14:paraId="4D78AE02" w14:textId="058C96E0" w:rsidR="00462D38" w:rsidRPr="00F6392D" w:rsidRDefault="00F6392D">
            <w:pPr>
              <w:pStyle w:val="BodyText"/>
              <w:ind w:left="0"/>
            </w:pPr>
            <w:r w:rsidRPr="00F6392D">
              <w:t>Church Street</w:t>
            </w:r>
          </w:p>
        </w:tc>
      </w:tr>
    </w:tbl>
    <w:p w14:paraId="59FF9256" w14:textId="77777777" w:rsidR="003C41AE" w:rsidRPr="00A13DEC" w:rsidRDefault="003C41AE">
      <w:pPr>
        <w:pStyle w:val="BodyText"/>
        <w:rPr>
          <w:szCs w:val="22"/>
        </w:rPr>
      </w:pPr>
    </w:p>
    <w:p w14:paraId="3C9DD9BD" w14:textId="77777777" w:rsidR="003C41AE" w:rsidRDefault="003C41AE">
      <w:pPr>
        <w:pStyle w:val="Heading2"/>
      </w:pPr>
      <w:bookmarkStart w:id="110" w:name="_Toc337131009"/>
      <w:bookmarkStart w:id="111" w:name="_Toc337217777"/>
      <w:bookmarkStart w:id="112" w:name="_Toc337218438"/>
      <w:bookmarkStart w:id="113" w:name="_Toc337716322"/>
      <w:bookmarkStart w:id="114" w:name="_Toc337716463"/>
      <w:bookmarkStart w:id="115" w:name="_Toc337716816"/>
      <w:bookmarkStart w:id="116" w:name="_Toc337717241"/>
      <w:bookmarkStart w:id="117" w:name="_Toc337717497"/>
      <w:bookmarkStart w:id="118" w:name="_Toc337717997"/>
      <w:r>
        <w:rPr>
          <w:u w:val="none"/>
        </w:rPr>
        <w:t>1.7</w:t>
      </w:r>
      <w:r>
        <w:rPr>
          <w:u w:val="none"/>
        </w:rPr>
        <w:tab/>
      </w:r>
      <w:r>
        <w:t>Exemptions to the Enforcement Plan</w:t>
      </w:r>
      <w:bookmarkEnd w:id="110"/>
      <w:bookmarkEnd w:id="111"/>
      <w:bookmarkEnd w:id="112"/>
      <w:bookmarkEnd w:id="113"/>
      <w:bookmarkEnd w:id="114"/>
      <w:bookmarkEnd w:id="115"/>
      <w:bookmarkEnd w:id="116"/>
      <w:bookmarkEnd w:id="117"/>
      <w:bookmarkEnd w:id="118"/>
    </w:p>
    <w:p w14:paraId="0EB7021A" w14:textId="77777777" w:rsidR="003C41AE" w:rsidRDefault="003C41AE">
      <w:pPr>
        <w:pStyle w:val="BodyText"/>
      </w:pPr>
      <w:bookmarkStart w:id="119" w:name="_Toc337131010"/>
    </w:p>
    <w:p w14:paraId="10538981" w14:textId="153FE6DD" w:rsidR="003C41AE" w:rsidRDefault="003C41AE">
      <w:pPr>
        <w:pStyle w:val="BodyText"/>
      </w:pPr>
      <w:r>
        <w:t xml:space="preserve">Exemptions and observations listed in this document do not apply to private or commercial vehicles if it appears to the CEO or Camera Operator that the vehicle is not being used in accordance with the exemption. For example, an observation period for a loading contravention may not be given to a commercial vehicle parked on a yellow line if it is evident that the crew are carrying out activities other than loading or unloading.  Full notes are to be made by the CEO, CCTV operator and CCTV reviewer in these instances.  A comprehensive list of all of Medway’s Traffic Order Exemptions </w:t>
      </w:r>
      <w:r w:rsidR="00AE156D">
        <w:t>are detailed</w:t>
      </w:r>
      <w:bookmarkEnd w:id="119"/>
      <w:r w:rsidR="00AE156D">
        <w:t xml:space="preserve"> in the enforcement protocols</w:t>
      </w:r>
      <w:r>
        <w:t>.</w:t>
      </w:r>
    </w:p>
    <w:p w14:paraId="3F9D58B1" w14:textId="77777777" w:rsidR="00012BB9" w:rsidRPr="00A13DEC" w:rsidRDefault="00012BB9">
      <w:pPr>
        <w:pStyle w:val="BodyText"/>
        <w:rPr>
          <w:szCs w:val="22"/>
        </w:rPr>
      </w:pPr>
    </w:p>
    <w:p w14:paraId="6FCEC4B8" w14:textId="77777777" w:rsidR="003C41AE" w:rsidRDefault="003C41AE">
      <w:pPr>
        <w:pStyle w:val="BodyText"/>
      </w:pPr>
      <w:r>
        <w:t>In all cases there should be evidence that the exempt activity is taking place and that the vehicle concerned is actively engaged in this activity.  If the CEO observes no exempt activity, a Penalty Charge Notice will be served and may be upheld unless acceptable evidence is provided to the</w:t>
      </w:r>
      <w:r w:rsidR="0034746D">
        <w:t xml:space="preserve"> </w:t>
      </w:r>
      <w:r w:rsidR="0034746D" w:rsidRPr="00EE2FDF">
        <w:t>Traffic Penalty Tribunal</w:t>
      </w:r>
      <w:r w:rsidRPr="00EE2FDF">
        <w:t>.</w:t>
      </w:r>
    </w:p>
    <w:p w14:paraId="6A5DC326" w14:textId="77777777" w:rsidR="003C41AE" w:rsidRPr="00A13DEC" w:rsidRDefault="003C41AE">
      <w:pPr>
        <w:pStyle w:val="BodyText"/>
        <w:rPr>
          <w:szCs w:val="22"/>
        </w:rPr>
      </w:pPr>
    </w:p>
    <w:p w14:paraId="2A146FD5" w14:textId="77777777" w:rsidR="003C41AE" w:rsidRDefault="003C41AE">
      <w:pPr>
        <w:pStyle w:val="BodyText"/>
      </w:pPr>
      <w:r>
        <w:t>Generally, Adjudicators have held that where a driver receives a PCN and is claiming an exemption from their respective restrictions, the burden of proof rests with the driver and they should be able to produce evidence that supports this claim.  If they can do so, the PCN will be cancelled.  However, it is not always possible for a driver to produce proof and each case will need to be considered on its own merits.</w:t>
      </w:r>
    </w:p>
    <w:p w14:paraId="0F2D9E2F" w14:textId="77777777" w:rsidR="003C41AE" w:rsidRDefault="003C41AE">
      <w:pPr>
        <w:pStyle w:val="BodyText"/>
        <w:rPr>
          <w:dstrike/>
        </w:rPr>
      </w:pPr>
    </w:p>
    <w:p w14:paraId="641A3495" w14:textId="77777777" w:rsidR="003C41AE" w:rsidRDefault="003C41AE">
      <w:pPr>
        <w:pStyle w:val="Heading2"/>
      </w:pPr>
      <w:bookmarkStart w:id="120" w:name="_Toc337716323"/>
      <w:bookmarkStart w:id="121" w:name="_Toc337716464"/>
      <w:bookmarkStart w:id="122" w:name="_Toc337716817"/>
      <w:bookmarkStart w:id="123" w:name="_Toc337717242"/>
      <w:bookmarkStart w:id="124" w:name="_Toc337717498"/>
      <w:bookmarkStart w:id="125" w:name="_Toc337717998"/>
      <w:r>
        <w:rPr>
          <w:u w:val="none"/>
        </w:rPr>
        <w:t>1.8</w:t>
      </w:r>
      <w:r>
        <w:rPr>
          <w:u w:val="none"/>
        </w:rPr>
        <w:tab/>
      </w:r>
      <w:r>
        <w:t>Discretion</w:t>
      </w:r>
      <w:bookmarkEnd w:id="120"/>
      <w:bookmarkEnd w:id="121"/>
      <w:bookmarkEnd w:id="122"/>
      <w:bookmarkEnd w:id="123"/>
      <w:bookmarkEnd w:id="124"/>
      <w:bookmarkEnd w:id="125"/>
    </w:p>
    <w:p w14:paraId="5C602B38" w14:textId="77777777" w:rsidR="003C41AE" w:rsidRDefault="003C41AE">
      <w:pPr>
        <w:pStyle w:val="BodyText"/>
      </w:pPr>
    </w:p>
    <w:p w14:paraId="7066DD2E" w14:textId="77777777" w:rsidR="003C41AE" w:rsidRDefault="003C41AE">
      <w:pPr>
        <w:pStyle w:val="BodyText"/>
      </w:pPr>
      <w:r>
        <w:t>The council has the discretion to cancel a PCN at any point in the appeals process.  All representations will be considered and each case will be decided upon its own individual merits.  Any extenuating or mitigating circumstances will be taken into account.</w:t>
      </w:r>
    </w:p>
    <w:p w14:paraId="354025BF" w14:textId="77777777" w:rsidR="003C41AE" w:rsidRDefault="003C41AE">
      <w:pPr>
        <w:pStyle w:val="BodyText"/>
      </w:pPr>
    </w:p>
    <w:p w14:paraId="78F4E9EC" w14:textId="77777777" w:rsidR="003C41AE" w:rsidRDefault="003C41AE">
      <w:pPr>
        <w:pStyle w:val="BodyText"/>
      </w:pPr>
      <w:r>
        <w:t>Every case will be looked into individually and supporting evidence may be requested before a decision on the outcome of an appeal can be made.  Whilst every case will differ, it may be appropriate for the council’s discretionary power to cancel penalty charges.</w:t>
      </w:r>
    </w:p>
    <w:p w14:paraId="66BF0542" w14:textId="77777777" w:rsidR="003C41AE" w:rsidRDefault="003C41AE">
      <w:pPr>
        <w:pStyle w:val="BodyText"/>
      </w:pPr>
    </w:p>
    <w:p w14:paraId="167F1535" w14:textId="329A0E3D" w:rsidR="00CF5657" w:rsidRDefault="003C41AE">
      <w:pPr>
        <w:pStyle w:val="BodyText"/>
      </w:pPr>
      <w:r>
        <w:t>As circumstances differ from case to case and as each case is considered on its own merits, we cannot limit or prescribe the factors that we take into account when considering exercising our discretion.  Therefore this document cannot cover every situation that may arise or every situation in which we may exercise our discretion to cancel a PCN.</w:t>
      </w:r>
    </w:p>
    <w:p w14:paraId="1AFE443B" w14:textId="77777777" w:rsidR="00AF0393" w:rsidRDefault="00AF0393">
      <w:pPr>
        <w:pStyle w:val="BodyText"/>
      </w:pPr>
    </w:p>
    <w:p w14:paraId="00CE545C" w14:textId="77777777" w:rsidR="003C41AE" w:rsidRDefault="003C41AE">
      <w:pPr>
        <w:pStyle w:val="Heading2"/>
      </w:pPr>
      <w:bookmarkStart w:id="126" w:name="_Toc337217778"/>
      <w:bookmarkStart w:id="127" w:name="_Toc337218439"/>
      <w:bookmarkStart w:id="128" w:name="_Toc337716324"/>
      <w:bookmarkStart w:id="129" w:name="_Toc337716465"/>
      <w:bookmarkStart w:id="130" w:name="_Toc337716818"/>
      <w:bookmarkStart w:id="131" w:name="_Toc337717243"/>
      <w:bookmarkStart w:id="132" w:name="_Toc337717499"/>
      <w:bookmarkStart w:id="133" w:name="_Toc337717999"/>
      <w:r>
        <w:rPr>
          <w:u w:val="none"/>
        </w:rPr>
        <w:t>1.9</w:t>
      </w:r>
      <w:r>
        <w:rPr>
          <w:u w:val="none"/>
        </w:rPr>
        <w:tab/>
      </w:r>
      <w:r>
        <w:t>Persistent evader</w:t>
      </w:r>
      <w:bookmarkEnd w:id="126"/>
      <w:bookmarkEnd w:id="127"/>
      <w:bookmarkEnd w:id="128"/>
      <w:bookmarkEnd w:id="129"/>
      <w:bookmarkEnd w:id="130"/>
      <w:bookmarkEnd w:id="131"/>
      <w:bookmarkEnd w:id="132"/>
      <w:bookmarkEnd w:id="133"/>
    </w:p>
    <w:p w14:paraId="0686F97C" w14:textId="77777777" w:rsidR="003C41AE" w:rsidRDefault="003C41AE">
      <w:pPr>
        <w:pStyle w:val="BodyText"/>
      </w:pPr>
    </w:p>
    <w:p w14:paraId="031DB609" w14:textId="77777777" w:rsidR="003C41AE" w:rsidRDefault="003C41AE">
      <w:pPr>
        <w:pStyle w:val="BodyText"/>
      </w:pPr>
      <w:r>
        <w:t>Some vehicle owners contravene parking regulations deliberately and often therefore failing to settle the debts they incur.  A vehicle owner can be classed as a “persistent evader” if there are three or more recorded contraventions for the vehicle and the PCNs for these have not been paid, represented against or appealed against within the statutory time limits or their representations and appeals have been rejected but they have still not paid.</w:t>
      </w:r>
    </w:p>
    <w:p w14:paraId="25DD27C8" w14:textId="77777777" w:rsidR="003C41AE" w:rsidRDefault="003C41AE">
      <w:pPr>
        <w:pStyle w:val="BodyText"/>
      </w:pPr>
    </w:p>
    <w:p w14:paraId="6DC9798B" w14:textId="1C47AE9C" w:rsidR="003C41AE" w:rsidRDefault="003C41AE">
      <w:pPr>
        <w:pStyle w:val="BodyText"/>
      </w:pPr>
      <w:r>
        <w:t>When parked in contravention, a persistent evader’s vehicle should be subject to the strongest possible enforcement following the issue of the PCN and confirmation of persistent evader status.  This is likely to involve immobilisation or removal.</w:t>
      </w:r>
    </w:p>
    <w:p w14:paraId="4647A9EE" w14:textId="77777777" w:rsidR="00057749" w:rsidRDefault="00057749">
      <w:pPr>
        <w:pStyle w:val="BodyText"/>
      </w:pPr>
    </w:p>
    <w:p w14:paraId="6548CA98" w14:textId="77777777" w:rsidR="003C41AE" w:rsidRDefault="003C41AE">
      <w:pPr>
        <w:pStyle w:val="Heading2"/>
      </w:pPr>
      <w:bookmarkStart w:id="134" w:name="_Toc337131012"/>
      <w:bookmarkStart w:id="135" w:name="_Toc337217779"/>
      <w:bookmarkStart w:id="136" w:name="_Toc337218440"/>
      <w:bookmarkStart w:id="137" w:name="_Toc337716325"/>
      <w:bookmarkStart w:id="138" w:name="_Toc337716466"/>
      <w:bookmarkStart w:id="139" w:name="_Toc337716819"/>
      <w:bookmarkStart w:id="140" w:name="_Toc337717244"/>
      <w:bookmarkStart w:id="141" w:name="_Toc337717500"/>
      <w:bookmarkStart w:id="142" w:name="_Toc337718000"/>
      <w:r>
        <w:rPr>
          <w:u w:val="none"/>
        </w:rPr>
        <w:lastRenderedPageBreak/>
        <w:t>1.10</w:t>
      </w:r>
      <w:r>
        <w:rPr>
          <w:u w:val="none"/>
        </w:rPr>
        <w:tab/>
      </w:r>
      <w:r>
        <w:t>Parking Enforcement by CCTV</w:t>
      </w:r>
      <w:bookmarkEnd w:id="134"/>
      <w:bookmarkEnd w:id="135"/>
      <w:bookmarkEnd w:id="136"/>
      <w:bookmarkEnd w:id="137"/>
      <w:bookmarkEnd w:id="138"/>
      <w:bookmarkEnd w:id="139"/>
      <w:bookmarkEnd w:id="140"/>
      <w:bookmarkEnd w:id="141"/>
      <w:bookmarkEnd w:id="142"/>
    </w:p>
    <w:p w14:paraId="34912839" w14:textId="77777777" w:rsidR="003C41AE" w:rsidRDefault="003C41AE">
      <w:pPr>
        <w:ind w:left="720"/>
        <w:rPr>
          <w:rFonts w:cs="Arial"/>
          <w:snapToGrid w:val="0"/>
          <w:sz w:val="22"/>
        </w:rPr>
      </w:pPr>
    </w:p>
    <w:p w14:paraId="6690306B" w14:textId="278C583D" w:rsidR="003C41AE" w:rsidRDefault="003C41AE" w:rsidP="00AF0393">
      <w:pPr>
        <w:ind w:left="720"/>
      </w:pPr>
      <w:r>
        <w:rPr>
          <w:snapToGrid w:val="0"/>
          <w:sz w:val="22"/>
          <w:szCs w:val="20"/>
          <w:lang w:eastAsia="en-GB"/>
        </w:rPr>
        <w:t>For parking contraventions enforced by CCTV the same exemptions apply, however the observation periods may differ and</w:t>
      </w:r>
      <w:r>
        <w:rPr>
          <w:rFonts w:cs="Arial"/>
          <w:snapToGrid w:val="0"/>
          <w:sz w:val="22"/>
        </w:rPr>
        <w:t xml:space="preserve"> </w:t>
      </w:r>
      <w:r>
        <w:rPr>
          <w:snapToGrid w:val="0"/>
          <w:sz w:val="22"/>
          <w:szCs w:val="20"/>
          <w:lang w:eastAsia="en-GB"/>
        </w:rPr>
        <w:t xml:space="preserve">are listed under the heading of Enforcement Protocols.  The requirement to move vehicles on where the driver is present does not apply to CCTV or CCTV car enforcement.  The information within this policy should be used in conjunction with Medway’s Code of Practice for Operation of CCTV Enforcement Cameras May 2013 </w:t>
      </w:r>
      <w:r w:rsidR="00AE156D">
        <w:rPr>
          <w:snapToGrid w:val="0"/>
          <w:sz w:val="22"/>
          <w:szCs w:val="20"/>
          <w:lang w:eastAsia="en-GB"/>
        </w:rPr>
        <w:t>(</w:t>
      </w:r>
      <w:r>
        <w:rPr>
          <w:snapToGrid w:val="0"/>
          <w:sz w:val="22"/>
          <w:szCs w:val="20"/>
          <w:lang w:eastAsia="en-GB"/>
        </w:rPr>
        <w:t>v5).</w:t>
      </w:r>
    </w:p>
    <w:p w14:paraId="0B7CB2A2" w14:textId="77777777" w:rsidR="002F6C9A" w:rsidRDefault="002F6C9A" w:rsidP="002F6C9A">
      <w:pPr>
        <w:pStyle w:val="BodyText"/>
      </w:pPr>
    </w:p>
    <w:p w14:paraId="0BF41DF8" w14:textId="68C5E8B1" w:rsidR="003C41AE" w:rsidRDefault="003C41AE" w:rsidP="002F6C9A">
      <w:pPr>
        <w:pStyle w:val="BodyText"/>
      </w:pPr>
      <w:r>
        <w:t>CCTV currently enforces parking and bus lane contravention.</w:t>
      </w:r>
      <w:r w:rsidR="002F6C9A">
        <w:t xml:space="preserve"> </w:t>
      </w:r>
      <w:r>
        <w:t>CCTV enforcement has a number of advantages; one of which is able to provide enforcement in historically hard to enforce areas.  CCTV encourages compliance with the regulations.</w:t>
      </w:r>
    </w:p>
    <w:p w14:paraId="4DDD62AF" w14:textId="77777777" w:rsidR="00AF0393" w:rsidRDefault="00AF0393">
      <w:pPr>
        <w:pStyle w:val="BodyText"/>
      </w:pPr>
    </w:p>
    <w:p w14:paraId="2F2E6F7D" w14:textId="77777777" w:rsidR="003C41AE" w:rsidRDefault="003C41AE">
      <w:pPr>
        <w:pStyle w:val="BodyText"/>
      </w:pPr>
      <w:r>
        <w:t>This document will highlight which parts apply to both CEO and camera enforcement and which parts refer to CEO enforcement only.</w:t>
      </w:r>
    </w:p>
    <w:p w14:paraId="2377D153" w14:textId="77777777" w:rsidR="003C41AE" w:rsidRDefault="003C41AE">
      <w:pPr>
        <w:pStyle w:val="BodyText"/>
      </w:pPr>
    </w:p>
    <w:p w14:paraId="46A6187F" w14:textId="77777777" w:rsidR="003C41AE" w:rsidRDefault="003C41AE">
      <w:pPr>
        <w:pStyle w:val="Heading2"/>
      </w:pPr>
      <w:bookmarkStart w:id="143" w:name="_Toc337716326"/>
      <w:bookmarkStart w:id="144" w:name="_Toc337716467"/>
      <w:bookmarkStart w:id="145" w:name="_Toc337716820"/>
      <w:bookmarkStart w:id="146" w:name="_Toc337717245"/>
      <w:bookmarkStart w:id="147" w:name="_Toc337717501"/>
      <w:bookmarkStart w:id="148" w:name="_Toc337718001"/>
      <w:r>
        <w:rPr>
          <w:u w:val="none"/>
        </w:rPr>
        <w:t>1.11</w:t>
      </w:r>
      <w:r>
        <w:rPr>
          <w:u w:val="none"/>
        </w:rPr>
        <w:tab/>
      </w:r>
      <w:r>
        <w:t>Bus-Lane Enforcement</w:t>
      </w:r>
      <w:bookmarkEnd w:id="143"/>
      <w:bookmarkEnd w:id="144"/>
      <w:bookmarkEnd w:id="145"/>
      <w:bookmarkEnd w:id="146"/>
      <w:bookmarkEnd w:id="147"/>
      <w:bookmarkEnd w:id="148"/>
    </w:p>
    <w:p w14:paraId="6D069494" w14:textId="77777777" w:rsidR="003C41AE" w:rsidRDefault="003C41AE">
      <w:pPr>
        <w:pStyle w:val="BodyText"/>
      </w:pPr>
    </w:p>
    <w:p w14:paraId="307EE6CE" w14:textId="1A272E92" w:rsidR="003C41AE" w:rsidRDefault="003C41AE">
      <w:pPr>
        <w:pStyle w:val="BodyText"/>
        <w:rPr>
          <w:i/>
          <w:iCs/>
        </w:rPr>
      </w:pPr>
      <w:r>
        <w:t xml:space="preserve">Only buses and permitted vehicles may drive in the Medway bus lanes.  Drivers are advised to check the signage at each location.  Any motorist who contravenes the regulations will be captured by </w:t>
      </w:r>
      <w:r w:rsidR="00AE156D">
        <w:t>CCTV cameras</w:t>
      </w:r>
      <w:r>
        <w:t xml:space="preserve"> and once the footage is reviewed and the enforcement officers believe that a contravention has occurred, a PCN will be served to the registered owner/keeper of the vehicle, by post.  This enforcement practice will be carried out under the </w:t>
      </w:r>
      <w:r>
        <w:rPr>
          <w:i/>
          <w:iCs/>
        </w:rPr>
        <w:t>Transport Act 2000 – Bus lane contraventions (Penalty Charges, Adjudication and Enforcement (England) Regulations 2005).</w:t>
      </w:r>
    </w:p>
    <w:p w14:paraId="64FEE678" w14:textId="77777777" w:rsidR="00AE156D" w:rsidRDefault="00AE156D" w:rsidP="00AE156D">
      <w:pPr>
        <w:pStyle w:val="BodyText"/>
        <w:ind w:left="0"/>
        <w:rPr>
          <w:i/>
          <w:iCs/>
        </w:rPr>
      </w:pPr>
    </w:p>
    <w:p w14:paraId="04C81606" w14:textId="77777777" w:rsidR="00AE156D" w:rsidRPr="00AE156D" w:rsidRDefault="00AE156D" w:rsidP="00AE156D">
      <w:pPr>
        <w:ind w:left="720" w:hanging="720"/>
        <w:rPr>
          <w:rFonts w:cs="Arial"/>
        </w:rPr>
      </w:pPr>
      <w:r w:rsidRPr="00AE156D">
        <w:rPr>
          <w:b/>
          <w:bCs/>
        </w:rPr>
        <w:t>1.12</w:t>
      </w:r>
      <w:r w:rsidRPr="00AE156D">
        <w:tab/>
      </w:r>
      <w:r w:rsidRPr="00AE156D">
        <w:rPr>
          <w:rFonts w:cs="Arial"/>
          <w:b/>
          <w:bCs/>
          <w:u w:val="single"/>
        </w:rPr>
        <w:t>Moving Traffic</w:t>
      </w:r>
    </w:p>
    <w:p w14:paraId="0B01A632" w14:textId="77777777" w:rsidR="00AE156D" w:rsidRPr="00AE156D" w:rsidRDefault="00AE156D" w:rsidP="00AE156D">
      <w:pPr>
        <w:ind w:left="720"/>
        <w:rPr>
          <w:sz w:val="22"/>
          <w:szCs w:val="22"/>
        </w:rPr>
      </w:pPr>
    </w:p>
    <w:p w14:paraId="7AC2E010" w14:textId="2F006BE5" w:rsidR="00AB35CF" w:rsidRDefault="00AE156D" w:rsidP="00AF0393">
      <w:pPr>
        <w:ind w:left="720"/>
        <w:rPr>
          <w:sz w:val="22"/>
          <w:szCs w:val="22"/>
        </w:rPr>
      </w:pPr>
      <w:r w:rsidRPr="00AE156D">
        <w:rPr>
          <w:sz w:val="22"/>
          <w:szCs w:val="22"/>
        </w:rPr>
        <w:t>Medway Council will</w:t>
      </w:r>
      <w:r w:rsidRPr="00AE156D">
        <w:rPr>
          <w:rFonts w:cs="Arial"/>
          <w:sz w:val="22"/>
          <w:szCs w:val="22"/>
        </w:rPr>
        <w:t xml:space="preserve"> use video analytics and automatic number plate recognition (ANPR) cameras to identify and issue Penalty Charge Notices (PCN) to drivers committing moving traffic contraventions. These include driving in a cycle lane, banned turns, restricted access, school ‘keep clears’ and stopping in yellow box junctions. </w:t>
      </w:r>
      <w:r w:rsidRPr="00AE156D">
        <w:rPr>
          <w:sz w:val="22"/>
          <w:szCs w:val="22"/>
        </w:rPr>
        <w:t>Any motorist who contravenes the regulations will be captured by ANPR cameras and once the footage is reviewed and the enforcement officers believe that a contravention has occurred, a PCN will be served to the registered owner/keeper of the vehicle, by post.</w:t>
      </w:r>
    </w:p>
    <w:p w14:paraId="5B87A980" w14:textId="77777777" w:rsidR="00AF0393" w:rsidRDefault="00AF0393" w:rsidP="00AF0393">
      <w:pPr>
        <w:ind w:left="720"/>
        <w:rPr>
          <w:rFonts w:cs="Arial"/>
          <w:b/>
          <w:bCs/>
        </w:rPr>
      </w:pPr>
    </w:p>
    <w:p w14:paraId="18753DB8" w14:textId="76A0329E" w:rsidR="00AE156D" w:rsidRPr="00AE156D" w:rsidRDefault="00AE156D" w:rsidP="00AE156D">
      <w:pPr>
        <w:pStyle w:val="BodyText"/>
        <w:ind w:hanging="720"/>
        <w:rPr>
          <w:rFonts w:cs="Arial"/>
          <w:b/>
          <w:bCs/>
          <w:sz w:val="24"/>
          <w:szCs w:val="24"/>
          <w:u w:val="single"/>
        </w:rPr>
      </w:pPr>
      <w:r w:rsidRPr="00AE156D">
        <w:rPr>
          <w:rFonts w:cs="Arial"/>
          <w:b/>
          <w:bCs/>
          <w:sz w:val="24"/>
          <w:szCs w:val="24"/>
        </w:rPr>
        <w:t>1.13</w:t>
      </w:r>
      <w:r w:rsidRPr="00AE156D">
        <w:rPr>
          <w:rFonts w:cs="Arial"/>
          <w:b/>
          <w:bCs/>
          <w:sz w:val="24"/>
          <w:szCs w:val="24"/>
        </w:rPr>
        <w:tab/>
      </w:r>
      <w:r w:rsidRPr="00AE156D">
        <w:rPr>
          <w:rFonts w:cs="Arial"/>
          <w:b/>
          <w:bCs/>
          <w:sz w:val="24"/>
          <w:szCs w:val="24"/>
          <w:u w:val="single"/>
        </w:rPr>
        <w:t>School Streets</w:t>
      </w:r>
    </w:p>
    <w:p w14:paraId="64CD7696" w14:textId="77777777" w:rsidR="00AE156D" w:rsidRPr="00AE156D" w:rsidRDefault="00AE156D" w:rsidP="00AE156D">
      <w:pPr>
        <w:pStyle w:val="BodyText"/>
        <w:ind w:hanging="720"/>
        <w:rPr>
          <w:rFonts w:cs="Arial"/>
          <w:sz w:val="24"/>
          <w:szCs w:val="24"/>
          <w:u w:val="single"/>
        </w:rPr>
      </w:pPr>
    </w:p>
    <w:p w14:paraId="394B41EB" w14:textId="77777777" w:rsidR="00AE156D" w:rsidRPr="00AE156D" w:rsidRDefault="00AE156D" w:rsidP="00AE156D">
      <w:pPr>
        <w:pStyle w:val="BodyText"/>
        <w:rPr>
          <w:rFonts w:cs="Arial"/>
          <w:sz w:val="24"/>
          <w:szCs w:val="24"/>
        </w:rPr>
      </w:pPr>
      <w:r w:rsidRPr="00AE156D">
        <w:rPr>
          <w:rFonts w:cs="Arial"/>
          <w:szCs w:val="22"/>
        </w:rPr>
        <w:t xml:space="preserve">The core objectives of the Schools Streets projects are to restrict the number of vehicles entering a defined zone at designated times of the day, to coincide with the school drop-off and collection times. This, in turn, will provide the school community with a safer and healthier environment for children and families to walk or cycle to and from school, whilst reducing traffic congestion and air pollution levels in the vicinity. </w:t>
      </w:r>
      <w:r w:rsidRPr="00AE156D">
        <w:rPr>
          <w:szCs w:val="22"/>
        </w:rPr>
        <w:t>Any motorist who contravenes the regulations will be captured by ANPR cameras and once the footage is reviewed and the enforcement officers believe that a contravention has occurred, a PCN will be served to the registered owner/keeper of the vehicle, by post.</w:t>
      </w:r>
    </w:p>
    <w:p w14:paraId="172C9DA7" w14:textId="6869A8D6" w:rsidR="00AE156D" w:rsidRPr="00AE156D" w:rsidRDefault="009E4B28" w:rsidP="00AE156D">
      <w:pPr>
        <w:pStyle w:val="BodyText"/>
        <w:ind w:hanging="720"/>
        <w:rPr>
          <w:rFonts w:cs="Arial"/>
          <w:sz w:val="24"/>
          <w:szCs w:val="24"/>
        </w:rPr>
      </w:pPr>
      <w:r>
        <w:rPr>
          <w:rFonts w:cs="Arial"/>
          <w:sz w:val="24"/>
          <w:szCs w:val="24"/>
        </w:rPr>
        <w:tab/>
      </w:r>
    </w:p>
    <w:p w14:paraId="25A8DBDF" w14:textId="77777777" w:rsidR="00AE156D" w:rsidRPr="00AE156D" w:rsidRDefault="00AE156D" w:rsidP="00AE156D">
      <w:pPr>
        <w:rPr>
          <w:rFonts w:cs="Arial"/>
          <w:b/>
          <w:bCs/>
        </w:rPr>
      </w:pPr>
      <w:r w:rsidRPr="00AE156D">
        <w:rPr>
          <w:rFonts w:cs="Arial"/>
          <w:b/>
          <w:bCs/>
        </w:rPr>
        <w:t>1.14</w:t>
      </w:r>
      <w:r w:rsidRPr="00AE156D">
        <w:rPr>
          <w:rFonts w:cs="Arial"/>
          <w:b/>
          <w:bCs/>
        </w:rPr>
        <w:tab/>
      </w:r>
      <w:r w:rsidRPr="00AE156D">
        <w:rPr>
          <w:rFonts w:cs="Arial"/>
          <w:b/>
          <w:bCs/>
          <w:u w:val="single"/>
        </w:rPr>
        <w:t>Red Routes</w:t>
      </w:r>
    </w:p>
    <w:p w14:paraId="5A07C96F" w14:textId="77777777" w:rsidR="00AE156D" w:rsidRPr="00AE156D" w:rsidRDefault="00AE156D" w:rsidP="00AE156D">
      <w:pPr>
        <w:ind w:left="720"/>
        <w:rPr>
          <w:rFonts w:cs="Arial"/>
          <w:sz w:val="22"/>
          <w:szCs w:val="22"/>
        </w:rPr>
      </w:pPr>
    </w:p>
    <w:p w14:paraId="77C795D7" w14:textId="77777777" w:rsidR="00AE156D" w:rsidRPr="00AE156D" w:rsidRDefault="00AE156D" w:rsidP="00AE156D">
      <w:pPr>
        <w:ind w:left="720"/>
        <w:rPr>
          <w:rFonts w:cs="Arial"/>
          <w:sz w:val="22"/>
          <w:szCs w:val="22"/>
        </w:rPr>
      </w:pPr>
      <w:r w:rsidRPr="00AE156D">
        <w:rPr>
          <w:rFonts w:cs="Arial"/>
          <w:sz w:val="22"/>
          <w:szCs w:val="22"/>
        </w:rPr>
        <w:t xml:space="preserve">A red route is a specific road identified by double red lines painted along the kerb with clear road signage. The red lines indicate it is illegal for motorists to stop, load, or park along these roads at any time. This will help to improve traffic flow, lowering congestion levels, and ensuring journey times will be more reliable, especially during the peak periods.  </w:t>
      </w:r>
      <w:r w:rsidRPr="00AE156D">
        <w:rPr>
          <w:sz w:val="22"/>
          <w:szCs w:val="22"/>
        </w:rPr>
        <w:t>Any motorist who contravenes the regulations will be captured by ANPR cameras and once the footage is reviewed and the enforcement officers believe that a contravention has occurred, a PCN will be served to the registered owner/keeper of the vehicle, by post.</w:t>
      </w:r>
    </w:p>
    <w:p w14:paraId="23B37363" w14:textId="77777777" w:rsidR="00AE156D" w:rsidRPr="00AE156D" w:rsidRDefault="00AE156D" w:rsidP="00AE156D">
      <w:pPr>
        <w:pStyle w:val="BodyText"/>
        <w:ind w:left="0"/>
      </w:pPr>
    </w:p>
    <w:p w14:paraId="0F693C30" w14:textId="77777777" w:rsidR="003C41AE" w:rsidRDefault="003C41AE">
      <w:pPr>
        <w:ind w:left="720"/>
        <w:jc w:val="both"/>
        <w:rPr>
          <w:rFonts w:cs="Arial"/>
          <w:snapToGrid w:val="0"/>
          <w:sz w:val="22"/>
        </w:rPr>
      </w:pPr>
    </w:p>
    <w:p w14:paraId="36906D7D" w14:textId="77777777" w:rsidR="00B25A3B" w:rsidRDefault="00B25A3B">
      <w:pPr>
        <w:ind w:left="720"/>
        <w:jc w:val="both"/>
        <w:rPr>
          <w:rFonts w:cs="Arial"/>
          <w:snapToGrid w:val="0"/>
          <w:sz w:val="22"/>
        </w:rPr>
      </w:pPr>
    </w:p>
    <w:p w14:paraId="5336BEA0" w14:textId="5DCC0733" w:rsidR="003C41AE" w:rsidRDefault="003C41AE">
      <w:pPr>
        <w:pStyle w:val="Heading1"/>
      </w:pPr>
      <w:bookmarkStart w:id="149" w:name="_Toc337131013"/>
      <w:bookmarkStart w:id="150" w:name="_Toc337217780"/>
      <w:bookmarkStart w:id="151" w:name="_Toc337218441"/>
      <w:bookmarkStart w:id="152" w:name="_Toc337716327"/>
      <w:bookmarkStart w:id="153" w:name="_Toc337716468"/>
      <w:bookmarkStart w:id="154" w:name="_Toc337716821"/>
      <w:bookmarkStart w:id="155" w:name="_Toc337717246"/>
      <w:bookmarkStart w:id="156" w:name="_Toc337717502"/>
      <w:bookmarkStart w:id="157" w:name="_Toc337718002"/>
      <w:r>
        <w:t>2.0</w:t>
      </w:r>
      <w:r>
        <w:tab/>
        <w:t>P</w:t>
      </w:r>
      <w:bookmarkEnd w:id="149"/>
      <w:bookmarkEnd w:id="150"/>
      <w:bookmarkEnd w:id="151"/>
      <w:bookmarkEnd w:id="152"/>
      <w:bookmarkEnd w:id="153"/>
      <w:bookmarkEnd w:id="154"/>
      <w:r>
        <w:t>arking</w:t>
      </w:r>
      <w:bookmarkEnd w:id="155"/>
      <w:bookmarkEnd w:id="156"/>
      <w:bookmarkEnd w:id="157"/>
      <w:r w:rsidR="00AE156D">
        <w:t>, Moving Traffic and School Street</w:t>
      </w:r>
    </w:p>
    <w:p w14:paraId="763BDB03" w14:textId="77777777" w:rsidR="003C41AE" w:rsidRDefault="003C41AE">
      <w:pPr>
        <w:pStyle w:val="Heading2"/>
        <w:rPr>
          <w:b w:val="0"/>
          <w:bCs w:val="0"/>
          <w:sz w:val="28"/>
        </w:rPr>
      </w:pPr>
    </w:p>
    <w:p w14:paraId="714DE897" w14:textId="5796777F" w:rsidR="003C41AE" w:rsidRDefault="003C41AE">
      <w:pPr>
        <w:pStyle w:val="Heading2"/>
      </w:pPr>
      <w:bookmarkStart w:id="158" w:name="_Toc337131014"/>
      <w:bookmarkStart w:id="159" w:name="_Toc337217781"/>
      <w:bookmarkStart w:id="160" w:name="_Toc337218442"/>
      <w:bookmarkStart w:id="161" w:name="_Toc337716328"/>
      <w:bookmarkStart w:id="162" w:name="_Toc337716469"/>
      <w:bookmarkStart w:id="163" w:name="_Toc337716822"/>
      <w:bookmarkStart w:id="164" w:name="_Toc337717247"/>
      <w:bookmarkStart w:id="165" w:name="_Toc337717503"/>
      <w:bookmarkStart w:id="166" w:name="_Toc337718003"/>
      <w:r>
        <w:rPr>
          <w:u w:val="none"/>
        </w:rPr>
        <w:t xml:space="preserve">2.1 </w:t>
      </w:r>
      <w:r>
        <w:rPr>
          <w:u w:val="none"/>
        </w:rPr>
        <w:tab/>
      </w:r>
      <w:r>
        <w:t>Parking</w:t>
      </w:r>
      <w:r w:rsidR="00AE156D">
        <w:t>, Moving Traffic and School Street</w:t>
      </w:r>
      <w:r>
        <w:t xml:space="preserve"> Management</w:t>
      </w:r>
      <w:bookmarkEnd w:id="158"/>
      <w:bookmarkEnd w:id="159"/>
      <w:bookmarkEnd w:id="160"/>
      <w:bookmarkEnd w:id="161"/>
      <w:bookmarkEnd w:id="162"/>
      <w:bookmarkEnd w:id="163"/>
      <w:bookmarkEnd w:id="164"/>
      <w:bookmarkEnd w:id="165"/>
      <w:bookmarkEnd w:id="166"/>
      <w:r>
        <w:t xml:space="preserve"> </w:t>
      </w:r>
    </w:p>
    <w:p w14:paraId="54E0D547" w14:textId="77777777" w:rsidR="003C41AE" w:rsidRDefault="003C41AE" w:rsidP="009E4B28"/>
    <w:p w14:paraId="5062D856" w14:textId="3890DFC6" w:rsidR="003C41AE" w:rsidRPr="009E4B28" w:rsidRDefault="00AE156D" w:rsidP="009E4B28">
      <w:pPr>
        <w:ind w:left="720"/>
        <w:rPr>
          <w:i/>
          <w:iCs/>
          <w:sz w:val="22"/>
          <w:szCs w:val="22"/>
        </w:rPr>
      </w:pPr>
      <w:bookmarkStart w:id="167" w:name="_Toc337131015"/>
      <w:bookmarkStart w:id="168" w:name="_Toc337217782"/>
      <w:bookmarkStart w:id="169" w:name="_Toc337218443"/>
      <w:bookmarkStart w:id="170" w:name="_Toc337716329"/>
      <w:bookmarkStart w:id="171" w:name="_Toc337716470"/>
      <w:bookmarkStart w:id="172" w:name="_Toc337716823"/>
      <w:bookmarkStart w:id="173" w:name="_Toc337717248"/>
      <w:bookmarkStart w:id="174" w:name="_Toc337717504"/>
      <w:bookmarkStart w:id="175" w:name="_Toc337718004"/>
      <w:r w:rsidRPr="009E4B28">
        <w:rPr>
          <w:snapToGrid w:val="0"/>
          <w:sz w:val="22"/>
          <w:szCs w:val="22"/>
          <w:lang w:eastAsia="en-GB"/>
        </w:rPr>
        <w:t>M</w:t>
      </w:r>
      <w:r w:rsidR="003C41AE" w:rsidRPr="009E4B28">
        <w:rPr>
          <w:snapToGrid w:val="0"/>
          <w:sz w:val="22"/>
          <w:szCs w:val="22"/>
          <w:lang w:eastAsia="en-GB"/>
        </w:rPr>
        <w:t>anagement includes the enforcement of on and off-street parking</w:t>
      </w:r>
      <w:r w:rsidRPr="009E4B28">
        <w:rPr>
          <w:snapToGrid w:val="0"/>
          <w:sz w:val="22"/>
          <w:szCs w:val="22"/>
          <w:lang w:eastAsia="en-GB"/>
        </w:rPr>
        <w:t>, moving traffic and school street</w:t>
      </w:r>
      <w:r w:rsidR="003C41AE" w:rsidRPr="009E4B28">
        <w:rPr>
          <w:snapToGrid w:val="0"/>
          <w:sz w:val="22"/>
          <w:szCs w:val="22"/>
          <w:lang w:eastAsia="en-GB"/>
        </w:rPr>
        <w:t xml:space="preserve"> regulations. Vehicles parked inconsiderately and in contravention of traffic orders can be dangerous. Inconsiderate parking on yellow lines and footways can cause a serious road safety hazard and inconsiderate obstruction for wheel chair users and pushchairs</w:t>
      </w:r>
      <w:r w:rsidR="003C41AE" w:rsidRPr="009E4B28">
        <w:rPr>
          <w:sz w:val="22"/>
          <w:szCs w:val="22"/>
        </w:rPr>
        <w:t>.</w:t>
      </w:r>
      <w:bookmarkEnd w:id="167"/>
      <w:bookmarkEnd w:id="168"/>
      <w:bookmarkEnd w:id="169"/>
      <w:bookmarkEnd w:id="170"/>
      <w:bookmarkEnd w:id="171"/>
      <w:bookmarkEnd w:id="172"/>
      <w:bookmarkEnd w:id="173"/>
      <w:bookmarkEnd w:id="174"/>
      <w:bookmarkEnd w:id="175"/>
      <w:r w:rsidR="003C41AE" w:rsidRPr="009E4B28">
        <w:rPr>
          <w:sz w:val="22"/>
          <w:szCs w:val="22"/>
        </w:rPr>
        <w:t xml:space="preserve"> </w:t>
      </w:r>
    </w:p>
    <w:p w14:paraId="7B124962" w14:textId="77777777" w:rsidR="003C41AE" w:rsidRPr="009E4B28" w:rsidRDefault="003C41AE" w:rsidP="009E4B28">
      <w:pPr>
        <w:rPr>
          <w:sz w:val="22"/>
          <w:szCs w:val="22"/>
        </w:rPr>
      </w:pPr>
    </w:p>
    <w:p w14:paraId="07963542" w14:textId="77777777" w:rsidR="003C41AE" w:rsidRPr="009E4B28" w:rsidRDefault="003C41AE" w:rsidP="009E4B28">
      <w:pPr>
        <w:ind w:firstLine="720"/>
        <w:rPr>
          <w:i/>
          <w:iCs/>
          <w:sz w:val="22"/>
          <w:szCs w:val="22"/>
        </w:rPr>
      </w:pPr>
      <w:bookmarkStart w:id="176" w:name="_Toc337131016"/>
      <w:bookmarkStart w:id="177" w:name="_Toc337217783"/>
      <w:bookmarkStart w:id="178" w:name="_Toc337218444"/>
      <w:bookmarkStart w:id="179" w:name="_Toc337716330"/>
      <w:bookmarkStart w:id="180" w:name="_Toc337716471"/>
      <w:bookmarkStart w:id="181" w:name="_Toc337716824"/>
      <w:bookmarkStart w:id="182" w:name="_Toc337717249"/>
      <w:bookmarkStart w:id="183" w:name="_Toc337717505"/>
      <w:bookmarkStart w:id="184" w:name="_Toc337718005"/>
      <w:r w:rsidRPr="009E4B28">
        <w:rPr>
          <w:sz w:val="22"/>
          <w:szCs w:val="22"/>
        </w:rPr>
        <w:t>The policy supports effective parking management by:</w:t>
      </w:r>
      <w:bookmarkEnd w:id="176"/>
      <w:bookmarkEnd w:id="177"/>
      <w:bookmarkEnd w:id="178"/>
      <w:bookmarkEnd w:id="179"/>
      <w:bookmarkEnd w:id="180"/>
      <w:bookmarkEnd w:id="181"/>
      <w:bookmarkEnd w:id="182"/>
      <w:bookmarkEnd w:id="183"/>
      <w:bookmarkEnd w:id="184"/>
    </w:p>
    <w:p w14:paraId="2885D3CF" w14:textId="77777777" w:rsidR="003C41AE" w:rsidRPr="00B25A3B" w:rsidRDefault="003C41AE" w:rsidP="006A6054">
      <w:pPr>
        <w:pStyle w:val="ListParagraph"/>
        <w:numPr>
          <w:ilvl w:val="0"/>
          <w:numId w:val="44"/>
        </w:numPr>
        <w:rPr>
          <w:i/>
          <w:iCs/>
          <w:sz w:val="22"/>
          <w:szCs w:val="22"/>
        </w:rPr>
      </w:pPr>
      <w:bookmarkStart w:id="185" w:name="_Toc337131017"/>
      <w:bookmarkStart w:id="186" w:name="_Toc337217784"/>
      <w:bookmarkStart w:id="187" w:name="_Toc337218445"/>
      <w:bookmarkStart w:id="188" w:name="_Toc337716331"/>
      <w:bookmarkStart w:id="189" w:name="_Toc337716472"/>
      <w:bookmarkStart w:id="190" w:name="_Toc337716825"/>
      <w:bookmarkStart w:id="191" w:name="_Toc337717250"/>
      <w:bookmarkStart w:id="192" w:name="_Toc337717506"/>
      <w:bookmarkStart w:id="193" w:name="_Toc337718006"/>
      <w:r w:rsidRPr="00B25A3B">
        <w:rPr>
          <w:sz w:val="22"/>
          <w:szCs w:val="22"/>
        </w:rPr>
        <w:t>Co-ordinating on and off-street parking enforcement management to ensure a comprehensive and consistent approach;</w:t>
      </w:r>
      <w:bookmarkEnd w:id="185"/>
      <w:bookmarkEnd w:id="186"/>
      <w:bookmarkEnd w:id="187"/>
      <w:bookmarkEnd w:id="188"/>
      <w:bookmarkEnd w:id="189"/>
      <w:bookmarkEnd w:id="190"/>
      <w:bookmarkEnd w:id="191"/>
      <w:bookmarkEnd w:id="192"/>
      <w:bookmarkEnd w:id="193"/>
    </w:p>
    <w:p w14:paraId="311B73D5" w14:textId="77777777" w:rsidR="003C41AE" w:rsidRPr="00B25A3B" w:rsidRDefault="003C41AE" w:rsidP="006A6054">
      <w:pPr>
        <w:pStyle w:val="ListParagraph"/>
        <w:numPr>
          <w:ilvl w:val="0"/>
          <w:numId w:val="44"/>
        </w:numPr>
        <w:rPr>
          <w:i/>
          <w:iCs/>
          <w:sz w:val="22"/>
          <w:szCs w:val="22"/>
        </w:rPr>
      </w:pPr>
      <w:bookmarkStart w:id="194" w:name="_Toc337131018"/>
      <w:bookmarkStart w:id="195" w:name="_Toc337217785"/>
      <w:bookmarkStart w:id="196" w:name="_Toc337218446"/>
      <w:bookmarkStart w:id="197" w:name="_Toc337716332"/>
      <w:bookmarkStart w:id="198" w:name="_Toc337716473"/>
      <w:bookmarkStart w:id="199" w:name="_Toc337716826"/>
      <w:bookmarkStart w:id="200" w:name="_Toc337717251"/>
      <w:bookmarkStart w:id="201" w:name="_Toc337717507"/>
      <w:bookmarkStart w:id="202" w:name="_Toc337718007"/>
      <w:r w:rsidRPr="00B25A3B">
        <w:rPr>
          <w:sz w:val="22"/>
          <w:szCs w:val="22"/>
        </w:rPr>
        <w:t>Allocating parking permits/waivers with clear conditions of use based on transparent and consistent principles, which give priority in accordance with the defined hierarchy of parking enforcement; and</w:t>
      </w:r>
      <w:bookmarkEnd w:id="194"/>
      <w:bookmarkEnd w:id="195"/>
      <w:bookmarkEnd w:id="196"/>
      <w:bookmarkEnd w:id="197"/>
      <w:bookmarkEnd w:id="198"/>
      <w:bookmarkEnd w:id="199"/>
      <w:bookmarkEnd w:id="200"/>
      <w:bookmarkEnd w:id="201"/>
      <w:bookmarkEnd w:id="202"/>
    </w:p>
    <w:p w14:paraId="05377EBC" w14:textId="6FBE79BF" w:rsidR="003C41AE" w:rsidRPr="00B25A3B" w:rsidRDefault="003C41AE" w:rsidP="006A6054">
      <w:pPr>
        <w:pStyle w:val="ListParagraph"/>
        <w:numPr>
          <w:ilvl w:val="0"/>
          <w:numId w:val="44"/>
        </w:numPr>
        <w:rPr>
          <w:i/>
          <w:iCs/>
          <w:sz w:val="22"/>
          <w:szCs w:val="22"/>
        </w:rPr>
      </w:pPr>
      <w:bookmarkStart w:id="203" w:name="_Toc337131019"/>
      <w:bookmarkStart w:id="204" w:name="_Toc337217786"/>
      <w:bookmarkStart w:id="205" w:name="_Toc337218447"/>
      <w:bookmarkStart w:id="206" w:name="_Toc337716333"/>
      <w:bookmarkStart w:id="207" w:name="_Toc337716474"/>
      <w:bookmarkStart w:id="208" w:name="_Toc337716827"/>
      <w:bookmarkStart w:id="209" w:name="_Toc337717252"/>
      <w:bookmarkStart w:id="210" w:name="_Toc337717508"/>
      <w:bookmarkStart w:id="211" w:name="_Toc337718008"/>
      <w:r w:rsidRPr="00B25A3B">
        <w:rPr>
          <w:sz w:val="22"/>
          <w:szCs w:val="22"/>
        </w:rPr>
        <w:t xml:space="preserve">Maximising the potential of the Council’s information technology (IT) to support an effective and efficient </w:t>
      </w:r>
      <w:r w:rsidR="0006314B" w:rsidRPr="00B25A3B">
        <w:rPr>
          <w:sz w:val="22"/>
          <w:szCs w:val="22"/>
        </w:rPr>
        <w:t xml:space="preserve">parking, </w:t>
      </w:r>
      <w:r w:rsidR="00AE156D" w:rsidRPr="00B25A3B">
        <w:rPr>
          <w:sz w:val="22"/>
          <w:szCs w:val="22"/>
        </w:rPr>
        <w:t xml:space="preserve">moving traffic and school street </w:t>
      </w:r>
      <w:r w:rsidRPr="00B25A3B">
        <w:rPr>
          <w:sz w:val="22"/>
          <w:szCs w:val="22"/>
        </w:rPr>
        <w:t>management operation.</w:t>
      </w:r>
      <w:bookmarkEnd w:id="203"/>
      <w:bookmarkEnd w:id="204"/>
      <w:bookmarkEnd w:id="205"/>
      <w:bookmarkEnd w:id="206"/>
      <w:bookmarkEnd w:id="207"/>
      <w:bookmarkEnd w:id="208"/>
      <w:bookmarkEnd w:id="209"/>
      <w:bookmarkEnd w:id="210"/>
      <w:bookmarkEnd w:id="211"/>
    </w:p>
    <w:p w14:paraId="3D05A94B" w14:textId="77777777" w:rsidR="003C41AE" w:rsidRDefault="003C41AE" w:rsidP="009E4B28"/>
    <w:p w14:paraId="1D3C8887" w14:textId="77777777" w:rsidR="003C41AE" w:rsidRDefault="003C41AE">
      <w:pPr>
        <w:pStyle w:val="Heading2"/>
        <w:rPr>
          <w:b w:val="0"/>
          <w:bCs w:val="0"/>
          <w:sz w:val="8"/>
        </w:rPr>
      </w:pPr>
    </w:p>
    <w:p w14:paraId="364E5432" w14:textId="1D141FD8" w:rsidR="003C41AE" w:rsidRDefault="003C41AE">
      <w:pPr>
        <w:pStyle w:val="Heading2"/>
      </w:pPr>
      <w:bookmarkStart w:id="212" w:name="_Toc337131020"/>
      <w:bookmarkStart w:id="213" w:name="_Toc337217787"/>
      <w:bookmarkStart w:id="214" w:name="_Toc337218448"/>
      <w:bookmarkStart w:id="215" w:name="_Toc337716334"/>
      <w:bookmarkStart w:id="216" w:name="_Toc337716475"/>
      <w:bookmarkStart w:id="217" w:name="_Toc337716828"/>
      <w:bookmarkStart w:id="218" w:name="_Toc337717253"/>
      <w:bookmarkStart w:id="219" w:name="_Toc337717509"/>
      <w:bookmarkStart w:id="220" w:name="_Toc337718009"/>
      <w:r>
        <w:rPr>
          <w:u w:val="none"/>
        </w:rPr>
        <w:t>2.2</w:t>
      </w:r>
      <w:r>
        <w:rPr>
          <w:u w:val="none"/>
        </w:rPr>
        <w:tab/>
      </w:r>
      <w:r>
        <w:t>Parking</w:t>
      </w:r>
      <w:r w:rsidR="00AE156D">
        <w:t>, Moving Traffic and School Street</w:t>
      </w:r>
      <w:r>
        <w:t xml:space="preserve"> Enforcement</w:t>
      </w:r>
      <w:bookmarkEnd w:id="212"/>
      <w:bookmarkEnd w:id="213"/>
      <w:bookmarkEnd w:id="214"/>
      <w:bookmarkEnd w:id="215"/>
      <w:bookmarkEnd w:id="216"/>
      <w:bookmarkEnd w:id="217"/>
      <w:bookmarkEnd w:id="218"/>
      <w:bookmarkEnd w:id="219"/>
      <w:bookmarkEnd w:id="220"/>
    </w:p>
    <w:p w14:paraId="7600E1FF" w14:textId="77777777" w:rsidR="003C41AE" w:rsidRPr="009E4B28" w:rsidRDefault="003C41AE" w:rsidP="009E4B28">
      <w:pPr>
        <w:rPr>
          <w:sz w:val="22"/>
          <w:szCs w:val="22"/>
        </w:rPr>
      </w:pPr>
    </w:p>
    <w:p w14:paraId="1AEAD9B1" w14:textId="77777777" w:rsidR="003C41AE" w:rsidRPr="009E4B28" w:rsidRDefault="003C41AE" w:rsidP="009E4B28">
      <w:pPr>
        <w:ind w:left="720"/>
        <w:rPr>
          <w:i/>
          <w:iCs/>
          <w:sz w:val="22"/>
          <w:szCs w:val="22"/>
        </w:rPr>
      </w:pPr>
      <w:bookmarkStart w:id="221" w:name="_Toc337131021"/>
      <w:bookmarkStart w:id="222" w:name="_Toc337217788"/>
      <w:bookmarkStart w:id="223" w:name="_Toc337218449"/>
      <w:bookmarkStart w:id="224" w:name="_Toc337716335"/>
      <w:bookmarkStart w:id="225" w:name="_Toc337716476"/>
      <w:bookmarkStart w:id="226" w:name="_Toc337716829"/>
      <w:bookmarkStart w:id="227" w:name="_Toc337717254"/>
      <w:bookmarkStart w:id="228" w:name="_Toc337717510"/>
      <w:bookmarkStart w:id="229" w:name="_Toc337718010"/>
      <w:r w:rsidRPr="009E4B28">
        <w:rPr>
          <w:sz w:val="22"/>
          <w:szCs w:val="22"/>
        </w:rPr>
        <w:t>The aim of enforcement is to maximise motorist compliance with regulations to make our streets safer for all road users, to prevent obstruction and delays (especially for buses and emergency vehicles), to ensure that parking bays are available for their intended use and to improve the general street scene.</w:t>
      </w:r>
      <w:bookmarkEnd w:id="221"/>
      <w:bookmarkEnd w:id="222"/>
      <w:bookmarkEnd w:id="223"/>
      <w:bookmarkEnd w:id="224"/>
      <w:bookmarkEnd w:id="225"/>
      <w:bookmarkEnd w:id="226"/>
      <w:bookmarkEnd w:id="227"/>
      <w:bookmarkEnd w:id="228"/>
      <w:bookmarkEnd w:id="229"/>
    </w:p>
    <w:p w14:paraId="3EAE1E10" w14:textId="77777777" w:rsidR="003C41AE" w:rsidRPr="009E4B28" w:rsidRDefault="003C41AE" w:rsidP="009E4B28">
      <w:pPr>
        <w:rPr>
          <w:i/>
          <w:iCs/>
          <w:sz w:val="22"/>
          <w:szCs w:val="22"/>
        </w:rPr>
      </w:pPr>
    </w:p>
    <w:p w14:paraId="38C41F95" w14:textId="77777777" w:rsidR="003C41AE" w:rsidRPr="009E4B28" w:rsidRDefault="003C41AE" w:rsidP="009E4B28">
      <w:pPr>
        <w:rPr>
          <w:i/>
          <w:iCs/>
          <w:sz w:val="22"/>
          <w:szCs w:val="22"/>
        </w:rPr>
      </w:pPr>
      <w:r w:rsidRPr="009E4B28">
        <w:rPr>
          <w:sz w:val="22"/>
          <w:szCs w:val="22"/>
        </w:rPr>
        <w:tab/>
      </w:r>
      <w:bookmarkStart w:id="230" w:name="_Toc337131022"/>
      <w:bookmarkStart w:id="231" w:name="_Toc337217789"/>
      <w:bookmarkStart w:id="232" w:name="_Toc337218450"/>
      <w:bookmarkStart w:id="233" w:name="_Toc337716336"/>
      <w:bookmarkStart w:id="234" w:name="_Toc337716477"/>
      <w:bookmarkStart w:id="235" w:name="_Toc337716830"/>
      <w:bookmarkStart w:id="236" w:name="_Toc337717255"/>
      <w:bookmarkStart w:id="237" w:name="_Toc337717511"/>
      <w:bookmarkStart w:id="238" w:name="_Toc337718011"/>
      <w:r w:rsidRPr="009E4B28">
        <w:rPr>
          <w:sz w:val="22"/>
          <w:szCs w:val="22"/>
        </w:rPr>
        <w:t>Clear and consistent parking enforcement strategies allow for:-</w:t>
      </w:r>
      <w:bookmarkEnd w:id="230"/>
      <w:bookmarkEnd w:id="231"/>
      <w:bookmarkEnd w:id="232"/>
      <w:bookmarkEnd w:id="233"/>
      <w:bookmarkEnd w:id="234"/>
      <w:bookmarkEnd w:id="235"/>
      <w:bookmarkEnd w:id="236"/>
      <w:bookmarkEnd w:id="237"/>
      <w:bookmarkEnd w:id="238"/>
    </w:p>
    <w:p w14:paraId="56FC73D0" w14:textId="77777777" w:rsidR="003C41AE" w:rsidRPr="009E4B28" w:rsidRDefault="003C41AE" w:rsidP="006A6054">
      <w:pPr>
        <w:pStyle w:val="ListParagraph"/>
        <w:numPr>
          <w:ilvl w:val="0"/>
          <w:numId w:val="37"/>
        </w:numPr>
        <w:rPr>
          <w:i/>
          <w:iCs/>
          <w:sz w:val="22"/>
          <w:szCs w:val="22"/>
        </w:rPr>
      </w:pPr>
      <w:bookmarkStart w:id="239" w:name="_Toc337131023"/>
      <w:bookmarkStart w:id="240" w:name="_Toc337217790"/>
      <w:bookmarkStart w:id="241" w:name="_Toc337218451"/>
      <w:bookmarkStart w:id="242" w:name="_Toc337716337"/>
      <w:bookmarkStart w:id="243" w:name="_Toc337716478"/>
      <w:bookmarkStart w:id="244" w:name="_Toc337716831"/>
      <w:bookmarkStart w:id="245" w:name="_Toc337717256"/>
      <w:bookmarkStart w:id="246" w:name="_Toc337717512"/>
      <w:bookmarkStart w:id="247" w:name="_Toc337718012"/>
      <w:r w:rsidRPr="009E4B28">
        <w:rPr>
          <w:b/>
          <w:bCs/>
          <w:sz w:val="22"/>
          <w:szCs w:val="22"/>
        </w:rPr>
        <w:t>Safer environment for drivers and pedestrians</w:t>
      </w:r>
      <w:r w:rsidRPr="009E4B28">
        <w:rPr>
          <w:sz w:val="22"/>
          <w:szCs w:val="22"/>
        </w:rPr>
        <w:t xml:space="preserve"> as the focus on enforcement means clearer roads and pavements;</w:t>
      </w:r>
      <w:bookmarkEnd w:id="239"/>
      <w:bookmarkEnd w:id="240"/>
      <w:bookmarkEnd w:id="241"/>
      <w:bookmarkEnd w:id="242"/>
      <w:bookmarkEnd w:id="243"/>
      <w:bookmarkEnd w:id="244"/>
      <w:bookmarkEnd w:id="245"/>
      <w:bookmarkEnd w:id="246"/>
      <w:bookmarkEnd w:id="247"/>
    </w:p>
    <w:p w14:paraId="2DF3E6DA" w14:textId="77777777" w:rsidR="003C41AE" w:rsidRPr="009E4B28" w:rsidRDefault="003C41AE" w:rsidP="006A6054">
      <w:pPr>
        <w:pStyle w:val="ListParagraph"/>
        <w:numPr>
          <w:ilvl w:val="0"/>
          <w:numId w:val="37"/>
        </w:numPr>
        <w:rPr>
          <w:i/>
          <w:iCs/>
          <w:sz w:val="22"/>
          <w:szCs w:val="22"/>
        </w:rPr>
      </w:pPr>
      <w:bookmarkStart w:id="248" w:name="_Toc337131024"/>
      <w:bookmarkStart w:id="249" w:name="_Toc337217791"/>
      <w:bookmarkStart w:id="250" w:name="_Toc337218452"/>
      <w:bookmarkStart w:id="251" w:name="_Toc337716338"/>
      <w:bookmarkStart w:id="252" w:name="_Toc337716479"/>
      <w:bookmarkStart w:id="253" w:name="_Toc337716832"/>
      <w:bookmarkStart w:id="254" w:name="_Toc337717257"/>
      <w:bookmarkStart w:id="255" w:name="_Toc337717513"/>
      <w:bookmarkStart w:id="256" w:name="_Toc337718013"/>
      <w:r w:rsidRPr="009E4B28">
        <w:rPr>
          <w:b/>
          <w:bCs/>
          <w:sz w:val="22"/>
          <w:szCs w:val="22"/>
        </w:rPr>
        <w:t>Fewer illegally parked vehicles amount to fewer accidents, better traffic flow and accessibility</w:t>
      </w:r>
      <w:bookmarkEnd w:id="248"/>
      <w:r w:rsidRPr="009E4B28">
        <w:rPr>
          <w:sz w:val="22"/>
          <w:szCs w:val="22"/>
        </w:rPr>
        <w:t>;</w:t>
      </w:r>
      <w:bookmarkEnd w:id="249"/>
      <w:bookmarkEnd w:id="250"/>
      <w:bookmarkEnd w:id="251"/>
      <w:bookmarkEnd w:id="252"/>
      <w:bookmarkEnd w:id="253"/>
      <w:bookmarkEnd w:id="254"/>
      <w:bookmarkEnd w:id="255"/>
      <w:bookmarkEnd w:id="256"/>
      <w:r w:rsidRPr="009E4B28">
        <w:rPr>
          <w:sz w:val="22"/>
          <w:szCs w:val="22"/>
        </w:rPr>
        <w:t xml:space="preserve"> </w:t>
      </w:r>
    </w:p>
    <w:p w14:paraId="00EC0F71" w14:textId="77777777" w:rsidR="003C41AE" w:rsidRPr="009E4B28" w:rsidRDefault="003C41AE" w:rsidP="006A6054">
      <w:pPr>
        <w:pStyle w:val="ListParagraph"/>
        <w:numPr>
          <w:ilvl w:val="0"/>
          <w:numId w:val="37"/>
        </w:numPr>
        <w:rPr>
          <w:i/>
          <w:iCs/>
          <w:sz w:val="22"/>
          <w:szCs w:val="22"/>
        </w:rPr>
      </w:pPr>
      <w:bookmarkStart w:id="257" w:name="_Toc337131025"/>
      <w:bookmarkStart w:id="258" w:name="_Toc337217792"/>
      <w:bookmarkStart w:id="259" w:name="_Toc337218453"/>
      <w:bookmarkStart w:id="260" w:name="_Toc337716339"/>
      <w:bookmarkStart w:id="261" w:name="_Toc337716480"/>
      <w:bookmarkStart w:id="262" w:name="_Toc337716833"/>
      <w:bookmarkStart w:id="263" w:name="_Toc337717258"/>
      <w:bookmarkStart w:id="264" w:name="_Toc337717514"/>
      <w:bookmarkStart w:id="265" w:name="_Toc337718014"/>
      <w:r w:rsidRPr="009E4B28">
        <w:rPr>
          <w:b/>
          <w:bCs/>
          <w:sz w:val="22"/>
          <w:szCs w:val="22"/>
        </w:rPr>
        <w:t>Emergency and service vehicles will be able to operate more effectively</w:t>
      </w:r>
      <w:r w:rsidRPr="009E4B28">
        <w:rPr>
          <w:sz w:val="22"/>
          <w:szCs w:val="22"/>
        </w:rPr>
        <w:t xml:space="preserve"> along roads as the emergency corridors and public transport routes will have fewer inconsiderately parked vehicles</w:t>
      </w:r>
      <w:bookmarkEnd w:id="257"/>
      <w:r w:rsidRPr="009E4B28">
        <w:rPr>
          <w:sz w:val="22"/>
          <w:szCs w:val="22"/>
        </w:rPr>
        <w:t>;</w:t>
      </w:r>
      <w:bookmarkEnd w:id="258"/>
      <w:bookmarkEnd w:id="259"/>
      <w:bookmarkEnd w:id="260"/>
      <w:bookmarkEnd w:id="261"/>
      <w:bookmarkEnd w:id="262"/>
      <w:bookmarkEnd w:id="263"/>
      <w:bookmarkEnd w:id="264"/>
      <w:bookmarkEnd w:id="265"/>
      <w:r w:rsidRPr="009E4B28">
        <w:rPr>
          <w:sz w:val="22"/>
          <w:szCs w:val="22"/>
        </w:rPr>
        <w:t xml:space="preserve"> </w:t>
      </w:r>
    </w:p>
    <w:p w14:paraId="7B191825" w14:textId="77777777" w:rsidR="003C41AE" w:rsidRPr="009E4B28" w:rsidRDefault="003C41AE" w:rsidP="006A6054">
      <w:pPr>
        <w:pStyle w:val="ListParagraph"/>
        <w:numPr>
          <w:ilvl w:val="0"/>
          <w:numId w:val="37"/>
        </w:numPr>
        <w:rPr>
          <w:i/>
          <w:iCs/>
          <w:sz w:val="22"/>
          <w:szCs w:val="22"/>
        </w:rPr>
      </w:pPr>
      <w:bookmarkStart w:id="266" w:name="_Toc337131026"/>
      <w:bookmarkStart w:id="267" w:name="_Toc337217793"/>
      <w:bookmarkStart w:id="268" w:name="_Toc337218454"/>
      <w:bookmarkStart w:id="269" w:name="_Toc337716340"/>
      <w:bookmarkStart w:id="270" w:name="_Toc337716481"/>
      <w:bookmarkStart w:id="271" w:name="_Toc337716834"/>
      <w:bookmarkStart w:id="272" w:name="_Toc337717259"/>
      <w:bookmarkStart w:id="273" w:name="_Toc337717515"/>
      <w:bookmarkStart w:id="274" w:name="_Toc337718015"/>
      <w:r w:rsidRPr="009E4B28">
        <w:rPr>
          <w:b/>
          <w:bCs/>
          <w:sz w:val="22"/>
          <w:szCs w:val="22"/>
        </w:rPr>
        <w:t>The general environment will improve</w:t>
      </w:r>
      <w:r w:rsidRPr="009E4B28">
        <w:rPr>
          <w:sz w:val="22"/>
          <w:szCs w:val="22"/>
        </w:rPr>
        <w:t xml:space="preserve"> by providing a more environmentally efficient transport system in terms of reducing congestion</w:t>
      </w:r>
      <w:bookmarkEnd w:id="266"/>
      <w:r w:rsidRPr="009E4B28">
        <w:rPr>
          <w:sz w:val="22"/>
          <w:szCs w:val="22"/>
        </w:rPr>
        <w:t>.</w:t>
      </w:r>
      <w:bookmarkEnd w:id="267"/>
      <w:bookmarkEnd w:id="268"/>
      <w:bookmarkEnd w:id="269"/>
      <w:bookmarkEnd w:id="270"/>
      <w:bookmarkEnd w:id="271"/>
      <w:bookmarkEnd w:id="272"/>
      <w:bookmarkEnd w:id="273"/>
      <w:bookmarkEnd w:id="274"/>
      <w:r w:rsidRPr="009E4B28">
        <w:rPr>
          <w:sz w:val="22"/>
          <w:szCs w:val="22"/>
        </w:rPr>
        <w:t xml:space="preserve"> </w:t>
      </w:r>
    </w:p>
    <w:p w14:paraId="0CC04931" w14:textId="77777777" w:rsidR="003C41AE" w:rsidRPr="009E4B28" w:rsidRDefault="003C41AE" w:rsidP="009E4B28">
      <w:pPr>
        <w:rPr>
          <w:i/>
          <w:iCs/>
          <w:sz w:val="22"/>
          <w:szCs w:val="22"/>
        </w:rPr>
      </w:pPr>
    </w:p>
    <w:p w14:paraId="47C4A4A8" w14:textId="77777777" w:rsidR="003C41AE" w:rsidRPr="009E4B28" w:rsidRDefault="003C41AE" w:rsidP="009E4B28">
      <w:pPr>
        <w:ind w:left="720"/>
        <w:rPr>
          <w:i/>
          <w:iCs/>
          <w:sz w:val="22"/>
          <w:szCs w:val="22"/>
        </w:rPr>
      </w:pPr>
      <w:bookmarkStart w:id="275" w:name="_Toc337131027"/>
      <w:bookmarkStart w:id="276" w:name="_Toc337217794"/>
      <w:bookmarkStart w:id="277" w:name="_Toc337218455"/>
      <w:bookmarkStart w:id="278" w:name="_Toc337716341"/>
      <w:bookmarkStart w:id="279" w:name="_Toc337716482"/>
      <w:bookmarkStart w:id="280" w:name="_Toc337716835"/>
      <w:bookmarkStart w:id="281" w:name="_Toc337717260"/>
      <w:bookmarkStart w:id="282" w:name="_Toc337717516"/>
      <w:bookmarkStart w:id="283" w:name="_Toc337718016"/>
      <w:r w:rsidRPr="009E4B28">
        <w:rPr>
          <w:sz w:val="22"/>
          <w:szCs w:val="22"/>
        </w:rPr>
        <w:t>The basis for this enforcement plan is fair, consistent, transparent, policy-driven and quality-led operational enforcement. Enforcement will be targeted to tackle problem areas. The MPEP specification provides a schedule and prescribes the frequency of patrol visits, dependent upon the location type. This will ensure a good parking enforcement regime that is both consistent and transparent.</w:t>
      </w:r>
      <w:bookmarkEnd w:id="275"/>
      <w:bookmarkEnd w:id="276"/>
      <w:bookmarkEnd w:id="277"/>
      <w:bookmarkEnd w:id="278"/>
      <w:bookmarkEnd w:id="279"/>
      <w:bookmarkEnd w:id="280"/>
      <w:bookmarkEnd w:id="281"/>
      <w:bookmarkEnd w:id="282"/>
      <w:bookmarkEnd w:id="283"/>
    </w:p>
    <w:p w14:paraId="5DEDA249" w14:textId="77777777" w:rsidR="003C41AE" w:rsidRPr="009E4B28" w:rsidRDefault="003C41AE" w:rsidP="009E4B28">
      <w:pPr>
        <w:rPr>
          <w:i/>
          <w:iCs/>
          <w:sz w:val="22"/>
          <w:szCs w:val="22"/>
        </w:rPr>
      </w:pPr>
    </w:p>
    <w:p w14:paraId="0077C1E2" w14:textId="77777777" w:rsidR="003C41AE" w:rsidRPr="009E4B28" w:rsidRDefault="003C41AE" w:rsidP="009E4B28">
      <w:pPr>
        <w:rPr>
          <w:i/>
          <w:iCs/>
          <w:sz w:val="22"/>
          <w:szCs w:val="22"/>
        </w:rPr>
      </w:pPr>
      <w:r w:rsidRPr="009E4B28">
        <w:rPr>
          <w:sz w:val="22"/>
          <w:szCs w:val="22"/>
        </w:rPr>
        <w:tab/>
      </w:r>
      <w:bookmarkStart w:id="284" w:name="_Toc337131028"/>
      <w:bookmarkStart w:id="285" w:name="_Toc337217795"/>
      <w:bookmarkStart w:id="286" w:name="_Toc337218456"/>
      <w:bookmarkStart w:id="287" w:name="_Toc337716342"/>
      <w:bookmarkStart w:id="288" w:name="_Toc337716483"/>
      <w:bookmarkStart w:id="289" w:name="_Toc337716836"/>
      <w:bookmarkStart w:id="290" w:name="_Toc337717261"/>
      <w:bookmarkStart w:id="291" w:name="_Toc337717517"/>
      <w:bookmarkStart w:id="292" w:name="_Toc337718017"/>
      <w:r w:rsidRPr="009E4B28">
        <w:rPr>
          <w:sz w:val="22"/>
          <w:szCs w:val="22"/>
        </w:rPr>
        <w:t>The MPEP focuses on Customer needs by:</w:t>
      </w:r>
      <w:bookmarkEnd w:id="284"/>
      <w:bookmarkEnd w:id="285"/>
      <w:bookmarkEnd w:id="286"/>
      <w:bookmarkEnd w:id="287"/>
      <w:bookmarkEnd w:id="288"/>
      <w:bookmarkEnd w:id="289"/>
      <w:bookmarkEnd w:id="290"/>
      <w:bookmarkEnd w:id="291"/>
      <w:bookmarkEnd w:id="292"/>
    </w:p>
    <w:p w14:paraId="0D55BC25" w14:textId="2A9BFC8F" w:rsidR="003C41AE" w:rsidRPr="009E4B28" w:rsidRDefault="003C41AE" w:rsidP="006A6054">
      <w:pPr>
        <w:pStyle w:val="ListParagraph"/>
        <w:numPr>
          <w:ilvl w:val="0"/>
          <w:numId w:val="38"/>
        </w:numPr>
        <w:ind w:left="1418" w:hanging="284"/>
        <w:rPr>
          <w:i/>
          <w:iCs/>
          <w:sz w:val="22"/>
          <w:szCs w:val="22"/>
        </w:rPr>
      </w:pPr>
      <w:bookmarkStart w:id="293" w:name="_Toc337131029"/>
      <w:bookmarkStart w:id="294" w:name="_Toc337217796"/>
      <w:bookmarkStart w:id="295" w:name="_Toc337218457"/>
      <w:bookmarkStart w:id="296" w:name="_Toc337716343"/>
      <w:bookmarkStart w:id="297" w:name="_Toc337716484"/>
      <w:bookmarkStart w:id="298" w:name="_Toc337716837"/>
      <w:bookmarkStart w:id="299" w:name="_Toc337717262"/>
      <w:bookmarkStart w:id="300" w:name="_Toc337717518"/>
      <w:bookmarkStart w:id="301" w:name="_Toc337718018"/>
      <w:r w:rsidRPr="009E4B28">
        <w:rPr>
          <w:sz w:val="22"/>
          <w:szCs w:val="22"/>
        </w:rPr>
        <w:t>Ensuring an efficient, robust and customer-friendly parking system</w:t>
      </w:r>
      <w:bookmarkEnd w:id="293"/>
      <w:r w:rsidRPr="009E4B28">
        <w:rPr>
          <w:sz w:val="22"/>
          <w:szCs w:val="22"/>
        </w:rPr>
        <w:t>;</w:t>
      </w:r>
      <w:bookmarkEnd w:id="294"/>
      <w:bookmarkEnd w:id="295"/>
      <w:bookmarkEnd w:id="296"/>
      <w:bookmarkEnd w:id="297"/>
      <w:bookmarkEnd w:id="298"/>
      <w:bookmarkEnd w:id="299"/>
      <w:bookmarkEnd w:id="300"/>
      <w:bookmarkEnd w:id="301"/>
    </w:p>
    <w:p w14:paraId="2D1F7E08" w14:textId="77777777" w:rsidR="003C41AE" w:rsidRPr="009E4B28" w:rsidRDefault="003C41AE" w:rsidP="006A6054">
      <w:pPr>
        <w:pStyle w:val="ListParagraph"/>
        <w:numPr>
          <w:ilvl w:val="0"/>
          <w:numId w:val="38"/>
        </w:numPr>
        <w:ind w:left="1418" w:hanging="284"/>
        <w:rPr>
          <w:i/>
          <w:iCs/>
          <w:sz w:val="22"/>
          <w:szCs w:val="22"/>
        </w:rPr>
      </w:pPr>
      <w:bookmarkStart w:id="302" w:name="_Toc337131030"/>
      <w:bookmarkStart w:id="303" w:name="_Toc337217797"/>
      <w:bookmarkStart w:id="304" w:name="_Toc337218458"/>
      <w:bookmarkStart w:id="305" w:name="_Toc337716344"/>
      <w:bookmarkStart w:id="306" w:name="_Toc337716485"/>
      <w:bookmarkStart w:id="307" w:name="_Toc337716838"/>
      <w:bookmarkStart w:id="308" w:name="_Toc337717263"/>
      <w:bookmarkStart w:id="309" w:name="_Toc337717519"/>
      <w:bookmarkStart w:id="310" w:name="_Toc337718019"/>
      <w:r w:rsidRPr="009E4B28">
        <w:rPr>
          <w:sz w:val="22"/>
          <w:szCs w:val="22"/>
        </w:rPr>
        <w:t>Ensuring an effective, fair and consistent enforcement operation to maximise compliance with Medway’s parking regulations</w:t>
      </w:r>
      <w:bookmarkEnd w:id="302"/>
      <w:r w:rsidRPr="009E4B28">
        <w:rPr>
          <w:sz w:val="22"/>
          <w:szCs w:val="22"/>
        </w:rPr>
        <w:t>;</w:t>
      </w:r>
      <w:bookmarkEnd w:id="303"/>
      <w:bookmarkEnd w:id="304"/>
      <w:bookmarkEnd w:id="305"/>
      <w:bookmarkEnd w:id="306"/>
      <w:bookmarkEnd w:id="307"/>
      <w:bookmarkEnd w:id="308"/>
      <w:bookmarkEnd w:id="309"/>
      <w:bookmarkEnd w:id="310"/>
    </w:p>
    <w:p w14:paraId="2C32CCCA" w14:textId="77777777" w:rsidR="003C41AE" w:rsidRPr="009E4B28" w:rsidRDefault="003C41AE" w:rsidP="006A6054">
      <w:pPr>
        <w:pStyle w:val="ListParagraph"/>
        <w:numPr>
          <w:ilvl w:val="0"/>
          <w:numId w:val="38"/>
        </w:numPr>
        <w:ind w:left="1418" w:hanging="284"/>
        <w:rPr>
          <w:i/>
          <w:iCs/>
          <w:sz w:val="22"/>
          <w:szCs w:val="22"/>
        </w:rPr>
      </w:pPr>
      <w:bookmarkStart w:id="311" w:name="_Toc337131031"/>
      <w:bookmarkStart w:id="312" w:name="_Toc337217798"/>
      <w:bookmarkStart w:id="313" w:name="_Toc337218459"/>
      <w:bookmarkStart w:id="314" w:name="_Toc337716345"/>
      <w:bookmarkStart w:id="315" w:name="_Toc337716486"/>
      <w:bookmarkStart w:id="316" w:name="_Toc337716839"/>
      <w:bookmarkStart w:id="317" w:name="_Toc337717264"/>
      <w:bookmarkStart w:id="318" w:name="_Toc337717520"/>
      <w:bookmarkStart w:id="319" w:name="_Toc337718020"/>
      <w:r w:rsidRPr="009E4B28">
        <w:rPr>
          <w:sz w:val="22"/>
          <w:szCs w:val="22"/>
        </w:rPr>
        <w:t>Consulting and communicating with both internal and external stakeholders to inform on parking management issues.</w:t>
      </w:r>
      <w:bookmarkEnd w:id="311"/>
      <w:bookmarkEnd w:id="312"/>
      <w:bookmarkEnd w:id="313"/>
      <w:bookmarkEnd w:id="314"/>
      <w:bookmarkEnd w:id="315"/>
      <w:bookmarkEnd w:id="316"/>
      <w:bookmarkEnd w:id="317"/>
      <w:bookmarkEnd w:id="318"/>
      <w:bookmarkEnd w:id="319"/>
    </w:p>
    <w:p w14:paraId="33E73557" w14:textId="77777777" w:rsidR="003C41AE" w:rsidRPr="009E4B28" w:rsidRDefault="003C41AE" w:rsidP="009E4B28">
      <w:pPr>
        <w:rPr>
          <w:i/>
          <w:iCs/>
          <w:sz w:val="22"/>
          <w:szCs w:val="22"/>
        </w:rPr>
      </w:pPr>
    </w:p>
    <w:p w14:paraId="47F62588" w14:textId="77777777" w:rsidR="003C41AE" w:rsidRDefault="003C41AE" w:rsidP="009E4B28">
      <w:pPr>
        <w:rPr>
          <w:sz w:val="22"/>
          <w:szCs w:val="22"/>
        </w:rPr>
      </w:pPr>
      <w:bookmarkStart w:id="320" w:name="_Toc337217799"/>
      <w:bookmarkStart w:id="321" w:name="_Toc337218460"/>
      <w:bookmarkEnd w:id="320"/>
      <w:bookmarkEnd w:id="321"/>
    </w:p>
    <w:p w14:paraId="70BFDC97" w14:textId="77777777" w:rsidR="00B25A3B" w:rsidRPr="009E4B28" w:rsidRDefault="00B25A3B" w:rsidP="009E4B28">
      <w:pPr>
        <w:rPr>
          <w:sz w:val="22"/>
          <w:szCs w:val="22"/>
        </w:rPr>
      </w:pPr>
    </w:p>
    <w:p w14:paraId="4015F21F" w14:textId="77777777" w:rsidR="00B25A3B" w:rsidRDefault="00B25A3B">
      <w:pPr>
        <w:pStyle w:val="Heading2"/>
        <w:tabs>
          <w:tab w:val="num" w:pos="720"/>
        </w:tabs>
        <w:rPr>
          <w:u w:val="none"/>
        </w:rPr>
      </w:pPr>
      <w:bookmarkStart w:id="322" w:name="_Toc337131032"/>
      <w:bookmarkStart w:id="323" w:name="_Toc337217800"/>
      <w:bookmarkStart w:id="324" w:name="_Toc337218461"/>
      <w:bookmarkStart w:id="325" w:name="_Toc337716346"/>
      <w:bookmarkStart w:id="326" w:name="_Toc337716487"/>
      <w:bookmarkStart w:id="327" w:name="_Toc337716840"/>
      <w:bookmarkStart w:id="328" w:name="_Toc337717265"/>
      <w:bookmarkStart w:id="329" w:name="_Toc337717521"/>
      <w:bookmarkStart w:id="330" w:name="_Toc337718021"/>
    </w:p>
    <w:p w14:paraId="490AA936" w14:textId="78250AA2" w:rsidR="003C41AE" w:rsidRDefault="003C41AE">
      <w:pPr>
        <w:pStyle w:val="Heading2"/>
        <w:tabs>
          <w:tab w:val="num" w:pos="720"/>
        </w:tabs>
        <w:rPr>
          <w:i/>
          <w:iCs/>
        </w:rPr>
      </w:pPr>
      <w:r>
        <w:rPr>
          <w:u w:val="none"/>
        </w:rPr>
        <w:t>2.3</w:t>
      </w:r>
      <w:r>
        <w:rPr>
          <w:u w:val="none"/>
        </w:rPr>
        <w:tab/>
      </w:r>
      <w:r>
        <w:t>Parking</w:t>
      </w:r>
      <w:r w:rsidR="0006314B">
        <w:t>, Moving Traffic and School Street</w:t>
      </w:r>
      <w:r>
        <w:t xml:space="preserve"> Enforcement Priority</w:t>
      </w:r>
      <w:bookmarkEnd w:id="322"/>
      <w:bookmarkEnd w:id="323"/>
      <w:bookmarkEnd w:id="324"/>
      <w:bookmarkEnd w:id="325"/>
      <w:bookmarkEnd w:id="326"/>
      <w:bookmarkEnd w:id="327"/>
      <w:bookmarkEnd w:id="328"/>
      <w:bookmarkEnd w:id="329"/>
      <w:bookmarkEnd w:id="330"/>
    </w:p>
    <w:p w14:paraId="390A53D6" w14:textId="77777777" w:rsidR="003C41AE" w:rsidRDefault="003C41AE"/>
    <w:p w14:paraId="5C3EFCB3" w14:textId="77777777" w:rsidR="003C41AE" w:rsidRDefault="003C41AE">
      <w:pPr>
        <w:pStyle w:val="BodyText"/>
      </w:pPr>
      <w:r>
        <w:t>There is a need for effective and defined on-street parking management protocols as there is an element of conflict and controversy surrounding the industry. The parking enforcement priorities shall be as follows:</w:t>
      </w:r>
    </w:p>
    <w:p w14:paraId="77715590" w14:textId="77777777" w:rsidR="003C41AE" w:rsidRDefault="003C41AE">
      <w:pPr>
        <w:pStyle w:val="indentheader"/>
        <w:rPr>
          <w:sz w:val="8"/>
        </w:rPr>
      </w:pPr>
    </w:p>
    <w:p w14:paraId="736E9C98" w14:textId="77777777" w:rsidR="00271B31" w:rsidRDefault="003C41AE" w:rsidP="00271B31">
      <w:pPr>
        <w:pStyle w:val="BodyText"/>
        <w:rPr>
          <w:b/>
          <w:bCs/>
        </w:rPr>
      </w:pPr>
      <w:bookmarkStart w:id="331" w:name="_Toc337131033"/>
      <w:r>
        <w:rPr>
          <w:b/>
          <w:bCs/>
        </w:rPr>
        <w:t>Highway Safety</w:t>
      </w:r>
      <w:bookmarkStart w:id="332" w:name="_Toc337131034"/>
      <w:bookmarkStart w:id="333" w:name="_Toc337217801"/>
      <w:bookmarkStart w:id="334" w:name="_Toc337218462"/>
      <w:bookmarkStart w:id="335" w:name="_Toc337716347"/>
      <w:bookmarkStart w:id="336" w:name="_Toc337716488"/>
      <w:bookmarkStart w:id="337" w:name="_Toc337716841"/>
      <w:bookmarkStart w:id="338" w:name="_Toc337717266"/>
      <w:bookmarkStart w:id="339" w:name="_Toc337717522"/>
      <w:bookmarkStart w:id="340" w:name="_Toc337718022"/>
      <w:bookmarkEnd w:id="331"/>
    </w:p>
    <w:p w14:paraId="41F4ADE8" w14:textId="77777777" w:rsidR="00271B31" w:rsidRDefault="003C41AE" w:rsidP="002F6C9A">
      <w:pPr>
        <w:pStyle w:val="BodyText"/>
        <w:rPr>
          <w:szCs w:val="22"/>
        </w:rPr>
      </w:pPr>
      <w:r w:rsidRPr="00271B31">
        <w:rPr>
          <w:szCs w:val="22"/>
        </w:rPr>
        <w:t>Preventing dangers due to parking:</w:t>
      </w:r>
      <w:bookmarkStart w:id="341" w:name="_Toc337131035"/>
      <w:bookmarkStart w:id="342" w:name="_Toc337217802"/>
      <w:bookmarkStart w:id="343" w:name="_Toc337218463"/>
      <w:bookmarkStart w:id="344" w:name="_Toc337716348"/>
      <w:bookmarkStart w:id="345" w:name="_Toc337716489"/>
      <w:bookmarkStart w:id="346" w:name="_Toc337716842"/>
      <w:bookmarkStart w:id="347" w:name="_Toc337717267"/>
      <w:bookmarkStart w:id="348" w:name="_Toc337717523"/>
      <w:bookmarkStart w:id="349" w:name="_Toc337718023"/>
      <w:bookmarkEnd w:id="332"/>
      <w:bookmarkEnd w:id="333"/>
      <w:bookmarkEnd w:id="334"/>
      <w:bookmarkEnd w:id="335"/>
      <w:bookmarkEnd w:id="336"/>
      <w:bookmarkEnd w:id="337"/>
      <w:bookmarkEnd w:id="338"/>
      <w:bookmarkEnd w:id="339"/>
      <w:bookmarkEnd w:id="340"/>
    </w:p>
    <w:p w14:paraId="74FEBD54" w14:textId="77777777" w:rsidR="00271B31" w:rsidRDefault="003C41AE" w:rsidP="006A6054">
      <w:pPr>
        <w:pStyle w:val="BodyText"/>
        <w:numPr>
          <w:ilvl w:val="0"/>
          <w:numId w:val="39"/>
        </w:numPr>
        <w:rPr>
          <w:szCs w:val="22"/>
        </w:rPr>
      </w:pPr>
      <w:r w:rsidRPr="00271B31">
        <w:rPr>
          <w:szCs w:val="22"/>
        </w:rPr>
        <w:t>Near Accident locations such as junctions</w:t>
      </w:r>
      <w:bookmarkStart w:id="350" w:name="_Toc337131036"/>
      <w:bookmarkStart w:id="351" w:name="_Toc337217803"/>
      <w:bookmarkStart w:id="352" w:name="_Toc337218464"/>
      <w:bookmarkStart w:id="353" w:name="_Toc337716349"/>
      <w:bookmarkStart w:id="354" w:name="_Toc337716490"/>
      <w:bookmarkStart w:id="355" w:name="_Toc337716843"/>
      <w:bookmarkStart w:id="356" w:name="_Toc337717268"/>
      <w:bookmarkStart w:id="357" w:name="_Toc337717524"/>
      <w:bookmarkStart w:id="358" w:name="_Toc337718024"/>
      <w:bookmarkEnd w:id="341"/>
      <w:bookmarkEnd w:id="342"/>
      <w:bookmarkEnd w:id="343"/>
      <w:bookmarkEnd w:id="344"/>
      <w:bookmarkEnd w:id="345"/>
      <w:bookmarkEnd w:id="346"/>
      <w:bookmarkEnd w:id="347"/>
      <w:bookmarkEnd w:id="348"/>
      <w:bookmarkEnd w:id="349"/>
    </w:p>
    <w:p w14:paraId="3FDFED9E" w14:textId="77777777" w:rsidR="00271B31" w:rsidRDefault="003C41AE" w:rsidP="006A6054">
      <w:pPr>
        <w:pStyle w:val="BodyText"/>
        <w:numPr>
          <w:ilvl w:val="0"/>
          <w:numId w:val="39"/>
        </w:numPr>
        <w:rPr>
          <w:szCs w:val="22"/>
        </w:rPr>
      </w:pPr>
      <w:r w:rsidRPr="00271B31">
        <w:rPr>
          <w:szCs w:val="22"/>
        </w:rPr>
        <w:t>Near Pedestrian Crossings</w:t>
      </w:r>
      <w:bookmarkEnd w:id="350"/>
      <w:bookmarkEnd w:id="351"/>
      <w:bookmarkEnd w:id="352"/>
      <w:bookmarkEnd w:id="353"/>
      <w:bookmarkEnd w:id="354"/>
      <w:bookmarkEnd w:id="355"/>
      <w:bookmarkEnd w:id="356"/>
      <w:bookmarkEnd w:id="357"/>
      <w:bookmarkEnd w:id="358"/>
    </w:p>
    <w:p w14:paraId="701F0BE5" w14:textId="2EB3B97E" w:rsidR="003C41AE" w:rsidRPr="00271B31" w:rsidRDefault="003C41AE" w:rsidP="006A6054">
      <w:pPr>
        <w:pStyle w:val="BodyText"/>
        <w:numPr>
          <w:ilvl w:val="0"/>
          <w:numId w:val="39"/>
        </w:numPr>
        <w:rPr>
          <w:b/>
          <w:bCs/>
        </w:rPr>
      </w:pPr>
      <w:r w:rsidRPr="00AE156D">
        <w:t>Dangerously parked vehicles i.e. double parking</w:t>
      </w:r>
    </w:p>
    <w:p w14:paraId="72184873" w14:textId="77777777" w:rsidR="003C41AE" w:rsidRPr="00AE156D" w:rsidRDefault="003C41AE">
      <w:pPr>
        <w:pStyle w:val="indentheader"/>
        <w:rPr>
          <w:i w:val="0"/>
          <w:iCs w:val="0"/>
          <w:sz w:val="16"/>
          <w:u w:val="single"/>
        </w:rPr>
      </w:pPr>
    </w:p>
    <w:p w14:paraId="22088A2D" w14:textId="77777777" w:rsidR="00037D44" w:rsidRDefault="003C41AE" w:rsidP="00037D44">
      <w:pPr>
        <w:pStyle w:val="BodyText"/>
        <w:rPr>
          <w:b/>
          <w:bCs/>
        </w:rPr>
      </w:pPr>
      <w:bookmarkStart w:id="359" w:name="_Toc337131037"/>
      <w:r w:rsidRPr="00AE156D">
        <w:rPr>
          <w:b/>
          <w:bCs/>
        </w:rPr>
        <w:t>Aid to Movement</w:t>
      </w:r>
      <w:bookmarkStart w:id="360" w:name="_Toc337131038"/>
      <w:bookmarkStart w:id="361" w:name="_Toc337217804"/>
      <w:bookmarkStart w:id="362" w:name="_Toc337218465"/>
      <w:bookmarkStart w:id="363" w:name="_Toc337716350"/>
      <w:bookmarkStart w:id="364" w:name="_Toc337716491"/>
      <w:bookmarkStart w:id="365" w:name="_Toc337716844"/>
      <w:bookmarkStart w:id="366" w:name="_Toc337717269"/>
      <w:bookmarkStart w:id="367" w:name="_Toc337717525"/>
      <w:bookmarkStart w:id="368" w:name="_Toc337718025"/>
      <w:bookmarkEnd w:id="359"/>
    </w:p>
    <w:p w14:paraId="6C558882" w14:textId="77777777" w:rsidR="00037D44" w:rsidRDefault="003C41AE" w:rsidP="002F6C9A">
      <w:pPr>
        <w:pStyle w:val="BodyText"/>
        <w:rPr>
          <w:szCs w:val="22"/>
        </w:rPr>
      </w:pPr>
      <w:r w:rsidRPr="00037D44">
        <w:rPr>
          <w:szCs w:val="22"/>
        </w:rPr>
        <w:t>Preventing obstruction and congestion on:</w:t>
      </w:r>
      <w:bookmarkStart w:id="369" w:name="_Toc337131039"/>
      <w:bookmarkStart w:id="370" w:name="_Toc337217805"/>
      <w:bookmarkStart w:id="371" w:name="_Toc337218466"/>
      <w:bookmarkStart w:id="372" w:name="_Toc337716351"/>
      <w:bookmarkStart w:id="373" w:name="_Toc337716492"/>
      <w:bookmarkStart w:id="374" w:name="_Toc337716845"/>
      <w:bookmarkStart w:id="375" w:name="_Toc337717270"/>
      <w:bookmarkStart w:id="376" w:name="_Toc337717526"/>
      <w:bookmarkStart w:id="377" w:name="_Toc337718026"/>
      <w:bookmarkEnd w:id="360"/>
      <w:bookmarkEnd w:id="361"/>
      <w:bookmarkEnd w:id="362"/>
      <w:bookmarkEnd w:id="363"/>
      <w:bookmarkEnd w:id="364"/>
      <w:bookmarkEnd w:id="365"/>
      <w:bookmarkEnd w:id="366"/>
      <w:bookmarkEnd w:id="367"/>
      <w:bookmarkEnd w:id="368"/>
    </w:p>
    <w:p w14:paraId="2B81AAD4" w14:textId="77777777" w:rsidR="00037D44" w:rsidRDefault="003C41AE" w:rsidP="006A6054">
      <w:pPr>
        <w:pStyle w:val="BodyText"/>
        <w:numPr>
          <w:ilvl w:val="0"/>
          <w:numId w:val="40"/>
        </w:numPr>
        <w:rPr>
          <w:szCs w:val="22"/>
        </w:rPr>
      </w:pPr>
      <w:r w:rsidRPr="00037D44">
        <w:rPr>
          <w:szCs w:val="22"/>
        </w:rPr>
        <w:t>Main access roads into Medway (Principal Roads)</w:t>
      </w:r>
      <w:bookmarkStart w:id="378" w:name="_Toc337131040"/>
      <w:bookmarkStart w:id="379" w:name="_Toc337217806"/>
      <w:bookmarkStart w:id="380" w:name="_Toc337218467"/>
      <w:bookmarkStart w:id="381" w:name="_Toc337716352"/>
      <w:bookmarkStart w:id="382" w:name="_Toc337716493"/>
      <w:bookmarkStart w:id="383" w:name="_Toc337716846"/>
      <w:bookmarkStart w:id="384" w:name="_Toc337717271"/>
      <w:bookmarkStart w:id="385" w:name="_Toc337717527"/>
      <w:bookmarkStart w:id="386" w:name="_Toc337718027"/>
      <w:bookmarkEnd w:id="369"/>
      <w:bookmarkEnd w:id="370"/>
      <w:bookmarkEnd w:id="371"/>
      <w:bookmarkEnd w:id="372"/>
      <w:bookmarkEnd w:id="373"/>
      <w:bookmarkEnd w:id="374"/>
      <w:bookmarkEnd w:id="375"/>
      <w:bookmarkEnd w:id="376"/>
      <w:bookmarkEnd w:id="377"/>
    </w:p>
    <w:p w14:paraId="322C8461" w14:textId="77777777" w:rsidR="00037D44" w:rsidRDefault="003C41AE" w:rsidP="006A6054">
      <w:pPr>
        <w:pStyle w:val="BodyText"/>
        <w:numPr>
          <w:ilvl w:val="0"/>
          <w:numId w:val="40"/>
        </w:numPr>
        <w:rPr>
          <w:szCs w:val="22"/>
        </w:rPr>
      </w:pPr>
      <w:r w:rsidRPr="00037D44">
        <w:rPr>
          <w:szCs w:val="22"/>
        </w:rPr>
        <w:t>Town Centre shopping areas</w:t>
      </w:r>
      <w:bookmarkStart w:id="387" w:name="_Toc337131041"/>
      <w:bookmarkStart w:id="388" w:name="_Toc337217807"/>
      <w:bookmarkStart w:id="389" w:name="_Toc337218468"/>
      <w:bookmarkStart w:id="390" w:name="_Toc337716353"/>
      <w:bookmarkStart w:id="391" w:name="_Toc337716494"/>
      <w:bookmarkStart w:id="392" w:name="_Toc337716847"/>
      <w:bookmarkStart w:id="393" w:name="_Toc337717272"/>
      <w:bookmarkStart w:id="394" w:name="_Toc337717528"/>
      <w:bookmarkStart w:id="395" w:name="_Toc337718028"/>
      <w:bookmarkEnd w:id="378"/>
      <w:bookmarkEnd w:id="379"/>
      <w:bookmarkEnd w:id="380"/>
      <w:bookmarkEnd w:id="381"/>
      <w:bookmarkEnd w:id="382"/>
      <w:bookmarkEnd w:id="383"/>
      <w:bookmarkEnd w:id="384"/>
      <w:bookmarkEnd w:id="385"/>
      <w:bookmarkEnd w:id="386"/>
    </w:p>
    <w:p w14:paraId="1EDE516B" w14:textId="77777777" w:rsidR="00037D44" w:rsidRDefault="003C41AE" w:rsidP="006A6054">
      <w:pPr>
        <w:pStyle w:val="BodyText"/>
        <w:numPr>
          <w:ilvl w:val="0"/>
          <w:numId w:val="40"/>
        </w:numPr>
        <w:rPr>
          <w:szCs w:val="22"/>
        </w:rPr>
      </w:pPr>
      <w:r w:rsidRPr="00037D44">
        <w:rPr>
          <w:szCs w:val="22"/>
        </w:rPr>
        <w:t>Public Transport routes</w:t>
      </w:r>
      <w:bookmarkStart w:id="396" w:name="_Toc337131042"/>
      <w:bookmarkStart w:id="397" w:name="_Toc337217808"/>
      <w:bookmarkStart w:id="398" w:name="_Toc337218469"/>
      <w:bookmarkStart w:id="399" w:name="_Toc337716354"/>
      <w:bookmarkStart w:id="400" w:name="_Toc337716495"/>
      <w:bookmarkStart w:id="401" w:name="_Toc337716848"/>
      <w:bookmarkStart w:id="402" w:name="_Toc337717273"/>
      <w:bookmarkStart w:id="403" w:name="_Toc337717529"/>
      <w:bookmarkStart w:id="404" w:name="_Toc337718029"/>
      <w:bookmarkEnd w:id="387"/>
      <w:bookmarkEnd w:id="388"/>
      <w:bookmarkEnd w:id="389"/>
      <w:bookmarkEnd w:id="390"/>
      <w:bookmarkEnd w:id="391"/>
      <w:bookmarkEnd w:id="392"/>
      <w:bookmarkEnd w:id="393"/>
      <w:bookmarkEnd w:id="394"/>
      <w:bookmarkEnd w:id="395"/>
    </w:p>
    <w:p w14:paraId="129A045E" w14:textId="77777777" w:rsidR="00037D44" w:rsidRDefault="003C41AE" w:rsidP="006A6054">
      <w:pPr>
        <w:pStyle w:val="BodyText"/>
        <w:numPr>
          <w:ilvl w:val="0"/>
          <w:numId w:val="40"/>
        </w:numPr>
        <w:rPr>
          <w:szCs w:val="22"/>
        </w:rPr>
      </w:pPr>
      <w:r w:rsidRPr="00037D44">
        <w:rPr>
          <w:szCs w:val="22"/>
        </w:rPr>
        <w:t>Main traffic routes within Medway (Non-principal Road)</w:t>
      </w:r>
      <w:bookmarkStart w:id="405" w:name="_Toc337131043"/>
      <w:bookmarkStart w:id="406" w:name="_Toc337217809"/>
      <w:bookmarkStart w:id="407" w:name="_Toc337218470"/>
      <w:bookmarkStart w:id="408" w:name="_Toc337716355"/>
      <w:bookmarkStart w:id="409" w:name="_Toc337716496"/>
      <w:bookmarkStart w:id="410" w:name="_Toc337716849"/>
      <w:bookmarkStart w:id="411" w:name="_Toc337717274"/>
      <w:bookmarkStart w:id="412" w:name="_Toc337717530"/>
      <w:bookmarkStart w:id="413" w:name="_Toc337718030"/>
      <w:bookmarkEnd w:id="396"/>
      <w:bookmarkEnd w:id="397"/>
      <w:bookmarkEnd w:id="398"/>
      <w:bookmarkEnd w:id="399"/>
      <w:bookmarkEnd w:id="400"/>
      <w:bookmarkEnd w:id="401"/>
      <w:bookmarkEnd w:id="402"/>
      <w:bookmarkEnd w:id="403"/>
      <w:bookmarkEnd w:id="404"/>
    </w:p>
    <w:p w14:paraId="2E597759" w14:textId="77777777" w:rsidR="00AF0393" w:rsidRPr="00AF0393" w:rsidRDefault="003C41AE" w:rsidP="006A6054">
      <w:pPr>
        <w:pStyle w:val="BodyText"/>
        <w:numPr>
          <w:ilvl w:val="0"/>
          <w:numId w:val="40"/>
        </w:numPr>
        <w:rPr>
          <w:b/>
          <w:bCs/>
        </w:rPr>
      </w:pPr>
      <w:r w:rsidRPr="00037D44">
        <w:rPr>
          <w:szCs w:val="22"/>
        </w:rPr>
        <w:t>Other busy streets (Access Roads to Residential Areas/Local Shopping Parades)</w:t>
      </w:r>
      <w:bookmarkStart w:id="414" w:name="_Toc337131044"/>
      <w:bookmarkEnd w:id="405"/>
      <w:bookmarkEnd w:id="406"/>
      <w:bookmarkEnd w:id="407"/>
      <w:bookmarkEnd w:id="408"/>
      <w:bookmarkEnd w:id="409"/>
      <w:bookmarkEnd w:id="410"/>
      <w:bookmarkEnd w:id="411"/>
      <w:bookmarkEnd w:id="412"/>
      <w:bookmarkEnd w:id="413"/>
    </w:p>
    <w:p w14:paraId="0FB97534" w14:textId="77777777" w:rsidR="00AF0393" w:rsidRDefault="00AF0393" w:rsidP="00AF0393">
      <w:pPr>
        <w:pStyle w:val="BodyText"/>
        <w:rPr>
          <w:szCs w:val="22"/>
        </w:rPr>
      </w:pPr>
    </w:p>
    <w:p w14:paraId="5F33D763" w14:textId="394463E7" w:rsidR="00037D44" w:rsidRDefault="003C41AE" w:rsidP="00AF0393">
      <w:pPr>
        <w:pStyle w:val="BodyText"/>
        <w:rPr>
          <w:b/>
          <w:bCs/>
        </w:rPr>
      </w:pPr>
      <w:r w:rsidRPr="00AE156D">
        <w:rPr>
          <w:b/>
          <w:bCs/>
        </w:rPr>
        <w:t>Obstruction &amp; Nuisance</w:t>
      </w:r>
      <w:bookmarkStart w:id="415" w:name="_Toc337131045"/>
      <w:bookmarkStart w:id="416" w:name="_Toc337217810"/>
      <w:bookmarkStart w:id="417" w:name="_Toc337218471"/>
      <w:bookmarkStart w:id="418" w:name="_Toc337716356"/>
      <w:bookmarkStart w:id="419" w:name="_Toc337716497"/>
      <w:bookmarkStart w:id="420" w:name="_Toc337716850"/>
      <w:bookmarkStart w:id="421" w:name="_Toc337717275"/>
      <w:bookmarkStart w:id="422" w:name="_Toc337717531"/>
      <w:bookmarkStart w:id="423" w:name="_Toc337718031"/>
      <w:bookmarkEnd w:id="414"/>
    </w:p>
    <w:p w14:paraId="19B7FE03" w14:textId="77777777" w:rsidR="00037D44" w:rsidRDefault="003C41AE" w:rsidP="00037D44">
      <w:pPr>
        <w:pStyle w:val="BodyText"/>
      </w:pPr>
      <w:r w:rsidRPr="00AE156D">
        <w:t>Preventing hindrance to road users at:</w:t>
      </w:r>
      <w:bookmarkStart w:id="424" w:name="_Toc337131046"/>
      <w:bookmarkStart w:id="425" w:name="_Toc337217811"/>
      <w:bookmarkStart w:id="426" w:name="_Toc337218472"/>
      <w:bookmarkStart w:id="427" w:name="_Toc337716357"/>
      <w:bookmarkStart w:id="428" w:name="_Toc337716498"/>
      <w:bookmarkStart w:id="429" w:name="_Toc337716851"/>
      <w:bookmarkStart w:id="430" w:name="_Toc337717276"/>
      <w:bookmarkStart w:id="431" w:name="_Toc337717532"/>
      <w:bookmarkStart w:id="432" w:name="_Toc337718032"/>
      <w:bookmarkEnd w:id="415"/>
      <w:bookmarkEnd w:id="416"/>
      <w:bookmarkEnd w:id="417"/>
      <w:bookmarkEnd w:id="418"/>
      <w:bookmarkEnd w:id="419"/>
      <w:bookmarkEnd w:id="420"/>
      <w:bookmarkEnd w:id="421"/>
      <w:bookmarkEnd w:id="422"/>
      <w:bookmarkEnd w:id="423"/>
    </w:p>
    <w:p w14:paraId="00292B6D" w14:textId="77777777" w:rsidR="00037D44" w:rsidRDefault="003C41AE" w:rsidP="006A6054">
      <w:pPr>
        <w:pStyle w:val="BodyText"/>
        <w:numPr>
          <w:ilvl w:val="0"/>
          <w:numId w:val="41"/>
        </w:numPr>
      </w:pPr>
      <w:r w:rsidRPr="00AE156D">
        <w:t>Bus stops</w:t>
      </w:r>
      <w:bookmarkStart w:id="433" w:name="_Toc337131047"/>
      <w:bookmarkStart w:id="434" w:name="_Toc337217812"/>
      <w:bookmarkStart w:id="435" w:name="_Toc337218473"/>
      <w:bookmarkStart w:id="436" w:name="_Toc337716358"/>
      <w:bookmarkStart w:id="437" w:name="_Toc337716499"/>
      <w:bookmarkStart w:id="438" w:name="_Toc337716852"/>
      <w:bookmarkStart w:id="439" w:name="_Toc337717277"/>
      <w:bookmarkStart w:id="440" w:name="_Toc337717533"/>
      <w:bookmarkStart w:id="441" w:name="_Toc337718033"/>
      <w:bookmarkEnd w:id="424"/>
      <w:bookmarkEnd w:id="425"/>
      <w:bookmarkEnd w:id="426"/>
      <w:bookmarkEnd w:id="427"/>
      <w:bookmarkEnd w:id="428"/>
      <w:bookmarkEnd w:id="429"/>
      <w:bookmarkEnd w:id="430"/>
      <w:bookmarkEnd w:id="431"/>
      <w:bookmarkEnd w:id="432"/>
    </w:p>
    <w:p w14:paraId="62A63075" w14:textId="77777777" w:rsidR="00037D44" w:rsidRDefault="003C41AE" w:rsidP="006A6054">
      <w:pPr>
        <w:pStyle w:val="BodyText"/>
        <w:numPr>
          <w:ilvl w:val="0"/>
          <w:numId w:val="41"/>
        </w:numPr>
      </w:pPr>
      <w:r w:rsidRPr="00AE156D">
        <w:t>Vehicle accesses</w:t>
      </w:r>
      <w:bookmarkStart w:id="442" w:name="_Toc337131048"/>
      <w:bookmarkStart w:id="443" w:name="_Toc337217813"/>
      <w:bookmarkStart w:id="444" w:name="_Toc337218474"/>
      <w:bookmarkStart w:id="445" w:name="_Toc337716359"/>
      <w:bookmarkStart w:id="446" w:name="_Toc337716500"/>
      <w:bookmarkStart w:id="447" w:name="_Toc337716853"/>
      <w:bookmarkStart w:id="448" w:name="_Toc337717278"/>
      <w:bookmarkStart w:id="449" w:name="_Toc337717534"/>
      <w:bookmarkStart w:id="450" w:name="_Toc337718034"/>
      <w:bookmarkEnd w:id="433"/>
      <w:bookmarkEnd w:id="434"/>
      <w:bookmarkEnd w:id="435"/>
      <w:bookmarkEnd w:id="436"/>
      <w:bookmarkEnd w:id="437"/>
      <w:bookmarkEnd w:id="438"/>
      <w:bookmarkEnd w:id="439"/>
      <w:bookmarkEnd w:id="440"/>
      <w:bookmarkEnd w:id="441"/>
    </w:p>
    <w:p w14:paraId="1306D256" w14:textId="77777777" w:rsidR="00037D44" w:rsidRDefault="003C41AE" w:rsidP="006A6054">
      <w:pPr>
        <w:pStyle w:val="BodyText"/>
        <w:numPr>
          <w:ilvl w:val="0"/>
          <w:numId w:val="41"/>
        </w:numPr>
      </w:pPr>
      <w:r w:rsidRPr="00AE156D">
        <w:t>Pedestrian access routes</w:t>
      </w:r>
      <w:bookmarkStart w:id="451" w:name="_Toc337131049"/>
      <w:bookmarkStart w:id="452" w:name="_Toc337217814"/>
      <w:bookmarkStart w:id="453" w:name="_Toc337218475"/>
      <w:bookmarkStart w:id="454" w:name="_Toc337716360"/>
      <w:bookmarkStart w:id="455" w:name="_Toc337716501"/>
      <w:bookmarkStart w:id="456" w:name="_Toc337716854"/>
      <w:bookmarkStart w:id="457" w:name="_Toc337717279"/>
      <w:bookmarkStart w:id="458" w:name="_Toc337717535"/>
      <w:bookmarkStart w:id="459" w:name="_Toc337718035"/>
      <w:bookmarkEnd w:id="442"/>
      <w:bookmarkEnd w:id="443"/>
      <w:bookmarkEnd w:id="444"/>
      <w:bookmarkEnd w:id="445"/>
      <w:bookmarkEnd w:id="446"/>
      <w:bookmarkEnd w:id="447"/>
      <w:bookmarkEnd w:id="448"/>
      <w:bookmarkEnd w:id="449"/>
      <w:bookmarkEnd w:id="450"/>
    </w:p>
    <w:p w14:paraId="02DFB019" w14:textId="77777777" w:rsidR="00037D44" w:rsidRDefault="003C41AE" w:rsidP="006A6054">
      <w:pPr>
        <w:pStyle w:val="BodyText"/>
        <w:numPr>
          <w:ilvl w:val="0"/>
          <w:numId w:val="41"/>
        </w:numPr>
      </w:pPr>
      <w:r w:rsidRPr="00AE156D">
        <w:t>Taxi Ranks</w:t>
      </w:r>
      <w:bookmarkEnd w:id="451"/>
      <w:bookmarkEnd w:id="452"/>
      <w:bookmarkEnd w:id="453"/>
      <w:bookmarkEnd w:id="454"/>
      <w:bookmarkEnd w:id="455"/>
      <w:bookmarkEnd w:id="456"/>
      <w:bookmarkEnd w:id="457"/>
      <w:bookmarkEnd w:id="458"/>
      <w:bookmarkEnd w:id="459"/>
    </w:p>
    <w:p w14:paraId="4C93C66D" w14:textId="67A6BE4E" w:rsidR="003C41AE" w:rsidRPr="00AE156D" w:rsidRDefault="003C41AE" w:rsidP="006A6054">
      <w:pPr>
        <w:pStyle w:val="BodyText"/>
        <w:numPr>
          <w:ilvl w:val="0"/>
          <w:numId w:val="41"/>
        </w:numPr>
      </w:pPr>
      <w:r w:rsidRPr="00AE156D">
        <w:t>Special entertainment events</w:t>
      </w:r>
    </w:p>
    <w:p w14:paraId="5C30253A" w14:textId="77777777" w:rsidR="003C41AE" w:rsidRPr="00AE156D" w:rsidRDefault="003C41AE">
      <w:pPr>
        <w:pStyle w:val="BodyTextIndent"/>
        <w:rPr>
          <w:u w:val="single"/>
        </w:rPr>
      </w:pPr>
    </w:p>
    <w:p w14:paraId="2DEA6907" w14:textId="77777777" w:rsidR="00037D44" w:rsidRDefault="003C41AE" w:rsidP="00037D44">
      <w:pPr>
        <w:pStyle w:val="BodyText"/>
        <w:rPr>
          <w:b/>
          <w:bCs/>
        </w:rPr>
      </w:pPr>
      <w:bookmarkStart w:id="460" w:name="_Toc337131050"/>
      <w:r w:rsidRPr="00AE156D">
        <w:rPr>
          <w:b/>
          <w:bCs/>
        </w:rPr>
        <w:t>Deliveries &amp; Servicing</w:t>
      </w:r>
      <w:bookmarkStart w:id="461" w:name="_Toc337131051"/>
      <w:bookmarkStart w:id="462" w:name="_Toc337217815"/>
      <w:bookmarkStart w:id="463" w:name="_Toc337218476"/>
      <w:bookmarkStart w:id="464" w:name="_Toc337716361"/>
      <w:bookmarkStart w:id="465" w:name="_Toc337716502"/>
      <w:bookmarkStart w:id="466" w:name="_Toc337716855"/>
      <w:bookmarkStart w:id="467" w:name="_Toc337717280"/>
      <w:bookmarkStart w:id="468" w:name="_Toc337717536"/>
      <w:bookmarkStart w:id="469" w:name="_Toc337718036"/>
      <w:bookmarkEnd w:id="460"/>
    </w:p>
    <w:p w14:paraId="757C47AD" w14:textId="77777777" w:rsidR="00037D44" w:rsidRDefault="003C41AE" w:rsidP="00037D44">
      <w:pPr>
        <w:pStyle w:val="BodyText"/>
      </w:pPr>
      <w:r w:rsidRPr="00AE156D">
        <w:t>Control and enable the conveyance of goods at:</w:t>
      </w:r>
      <w:bookmarkStart w:id="470" w:name="_Toc337131052"/>
      <w:bookmarkStart w:id="471" w:name="_Toc337217816"/>
      <w:bookmarkStart w:id="472" w:name="_Toc337218477"/>
      <w:bookmarkStart w:id="473" w:name="_Toc337716362"/>
      <w:bookmarkStart w:id="474" w:name="_Toc337716503"/>
      <w:bookmarkStart w:id="475" w:name="_Toc337716856"/>
      <w:bookmarkStart w:id="476" w:name="_Toc337717281"/>
      <w:bookmarkStart w:id="477" w:name="_Toc337717537"/>
      <w:bookmarkStart w:id="478" w:name="_Toc337718037"/>
      <w:bookmarkEnd w:id="461"/>
      <w:bookmarkEnd w:id="462"/>
      <w:bookmarkEnd w:id="463"/>
      <w:bookmarkEnd w:id="464"/>
      <w:bookmarkEnd w:id="465"/>
      <w:bookmarkEnd w:id="466"/>
      <w:bookmarkEnd w:id="467"/>
      <w:bookmarkEnd w:id="468"/>
      <w:bookmarkEnd w:id="469"/>
    </w:p>
    <w:p w14:paraId="60039F34" w14:textId="77777777" w:rsidR="00037D44" w:rsidRDefault="003C41AE" w:rsidP="006A6054">
      <w:pPr>
        <w:pStyle w:val="BodyText"/>
        <w:numPr>
          <w:ilvl w:val="0"/>
          <w:numId w:val="42"/>
        </w:numPr>
      </w:pPr>
      <w:r w:rsidRPr="00AE156D">
        <w:t>Servicing yards</w:t>
      </w:r>
      <w:bookmarkEnd w:id="470"/>
      <w:bookmarkEnd w:id="471"/>
      <w:bookmarkEnd w:id="472"/>
      <w:bookmarkEnd w:id="473"/>
      <w:bookmarkEnd w:id="474"/>
      <w:bookmarkEnd w:id="475"/>
      <w:bookmarkEnd w:id="476"/>
      <w:bookmarkEnd w:id="477"/>
      <w:bookmarkEnd w:id="478"/>
    </w:p>
    <w:p w14:paraId="56CBE583" w14:textId="38459220" w:rsidR="003C41AE" w:rsidRPr="00AE156D" w:rsidRDefault="003C41AE" w:rsidP="006A6054">
      <w:pPr>
        <w:pStyle w:val="BodyText"/>
        <w:numPr>
          <w:ilvl w:val="0"/>
          <w:numId w:val="42"/>
        </w:numPr>
      </w:pPr>
      <w:r w:rsidRPr="00AE156D">
        <w:t>Permitted loading areas</w:t>
      </w:r>
    </w:p>
    <w:p w14:paraId="6730A3F6" w14:textId="77777777" w:rsidR="003C41AE" w:rsidRPr="00AE156D" w:rsidRDefault="003C41AE">
      <w:pPr>
        <w:pStyle w:val="indentheader"/>
        <w:rPr>
          <w:i w:val="0"/>
          <w:iCs w:val="0"/>
          <w:sz w:val="16"/>
          <w:szCs w:val="16"/>
        </w:rPr>
      </w:pPr>
    </w:p>
    <w:p w14:paraId="4BCF0E45" w14:textId="77777777" w:rsidR="00037D44" w:rsidRDefault="003C41AE" w:rsidP="00037D44">
      <w:pPr>
        <w:pStyle w:val="BodyText"/>
        <w:rPr>
          <w:b/>
          <w:bCs/>
        </w:rPr>
      </w:pPr>
      <w:bookmarkStart w:id="479" w:name="_Toc337131053"/>
      <w:r w:rsidRPr="00AE156D">
        <w:rPr>
          <w:b/>
          <w:bCs/>
        </w:rPr>
        <w:t>Parking Bays</w:t>
      </w:r>
      <w:bookmarkStart w:id="480" w:name="_Toc337131054"/>
      <w:bookmarkStart w:id="481" w:name="_Toc337217817"/>
      <w:bookmarkStart w:id="482" w:name="_Toc337218478"/>
      <w:bookmarkStart w:id="483" w:name="_Toc337716363"/>
      <w:bookmarkStart w:id="484" w:name="_Toc337716504"/>
      <w:bookmarkStart w:id="485" w:name="_Toc337716857"/>
      <w:bookmarkStart w:id="486" w:name="_Toc337717282"/>
      <w:bookmarkStart w:id="487" w:name="_Toc337717538"/>
      <w:bookmarkStart w:id="488" w:name="_Toc337718038"/>
      <w:bookmarkEnd w:id="479"/>
    </w:p>
    <w:p w14:paraId="0570BA14" w14:textId="77777777" w:rsidR="00037D44" w:rsidRDefault="003C41AE" w:rsidP="00037D44">
      <w:pPr>
        <w:pStyle w:val="BodyText"/>
        <w:rPr>
          <w:szCs w:val="22"/>
        </w:rPr>
      </w:pPr>
      <w:r w:rsidRPr="00037D44">
        <w:rPr>
          <w:szCs w:val="22"/>
        </w:rPr>
        <w:t>Control effective use of permitted parking areas in:</w:t>
      </w:r>
      <w:bookmarkStart w:id="489" w:name="_Toc337131055"/>
      <w:bookmarkStart w:id="490" w:name="_Toc337217818"/>
      <w:bookmarkStart w:id="491" w:name="_Toc337218479"/>
      <w:bookmarkStart w:id="492" w:name="_Toc337716364"/>
      <w:bookmarkStart w:id="493" w:name="_Toc337716505"/>
      <w:bookmarkStart w:id="494" w:name="_Toc337716858"/>
      <w:bookmarkStart w:id="495" w:name="_Toc337717283"/>
      <w:bookmarkStart w:id="496" w:name="_Toc337717539"/>
      <w:bookmarkStart w:id="497" w:name="_Toc337718039"/>
      <w:bookmarkEnd w:id="480"/>
      <w:bookmarkEnd w:id="481"/>
      <w:bookmarkEnd w:id="482"/>
      <w:bookmarkEnd w:id="483"/>
      <w:bookmarkEnd w:id="484"/>
      <w:bookmarkEnd w:id="485"/>
      <w:bookmarkEnd w:id="486"/>
      <w:bookmarkEnd w:id="487"/>
      <w:bookmarkEnd w:id="488"/>
    </w:p>
    <w:p w14:paraId="77AE943B" w14:textId="77777777" w:rsidR="00037D44" w:rsidRDefault="003C41AE" w:rsidP="006A6054">
      <w:pPr>
        <w:pStyle w:val="BodyText"/>
        <w:numPr>
          <w:ilvl w:val="0"/>
          <w:numId w:val="43"/>
        </w:numPr>
        <w:rPr>
          <w:szCs w:val="22"/>
        </w:rPr>
      </w:pPr>
      <w:r w:rsidRPr="00037D44">
        <w:rPr>
          <w:szCs w:val="22"/>
        </w:rPr>
        <w:t>Medway Council Car parks</w:t>
      </w:r>
      <w:bookmarkStart w:id="498" w:name="_Toc337131056"/>
      <w:bookmarkStart w:id="499" w:name="_Toc337217819"/>
      <w:bookmarkStart w:id="500" w:name="_Toc337218480"/>
      <w:bookmarkStart w:id="501" w:name="_Toc337716365"/>
      <w:bookmarkStart w:id="502" w:name="_Toc337716506"/>
      <w:bookmarkStart w:id="503" w:name="_Toc337716859"/>
      <w:bookmarkStart w:id="504" w:name="_Toc337717284"/>
      <w:bookmarkStart w:id="505" w:name="_Toc337717540"/>
      <w:bookmarkStart w:id="506" w:name="_Toc337718040"/>
      <w:bookmarkEnd w:id="489"/>
      <w:bookmarkEnd w:id="490"/>
      <w:bookmarkEnd w:id="491"/>
      <w:bookmarkEnd w:id="492"/>
      <w:bookmarkEnd w:id="493"/>
      <w:bookmarkEnd w:id="494"/>
      <w:bookmarkEnd w:id="495"/>
      <w:bookmarkEnd w:id="496"/>
      <w:bookmarkEnd w:id="497"/>
    </w:p>
    <w:p w14:paraId="134F72D4" w14:textId="77777777" w:rsidR="00037D44" w:rsidRDefault="003C41AE" w:rsidP="006A6054">
      <w:pPr>
        <w:pStyle w:val="BodyText"/>
        <w:numPr>
          <w:ilvl w:val="0"/>
          <w:numId w:val="43"/>
        </w:numPr>
        <w:rPr>
          <w:szCs w:val="22"/>
        </w:rPr>
      </w:pPr>
      <w:r w:rsidRPr="00037D44">
        <w:rPr>
          <w:szCs w:val="22"/>
        </w:rPr>
        <w:t>Disabled Badge Holder Bays</w:t>
      </w:r>
      <w:bookmarkStart w:id="507" w:name="_Toc337131057"/>
      <w:bookmarkStart w:id="508" w:name="_Toc337217820"/>
      <w:bookmarkStart w:id="509" w:name="_Toc337218481"/>
      <w:bookmarkStart w:id="510" w:name="_Toc337716366"/>
      <w:bookmarkStart w:id="511" w:name="_Toc337716507"/>
      <w:bookmarkStart w:id="512" w:name="_Toc337716860"/>
      <w:bookmarkStart w:id="513" w:name="_Toc337717285"/>
      <w:bookmarkStart w:id="514" w:name="_Toc337717541"/>
      <w:bookmarkStart w:id="515" w:name="_Toc337718041"/>
      <w:bookmarkEnd w:id="498"/>
      <w:bookmarkEnd w:id="499"/>
      <w:bookmarkEnd w:id="500"/>
      <w:bookmarkEnd w:id="501"/>
      <w:bookmarkEnd w:id="502"/>
      <w:bookmarkEnd w:id="503"/>
      <w:bookmarkEnd w:id="504"/>
      <w:bookmarkEnd w:id="505"/>
      <w:bookmarkEnd w:id="506"/>
    </w:p>
    <w:p w14:paraId="48212FEE" w14:textId="77777777" w:rsidR="00037D44" w:rsidRDefault="003C41AE" w:rsidP="006A6054">
      <w:pPr>
        <w:pStyle w:val="BodyText"/>
        <w:numPr>
          <w:ilvl w:val="0"/>
          <w:numId w:val="43"/>
        </w:numPr>
        <w:rPr>
          <w:szCs w:val="22"/>
        </w:rPr>
      </w:pPr>
      <w:r w:rsidRPr="00037D44">
        <w:rPr>
          <w:szCs w:val="22"/>
        </w:rPr>
        <w:t>On-street Pay &amp; Display</w:t>
      </w:r>
      <w:bookmarkStart w:id="516" w:name="_Toc337131058"/>
      <w:bookmarkStart w:id="517" w:name="_Toc337217821"/>
      <w:bookmarkStart w:id="518" w:name="_Toc337218482"/>
      <w:bookmarkStart w:id="519" w:name="_Toc337716367"/>
      <w:bookmarkStart w:id="520" w:name="_Toc337716508"/>
      <w:bookmarkStart w:id="521" w:name="_Toc337716861"/>
      <w:bookmarkStart w:id="522" w:name="_Toc337717286"/>
      <w:bookmarkStart w:id="523" w:name="_Toc337717542"/>
      <w:bookmarkStart w:id="524" w:name="_Toc337718042"/>
      <w:bookmarkEnd w:id="507"/>
      <w:bookmarkEnd w:id="508"/>
      <w:bookmarkEnd w:id="509"/>
      <w:bookmarkEnd w:id="510"/>
      <w:bookmarkEnd w:id="511"/>
      <w:bookmarkEnd w:id="512"/>
      <w:bookmarkEnd w:id="513"/>
      <w:bookmarkEnd w:id="514"/>
      <w:bookmarkEnd w:id="515"/>
    </w:p>
    <w:p w14:paraId="061366D0" w14:textId="77777777" w:rsidR="00037D44" w:rsidRDefault="003C41AE" w:rsidP="006A6054">
      <w:pPr>
        <w:pStyle w:val="BodyText"/>
        <w:numPr>
          <w:ilvl w:val="0"/>
          <w:numId w:val="43"/>
        </w:numPr>
        <w:rPr>
          <w:szCs w:val="22"/>
        </w:rPr>
      </w:pPr>
      <w:r w:rsidRPr="00037D44">
        <w:rPr>
          <w:szCs w:val="22"/>
        </w:rPr>
        <w:t>Residents parking</w:t>
      </w:r>
      <w:bookmarkEnd w:id="516"/>
      <w:bookmarkEnd w:id="517"/>
      <w:bookmarkEnd w:id="518"/>
      <w:bookmarkEnd w:id="519"/>
      <w:bookmarkEnd w:id="520"/>
      <w:bookmarkEnd w:id="521"/>
      <w:bookmarkEnd w:id="522"/>
      <w:bookmarkEnd w:id="523"/>
      <w:bookmarkEnd w:id="524"/>
    </w:p>
    <w:p w14:paraId="0938F01F" w14:textId="64615C00" w:rsidR="003C41AE" w:rsidRPr="00AE156D" w:rsidRDefault="003C41AE" w:rsidP="006A6054">
      <w:pPr>
        <w:pStyle w:val="BodyText"/>
        <w:numPr>
          <w:ilvl w:val="0"/>
          <w:numId w:val="43"/>
        </w:numPr>
      </w:pPr>
      <w:r w:rsidRPr="00AE156D">
        <w:t>Limited waiting</w:t>
      </w:r>
    </w:p>
    <w:p w14:paraId="68609672" w14:textId="77777777" w:rsidR="003C41AE" w:rsidRPr="00AE156D" w:rsidRDefault="003C41AE">
      <w:pPr>
        <w:pStyle w:val="bulletsmall"/>
        <w:numPr>
          <w:ilvl w:val="0"/>
          <w:numId w:val="0"/>
        </w:numPr>
        <w:ind w:left="1800"/>
        <w:rPr>
          <w:i w:val="0"/>
          <w:iCs w:val="0"/>
          <w:sz w:val="22"/>
        </w:rPr>
      </w:pPr>
    </w:p>
    <w:p w14:paraId="5C7894AA" w14:textId="77777777" w:rsidR="003C41AE" w:rsidRDefault="003C41AE">
      <w:pPr>
        <w:pStyle w:val="BodyText"/>
        <w:ind w:hanging="720"/>
      </w:pPr>
      <w:bookmarkStart w:id="525" w:name="_AID_TO_MOVEMENT"/>
      <w:bookmarkStart w:id="526" w:name="_HIGHWAY_SAFETY"/>
      <w:bookmarkStart w:id="527" w:name="_Toc337131059"/>
      <w:bookmarkEnd w:id="525"/>
      <w:bookmarkEnd w:id="526"/>
      <w:r>
        <w:t>2.3.1</w:t>
      </w:r>
      <w:r>
        <w:tab/>
        <w:t>Resident parking permits are issued by the Council’s Parking Service for the use of designated parking places in resident parking zones.</w:t>
      </w:r>
      <w:bookmarkEnd w:id="527"/>
    </w:p>
    <w:p w14:paraId="18EC2443" w14:textId="77777777" w:rsidR="003C41AE" w:rsidRDefault="003C41AE">
      <w:pPr>
        <w:pStyle w:val="BodyText"/>
      </w:pPr>
    </w:p>
    <w:p w14:paraId="3637E466" w14:textId="77777777" w:rsidR="003C41AE" w:rsidRDefault="003C41AE">
      <w:pPr>
        <w:pStyle w:val="BodyText"/>
        <w:ind w:left="0"/>
      </w:pPr>
      <w:bookmarkStart w:id="528" w:name="_Toc337131060"/>
      <w:r>
        <w:t>2.3.2</w:t>
      </w:r>
      <w:r>
        <w:tab/>
        <w:t>Medway Council administers Blue Badges for disabled people under the Blue Badge</w:t>
      </w:r>
      <w:bookmarkEnd w:id="528"/>
    </w:p>
    <w:p w14:paraId="1941F087" w14:textId="43BD9900" w:rsidR="003C41AE" w:rsidRDefault="003C41AE">
      <w:pPr>
        <w:pStyle w:val="BodyText"/>
      </w:pPr>
      <w:bookmarkStart w:id="529" w:name="_Toc337131061"/>
      <w:r>
        <w:t xml:space="preserve">Scheme.  This allows disabled badge holders considerable flexibility in where they can park on-street and in our car parks.  Badge holders can park for free in many areas, provided a valid Blue Badge is displayed, the bay has not been suspended and the vehicle is being used to transport the Blue Badge holder.  Blue Badge holders are also allowed to park for a maximum of 3 hours on single and double yellow lines, except where there is a loading ban </w:t>
      </w:r>
      <w:r w:rsidR="00B96A88">
        <w:t xml:space="preserve">or dropped kerb </w:t>
      </w:r>
      <w:r>
        <w:t>or where a bus or cycle lane is in operation where it is safe to do so.</w:t>
      </w:r>
      <w:bookmarkEnd w:id="529"/>
      <w:r>
        <w:t xml:space="preserve">  </w:t>
      </w:r>
      <w:r w:rsidR="00B96A88">
        <w:t>A clock should be clearly displayed and set at the time of arrival.</w:t>
      </w:r>
    </w:p>
    <w:p w14:paraId="07783FFC" w14:textId="77777777" w:rsidR="003B1A72" w:rsidRDefault="003B1A72" w:rsidP="00AE156D">
      <w:pPr>
        <w:pStyle w:val="BodyText"/>
      </w:pPr>
    </w:p>
    <w:p w14:paraId="21E7A81A" w14:textId="77777777" w:rsidR="003B1A72" w:rsidRDefault="003B1A72" w:rsidP="00AE156D">
      <w:pPr>
        <w:pStyle w:val="BodyText"/>
      </w:pPr>
    </w:p>
    <w:p w14:paraId="556408C5" w14:textId="190E7132" w:rsidR="00AE156D" w:rsidRDefault="00AE156D" w:rsidP="00AE156D">
      <w:pPr>
        <w:pStyle w:val="BodyText"/>
      </w:pPr>
      <w:r>
        <w:t xml:space="preserve">To continue to receive free disabled parking in ANPR car parks that offer </w:t>
      </w:r>
      <w:r w:rsidR="0006314B">
        <w:t xml:space="preserve">this </w:t>
      </w:r>
      <w:r>
        <w:t>exemption, please ensure that you register in advance of you</w:t>
      </w:r>
      <w:r w:rsidR="0006314B">
        <w:t>r</w:t>
      </w:r>
      <w:r>
        <w:t xml:space="preserve"> visit</w:t>
      </w:r>
      <w:r w:rsidR="009613E7">
        <w:t xml:space="preserve">, you will find details </w:t>
      </w:r>
      <w:r w:rsidR="00923070">
        <w:t xml:space="preserve">of </w:t>
      </w:r>
      <w:r w:rsidR="009613E7">
        <w:t>how t</w:t>
      </w:r>
      <w:r w:rsidR="00923070">
        <w:t xml:space="preserve">o do this on our </w:t>
      </w:r>
      <w:hyperlink r:id="rId11" w:history="1">
        <w:r w:rsidR="00923070" w:rsidRPr="00923070">
          <w:rPr>
            <w:rStyle w:val="Hyperlink"/>
          </w:rPr>
          <w:t>Blue Badge pages</w:t>
        </w:r>
      </w:hyperlink>
      <w:r>
        <w:t xml:space="preserve">. </w:t>
      </w:r>
    </w:p>
    <w:p w14:paraId="1DBD1D21" w14:textId="77777777" w:rsidR="009613E7" w:rsidRDefault="009613E7" w:rsidP="00AE156D">
      <w:pPr>
        <w:pStyle w:val="BodyText"/>
      </w:pPr>
    </w:p>
    <w:p w14:paraId="0E1E1F51" w14:textId="77777777" w:rsidR="00FD5652" w:rsidRDefault="00FD5652" w:rsidP="00FD5652">
      <w:pPr>
        <w:pStyle w:val="BodyText"/>
        <w:ind w:hanging="720"/>
      </w:pPr>
      <w:r>
        <w:t>2.3.3</w:t>
      </w:r>
      <w:r>
        <w:tab/>
        <w:t>Under the Traffic Signs and General Directions Manual 2016, post and plates associated with a disabled bay are not a statutory requirement and therefore the road marking, and Traffic Regulation Order are sufficient.</w:t>
      </w:r>
    </w:p>
    <w:p w14:paraId="34A4140F" w14:textId="77777777" w:rsidR="00FD5652" w:rsidRDefault="00FD5652" w:rsidP="00FD5652">
      <w:pPr>
        <w:pStyle w:val="BodyText"/>
      </w:pPr>
    </w:p>
    <w:p w14:paraId="15A24EAE" w14:textId="77777777" w:rsidR="00FD5652" w:rsidRDefault="00FD5652" w:rsidP="00FD5652">
      <w:pPr>
        <w:pStyle w:val="BodyText"/>
        <w:ind w:hanging="720"/>
      </w:pPr>
      <w:r>
        <w:t>2.3.4</w:t>
      </w:r>
      <w:r>
        <w:tab/>
        <w:t>Medway Council allows Blue Badge holders to park in permit holder, business and limited waiting bays as long as a valid disabled badge is on display.</w:t>
      </w:r>
    </w:p>
    <w:p w14:paraId="1FCB40F1" w14:textId="77777777" w:rsidR="00AE156D" w:rsidRDefault="00AE156D" w:rsidP="00FD5652">
      <w:pPr>
        <w:pStyle w:val="BodyText"/>
        <w:ind w:hanging="720"/>
      </w:pPr>
    </w:p>
    <w:p w14:paraId="0176CB40" w14:textId="77777777" w:rsidR="00AE156D" w:rsidRPr="00AE156D" w:rsidRDefault="00FD5652" w:rsidP="00AE156D">
      <w:pPr>
        <w:pStyle w:val="BodyText"/>
        <w:ind w:hanging="720"/>
      </w:pPr>
      <w:bookmarkStart w:id="530" w:name="_Toc337131063"/>
      <w:r>
        <w:t>2.3.5</w:t>
      </w:r>
      <w:r>
        <w:tab/>
      </w:r>
      <w:bookmarkEnd w:id="530"/>
      <w:r w:rsidR="00AE156D">
        <w:t xml:space="preserve">Medway’s parking operation consists of foot patrol officers, mobile patrols and CCTV enforcement. </w:t>
      </w:r>
      <w:r w:rsidR="00AE156D" w:rsidRPr="00FE54E6">
        <w:rPr>
          <w:szCs w:val="22"/>
        </w:rPr>
        <w:t>Parking Enforcement run a model with 4 shifts, which ensures that Officers are on street, throughout Medway, during the hours of 07:00 – 0100hrs, seven days a week including bank holidays (expect Christmas Day). These hours correspond to the enforcement hours of CPZ’s and other restrictions</w:t>
      </w:r>
      <w:r w:rsidR="00AE156D" w:rsidRPr="00F20459">
        <w:rPr>
          <w:color w:val="7030A0"/>
          <w:szCs w:val="22"/>
        </w:rPr>
        <w:t>.</w:t>
      </w:r>
      <w:r w:rsidR="00AE156D" w:rsidRPr="00F20459">
        <w:rPr>
          <w:color w:val="7030A0"/>
        </w:rPr>
        <w:t xml:space="preserve"> </w:t>
      </w:r>
      <w:r w:rsidR="00AE156D" w:rsidRPr="00AE156D">
        <w:t>CCTV enforcement is carried out 7 days a week, 24 hours a day, unless where specific restriction times are indicated on relevant signage.</w:t>
      </w:r>
    </w:p>
    <w:p w14:paraId="3DC2C54C" w14:textId="455FFEB6" w:rsidR="00FD5652" w:rsidRDefault="00FD5652" w:rsidP="00FD5652">
      <w:pPr>
        <w:pStyle w:val="BodyText"/>
        <w:ind w:hanging="720"/>
      </w:pPr>
    </w:p>
    <w:p w14:paraId="1B725BE9" w14:textId="77777777" w:rsidR="003C41AE" w:rsidRDefault="003C41AE">
      <w:pPr>
        <w:pStyle w:val="BodyText"/>
      </w:pPr>
    </w:p>
    <w:p w14:paraId="0D3CB13F" w14:textId="77777777" w:rsidR="003C41AE" w:rsidRDefault="003C41AE">
      <w:pPr>
        <w:pStyle w:val="BodyText"/>
      </w:pPr>
      <w:r>
        <w:br w:type="page"/>
      </w:r>
    </w:p>
    <w:p w14:paraId="3CF9AE2D" w14:textId="77777777" w:rsidR="00B25A3B" w:rsidRDefault="00B25A3B">
      <w:pPr>
        <w:pStyle w:val="Heading1"/>
      </w:pPr>
      <w:bookmarkStart w:id="531" w:name="_Toc337131064"/>
      <w:bookmarkStart w:id="532" w:name="_Toc337217822"/>
      <w:bookmarkStart w:id="533" w:name="_Toc337218483"/>
      <w:bookmarkStart w:id="534" w:name="_Toc337716368"/>
      <w:bookmarkStart w:id="535" w:name="_Toc337716509"/>
      <w:bookmarkStart w:id="536" w:name="_Toc337716862"/>
      <w:bookmarkStart w:id="537" w:name="_Toc337717287"/>
      <w:bookmarkStart w:id="538" w:name="_Toc337717543"/>
      <w:bookmarkStart w:id="539" w:name="_Toc337718043"/>
    </w:p>
    <w:p w14:paraId="6C6868D1" w14:textId="32B0A012" w:rsidR="003C41AE" w:rsidRDefault="003C41AE">
      <w:pPr>
        <w:pStyle w:val="Heading1"/>
        <w:rPr>
          <w:sz w:val="22"/>
        </w:rPr>
      </w:pPr>
      <w:r>
        <w:t>3.0</w:t>
      </w:r>
      <w:r>
        <w:tab/>
        <w:t>Enforcement Protocols</w:t>
      </w:r>
      <w:bookmarkEnd w:id="531"/>
      <w:bookmarkEnd w:id="532"/>
      <w:bookmarkEnd w:id="533"/>
      <w:bookmarkEnd w:id="534"/>
      <w:bookmarkEnd w:id="535"/>
      <w:bookmarkEnd w:id="536"/>
      <w:bookmarkEnd w:id="537"/>
      <w:bookmarkEnd w:id="538"/>
      <w:bookmarkEnd w:id="539"/>
    </w:p>
    <w:p w14:paraId="7C8A1D32" w14:textId="77777777" w:rsidR="003C41AE" w:rsidRDefault="003C41AE">
      <w:pPr>
        <w:pStyle w:val="BodyText"/>
      </w:pPr>
    </w:p>
    <w:p w14:paraId="598F105B" w14:textId="77777777" w:rsidR="003C41AE" w:rsidRDefault="003C41AE">
      <w:pPr>
        <w:pStyle w:val="BodyText"/>
      </w:pPr>
      <w:r>
        <w:t xml:space="preserve">Separate sections cover each main area of enforcement, e.g. Section 1 sets out yellow line enforcement protocols. An amendment history is included to track changes to individual sections. However, </w:t>
      </w:r>
      <w:r w:rsidR="00C53E01">
        <w:t>not all restrictions are present in all areas of Medway.  Signage and legal traffic regulation orders need to be in place for a contravention to be in situ and enforced.</w:t>
      </w:r>
    </w:p>
    <w:p w14:paraId="60736360" w14:textId="77777777" w:rsidR="003C41AE" w:rsidRDefault="003C41AE">
      <w:pPr>
        <w:pStyle w:val="BodyText"/>
      </w:pPr>
    </w:p>
    <w:p w14:paraId="45B83E6E" w14:textId="77777777" w:rsidR="003C41AE" w:rsidRDefault="003C41AE">
      <w:pPr>
        <w:pStyle w:val="Heading2"/>
      </w:pPr>
      <w:bookmarkStart w:id="540" w:name="_Toc337217823"/>
      <w:bookmarkStart w:id="541" w:name="_Toc337218484"/>
      <w:bookmarkStart w:id="542" w:name="_Toc337716369"/>
      <w:bookmarkStart w:id="543" w:name="_Toc337716510"/>
      <w:bookmarkStart w:id="544" w:name="_Toc337716863"/>
      <w:bookmarkStart w:id="545" w:name="_Toc337717288"/>
      <w:bookmarkStart w:id="546" w:name="_Toc337717544"/>
      <w:bookmarkStart w:id="547" w:name="_Toc337718044"/>
      <w:r>
        <w:rPr>
          <w:u w:val="none"/>
        </w:rPr>
        <w:t>3.1</w:t>
      </w:r>
      <w:r>
        <w:rPr>
          <w:u w:val="none"/>
        </w:rPr>
        <w:tab/>
      </w:r>
      <w:r>
        <w:t>Yellow Lines</w:t>
      </w:r>
      <w:bookmarkEnd w:id="540"/>
      <w:bookmarkEnd w:id="541"/>
      <w:bookmarkEnd w:id="542"/>
      <w:bookmarkEnd w:id="543"/>
      <w:bookmarkEnd w:id="544"/>
      <w:bookmarkEnd w:id="545"/>
      <w:bookmarkEnd w:id="546"/>
      <w:bookmarkEnd w:id="547"/>
    </w:p>
    <w:p w14:paraId="483FD2A9" w14:textId="77777777" w:rsidR="003C41AE" w:rsidRDefault="003C41AE">
      <w:pPr>
        <w:jc w:val="both"/>
        <w:rPr>
          <w:rFonts w:cs="Arial"/>
          <w:sz w:val="22"/>
        </w:rPr>
      </w:pPr>
    </w:p>
    <w:tbl>
      <w:tblPr>
        <w:tblStyle w:val="TableGridLight"/>
        <w:tblW w:w="10548" w:type="dxa"/>
        <w:tblLayout w:type="fixed"/>
        <w:tblLook w:val="0020" w:firstRow="1" w:lastRow="0" w:firstColumn="0" w:lastColumn="0" w:noHBand="0" w:noVBand="0"/>
        <w:tblDescription w:val="Table showing types of yellow lines and includes restrictions, class of vehicle and enforcement protocols."/>
      </w:tblPr>
      <w:tblGrid>
        <w:gridCol w:w="2448"/>
        <w:gridCol w:w="1516"/>
        <w:gridCol w:w="6584"/>
      </w:tblGrid>
      <w:tr w:rsidR="003C41AE" w14:paraId="3D5F990B" w14:textId="77777777" w:rsidTr="004B159F">
        <w:tc>
          <w:tcPr>
            <w:tcW w:w="2448" w:type="dxa"/>
          </w:tcPr>
          <w:p w14:paraId="538168EC" w14:textId="77777777" w:rsidR="003C41AE" w:rsidRDefault="003C41AE">
            <w:pPr>
              <w:pStyle w:val="Heading1"/>
              <w:jc w:val="center"/>
              <w:rPr>
                <w:rFonts w:ascii="Arial" w:hAnsi="Arial" w:cs="Arial"/>
                <w:sz w:val="24"/>
              </w:rPr>
            </w:pPr>
            <w:bookmarkStart w:id="548" w:name="_Toc337131065"/>
            <w:bookmarkStart w:id="549" w:name="_Toc337217824"/>
            <w:bookmarkStart w:id="550" w:name="_Toc337218485"/>
            <w:bookmarkStart w:id="551" w:name="_Toc337716370"/>
            <w:bookmarkStart w:id="552" w:name="_Toc337716511"/>
            <w:bookmarkStart w:id="553" w:name="_Toc337716864"/>
            <w:bookmarkStart w:id="554" w:name="_Toc337717289"/>
            <w:bookmarkStart w:id="555" w:name="_Toc337717545"/>
            <w:bookmarkStart w:id="556" w:name="_Toc337718045"/>
            <w:r>
              <w:rPr>
                <w:rFonts w:ascii="Arial" w:hAnsi="Arial" w:cs="Arial"/>
                <w:sz w:val="24"/>
              </w:rPr>
              <w:t>Restrictions</w:t>
            </w:r>
            <w:bookmarkEnd w:id="548"/>
            <w:bookmarkEnd w:id="549"/>
            <w:bookmarkEnd w:id="550"/>
            <w:bookmarkEnd w:id="551"/>
            <w:bookmarkEnd w:id="552"/>
            <w:bookmarkEnd w:id="553"/>
            <w:bookmarkEnd w:id="554"/>
            <w:bookmarkEnd w:id="555"/>
            <w:bookmarkEnd w:id="556"/>
          </w:p>
        </w:tc>
        <w:tc>
          <w:tcPr>
            <w:tcW w:w="1516" w:type="dxa"/>
          </w:tcPr>
          <w:p w14:paraId="26A3032C" w14:textId="77777777" w:rsidR="003C41AE" w:rsidRDefault="003C41AE">
            <w:pPr>
              <w:pStyle w:val="Heading1"/>
              <w:jc w:val="center"/>
              <w:rPr>
                <w:rFonts w:ascii="Arial" w:hAnsi="Arial" w:cs="Arial"/>
                <w:sz w:val="24"/>
              </w:rPr>
            </w:pPr>
            <w:bookmarkStart w:id="557" w:name="_Toc337131066"/>
            <w:bookmarkStart w:id="558" w:name="_Toc337217825"/>
            <w:bookmarkStart w:id="559" w:name="_Toc337218486"/>
            <w:bookmarkStart w:id="560" w:name="_Toc337716371"/>
            <w:bookmarkStart w:id="561" w:name="_Toc337716512"/>
            <w:bookmarkStart w:id="562" w:name="_Toc337716865"/>
            <w:bookmarkStart w:id="563" w:name="_Toc337717290"/>
            <w:bookmarkStart w:id="564" w:name="_Toc337717546"/>
            <w:bookmarkStart w:id="565" w:name="_Toc337718046"/>
            <w:r>
              <w:rPr>
                <w:rFonts w:ascii="Arial" w:hAnsi="Arial" w:cs="Arial"/>
                <w:sz w:val="24"/>
              </w:rPr>
              <w:t>Class of Vehicle</w:t>
            </w:r>
            <w:bookmarkEnd w:id="557"/>
            <w:bookmarkEnd w:id="558"/>
            <w:bookmarkEnd w:id="559"/>
            <w:bookmarkEnd w:id="560"/>
            <w:bookmarkEnd w:id="561"/>
            <w:bookmarkEnd w:id="562"/>
            <w:bookmarkEnd w:id="563"/>
            <w:bookmarkEnd w:id="564"/>
            <w:bookmarkEnd w:id="565"/>
          </w:p>
        </w:tc>
        <w:tc>
          <w:tcPr>
            <w:tcW w:w="6584" w:type="dxa"/>
          </w:tcPr>
          <w:p w14:paraId="56BD75DE" w14:textId="77777777" w:rsidR="003C41AE" w:rsidRDefault="003C41AE">
            <w:pPr>
              <w:pStyle w:val="Heading1"/>
              <w:jc w:val="center"/>
              <w:rPr>
                <w:rFonts w:ascii="Arial" w:hAnsi="Arial" w:cs="Arial"/>
                <w:sz w:val="24"/>
              </w:rPr>
            </w:pPr>
            <w:bookmarkStart w:id="566" w:name="_Toc337131067"/>
            <w:bookmarkStart w:id="567" w:name="_Toc337217826"/>
            <w:bookmarkStart w:id="568" w:name="_Toc337218487"/>
            <w:bookmarkStart w:id="569" w:name="_Toc337716372"/>
            <w:bookmarkStart w:id="570" w:name="_Toc337716513"/>
            <w:bookmarkStart w:id="571" w:name="_Toc337716866"/>
            <w:bookmarkStart w:id="572" w:name="_Toc337717291"/>
            <w:bookmarkStart w:id="573" w:name="_Toc337717547"/>
            <w:bookmarkStart w:id="574" w:name="_Toc337718047"/>
            <w:r>
              <w:rPr>
                <w:rFonts w:ascii="Arial" w:hAnsi="Arial" w:cs="Arial"/>
                <w:sz w:val="24"/>
              </w:rPr>
              <w:t>Enforcement Protocols</w:t>
            </w:r>
            <w:bookmarkEnd w:id="566"/>
            <w:bookmarkEnd w:id="567"/>
            <w:bookmarkEnd w:id="568"/>
            <w:bookmarkEnd w:id="569"/>
            <w:bookmarkEnd w:id="570"/>
            <w:bookmarkEnd w:id="571"/>
            <w:bookmarkEnd w:id="572"/>
            <w:bookmarkEnd w:id="573"/>
            <w:bookmarkEnd w:id="574"/>
          </w:p>
        </w:tc>
      </w:tr>
      <w:tr w:rsidR="003C41AE" w14:paraId="21067794" w14:textId="77777777" w:rsidTr="004B159F">
        <w:tc>
          <w:tcPr>
            <w:tcW w:w="2448" w:type="dxa"/>
          </w:tcPr>
          <w:p w14:paraId="177F1B35" w14:textId="77777777" w:rsidR="003C41AE" w:rsidRDefault="003C41AE">
            <w:pPr>
              <w:jc w:val="center"/>
              <w:rPr>
                <w:rFonts w:cs="Arial"/>
                <w:b/>
              </w:rPr>
            </w:pPr>
          </w:p>
          <w:p w14:paraId="02437C6D" w14:textId="77777777" w:rsidR="003C41AE" w:rsidRDefault="003C41AE">
            <w:pPr>
              <w:jc w:val="center"/>
              <w:rPr>
                <w:rFonts w:cs="Arial"/>
                <w:b/>
                <w:sz w:val="22"/>
              </w:rPr>
            </w:pPr>
            <w:r>
              <w:rPr>
                <w:rFonts w:cs="Arial"/>
                <w:b/>
                <w:sz w:val="22"/>
              </w:rPr>
              <w:t>Loading Restrictions Apply</w:t>
            </w:r>
          </w:p>
          <w:p w14:paraId="72090F9A" w14:textId="77777777" w:rsidR="003C41AE" w:rsidRDefault="003C41AE">
            <w:pPr>
              <w:jc w:val="center"/>
              <w:rPr>
                <w:rFonts w:cs="Arial"/>
                <w:b/>
                <w:sz w:val="22"/>
              </w:rPr>
            </w:pPr>
          </w:p>
          <w:p w14:paraId="60A87504" w14:textId="62CE2A01" w:rsidR="003C41AE" w:rsidRDefault="007B5735">
            <w:pPr>
              <w:jc w:val="center"/>
              <w:rPr>
                <w:rFonts w:cs="Arial"/>
                <w:b/>
              </w:rPr>
            </w:pPr>
            <w:r>
              <w:object w:dxaOrig="1080" w:dyaOrig="1230" w14:anchorId="0A6F16E6">
                <v:shape id="_x0000_i1026" type="#_x0000_t75" alt="Image of a sign saying no loading at any time" style="width:54pt;height:60.8pt" o:ole="">
                  <v:imagedata r:id="rId12" o:title=""/>
                </v:shape>
                <o:OLEObject Type="Embed" ProgID="PBrush" ShapeID="_x0000_i1026" DrawAspect="Content" ObjectID="_1787645764" r:id="rId13"/>
              </w:object>
            </w:r>
            <w:r w:rsidR="001061F7">
              <w:rPr>
                <w:rFonts w:cs="Arial"/>
                <w:b/>
                <w:noProof/>
                <w:sz w:val="20"/>
                <w:lang w:eastAsia="en-GB"/>
              </w:rPr>
              <mc:AlternateContent>
                <mc:Choice Requires="wps">
                  <w:drawing>
                    <wp:inline distT="0" distB="0" distL="0" distR="0" wp14:anchorId="4006D707" wp14:editId="30BA5B65">
                      <wp:extent cx="1212850" cy="1300480"/>
                      <wp:effectExtent l="0" t="0" r="6350" b="0"/>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1300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657F04" w14:textId="77777777" w:rsidR="00830181" w:rsidRDefault="00830181">
                                  <w:r>
                                    <w:object w:dxaOrig="2115" w:dyaOrig="2475" w14:anchorId="2912D61E">
                                      <v:shape id="_x0000_i1028" type="#_x0000_t75" style="width:80.15pt;height:94.65pt" o:ole="">
                                        <v:imagedata r:id="rId14" o:title=""/>
                                      </v:shape>
                                      <o:OLEObject Type="Embed" ProgID="PBrush" ShapeID="_x0000_i1028" DrawAspect="Content" ObjectID="_1787645779" r:id="rId15"/>
                                    </w:object>
                                  </w:r>
                                </w:p>
                              </w:txbxContent>
                            </wps:txbx>
                            <wps:bodyPr rot="0" vert="horz" wrap="square" lIns="91440" tIns="45720" rIns="91440" bIns="45720" anchor="t" anchorCtr="0" upright="1">
                              <a:noAutofit/>
                            </wps:bodyPr>
                          </wps:wsp>
                        </a:graphicData>
                      </a:graphic>
                    </wp:inline>
                  </w:drawing>
                </mc:Choice>
                <mc:Fallback>
                  <w:pict>
                    <v:shapetype w14:anchorId="4006D707" id="_x0000_t202" coordsize="21600,21600" o:spt="202" path="m,l,21600r21600,l21600,xe">
                      <v:stroke joinstyle="miter"/>
                      <v:path gradientshapeok="t" o:connecttype="rect"/>
                    </v:shapetype>
                    <v:shape id="Text Box 6" o:spid="_x0000_s1026" type="#_x0000_t202" style="width:95.5pt;height:10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" stroked="f">
                      <v:textbox>
                        <w:txbxContent>
                          <w:p w14:paraId="38657F04" w14:textId="77777777" w:rsidR="00830181" w:rsidRDefault="00830181">
                            <w:r>
                              <w:object w:dxaOrig="2115" w:dyaOrig="2475" w14:anchorId="2912D61E">
                                <v:shape id="_x0000_i1028" type="#_x0000_t75" style="width:80.15pt;height:94.65pt" o:ole="">
                                  <v:imagedata r:id="rId14" o:title=""/>
                                </v:shape>
                                <o:OLEObject Type="Embed" ProgID="PBrush" ShapeID="_x0000_i1028" DrawAspect="Content" ObjectID="_1787645779" r:id="rId16"/>
                              </w:object>
                            </w:r>
                          </w:p>
                        </w:txbxContent>
                      </v:textbox>
                      <w10:anchorlock/>
                    </v:shape>
                  </w:pict>
                </mc:Fallback>
              </mc:AlternateContent>
            </w:r>
            <w:r w:rsidR="003C41AE">
              <w:rPr>
                <w:rFonts w:cs="Arial"/>
                <w:b/>
                <w:sz w:val="22"/>
              </w:rPr>
              <w:t>Contravention Code 02 / 25 / 20</w:t>
            </w:r>
          </w:p>
        </w:tc>
        <w:tc>
          <w:tcPr>
            <w:tcW w:w="1516" w:type="dxa"/>
          </w:tcPr>
          <w:p w14:paraId="399E04C7" w14:textId="77777777" w:rsidR="003C41AE" w:rsidRDefault="003C41AE">
            <w:pPr>
              <w:widowControl w:val="0"/>
              <w:jc w:val="center"/>
              <w:rPr>
                <w:rFonts w:cs="Arial"/>
                <w:snapToGrid w:val="0"/>
              </w:rPr>
            </w:pPr>
          </w:p>
          <w:p w14:paraId="7E2A1676" w14:textId="77777777" w:rsidR="003C41AE" w:rsidRDefault="003C41AE">
            <w:pPr>
              <w:pStyle w:val="Heading2"/>
              <w:jc w:val="center"/>
              <w:rPr>
                <w:sz w:val="22"/>
                <w:u w:val="none"/>
              </w:rPr>
            </w:pPr>
            <w:bookmarkStart w:id="575" w:name="_Toc337131068"/>
            <w:bookmarkStart w:id="576" w:name="_Toc337217827"/>
            <w:bookmarkStart w:id="577" w:name="_Toc337218488"/>
            <w:bookmarkStart w:id="578" w:name="_Toc337716373"/>
            <w:bookmarkStart w:id="579" w:name="_Toc337716514"/>
            <w:bookmarkStart w:id="580" w:name="_Toc337716867"/>
            <w:bookmarkStart w:id="581" w:name="_Toc337717292"/>
            <w:bookmarkStart w:id="582" w:name="_Toc337717548"/>
            <w:bookmarkStart w:id="583" w:name="_Toc337718048"/>
            <w:r>
              <w:rPr>
                <w:sz w:val="22"/>
                <w:u w:val="none"/>
              </w:rPr>
              <w:t>All</w:t>
            </w:r>
            <w:bookmarkEnd w:id="575"/>
            <w:bookmarkEnd w:id="576"/>
            <w:bookmarkEnd w:id="577"/>
            <w:bookmarkEnd w:id="578"/>
            <w:bookmarkEnd w:id="579"/>
            <w:bookmarkEnd w:id="580"/>
            <w:bookmarkEnd w:id="581"/>
            <w:bookmarkEnd w:id="582"/>
            <w:bookmarkEnd w:id="583"/>
          </w:p>
        </w:tc>
        <w:tc>
          <w:tcPr>
            <w:tcW w:w="6584" w:type="dxa"/>
          </w:tcPr>
          <w:p w14:paraId="2FACBAB5" w14:textId="77777777" w:rsidR="003C41AE" w:rsidRDefault="003C41AE">
            <w:pPr>
              <w:jc w:val="both"/>
              <w:rPr>
                <w:rFonts w:cs="Arial"/>
                <w:snapToGrid w:val="0"/>
              </w:rPr>
            </w:pPr>
          </w:p>
          <w:p w14:paraId="108385C0" w14:textId="77777777" w:rsidR="003C41AE" w:rsidRDefault="003C41AE">
            <w:pPr>
              <w:pStyle w:val="BodyText"/>
              <w:ind w:left="72"/>
            </w:pPr>
            <w:r>
              <w:t>Enforcement carried out by CEO only.</w:t>
            </w:r>
          </w:p>
          <w:p w14:paraId="20AEE1FB" w14:textId="77777777" w:rsidR="003C41AE" w:rsidRDefault="003C41AE">
            <w:pPr>
              <w:pStyle w:val="BodyText"/>
              <w:ind w:left="72"/>
              <w:rPr>
                <w:sz w:val="8"/>
              </w:rPr>
            </w:pPr>
          </w:p>
          <w:p w14:paraId="70201BBE" w14:textId="77777777" w:rsidR="003C41AE" w:rsidRDefault="003C41AE">
            <w:pPr>
              <w:pStyle w:val="BodyText"/>
              <w:ind w:left="72"/>
            </w:pPr>
            <w:r>
              <w:t>Instant PCN (vehicles should initially be moved on if driver present) unless exemption below applies issue a PCN.</w:t>
            </w:r>
          </w:p>
          <w:p w14:paraId="1AD545C1" w14:textId="77777777" w:rsidR="003C41AE" w:rsidRDefault="003C41AE">
            <w:pPr>
              <w:pStyle w:val="BodyText"/>
              <w:ind w:left="72"/>
              <w:rPr>
                <w:sz w:val="8"/>
              </w:rPr>
            </w:pPr>
          </w:p>
          <w:p w14:paraId="02E1CF2A" w14:textId="77777777" w:rsidR="003C41AE" w:rsidRDefault="003C41AE">
            <w:pPr>
              <w:pStyle w:val="BodyText"/>
              <w:ind w:left="72"/>
            </w:pPr>
            <w:r>
              <w:t xml:space="preserve">Give </w:t>
            </w:r>
            <w:r w:rsidR="00CD5D5F">
              <w:t>2</w:t>
            </w:r>
            <w:r>
              <w:t xml:space="preserve"> minutes observation to vehicles to ascertain whether picking/up setting down is occurring. </w:t>
            </w:r>
          </w:p>
          <w:p w14:paraId="2BD52DC4" w14:textId="77777777" w:rsidR="003C41AE" w:rsidRDefault="003C41AE">
            <w:pPr>
              <w:pStyle w:val="BodyText"/>
            </w:pPr>
          </w:p>
          <w:p w14:paraId="2C4971D4" w14:textId="77777777" w:rsidR="003C41AE" w:rsidRDefault="003C41AE">
            <w:pPr>
              <w:pStyle w:val="BodyText"/>
              <w:ind w:left="72"/>
              <w:rPr>
                <w:b/>
                <w:u w:val="single"/>
              </w:rPr>
            </w:pPr>
            <w:r>
              <w:rPr>
                <w:b/>
                <w:u w:val="single"/>
              </w:rPr>
              <w:t>Exemptions to Enforcement</w:t>
            </w:r>
          </w:p>
          <w:p w14:paraId="18A09049" w14:textId="77777777" w:rsidR="003C41AE" w:rsidRDefault="003C41AE">
            <w:pPr>
              <w:pStyle w:val="BodyText"/>
              <w:ind w:left="72"/>
            </w:pPr>
          </w:p>
          <w:p w14:paraId="62CBF1D2" w14:textId="77777777" w:rsidR="003C41AE" w:rsidRDefault="003C41AE" w:rsidP="006A6054">
            <w:pPr>
              <w:pStyle w:val="BodyText"/>
              <w:numPr>
                <w:ilvl w:val="0"/>
                <w:numId w:val="6"/>
              </w:numPr>
              <w:tabs>
                <w:tab w:val="clear" w:pos="720"/>
                <w:tab w:val="num" w:pos="432"/>
              </w:tabs>
              <w:ind w:left="432"/>
            </w:pPr>
            <w:r>
              <w:t>Evidence of picking up or settling down passengers and their luggage observed.  Sufficient time must be allowed f</w:t>
            </w:r>
            <w:r w:rsidR="0001606D">
              <w:t>or this activity, 2</w:t>
            </w:r>
            <w:r>
              <w:t xml:space="preserve"> minutes observation is required and driver should be with vehicle.</w:t>
            </w:r>
          </w:p>
          <w:p w14:paraId="4508F30F" w14:textId="77777777" w:rsidR="003C41AE" w:rsidRDefault="003C41AE">
            <w:pPr>
              <w:pStyle w:val="BodyText"/>
              <w:tabs>
                <w:tab w:val="num" w:pos="432"/>
              </w:tabs>
              <w:ind w:left="432" w:hanging="360"/>
              <w:rPr>
                <w:sz w:val="16"/>
              </w:rPr>
            </w:pPr>
          </w:p>
          <w:p w14:paraId="4A5021B3" w14:textId="095004EC" w:rsidR="003C41AE" w:rsidRPr="00AF0393" w:rsidRDefault="003C41AE" w:rsidP="006A6054">
            <w:pPr>
              <w:pStyle w:val="BodyText"/>
              <w:numPr>
                <w:ilvl w:val="0"/>
                <w:numId w:val="6"/>
              </w:numPr>
              <w:tabs>
                <w:tab w:val="clear" w:pos="720"/>
                <w:tab w:val="num" w:pos="432"/>
              </w:tabs>
              <w:ind w:left="432"/>
              <w:rPr>
                <w:sz w:val="16"/>
              </w:rPr>
            </w:pPr>
            <w:r>
              <w:t>Royal Mail vehicles delivering/collecting postal packets.  If no movement is observed within the first 5 minutes of constant observation, a PCN will be issued.  If loading/unloading activity is observed then 15 minutes of casual observation will continue.</w:t>
            </w:r>
          </w:p>
          <w:p w14:paraId="7FB5394F" w14:textId="77777777" w:rsidR="00AF0393" w:rsidRDefault="00AF0393" w:rsidP="00AF0393">
            <w:pPr>
              <w:pStyle w:val="BodyText"/>
              <w:ind w:left="0"/>
              <w:rPr>
                <w:sz w:val="16"/>
              </w:rPr>
            </w:pPr>
          </w:p>
          <w:p w14:paraId="7F29B52D" w14:textId="77777777" w:rsidR="003C41AE" w:rsidRDefault="003C41AE" w:rsidP="006A6054">
            <w:pPr>
              <w:pStyle w:val="BodyText"/>
              <w:numPr>
                <w:ilvl w:val="0"/>
                <w:numId w:val="6"/>
              </w:numPr>
              <w:tabs>
                <w:tab w:val="clear" w:pos="720"/>
                <w:tab w:val="num" w:pos="432"/>
              </w:tabs>
              <w:ind w:left="432"/>
            </w:pPr>
            <w:r>
              <w:t>Cleansing and refuse vehicles collecting rubbish from the side of the road. (NB: This applies to Medway refuse vehicles and commercial refuse company vehicles).</w:t>
            </w:r>
          </w:p>
          <w:p w14:paraId="7E1887CA" w14:textId="77777777" w:rsidR="003C41AE" w:rsidRDefault="003C41AE">
            <w:pPr>
              <w:tabs>
                <w:tab w:val="num" w:pos="432"/>
              </w:tabs>
              <w:ind w:left="432" w:hanging="360"/>
              <w:jc w:val="both"/>
              <w:rPr>
                <w:rFonts w:cs="Arial"/>
                <w:snapToGrid w:val="0"/>
              </w:rPr>
            </w:pPr>
          </w:p>
          <w:p w14:paraId="0E1E47BF" w14:textId="77777777" w:rsidR="003C41AE" w:rsidRDefault="003C41AE" w:rsidP="006A6054">
            <w:pPr>
              <w:pStyle w:val="BodyText"/>
              <w:numPr>
                <w:ilvl w:val="0"/>
                <w:numId w:val="6"/>
              </w:numPr>
              <w:tabs>
                <w:tab w:val="clear" w:pos="720"/>
                <w:tab w:val="num" w:pos="432"/>
              </w:tabs>
              <w:ind w:left="432"/>
            </w:pPr>
            <w:r>
              <w:t>Emergency service vehicles carrying out their duties (Fire Service, Police, London Ambulance).</w:t>
            </w:r>
          </w:p>
          <w:p w14:paraId="3AB32B80" w14:textId="77777777" w:rsidR="003C41AE" w:rsidRDefault="003C41AE">
            <w:pPr>
              <w:pStyle w:val="BodyText"/>
              <w:ind w:left="0"/>
            </w:pPr>
          </w:p>
          <w:p w14:paraId="0698A16C" w14:textId="77777777" w:rsidR="003C41AE" w:rsidRDefault="003C41AE" w:rsidP="006A6054">
            <w:pPr>
              <w:pStyle w:val="BodyText"/>
              <w:numPr>
                <w:ilvl w:val="0"/>
                <w:numId w:val="6"/>
              </w:numPr>
              <w:tabs>
                <w:tab w:val="clear" w:pos="720"/>
                <w:tab w:val="num" w:pos="432"/>
              </w:tabs>
              <w:ind w:left="432"/>
            </w:pPr>
            <w:r>
              <w:t>Vehicles used for Fire Service, ambulance or police purposes.</w:t>
            </w:r>
          </w:p>
          <w:p w14:paraId="2875707F" w14:textId="77777777" w:rsidR="003C41AE" w:rsidRDefault="003C41AE">
            <w:pPr>
              <w:pStyle w:val="BodyText"/>
              <w:tabs>
                <w:tab w:val="num" w:pos="432"/>
              </w:tabs>
              <w:ind w:left="432" w:hanging="360"/>
              <w:rPr>
                <w:sz w:val="16"/>
              </w:rPr>
            </w:pPr>
          </w:p>
          <w:p w14:paraId="3C697DD2" w14:textId="77777777" w:rsidR="003C41AE" w:rsidRDefault="003C41AE" w:rsidP="006A6054">
            <w:pPr>
              <w:pStyle w:val="BodyText"/>
              <w:numPr>
                <w:ilvl w:val="0"/>
                <w:numId w:val="6"/>
              </w:numPr>
              <w:tabs>
                <w:tab w:val="clear" w:pos="720"/>
                <w:tab w:val="num" w:pos="432"/>
              </w:tabs>
              <w:ind w:left="432"/>
            </w:pPr>
            <w:r>
              <w:t>Vehicle being used for building demolition, excavation or construction; scaffolding lorries and glaziers carrying out work in or adjacent to street displaying a dispensation.</w:t>
            </w:r>
          </w:p>
          <w:p w14:paraId="360CB848" w14:textId="77777777" w:rsidR="003C41AE" w:rsidRDefault="003C41AE">
            <w:pPr>
              <w:tabs>
                <w:tab w:val="left" w:pos="1875"/>
              </w:tabs>
              <w:ind w:left="360"/>
              <w:jc w:val="both"/>
              <w:rPr>
                <w:rFonts w:cs="Arial"/>
              </w:rPr>
            </w:pPr>
            <w:r>
              <w:rPr>
                <w:rFonts w:cs="Arial"/>
              </w:rPr>
              <w:tab/>
            </w:r>
          </w:p>
        </w:tc>
      </w:tr>
      <w:tr w:rsidR="00C713AD" w14:paraId="1828FEC5" w14:textId="77777777" w:rsidTr="004B159F">
        <w:trPr>
          <w:trHeight w:val="340"/>
        </w:trPr>
        <w:tc>
          <w:tcPr>
            <w:tcW w:w="2448" w:type="dxa"/>
          </w:tcPr>
          <w:p w14:paraId="3EAF493D" w14:textId="77777777" w:rsidR="004B159F" w:rsidRDefault="004B159F" w:rsidP="004B159F">
            <w:pPr>
              <w:jc w:val="center"/>
              <w:rPr>
                <w:rFonts w:cs="Arial"/>
                <w:b/>
                <w:snapToGrid w:val="0"/>
              </w:rPr>
            </w:pPr>
          </w:p>
          <w:p w14:paraId="65997506" w14:textId="77777777" w:rsidR="004B159F" w:rsidRDefault="004B159F" w:rsidP="004B159F">
            <w:pPr>
              <w:jc w:val="center"/>
              <w:rPr>
                <w:rFonts w:cs="Arial"/>
                <w:b/>
                <w:snapToGrid w:val="0"/>
                <w:sz w:val="22"/>
              </w:rPr>
            </w:pPr>
            <w:r>
              <w:rPr>
                <w:rFonts w:cs="Arial"/>
                <w:b/>
                <w:snapToGrid w:val="0"/>
                <w:sz w:val="22"/>
              </w:rPr>
              <w:t>Loading Restrictions Do Not Apply</w:t>
            </w:r>
          </w:p>
          <w:p w14:paraId="2E51E36C" w14:textId="77777777" w:rsidR="00C713AD" w:rsidRDefault="00C713AD">
            <w:pPr>
              <w:jc w:val="center"/>
              <w:rPr>
                <w:rFonts w:cs="Arial"/>
                <w:b/>
                <w:snapToGrid w:val="0"/>
              </w:rPr>
            </w:pPr>
          </w:p>
        </w:tc>
        <w:tc>
          <w:tcPr>
            <w:tcW w:w="1516" w:type="dxa"/>
          </w:tcPr>
          <w:p w14:paraId="5D93D266" w14:textId="77777777" w:rsidR="004B159F" w:rsidRDefault="004B159F" w:rsidP="004B159F">
            <w:pPr>
              <w:jc w:val="center"/>
              <w:rPr>
                <w:rFonts w:cs="Arial"/>
                <w:snapToGrid w:val="0"/>
              </w:rPr>
            </w:pPr>
          </w:p>
          <w:p w14:paraId="0AFB7477" w14:textId="77777777" w:rsidR="004B159F" w:rsidRDefault="004B159F" w:rsidP="004B159F">
            <w:pPr>
              <w:jc w:val="center"/>
              <w:rPr>
                <w:rFonts w:cs="Arial"/>
                <w:snapToGrid w:val="0"/>
                <w:sz w:val="22"/>
              </w:rPr>
            </w:pPr>
            <w:r>
              <w:rPr>
                <w:rFonts w:cs="Arial"/>
                <w:snapToGrid w:val="0"/>
                <w:sz w:val="22"/>
              </w:rPr>
              <w:t>Private cars;</w:t>
            </w:r>
          </w:p>
          <w:p w14:paraId="6BAFB1CD" w14:textId="3510868F" w:rsidR="004B159F" w:rsidRDefault="004B159F" w:rsidP="004B159F">
            <w:pPr>
              <w:jc w:val="center"/>
              <w:rPr>
                <w:rFonts w:cs="Arial"/>
                <w:snapToGrid w:val="0"/>
                <w:sz w:val="22"/>
              </w:rPr>
            </w:pPr>
            <w:r>
              <w:rPr>
                <w:rFonts w:cs="Arial"/>
                <w:snapToGrid w:val="0"/>
                <w:sz w:val="22"/>
              </w:rPr>
              <w:t>Estate vehicles;</w:t>
            </w:r>
          </w:p>
          <w:p w14:paraId="5606FABC" w14:textId="1F1DDB5E" w:rsidR="00AD522C" w:rsidRDefault="00AD522C" w:rsidP="004B159F">
            <w:pPr>
              <w:jc w:val="center"/>
              <w:rPr>
                <w:rFonts w:cs="Arial"/>
                <w:snapToGrid w:val="0"/>
                <w:sz w:val="22"/>
              </w:rPr>
            </w:pPr>
            <w:r>
              <w:rPr>
                <w:rFonts w:cs="Arial"/>
                <w:snapToGrid w:val="0"/>
                <w:sz w:val="22"/>
              </w:rPr>
              <w:t>Non Liveried Solo</w:t>
            </w:r>
          </w:p>
          <w:p w14:paraId="168E7104" w14:textId="77777777" w:rsidR="00C713AD" w:rsidRDefault="00C713AD">
            <w:pPr>
              <w:jc w:val="center"/>
              <w:rPr>
                <w:rFonts w:cs="Arial"/>
                <w:snapToGrid w:val="0"/>
              </w:rPr>
            </w:pPr>
          </w:p>
        </w:tc>
        <w:tc>
          <w:tcPr>
            <w:tcW w:w="6584" w:type="dxa"/>
          </w:tcPr>
          <w:p w14:paraId="1905637A" w14:textId="77777777" w:rsidR="00AD522C" w:rsidRDefault="00AD522C" w:rsidP="004B159F">
            <w:pPr>
              <w:pStyle w:val="BodyText"/>
              <w:ind w:left="72"/>
            </w:pPr>
          </w:p>
          <w:p w14:paraId="1C2972A1" w14:textId="77777777" w:rsidR="00AF0393" w:rsidRDefault="004B159F" w:rsidP="00AF0393">
            <w:pPr>
              <w:pStyle w:val="BodyText"/>
              <w:ind w:left="72"/>
            </w:pPr>
            <w:r>
              <w:t>Enforcement carried out by CEO only.</w:t>
            </w:r>
          </w:p>
          <w:p w14:paraId="402205D7" w14:textId="258C8DD2" w:rsidR="004B159F" w:rsidRDefault="004B159F" w:rsidP="00AF0393">
            <w:pPr>
              <w:pStyle w:val="BodyText"/>
              <w:ind w:left="72"/>
              <w:rPr>
                <w:sz w:val="8"/>
              </w:rPr>
            </w:pPr>
            <w:r>
              <w:t xml:space="preserve"> </w:t>
            </w:r>
          </w:p>
          <w:p w14:paraId="7446ED82" w14:textId="77777777" w:rsidR="004B159F" w:rsidRDefault="004B159F" w:rsidP="004B159F">
            <w:pPr>
              <w:pStyle w:val="BodyText"/>
              <w:ind w:left="72"/>
            </w:pPr>
            <w:r>
              <w:t xml:space="preserve">CEO will give 5 minute observation to vehicles to ascertain whether loading/unloading is occurring.  Give 3 hours casual observation to vehicles displaying a valid blue badge and clock. </w:t>
            </w:r>
          </w:p>
          <w:p w14:paraId="62196F68" w14:textId="77777777" w:rsidR="00C713AD" w:rsidRDefault="00C713AD" w:rsidP="00915EE9">
            <w:pPr>
              <w:jc w:val="both"/>
              <w:rPr>
                <w:rFonts w:cs="Arial"/>
                <w:snapToGrid w:val="0"/>
              </w:rPr>
            </w:pPr>
          </w:p>
          <w:p w14:paraId="29957685" w14:textId="77777777" w:rsidR="00B25A3B" w:rsidRDefault="00B25A3B" w:rsidP="00915EE9">
            <w:pPr>
              <w:jc w:val="both"/>
              <w:rPr>
                <w:rFonts w:cs="Arial"/>
                <w:snapToGrid w:val="0"/>
              </w:rPr>
            </w:pPr>
          </w:p>
          <w:p w14:paraId="71926491" w14:textId="2B000353" w:rsidR="00B25A3B" w:rsidRDefault="00B25A3B" w:rsidP="00915EE9">
            <w:pPr>
              <w:jc w:val="both"/>
              <w:rPr>
                <w:rFonts w:cs="Arial"/>
                <w:snapToGrid w:val="0"/>
              </w:rPr>
            </w:pPr>
          </w:p>
        </w:tc>
      </w:tr>
      <w:tr w:rsidR="00B25A3B" w14:paraId="2182D1A0" w14:textId="77777777" w:rsidTr="004B159F">
        <w:trPr>
          <w:trHeight w:val="340"/>
        </w:trPr>
        <w:tc>
          <w:tcPr>
            <w:tcW w:w="2448" w:type="dxa"/>
          </w:tcPr>
          <w:p w14:paraId="5DC200C6" w14:textId="06D693EB" w:rsidR="00B25A3B" w:rsidRPr="00B25A3B" w:rsidRDefault="00B25A3B" w:rsidP="00B25A3B">
            <w:pPr>
              <w:jc w:val="center"/>
              <w:rPr>
                <w:rFonts w:cs="Arial"/>
                <w:b/>
                <w:snapToGrid w:val="0"/>
              </w:rPr>
            </w:pPr>
            <w:r w:rsidRPr="00B25A3B">
              <w:rPr>
                <w:rFonts w:cs="Arial"/>
                <w:b/>
                <w:snapToGrid w:val="0"/>
              </w:rPr>
              <w:lastRenderedPageBreak/>
              <w:t>Restrictions</w:t>
            </w:r>
          </w:p>
        </w:tc>
        <w:tc>
          <w:tcPr>
            <w:tcW w:w="1516" w:type="dxa"/>
          </w:tcPr>
          <w:p w14:paraId="76A49EA5" w14:textId="16F2DF4B" w:rsidR="00B25A3B" w:rsidRPr="00B25A3B" w:rsidRDefault="00B25A3B" w:rsidP="00B25A3B">
            <w:pPr>
              <w:jc w:val="center"/>
              <w:rPr>
                <w:rFonts w:cs="Arial"/>
                <w:b/>
                <w:bCs/>
                <w:snapToGrid w:val="0"/>
              </w:rPr>
            </w:pPr>
            <w:r w:rsidRPr="00B25A3B">
              <w:rPr>
                <w:rFonts w:cs="Arial"/>
                <w:b/>
                <w:bCs/>
                <w:snapToGrid w:val="0"/>
              </w:rPr>
              <w:t>Class of Vehicle</w:t>
            </w:r>
          </w:p>
        </w:tc>
        <w:tc>
          <w:tcPr>
            <w:tcW w:w="6584" w:type="dxa"/>
          </w:tcPr>
          <w:p w14:paraId="2467144F" w14:textId="0E19EBA0" w:rsidR="00B25A3B" w:rsidRPr="00B25A3B" w:rsidRDefault="00B25A3B" w:rsidP="00B25A3B">
            <w:pPr>
              <w:pStyle w:val="BodyText"/>
              <w:ind w:left="72"/>
              <w:jc w:val="center"/>
              <w:rPr>
                <w:b/>
                <w:bCs/>
                <w:sz w:val="24"/>
                <w:szCs w:val="24"/>
              </w:rPr>
            </w:pPr>
            <w:r w:rsidRPr="00B25A3B">
              <w:rPr>
                <w:b/>
                <w:bCs/>
                <w:sz w:val="24"/>
                <w:szCs w:val="24"/>
              </w:rPr>
              <w:t>Enforcement Protocols</w:t>
            </w:r>
          </w:p>
        </w:tc>
      </w:tr>
      <w:tr w:rsidR="003C41AE" w14:paraId="2EB1A0BD" w14:textId="77777777" w:rsidTr="00915EE9">
        <w:trPr>
          <w:trHeight w:val="551"/>
        </w:trPr>
        <w:tc>
          <w:tcPr>
            <w:tcW w:w="2448" w:type="dxa"/>
          </w:tcPr>
          <w:p w14:paraId="09F219F1" w14:textId="77777777" w:rsidR="00AD522C" w:rsidRDefault="00915EE9" w:rsidP="00915EE9">
            <w:pPr>
              <w:rPr>
                <w:rFonts w:cs="Arial"/>
                <w:b/>
                <w:snapToGrid w:val="0"/>
              </w:rPr>
            </w:pPr>
            <w:r>
              <w:rPr>
                <w:rFonts w:cs="Arial"/>
                <w:b/>
                <w:snapToGrid w:val="0"/>
              </w:rPr>
              <w:t xml:space="preserve"> </w:t>
            </w:r>
          </w:p>
          <w:p w14:paraId="6DD8E686" w14:textId="77777777" w:rsidR="00AD522C" w:rsidRDefault="00AD522C" w:rsidP="00915EE9">
            <w:pPr>
              <w:rPr>
                <w:rFonts w:cs="Arial"/>
                <w:b/>
                <w:snapToGrid w:val="0"/>
              </w:rPr>
            </w:pPr>
          </w:p>
          <w:p w14:paraId="0AFBF1CD" w14:textId="27D9E953" w:rsidR="003C41AE" w:rsidRDefault="00915EE9" w:rsidP="00915EE9">
            <w:pPr>
              <w:rPr>
                <w:rFonts w:cs="Arial"/>
                <w:b/>
                <w:snapToGrid w:val="0"/>
                <w:sz w:val="22"/>
              </w:rPr>
            </w:pPr>
            <w:r>
              <w:rPr>
                <w:rFonts w:cs="Arial"/>
                <w:b/>
                <w:snapToGrid w:val="0"/>
              </w:rPr>
              <w:t xml:space="preserve"> </w:t>
            </w:r>
            <w:r w:rsidR="003C41AE">
              <w:rPr>
                <w:rFonts w:cs="Arial"/>
                <w:b/>
                <w:snapToGrid w:val="0"/>
                <w:sz w:val="22"/>
              </w:rPr>
              <w:t>Restricted Street</w:t>
            </w:r>
          </w:p>
          <w:p w14:paraId="7E780801" w14:textId="77777777" w:rsidR="003C41AE" w:rsidRDefault="003C41AE">
            <w:pPr>
              <w:jc w:val="center"/>
              <w:rPr>
                <w:rFonts w:cs="Arial"/>
                <w:b/>
                <w:snapToGrid w:val="0"/>
                <w:sz w:val="22"/>
              </w:rPr>
            </w:pPr>
            <w:r>
              <w:rPr>
                <w:rFonts w:cs="Arial"/>
                <w:b/>
                <w:snapToGrid w:val="0"/>
                <w:sz w:val="22"/>
              </w:rPr>
              <w:t>Contravention Code 01</w:t>
            </w:r>
          </w:p>
          <w:p w14:paraId="5DD819F4" w14:textId="77777777" w:rsidR="003C41AE" w:rsidRDefault="003C41AE">
            <w:pPr>
              <w:jc w:val="center"/>
              <w:rPr>
                <w:rFonts w:cs="Arial"/>
                <w:b/>
                <w:snapToGrid w:val="0"/>
                <w:sz w:val="22"/>
              </w:rPr>
            </w:pPr>
          </w:p>
          <w:p w14:paraId="46688EC4" w14:textId="77777777" w:rsidR="003C41AE" w:rsidRDefault="003C41AE">
            <w:pPr>
              <w:jc w:val="center"/>
              <w:rPr>
                <w:rFonts w:cs="Arial"/>
                <w:b/>
                <w:snapToGrid w:val="0"/>
              </w:rPr>
            </w:pPr>
          </w:p>
          <w:p w14:paraId="3439C8F9" w14:textId="7EA300E1" w:rsidR="003C41AE" w:rsidRDefault="007B5735">
            <w:pPr>
              <w:jc w:val="center"/>
              <w:rPr>
                <w:rFonts w:cs="Arial"/>
                <w:b/>
                <w:snapToGrid w:val="0"/>
              </w:rPr>
            </w:pPr>
            <w:r>
              <w:object w:dxaOrig="2190" w:dyaOrig="4400" w14:anchorId="7736713C">
                <v:shape id="_x0000_i1029" type="#_x0000_t75" alt="Image of single yellow line with no stopping from 8am to 6pm" style="width:37.35pt;height:75.9pt" o:ole="">
                  <v:imagedata r:id="rId17" o:title=""/>
                </v:shape>
                <o:OLEObject Type="Embed" ProgID="PBrush" ShapeID="_x0000_i1029" DrawAspect="Content" ObjectID="_1787645765" r:id="rId18"/>
              </w:object>
            </w:r>
          </w:p>
          <w:p w14:paraId="27DFD525" w14:textId="77777777" w:rsidR="003C41AE" w:rsidRDefault="003C41AE">
            <w:pPr>
              <w:jc w:val="center"/>
              <w:rPr>
                <w:rFonts w:cs="Arial"/>
                <w:b/>
                <w:snapToGrid w:val="0"/>
              </w:rPr>
            </w:pPr>
          </w:p>
          <w:p w14:paraId="5100BA5E" w14:textId="77777777" w:rsidR="003C41AE" w:rsidRDefault="003C41AE">
            <w:pPr>
              <w:jc w:val="center"/>
              <w:rPr>
                <w:rFonts w:cs="Arial"/>
                <w:b/>
              </w:rPr>
            </w:pPr>
          </w:p>
          <w:p w14:paraId="23FA7E65" w14:textId="77777777" w:rsidR="003C41AE" w:rsidRDefault="003C41AE">
            <w:pPr>
              <w:jc w:val="center"/>
              <w:rPr>
                <w:rFonts w:cs="Arial"/>
                <w:b/>
              </w:rPr>
            </w:pPr>
          </w:p>
          <w:p w14:paraId="5BCF9ECA" w14:textId="77777777" w:rsidR="003C41AE" w:rsidRDefault="003C41AE">
            <w:pPr>
              <w:jc w:val="center"/>
              <w:rPr>
                <w:rFonts w:cs="Arial"/>
                <w:b/>
              </w:rPr>
            </w:pPr>
          </w:p>
          <w:p w14:paraId="470B8AC4" w14:textId="77777777" w:rsidR="003C41AE" w:rsidRDefault="003C41AE">
            <w:pPr>
              <w:jc w:val="center"/>
              <w:rPr>
                <w:rFonts w:cs="Arial"/>
                <w:b/>
              </w:rPr>
            </w:pPr>
          </w:p>
          <w:p w14:paraId="20D763D0" w14:textId="77777777" w:rsidR="003C41AE" w:rsidRDefault="003C41AE">
            <w:pPr>
              <w:jc w:val="center"/>
              <w:rPr>
                <w:rFonts w:cs="Arial"/>
                <w:b/>
              </w:rPr>
            </w:pPr>
          </w:p>
          <w:p w14:paraId="021CD78A" w14:textId="77777777" w:rsidR="003C41AE" w:rsidRDefault="003C41AE">
            <w:pPr>
              <w:jc w:val="center"/>
              <w:rPr>
                <w:rFonts w:cs="Arial"/>
                <w:b/>
              </w:rPr>
            </w:pPr>
          </w:p>
          <w:p w14:paraId="27858CB8" w14:textId="77777777" w:rsidR="003C41AE" w:rsidRDefault="003C41AE">
            <w:pPr>
              <w:jc w:val="center"/>
              <w:rPr>
                <w:rFonts w:cs="Arial"/>
                <w:b/>
              </w:rPr>
            </w:pPr>
          </w:p>
          <w:p w14:paraId="4974428A" w14:textId="77777777" w:rsidR="003C41AE" w:rsidRDefault="003C41AE">
            <w:pPr>
              <w:jc w:val="center"/>
              <w:rPr>
                <w:rFonts w:cs="Arial"/>
                <w:b/>
              </w:rPr>
            </w:pPr>
          </w:p>
          <w:p w14:paraId="0C2994DB" w14:textId="77777777" w:rsidR="003C41AE" w:rsidRDefault="003C41AE">
            <w:pPr>
              <w:jc w:val="center"/>
              <w:rPr>
                <w:rFonts w:cs="Arial"/>
                <w:b/>
              </w:rPr>
            </w:pPr>
          </w:p>
          <w:p w14:paraId="32405E8A" w14:textId="77777777" w:rsidR="003C41AE" w:rsidRDefault="003C41AE">
            <w:pPr>
              <w:jc w:val="center"/>
              <w:rPr>
                <w:rFonts w:cs="Arial"/>
                <w:b/>
              </w:rPr>
            </w:pPr>
          </w:p>
          <w:p w14:paraId="6FBD6F59" w14:textId="73FEF3B1" w:rsidR="003C41AE" w:rsidRDefault="007B5735" w:rsidP="00012BB9">
            <w:pPr>
              <w:jc w:val="center"/>
              <w:rPr>
                <w:rFonts w:cs="Arial"/>
                <w:b/>
              </w:rPr>
            </w:pPr>
            <w:r>
              <w:object w:dxaOrig="1545" w:dyaOrig="2415" w14:anchorId="630211BB">
                <v:shape id="_x0000_i1030" type="#_x0000_t75" alt="Image of 2 double yellow lines" style="width:60pt;height:93pt" o:ole="">
                  <v:imagedata r:id="rId19" o:title=""/>
                </v:shape>
                <o:OLEObject Type="Embed" ProgID="PBrush" ShapeID="_x0000_i1030" DrawAspect="Content" ObjectID="_1787645766" r:id="rId20"/>
              </w:object>
            </w:r>
          </w:p>
        </w:tc>
        <w:tc>
          <w:tcPr>
            <w:tcW w:w="1516" w:type="dxa"/>
          </w:tcPr>
          <w:p w14:paraId="14D3222B" w14:textId="77777777" w:rsidR="00CD5D5F" w:rsidRDefault="00CD5D5F" w:rsidP="00915EE9">
            <w:pPr>
              <w:rPr>
                <w:rFonts w:cs="Arial"/>
                <w:snapToGrid w:val="0"/>
                <w:sz w:val="22"/>
              </w:rPr>
            </w:pPr>
          </w:p>
          <w:p w14:paraId="5C0F5F31" w14:textId="135EE30F" w:rsidR="003C41AE" w:rsidRDefault="003C41AE" w:rsidP="00012BB9">
            <w:pPr>
              <w:jc w:val="center"/>
              <w:rPr>
                <w:rFonts w:cs="Arial"/>
              </w:rPr>
            </w:pPr>
            <w:r>
              <w:rPr>
                <w:rFonts w:cs="Arial"/>
                <w:snapToGrid w:val="0"/>
                <w:sz w:val="22"/>
              </w:rPr>
              <w:t>Motorcycles</w:t>
            </w:r>
          </w:p>
        </w:tc>
        <w:tc>
          <w:tcPr>
            <w:tcW w:w="6584" w:type="dxa"/>
          </w:tcPr>
          <w:p w14:paraId="73C0843F" w14:textId="77777777" w:rsidR="004B159F" w:rsidRDefault="004B159F" w:rsidP="00915EE9">
            <w:pPr>
              <w:pStyle w:val="BodyText"/>
              <w:ind w:left="0"/>
            </w:pPr>
            <w:r>
              <w:t>Shopping is not considered as loading therefore time is not given to enable drivers to make purchases.  Double yellow lines and single yellow lines are enforceable from the middle of the highway to the highway boundary line.  This will include footways and pavements as well as verges.</w:t>
            </w:r>
          </w:p>
          <w:p w14:paraId="3B9E6850" w14:textId="77777777" w:rsidR="004B159F" w:rsidRDefault="004B159F" w:rsidP="004B159F">
            <w:pPr>
              <w:pStyle w:val="BodyText"/>
              <w:ind w:left="72"/>
            </w:pPr>
          </w:p>
          <w:p w14:paraId="47148F9E" w14:textId="77777777" w:rsidR="004B159F" w:rsidRDefault="004B159F" w:rsidP="004B159F">
            <w:pPr>
              <w:pStyle w:val="BodyText"/>
              <w:ind w:left="72"/>
              <w:rPr>
                <w:b/>
                <w:bCs/>
                <w:u w:val="single"/>
              </w:rPr>
            </w:pPr>
            <w:r>
              <w:rPr>
                <w:b/>
                <w:bCs/>
                <w:u w:val="single"/>
              </w:rPr>
              <w:t>Exemptions to Enforcement</w:t>
            </w:r>
          </w:p>
          <w:p w14:paraId="7AD66FF8" w14:textId="7AAB7AA7" w:rsidR="004B159F" w:rsidRDefault="004B159F" w:rsidP="006A6054">
            <w:pPr>
              <w:pStyle w:val="BodyText"/>
              <w:numPr>
                <w:ilvl w:val="0"/>
                <w:numId w:val="24"/>
              </w:numPr>
            </w:pPr>
            <w:r>
              <w:t xml:space="preserve">There is evidence of loading/unloading bulky or heavy items. The vehicle must be moved immediately and parked legally after loading/unloading.  Activity around the vehicle should be continuous, bulky, adjacent, reasonable and timely.  If no loading is observed within zero tolerance areas a PCN will be issued instantly.   Otherwise after 5 minutes constant observation with no loading a PCN will be issued.  If loading/unloading is seen, then 15 minutes casual observation will continue.  If no loading/ unloading is evident then a PCN will be issued.  CEO’s to give 2 minutes observation period to vehicles parked on yellow lines in school areas during school peak times </w:t>
            </w:r>
            <w:r w:rsidRPr="009028E2">
              <w:t>and pedestrianised zones.</w:t>
            </w:r>
          </w:p>
          <w:p w14:paraId="0F92798E" w14:textId="77777777" w:rsidR="004B159F" w:rsidRDefault="004B159F" w:rsidP="004B159F">
            <w:pPr>
              <w:pStyle w:val="BodyText"/>
              <w:tabs>
                <w:tab w:val="num" w:pos="432"/>
              </w:tabs>
              <w:ind w:left="432" w:hanging="432"/>
              <w:rPr>
                <w:sz w:val="16"/>
              </w:rPr>
            </w:pPr>
          </w:p>
          <w:p w14:paraId="014DE4D4" w14:textId="71D8F25D" w:rsidR="004B159F" w:rsidRDefault="004B159F" w:rsidP="006A6054">
            <w:pPr>
              <w:pStyle w:val="BodyText"/>
              <w:numPr>
                <w:ilvl w:val="0"/>
                <w:numId w:val="24"/>
              </w:numPr>
            </w:pPr>
            <w:r>
              <w:t>Any vehicle - do not issue for the first and last 5 minutes of controlled hours (does not apply to double yellow lines which are enforced at any time).</w:t>
            </w:r>
          </w:p>
          <w:p w14:paraId="24503AE3" w14:textId="77777777" w:rsidR="004B159F" w:rsidRDefault="004B159F" w:rsidP="004B159F">
            <w:pPr>
              <w:pStyle w:val="BodyText"/>
              <w:tabs>
                <w:tab w:val="num" w:pos="432"/>
              </w:tabs>
              <w:ind w:left="432" w:hanging="432"/>
              <w:rPr>
                <w:sz w:val="16"/>
              </w:rPr>
            </w:pPr>
          </w:p>
          <w:p w14:paraId="34EFCDD7" w14:textId="7F26A7B9" w:rsidR="004B159F" w:rsidRDefault="004B159F" w:rsidP="006A6054">
            <w:pPr>
              <w:pStyle w:val="BodyText"/>
              <w:numPr>
                <w:ilvl w:val="0"/>
                <w:numId w:val="24"/>
              </w:numPr>
            </w:pPr>
            <w:r>
              <w:t>Multi-drops that may take longer than 20 minutes are permitted as long as the vehicle is moved in the process. A fresh 15 minutes casual observation should be given if vehicle has moved followed by 5 minutes constant observation before issuance of PCN.</w:t>
            </w:r>
          </w:p>
          <w:p w14:paraId="6EB878FF" w14:textId="77777777" w:rsidR="004B159F" w:rsidRDefault="004B159F" w:rsidP="004B159F">
            <w:pPr>
              <w:pStyle w:val="BodyText"/>
              <w:tabs>
                <w:tab w:val="num" w:pos="432"/>
              </w:tabs>
              <w:ind w:left="432" w:hanging="432"/>
              <w:rPr>
                <w:sz w:val="16"/>
              </w:rPr>
            </w:pPr>
          </w:p>
          <w:p w14:paraId="3606C68F" w14:textId="61A30B2A" w:rsidR="004B159F" w:rsidRDefault="004B159F" w:rsidP="006A6054">
            <w:pPr>
              <w:pStyle w:val="BodyText"/>
              <w:numPr>
                <w:ilvl w:val="0"/>
                <w:numId w:val="24"/>
              </w:numPr>
            </w:pPr>
            <w:r>
              <w:t>The back of vehicle should be checked to see if driver in attendance and or evidence of loading activity. Full notes to be made by CEO’s.</w:t>
            </w:r>
          </w:p>
          <w:p w14:paraId="3CFC3E2E" w14:textId="77777777" w:rsidR="004B159F" w:rsidRDefault="004B159F" w:rsidP="004B159F">
            <w:pPr>
              <w:pStyle w:val="BodyText"/>
              <w:tabs>
                <w:tab w:val="num" w:pos="432"/>
              </w:tabs>
              <w:ind w:left="432" w:hanging="432"/>
            </w:pPr>
          </w:p>
          <w:p w14:paraId="33EA4992" w14:textId="76BB41E9" w:rsidR="004B159F" w:rsidRDefault="004B159F" w:rsidP="006A6054">
            <w:pPr>
              <w:pStyle w:val="BodyText"/>
              <w:numPr>
                <w:ilvl w:val="0"/>
                <w:numId w:val="24"/>
              </w:numPr>
            </w:pPr>
            <w:r>
              <w:t>Notification has been received from Parking Services that special permission has been given to load or unload, as operation cannot be completed within regulation time limits.</w:t>
            </w:r>
          </w:p>
          <w:p w14:paraId="3E153E3B" w14:textId="77777777" w:rsidR="004B159F" w:rsidRDefault="004B159F" w:rsidP="004B159F">
            <w:pPr>
              <w:pStyle w:val="BodyText"/>
              <w:tabs>
                <w:tab w:val="num" w:pos="432"/>
              </w:tabs>
              <w:ind w:left="432" w:hanging="432"/>
              <w:rPr>
                <w:sz w:val="16"/>
              </w:rPr>
            </w:pPr>
          </w:p>
          <w:p w14:paraId="50012F41" w14:textId="4F289F0C" w:rsidR="004B159F" w:rsidRDefault="004B159F" w:rsidP="006A6054">
            <w:pPr>
              <w:pStyle w:val="BodyText"/>
              <w:numPr>
                <w:ilvl w:val="0"/>
                <w:numId w:val="24"/>
              </w:numPr>
            </w:pPr>
            <w:r>
              <w:t>Vehicle is displaying a valid single/double yellow line dispensation issued by parking services.  However, a vehicle would not be exempt if stopped over a dropped kerb</w:t>
            </w:r>
            <w:r w:rsidR="003B1A72">
              <w:t>.</w:t>
            </w:r>
          </w:p>
          <w:p w14:paraId="587EB7F0" w14:textId="77777777" w:rsidR="004B159F" w:rsidRDefault="004B159F" w:rsidP="004B159F">
            <w:pPr>
              <w:pStyle w:val="BodyText"/>
              <w:tabs>
                <w:tab w:val="num" w:pos="432"/>
              </w:tabs>
              <w:ind w:left="432" w:hanging="432"/>
              <w:rPr>
                <w:sz w:val="16"/>
              </w:rPr>
            </w:pPr>
          </w:p>
          <w:p w14:paraId="10635E89" w14:textId="49952DB1" w:rsidR="004B159F" w:rsidRDefault="004B159F" w:rsidP="006A6054">
            <w:pPr>
              <w:pStyle w:val="BodyText"/>
              <w:numPr>
                <w:ilvl w:val="0"/>
                <w:numId w:val="24"/>
              </w:numPr>
            </w:pPr>
            <w:r>
              <w:t>Royal Mail vehicles delivering/collecting postal packets.  If no movement is observed within the first 5 minutes of constant observation, a PCN will be issued.  If loading/ unloading activity is observed then 15 minutes of casual observation will continue.</w:t>
            </w:r>
          </w:p>
          <w:p w14:paraId="4F2E7A45" w14:textId="77777777" w:rsidR="004B159F" w:rsidRDefault="004B159F" w:rsidP="004B159F">
            <w:pPr>
              <w:pStyle w:val="BodyText"/>
              <w:ind w:left="0"/>
            </w:pPr>
          </w:p>
          <w:p w14:paraId="5CADE9FB" w14:textId="5918B16B" w:rsidR="00AD522C" w:rsidRDefault="004B159F" w:rsidP="006A6054">
            <w:pPr>
              <w:pStyle w:val="BodyText"/>
              <w:numPr>
                <w:ilvl w:val="0"/>
                <w:numId w:val="24"/>
              </w:numPr>
            </w:pPr>
            <w:r>
              <w:t xml:space="preserve">Give 15 minutes casual observation followed by 5 minutes of constant observation. </w:t>
            </w:r>
          </w:p>
          <w:p w14:paraId="235B3E06" w14:textId="77777777" w:rsidR="00AD522C" w:rsidRDefault="00AD522C" w:rsidP="00AD522C">
            <w:pPr>
              <w:pStyle w:val="BodyText"/>
              <w:ind w:left="792"/>
            </w:pPr>
          </w:p>
          <w:p w14:paraId="47234241" w14:textId="06EB7CF1" w:rsidR="002866E7" w:rsidRDefault="002866E7" w:rsidP="00915EE9">
            <w:pPr>
              <w:pStyle w:val="BodyText"/>
              <w:ind w:left="0"/>
            </w:pPr>
          </w:p>
        </w:tc>
      </w:tr>
      <w:tr w:rsidR="00B25A3B" w14:paraId="3E48E247" w14:textId="77777777" w:rsidTr="00915EE9">
        <w:trPr>
          <w:trHeight w:val="551"/>
        </w:trPr>
        <w:tc>
          <w:tcPr>
            <w:tcW w:w="2448" w:type="dxa"/>
          </w:tcPr>
          <w:p w14:paraId="47F19939" w14:textId="1F63F415" w:rsidR="00B25A3B" w:rsidRPr="00B25A3B" w:rsidRDefault="00B25A3B" w:rsidP="00B25A3B">
            <w:pPr>
              <w:jc w:val="center"/>
              <w:rPr>
                <w:rFonts w:cs="Arial"/>
                <w:b/>
                <w:snapToGrid w:val="0"/>
              </w:rPr>
            </w:pPr>
            <w:r w:rsidRPr="00B25A3B">
              <w:rPr>
                <w:rFonts w:cs="Arial"/>
                <w:b/>
                <w:snapToGrid w:val="0"/>
              </w:rPr>
              <w:lastRenderedPageBreak/>
              <w:t>Restrictions</w:t>
            </w:r>
          </w:p>
        </w:tc>
        <w:tc>
          <w:tcPr>
            <w:tcW w:w="1516" w:type="dxa"/>
          </w:tcPr>
          <w:p w14:paraId="1A8FF67A" w14:textId="5EAB98E9" w:rsidR="00B25A3B" w:rsidRPr="00B25A3B" w:rsidRDefault="00B25A3B" w:rsidP="00B25A3B">
            <w:pPr>
              <w:jc w:val="center"/>
              <w:rPr>
                <w:rFonts w:cs="Arial"/>
                <w:b/>
                <w:snapToGrid w:val="0"/>
              </w:rPr>
            </w:pPr>
            <w:r w:rsidRPr="00B25A3B">
              <w:rPr>
                <w:rFonts w:cs="Arial"/>
                <w:b/>
                <w:snapToGrid w:val="0"/>
              </w:rPr>
              <w:t>Class of Vehicle</w:t>
            </w:r>
          </w:p>
        </w:tc>
        <w:tc>
          <w:tcPr>
            <w:tcW w:w="6584" w:type="dxa"/>
          </w:tcPr>
          <w:p w14:paraId="1FEF66D6" w14:textId="4A636419" w:rsidR="00B25A3B" w:rsidRPr="00B25A3B" w:rsidRDefault="00B25A3B" w:rsidP="00B25A3B">
            <w:pPr>
              <w:pStyle w:val="BodyText"/>
              <w:ind w:left="0"/>
              <w:jc w:val="center"/>
              <w:rPr>
                <w:b/>
                <w:sz w:val="24"/>
                <w:szCs w:val="24"/>
              </w:rPr>
            </w:pPr>
            <w:r w:rsidRPr="00B25A3B">
              <w:rPr>
                <w:b/>
                <w:sz w:val="24"/>
                <w:szCs w:val="24"/>
              </w:rPr>
              <w:t>Enforcement Protocols</w:t>
            </w:r>
          </w:p>
        </w:tc>
      </w:tr>
      <w:tr w:rsidR="00B25A3B" w14:paraId="7CE7C217" w14:textId="77777777" w:rsidTr="00915EE9">
        <w:trPr>
          <w:trHeight w:val="551"/>
        </w:trPr>
        <w:tc>
          <w:tcPr>
            <w:tcW w:w="2448" w:type="dxa"/>
          </w:tcPr>
          <w:p w14:paraId="2C498615" w14:textId="77777777" w:rsidR="00B25A3B" w:rsidRDefault="00B25A3B" w:rsidP="00915EE9">
            <w:pPr>
              <w:rPr>
                <w:rFonts w:cs="Arial"/>
                <w:b/>
                <w:snapToGrid w:val="0"/>
              </w:rPr>
            </w:pPr>
          </w:p>
        </w:tc>
        <w:tc>
          <w:tcPr>
            <w:tcW w:w="1516" w:type="dxa"/>
          </w:tcPr>
          <w:p w14:paraId="1BA98C94" w14:textId="77777777" w:rsidR="00B25A3B" w:rsidRDefault="00B25A3B" w:rsidP="00915EE9">
            <w:pPr>
              <w:rPr>
                <w:rFonts w:cs="Arial"/>
                <w:snapToGrid w:val="0"/>
                <w:sz w:val="22"/>
              </w:rPr>
            </w:pPr>
          </w:p>
        </w:tc>
        <w:tc>
          <w:tcPr>
            <w:tcW w:w="6584" w:type="dxa"/>
          </w:tcPr>
          <w:p w14:paraId="3AF9C506" w14:textId="646A72A3" w:rsidR="00B25A3B" w:rsidRDefault="00B25A3B" w:rsidP="006A6054">
            <w:pPr>
              <w:pStyle w:val="BodyText"/>
              <w:numPr>
                <w:ilvl w:val="0"/>
                <w:numId w:val="24"/>
              </w:numPr>
            </w:pPr>
            <w:r>
              <w:t>Evidence of delivering mail or postal packets by couriers in which case if no movement is observed within the first 5 minutes of constant observation, a PCCN will be issued.  Therefore, 15 minutes casual observation should be allowed before issuing a PCN</w:t>
            </w:r>
            <w:r w:rsidR="003B1A72">
              <w:t>.</w:t>
            </w:r>
          </w:p>
          <w:p w14:paraId="1B085059" w14:textId="77777777" w:rsidR="00B25A3B" w:rsidRDefault="00B25A3B" w:rsidP="00B25A3B">
            <w:pPr>
              <w:pStyle w:val="ListParagraph"/>
            </w:pPr>
          </w:p>
          <w:p w14:paraId="28FF1FA7" w14:textId="77777777" w:rsidR="00B25A3B" w:rsidRDefault="00B25A3B" w:rsidP="006A6054">
            <w:pPr>
              <w:pStyle w:val="BodyText"/>
              <w:numPr>
                <w:ilvl w:val="0"/>
                <w:numId w:val="24"/>
              </w:numPr>
            </w:pPr>
            <w:r>
              <w:t>Cleansing and refuse vehicles collecting rubbish from the side of the road. (NB: This applies to Medway refuse vehicles and commercial refuse company vehicles).</w:t>
            </w:r>
          </w:p>
          <w:p w14:paraId="5E6E21C8" w14:textId="77777777" w:rsidR="00B25A3B" w:rsidRDefault="00B25A3B" w:rsidP="00B25A3B">
            <w:pPr>
              <w:pStyle w:val="BodyText"/>
              <w:tabs>
                <w:tab w:val="num" w:pos="252"/>
              </w:tabs>
              <w:ind w:left="252" w:hanging="252"/>
              <w:rPr>
                <w:sz w:val="16"/>
              </w:rPr>
            </w:pPr>
          </w:p>
          <w:p w14:paraId="4212E6E0" w14:textId="77777777" w:rsidR="00B25A3B" w:rsidRDefault="00B25A3B" w:rsidP="006A6054">
            <w:pPr>
              <w:pStyle w:val="BodyText"/>
              <w:numPr>
                <w:ilvl w:val="0"/>
                <w:numId w:val="24"/>
              </w:numPr>
            </w:pPr>
            <w:r>
              <w:t>Domestic and office removal vehicles with special permission from parking services.</w:t>
            </w:r>
          </w:p>
          <w:p w14:paraId="6A2FE475" w14:textId="77777777" w:rsidR="00B25A3B" w:rsidRDefault="00B25A3B" w:rsidP="00B25A3B">
            <w:pPr>
              <w:pStyle w:val="BodyText"/>
              <w:tabs>
                <w:tab w:val="num" w:pos="252"/>
              </w:tabs>
              <w:ind w:left="432" w:hanging="432"/>
              <w:rPr>
                <w:sz w:val="16"/>
              </w:rPr>
            </w:pPr>
          </w:p>
          <w:p w14:paraId="4A5C487A" w14:textId="77777777" w:rsidR="00B25A3B" w:rsidRDefault="00B25A3B" w:rsidP="006A6054">
            <w:pPr>
              <w:pStyle w:val="BodyText"/>
              <w:numPr>
                <w:ilvl w:val="0"/>
                <w:numId w:val="24"/>
              </w:numPr>
            </w:pPr>
            <w:r>
              <w:t>Vehicle being used for building demolition, excavation or construction; scaffolding lorries and glaziers carrying out work in or adjacent to street displaying a dispensation.</w:t>
            </w:r>
          </w:p>
          <w:p w14:paraId="51554058" w14:textId="77777777" w:rsidR="00B25A3B" w:rsidRDefault="00B25A3B" w:rsidP="00B25A3B">
            <w:pPr>
              <w:pStyle w:val="BodyText"/>
              <w:tabs>
                <w:tab w:val="num" w:pos="252"/>
              </w:tabs>
              <w:ind w:left="432" w:hanging="432"/>
            </w:pPr>
          </w:p>
          <w:p w14:paraId="4E924982" w14:textId="77777777" w:rsidR="00B25A3B" w:rsidRDefault="00B25A3B" w:rsidP="006A6054">
            <w:pPr>
              <w:pStyle w:val="BodyText"/>
              <w:numPr>
                <w:ilvl w:val="0"/>
                <w:numId w:val="24"/>
              </w:numPr>
            </w:pPr>
            <w:r>
              <w:t>Visible signs of unavoidable vehicle breakdown or if recovery service in attendance.</w:t>
            </w:r>
          </w:p>
          <w:p w14:paraId="5D1ADC63" w14:textId="77777777" w:rsidR="00B25A3B" w:rsidRDefault="00B25A3B" w:rsidP="00B25A3B">
            <w:pPr>
              <w:pStyle w:val="BodyText"/>
              <w:ind w:left="792"/>
            </w:pPr>
          </w:p>
          <w:p w14:paraId="478A987C" w14:textId="62BCCAE7" w:rsidR="00B25A3B" w:rsidRDefault="00B25A3B" w:rsidP="00B25A3B">
            <w:pPr>
              <w:pStyle w:val="BodyText"/>
              <w:ind w:left="0"/>
            </w:pPr>
            <w:r>
              <w:rPr>
                <w:b/>
              </w:rPr>
              <w:t xml:space="preserve">Note: </w:t>
            </w:r>
            <w:r>
              <w:t>Traffic Regulation Order allows continuous loading activity for as long as necessary within the prescribed hours. There is no restriction on the nature of goods for commercial loading activity</w:t>
            </w:r>
            <w:r w:rsidR="003B1A72">
              <w:t>.</w:t>
            </w:r>
          </w:p>
          <w:p w14:paraId="5282BF0A" w14:textId="6A85ABD6" w:rsidR="00B25A3B" w:rsidRDefault="00B25A3B" w:rsidP="00B25A3B">
            <w:pPr>
              <w:pStyle w:val="BodyText"/>
              <w:ind w:left="0"/>
            </w:pPr>
          </w:p>
        </w:tc>
      </w:tr>
      <w:tr w:rsidR="004B159F" w14:paraId="66F42616" w14:textId="77777777" w:rsidTr="004B159F">
        <w:trPr>
          <w:trHeight w:val="340"/>
        </w:trPr>
        <w:tc>
          <w:tcPr>
            <w:tcW w:w="2448" w:type="dxa"/>
          </w:tcPr>
          <w:p w14:paraId="58350DD5" w14:textId="77777777" w:rsidR="002F6C9A" w:rsidRDefault="002F6C9A" w:rsidP="004B159F">
            <w:pPr>
              <w:jc w:val="center"/>
              <w:rPr>
                <w:rFonts w:cs="Arial"/>
                <w:b/>
                <w:snapToGrid w:val="0"/>
                <w:sz w:val="22"/>
              </w:rPr>
            </w:pPr>
          </w:p>
          <w:p w14:paraId="7B2965DD" w14:textId="49DDACA5" w:rsidR="004B159F" w:rsidRDefault="004B159F" w:rsidP="004B159F">
            <w:pPr>
              <w:jc w:val="center"/>
              <w:rPr>
                <w:rFonts w:cs="Arial"/>
                <w:b/>
                <w:snapToGrid w:val="0"/>
                <w:sz w:val="22"/>
              </w:rPr>
            </w:pPr>
            <w:r>
              <w:rPr>
                <w:rFonts w:cs="Arial"/>
                <w:b/>
                <w:snapToGrid w:val="0"/>
                <w:sz w:val="22"/>
              </w:rPr>
              <w:t>Loading Restrictions Do Not Apply</w:t>
            </w:r>
          </w:p>
          <w:p w14:paraId="7E35CAFD" w14:textId="77777777" w:rsidR="004B159F" w:rsidRDefault="004B159F" w:rsidP="004B159F">
            <w:pPr>
              <w:jc w:val="center"/>
              <w:rPr>
                <w:rFonts w:cs="Arial"/>
                <w:b/>
                <w:snapToGrid w:val="0"/>
                <w:sz w:val="22"/>
              </w:rPr>
            </w:pPr>
          </w:p>
          <w:p w14:paraId="70B947EA" w14:textId="77777777" w:rsidR="004B159F" w:rsidRDefault="004B159F" w:rsidP="004B159F">
            <w:pPr>
              <w:jc w:val="center"/>
              <w:rPr>
                <w:rFonts w:cs="Arial"/>
                <w:b/>
                <w:snapToGrid w:val="0"/>
                <w:sz w:val="22"/>
              </w:rPr>
            </w:pPr>
            <w:r>
              <w:rPr>
                <w:rFonts w:cs="Arial"/>
                <w:b/>
                <w:snapToGrid w:val="0"/>
                <w:sz w:val="22"/>
              </w:rPr>
              <w:t>Restricted Street</w:t>
            </w:r>
          </w:p>
          <w:p w14:paraId="0F08CD87" w14:textId="77777777" w:rsidR="004B159F" w:rsidRDefault="004B159F" w:rsidP="004B159F">
            <w:pPr>
              <w:jc w:val="center"/>
              <w:rPr>
                <w:rFonts w:cs="Arial"/>
                <w:b/>
              </w:rPr>
            </w:pPr>
            <w:r>
              <w:rPr>
                <w:rFonts w:cs="Arial"/>
                <w:b/>
                <w:snapToGrid w:val="0"/>
                <w:sz w:val="22"/>
              </w:rPr>
              <w:t>Contravention Code 01</w:t>
            </w:r>
          </w:p>
          <w:p w14:paraId="75735FF9" w14:textId="3A8A0631" w:rsidR="004B159F" w:rsidRPr="004B159F" w:rsidRDefault="004B159F" w:rsidP="004B159F">
            <w:pPr>
              <w:jc w:val="center"/>
              <w:rPr>
                <w:rFonts w:cs="Arial"/>
                <w:b/>
              </w:rPr>
            </w:pPr>
            <w:r>
              <w:object w:dxaOrig="2190" w:dyaOrig="4400" w14:anchorId="46B01479">
                <v:shape id="_x0000_i1031" type="#_x0000_t75" alt="Image of a single yelllow line, with no stopping from 8am to 6pm" style="width:37.35pt;height:75.9pt" o:ole="">
                  <v:imagedata r:id="rId17" o:title=""/>
                </v:shape>
                <o:OLEObject Type="Embed" ProgID="PBrush" ShapeID="_x0000_i1031" DrawAspect="Content" ObjectID="_1787645767" r:id="rId21"/>
              </w:object>
            </w:r>
          </w:p>
          <w:p w14:paraId="6635D71B" w14:textId="77777777" w:rsidR="004B159F" w:rsidRDefault="004B159F" w:rsidP="004B159F">
            <w:pPr>
              <w:jc w:val="center"/>
              <w:rPr>
                <w:rFonts w:cs="Arial"/>
                <w:b/>
                <w:snapToGrid w:val="0"/>
              </w:rPr>
            </w:pPr>
            <w:r>
              <w:object w:dxaOrig="1545" w:dyaOrig="2415" w14:anchorId="6C0E4992">
                <v:shape id="_x0000_i1032" type="#_x0000_t75" alt="Image of a double yellow line" style="width:57pt;height:89.95pt;mso-position-vertical:absolute" o:ole="">
                  <v:imagedata r:id="rId19" o:title=""/>
                </v:shape>
                <o:OLEObject Type="Embed" ProgID="PBrush" ShapeID="_x0000_i1032" DrawAspect="Content" ObjectID="_1787645768" r:id="rId22"/>
              </w:object>
            </w:r>
          </w:p>
          <w:p w14:paraId="3B8FE803" w14:textId="77777777" w:rsidR="004B159F" w:rsidRDefault="004B159F">
            <w:pPr>
              <w:jc w:val="center"/>
              <w:rPr>
                <w:rFonts w:cs="Arial"/>
                <w:b/>
                <w:snapToGrid w:val="0"/>
              </w:rPr>
            </w:pPr>
          </w:p>
        </w:tc>
        <w:tc>
          <w:tcPr>
            <w:tcW w:w="1516" w:type="dxa"/>
          </w:tcPr>
          <w:p w14:paraId="3F35D7C0" w14:textId="77777777" w:rsidR="002F6C9A" w:rsidRDefault="002F6C9A" w:rsidP="004B159F">
            <w:pPr>
              <w:jc w:val="center"/>
              <w:rPr>
                <w:rFonts w:cs="Arial"/>
                <w:sz w:val="22"/>
              </w:rPr>
            </w:pPr>
          </w:p>
          <w:p w14:paraId="5D4B09DA" w14:textId="066080B2" w:rsidR="004B159F" w:rsidRDefault="004B159F" w:rsidP="004B159F">
            <w:pPr>
              <w:jc w:val="center"/>
              <w:rPr>
                <w:rFonts w:cs="Arial"/>
                <w:sz w:val="22"/>
              </w:rPr>
            </w:pPr>
            <w:r>
              <w:rPr>
                <w:rFonts w:cs="Arial"/>
                <w:sz w:val="22"/>
              </w:rPr>
              <w:t>Commercial Vehicles (i.e. Vans, Heavy Goods Vehicles, Lorries etc) –</w:t>
            </w:r>
          </w:p>
          <w:p w14:paraId="22C5D93F" w14:textId="77777777" w:rsidR="004B159F" w:rsidRDefault="004B159F" w:rsidP="004B159F">
            <w:pPr>
              <w:jc w:val="center"/>
              <w:rPr>
                <w:rFonts w:cs="Arial"/>
                <w:sz w:val="22"/>
              </w:rPr>
            </w:pPr>
            <w:r>
              <w:rPr>
                <w:rFonts w:cs="Arial"/>
                <w:sz w:val="22"/>
              </w:rPr>
              <w:t>Liveried or Unliveried.</w:t>
            </w:r>
          </w:p>
          <w:p w14:paraId="1B2C12B1" w14:textId="77777777" w:rsidR="004B159F" w:rsidRDefault="004B159F" w:rsidP="004B159F">
            <w:pPr>
              <w:jc w:val="center"/>
              <w:rPr>
                <w:rFonts w:cs="Arial"/>
                <w:sz w:val="22"/>
              </w:rPr>
            </w:pPr>
          </w:p>
          <w:p w14:paraId="04D5CAC0" w14:textId="77777777" w:rsidR="004B159F" w:rsidRDefault="004B159F" w:rsidP="004B159F">
            <w:pPr>
              <w:jc w:val="center"/>
              <w:rPr>
                <w:rFonts w:cs="Arial"/>
              </w:rPr>
            </w:pPr>
            <w:r>
              <w:rPr>
                <w:rFonts w:cs="Arial"/>
                <w:sz w:val="22"/>
              </w:rPr>
              <w:t>Royal Mail Vehicles</w:t>
            </w:r>
          </w:p>
          <w:p w14:paraId="18CFCEF1" w14:textId="77777777" w:rsidR="004B159F" w:rsidRDefault="004B159F" w:rsidP="004B159F">
            <w:pPr>
              <w:jc w:val="center"/>
              <w:rPr>
                <w:rFonts w:cs="Arial"/>
              </w:rPr>
            </w:pPr>
          </w:p>
          <w:p w14:paraId="7742A6F3" w14:textId="77777777" w:rsidR="004B159F" w:rsidRDefault="004B159F" w:rsidP="004B159F">
            <w:pPr>
              <w:jc w:val="center"/>
              <w:rPr>
                <w:rFonts w:cs="Arial"/>
              </w:rPr>
            </w:pPr>
            <w:r>
              <w:rPr>
                <w:rFonts w:cs="Arial"/>
                <w:sz w:val="22"/>
              </w:rPr>
              <w:t>Liveried Solo</w:t>
            </w:r>
            <w:r>
              <w:rPr>
                <w:rFonts w:cs="Arial"/>
              </w:rPr>
              <w:t xml:space="preserve"> </w:t>
            </w:r>
            <w:r>
              <w:rPr>
                <w:rFonts w:cs="Arial"/>
                <w:sz w:val="22"/>
              </w:rPr>
              <w:t>Motorcycles</w:t>
            </w:r>
          </w:p>
          <w:p w14:paraId="1AC49A2D" w14:textId="77777777" w:rsidR="004B159F" w:rsidRDefault="004B159F">
            <w:pPr>
              <w:jc w:val="center"/>
              <w:rPr>
                <w:rFonts w:cs="Arial"/>
                <w:snapToGrid w:val="0"/>
                <w:sz w:val="22"/>
              </w:rPr>
            </w:pPr>
          </w:p>
        </w:tc>
        <w:tc>
          <w:tcPr>
            <w:tcW w:w="6584" w:type="dxa"/>
          </w:tcPr>
          <w:p w14:paraId="78A08EC2" w14:textId="77777777" w:rsidR="002F6C9A" w:rsidRDefault="002F6C9A" w:rsidP="004B159F">
            <w:pPr>
              <w:pStyle w:val="BodyText"/>
              <w:ind w:left="0"/>
            </w:pPr>
          </w:p>
          <w:p w14:paraId="56E13711" w14:textId="259FA598" w:rsidR="004B159F" w:rsidRDefault="004B159F" w:rsidP="004B159F">
            <w:pPr>
              <w:pStyle w:val="BodyText"/>
              <w:ind w:left="0"/>
            </w:pPr>
            <w:r>
              <w:t>Enforcement carried out by CEO.</w:t>
            </w:r>
          </w:p>
          <w:p w14:paraId="190A6750" w14:textId="77777777" w:rsidR="004B159F" w:rsidRDefault="004B159F" w:rsidP="004B159F">
            <w:pPr>
              <w:pStyle w:val="BodyText"/>
              <w:ind w:left="0"/>
              <w:rPr>
                <w:b/>
              </w:rPr>
            </w:pPr>
          </w:p>
          <w:p w14:paraId="3F2A1D43" w14:textId="77777777" w:rsidR="004B159F" w:rsidRDefault="004B159F" w:rsidP="004B159F">
            <w:pPr>
              <w:pStyle w:val="BodyText"/>
              <w:ind w:left="0"/>
              <w:rPr>
                <w:b/>
                <w:bCs/>
                <w:u w:val="single"/>
              </w:rPr>
            </w:pPr>
            <w:r>
              <w:rPr>
                <w:b/>
                <w:bCs/>
                <w:u w:val="single"/>
              </w:rPr>
              <w:t>Exemptions to Enforcement</w:t>
            </w:r>
          </w:p>
          <w:p w14:paraId="4DB16BD4" w14:textId="77777777" w:rsidR="004B159F" w:rsidRDefault="004B159F" w:rsidP="004B159F">
            <w:pPr>
              <w:pStyle w:val="BodyText"/>
              <w:ind w:left="0"/>
            </w:pPr>
          </w:p>
          <w:p w14:paraId="2A8291B6" w14:textId="43545D91" w:rsidR="004B159F" w:rsidRDefault="004B159F" w:rsidP="006A6054">
            <w:pPr>
              <w:pStyle w:val="BodyText"/>
              <w:numPr>
                <w:ilvl w:val="0"/>
                <w:numId w:val="45"/>
              </w:numPr>
            </w:pPr>
            <w:r>
              <w:t>Any vehicles – do not issue PCN’s for the first 5 minutes and last 5 minutes due to observation time required of controlled hours.</w:t>
            </w:r>
          </w:p>
          <w:p w14:paraId="6E1CC9F5" w14:textId="77777777" w:rsidR="004B159F" w:rsidRDefault="004B159F" w:rsidP="004B159F">
            <w:pPr>
              <w:pStyle w:val="BodyText"/>
              <w:tabs>
                <w:tab w:val="num" w:pos="432"/>
              </w:tabs>
              <w:ind w:left="432" w:hanging="432"/>
            </w:pPr>
          </w:p>
          <w:p w14:paraId="6A73FC32" w14:textId="77777777" w:rsidR="00024600" w:rsidRDefault="004B159F" w:rsidP="006A6054">
            <w:pPr>
              <w:pStyle w:val="BodyText"/>
              <w:numPr>
                <w:ilvl w:val="0"/>
                <w:numId w:val="45"/>
              </w:numPr>
            </w:pPr>
            <w:r>
              <w:t>Between prescribed hour’s if no movement is observed after the first 5 minutes of constant observation, a PCN will be issued.  If loading/unloading activity is observed then 15 minutes of casual observation will continue. If no loading/ unloading is evident then a PCN will be issued.</w:t>
            </w:r>
          </w:p>
          <w:p w14:paraId="7E9EFA1A" w14:textId="77777777" w:rsidR="00024600" w:rsidRDefault="00024600" w:rsidP="00024600">
            <w:pPr>
              <w:pStyle w:val="ListParagraph"/>
            </w:pPr>
          </w:p>
          <w:p w14:paraId="62E4DC04" w14:textId="3787A93B" w:rsidR="004B159F" w:rsidRDefault="004B159F" w:rsidP="00024600">
            <w:pPr>
              <w:pStyle w:val="BodyText"/>
              <w:ind w:left="792"/>
            </w:pPr>
            <w:r>
              <w:t>Multi-drops that may take longer than 20 minutes are permitted as long as the vehicle is moved in the process. A fresh 20 minutes observation whilst loading/unloading should be given if vehicle moved.</w:t>
            </w:r>
          </w:p>
          <w:p w14:paraId="00D962BE" w14:textId="77777777" w:rsidR="004B159F" w:rsidRDefault="004B159F" w:rsidP="004B159F">
            <w:pPr>
              <w:pStyle w:val="BodyText"/>
              <w:tabs>
                <w:tab w:val="num" w:pos="432"/>
              </w:tabs>
              <w:ind w:left="432" w:hanging="432"/>
            </w:pPr>
          </w:p>
          <w:p w14:paraId="372EC34F" w14:textId="77777777" w:rsidR="00024600" w:rsidRDefault="004B159F" w:rsidP="00024600">
            <w:pPr>
              <w:pStyle w:val="BodyText"/>
              <w:ind w:left="792"/>
            </w:pPr>
            <w:r>
              <w:t>The back of vehicle should be checked to see if driver in</w:t>
            </w:r>
            <w:r w:rsidR="00012BB9">
              <w:t xml:space="preserve"> </w:t>
            </w:r>
            <w:r>
              <w:t>attendance and or evidence of loading activity. Full notes to be made by Civil Enforcement Officers.</w:t>
            </w:r>
          </w:p>
          <w:p w14:paraId="75DEB68E" w14:textId="77777777" w:rsidR="00024600" w:rsidRDefault="00024600" w:rsidP="00024600">
            <w:pPr>
              <w:pStyle w:val="BodyText"/>
              <w:ind w:left="792"/>
            </w:pPr>
          </w:p>
          <w:p w14:paraId="3A25556B" w14:textId="7B74C69C" w:rsidR="004B159F" w:rsidRDefault="004B159F" w:rsidP="006A6054">
            <w:pPr>
              <w:pStyle w:val="BodyText"/>
              <w:numPr>
                <w:ilvl w:val="0"/>
                <w:numId w:val="45"/>
              </w:numPr>
            </w:pPr>
            <w:r>
              <w:t>Observe same protocol on double yellow lines between prescribed hours as applies in point (2).</w:t>
            </w:r>
          </w:p>
          <w:p w14:paraId="67D31A9C" w14:textId="77777777" w:rsidR="002F6C9A" w:rsidRPr="00024600" w:rsidRDefault="002F6C9A" w:rsidP="002F6C9A">
            <w:pPr>
              <w:pStyle w:val="BodyText"/>
              <w:ind w:left="792"/>
            </w:pPr>
          </w:p>
          <w:p w14:paraId="01039300" w14:textId="77777777" w:rsidR="00AF0393" w:rsidRDefault="00AF0393" w:rsidP="00AF0393">
            <w:pPr>
              <w:pStyle w:val="BodyText"/>
              <w:ind w:left="792"/>
              <w:rPr>
                <w:sz w:val="16"/>
              </w:rPr>
            </w:pPr>
          </w:p>
          <w:p w14:paraId="035B7716" w14:textId="6DA9C962" w:rsidR="006D4DAA" w:rsidRPr="00AE156D" w:rsidRDefault="006D4DAA" w:rsidP="002F6C9A">
            <w:pPr>
              <w:pStyle w:val="BodyText"/>
              <w:ind w:left="792"/>
              <w:rPr>
                <w:rFonts w:cs="Arial"/>
                <w:szCs w:val="22"/>
              </w:rPr>
            </w:pPr>
          </w:p>
        </w:tc>
      </w:tr>
      <w:tr w:rsidR="00024600" w14:paraId="2E06DFDA" w14:textId="77777777" w:rsidTr="004B159F">
        <w:trPr>
          <w:trHeight w:val="340"/>
        </w:trPr>
        <w:tc>
          <w:tcPr>
            <w:tcW w:w="2448" w:type="dxa"/>
          </w:tcPr>
          <w:p w14:paraId="59AB1111" w14:textId="58FB2DEC" w:rsidR="00024600" w:rsidRPr="00024600" w:rsidRDefault="00024600" w:rsidP="00024600">
            <w:pPr>
              <w:jc w:val="center"/>
              <w:rPr>
                <w:rFonts w:cs="Arial"/>
                <w:b/>
                <w:snapToGrid w:val="0"/>
                <w:sz w:val="22"/>
              </w:rPr>
            </w:pPr>
            <w:r w:rsidRPr="00024600">
              <w:rPr>
                <w:rFonts w:cs="Arial"/>
                <w:b/>
                <w:snapToGrid w:val="0"/>
                <w:sz w:val="22"/>
              </w:rPr>
              <w:lastRenderedPageBreak/>
              <w:t>Restrictions</w:t>
            </w:r>
          </w:p>
        </w:tc>
        <w:tc>
          <w:tcPr>
            <w:tcW w:w="1516" w:type="dxa"/>
          </w:tcPr>
          <w:p w14:paraId="12BA9EC8" w14:textId="394ACE2B" w:rsidR="00024600" w:rsidRPr="00024600" w:rsidRDefault="00024600" w:rsidP="00024600">
            <w:pPr>
              <w:jc w:val="center"/>
              <w:rPr>
                <w:rFonts w:cs="Arial"/>
                <w:b/>
                <w:sz w:val="22"/>
              </w:rPr>
            </w:pPr>
            <w:r w:rsidRPr="00024600">
              <w:rPr>
                <w:rFonts w:cs="Arial"/>
                <w:b/>
                <w:sz w:val="22"/>
              </w:rPr>
              <w:t>Class of Vehicle</w:t>
            </w:r>
          </w:p>
        </w:tc>
        <w:tc>
          <w:tcPr>
            <w:tcW w:w="6584" w:type="dxa"/>
          </w:tcPr>
          <w:p w14:paraId="1C6A1DD3" w14:textId="52005527" w:rsidR="00024600" w:rsidRPr="00024600" w:rsidRDefault="00024600" w:rsidP="00024600">
            <w:pPr>
              <w:pStyle w:val="BodyText"/>
              <w:ind w:left="0"/>
              <w:jc w:val="center"/>
              <w:rPr>
                <w:b/>
              </w:rPr>
            </w:pPr>
            <w:r w:rsidRPr="00024600">
              <w:rPr>
                <w:b/>
              </w:rPr>
              <w:t>Enforcement Protocols</w:t>
            </w:r>
          </w:p>
        </w:tc>
      </w:tr>
      <w:tr w:rsidR="00024600" w14:paraId="1942F949" w14:textId="77777777" w:rsidTr="004B159F">
        <w:trPr>
          <w:trHeight w:val="340"/>
        </w:trPr>
        <w:tc>
          <w:tcPr>
            <w:tcW w:w="2448" w:type="dxa"/>
          </w:tcPr>
          <w:p w14:paraId="2D4DC4D6" w14:textId="77777777" w:rsidR="00024600" w:rsidRDefault="00024600" w:rsidP="004B159F">
            <w:pPr>
              <w:jc w:val="center"/>
              <w:rPr>
                <w:rFonts w:cs="Arial"/>
                <w:b/>
                <w:snapToGrid w:val="0"/>
                <w:sz w:val="22"/>
              </w:rPr>
            </w:pPr>
          </w:p>
        </w:tc>
        <w:tc>
          <w:tcPr>
            <w:tcW w:w="1516" w:type="dxa"/>
          </w:tcPr>
          <w:p w14:paraId="1B851E9C" w14:textId="77777777" w:rsidR="00024600" w:rsidRDefault="00024600" w:rsidP="004B159F">
            <w:pPr>
              <w:jc w:val="center"/>
              <w:rPr>
                <w:rFonts w:cs="Arial"/>
                <w:sz w:val="22"/>
              </w:rPr>
            </w:pPr>
          </w:p>
        </w:tc>
        <w:tc>
          <w:tcPr>
            <w:tcW w:w="6584" w:type="dxa"/>
          </w:tcPr>
          <w:p w14:paraId="2077657E" w14:textId="1F7D516A" w:rsidR="002F6C9A" w:rsidRDefault="002F6C9A" w:rsidP="006A6054">
            <w:pPr>
              <w:pStyle w:val="BodyText"/>
              <w:numPr>
                <w:ilvl w:val="0"/>
                <w:numId w:val="45"/>
              </w:numPr>
            </w:pPr>
            <w:r>
              <w:t>Notification has been received from Parking Operations that special permission has been given to load or unload, as operation cannot be completed within regulation time limits as shown in (2) above.</w:t>
            </w:r>
          </w:p>
          <w:p w14:paraId="64C996D5" w14:textId="77777777" w:rsidR="002F6C9A" w:rsidRDefault="002F6C9A" w:rsidP="002F6C9A">
            <w:pPr>
              <w:pStyle w:val="BodyText"/>
              <w:ind w:left="792"/>
            </w:pPr>
          </w:p>
          <w:p w14:paraId="2739ECE3" w14:textId="28B0C4B7" w:rsidR="00024600" w:rsidRDefault="00024600" w:rsidP="006A6054">
            <w:pPr>
              <w:pStyle w:val="BodyText"/>
              <w:numPr>
                <w:ilvl w:val="0"/>
                <w:numId w:val="45"/>
              </w:numPr>
            </w:pPr>
            <w:r>
              <w:t>Vehicle is displaying a valid single/double yellow line dispensation issued by parking services.  However a vehicle would not be exempt if stopped over a dropped kerb.</w:t>
            </w:r>
          </w:p>
          <w:p w14:paraId="74417762" w14:textId="77777777" w:rsidR="00024600" w:rsidRDefault="00024600" w:rsidP="00024600">
            <w:pPr>
              <w:pStyle w:val="BodyText"/>
              <w:tabs>
                <w:tab w:val="num" w:pos="432"/>
                <w:tab w:val="num" w:pos="494"/>
              </w:tabs>
              <w:ind w:left="494" w:hanging="509"/>
              <w:rPr>
                <w:sz w:val="16"/>
              </w:rPr>
            </w:pPr>
          </w:p>
          <w:p w14:paraId="0E8DF047" w14:textId="77777777" w:rsidR="00024600" w:rsidRDefault="00024600" w:rsidP="006A6054">
            <w:pPr>
              <w:pStyle w:val="BodyText"/>
              <w:numPr>
                <w:ilvl w:val="0"/>
                <w:numId w:val="45"/>
              </w:numPr>
            </w:pPr>
            <w:r>
              <w:t>Royal Mail vehicles delivering/collecting postal packets. Give 15 minutes casual observation following a 5 minute constant observation if near sorting office, where 5 minutes constant observation should be given.</w:t>
            </w:r>
          </w:p>
          <w:p w14:paraId="76478910" w14:textId="77777777" w:rsidR="00024600" w:rsidRDefault="00024600" w:rsidP="00024600">
            <w:pPr>
              <w:pStyle w:val="BodyText"/>
              <w:tabs>
                <w:tab w:val="num" w:pos="432"/>
                <w:tab w:val="num" w:pos="494"/>
              </w:tabs>
              <w:ind w:left="494" w:hanging="509"/>
              <w:rPr>
                <w:sz w:val="16"/>
              </w:rPr>
            </w:pPr>
          </w:p>
          <w:p w14:paraId="316230A3" w14:textId="77777777" w:rsidR="00024600" w:rsidRDefault="00024600" w:rsidP="006A6054">
            <w:pPr>
              <w:pStyle w:val="BodyText"/>
              <w:numPr>
                <w:ilvl w:val="0"/>
                <w:numId w:val="45"/>
              </w:numPr>
            </w:pPr>
            <w:r>
              <w:t>Evidence of delivering mail or postal packets by couriers in which case 20 minutes should be allowed before issuing a PCN.</w:t>
            </w:r>
          </w:p>
          <w:p w14:paraId="1EF0A094" w14:textId="77777777" w:rsidR="00024600" w:rsidRDefault="00024600" w:rsidP="00024600">
            <w:pPr>
              <w:pStyle w:val="BodyText"/>
              <w:tabs>
                <w:tab w:val="num" w:pos="432"/>
                <w:tab w:val="num" w:pos="494"/>
              </w:tabs>
              <w:ind w:left="494" w:hanging="509"/>
              <w:rPr>
                <w:sz w:val="16"/>
              </w:rPr>
            </w:pPr>
          </w:p>
          <w:p w14:paraId="104D0C8F" w14:textId="77777777" w:rsidR="00024600" w:rsidRDefault="00024600" w:rsidP="006A6054">
            <w:pPr>
              <w:pStyle w:val="BodyText"/>
              <w:numPr>
                <w:ilvl w:val="0"/>
                <w:numId w:val="45"/>
              </w:numPr>
            </w:pPr>
            <w:r>
              <w:t>Cleansing and refuse vehicles collecting rubbish from the side of the road. (NB: This applies to Medway refuse vehicles and commercial refuse company vehicles).</w:t>
            </w:r>
          </w:p>
          <w:p w14:paraId="76E785AA" w14:textId="77777777" w:rsidR="00024600" w:rsidRDefault="00024600" w:rsidP="00024600">
            <w:pPr>
              <w:pStyle w:val="BodyText"/>
              <w:tabs>
                <w:tab w:val="num" w:pos="432"/>
                <w:tab w:val="num" w:pos="494"/>
              </w:tabs>
              <w:ind w:left="494" w:hanging="509"/>
              <w:rPr>
                <w:sz w:val="16"/>
              </w:rPr>
            </w:pPr>
          </w:p>
          <w:p w14:paraId="2AFFC20C" w14:textId="77777777" w:rsidR="00024600" w:rsidRDefault="00024600" w:rsidP="006A6054">
            <w:pPr>
              <w:pStyle w:val="BodyText"/>
              <w:numPr>
                <w:ilvl w:val="0"/>
                <w:numId w:val="45"/>
              </w:numPr>
            </w:pPr>
            <w:r>
              <w:t>Domestic and office removal vehicles with special permission from Parking Services.</w:t>
            </w:r>
          </w:p>
          <w:p w14:paraId="30C4006E" w14:textId="77777777" w:rsidR="00024600" w:rsidRDefault="00024600" w:rsidP="00024600">
            <w:pPr>
              <w:pStyle w:val="BodyText"/>
              <w:tabs>
                <w:tab w:val="num" w:pos="432"/>
                <w:tab w:val="num" w:pos="494"/>
              </w:tabs>
              <w:ind w:left="494" w:hanging="509"/>
              <w:rPr>
                <w:sz w:val="16"/>
              </w:rPr>
            </w:pPr>
          </w:p>
          <w:p w14:paraId="6A514D08" w14:textId="77777777" w:rsidR="00024600" w:rsidRDefault="00024600" w:rsidP="006A6054">
            <w:pPr>
              <w:pStyle w:val="BodyText"/>
              <w:numPr>
                <w:ilvl w:val="0"/>
                <w:numId w:val="45"/>
              </w:numPr>
            </w:pPr>
            <w:r>
              <w:t>Vehicle being used for building demolition, excavation or construction; scaffolding lorries and glaziers carrying out work in or adjacent to street displaying a dispensation.</w:t>
            </w:r>
          </w:p>
          <w:p w14:paraId="4C051A46" w14:textId="77777777" w:rsidR="00024600" w:rsidRDefault="00024600" w:rsidP="00024600">
            <w:pPr>
              <w:pStyle w:val="BodyText"/>
              <w:tabs>
                <w:tab w:val="num" w:pos="432"/>
                <w:tab w:val="num" w:pos="494"/>
              </w:tabs>
              <w:ind w:left="494" w:hanging="509"/>
              <w:rPr>
                <w:sz w:val="16"/>
              </w:rPr>
            </w:pPr>
          </w:p>
          <w:p w14:paraId="7ACDDE9F" w14:textId="77777777" w:rsidR="00024600" w:rsidRDefault="00024600" w:rsidP="006A6054">
            <w:pPr>
              <w:pStyle w:val="BodyText"/>
              <w:numPr>
                <w:ilvl w:val="0"/>
                <w:numId w:val="45"/>
              </w:numPr>
            </w:pPr>
            <w:r>
              <w:t>Visible signs of unavoidable vehicle breakdown or if recovery service in attendance.</w:t>
            </w:r>
          </w:p>
          <w:p w14:paraId="46E268E1" w14:textId="77777777" w:rsidR="00024600" w:rsidRDefault="00024600" w:rsidP="00024600">
            <w:pPr>
              <w:pStyle w:val="BodyText"/>
              <w:ind w:left="72"/>
            </w:pPr>
          </w:p>
          <w:p w14:paraId="76DE67F6" w14:textId="27099B26" w:rsidR="00024600" w:rsidRDefault="00024600" w:rsidP="00024600">
            <w:pPr>
              <w:pStyle w:val="BodyText"/>
              <w:ind w:left="72"/>
            </w:pPr>
            <w:r>
              <w:t>Heavy Goods Vehicles - if no movement is observed after the first 5 minutes of constant observation, a PCN will be issued.  If loading/unloading activity is observed then 15 minutes of casual observation will continue. If no loading/ unloading is evident then a PCN will be issued.</w:t>
            </w:r>
            <w:r>
              <w:rPr>
                <w:color w:val="FF00FF"/>
              </w:rPr>
              <w:t xml:space="preserve">  </w:t>
            </w:r>
            <w:r>
              <w:t xml:space="preserve">This does not apply to </w:t>
            </w:r>
            <w:r w:rsidR="003B1A72">
              <w:t>coaches -</w:t>
            </w:r>
            <w:r>
              <w:t xml:space="preserve"> Details of the timeplate is to be recorded.</w:t>
            </w:r>
          </w:p>
          <w:p w14:paraId="4D473B9B" w14:textId="77777777" w:rsidR="00024600" w:rsidRDefault="00024600" w:rsidP="00024600">
            <w:pPr>
              <w:pStyle w:val="BodyText"/>
              <w:ind w:left="72"/>
            </w:pPr>
          </w:p>
          <w:p w14:paraId="40C6913C" w14:textId="77777777" w:rsidR="00024600" w:rsidRDefault="00024600" w:rsidP="00024600">
            <w:pPr>
              <w:jc w:val="both"/>
              <w:rPr>
                <w:sz w:val="22"/>
                <w:szCs w:val="22"/>
              </w:rPr>
            </w:pPr>
            <w:r w:rsidRPr="00AE156D">
              <w:rPr>
                <w:sz w:val="22"/>
                <w:szCs w:val="22"/>
              </w:rPr>
              <w:t>Check the back of the vehicle to see if vehicle attended before commencing enforcement.</w:t>
            </w:r>
          </w:p>
          <w:p w14:paraId="5CF40A7B" w14:textId="77777777" w:rsidR="00024600" w:rsidRDefault="00024600" w:rsidP="004B159F">
            <w:pPr>
              <w:pStyle w:val="BodyText"/>
              <w:ind w:left="0"/>
            </w:pPr>
          </w:p>
        </w:tc>
      </w:tr>
    </w:tbl>
    <w:p w14:paraId="74C92CEC" w14:textId="267797B2" w:rsidR="002A5A35" w:rsidRDefault="002A5A35" w:rsidP="00AE156D">
      <w:pPr>
        <w:pStyle w:val="Heading2"/>
        <w:rPr>
          <w:u w:val="none"/>
        </w:rPr>
      </w:pPr>
    </w:p>
    <w:p w14:paraId="5503603A" w14:textId="77777777" w:rsidR="002A5A35" w:rsidRDefault="002A5A35">
      <w:pPr>
        <w:rPr>
          <w:rFonts w:cs="Arial"/>
          <w:b/>
          <w:bCs/>
          <w:snapToGrid w:val="0"/>
          <w:szCs w:val="20"/>
        </w:rPr>
      </w:pPr>
      <w:r>
        <w:br w:type="page"/>
      </w:r>
    </w:p>
    <w:p w14:paraId="149B577A" w14:textId="77777777" w:rsidR="00B25A3B" w:rsidRDefault="00B25A3B" w:rsidP="00AE156D">
      <w:pPr>
        <w:pStyle w:val="Heading2"/>
        <w:rPr>
          <w:u w:val="none"/>
        </w:rPr>
      </w:pPr>
    </w:p>
    <w:p w14:paraId="2D8F654A" w14:textId="13711898" w:rsidR="00AE156D" w:rsidRDefault="00AE156D" w:rsidP="00AE156D">
      <w:pPr>
        <w:pStyle w:val="Heading2"/>
      </w:pPr>
      <w:r>
        <w:rPr>
          <w:u w:val="none"/>
        </w:rPr>
        <w:t>3.2</w:t>
      </w:r>
      <w:r>
        <w:rPr>
          <w:u w:val="none"/>
        </w:rPr>
        <w:tab/>
      </w:r>
      <w:r>
        <w:t>Red Route</w:t>
      </w:r>
    </w:p>
    <w:p w14:paraId="712DA34B" w14:textId="77777777" w:rsidR="00AE156D" w:rsidRDefault="00AE156D" w:rsidP="00AE156D">
      <w:pPr>
        <w:ind w:left="-180"/>
        <w:rPr>
          <w:rFonts w:cs="Arial"/>
          <w:b/>
          <w:sz w:val="28"/>
          <w:u w:val="single"/>
        </w:rPr>
      </w:pPr>
    </w:p>
    <w:tbl>
      <w:tblPr>
        <w:tblStyle w:val="TableGridLight"/>
        <w:tblW w:w="10548" w:type="dxa"/>
        <w:tblLook w:val="0020" w:firstRow="1" w:lastRow="0" w:firstColumn="0" w:lastColumn="0" w:noHBand="0" w:noVBand="0"/>
        <w:tblDescription w:val="Table showing types of red routes and includes restrictions, class of vehicle and enforcement protocols."/>
      </w:tblPr>
      <w:tblGrid>
        <w:gridCol w:w="2549"/>
        <w:gridCol w:w="1609"/>
        <w:gridCol w:w="6390"/>
      </w:tblGrid>
      <w:tr w:rsidR="00AE156D" w14:paraId="6071CDDE" w14:textId="77777777" w:rsidTr="00F75B7D">
        <w:tc>
          <w:tcPr>
            <w:tcW w:w="2549" w:type="dxa"/>
          </w:tcPr>
          <w:p w14:paraId="7EDE6529" w14:textId="77777777" w:rsidR="00AE156D" w:rsidRDefault="00AE156D" w:rsidP="00F75B7D">
            <w:pPr>
              <w:jc w:val="center"/>
              <w:rPr>
                <w:rFonts w:cs="Arial"/>
                <w:b/>
              </w:rPr>
            </w:pPr>
            <w:r>
              <w:rPr>
                <w:rFonts w:cs="Arial"/>
                <w:b/>
              </w:rPr>
              <w:t>Restrictions</w:t>
            </w:r>
          </w:p>
        </w:tc>
        <w:tc>
          <w:tcPr>
            <w:tcW w:w="1609" w:type="dxa"/>
          </w:tcPr>
          <w:p w14:paraId="34DBCBE8" w14:textId="77777777" w:rsidR="00AE156D" w:rsidRDefault="00AE156D" w:rsidP="00F75B7D">
            <w:pPr>
              <w:jc w:val="center"/>
              <w:rPr>
                <w:rFonts w:cs="Arial"/>
                <w:b/>
              </w:rPr>
            </w:pPr>
            <w:r>
              <w:rPr>
                <w:rFonts w:cs="Arial"/>
                <w:b/>
              </w:rPr>
              <w:t xml:space="preserve">Class of Vehicle </w:t>
            </w:r>
          </w:p>
        </w:tc>
        <w:tc>
          <w:tcPr>
            <w:tcW w:w="6390" w:type="dxa"/>
          </w:tcPr>
          <w:p w14:paraId="6F2A606A" w14:textId="77777777" w:rsidR="00AE156D" w:rsidRDefault="00AE156D" w:rsidP="00F75B7D">
            <w:pPr>
              <w:jc w:val="center"/>
              <w:rPr>
                <w:rFonts w:cs="Arial"/>
                <w:b/>
              </w:rPr>
            </w:pPr>
          </w:p>
          <w:p w14:paraId="47C1BA3E" w14:textId="5B72555D" w:rsidR="00AE156D" w:rsidRDefault="00AE156D" w:rsidP="00F75B7D">
            <w:pPr>
              <w:jc w:val="center"/>
              <w:rPr>
                <w:rFonts w:cs="Arial"/>
                <w:b/>
              </w:rPr>
            </w:pPr>
            <w:r>
              <w:rPr>
                <w:rFonts w:cs="Arial"/>
                <w:b/>
              </w:rPr>
              <w:t>Enforcement Protocol</w:t>
            </w:r>
            <w:r w:rsidR="00024600">
              <w:rPr>
                <w:rFonts w:cs="Arial"/>
                <w:b/>
              </w:rPr>
              <w:t>s</w:t>
            </w:r>
          </w:p>
          <w:p w14:paraId="6E12C08D" w14:textId="77777777" w:rsidR="00AE156D" w:rsidRDefault="00AE156D" w:rsidP="00F75B7D">
            <w:pPr>
              <w:jc w:val="center"/>
              <w:rPr>
                <w:rFonts w:cs="Arial"/>
                <w:b/>
              </w:rPr>
            </w:pPr>
          </w:p>
        </w:tc>
      </w:tr>
      <w:tr w:rsidR="00AE156D" w14:paraId="68F16D63" w14:textId="77777777" w:rsidTr="00F75B7D">
        <w:tc>
          <w:tcPr>
            <w:tcW w:w="2549" w:type="dxa"/>
          </w:tcPr>
          <w:p w14:paraId="182084C5" w14:textId="77777777" w:rsidR="00AE156D" w:rsidRDefault="00AE156D" w:rsidP="00F75B7D">
            <w:pPr>
              <w:jc w:val="center"/>
              <w:rPr>
                <w:rFonts w:cs="Arial"/>
                <w:b/>
              </w:rPr>
            </w:pPr>
          </w:p>
          <w:p w14:paraId="329234B0" w14:textId="77777777" w:rsidR="00AE156D" w:rsidRPr="00AE156D" w:rsidRDefault="00AE156D" w:rsidP="00AE156D">
            <w:pPr>
              <w:jc w:val="center"/>
              <w:rPr>
                <w:rFonts w:cs="Arial"/>
                <w:bCs/>
                <w:sz w:val="22"/>
              </w:rPr>
            </w:pPr>
            <w:r w:rsidRPr="00AE156D">
              <w:rPr>
                <w:rFonts w:cs="Arial"/>
                <w:bCs/>
                <w:sz w:val="22"/>
              </w:rPr>
              <w:t>Red Route</w:t>
            </w:r>
          </w:p>
          <w:p w14:paraId="2DFC037A" w14:textId="77777777" w:rsidR="00AE156D" w:rsidRPr="00AE156D" w:rsidRDefault="00AE156D" w:rsidP="00AE156D">
            <w:pPr>
              <w:jc w:val="center"/>
              <w:rPr>
                <w:rFonts w:cs="Arial"/>
                <w:bCs/>
                <w:sz w:val="22"/>
              </w:rPr>
            </w:pPr>
          </w:p>
          <w:p w14:paraId="381E3A5C" w14:textId="77777777" w:rsidR="00AE156D" w:rsidRPr="00AE156D" w:rsidRDefault="00AE156D" w:rsidP="00AE156D">
            <w:pPr>
              <w:jc w:val="center"/>
              <w:rPr>
                <w:rFonts w:cs="Arial"/>
                <w:bCs/>
                <w:sz w:val="22"/>
              </w:rPr>
            </w:pPr>
            <w:r w:rsidRPr="00AE156D">
              <w:rPr>
                <w:rFonts w:cs="Arial"/>
                <w:bCs/>
                <w:sz w:val="22"/>
              </w:rPr>
              <w:t>stopped where prohibited (on a red route or clearway)</w:t>
            </w:r>
          </w:p>
          <w:p w14:paraId="7AB1A97E" w14:textId="77777777" w:rsidR="00AE156D" w:rsidRPr="00AE156D" w:rsidRDefault="00AE156D" w:rsidP="00AE156D">
            <w:pPr>
              <w:jc w:val="center"/>
              <w:rPr>
                <w:rFonts w:cs="Arial"/>
                <w:bCs/>
                <w:sz w:val="22"/>
              </w:rPr>
            </w:pPr>
          </w:p>
          <w:p w14:paraId="0CC05152" w14:textId="77777777" w:rsidR="00AE156D" w:rsidRPr="00AE156D" w:rsidRDefault="00AE156D" w:rsidP="00AE156D">
            <w:pPr>
              <w:jc w:val="center"/>
              <w:rPr>
                <w:rFonts w:cs="Arial"/>
                <w:bCs/>
                <w:sz w:val="28"/>
                <w:u w:val="single"/>
              </w:rPr>
            </w:pPr>
            <w:r w:rsidRPr="00AE156D">
              <w:rPr>
                <w:rFonts w:cs="Arial"/>
                <w:bCs/>
                <w:sz w:val="22"/>
              </w:rPr>
              <w:t>Contravention Code 46</w:t>
            </w:r>
          </w:p>
          <w:p w14:paraId="7981D5EA" w14:textId="77777777" w:rsidR="00AE156D" w:rsidRDefault="00AE156D" w:rsidP="00F75B7D">
            <w:pPr>
              <w:jc w:val="center"/>
              <w:rPr>
                <w:rFonts w:cs="Arial"/>
                <w:b/>
              </w:rPr>
            </w:pPr>
          </w:p>
          <w:p w14:paraId="1C0C4563" w14:textId="742D6860" w:rsidR="00AE156D" w:rsidRDefault="00AE156D" w:rsidP="00F75B7D">
            <w:pPr>
              <w:jc w:val="center"/>
              <w:rPr>
                <w:rFonts w:cs="Arial"/>
                <w:b/>
              </w:rPr>
            </w:pPr>
            <w:r>
              <w:rPr>
                <w:noProof/>
              </w:rPr>
              <w:drawing>
                <wp:inline distT="0" distB="0" distL="0" distR="0" wp14:anchorId="0D0A16B3" wp14:editId="57159330">
                  <wp:extent cx="2150998" cy="549755"/>
                  <wp:effectExtent l="635" t="0" r="2540" b="2540"/>
                  <wp:docPr id="1891817237" name="Picture 1891817237" descr="Red Route markings - no stopping at any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 Route markings - no stopping at any tim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2163044" cy="552834"/>
                          </a:xfrm>
                          <a:prstGeom prst="rect">
                            <a:avLst/>
                          </a:prstGeom>
                          <a:noFill/>
                          <a:ln>
                            <a:noFill/>
                          </a:ln>
                        </pic:spPr>
                      </pic:pic>
                    </a:graphicData>
                  </a:graphic>
                </wp:inline>
              </w:drawing>
            </w:r>
          </w:p>
        </w:tc>
        <w:tc>
          <w:tcPr>
            <w:tcW w:w="1609" w:type="dxa"/>
          </w:tcPr>
          <w:p w14:paraId="4821308F" w14:textId="77777777" w:rsidR="00AE156D" w:rsidRDefault="00AE156D" w:rsidP="00F75B7D">
            <w:pPr>
              <w:jc w:val="center"/>
              <w:rPr>
                <w:rFonts w:cs="Arial"/>
                <w:b/>
              </w:rPr>
            </w:pPr>
          </w:p>
          <w:p w14:paraId="1DCEB292" w14:textId="0F4B4A61" w:rsidR="00AE156D" w:rsidRPr="00AE156D" w:rsidRDefault="00AE156D" w:rsidP="00F75B7D">
            <w:pPr>
              <w:jc w:val="center"/>
              <w:rPr>
                <w:rFonts w:cs="Arial"/>
                <w:bCs/>
                <w:sz w:val="22"/>
                <w:szCs w:val="22"/>
              </w:rPr>
            </w:pPr>
            <w:r w:rsidRPr="00AE156D">
              <w:rPr>
                <w:rFonts w:cs="Arial"/>
                <w:bCs/>
                <w:sz w:val="22"/>
                <w:szCs w:val="22"/>
              </w:rPr>
              <w:t>All</w:t>
            </w:r>
          </w:p>
        </w:tc>
        <w:tc>
          <w:tcPr>
            <w:tcW w:w="6390" w:type="dxa"/>
          </w:tcPr>
          <w:p w14:paraId="0B12C0C6" w14:textId="77777777" w:rsidR="00AE156D" w:rsidRPr="00AE156D" w:rsidRDefault="00AE156D" w:rsidP="00F75B7D">
            <w:pPr>
              <w:jc w:val="center"/>
              <w:rPr>
                <w:rFonts w:cs="Arial"/>
                <w:b/>
              </w:rPr>
            </w:pPr>
          </w:p>
          <w:p w14:paraId="66F605E1" w14:textId="52A4815F" w:rsidR="00AE156D" w:rsidRPr="00AE156D" w:rsidRDefault="00AE156D" w:rsidP="00AE156D">
            <w:pPr>
              <w:pStyle w:val="BodyText"/>
              <w:ind w:left="0"/>
              <w:rPr>
                <w:szCs w:val="22"/>
              </w:rPr>
            </w:pPr>
            <w:r w:rsidRPr="00AE156D">
              <w:rPr>
                <w:szCs w:val="22"/>
              </w:rPr>
              <w:t xml:space="preserve">To be enforced by static CCTV </w:t>
            </w:r>
            <w:r w:rsidR="00434A04">
              <w:rPr>
                <w:szCs w:val="22"/>
              </w:rPr>
              <w:t>and CEOs</w:t>
            </w:r>
            <w:r w:rsidRPr="00AE156D">
              <w:rPr>
                <w:szCs w:val="22"/>
              </w:rPr>
              <w:t xml:space="preserve">.  </w:t>
            </w:r>
          </w:p>
          <w:p w14:paraId="074C661A" w14:textId="77777777" w:rsidR="00AE156D" w:rsidRPr="00AE156D" w:rsidRDefault="00AE156D" w:rsidP="00AE156D">
            <w:pPr>
              <w:pStyle w:val="BodyText"/>
              <w:ind w:left="0"/>
              <w:rPr>
                <w:szCs w:val="22"/>
              </w:rPr>
            </w:pPr>
          </w:p>
          <w:p w14:paraId="18F5B35D" w14:textId="77777777" w:rsidR="00AE156D" w:rsidRDefault="00AE156D" w:rsidP="00AE156D">
            <w:r w:rsidRPr="00AE156D">
              <w:rPr>
                <w:sz w:val="22"/>
                <w:szCs w:val="22"/>
              </w:rPr>
              <w:t>Red Routes are identified by double red lines painted along the kerb and clear road signage. The red lines indicate motorists can’t stop, load or park along these roads. Motorists can still park and load in formal bays</w:t>
            </w:r>
            <w:r w:rsidRPr="00AE156D">
              <w:t>.</w:t>
            </w:r>
          </w:p>
          <w:p w14:paraId="11BAB16B" w14:textId="77777777" w:rsidR="00434A04" w:rsidRDefault="00434A04" w:rsidP="00AE156D"/>
          <w:p w14:paraId="086C64BB" w14:textId="3AF9C730" w:rsidR="00434A04" w:rsidRPr="00434A04" w:rsidRDefault="00434A04" w:rsidP="00AE156D">
            <w:pPr>
              <w:rPr>
                <w:rFonts w:ascii="Calibri" w:hAnsi="Calibri"/>
                <w:sz w:val="22"/>
                <w:szCs w:val="22"/>
              </w:rPr>
            </w:pPr>
            <w:r w:rsidRPr="00434A04">
              <w:rPr>
                <w:sz w:val="22"/>
                <w:szCs w:val="22"/>
              </w:rPr>
              <w:t>Instant PCN (Zero Tolerance)</w:t>
            </w:r>
          </w:p>
          <w:p w14:paraId="24EEA7F1" w14:textId="77777777" w:rsidR="00AE156D" w:rsidRPr="00AE156D" w:rsidRDefault="00AE156D" w:rsidP="00AE156D">
            <w:pPr>
              <w:pStyle w:val="BodyText"/>
              <w:ind w:left="0"/>
            </w:pPr>
          </w:p>
          <w:p w14:paraId="72AD8205" w14:textId="77777777" w:rsidR="00AE156D" w:rsidRPr="00AE156D" w:rsidRDefault="00AE156D" w:rsidP="00AE156D">
            <w:pPr>
              <w:jc w:val="center"/>
              <w:rPr>
                <w:rFonts w:cs="Arial"/>
              </w:rPr>
            </w:pPr>
          </w:p>
          <w:p w14:paraId="0561DFDF" w14:textId="77777777" w:rsidR="00AE156D" w:rsidRPr="00AE156D" w:rsidRDefault="00AE156D" w:rsidP="00AE156D">
            <w:pPr>
              <w:pStyle w:val="BodyText"/>
              <w:ind w:left="0"/>
              <w:rPr>
                <w:rFonts w:cs="Arial"/>
                <w:szCs w:val="22"/>
                <w:u w:val="single"/>
              </w:rPr>
            </w:pPr>
            <w:r w:rsidRPr="00AE156D">
              <w:rPr>
                <w:rFonts w:cs="Arial"/>
                <w:szCs w:val="22"/>
                <w:u w:val="single"/>
              </w:rPr>
              <w:t>Exemptions to Enforcement</w:t>
            </w:r>
          </w:p>
          <w:p w14:paraId="16D630C7" w14:textId="77777777" w:rsidR="00AE156D" w:rsidRPr="00AE156D" w:rsidRDefault="00AE156D" w:rsidP="00AE156D">
            <w:pPr>
              <w:jc w:val="center"/>
              <w:rPr>
                <w:rFonts w:cs="Arial"/>
                <w:sz w:val="22"/>
                <w:szCs w:val="22"/>
              </w:rPr>
            </w:pPr>
          </w:p>
          <w:p w14:paraId="3219EFB3" w14:textId="77777777" w:rsidR="00AE156D" w:rsidRPr="00AE156D" w:rsidRDefault="00AE156D" w:rsidP="006A6054">
            <w:pPr>
              <w:pStyle w:val="BodyText"/>
              <w:numPr>
                <w:ilvl w:val="0"/>
                <w:numId w:val="25"/>
              </w:numPr>
              <w:jc w:val="both"/>
              <w:rPr>
                <w:rFonts w:cs="Arial"/>
                <w:szCs w:val="22"/>
              </w:rPr>
            </w:pPr>
            <w:r w:rsidRPr="00AE156D">
              <w:rPr>
                <w:szCs w:val="22"/>
              </w:rPr>
              <w:t>Emergency service vehicles carrying out their duties (Fire Service, Police, London Ambulance).</w:t>
            </w:r>
          </w:p>
          <w:p w14:paraId="280D82B7" w14:textId="2BF32578" w:rsidR="00AE156D" w:rsidRPr="00AE156D" w:rsidRDefault="00AE156D" w:rsidP="006A6054">
            <w:pPr>
              <w:pStyle w:val="ListParagraph"/>
              <w:numPr>
                <w:ilvl w:val="0"/>
                <w:numId w:val="25"/>
              </w:numPr>
              <w:shd w:val="clear" w:color="auto" w:fill="FFFFFF"/>
              <w:rPr>
                <w:rFonts w:cs="Arial"/>
                <w:sz w:val="22"/>
                <w:szCs w:val="22"/>
                <w:lang w:eastAsia="en-GB"/>
              </w:rPr>
            </w:pPr>
            <w:r w:rsidRPr="00AE156D">
              <w:rPr>
                <w:rFonts w:cs="Arial"/>
                <w:sz w:val="22"/>
                <w:szCs w:val="22"/>
                <w:lang w:eastAsia="en-GB"/>
              </w:rPr>
              <w:t>Blue Badge holders and licenced taxis can stop on a red route to pick up or drop someone off, if they move promptl</w:t>
            </w:r>
            <w:r w:rsidR="003B1A72">
              <w:rPr>
                <w:rFonts w:cs="Arial"/>
                <w:sz w:val="22"/>
                <w:szCs w:val="22"/>
                <w:lang w:eastAsia="en-GB"/>
              </w:rPr>
              <w:t>y.</w:t>
            </w:r>
          </w:p>
          <w:p w14:paraId="295C7468" w14:textId="77777777" w:rsidR="00AE156D" w:rsidRPr="00AE156D" w:rsidRDefault="00AE156D" w:rsidP="006A6054">
            <w:pPr>
              <w:pStyle w:val="ListParagraph"/>
              <w:numPr>
                <w:ilvl w:val="0"/>
                <w:numId w:val="25"/>
              </w:numPr>
              <w:shd w:val="clear" w:color="auto" w:fill="FFFFFF"/>
              <w:rPr>
                <w:rFonts w:cs="Arial"/>
                <w:sz w:val="22"/>
                <w:szCs w:val="22"/>
                <w:lang w:eastAsia="en-GB"/>
              </w:rPr>
            </w:pPr>
            <w:r w:rsidRPr="00AE156D">
              <w:rPr>
                <w:sz w:val="22"/>
                <w:szCs w:val="22"/>
              </w:rPr>
              <w:t>A vehicle with the written consent of Medway Council providing that such conditions and requirement that the Council imposed, are being complied with.</w:t>
            </w:r>
          </w:p>
          <w:p w14:paraId="5AEA9006" w14:textId="77777777" w:rsidR="00AE156D" w:rsidRPr="00AE156D" w:rsidRDefault="00AE156D" w:rsidP="006A6054">
            <w:pPr>
              <w:pStyle w:val="BodyText"/>
              <w:numPr>
                <w:ilvl w:val="0"/>
                <w:numId w:val="25"/>
              </w:numPr>
              <w:rPr>
                <w:szCs w:val="22"/>
              </w:rPr>
            </w:pPr>
            <w:r w:rsidRPr="00AE156D">
              <w:rPr>
                <w:szCs w:val="22"/>
              </w:rPr>
              <w:t>Vehicles when used in the service of the local authority in pursuance of statutory powers/duties.</w:t>
            </w:r>
          </w:p>
          <w:p w14:paraId="73A412A3" w14:textId="77777777" w:rsidR="00AE156D" w:rsidRPr="00AE156D" w:rsidRDefault="00AE156D" w:rsidP="006A6054">
            <w:pPr>
              <w:pStyle w:val="BodyText"/>
              <w:numPr>
                <w:ilvl w:val="0"/>
                <w:numId w:val="25"/>
              </w:numPr>
              <w:rPr>
                <w:szCs w:val="22"/>
              </w:rPr>
            </w:pPr>
            <w:r w:rsidRPr="00AE156D">
              <w:rPr>
                <w:szCs w:val="22"/>
              </w:rPr>
              <w:t>A vehicle in connections with the maintenance, improvement or reconstruction of the road.</w:t>
            </w:r>
          </w:p>
          <w:p w14:paraId="786BFCF5" w14:textId="77777777" w:rsidR="00AE156D" w:rsidRPr="00AE156D" w:rsidRDefault="00AE156D" w:rsidP="006A6054">
            <w:pPr>
              <w:pStyle w:val="BodyText"/>
              <w:numPr>
                <w:ilvl w:val="0"/>
                <w:numId w:val="25"/>
              </w:numPr>
              <w:rPr>
                <w:szCs w:val="22"/>
              </w:rPr>
            </w:pPr>
            <w:r w:rsidRPr="00AE156D">
              <w:rPr>
                <w:szCs w:val="22"/>
              </w:rPr>
              <w:t>A vehicle being used in the service of a local authority for the purpose of collecting refuse.</w:t>
            </w:r>
          </w:p>
          <w:p w14:paraId="1DA54915" w14:textId="77777777" w:rsidR="00AE156D" w:rsidRPr="00AE156D" w:rsidRDefault="00AE156D" w:rsidP="00F75B7D">
            <w:pPr>
              <w:jc w:val="center"/>
              <w:rPr>
                <w:rFonts w:cs="Arial"/>
                <w:b/>
              </w:rPr>
            </w:pPr>
          </w:p>
        </w:tc>
      </w:tr>
    </w:tbl>
    <w:p w14:paraId="0FD2CAE9" w14:textId="24BF01D8" w:rsidR="002866E7" w:rsidRDefault="002866E7">
      <w:pPr>
        <w:ind w:left="-180"/>
        <w:rPr>
          <w:rFonts w:cs="Arial"/>
          <w:b/>
          <w:sz w:val="28"/>
          <w:u w:val="single"/>
        </w:rPr>
      </w:pPr>
    </w:p>
    <w:p w14:paraId="1B0C1CBD" w14:textId="77777777" w:rsidR="00F214F3" w:rsidRDefault="00F214F3">
      <w:pPr>
        <w:ind w:left="-180"/>
        <w:rPr>
          <w:rFonts w:cs="Arial"/>
          <w:b/>
          <w:sz w:val="28"/>
          <w:u w:val="single"/>
        </w:rPr>
      </w:pPr>
    </w:p>
    <w:p w14:paraId="7EF3BF3C" w14:textId="48C02C1F" w:rsidR="003C41AE" w:rsidRDefault="003C41AE">
      <w:pPr>
        <w:pStyle w:val="Heading2"/>
      </w:pPr>
      <w:bookmarkStart w:id="584" w:name="_Toc337217828"/>
      <w:bookmarkStart w:id="585" w:name="_Toc337218489"/>
      <w:bookmarkStart w:id="586" w:name="_Toc337716374"/>
      <w:bookmarkStart w:id="587" w:name="_Toc337716515"/>
      <w:bookmarkStart w:id="588" w:name="_Toc337716868"/>
      <w:bookmarkStart w:id="589" w:name="_Toc337717293"/>
      <w:bookmarkStart w:id="590" w:name="_Toc337717549"/>
      <w:bookmarkStart w:id="591" w:name="_Toc337718049"/>
      <w:r>
        <w:rPr>
          <w:u w:val="none"/>
        </w:rPr>
        <w:t>3.</w:t>
      </w:r>
      <w:r w:rsidR="006D4DAA">
        <w:rPr>
          <w:u w:val="none"/>
        </w:rPr>
        <w:t>3</w:t>
      </w:r>
      <w:r>
        <w:rPr>
          <w:u w:val="none"/>
        </w:rPr>
        <w:tab/>
      </w:r>
      <w:r>
        <w:t>Double Parked &amp; Dropped Ker</w:t>
      </w:r>
      <w:bookmarkEnd w:id="584"/>
      <w:bookmarkEnd w:id="585"/>
      <w:bookmarkEnd w:id="586"/>
      <w:bookmarkEnd w:id="587"/>
      <w:bookmarkEnd w:id="588"/>
      <w:bookmarkEnd w:id="589"/>
      <w:bookmarkEnd w:id="590"/>
      <w:bookmarkEnd w:id="591"/>
      <w:r>
        <w:t>bs</w:t>
      </w:r>
    </w:p>
    <w:p w14:paraId="67FC4A12" w14:textId="77777777" w:rsidR="003C41AE" w:rsidRDefault="003C41AE">
      <w:pPr>
        <w:ind w:left="-180"/>
        <w:rPr>
          <w:rFonts w:cs="Arial"/>
          <w:b/>
          <w:sz w:val="28"/>
          <w:u w:val="single"/>
        </w:rPr>
      </w:pPr>
    </w:p>
    <w:tbl>
      <w:tblPr>
        <w:tblStyle w:val="TableGridLight"/>
        <w:tblW w:w="10548" w:type="dxa"/>
        <w:tblLook w:val="0020" w:firstRow="1" w:lastRow="0" w:firstColumn="0" w:lastColumn="0" w:noHBand="0" w:noVBand="0"/>
        <w:tblDescription w:val="Table showing types of double parked and dropped kerbs and includes restrictions, class of vehicle and enforcement protocols."/>
      </w:tblPr>
      <w:tblGrid>
        <w:gridCol w:w="2549"/>
        <w:gridCol w:w="1609"/>
        <w:gridCol w:w="6390"/>
      </w:tblGrid>
      <w:tr w:rsidR="003C41AE" w14:paraId="70E6D4A0" w14:textId="77777777" w:rsidTr="00737627">
        <w:tc>
          <w:tcPr>
            <w:tcW w:w="2549" w:type="dxa"/>
          </w:tcPr>
          <w:p w14:paraId="54B27652" w14:textId="77777777" w:rsidR="003C41AE" w:rsidRDefault="003C41AE">
            <w:pPr>
              <w:jc w:val="center"/>
              <w:rPr>
                <w:rFonts w:cs="Arial"/>
                <w:b/>
              </w:rPr>
            </w:pPr>
            <w:r>
              <w:rPr>
                <w:rFonts w:cs="Arial"/>
                <w:b/>
              </w:rPr>
              <w:t>Restrictions</w:t>
            </w:r>
          </w:p>
        </w:tc>
        <w:tc>
          <w:tcPr>
            <w:tcW w:w="1609" w:type="dxa"/>
          </w:tcPr>
          <w:p w14:paraId="5D720333" w14:textId="77777777" w:rsidR="003C41AE" w:rsidRDefault="003C41AE">
            <w:pPr>
              <w:jc w:val="center"/>
              <w:rPr>
                <w:rFonts w:cs="Arial"/>
                <w:b/>
              </w:rPr>
            </w:pPr>
            <w:r>
              <w:rPr>
                <w:rFonts w:cs="Arial"/>
                <w:b/>
              </w:rPr>
              <w:t xml:space="preserve">Class of Vehicle </w:t>
            </w:r>
          </w:p>
        </w:tc>
        <w:tc>
          <w:tcPr>
            <w:tcW w:w="6390" w:type="dxa"/>
          </w:tcPr>
          <w:p w14:paraId="79F1AC71" w14:textId="77777777" w:rsidR="003C41AE" w:rsidRDefault="003C41AE">
            <w:pPr>
              <w:jc w:val="center"/>
              <w:rPr>
                <w:rFonts w:cs="Arial"/>
                <w:b/>
              </w:rPr>
            </w:pPr>
          </w:p>
          <w:p w14:paraId="477160FD" w14:textId="77777777" w:rsidR="003C41AE" w:rsidRDefault="003C41AE">
            <w:pPr>
              <w:jc w:val="center"/>
              <w:rPr>
                <w:rFonts w:cs="Arial"/>
                <w:b/>
              </w:rPr>
            </w:pPr>
            <w:r>
              <w:rPr>
                <w:rFonts w:cs="Arial"/>
                <w:b/>
              </w:rPr>
              <w:t>Enforcement Protocol</w:t>
            </w:r>
          </w:p>
          <w:p w14:paraId="63A2A027" w14:textId="77777777" w:rsidR="003C41AE" w:rsidRDefault="003C41AE">
            <w:pPr>
              <w:jc w:val="center"/>
              <w:rPr>
                <w:rFonts w:cs="Arial"/>
                <w:b/>
              </w:rPr>
            </w:pPr>
          </w:p>
        </w:tc>
      </w:tr>
      <w:tr w:rsidR="003C41AE" w14:paraId="0B3A8AF0" w14:textId="77777777" w:rsidTr="00737627">
        <w:tc>
          <w:tcPr>
            <w:tcW w:w="2549" w:type="dxa"/>
          </w:tcPr>
          <w:p w14:paraId="627803DF" w14:textId="77777777" w:rsidR="003C41AE" w:rsidRDefault="003C41AE">
            <w:pPr>
              <w:rPr>
                <w:rFonts w:cs="Arial"/>
                <w:b/>
                <w:sz w:val="28"/>
                <w:u w:val="single"/>
              </w:rPr>
            </w:pPr>
          </w:p>
          <w:p w14:paraId="313964B2" w14:textId="77777777" w:rsidR="003C41AE" w:rsidRDefault="003C41AE">
            <w:pPr>
              <w:jc w:val="center"/>
              <w:rPr>
                <w:rFonts w:cs="Arial"/>
                <w:b/>
                <w:sz w:val="22"/>
              </w:rPr>
            </w:pPr>
            <w:r>
              <w:rPr>
                <w:rFonts w:cs="Arial"/>
                <w:b/>
                <w:sz w:val="22"/>
              </w:rPr>
              <w:t xml:space="preserve">Double Parked </w:t>
            </w:r>
          </w:p>
          <w:p w14:paraId="01D8BC9C" w14:textId="77777777" w:rsidR="003C41AE" w:rsidRDefault="003C41AE">
            <w:pPr>
              <w:jc w:val="center"/>
              <w:rPr>
                <w:rFonts w:cs="Arial"/>
                <w:b/>
                <w:sz w:val="22"/>
              </w:rPr>
            </w:pPr>
          </w:p>
          <w:p w14:paraId="72C86C22" w14:textId="77777777" w:rsidR="003C41AE" w:rsidRDefault="003C41AE">
            <w:pPr>
              <w:jc w:val="center"/>
              <w:rPr>
                <w:rFonts w:cs="Arial"/>
                <w:b/>
                <w:sz w:val="22"/>
              </w:rPr>
            </w:pPr>
            <w:r>
              <w:rPr>
                <w:rFonts w:cs="Arial"/>
                <w:b/>
                <w:sz w:val="22"/>
              </w:rPr>
              <w:t xml:space="preserve">(Parked more than 50cm away from the </w:t>
            </w:r>
          </w:p>
          <w:p w14:paraId="0DE94ECA" w14:textId="77777777" w:rsidR="003C41AE" w:rsidRDefault="003C41AE">
            <w:pPr>
              <w:jc w:val="center"/>
              <w:rPr>
                <w:rFonts w:cs="Arial"/>
                <w:b/>
                <w:sz w:val="22"/>
              </w:rPr>
            </w:pPr>
          </w:p>
          <w:p w14:paraId="4A805E4B" w14:textId="77777777" w:rsidR="003C41AE" w:rsidRDefault="003C41AE">
            <w:pPr>
              <w:jc w:val="center"/>
              <w:rPr>
                <w:rFonts w:cs="Arial"/>
                <w:b/>
                <w:sz w:val="22"/>
              </w:rPr>
            </w:pPr>
            <w:r>
              <w:rPr>
                <w:rFonts w:cs="Arial"/>
                <w:b/>
                <w:sz w:val="22"/>
              </w:rPr>
              <w:t>carriageway)</w:t>
            </w:r>
          </w:p>
          <w:p w14:paraId="39AE44F4" w14:textId="77777777" w:rsidR="003C41AE" w:rsidRDefault="003C41AE">
            <w:pPr>
              <w:jc w:val="center"/>
              <w:rPr>
                <w:rFonts w:cs="Arial"/>
                <w:b/>
                <w:sz w:val="22"/>
              </w:rPr>
            </w:pPr>
          </w:p>
          <w:p w14:paraId="6D981915" w14:textId="77777777" w:rsidR="003C41AE" w:rsidRDefault="003C41AE">
            <w:pPr>
              <w:jc w:val="center"/>
              <w:rPr>
                <w:rFonts w:cs="Arial"/>
                <w:b/>
                <w:sz w:val="28"/>
                <w:u w:val="single"/>
              </w:rPr>
            </w:pPr>
            <w:r>
              <w:rPr>
                <w:rFonts w:cs="Arial"/>
                <w:b/>
                <w:sz w:val="22"/>
              </w:rPr>
              <w:t>Contravention Code 26</w:t>
            </w:r>
          </w:p>
          <w:p w14:paraId="7F072FAA" w14:textId="77777777" w:rsidR="003C41AE" w:rsidRDefault="003C41AE">
            <w:pPr>
              <w:rPr>
                <w:rFonts w:cs="Arial"/>
                <w:b/>
                <w:sz w:val="28"/>
                <w:u w:val="single"/>
              </w:rPr>
            </w:pPr>
          </w:p>
          <w:p w14:paraId="51BC8278" w14:textId="77777777" w:rsidR="003C41AE" w:rsidRDefault="003C41AE">
            <w:pPr>
              <w:rPr>
                <w:rFonts w:cs="Arial"/>
                <w:b/>
                <w:sz w:val="28"/>
                <w:u w:val="single"/>
              </w:rPr>
            </w:pPr>
          </w:p>
          <w:p w14:paraId="47E61D38" w14:textId="77777777" w:rsidR="003C41AE" w:rsidRDefault="003C41AE"/>
          <w:p w14:paraId="26D91D60" w14:textId="3315FF49" w:rsidR="003C41AE" w:rsidRPr="00F214F3" w:rsidRDefault="007B5735" w:rsidP="00F214F3">
            <w:r>
              <w:object w:dxaOrig="9074" w:dyaOrig="5309" w14:anchorId="711DEC30">
                <v:shape id="_x0000_i1033" type="#_x0000_t75" alt="Image of a yellow car" style="width:116.15pt;height:75.1pt" o:ole="">
                  <v:imagedata r:id="rId24" o:title=""/>
                </v:shape>
                <o:OLEObject Type="Embed" ProgID="PBrush" ShapeID="_x0000_i1033" DrawAspect="Content" ObjectID="_1787645769" r:id="rId25"/>
              </w:object>
            </w:r>
          </w:p>
        </w:tc>
        <w:tc>
          <w:tcPr>
            <w:tcW w:w="1609" w:type="dxa"/>
          </w:tcPr>
          <w:p w14:paraId="7248B7ED" w14:textId="77777777" w:rsidR="003C41AE" w:rsidRDefault="003C41AE">
            <w:pPr>
              <w:rPr>
                <w:rFonts w:cs="Arial"/>
                <w:b/>
                <w:sz w:val="28"/>
                <w:u w:val="single"/>
              </w:rPr>
            </w:pPr>
          </w:p>
          <w:p w14:paraId="618CA2EA" w14:textId="7777912F" w:rsidR="003C41AE" w:rsidRDefault="003C41AE" w:rsidP="00012BB9">
            <w:pPr>
              <w:jc w:val="center"/>
              <w:rPr>
                <w:rFonts w:cs="Arial"/>
                <w:b/>
                <w:bCs/>
                <w:sz w:val="22"/>
              </w:rPr>
            </w:pPr>
            <w:r>
              <w:rPr>
                <w:rFonts w:cs="Arial"/>
                <w:b/>
                <w:sz w:val="22"/>
              </w:rPr>
              <w:t>All</w:t>
            </w:r>
          </w:p>
        </w:tc>
        <w:tc>
          <w:tcPr>
            <w:tcW w:w="6390" w:type="dxa"/>
          </w:tcPr>
          <w:p w14:paraId="24F66D41" w14:textId="77777777" w:rsidR="00F214F3" w:rsidRDefault="00F214F3">
            <w:pPr>
              <w:pStyle w:val="BodyText"/>
              <w:ind w:left="-18"/>
            </w:pPr>
          </w:p>
          <w:p w14:paraId="6B52E42A" w14:textId="3AB74C49" w:rsidR="003C41AE" w:rsidRDefault="003C41AE">
            <w:pPr>
              <w:pStyle w:val="BodyText"/>
              <w:ind w:left="-18"/>
            </w:pPr>
            <w:r>
              <w:t xml:space="preserve">Enforcement carried out by CEO. </w:t>
            </w:r>
          </w:p>
          <w:p w14:paraId="66081472" w14:textId="77777777" w:rsidR="003C41AE" w:rsidRDefault="003C41AE">
            <w:pPr>
              <w:pStyle w:val="BodyText"/>
              <w:ind w:left="-18"/>
            </w:pPr>
          </w:p>
          <w:p w14:paraId="5F05368C" w14:textId="77777777" w:rsidR="003C41AE" w:rsidRDefault="003C41AE">
            <w:pPr>
              <w:pStyle w:val="BodyText"/>
              <w:ind w:left="-18"/>
            </w:pPr>
            <w:r>
              <w:t>A 5-minute observation period must be given and noted on handheld computers when</w:t>
            </w:r>
            <w:r w:rsidR="00825DEF">
              <w:t xml:space="preserve"> issued by CEO</w:t>
            </w:r>
            <w:r>
              <w:t>.  Photographs to be taken when the vehicle is first seen and when the PCN is issued.  Do not issue if there is any movement around the vehicle.</w:t>
            </w:r>
          </w:p>
          <w:p w14:paraId="660A9098" w14:textId="77777777" w:rsidR="003C41AE" w:rsidRDefault="003C41AE">
            <w:pPr>
              <w:pStyle w:val="BodyText"/>
              <w:ind w:left="0"/>
            </w:pPr>
          </w:p>
          <w:p w14:paraId="10CEE50D" w14:textId="77777777" w:rsidR="00F214F3" w:rsidRDefault="00F214F3">
            <w:pPr>
              <w:pStyle w:val="BodyText"/>
              <w:ind w:left="0"/>
            </w:pPr>
          </w:p>
          <w:p w14:paraId="3DA865B7" w14:textId="77777777" w:rsidR="00F214F3" w:rsidRDefault="00F214F3">
            <w:pPr>
              <w:pStyle w:val="BodyText"/>
              <w:ind w:left="0"/>
            </w:pPr>
          </w:p>
          <w:p w14:paraId="0959FCCD" w14:textId="77777777" w:rsidR="00F214F3" w:rsidRDefault="00F214F3">
            <w:pPr>
              <w:pStyle w:val="BodyText"/>
              <w:ind w:left="0"/>
            </w:pPr>
          </w:p>
          <w:p w14:paraId="37FED4A5" w14:textId="77777777" w:rsidR="00F214F3" w:rsidRDefault="00F214F3">
            <w:pPr>
              <w:pStyle w:val="BodyText"/>
              <w:ind w:left="0"/>
            </w:pPr>
          </w:p>
          <w:p w14:paraId="060A5006" w14:textId="77777777" w:rsidR="002A5A35" w:rsidRDefault="002A5A35">
            <w:pPr>
              <w:pStyle w:val="BodyText"/>
              <w:ind w:left="0"/>
            </w:pPr>
          </w:p>
          <w:p w14:paraId="7C4382BD" w14:textId="77777777" w:rsidR="002A5A35" w:rsidRDefault="002A5A35">
            <w:pPr>
              <w:pStyle w:val="BodyText"/>
              <w:ind w:left="0"/>
            </w:pPr>
          </w:p>
          <w:p w14:paraId="3E59FB19" w14:textId="77777777" w:rsidR="003C41AE" w:rsidRDefault="003C41AE">
            <w:pPr>
              <w:pStyle w:val="BodyText"/>
              <w:ind w:left="0"/>
              <w:rPr>
                <w:b/>
                <w:u w:val="single"/>
              </w:rPr>
            </w:pPr>
            <w:r>
              <w:rPr>
                <w:b/>
                <w:u w:val="single"/>
              </w:rPr>
              <w:t xml:space="preserve">Exemptions to Enforcement </w:t>
            </w:r>
          </w:p>
          <w:p w14:paraId="1D02CCCB" w14:textId="77777777" w:rsidR="003C41AE" w:rsidRDefault="003C41AE">
            <w:pPr>
              <w:rPr>
                <w:rFonts w:cs="Arial"/>
                <w:bCs/>
                <w:sz w:val="16"/>
              </w:rPr>
            </w:pPr>
          </w:p>
          <w:p w14:paraId="0F775201" w14:textId="77777777" w:rsidR="003C41AE" w:rsidRDefault="003C41AE" w:rsidP="006A6054">
            <w:pPr>
              <w:pStyle w:val="Default"/>
              <w:numPr>
                <w:ilvl w:val="0"/>
                <w:numId w:val="7"/>
              </w:numPr>
              <w:rPr>
                <w:color w:val="auto"/>
                <w:sz w:val="22"/>
                <w:szCs w:val="23"/>
              </w:rPr>
            </w:pPr>
            <w:r>
              <w:rPr>
                <w:color w:val="auto"/>
                <w:sz w:val="22"/>
                <w:szCs w:val="23"/>
              </w:rPr>
              <w:t>Vehicles that are parked wholly within a designated parking place or any other</w:t>
            </w:r>
            <w:r w:rsidR="00DF25EE">
              <w:rPr>
                <w:color w:val="auto"/>
                <w:sz w:val="22"/>
                <w:szCs w:val="23"/>
              </w:rPr>
              <w:t xml:space="preserve"> part of the carriageway where </w:t>
            </w:r>
            <w:r>
              <w:rPr>
                <w:color w:val="auto"/>
                <w:sz w:val="22"/>
                <w:szCs w:val="23"/>
              </w:rPr>
              <w:t>parking is specifically authorized.</w:t>
            </w:r>
          </w:p>
          <w:p w14:paraId="6F91A410" w14:textId="77777777" w:rsidR="003C41AE" w:rsidRDefault="003C41AE">
            <w:pPr>
              <w:pStyle w:val="Default"/>
              <w:ind w:left="-378"/>
              <w:rPr>
                <w:color w:val="auto"/>
                <w:sz w:val="16"/>
                <w:szCs w:val="23"/>
              </w:rPr>
            </w:pPr>
          </w:p>
          <w:p w14:paraId="414FE064" w14:textId="77777777" w:rsidR="003C41AE" w:rsidRDefault="003C41AE" w:rsidP="006A6054">
            <w:pPr>
              <w:pStyle w:val="Default"/>
              <w:numPr>
                <w:ilvl w:val="0"/>
                <w:numId w:val="7"/>
              </w:numPr>
              <w:rPr>
                <w:color w:val="auto"/>
                <w:sz w:val="22"/>
                <w:szCs w:val="23"/>
              </w:rPr>
            </w:pPr>
            <w:r>
              <w:rPr>
                <w:color w:val="auto"/>
                <w:sz w:val="22"/>
                <w:szCs w:val="23"/>
              </w:rPr>
              <w:t>Vehicles used by the fire, ambulance or police services.</w:t>
            </w:r>
          </w:p>
          <w:p w14:paraId="3060296E" w14:textId="77777777" w:rsidR="003C41AE" w:rsidRDefault="003C41AE">
            <w:pPr>
              <w:pStyle w:val="Default"/>
              <w:ind w:left="-378"/>
              <w:rPr>
                <w:color w:val="auto"/>
                <w:sz w:val="16"/>
                <w:szCs w:val="23"/>
              </w:rPr>
            </w:pPr>
          </w:p>
          <w:p w14:paraId="74223747" w14:textId="77777777" w:rsidR="003C41AE" w:rsidRDefault="003C41AE" w:rsidP="006A6054">
            <w:pPr>
              <w:pStyle w:val="Default"/>
              <w:numPr>
                <w:ilvl w:val="0"/>
                <w:numId w:val="7"/>
              </w:numPr>
              <w:rPr>
                <w:color w:val="auto"/>
                <w:sz w:val="22"/>
                <w:szCs w:val="23"/>
              </w:rPr>
            </w:pPr>
            <w:r>
              <w:rPr>
                <w:color w:val="auto"/>
                <w:sz w:val="22"/>
                <w:szCs w:val="23"/>
              </w:rPr>
              <w:t>Where loading or unloading is taking place.</w:t>
            </w:r>
          </w:p>
          <w:p w14:paraId="5FAF8239" w14:textId="77777777" w:rsidR="003C41AE" w:rsidRDefault="003C41AE">
            <w:pPr>
              <w:pStyle w:val="Default"/>
              <w:ind w:left="-378"/>
              <w:rPr>
                <w:color w:val="auto"/>
                <w:sz w:val="16"/>
                <w:szCs w:val="23"/>
              </w:rPr>
            </w:pPr>
          </w:p>
          <w:p w14:paraId="6B23A00B" w14:textId="2A010F5F" w:rsidR="003C41AE" w:rsidRDefault="003C41AE" w:rsidP="006A6054">
            <w:pPr>
              <w:pStyle w:val="Default"/>
              <w:numPr>
                <w:ilvl w:val="0"/>
                <w:numId w:val="7"/>
              </w:numPr>
              <w:rPr>
                <w:color w:val="auto"/>
                <w:sz w:val="23"/>
                <w:szCs w:val="23"/>
              </w:rPr>
            </w:pPr>
            <w:r>
              <w:rPr>
                <w:color w:val="auto"/>
                <w:sz w:val="22"/>
                <w:szCs w:val="23"/>
              </w:rPr>
              <w:t>Vehicles used for waste collection, building works or roadworks.</w:t>
            </w:r>
            <w:r>
              <w:rPr>
                <w:color w:val="auto"/>
                <w:sz w:val="23"/>
                <w:szCs w:val="23"/>
              </w:rPr>
              <w:t xml:space="preserve"> </w:t>
            </w:r>
          </w:p>
          <w:p w14:paraId="50BFAFF2" w14:textId="77777777" w:rsidR="003C41AE" w:rsidRDefault="003C41AE">
            <w:pPr>
              <w:pStyle w:val="BodyText"/>
              <w:ind w:left="0"/>
            </w:pPr>
          </w:p>
          <w:p w14:paraId="7EF4AA69" w14:textId="279908AB" w:rsidR="003C41AE" w:rsidRPr="00A94D3E" w:rsidRDefault="003C41AE" w:rsidP="006D4DAA">
            <w:pPr>
              <w:pStyle w:val="BodyText"/>
              <w:ind w:left="1080"/>
            </w:pPr>
          </w:p>
        </w:tc>
      </w:tr>
      <w:tr w:rsidR="00F214F3" w14:paraId="32F94B7B" w14:textId="77777777" w:rsidTr="00737627">
        <w:tc>
          <w:tcPr>
            <w:tcW w:w="2549" w:type="dxa"/>
          </w:tcPr>
          <w:p w14:paraId="1DDC38CC" w14:textId="77777777" w:rsidR="00F214F3" w:rsidRDefault="00F214F3">
            <w:pPr>
              <w:rPr>
                <w:rFonts w:cs="Arial"/>
                <w:b/>
                <w:sz w:val="28"/>
                <w:u w:val="single"/>
              </w:rPr>
            </w:pPr>
          </w:p>
          <w:p w14:paraId="686F520D" w14:textId="77777777" w:rsidR="00F214F3" w:rsidRPr="00D32B2E" w:rsidRDefault="00F214F3" w:rsidP="00F214F3">
            <w:pPr>
              <w:pStyle w:val="Heading3"/>
              <w:ind w:firstLine="0"/>
              <w:jc w:val="center"/>
              <w:rPr>
                <w:rFonts w:ascii="Arial" w:hAnsi="Arial" w:cs="Arial"/>
                <w:i w:val="0"/>
                <w:snapToGrid/>
                <w:szCs w:val="24"/>
                <w:lang w:eastAsia="en-US"/>
              </w:rPr>
            </w:pPr>
            <w:r>
              <w:rPr>
                <w:rFonts w:ascii="Arial" w:hAnsi="Arial" w:cs="Arial"/>
                <w:i w:val="0"/>
                <w:snapToGrid/>
                <w:szCs w:val="24"/>
                <w:lang w:eastAsia="en-US"/>
              </w:rPr>
              <w:t>D</w:t>
            </w:r>
            <w:r w:rsidRPr="00D32B2E">
              <w:rPr>
                <w:rFonts w:ascii="Arial" w:hAnsi="Arial" w:cs="Arial"/>
                <w:i w:val="0"/>
                <w:snapToGrid/>
                <w:szCs w:val="24"/>
                <w:lang w:eastAsia="en-US"/>
              </w:rPr>
              <w:t>ropped Kerb</w:t>
            </w:r>
          </w:p>
          <w:p w14:paraId="11ABA3D4" w14:textId="77777777" w:rsidR="00F214F3" w:rsidRDefault="00F214F3" w:rsidP="00F214F3">
            <w:pPr>
              <w:jc w:val="center"/>
              <w:rPr>
                <w:rFonts w:cs="Arial"/>
                <w:b/>
                <w:sz w:val="22"/>
              </w:rPr>
            </w:pPr>
          </w:p>
          <w:p w14:paraId="00B8C41A" w14:textId="77777777" w:rsidR="00F214F3" w:rsidRDefault="00F214F3" w:rsidP="00F214F3">
            <w:pPr>
              <w:jc w:val="center"/>
              <w:rPr>
                <w:rFonts w:cs="Arial"/>
                <w:b/>
                <w:sz w:val="22"/>
              </w:rPr>
            </w:pPr>
            <w:r>
              <w:rPr>
                <w:rFonts w:cs="Arial"/>
                <w:b/>
                <w:sz w:val="22"/>
              </w:rPr>
              <w:t>Contravention Code 27</w:t>
            </w:r>
          </w:p>
          <w:p w14:paraId="39AC0360" w14:textId="77777777" w:rsidR="00F214F3" w:rsidRDefault="00F214F3">
            <w:pPr>
              <w:rPr>
                <w:rFonts w:cs="Arial"/>
                <w:b/>
                <w:sz w:val="28"/>
                <w:u w:val="single"/>
              </w:rPr>
            </w:pPr>
          </w:p>
          <w:p w14:paraId="001B1D99" w14:textId="02ACA288" w:rsidR="00F214F3" w:rsidRDefault="002859F1">
            <w:pPr>
              <w:rPr>
                <w:rFonts w:cs="Arial"/>
                <w:b/>
                <w:sz w:val="28"/>
                <w:u w:val="single"/>
              </w:rPr>
            </w:pPr>
            <w:r>
              <w:object w:dxaOrig="7079" w:dyaOrig="4741" w14:anchorId="338EA715">
                <v:shape id="_x0000_i1034" type="#_x0000_t75" alt="Image of a parked car next to a drop kerb" style="width:113.25pt;height:83.9pt" o:ole="">
                  <v:imagedata r:id="rId26" o:title=""/>
                </v:shape>
                <o:OLEObject Type="Embed" ProgID="PBrush" ShapeID="_x0000_i1034" DrawAspect="Content" ObjectID="_1787645770" r:id="rId27"/>
              </w:object>
            </w:r>
          </w:p>
          <w:p w14:paraId="7F459FD9" w14:textId="77777777" w:rsidR="00F214F3" w:rsidRDefault="00F214F3">
            <w:pPr>
              <w:rPr>
                <w:rFonts w:cs="Arial"/>
                <w:b/>
                <w:sz w:val="28"/>
                <w:u w:val="single"/>
              </w:rPr>
            </w:pPr>
          </w:p>
          <w:p w14:paraId="61DCF3B3" w14:textId="7833D9D4" w:rsidR="00F214F3" w:rsidRDefault="002859F1">
            <w:pPr>
              <w:rPr>
                <w:rFonts w:cs="Arial"/>
                <w:b/>
                <w:sz w:val="28"/>
                <w:u w:val="single"/>
              </w:rPr>
            </w:pPr>
            <w:r w:rsidRPr="00D9451B">
              <w:rPr>
                <w:noProof/>
              </w:rPr>
              <w:drawing>
                <wp:inline distT="0" distB="0" distL="0" distR="0" wp14:anchorId="78389ABD" wp14:editId="2E954743">
                  <wp:extent cx="1432079" cy="857250"/>
                  <wp:effectExtent l="0" t="0" r="0" b="0"/>
                  <wp:docPr id="790936740" name="Picture 790936740" descr="Request dropped kerb enforcement | Merton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quest dropped kerb enforcement | Merton Counci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41434" cy="862850"/>
                          </a:xfrm>
                          <a:prstGeom prst="rect">
                            <a:avLst/>
                          </a:prstGeom>
                          <a:noFill/>
                          <a:ln>
                            <a:noFill/>
                          </a:ln>
                        </pic:spPr>
                      </pic:pic>
                    </a:graphicData>
                  </a:graphic>
                </wp:inline>
              </w:drawing>
            </w:r>
          </w:p>
        </w:tc>
        <w:tc>
          <w:tcPr>
            <w:tcW w:w="1609" w:type="dxa"/>
          </w:tcPr>
          <w:p w14:paraId="0151E08F" w14:textId="77777777" w:rsidR="005A7933" w:rsidRDefault="005A7933" w:rsidP="005A7933">
            <w:pPr>
              <w:jc w:val="center"/>
              <w:rPr>
                <w:rFonts w:cs="Arial"/>
                <w:b/>
                <w:sz w:val="22"/>
                <w:szCs w:val="22"/>
              </w:rPr>
            </w:pPr>
          </w:p>
          <w:p w14:paraId="747E17FB" w14:textId="3E168750" w:rsidR="00F214F3" w:rsidRPr="005A7933" w:rsidRDefault="005A7933" w:rsidP="005A7933">
            <w:pPr>
              <w:jc w:val="center"/>
              <w:rPr>
                <w:rFonts w:cs="Arial"/>
                <w:b/>
                <w:sz w:val="22"/>
                <w:szCs w:val="22"/>
              </w:rPr>
            </w:pPr>
            <w:r w:rsidRPr="005A7933">
              <w:rPr>
                <w:rFonts w:cs="Arial"/>
                <w:b/>
                <w:sz w:val="22"/>
                <w:szCs w:val="22"/>
              </w:rPr>
              <w:t>All</w:t>
            </w:r>
          </w:p>
        </w:tc>
        <w:tc>
          <w:tcPr>
            <w:tcW w:w="6390" w:type="dxa"/>
          </w:tcPr>
          <w:p w14:paraId="204C0437" w14:textId="77777777" w:rsidR="005A7933" w:rsidRDefault="005A7933" w:rsidP="002859F1">
            <w:pPr>
              <w:pStyle w:val="BodyText"/>
              <w:ind w:left="0"/>
            </w:pPr>
          </w:p>
          <w:p w14:paraId="0DCC7111" w14:textId="3D206EEB" w:rsidR="002859F1" w:rsidRDefault="002859F1" w:rsidP="002859F1">
            <w:pPr>
              <w:pStyle w:val="BodyText"/>
              <w:ind w:left="0"/>
            </w:pPr>
            <w:r>
              <w:t>Enforcement carried out by CEO</w:t>
            </w:r>
          </w:p>
          <w:p w14:paraId="771A63CD" w14:textId="77777777" w:rsidR="002859F1" w:rsidRDefault="002859F1" w:rsidP="002859F1">
            <w:pPr>
              <w:pStyle w:val="BodyText"/>
              <w:ind w:left="0"/>
            </w:pPr>
          </w:p>
          <w:p w14:paraId="4A73AC61" w14:textId="77777777" w:rsidR="002859F1" w:rsidRDefault="002859F1" w:rsidP="002859F1">
            <w:pPr>
              <w:pStyle w:val="BodyText"/>
              <w:ind w:left="0"/>
            </w:pPr>
            <w:r>
              <w:t>CEO’s may issue an Instant PCN unless exemption below applies.</w:t>
            </w:r>
          </w:p>
          <w:p w14:paraId="52A8D749" w14:textId="77777777" w:rsidR="002859F1" w:rsidRDefault="002859F1" w:rsidP="002859F1">
            <w:pPr>
              <w:pStyle w:val="BodyText"/>
              <w:ind w:left="0"/>
            </w:pPr>
          </w:p>
          <w:p w14:paraId="706E72F2" w14:textId="7384555F" w:rsidR="002859F1" w:rsidRDefault="002859F1" w:rsidP="002859F1">
            <w:pPr>
              <w:pStyle w:val="BodyText"/>
              <w:ind w:left="0"/>
            </w:pPr>
            <w:r>
              <w:t>PCN’s can only be issued at the request of the owner / resident of the property when vehicles are parked on /adjacent to the drop kerb outside their properties.   In order to issue a PCN, the axle of the vehicle needs to be over the dropped kerb.  A PCN may not be issued for the overhang of a bonnet or boot alone.</w:t>
            </w:r>
          </w:p>
          <w:p w14:paraId="4C556CFD" w14:textId="77777777" w:rsidR="00AF0393" w:rsidRDefault="00AF0393" w:rsidP="002859F1">
            <w:pPr>
              <w:pStyle w:val="BodyText"/>
              <w:ind w:left="0"/>
              <w:rPr>
                <w:color w:val="FF00FF"/>
              </w:rPr>
            </w:pPr>
          </w:p>
          <w:p w14:paraId="583CA1E7" w14:textId="77777777" w:rsidR="002859F1" w:rsidRDefault="002859F1" w:rsidP="002859F1">
            <w:pPr>
              <w:pStyle w:val="BodyText"/>
              <w:ind w:left="0"/>
            </w:pPr>
            <w:r>
              <w:t xml:space="preserve">Details have to be logged and filed in the “Caller log – 27 offence code” (folder which can be found in the Supervisor’s office).  The log must be completed in full: for example, name &amp; number of caller, address and vehicle details. </w:t>
            </w:r>
          </w:p>
          <w:p w14:paraId="291BFBA7" w14:textId="77777777" w:rsidR="002859F1" w:rsidRDefault="002859F1" w:rsidP="002859F1">
            <w:pPr>
              <w:pStyle w:val="BodyText"/>
              <w:tabs>
                <w:tab w:val="num" w:pos="342"/>
              </w:tabs>
              <w:ind w:left="342" w:hanging="342"/>
            </w:pPr>
          </w:p>
          <w:p w14:paraId="3191FC40" w14:textId="77777777" w:rsidR="002859F1" w:rsidRDefault="002859F1" w:rsidP="006A6054">
            <w:pPr>
              <w:pStyle w:val="BodyText"/>
              <w:numPr>
                <w:ilvl w:val="0"/>
                <w:numId w:val="22"/>
              </w:numPr>
              <w:tabs>
                <w:tab w:val="clear" w:pos="720"/>
                <w:tab w:val="num" w:pos="342"/>
              </w:tabs>
              <w:ind w:left="342" w:hanging="342"/>
            </w:pPr>
            <w:r>
              <w:t>PCN’s can only be issued to private driveways to a single dwelling.</w:t>
            </w:r>
          </w:p>
          <w:p w14:paraId="6A099306" w14:textId="77777777" w:rsidR="005A7933" w:rsidRDefault="005A7933" w:rsidP="005A7933">
            <w:pPr>
              <w:pStyle w:val="BodyText"/>
              <w:ind w:left="342"/>
            </w:pPr>
          </w:p>
          <w:p w14:paraId="48870123" w14:textId="77777777" w:rsidR="002859F1" w:rsidRDefault="002859F1" w:rsidP="006A6054">
            <w:pPr>
              <w:pStyle w:val="BodyText"/>
              <w:numPr>
                <w:ilvl w:val="0"/>
                <w:numId w:val="22"/>
              </w:numPr>
              <w:tabs>
                <w:tab w:val="clear" w:pos="720"/>
                <w:tab w:val="num" w:pos="342"/>
              </w:tabs>
              <w:ind w:left="342" w:hanging="342"/>
            </w:pPr>
            <w:r>
              <w:t>Pedestrian Dropped Kerbs – PCN’s to be enforced when a vehicle is parked adjacent to a dropped footway anywhere within a Civil Enforcement Area (CEA), including the Controlled Parking Zone (CPZ) – either random or requested patrol.  In order to issue a PCN, the axle of the vehicle needs to be over the dropped kerb.  A PCN may not be issued for the overhang of a bonnet or boot alone.</w:t>
            </w:r>
          </w:p>
          <w:p w14:paraId="7E43660A" w14:textId="77777777" w:rsidR="002859F1" w:rsidRDefault="002859F1" w:rsidP="002859F1">
            <w:pPr>
              <w:pStyle w:val="BodyText"/>
              <w:tabs>
                <w:tab w:val="num" w:pos="342"/>
              </w:tabs>
              <w:ind w:left="342" w:hanging="342"/>
            </w:pPr>
          </w:p>
          <w:p w14:paraId="7AAE9506" w14:textId="77777777" w:rsidR="002859F1" w:rsidRDefault="002859F1" w:rsidP="006A6054">
            <w:pPr>
              <w:pStyle w:val="BodyText"/>
              <w:numPr>
                <w:ilvl w:val="0"/>
                <w:numId w:val="8"/>
              </w:numPr>
              <w:tabs>
                <w:tab w:val="clear" w:pos="720"/>
                <w:tab w:val="num" w:pos="342"/>
              </w:tabs>
              <w:ind w:left="342" w:hanging="342"/>
            </w:pPr>
            <w:r>
              <w:t xml:space="preserve">Please note that if the vehicle is parked on a yellow line during prescribed hours, a PCN may be issued for the contravention relevant to the yellow line or a 27-offence code can. </w:t>
            </w:r>
          </w:p>
          <w:p w14:paraId="16981014" w14:textId="77777777" w:rsidR="002859F1" w:rsidRDefault="002859F1" w:rsidP="002859F1">
            <w:pPr>
              <w:pStyle w:val="BodyText"/>
              <w:tabs>
                <w:tab w:val="num" w:pos="342"/>
              </w:tabs>
              <w:ind w:left="342" w:hanging="342"/>
            </w:pPr>
          </w:p>
          <w:p w14:paraId="62AD7D58" w14:textId="77777777" w:rsidR="002859F1" w:rsidRDefault="002859F1" w:rsidP="006A6054">
            <w:pPr>
              <w:pStyle w:val="BodyText"/>
              <w:numPr>
                <w:ilvl w:val="0"/>
                <w:numId w:val="8"/>
              </w:numPr>
              <w:tabs>
                <w:tab w:val="clear" w:pos="720"/>
                <w:tab w:val="num" w:pos="342"/>
              </w:tabs>
              <w:ind w:left="342" w:hanging="342"/>
            </w:pPr>
            <w:r>
              <w:t xml:space="preserve">There is no observation period required for a CEO to issue this PCN under a 27 offence code.  However full notes are to be recorded and photographs are to be taken by Civil Enforcement Officers. </w:t>
            </w:r>
          </w:p>
          <w:p w14:paraId="34AE8E02" w14:textId="77777777" w:rsidR="002859F1" w:rsidRDefault="002859F1" w:rsidP="002859F1">
            <w:pPr>
              <w:pStyle w:val="BodyText"/>
              <w:tabs>
                <w:tab w:val="num" w:pos="342"/>
              </w:tabs>
              <w:ind w:left="342" w:hanging="342"/>
            </w:pPr>
          </w:p>
          <w:p w14:paraId="278AB1ED" w14:textId="77777777" w:rsidR="002859F1" w:rsidRDefault="002859F1" w:rsidP="006A6054">
            <w:pPr>
              <w:pStyle w:val="BodyText"/>
              <w:numPr>
                <w:ilvl w:val="0"/>
                <w:numId w:val="8"/>
              </w:numPr>
              <w:tabs>
                <w:tab w:val="clear" w:pos="720"/>
                <w:tab w:val="num" w:pos="342"/>
              </w:tabs>
              <w:ind w:left="342" w:hanging="342"/>
            </w:pPr>
            <w:r>
              <w:lastRenderedPageBreak/>
              <w:t>If a PCN is issued under the yellow line offence code, 5 minutes observation time will be applicable with 2 minutes in a zero tolerance area.</w:t>
            </w:r>
          </w:p>
          <w:p w14:paraId="0ED8AAB7" w14:textId="77777777" w:rsidR="002859F1" w:rsidRDefault="002859F1" w:rsidP="002859F1">
            <w:pPr>
              <w:pStyle w:val="BodyText"/>
              <w:ind w:left="0"/>
            </w:pPr>
          </w:p>
          <w:p w14:paraId="2919EB40" w14:textId="77777777" w:rsidR="002859F1" w:rsidRDefault="002859F1" w:rsidP="006A6054">
            <w:pPr>
              <w:pStyle w:val="BodyText"/>
              <w:numPr>
                <w:ilvl w:val="0"/>
                <w:numId w:val="8"/>
              </w:numPr>
              <w:tabs>
                <w:tab w:val="clear" w:pos="720"/>
                <w:tab w:val="num" w:pos="342"/>
              </w:tabs>
              <w:ind w:left="342" w:hanging="342"/>
            </w:pPr>
            <w:r>
              <w:t xml:space="preserve">Vehicles displaying disabled badges are </w:t>
            </w:r>
            <w:r>
              <w:rPr>
                <w:b/>
                <w:u w:val="single"/>
              </w:rPr>
              <w:t>NOT</w:t>
            </w:r>
            <w:r>
              <w:t xml:space="preserve"> exempt and can be issued for a 27-offence code or an 01 yellow line offence code when stopped over a dropped kerb.</w:t>
            </w:r>
          </w:p>
          <w:p w14:paraId="6262B5A3" w14:textId="77777777" w:rsidR="002859F1" w:rsidRDefault="002859F1" w:rsidP="002859F1">
            <w:pPr>
              <w:pStyle w:val="BodyText"/>
              <w:tabs>
                <w:tab w:val="num" w:pos="342"/>
              </w:tabs>
              <w:ind w:left="342" w:hanging="342"/>
            </w:pPr>
          </w:p>
          <w:p w14:paraId="7FDF21AD" w14:textId="77777777" w:rsidR="002859F1" w:rsidRDefault="002859F1" w:rsidP="002859F1">
            <w:pPr>
              <w:pStyle w:val="BodyText"/>
              <w:ind w:left="0"/>
              <w:rPr>
                <w:b/>
                <w:bCs/>
                <w:snapToGrid/>
                <w:u w:val="single"/>
              </w:rPr>
            </w:pPr>
            <w:r>
              <w:rPr>
                <w:b/>
                <w:bCs/>
                <w:snapToGrid/>
                <w:u w:val="single"/>
              </w:rPr>
              <w:t>Exemptions to Enforcement</w:t>
            </w:r>
          </w:p>
          <w:p w14:paraId="2E1BE688" w14:textId="77777777" w:rsidR="002859F1" w:rsidRDefault="002859F1" w:rsidP="002859F1">
            <w:pPr>
              <w:pStyle w:val="BodyText"/>
            </w:pPr>
          </w:p>
          <w:p w14:paraId="1687340D" w14:textId="6340FB0E" w:rsidR="00F214F3" w:rsidRDefault="002859F1" w:rsidP="006A6054">
            <w:pPr>
              <w:pStyle w:val="BodyText"/>
              <w:numPr>
                <w:ilvl w:val="0"/>
                <w:numId w:val="36"/>
              </w:numPr>
            </w:pPr>
            <w:r>
              <w:t>Evidence of picking up or setting down passengers and their luggage observed. Sufficient time must be allowed for this activity (2 min. of casual observation. Driver should be with vehicle</w:t>
            </w:r>
            <w:r w:rsidR="005A7933">
              <w:t>).</w:t>
            </w:r>
          </w:p>
          <w:p w14:paraId="09DB1BA1" w14:textId="77777777" w:rsidR="005A7933" w:rsidRDefault="005A7933" w:rsidP="005A7933">
            <w:pPr>
              <w:pStyle w:val="BodyText"/>
              <w:ind w:left="342"/>
            </w:pPr>
          </w:p>
          <w:p w14:paraId="1628F4E5" w14:textId="2BF535B8" w:rsidR="005A7933" w:rsidRDefault="005A7933" w:rsidP="006A6054">
            <w:pPr>
              <w:pStyle w:val="BodyText"/>
              <w:numPr>
                <w:ilvl w:val="0"/>
                <w:numId w:val="36"/>
              </w:numPr>
            </w:pPr>
            <w:r>
              <w:t>Cleaning and refuse vehicles collecting rubbish from the side of the road. (NB: This applies to Medway refuse vehicles and commercial refuse company vehicle).</w:t>
            </w:r>
          </w:p>
          <w:p w14:paraId="2E64D066" w14:textId="77777777" w:rsidR="005A7933" w:rsidRDefault="005A7933" w:rsidP="005A7933">
            <w:pPr>
              <w:pStyle w:val="ListParagraph"/>
            </w:pPr>
          </w:p>
          <w:p w14:paraId="0F1B8909" w14:textId="224E07F6" w:rsidR="005A7933" w:rsidRDefault="005A7933" w:rsidP="006A6054">
            <w:pPr>
              <w:pStyle w:val="BodyText"/>
              <w:numPr>
                <w:ilvl w:val="0"/>
                <w:numId w:val="36"/>
              </w:numPr>
            </w:pPr>
            <w:r>
              <w:t>Vehicles used for Fire Service, ambulance or police purposes.</w:t>
            </w:r>
          </w:p>
          <w:p w14:paraId="6079B514" w14:textId="77777777" w:rsidR="005A7933" w:rsidRDefault="005A7933" w:rsidP="005A7933">
            <w:pPr>
              <w:pStyle w:val="ListParagraph"/>
            </w:pPr>
          </w:p>
          <w:p w14:paraId="064D59C6" w14:textId="4BC464F1" w:rsidR="005A7933" w:rsidRDefault="005A7933" w:rsidP="006A6054">
            <w:pPr>
              <w:pStyle w:val="BodyText"/>
              <w:numPr>
                <w:ilvl w:val="0"/>
                <w:numId w:val="36"/>
              </w:numPr>
            </w:pPr>
            <w:r>
              <w:t>Vehicles parked outside a driveway to residential premises with the occupiers consent.</w:t>
            </w:r>
          </w:p>
          <w:p w14:paraId="246ADEFD" w14:textId="7F67AC78" w:rsidR="005A7933" w:rsidRDefault="005A7933" w:rsidP="002859F1">
            <w:pPr>
              <w:pStyle w:val="BodyText"/>
              <w:ind w:left="-18"/>
            </w:pPr>
          </w:p>
        </w:tc>
      </w:tr>
    </w:tbl>
    <w:p w14:paraId="5FF0D85A" w14:textId="77777777" w:rsidR="003C41AE" w:rsidRDefault="003C41AE">
      <w:pPr>
        <w:rPr>
          <w:rFonts w:cs="Arial"/>
          <w:b/>
          <w:u w:val="single"/>
        </w:rPr>
      </w:pPr>
    </w:p>
    <w:p w14:paraId="35A8D341" w14:textId="5D1729A5" w:rsidR="003C41AE" w:rsidRDefault="003C41AE">
      <w:pPr>
        <w:pStyle w:val="Heading2"/>
      </w:pPr>
      <w:bookmarkStart w:id="592" w:name="_Toc337716376"/>
      <w:bookmarkStart w:id="593" w:name="_Toc337716517"/>
      <w:bookmarkStart w:id="594" w:name="_Toc337716870"/>
      <w:bookmarkStart w:id="595" w:name="_Toc337717295"/>
      <w:bookmarkStart w:id="596" w:name="_Toc337717551"/>
      <w:bookmarkStart w:id="597" w:name="_Toc337718051"/>
      <w:r>
        <w:rPr>
          <w:u w:val="none"/>
        </w:rPr>
        <w:t>3.</w:t>
      </w:r>
      <w:r w:rsidR="006D4DAA">
        <w:rPr>
          <w:u w:val="none"/>
        </w:rPr>
        <w:t>4</w:t>
      </w:r>
      <w:r>
        <w:rPr>
          <w:u w:val="none"/>
        </w:rPr>
        <w:tab/>
      </w:r>
      <w:r>
        <w:t>Residents Parking Bay</w:t>
      </w:r>
      <w:bookmarkEnd w:id="592"/>
      <w:bookmarkEnd w:id="593"/>
      <w:bookmarkEnd w:id="594"/>
      <w:bookmarkEnd w:id="595"/>
      <w:bookmarkEnd w:id="596"/>
      <w:bookmarkEnd w:id="597"/>
    </w:p>
    <w:p w14:paraId="28BD474C" w14:textId="77777777" w:rsidR="003C41AE" w:rsidRDefault="003C41AE">
      <w:pPr>
        <w:rPr>
          <w:rFonts w:cs="Arial"/>
          <w:b/>
          <w:u w:val="single"/>
        </w:rPr>
      </w:pPr>
    </w:p>
    <w:tbl>
      <w:tblPr>
        <w:tblStyle w:val="TableGridLight"/>
        <w:tblW w:w="10548" w:type="dxa"/>
        <w:tblLook w:val="0020" w:firstRow="1" w:lastRow="0" w:firstColumn="0" w:lastColumn="0" w:noHBand="0" w:noVBand="0"/>
        <w:tblDescription w:val="Table showing types of resident parking bays and includes restrictions, class of vehicle and enforcement protocols."/>
      </w:tblPr>
      <w:tblGrid>
        <w:gridCol w:w="2628"/>
        <w:gridCol w:w="1620"/>
        <w:gridCol w:w="6300"/>
      </w:tblGrid>
      <w:tr w:rsidR="003C41AE" w14:paraId="3BB05ECF" w14:textId="77777777" w:rsidTr="00737627">
        <w:tc>
          <w:tcPr>
            <w:tcW w:w="2628" w:type="dxa"/>
          </w:tcPr>
          <w:p w14:paraId="0064EA8E" w14:textId="77777777" w:rsidR="003C41AE" w:rsidRPr="001061F7" w:rsidRDefault="003C41AE">
            <w:pPr>
              <w:pStyle w:val="Heading6"/>
              <w:rPr>
                <w:rFonts w:ascii="Arial" w:hAnsi="Arial" w:cs="Arial"/>
                <w:sz w:val="22"/>
                <w:szCs w:val="24"/>
                <w:lang w:eastAsia="en-US"/>
              </w:rPr>
            </w:pPr>
          </w:p>
          <w:p w14:paraId="3A87090D" w14:textId="77777777" w:rsidR="003C41AE" w:rsidRPr="001061F7" w:rsidRDefault="003C41AE">
            <w:pPr>
              <w:pStyle w:val="Heading6"/>
              <w:rPr>
                <w:rFonts w:ascii="Arial" w:hAnsi="Arial" w:cs="Arial"/>
                <w:sz w:val="22"/>
                <w:szCs w:val="24"/>
                <w:lang w:eastAsia="en-US"/>
              </w:rPr>
            </w:pPr>
            <w:r w:rsidRPr="001061F7">
              <w:rPr>
                <w:rFonts w:ascii="Arial" w:hAnsi="Arial" w:cs="Arial"/>
                <w:sz w:val="22"/>
                <w:szCs w:val="24"/>
                <w:lang w:eastAsia="en-US"/>
              </w:rPr>
              <w:t>Restrictions</w:t>
            </w:r>
          </w:p>
          <w:p w14:paraId="69730BCB" w14:textId="77777777" w:rsidR="003C41AE" w:rsidRDefault="003C41AE">
            <w:pPr>
              <w:jc w:val="center"/>
              <w:rPr>
                <w:rFonts w:cs="Arial"/>
                <w:b/>
                <w:sz w:val="22"/>
              </w:rPr>
            </w:pPr>
          </w:p>
        </w:tc>
        <w:tc>
          <w:tcPr>
            <w:tcW w:w="1620" w:type="dxa"/>
          </w:tcPr>
          <w:p w14:paraId="7D984B53" w14:textId="77777777" w:rsidR="003C41AE" w:rsidRDefault="003C41AE">
            <w:pPr>
              <w:jc w:val="center"/>
              <w:rPr>
                <w:rFonts w:cs="Arial"/>
                <w:b/>
                <w:sz w:val="22"/>
              </w:rPr>
            </w:pPr>
            <w:r>
              <w:rPr>
                <w:rFonts w:cs="Arial"/>
                <w:b/>
                <w:sz w:val="22"/>
              </w:rPr>
              <w:t>Class of Vehicles</w:t>
            </w:r>
          </w:p>
        </w:tc>
        <w:tc>
          <w:tcPr>
            <w:tcW w:w="6300" w:type="dxa"/>
          </w:tcPr>
          <w:p w14:paraId="568EB486" w14:textId="77777777" w:rsidR="003C41AE" w:rsidRDefault="003C41AE">
            <w:pPr>
              <w:jc w:val="center"/>
              <w:rPr>
                <w:rFonts w:cs="Arial"/>
                <w:b/>
                <w:sz w:val="22"/>
              </w:rPr>
            </w:pPr>
            <w:r>
              <w:rPr>
                <w:rFonts w:cs="Arial"/>
                <w:b/>
                <w:sz w:val="22"/>
              </w:rPr>
              <w:t>Enforcement Protocol</w:t>
            </w:r>
          </w:p>
        </w:tc>
      </w:tr>
      <w:tr w:rsidR="003C41AE" w14:paraId="65E713FB" w14:textId="77777777" w:rsidTr="00737627">
        <w:tc>
          <w:tcPr>
            <w:tcW w:w="2628" w:type="dxa"/>
          </w:tcPr>
          <w:p w14:paraId="7831F4C7" w14:textId="77777777" w:rsidR="003C41AE" w:rsidRDefault="003C41AE">
            <w:pPr>
              <w:rPr>
                <w:rFonts w:cs="Arial"/>
                <w:b/>
                <w:sz w:val="28"/>
                <w:u w:val="single"/>
              </w:rPr>
            </w:pPr>
          </w:p>
          <w:p w14:paraId="2F885E5F" w14:textId="77777777" w:rsidR="003C41AE" w:rsidRDefault="003C41AE">
            <w:pPr>
              <w:jc w:val="center"/>
              <w:rPr>
                <w:rFonts w:cs="Arial"/>
                <w:b/>
                <w:snapToGrid w:val="0"/>
                <w:sz w:val="22"/>
              </w:rPr>
            </w:pPr>
            <w:r>
              <w:rPr>
                <w:rFonts w:cs="Arial"/>
                <w:b/>
                <w:snapToGrid w:val="0"/>
                <w:sz w:val="22"/>
              </w:rPr>
              <w:t>Resident Parking Bays</w:t>
            </w:r>
          </w:p>
          <w:p w14:paraId="1D992187" w14:textId="77777777" w:rsidR="003C41AE" w:rsidRDefault="003C41AE">
            <w:pPr>
              <w:jc w:val="center"/>
              <w:rPr>
                <w:rFonts w:cs="Arial"/>
                <w:b/>
                <w:snapToGrid w:val="0"/>
                <w:sz w:val="22"/>
              </w:rPr>
            </w:pPr>
          </w:p>
          <w:p w14:paraId="16A808AB" w14:textId="77777777" w:rsidR="003C41AE" w:rsidRDefault="003C41AE">
            <w:pPr>
              <w:jc w:val="center"/>
              <w:rPr>
                <w:rFonts w:cs="Arial"/>
                <w:b/>
                <w:snapToGrid w:val="0"/>
                <w:sz w:val="22"/>
              </w:rPr>
            </w:pPr>
          </w:p>
          <w:p w14:paraId="47614CAE" w14:textId="77777777" w:rsidR="003C41AE" w:rsidRDefault="003C41AE">
            <w:pPr>
              <w:jc w:val="center"/>
              <w:rPr>
                <w:rFonts w:cs="Arial"/>
                <w:b/>
                <w:snapToGrid w:val="0"/>
                <w:sz w:val="22"/>
              </w:rPr>
            </w:pPr>
            <w:r>
              <w:rPr>
                <w:rFonts w:cs="Arial"/>
                <w:b/>
                <w:snapToGrid w:val="0"/>
                <w:sz w:val="22"/>
              </w:rPr>
              <w:t>No Permit, Voucher, P&amp;D (On St)</w:t>
            </w:r>
          </w:p>
          <w:p w14:paraId="7AC790C4" w14:textId="77777777" w:rsidR="003C41AE" w:rsidRDefault="003C41AE">
            <w:pPr>
              <w:jc w:val="center"/>
              <w:rPr>
                <w:rFonts w:cs="Arial"/>
                <w:b/>
                <w:snapToGrid w:val="0"/>
                <w:sz w:val="22"/>
              </w:rPr>
            </w:pPr>
            <w:r>
              <w:rPr>
                <w:rFonts w:cs="Arial"/>
                <w:b/>
                <w:snapToGrid w:val="0"/>
                <w:sz w:val="22"/>
              </w:rPr>
              <w:t>Cont. Code 12</w:t>
            </w:r>
          </w:p>
          <w:p w14:paraId="55099C13" w14:textId="77777777" w:rsidR="003C41AE" w:rsidRDefault="003C41AE">
            <w:pPr>
              <w:jc w:val="center"/>
              <w:rPr>
                <w:rFonts w:cs="Arial"/>
                <w:b/>
                <w:snapToGrid w:val="0"/>
                <w:sz w:val="22"/>
              </w:rPr>
            </w:pPr>
          </w:p>
          <w:p w14:paraId="6CB55BE4" w14:textId="77777777" w:rsidR="003C41AE" w:rsidRDefault="003C41AE">
            <w:pPr>
              <w:jc w:val="center"/>
              <w:rPr>
                <w:rFonts w:cs="Arial"/>
                <w:b/>
                <w:snapToGrid w:val="0"/>
                <w:sz w:val="22"/>
              </w:rPr>
            </w:pPr>
            <w:r>
              <w:rPr>
                <w:rFonts w:cs="Arial"/>
                <w:b/>
                <w:snapToGrid w:val="0"/>
                <w:sz w:val="22"/>
              </w:rPr>
              <w:t>Invalid Permit, Voucher, P&amp;D (On St)</w:t>
            </w:r>
          </w:p>
          <w:p w14:paraId="0493359D" w14:textId="77777777" w:rsidR="003C41AE" w:rsidRDefault="003C41AE">
            <w:pPr>
              <w:jc w:val="center"/>
              <w:rPr>
                <w:rFonts w:cs="Arial"/>
                <w:b/>
                <w:snapToGrid w:val="0"/>
                <w:sz w:val="22"/>
              </w:rPr>
            </w:pPr>
            <w:r>
              <w:rPr>
                <w:rFonts w:cs="Arial"/>
                <w:b/>
                <w:snapToGrid w:val="0"/>
                <w:sz w:val="22"/>
              </w:rPr>
              <w:t xml:space="preserve"> Cont. Code 19</w:t>
            </w:r>
          </w:p>
          <w:p w14:paraId="1E7C7E36" w14:textId="77777777" w:rsidR="003C41AE" w:rsidRDefault="003C41AE">
            <w:pPr>
              <w:jc w:val="center"/>
              <w:rPr>
                <w:rFonts w:cs="Arial"/>
                <w:b/>
                <w:snapToGrid w:val="0"/>
                <w:sz w:val="22"/>
              </w:rPr>
            </w:pPr>
          </w:p>
          <w:p w14:paraId="29029D9C" w14:textId="77777777" w:rsidR="003C41AE" w:rsidRDefault="003C41AE">
            <w:pPr>
              <w:jc w:val="center"/>
              <w:rPr>
                <w:rFonts w:cs="Arial"/>
                <w:b/>
                <w:sz w:val="22"/>
              </w:rPr>
            </w:pPr>
            <w:r>
              <w:rPr>
                <w:rFonts w:cs="Arial"/>
                <w:b/>
                <w:sz w:val="22"/>
              </w:rPr>
              <w:t>No Valid Permit</w:t>
            </w:r>
          </w:p>
          <w:p w14:paraId="646521CB" w14:textId="77777777" w:rsidR="003C41AE" w:rsidRDefault="003C41AE">
            <w:pPr>
              <w:jc w:val="center"/>
              <w:rPr>
                <w:rFonts w:cs="Arial"/>
                <w:b/>
                <w:sz w:val="28"/>
                <w:u w:val="single"/>
              </w:rPr>
            </w:pPr>
            <w:r>
              <w:rPr>
                <w:rFonts w:cs="Arial"/>
                <w:b/>
                <w:sz w:val="22"/>
              </w:rPr>
              <w:t>Cont. Code 16</w:t>
            </w:r>
          </w:p>
          <w:p w14:paraId="16CE4476" w14:textId="77777777" w:rsidR="003C41AE" w:rsidRDefault="003C41AE">
            <w:pPr>
              <w:rPr>
                <w:rFonts w:cs="Arial"/>
                <w:b/>
                <w:sz w:val="28"/>
                <w:u w:val="single"/>
              </w:rPr>
            </w:pPr>
          </w:p>
          <w:p w14:paraId="022522EF" w14:textId="77777777" w:rsidR="003C41AE" w:rsidRDefault="003C41AE">
            <w:pPr>
              <w:rPr>
                <w:rFonts w:cs="Arial"/>
                <w:b/>
                <w:sz w:val="28"/>
                <w:u w:val="single"/>
              </w:rPr>
            </w:pPr>
          </w:p>
          <w:p w14:paraId="65B9E9E9" w14:textId="77777777" w:rsidR="003C41AE" w:rsidRDefault="003C41AE">
            <w:pPr>
              <w:rPr>
                <w:rFonts w:cs="Arial"/>
                <w:b/>
                <w:sz w:val="28"/>
                <w:u w:val="single"/>
              </w:rPr>
            </w:pPr>
          </w:p>
          <w:p w14:paraId="284F8D9A" w14:textId="77777777" w:rsidR="003C41AE" w:rsidRDefault="003C41AE">
            <w:pPr>
              <w:rPr>
                <w:rFonts w:cs="Arial"/>
                <w:b/>
                <w:sz w:val="28"/>
                <w:u w:val="single"/>
              </w:rPr>
            </w:pPr>
          </w:p>
          <w:p w14:paraId="0EF82464" w14:textId="77777777" w:rsidR="003C41AE" w:rsidRDefault="003C41AE">
            <w:pPr>
              <w:rPr>
                <w:rFonts w:cs="Arial"/>
                <w:b/>
                <w:sz w:val="28"/>
                <w:u w:val="single"/>
              </w:rPr>
            </w:pPr>
          </w:p>
          <w:p w14:paraId="6098C2D4" w14:textId="77777777" w:rsidR="003C41AE" w:rsidRDefault="003C41AE">
            <w:pPr>
              <w:rPr>
                <w:rFonts w:cs="Arial"/>
                <w:b/>
                <w:sz w:val="28"/>
                <w:u w:val="single"/>
              </w:rPr>
            </w:pPr>
          </w:p>
          <w:p w14:paraId="4B619962" w14:textId="4109A4B8" w:rsidR="003C41AE" w:rsidRDefault="007B5735" w:rsidP="00012BB9">
            <w:pPr>
              <w:jc w:val="center"/>
              <w:rPr>
                <w:rFonts w:cs="Arial"/>
                <w:b/>
                <w:sz w:val="28"/>
                <w:u w:val="single"/>
              </w:rPr>
            </w:pPr>
            <w:r>
              <w:object w:dxaOrig="3661" w:dyaOrig="2655" w14:anchorId="1084DB06">
                <v:shape id="_x0000_i1035" type="#_x0000_t75" alt="Image of a parking sign" style="width:99.05pt;height:71.15pt" o:ole="">
                  <v:imagedata r:id="rId29" o:title=""/>
                </v:shape>
                <o:OLEObject Type="Embed" ProgID="PBrush" ShapeID="_x0000_i1035" DrawAspect="Content" ObjectID="_1787645771" r:id="rId30"/>
              </w:object>
            </w:r>
          </w:p>
        </w:tc>
        <w:tc>
          <w:tcPr>
            <w:tcW w:w="1620" w:type="dxa"/>
          </w:tcPr>
          <w:p w14:paraId="7A461CCA" w14:textId="77777777" w:rsidR="003C41AE" w:rsidRDefault="003C41AE">
            <w:pPr>
              <w:jc w:val="center"/>
              <w:rPr>
                <w:rFonts w:cs="Arial"/>
                <w:b/>
                <w:sz w:val="22"/>
              </w:rPr>
            </w:pPr>
          </w:p>
          <w:p w14:paraId="78D612A1" w14:textId="0443145C" w:rsidR="003C41AE" w:rsidRDefault="003C41AE" w:rsidP="00AF0393">
            <w:pPr>
              <w:jc w:val="center"/>
              <w:rPr>
                <w:rFonts w:cs="Arial"/>
                <w:b/>
                <w:sz w:val="22"/>
              </w:rPr>
            </w:pPr>
            <w:r>
              <w:rPr>
                <w:rFonts w:cs="Arial"/>
                <w:b/>
                <w:sz w:val="22"/>
              </w:rPr>
              <w:t>All</w:t>
            </w:r>
          </w:p>
        </w:tc>
        <w:tc>
          <w:tcPr>
            <w:tcW w:w="6300" w:type="dxa"/>
          </w:tcPr>
          <w:p w14:paraId="479591E4" w14:textId="77777777" w:rsidR="00A94D3E" w:rsidRDefault="00A94D3E">
            <w:pPr>
              <w:pStyle w:val="BodyText"/>
              <w:ind w:left="0"/>
            </w:pPr>
          </w:p>
          <w:p w14:paraId="500AA4C7" w14:textId="77777777" w:rsidR="003C41AE" w:rsidRDefault="003C41AE">
            <w:pPr>
              <w:pStyle w:val="BodyText"/>
              <w:ind w:left="0"/>
            </w:pPr>
            <w:r>
              <w:t>Enforcement carried out by CEO only.</w:t>
            </w:r>
          </w:p>
          <w:p w14:paraId="43605509" w14:textId="77777777" w:rsidR="003C41AE" w:rsidRDefault="003C41AE">
            <w:pPr>
              <w:pStyle w:val="BodyText"/>
              <w:ind w:left="0"/>
              <w:rPr>
                <w:sz w:val="16"/>
              </w:rPr>
            </w:pPr>
          </w:p>
          <w:p w14:paraId="61AB25F1" w14:textId="77777777" w:rsidR="003C41AE" w:rsidRDefault="003C41AE">
            <w:pPr>
              <w:pStyle w:val="BodyText"/>
              <w:ind w:left="0"/>
            </w:pPr>
            <w:r>
              <w:t xml:space="preserve">2 minutes observation if no resident permit for appropriate zone is on display.  A vehicle displaying an appropriate resident permit, </w:t>
            </w:r>
            <w:r>
              <w:rPr>
                <w:bCs/>
              </w:rPr>
              <w:t xml:space="preserve">valid blue disabled badge, special permit or business permit in permitted bays all have </w:t>
            </w:r>
            <w:r>
              <w:t>unlimited time.</w:t>
            </w:r>
          </w:p>
          <w:p w14:paraId="7DDB6910" w14:textId="77777777" w:rsidR="003C41AE" w:rsidRDefault="003C41AE">
            <w:pPr>
              <w:pStyle w:val="BodyText"/>
              <w:ind w:left="0"/>
            </w:pPr>
          </w:p>
          <w:p w14:paraId="655A74D6" w14:textId="77777777" w:rsidR="003C41AE" w:rsidRDefault="003C41AE">
            <w:pPr>
              <w:pStyle w:val="BodyText"/>
              <w:ind w:left="0"/>
              <w:rPr>
                <w:b/>
                <w:bCs/>
                <w:snapToGrid/>
                <w:u w:val="single"/>
              </w:rPr>
            </w:pPr>
            <w:r>
              <w:rPr>
                <w:b/>
                <w:bCs/>
                <w:snapToGrid/>
                <w:u w:val="single"/>
              </w:rPr>
              <w:t>Exemptions to Enforcement</w:t>
            </w:r>
          </w:p>
          <w:p w14:paraId="5A41107B" w14:textId="77777777" w:rsidR="003C41AE" w:rsidRDefault="003C41AE">
            <w:pPr>
              <w:pStyle w:val="BodyText"/>
              <w:ind w:left="0"/>
              <w:rPr>
                <w:b/>
                <w:u w:val="single"/>
              </w:rPr>
            </w:pPr>
          </w:p>
          <w:p w14:paraId="0D221741" w14:textId="77777777" w:rsidR="003C41AE" w:rsidRDefault="003C41AE" w:rsidP="006A6054">
            <w:pPr>
              <w:pStyle w:val="BodyText"/>
              <w:numPr>
                <w:ilvl w:val="0"/>
                <w:numId w:val="20"/>
              </w:numPr>
              <w:tabs>
                <w:tab w:val="clear" w:pos="720"/>
                <w:tab w:val="num" w:pos="432"/>
              </w:tabs>
              <w:ind w:left="432" w:hanging="432"/>
            </w:pPr>
            <w:r w:rsidRPr="00EE2FDF">
              <w:t xml:space="preserve">All vehicles – do not issue for the first </w:t>
            </w:r>
            <w:r w:rsidR="00D37C9C" w:rsidRPr="00EE2FDF">
              <w:t>10</w:t>
            </w:r>
            <w:r w:rsidRPr="00EE2FDF">
              <w:t xml:space="preserve"> minutes and last </w:t>
            </w:r>
            <w:r w:rsidR="00D37C9C" w:rsidRPr="00EE2FDF">
              <w:t>10</w:t>
            </w:r>
            <w:r w:rsidRPr="00EE2FDF">
              <w:t xml:space="preserve"> minutes due to observation time required of controlled hours</w:t>
            </w:r>
            <w:r>
              <w:t xml:space="preserve">. </w:t>
            </w:r>
          </w:p>
          <w:p w14:paraId="6FE2C08C" w14:textId="77777777" w:rsidR="003C41AE" w:rsidRDefault="003C41AE">
            <w:pPr>
              <w:pStyle w:val="BodyText"/>
              <w:tabs>
                <w:tab w:val="num" w:pos="432"/>
              </w:tabs>
              <w:ind w:left="432" w:hanging="432"/>
              <w:rPr>
                <w:sz w:val="16"/>
              </w:rPr>
            </w:pPr>
          </w:p>
          <w:p w14:paraId="6901B3F1" w14:textId="77777777" w:rsidR="003C41AE" w:rsidRDefault="003C41AE" w:rsidP="006A6054">
            <w:pPr>
              <w:pStyle w:val="BodyText"/>
              <w:numPr>
                <w:ilvl w:val="0"/>
                <w:numId w:val="20"/>
              </w:numPr>
              <w:tabs>
                <w:tab w:val="clear" w:pos="720"/>
                <w:tab w:val="num" w:pos="432"/>
              </w:tabs>
              <w:ind w:left="432" w:hanging="432"/>
            </w:pPr>
            <w:r>
              <w:t>Vehicle is displaying valid residents parking permit for the appropriate zone.</w:t>
            </w:r>
          </w:p>
          <w:p w14:paraId="016112C6" w14:textId="77777777" w:rsidR="003C41AE" w:rsidRDefault="003C41AE">
            <w:pPr>
              <w:pStyle w:val="BodyText"/>
              <w:tabs>
                <w:tab w:val="num" w:pos="432"/>
              </w:tabs>
              <w:ind w:left="432" w:hanging="432"/>
              <w:rPr>
                <w:sz w:val="16"/>
              </w:rPr>
            </w:pPr>
          </w:p>
          <w:p w14:paraId="7DD0C6E9" w14:textId="77777777" w:rsidR="00AF0393" w:rsidRDefault="003C41AE" w:rsidP="006A6054">
            <w:pPr>
              <w:pStyle w:val="BodyText"/>
              <w:numPr>
                <w:ilvl w:val="0"/>
                <w:numId w:val="20"/>
              </w:numPr>
              <w:tabs>
                <w:tab w:val="clear" w:pos="720"/>
                <w:tab w:val="num" w:pos="432"/>
              </w:tabs>
              <w:ind w:left="432" w:hanging="432"/>
            </w:pPr>
            <w:r>
              <w:t>Vehicle is displaying valid visitors permit for zone.</w:t>
            </w:r>
          </w:p>
          <w:p w14:paraId="4D6BD5A0" w14:textId="77777777" w:rsidR="00AF0393" w:rsidRDefault="00AF0393" w:rsidP="00AF0393">
            <w:pPr>
              <w:pStyle w:val="ListParagraph"/>
            </w:pPr>
          </w:p>
          <w:p w14:paraId="31FC1CE3" w14:textId="40AE67CC" w:rsidR="003C41AE" w:rsidRDefault="003C41AE" w:rsidP="006A6054">
            <w:pPr>
              <w:pStyle w:val="BodyText"/>
              <w:numPr>
                <w:ilvl w:val="0"/>
                <w:numId w:val="20"/>
              </w:numPr>
              <w:tabs>
                <w:tab w:val="clear" w:pos="720"/>
                <w:tab w:val="num" w:pos="432"/>
              </w:tabs>
              <w:ind w:left="432" w:hanging="432"/>
            </w:pPr>
            <w:r>
              <w:t xml:space="preserve">If evidence of picking up or setting down passengers and their luggage is observed, a maximum of </w:t>
            </w:r>
            <w:r w:rsidR="0039625F">
              <w:t>2</w:t>
            </w:r>
            <w:r>
              <w:t xml:space="preserve"> minutes is</w:t>
            </w:r>
            <w:r w:rsidR="00AF0393">
              <w:t xml:space="preserve"> </w:t>
            </w:r>
            <w:r>
              <w:t>allowed. Driver should be with vehicle.</w:t>
            </w:r>
          </w:p>
          <w:p w14:paraId="2FECFBB2" w14:textId="77777777" w:rsidR="003C41AE" w:rsidRDefault="003C41AE">
            <w:pPr>
              <w:pStyle w:val="BodyText"/>
              <w:tabs>
                <w:tab w:val="num" w:pos="432"/>
              </w:tabs>
              <w:ind w:left="432" w:hanging="432"/>
              <w:rPr>
                <w:sz w:val="16"/>
              </w:rPr>
            </w:pPr>
          </w:p>
          <w:p w14:paraId="2FD5CD96" w14:textId="0D94C263" w:rsidR="003C41AE" w:rsidRPr="00AF0393" w:rsidRDefault="003C41AE" w:rsidP="006A6054">
            <w:pPr>
              <w:pStyle w:val="BodyText"/>
              <w:numPr>
                <w:ilvl w:val="0"/>
                <w:numId w:val="20"/>
              </w:numPr>
              <w:tabs>
                <w:tab w:val="clear" w:pos="720"/>
                <w:tab w:val="num" w:pos="432"/>
              </w:tabs>
              <w:ind w:left="432" w:hanging="432"/>
              <w:rPr>
                <w:sz w:val="16"/>
              </w:rPr>
            </w:pPr>
            <w:r>
              <w:t xml:space="preserve">Royal Mail vehicles delivering/collecting postal packets. If no movement is observed within the first 5 minutes of </w:t>
            </w:r>
            <w:r>
              <w:lastRenderedPageBreak/>
              <w:t>constant observation, a PCN will be issued.  If loading/unloading activity is observed then 15 minutes of casual observation will continue.</w:t>
            </w:r>
          </w:p>
          <w:p w14:paraId="46FC0665" w14:textId="77777777" w:rsidR="00AF0393" w:rsidRDefault="00AF0393" w:rsidP="00AF0393">
            <w:pPr>
              <w:pStyle w:val="BodyText"/>
              <w:ind w:left="0"/>
              <w:rPr>
                <w:sz w:val="16"/>
              </w:rPr>
            </w:pPr>
          </w:p>
          <w:p w14:paraId="0E7D248D" w14:textId="6A95BA07" w:rsidR="003C41AE" w:rsidRPr="00AF0393" w:rsidRDefault="003C41AE" w:rsidP="006A6054">
            <w:pPr>
              <w:pStyle w:val="BodyText"/>
              <w:numPr>
                <w:ilvl w:val="0"/>
                <w:numId w:val="20"/>
              </w:numPr>
              <w:tabs>
                <w:tab w:val="clear" w:pos="720"/>
                <w:tab w:val="num" w:pos="432"/>
              </w:tabs>
              <w:ind w:left="432" w:hanging="432"/>
              <w:rPr>
                <w:sz w:val="16"/>
              </w:rPr>
            </w:pPr>
            <w:r>
              <w:t>Commercial vehicles (Including long wheel based vehicles) If no movement is observed within the first 5 minutes of constant observation, a PCN will be issued.  If loading/unloading activity is observed then 15 minutes of casual observation will continue.</w:t>
            </w:r>
          </w:p>
          <w:p w14:paraId="015DA00F" w14:textId="77777777" w:rsidR="00AF0393" w:rsidRDefault="00AF0393" w:rsidP="00AF0393">
            <w:pPr>
              <w:pStyle w:val="BodyText"/>
              <w:ind w:left="0"/>
              <w:rPr>
                <w:sz w:val="16"/>
              </w:rPr>
            </w:pPr>
          </w:p>
          <w:p w14:paraId="71EFF38F" w14:textId="77777777" w:rsidR="003C41AE" w:rsidRDefault="003C41AE" w:rsidP="006A6054">
            <w:pPr>
              <w:pStyle w:val="BodyText"/>
              <w:numPr>
                <w:ilvl w:val="0"/>
                <w:numId w:val="20"/>
              </w:numPr>
              <w:tabs>
                <w:tab w:val="clear" w:pos="720"/>
                <w:tab w:val="num" w:pos="432"/>
              </w:tabs>
              <w:ind w:left="432" w:hanging="432"/>
            </w:pPr>
            <w:r>
              <w:t xml:space="preserve">Private vehicles – if evidence of loading/loading observed, give 5 minutes constant observation. If no evidence of loading </w:t>
            </w:r>
            <w:r w:rsidR="003C400C">
              <w:t>activity seen, issue PCN after 2</w:t>
            </w:r>
            <w:r>
              <w:t xml:space="preserve"> minutes observation.</w:t>
            </w:r>
          </w:p>
          <w:p w14:paraId="1D5FB9F3" w14:textId="77777777" w:rsidR="003C41AE" w:rsidRDefault="003C41AE">
            <w:pPr>
              <w:pStyle w:val="BodyText"/>
              <w:tabs>
                <w:tab w:val="num" w:pos="432"/>
              </w:tabs>
              <w:ind w:left="432" w:hanging="432"/>
            </w:pPr>
          </w:p>
          <w:p w14:paraId="7C6D62A2" w14:textId="77777777" w:rsidR="003C41AE" w:rsidRDefault="003C41AE" w:rsidP="006A6054">
            <w:pPr>
              <w:pStyle w:val="BodyText"/>
              <w:numPr>
                <w:ilvl w:val="0"/>
                <w:numId w:val="20"/>
              </w:numPr>
              <w:tabs>
                <w:tab w:val="clear" w:pos="720"/>
                <w:tab w:val="num" w:pos="432"/>
              </w:tabs>
              <w:ind w:left="432" w:hanging="432"/>
            </w:pPr>
            <w:r>
              <w:t>Notification has been received from the Parking Services that special permission has been given to load or unload at particular location.</w:t>
            </w:r>
          </w:p>
          <w:p w14:paraId="0B6DEC5F" w14:textId="77777777" w:rsidR="003C41AE" w:rsidRDefault="003C41AE">
            <w:pPr>
              <w:pStyle w:val="BodyText"/>
              <w:tabs>
                <w:tab w:val="num" w:pos="432"/>
              </w:tabs>
              <w:ind w:left="432" w:hanging="432"/>
              <w:rPr>
                <w:sz w:val="16"/>
              </w:rPr>
            </w:pPr>
          </w:p>
          <w:p w14:paraId="1311B462" w14:textId="77777777" w:rsidR="003C41AE" w:rsidRDefault="003C41AE" w:rsidP="006A6054">
            <w:pPr>
              <w:pStyle w:val="BodyText"/>
              <w:numPr>
                <w:ilvl w:val="0"/>
                <w:numId w:val="20"/>
              </w:numPr>
              <w:tabs>
                <w:tab w:val="clear" w:pos="720"/>
                <w:tab w:val="num" w:pos="432"/>
              </w:tabs>
              <w:ind w:left="432" w:hanging="432"/>
            </w:pPr>
            <w:r>
              <w:t>If vehicle is displaying valid special permit.</w:t>
            </w:r>
          </w:p>
          <w:p w14:paraId="2941CC19" w14:textId="77777777" w:rsidR="003C41AE" w:rsidRDefault="003C41AE">
            <w:pPr>
              <w:pStyle w:val="BodyText"/>
              <w:tabs>
                <w:tab w:val="num" w:pos="432"/>
              </w:tabs>
              <w:ind w:left="432" w:hanging="432"/>
              <w:rPr>
                <w:sz w:val="16"/>
              </w:rPr>
            </w:pPr>
          </w:p>
          <w:p w14:paraId="5C3FB345" w14:textId="77777777" w:rsidR="003C41AE" w:rsidRDefault="003C41AE" w:rsidP="006A6054">
            <w:pPr>
              <w:pStyle w:val="BodyText"/>
              <w:numPr>
                <w:ilvl w:val="0"/>
                <w:numId w:val="20"/>
              </w:numPr>
              <w:tabs>
                <w:tab w:val="clear" w:pos="720"/>
                <w:tab w:val="num" w:pos="432"/>
              </w:tabs>
              <w:ind w:left="432" w:hanging="432"/>
            </w:pPr>
            <w:r>
              <w:t>If vehicle is displaying a valid blue badge.</w:t>
            </w:r>
          </w:p>
          <w:p w14:paraId="12CD5641" w14:textId="77777777" w:rsidR="003C41AE" w:rsidRDefault="003C41AE">
            <w:pPr>
              <w:pStyle w:val="BodyText"/>
              <w:tabs>
                <w:tab w:val="num" w:pos="432"/>
              </w:tabs>
              <w:ind w:left="432" w:hanging="432"/>
            </w:pPr>
          </w:p>
          <w:p w14:paraId="6A72BC93" w14:textId="77777777" w:rsidR="003C41AE" w:rsidRDefault="003C41AE" w:rsidP="006A6054">
            <w:pPr>
              <w:pStyle w:val="BodyText"/>
              <w:numPr>
                <w:ilvl w:val="0"/>
                <w:numId w:val="20"/>
              </w:numPr>
              <w:tabs>
                <w:tab w:val="clear" w:pos="720"/>
                <w:tab w:val="num" w:pos="432"/>
              </w:tabs>
              <w:ind w:left="432" w:hanging="432"/>
            </w:pPr>
            <w:r>
              <w:t>If vehicle is displaying a valid business permit in permitted bay.</w:t>
            </w:r>
          </w:p>
          <w:p w14:paraId="4EB93FC0" w14:textId="77777777" w:rsidR="003C41AE" w:rsidRDefault="003C41AE">
            <w:pPr>
              <w:pStyle w:val="BodyText"/>
              <w:tabs>
                <w:tab w:val="num" w:pos="432"/>
              </w:tabs>
              <w:ind w:left="432" w:hanging="432"/>
            </w:pPr>
          </w:p>
          <w:p w14:paraId="33CF7541" w14:textId="77777777" w:rsidR="003C41AE" w:rsidRDefault="003C41AE" w:rsidP="006A6054">
            <w:pPr>
              <w:pStyle w:val="BodyText"/>
              <w:numPr>
                <w:ilvl w:val="0"/>
                <w:numId w:val="20"/>
              </w:numPr>
              <w:tabs>
                <w:tab w:val="clear" w:pos="720"/>
                <w:tab w:val="num" w:pos="432"/>
              </w:tabs>
              <w:ind w:left="432" w:hanging="432"/>
            </w:pPr>
            <w:r>
              <w:t>Cleansing and refuse vehicles collecting rubbish from the side of the road. (NB: This applies to Medway refuse vehicles and commercial refuse company vehicles).</w:t>
            </w:r>
          </w:p>
          <w:p w14:paraId="38D2038C" w14:textId="77777777" w:rsidR="003C41AE" w:rsidRDefault="003C41AE">
            <w:pPr>
              <w:pStyle w:val="BodyText"/>
              <w:tabs>
                <w:tab w:val="num" w:pos="432"/>
              </w:tabs>
              <w:ind w:left="432" w:hanging="432"/>
              <w:rPr>
                <w:sz w:val="8"/>
              </w:rPr>
            </w:pPr>
          </w:p>
          <w:p w14:paraId="6BDEEFE4" w14:textId="15581D47" w:rsidR="003C41AE" w:rsidRDefault="003C41AE" w:rsidP="006A6054">
            <w:pPr>
              <w:pStyle w:val="BodyText"/>
              <w:numPr>
                <w:ilvl w:val="0"/>
                <w:numId w:val="20"/>
              </w:numPr>
              <w:tabs>
                <w:tab w:val="clear" w:pos="720"/>
                <w:tab w:val="num" w:pos="432"/>
              </w:tabs>
              <w:ind w:left="432" w:hanging="432"/>
            </w:pPr>
            <w:r>
              <w:t>Domestic and office removal vehicles with special</w:t>
            </w:r>
            <w:r w:rsidR="00AF0393">
              <w:t xml:space="preserve"> </w:t>
            </w:r>
            <w:r>
              <w:t>permission from Parking Services.</w:t>
            </w:r>
          </w:p>
          <w:p w14:paraId="62A5FC75" w14:textId="77777777" w:rsidR="003C41AE" w:rsidRDefault="003C41AE">
            <w:pPr>
              <w:pStyle w:val="BodyText"/>
              <w:tabs>
                <w:tab w:val="num" w:pos="432"/>
              </w:tabs>
              <w:ind w:left="432" w:hanging="432"/>
              <w:rPr>
                <w:sz w:val="8"/>
              </w:rPr>
            </w:pPr>
          </w:p>
          <w:p w14:paraId="14D2ED72" w14:textId="77777777" w:rsidR="003C41AE" w:rsidRDefault="003C41AE" w:rsidP="006A6054">
            <w:pPr>
              <w:pStyle w:val="BodyText"/>
              <w:numPr>
                <w:ilvl w:val="0"/>
                <w:numId w:val="20"/>
              </w:numPr>
              <w:tabs>
                <w:tab w:val="clear" w:pos="720"/>
                <w:tab w:val="num" w:pos="432"/>
              </w:tabs>
              <w:ind w:left="432" w:hanging="432"/>
            </w:pPr>
            <w:r>
              <w:t>Vehicle being used for building demolition, excavation or construction; scaffolding lorries and glaziers carrying out work in or adjacent to street where a suspension is in place.</w:t>
            </w:r>
          </w:p>
          <w:p w14:paraId="7AEBF930" w14:textId="77777777" w:rsidR="003C41AE" w:rsidRDefault="003C41AE">
            <w:pPr>
              <w:pStyle w:val="BodyText"/>
              <w:tabs>
                <w:tab w:val="num" w:pos="432"/>
              </w:tabs>
              <w:ind w:left="432" w:hanging="432"/>
              <w:rPr>
                <w:sz w:val="8"/>
              </w:rPr>
            </w:pPr>
          </w:p>
          <w:p w14:paraId="49C3B148" w14:textId="77777777" w:rsidR="003C41AE" w:rsidRDefault="003C41AE" w:rsidP="006A6054">
            <w:pPr>
              <w:pStyle w:val="BodyText"/>
              <w:numPr>
                <w:ilvl w:val="0"/>
                <w:numId w:val="20"/>
              </w:numPr>
              <w:tabs>
                <w:tab w:val="clear" w:pos="720"/>
                <w:tab w:val="num" w:pos="432"/>
              </w:tabs>
              <w:ind w:left="432" w:hanging="432"/>
            </w:pPr>
            <w:r>
              <w:t>Emergency service vehicles carrying out their duties (Fire Service, Police, London Ambulance).</w:t>
            </w:r>
          </w:p>
          <w:p w14:paraId="7374E0F5" w14:textId="77777777" w:rsidR="003C41AE" w:rsidRDefault="003C41AE">
            <w:pPr>
              <w:pStyle w:val="BodyText"/>
              <w:ind w:left="0"/>
            </w:pPr>
          </w:p>
        </w:tc>
      </w:tr>
    </w:tbl>
    <w:p w14:paraId="6CF6837C" w14:textId="77777777" w:rsidR="003C41AE" w:rsidRDefault="003C41AE">
      <w:pPr>
        <w:pStyle w:val="Heading2"/>
        <w:rPr>
          <w:u w:val="none"/>
        </w:rPr>
      </w:pPr>
      <w:bookmarkStart w:id="598" w:name="_Toc337717296"/>
      <w:bookmarkStart w:id="599" w:name="_Toc337717552"/>
      <w:bookmarkStart w:id="600" w:name="_Toc337718052"/>
    </w:p>
    <w:p w14:paraId="481F1D30" w14:textId="77777777" w:rsidR="00BF0487" w:rsidRDefault="00BF0487" w:rsidP="00BF0487"/>
    <w:p w14:paraId="6CAF9F10" w14:textId="77777777" w:rsidR="00BF0487" w:rsidRPr="00BF0487" w:rsidRDefault="00BF0487" w:rsidP="00BF0487"/>
    <w:p w14:paraId="287626D8" w14:textId="56C637E8" w:rsidR="003C41AE" w:rsidRDefault="003C41AE">
      <w:pPr>
        <w:pStyle w:val="Heading2"/>
        <w:rPr>
          <w:sz w:val="28"/>
        </w:rPr>
      </w:pPr>
      <w:r>
        <w:rPr>
          <w:u w:val="none"/>
        </w:rPr>
        <w:t>3.</w:t>
      </w:r>
      <w:r w:rsidR="006D4DAA">
        <w:rPr>
          <w:u w:val="none"/>
        </w:rPr>
        <w:t>5</w:t>
      </w:r>
      <w:r>
        <w:rPr>
          <w:sz w:val="28"/>
          <w:u w:val="none"/>
        </w:rPr>
        <w:tab/>
      </w:r>
      <w:r>
        <w:t>Paid for Parking Facilities (including car parks)</w:t>
      </w:r>
      <w:bookmarkEnd w:id="598"/>
      <w:bookmarkEnd w:id="599"/>
      <w:bookmarkEnd w:id="600"/>
    </w:p>
    <w:p w14:paraId="57BCF406" w14:textId="77777777" w:rsidR="003C41AE" w:rsidRDefault="003C41AE">
      <w:pPr>
        <w:rPr>
          <w:rFonts w:cs="Arial"/>
        </w:rPr>
      </w:pPr>
    </w:p>
    <w:tbl>
      <w:tblPr>
        <w:tblStyle w:val="TableGridLight"/>
        <w:tblW w:w="10173" w:type="dxa"/>
        <w:tblLayout w:type="fixed"/>
        <w:tblLook w:val="0020" w:firstRow="1" w:lastRow="0" w:firstColumn="0" w:lastColumn="0" w:noHBand="0" w:noVBand="0"/>
        <w:tblDescription w:val="Table showing types of paid for parking facilities (including car parks) and includes restrictions, class of vehicle and enforcement protocols."/>
      </w:tblPr>
      <w:tblGrid>
        <w:gridCol w:w="2808"/>
        <w:gridCol w:w="1261"/>
        <w:gridCol w:w="6104"/>
      </w:tblGrid>
      <w:tr w:rsidR="003C41AE" w14:paraId="5742F828" w14:textId="77777777" w:rsidTr="00737627">
        <w:tc>
          <w:tcPr>
            <w:tcW w:w="2808" w:type="dxa"/>
          </w:tcPr>
          <w:p w14:paraId="06EA75EE" w14:textId="77777777" w:rsidR="003C41AE" w:rsidRDefault="003C41AE">
            <w:pPr>
              <w:pStyle w:val="Heading1"/>
              <w:jc w:val="center"/>
              <w:rPr>
                <w:rFonts w:ascii="Arial" w:hAnsi="Arial" w:cs="Arial"/>
                <w:sz w:val="24"/>
              </w:rPr>
            </w:pPr>
            <w:bookmarkStart w:id="601" w:name="_Toc337131070"/>
            <w:bookmarkStart w:id="602" w:name="_Toc337217830"/>
            <w:bookmarkStart w:id="603" w:name="_Toc337218491"/>
            <w:bookmarkStart w:id="604" w:name="_Toc337716377"/>
            <w:bookmarkStart w:id="605" w:name="_Toc337716518"/>
            <w:bookmarkStart w:id="606" w:name="_Toc337716871"/>
            <w:bookmarkStart w:id="607" w:name="_Toc337717297"/>
            <w:bookmarkStart w:id="608" w:name="_Toc337717553"/>
            <w:bookmarkStart w:id="609" w:name="_Toc337718053"/>
            <w:r>
              <w:rPr>
                <w:rFonts w:ascii="Arial" w:hAnsi="Arial" w:cs="Arial"/>
                <w:sz w:val="24"/>
              </w:rPr>
              <w:t>Restrictions</w:t>
            </w:r>
            <w:bookmarkEnd w:id="601"/>
            <w:bookmarkEnd w:id="602"/>
            <w:bookmarkEnd w:id="603"/>
            <w:bookmarkEnd w:id="604"/>
            <w:bookmarkEnd w:id="605"/>
            <w:bookmarkEnd w:id="606"/>
            <w:bookmarkEnd w:id="607"/>
            <w:bookmarkEnd w:id="608"/>
            <w:bookmarkEnd w:id="609"/>
          </w:p>
        </w:tc>
        <w:tc>
          <w:tcPr>
            <w:tcW w:w="1261" w:type="dxa"/>
          </w:tcPr>
          <w:p w14:paraId="6BBAE694" w14:textId="77777777" w:rsidR="003C41AE" w:rsidRDefault="003C41AE">
            <w:pPr>
              <w:pStyle w:val="Heading1"/>
              <w:jc w:val="center"/>
              <w:rPr>
                <w:rFonts w:ascii="Arial" w:hAnsi="Arial" w:cs="Arial"/>
                <w:sz w:val="24"/>
              </w:rPr>
            </w:pPr>
            <w:bookmarkStart w:id="610" w:name="_Toc337131071"/>
            <w:bookmarkStart w:id="611" w:name="_Toc337217831"/>
            <w:bookmarkStart w:id="612" w:name="_Toc337218492"/>
            <w:bookmarkStart w:id="613" w:name="_Toc337716378"/>
            <w:bookmarkStart w:id="614" w:name="_Toc337716519"/>
            <w:bookmarkStart w:id="615" w:name="_Toc337716872"/>
            <w:bookmarkStart w:id="616" w:name="_Toc337717298"/>
            <w:bookmarkStart w:id="617" w:name="_Toc337717554"/>
            <w:bookmarkStart w:id="618" w:name="_Toc337718054"/>
            <w:r>
              <w:rPr>
                <w:rFonts w:ascii="Arial" w:hAnsi="Arial" w:cs="Arial"/>
                <w:sz w:val="24"/>
              </w:rPr>
              <w:t>Class of Vehicle</w:t>
            </w:r>
            <w:bookmarkEnd w:id="610"/>
            <w:bookmarkEnd w:id="611"/>
            <w:bookmarkEnd w:id="612"/>
            <w:bookmarkEnd w:id="613"/>
            <w:bookmarkEnd w:id="614"/>
            <w:bookmarkEnd w:id="615"/>
            <w:bookmarkEnd w:id="616"/>
            <w:bookmarkEnd w:id="617"/>
            <w:bookmarkEnd w:id="618"/>
          </w:p>
        </w:tc>
        <w:tc>
          <w:tcPr>
            <w:tcW w:w="6104" w:type="dxa"/>
          </w:tcPr>
          <w:p w14:paraId="7C2CA1AA" w14:textId="77777777" w:rsidR="003C41AE" w:rsidRDefault="003C41AE">
            <w:pPr>
              <w:pStyle w:val="Heading1"/>
              <w:jc w:val="center"/>
              <w:rPr>
                <w:rFonts w:ascii="Arial" w:hAnsi="Arial" w:cs="Arial"/>
                <w:sz w:val="24"/>
              </w:rPr>
            </w:pPr>
            <w:bookmarkStart w:id="619" w:name="_Toc337131072"/>
            <w:bookmarkStart w:id="620" w:name="_Toc337217832"/>
            <w:bookmarkStart w:id="621" w:name="_Toc337218493"/>
            <w:bookmarkStart w:id="622" w:name="_Toc337716379"/>
            <w:bookmarkStart w:id="623" w:name="_Toc337716520"/>
            <w:bookmarkStart w:id="624" w:name="_Toc337716873"/>
            <w:bookmarkStart w:id="625" w:name="_Toc337717299"/>
            <w:bookmarkStart w:id="626" w:name="_Toc337717555"/>
            <w:bookmarkStart w:id="627" w:name="_Toc337718055"/>
            <w:r>
              <w:rPr>
                <w:rFonts w:ascii="Arial" w:hAnsi="Arial" w:cs="Arial"/>
                <w:sz w:val="24"/>
              </w:rPr>
              <w:t>Enforcement Protocols</w:t>
            </w:r>
            <w:bookmarkEnd w:id="619"/>
            <w:bookmarkEnd w:id="620"/>
            <w:bookmarkEnd w:id="621"/>
            <w:bookmarkEnd w:id="622"/>
            <w:bookmarkEnd w:id="623"/>
            <w:bookmarkEnd w:id="624"/>
            <w:bookmarkEnd w:id="625"/>
            <w:bookmarkEnd w:id="626"/>
            <w:bookmarkEnd w:id="627"/>
          </w:p>
        </w:tc>
      </w:tr>
      <w:tr w:rsidR="003C41AE" w14:paraId="110346C6" w14:textId="77777777" w:rsidTr="00737627">
        <w:tc>
          <w:tcPr>
            <w:tcW w:w="2808" w:type="dxa"/>
          </w:tcPr>
          <w:p w14:paraId="3F370B0C" w14:textId="77777777" w:rsidR="003C41AE" w:rsidRDefault="003C41AE">
            <w:pPr>
              <w:jc w:val="center"/>
              <w:rPr>
                <w:rFonts w:cs="Arial"/>
                <w:b/>
                <w:snapToGrid w:val="0"/>
                <w:sz w:val="16"/>
              </w:rPr>
            </w:pPr>
          </w:p>
          <w:p w14:paraId="3DAF9025" w14:textId="77777777" w:rsidR="003C41AE" w:rsidRDefault="003C41AE">
            <w:pPr>
              <w:jc w:val="center"/>
              <w:rPr>
                <w:rFonts w:cs="Arial"/>
                <w:b/>
                <w:i/>
                <w:iCs/>
                <w:snapToGrid w:val="0"/>
                <w:sz w:val="22"/>
              </w:rPr>
            </w:pPr>
            <w:r>
              <w:rPr>
                <w:rFonts w:cs="Arial"/>
                <w:b/>
                <w:i/>
                <w:iCs/>
                <w:snapToGrid w:val="0"/>
                <w:sz w:val="22"/>
              </w:rPr>
              <w:t xml:space="preserve">Pay &amp; Display </w:t>
            </w:r>
          </w:p>
          <w:p w14:paraId="1339AB8B" w14:textId="77777777" w:rsidR="003C41AE" w:rsidRDefault="003C41AE">
            <w:pPr>
              <w:jc w:val="center"/>
              <w:rPr>
                <w:rFonts w:cs="Arial"/>
                <w:b/>
                <w:snapToGrid w:val="0"/>
                <w:sz w:val="16"/>
              </w:rPr>
            </w:pPr>
          </w:p>
          <w:p w14:paraId="2676ADA4" w14:textId="77777777" w:rsidR="003C41AE" w:rsidRDefault="003C41AE">
            <w:pPr>
              <w:jc w:val="center"/>
              <w:rPr>
                <w:rFonts w:cs="Arial"/>
                <w:b/>
                <w:snapToGrid w:val="0"/>
                <w:sz w:val="22"/>
              </w:rPr>
            </w:pPr>
          </w:p>
          <w:p w14:paraId="31F0449F" w14:textId="77777777" w:rsidR="006A1856" w:rsidRDefault="006A1856" w:rsidP="006A1856">
            <w:pPr>
              <w:jc w:val="center"/>
              <w:rPr>
                <w:rFonts w:cs="Arial"/>
                <w:b/>
                <w:snapToGrid w:val="0"/>
                <w:sz w:val="22"/>
              </w:rPr>
            </w:pPr>
            <w:r>
              <w:rPr>
                <w:rFonts w:cs="Arial"/>
                <w:b/>
                <w:snapToGrid w:val="0"/>
                <w:sz w:val="22"/>
              </w:rPr>
              <w:t>Expired P&amp;D (Off St)</w:t>
            </w:r>
          </w:p>
          <w:p w14:paraId="69854BA5" w14:textId="77777777" w:rsidR="006A1856" w:rsidRDefault="006A1856" w:rsidP="006A1856">
            <w:pPr>
              <w:jc w:val="center"/>
              <w:rPr>
                <w:rFonts w:cs="Arial"/>
                <w:b/>
                <w:snapToGrid w:val="0"/>
                <w:sz w:val="22"/>
              </w:rPr>
            </w:pPr>
            <w:r>
              <w:rPr>
                <w:rFonts w:cs="Arial"/>
                <w:b/>
                <w:snapToGrid w:val="0"/>
                <w:sz w:val="22"/>
              </w:rPr>
              <w:t>Cont. Code 82</w:t>
            </w:r>
          </w:p>
          <w:p w14:paraId="39B3E883" w14:textId="77777777" w:rsidR="003C41AE" w:rsidRDefault="003C41AE">
            <w:pPr>
              <w:jc w:val="center"/>
              <w:rPr>
                <w:rFonts w:cs="Arial"/>
                <w:b/>
                <w:snapToGrid w:val="0"/>
                <w:sz w:val="22"/>
              </w:rPr>
            </w:pPr>
          </w:p>
          <w:p w14:paraId="45EBAED3" w14:textId="77777777" w:rsidR="003C41AE" w:rsidRDefault="003C41AE">
            <w:pPr>
              <w:jc w:val="center"/>
              <w:rPr>
                <w:rFonts w:cs="Arial"/>
                <w:b/>
                <w:snapToGrid w:val="0"/>
                <w:sz w:val="16"/>
              </w:rPr>
            </w:pPr>
          </w:p>
          <w:p w14:paraId="7D9EA832" w14:textId="77777777" w:rsidR="003C41AE" w:rsidRDefault="003C41AE">
            <w:pPr>
              <w:jc w:val="center"/>
              <w:rPr>
                <w:rFonts w:cs="Arial"/>
                <w:b/>
                <w:snapToGrid w:val="0"/>
                <w:sz w:val="22"/>
              </w:rPr>
            </w:pPr>
          </w:p>
          <w:p w14:paraId="4AA7744F" w14:textId="77777777" w:rsidR="003C41AE" w:rsidRDefault="003C41AE">
            <w:pPr>
              <w:jc w:val="center"/>
              <w:rPr>
                <w:rFonts w:cs="Arial"/>
                <w:b/>
                <w:snapToGrid w:val="0"/>
                <w:sz w:val="22"/>
              </w:rPr>
            </w:pPr>
            <w:r>
              <w:rPr>
                <w:rFonts w:cs="Arial"/>
                <w:b/>
                <w:snapToGrid w:val="0"/>
                <w:sz w:val="22"/>
              </w:rPr>
              <w:t>No Valid P&amp;D (Off St)</w:t>
            </w:r>
          </w:p>
          <w:p w14:paraId="1525D524" w14:textId="77777777" w:rsidR="003C41AE" w:rsidRDefault="003C41AE">
            <w:pPr>
              <w:jc w:val="center"/>
              <w:rPr>
                <w:rFonts w:cs="Arial"/>
                <w:b/>
                <w:snapToGrid w:val="0"/>
                <w:sz w:val="22"/>
              </w:rPr>
            </w:pPr>
            <w:r>
              <w:rPr>
                <w:rFonts w:cs="Arial"/>
                <w:b/>
                <w:snapToGrid w:val="0"/>
                <w:sz w:val="22"/>
              </w:rPr>
              <w:t xml:space="preserve">Cont. Code </w:t>
            </w:r>
            <w:r w:rsidR="00C452B8">
              <w:rPr>
                <w:rFonts w:cs="Arial"/>
                <w:b/>
                <w:snapToGrid w:val="0"/>
                <w:sz w:val="22"/>
              </w:rPr>
              <w:t>7</w:t>
            </w:r>
            <w:r>
              <w:rPr>
                <w:rFonts w:cs="Arial"/>
                <w:b/>
                <w:snapToGrid w:val="0"/>
                <w:sz w:val="22"/>
              </w:rPr>
              <w:t>3</w:t>
            </w:r>
          </w:p>
          <w:p w14:paraId="676E82C5" w14:textId="77777777" w:rsidR="003C41AE" w:rsidRDefault="003C41AE">
            <w:pPr>
              <w:jc w:val="center"/>
              <w:rPr>
                <w:rFonts w:cs="Arial"/>
                <w:b/>
                <w:snapToGrid w:val="0"/>
                <w:sz w:val="16"/>
              </w:rPr>
            </w:pPr>
          </w:p>
          <w:p w14:paraId="159B9E5B" w14:textId="77777777" w:rsidR="003C41AE" w:rsidRDefault="003C41AE">
            <w:pPr>
              <w:jc w:val="center"/>
              <w:rPr>
                <w:rFonts w:cs="Arial"/>
                <w:b/>
                <w:snapToGrid w:val="0"/>
                <w:sz w:val="22"/>
              </w:rPr>
            </w:pPr>
          </w:p>
          <w:p w14:paraId="0E16B3EC" w14:textId="77777777" w:rsidR="003C41AE" w:rsidRDefault="003C41AE">
            <w:pPr>
              <w:jc w:val="center"/>
              <w:rPr>
                <w:rFonts w:cs="Arial"/>
                <w:b/>
                <w:snapToGrid w:val="0"/>
                <w:sz w:val="22"/>
              </w:rPr>
            </w:pPr>
            <w:r>
              <w:rPr>
                <w:rFonts w:cs="Arial"/>
                <w:b/>
                <w:snapToGrid w:val="0"/>
                <w:sz w:val="22"/>
              </w:rPr>
              <w:t>No Valid Permit (Off St)</w:t>
            </w:r>
          </w:p>
          <w:p w14:paraId="18011451" w14:textId="77777777" w:rsidR="003C41AE" w:rsidRDefault="003C41AE">
            <w:pPr>
              <w:jc w:val="center"/>
              <w:rPr>
                <w:rFonts w:cs="Arial"/>
                <w:b/>
                <w:snapToGrid w:val="0"/>
                <w:sz w:val="22"/>
              </w:rPr>
            </w:pPr>
            <w:r>
              <w:rPr>
                <w:rFonts w:cs="Arial"/>
                <w:b/>
                <w:snapToGrid w:val="0"/>
                <w:sz w:val="22"/>
              </w:rPr>
              <w:t>Cont. Code 85</w:t>
            </w:r>
          </w:p>
          <w:p w14:paraId="7C752803" w14:textId="77777777" w:rsidR="003C41AE" w:rsidRDefault="003C41AE">
            <w:pPr>
              <w:jc w:val="center"/>
              <w:rPr>
                <w:rFonts w:cs="Arial"/>
                <w:b/>
                <w:snapToGrid w:val="0"/>
                <w:sz w:val="16"/>
              </w:rPr>
            </w:pPr>
          </w:p>
          <w:p w14:paraId="7A1E9A2F" w14:textId="77777777" w:rsidR="003C41AE" w:rsidRDefault="003C41AE">
            <w:pPr>
              <w:jc w:val="center"/>
              <w:rPr>
                <w:rFonts w:cs="Arial"/>
                <w:b/>
                <w:snapToGrid w:val="0"/>
                <w:sz w:val="22"/>
              </w:rPr>
            </w:pPr>
            <w:r>
              <w:rPr>
                <w:rFonts w:cs="Arial"/>
                <w:b/>
                <w:snapToGrid w:val="0"/>
                <w:sz w:val="22"/>
              </w:rPr>
              <w:t>No Dis. Badge (Off St)</w:t>
            </w:r>
          </w:p>
          <w:p w14:paraId="030DED78" w14:textId="77777777" w:rsidR="003C41AE" w:rsidRDefault="003C41AE">
            <w:pPr>
              <w:jc w:val="center"/>
              <w:rPr>
                <w:rFonts w:cs="Arial"/>
                <w:b/>
                <w:snapToGrid w:val="0"/>
                <w:sz w:val="22"/>
              </w:rPr>
            </w:pPr>
            <w:r>
              <w:rPr>
                <w:rFonts w:cs="Arial"/>
                <w:b/>
                <w:sz w:val="22"/>
              </w:rPr>
              <w:t>Cont. Code 87</w:t>
            </w:r>
          </w:p>
          <w:p w14:paraId="485BD9C1" w14:textId="77777777" w:rsidR="003C41AE" w:rsidRDefault="003C41AE">
            <w:pPr>
              <w:jc w:val="center"/>
              <w:rPr>
                <w:rFonts w:cs="Arial"/>
                <w:b/>
                <w:snapToGrid w:val="0"/>
                <w:sz w:val="16"/>
              </w:rPr>
            </w:pPr>
          </w:p>
          <w:p w14:paraId="06BD8DB2" w14:textId="77777777" w:rsidR="003C41AE" w:rsidRDefault="003C41AE">
            <w:pPr>
              <w:jc w:val="center"/>
              <w:rPr>
                <w:rFonts w:cs="Arial"/>
                <w:b/>
                <w:snapToGrid w:val="0"/>
                <w:sz w:val="22"/>
              </w:rPr>
            </w:pPr>
          </w:p>
          <w:p w14:paraId="0C862D94" w14:textId="77777777" w:rsidR="002A5A35" w:rsidRDefault="002A5A35">
            <w:pPr>
              <w:jc w:val="center"/>
              <w:rPr>
                <w:rFonts w:cs="Arial"/>
                <w:b/>
                <w:snapToGrid w:val="0"/>
                <w:sz w:val="22"/>
              </w:rPr>
            </w:pPr>
          </w:p>
          <w:p w14:paraId="1E3E113B" w14:textId="77777777" w:rsidR="002A5A35" w:rsidRDefault="002A5A35">
            <w:pPr>
              <w:jc w:val="center"/>
              <w:rPr>
                <w:rFonts w:cs="Arial"/>
                <w:b/>
                <w:snapToGrid w:val="0"/>
                <w:sz w:val="22"/>
              </w:rPr>
            </w:pPr>
          </w:p>
          <w:p w14:paraId="30F1A235" w14:textId="77777777" w:rsidR="003C41AE" w:rsidRDefault="003C41AE">
            <w:pPr>
              <w:jc w:val="center"/>
              <w:rPr>
                <w:rFonts w:cs="Arial"/>
                <w:b/>
                <w:snapToGrid w:val="0"/>
                <w:sz w:val="22"/>
              </w:rPr>
            </w:pPr>
            <w:r>
              <w:rPr>
                <w:rFonts w:cs="Arial"/>
                <w:b/>
                <w:snapToGrid w:val="0"/>
                <w:sz w:val="22"/>
              </w:rPr>
              <w:t>Expired P&amp;D (On St)</w:t>
            </w:r>
          </w:p>
          <w:p w14:paraId="40E89C1A" w14:textId="77777777" w:rsidR="003C41AE" w:rsidRDefault="003C41AE">
            <w:pPr>
              <w:jc w:val="center"/>
              <w:rPr>
                <w:rFonts w:cs="Arial"/>
                <w:b/>
                <w:snapToGrid w:val="0"/>
                <w:sz w:val="22"/>
              </w:rPr>
            </w:pPr>
            <w:r>
              <w:rPr>
                <w:rFonts w:cs="Arial"/>
                <w:b/>
                <w:snapToGrid w:val="0"/>
                <w:sz w:val="22"/>
              </w:rPr>
              <w:t>Cont. Code 05</w:t>
            </w:r>
          </w:p>
          <w:p w14:paraId="36B96AE9" w14:textId="77777777" w:rsidR="003C41AE" w:rsidRDefault="003C41AE">
            <w:pPr>
              <w:jc w:val="center"/>
              <w:rPr>
                <w:rFonts w:cs="Arial"/>
                <w:b/>
                <w:snapToGrid w:val="0"/>
                <w:sz w:val="22"/>
              </w:rPr>
            </w:pPr>
          </w:p>
          <w:p w14:paraId="02B59CBE" w14:textId="77777777" w:rsidR="003C41AE" w:rsidRDefault="003C41AE">
            <w:pPr>
              <w:jc w:val="center"/>
              <w:rPr>
                <w:rFonts w:cs="Arial"/>
                <w:b/>
                <w:snapToGrid w:val="0"/>
                <w:sz w:val="22"/>
              </w:rPr>
            </w:pPr>
            <w:r>
              <w:rPr>
                <w:rFonts w:cs="Arial"/>
                <w:b/>
                <w:snapToGrid w:val="0"/>
                <w:sz w:val="22"/>
              </w:rPr>
              <w:t>No Valid P&amp;D (On St)</w:t>
            </w:r>
          </w:p>
          <w:p w14:paraId="0C4ACB05" w14:textId="77777777" w:rsidR="003C41AE" w:rsidRDefault="003C41AE">
            <w:pPr>
              <w:jc w:val="center"/>
              <w:rPr>
                <w:rFonts w:cs="Arial"/>
                <w:b/>
                <w:snapToGrid w:val="0"/>
                <w:sz w:val="22"/>
              </w:rPr>
            </w:pPr>
            <w:r>
              <w:rPr>
                <w:rFonts w:cs="Arial"/>
                <w:b/>
                <w:snapToGrid w:val="0"/>
                <w:sz w:val="22"/>
              </w:rPr>
              <w:t xml:space="preserve">Cont Code </w:t>
            </w:r>
            <w:r w:rsidR="00C452B8">
              <w:rPr>
                <w:rFonts w:cs="Arial"/>
                <w:b/>
                <w:snapToGrid w:val="0"/>
                <w:sz w:val="22"/>
              </w:rPr>
              <w:t>11</w:t>
            </w:r>
          </w:p>
          <w:p w14:paraId="2C5B2673" w14:textId="77777777" w:rsidR="003C41AE" w:rsidRDefault="003C41AE">
            <w:pPr>
              <w:jc w:val="center"/>
              <w:rPr>
                <w:rFonts w:cs="Arial"/>
                <w:b/>
                <w:snapToGrid w:val="0"/>
                <w:sz w:val="22"/>
              </w:rPr>
            </w:pPr>
          </w:p>
          <w:p w14:paraId="3FDEDF5D" w14:textId="77777777" w:rsidR="003C41AE" w:rsidRDefault="003C41AE">
            <w:pPr>
              <w:jc w:val="center"/>
              <w:rPr>
                <w:rFonts w:cs="Arial"/>
                <w:b/>
                <w:snapToGrid w:val="0"/>
                <w:sz w:val="22"/>
              </w:rPr>
            </w:pPr>
          </w:p>
          <w:p w14:paraId="642BD564" w14:textId="77777777" w:rsidR="003C41AE" w:rsidRDefault="003C41AE">
            <w:pPr>
              <w:jc w:val="center"/>
              <w:rPr>
                <w:rFonts w:cs="Arial"/>
                <w:b/>
                <w:snapToGrid w:val="0"/>
                <w:sz w:val="22"/>
              </w:rPr>
            </w:pPr>
          </w:p>
          <w:p w14:paraId="00A638AB" w14:textId="77777777" w:rsidR="003C41AE" w:rsidRDefault="003C41AE">
            <w:pPr>
              <w:jc w:val="center"/>
              <w:rPr>
                <w:rFonts w:cs="Arial"/>
                <w:b/>
                <w:snapToGrid w:val="0"/>
                <w:sz w:val="22"/>
              </w:rPr>
            </w:pPr>
          </w:p>
          <w:p w14:paraId="03D8BBB6" w14:textId="6538D8D1" w:rsidR="003C41AE" w:rsidRDefault="007B5735">
            <w:pPr>
              <w:jc w:val="center"/>
              <w:rPr>
                <w:rFonts w:cs="Arial"/>
                <w:b/>
                <w:sz w:val="22"/>
              </w:rPr>
            </w:pPr>
            <w:r>
              <w:object w:dxaOrig="4724" w:dyaOrig="3390" w14:anchorId="53D3329F">
                <v:shape id="_x0000_i1036" type="#_x0000_t75" alt="Image of a parking ticket" style="width:129.9pt;height:93.05pt" o:ole="">
                  <v:imagedata r:id="rId31" o:title=""/>
                </v:shape>
                <o:OLEObject Type="Embed" ProgID="PBrush" ShapeID="_x0000_i1036" DrawAspect="Content" ObjectID="_1787645772" r:id="rId32"/>
              </w:object>
            </w:r>
          </w:p>
        </w:tc>
        <w:tc>
          <w:tcPr>
            <w:tcW w:w="1261" w:type="dxa"/>
          </w:tcPr>
          <w:p w14:paraId="2CA5E274" w14:textId="77777777" w:rsidR="003C41AE" w:rsidRDefault="003C41AE">
            <w:pPr>
              <w:widowControl w:val="0"/>
              <w:jc w:val="center"/>
              <w:rPr>
                <w:rFonts w:cs="Arial"/>
                <w:b/>
                <w:sz w:val="16"/>
              </w:rPr>
            </w:pPr>
          </w:p>
          <w:p w14:paraId="72ED36FD" w14:textId="77777777" w:rsidR="003C41AE" w:rsidRDefault="003C41AE">
            <w:pPr>
              <w:widowControl w:val="0"/>
              <w:jc w:val="center"/>
              <w:rPr>
                <w:rFonts w:cs="Arial"/>
                <w:b/>
                <w:sz w:val="8"/>
              </w:rPr>
            </w:pPr>
          </w:p>
          <w:p w14:paraId="23B24EEF" w14:textId="7067E270" w:rsidR="003C41AE" w:rsidRDefault="003C41AE" w:rsidP="00AF0393">
            <w:pPr>
              <w:widowControl w:val="0"/>
              <w:jc w:val="center"/>
              <w:rPr>
                <w:rFonts w:cs="Arial"/>
                <w:sz w:val="22"/>
              </w:rPr>
            </w:pPr>
            <w:r>
              <w:rPr>
                <w:rFonts w:cs="Arial"/>
                <w:b/>
                <w:sz w:val="22"/>
              </w:rPr>
              <w:t>All</w:t>
            </w:r>
          </w:p>
        </w:tc>
        <w:tc>
          <w:tcPr>
            <w:tcW w:w="6104" w:type="dxa"/>
          </w:tcPr>
          <w:p w14:paraId="0A8AF5A7" w14:textId="77777777" w:rsidR="003C41AE" w:rsidRDefault="003C41AE">
            <w:pPr>
              <w:rPr>
                <w:rFonts w:cs="Arial"/>
                <w:snapToGrid w:val="0"/>
                <w:sz w:val="16"/>
              </w:rPr>
            </w:pPr>
          </w:p>
          <w:p w14:paraId="0FFEBE72" w14:textId="77777777" w:rsidR="003C41AE" w:rsidRDefault="003C41AE">
            <w:pPr>
              <w:pStyle w:val="BodyText"/>
              <w:ind w:left="0"/>
            </w:pPr>
            <w:r>
              <w:t>Enforcement carried out by CEO only.</w:t>
            </w:r>
          </w:p>
          <w:p w14:paraId="3ADCC66C" w14:textId="77777777" w:rsidR="003C41AE" w:rsidRDefault="003C41AE">
            <w:pPr>
              <w:pStyle w:val="BodyText"/>
              <w:ind w:left="71"/>
              <w:rPr>
                <w:sz w:val="16"/>
              </w:rPr>
            </w:pPr>
          </w:p>
          <w:p w14:paraId="42B5011D" w14:textId="77777777" w:rsidR="003C41AE" w:rsidRDefault="003C41AE">
            <w:pPr>
              <w:pStyle w:val="BodyText"/>
              <w:ind w:left="71"/>
              <w:rPr>
                <w:sz w:val="8"/>
              </w:rPr>
            </w:pPr>
          </w:p>
          <w:p w14:paraId="34F8943F" w14:textId="77777777" w:rsidR="003C41AE" w:rsidRDefault="003C41AE">
            <w:pPr>
              <w:pStyle w:val="BodyText"/>
              <w:ind w:left="0"/>
            </w:pPr>
          </w:p>
          <w:p w14:paraId="3F5BFF24" w14:textId="77777777" w:rsidR="003C41AE" w:rsidRDefault="00DF25EE">
            <w:pPr>
              <w:pStyle w:val="BodyText"/>
              <w:ind w:left="0"/>
            </w:pPr>
            <w:r>
              <w:t>Instant PCN if P &amp; D ticket expired by 10 minutes</w:t>
            </w:r>
            <w:r w:rsidR="004F03D3">
              <w:t xml:space="preserve"> or more.</w:t>
            </w:r>
          </w:p>
          <w:p w14:paraId="4757E224" w14:textId="77777777" w:rsidR="003C41AE" w:rsidRDefault="003C41AE">
            <w:pPr>
              <w:pStyle w:val="BodyText"/>
              <w:ind w:left="71"/>
            </w:pPr>
          </w:p>
          <w:p w14:paraId="118B65A8" w14:textId="77777777" w:rsidR="003C41AE" w:rsidRDefault="003C41AE">
            <w:pPr>
              <w:pStyle w:val="BodyText"/>
              <w:ind w:left="71"/>
            </w:pPr>
          </w:p>
          <w:p w14:paraId="7557A9D3" w14:textId="77777777" w:rsidR="002A5A35" w:rsidRDefault="002A5A35">
            <w:pPr>
              <w:pStyle w:val="BodyText"/>
              <w:ind w:left="0"/>
            </w:pPr>
          </w:p>
          <w:p w14:paraId="25FA2DCD" w14:textId="3F1AF505" w:rsidR="003C41AE" w:rsidRPr="002A5A35" w:rsidRDefault="003C400C" w:rsidP="002A5A35">
            <w:pPr>
              <w:pStyle w:val="BodyText"/>
              <w:ind w:left="0"/>
            </w:pPr>
            <w:r>
              <w:t>5</w:t>
            </w:r>
            <w:r w:rsidR="003C41AE">
              <w:t xml:space="preserve">-minute observation and follow same protocol as </w:t>
            </w:r>
            <w:r w:rsidR="00C452B8">
              <w:t>11</w:t>
            </w:r>
            <w:r w:rsidR="003C41AE">
              <w:t xml:space="preserve"> Cont. code.</w:t>
            </w:r>
          </w:p>
          <w:p w14:paraId="09BBD2AA" w14:textId="77777777" w:rsidR="003C41AE" w:rsidRDefault="003C41AE">
            <w:pPr>
              <w:pStyle w:val="BodyText"/>
              <w:ind w:left="71"/>
              <w:rPr>
                <w:sz w:val="16"/>
              </w:rPr>
            </w:pPr>
          </w:p>
          <w:p w14:paraId="30D53C58" w14:textId="77777777" w:rsidR="002A5A35" w:rsidRDefault="002A5A35">
            <w:pPr>
              <w:pStyle w:val="BodyText"/>
              <w:ind w:left="71"/>
              <w:rPr>
                <w:sz w:val="16"/>
              </w:rPr>
            </w:pPr>
          </w:p>
          <w:p w14:paraId="57B54EA2" w14:textId="77777777" w:rsidR="002A5A35" w:rsidRPr="002A5A35" w:rsidRDefault="002A5A35">
            <w:pPr>
              <w:pStyle w:val="BodyText"/>
              <w:ind w:left="71"/>
              <w:rPr>
                <w:sz w:val="12"/>
                <w:szCs w:val="12"/>
              </w:rPr>
            </w:pPr>
          </w:p>
          <w:p w14:paraId="058D7849" w14:textId="77777777" w:rsidR="003C41AE" w:rsidRDefault="003C41AE">
            <w:pPr>
              <w:pStyle w:val="BodyText"/>
              <w:ind w:left="0"/>
            </w:pPr>
            <w:r>
              <w:t>2-minute observation and follow same protocol as 16 Cont. code.</w:t>
            </w:r>
          </w:p>
          <w:p w14:paraId="1F4C48A9" w14:textId="77777777" w:rsidR="003C41AE" w:rsidRDefault="003C41AE">
            <w:pPr>
              <w:pStyle w:val="BodyText"/>
              <w:ind w:left="71"/>
              <w:rPr>
                <w:sz w:val="16"/>
              </w:rPr>
            </w:pPr>
          </w:p>
          <w:p w14:paraId="4C8C4174" w14:textId="61F6244A" w:rsidR="003C41AE" w:rsidRDefault="003C41AE">
            <w:pPr>
              <w:pStyle w:val="BodyText"/>
              <w:ind w:left="0"/>
            </w:pPr>
            <w:r>
              <w:t xml:space="preserve">Instant PCN to vehicles parked here without displaying a valid </w:t>
            </w:r>
            <w:r w:rsidR="003B1A72">
              <w:t>disabled</w:t>
            </w:r>
            <w:r>
              <w:t xml:space="preserve"> badge.</w:t>
            </w:r>
          </w:p>
          <w:p w14:paraId="3BB7D29D" w14:textId="77777777" w:rsidR="003C41AE" w:rsidRDefault="003C41AE">
            <w:pPr>
              <w:pStyle w:val="BodyText"/>
              <w:ind w:left="71"/>
            </w:pPr>
          </w:p>
          <w:p w14:paraId="161791DA" w14:textId="77777777" w:rsidR="003C41AE" w:rsidRDefault="0039625F">
            <w:pPr>
              <w:pStyle w:val="BodyText"/>
              <w:ind w:left="0"/>
            </w:pPr>
            <w:r>
              <w:t>A 5</w:t>
            </w:r>
            <w:r w:rsidR="003C41AE">
              <w:t xml:space="preserve"> minute observation - Unless exemption to enforcement below applies:</w:t>
            </w:r>
          </w:p>
          <w:p w14:paraId="2143103E" w14:textId="77777777" w:rsidR="003C41AE" w:rsidRDefault="003C41AE">
            <w:pPr>
              <w:pStyle w:val="BodyText"/>
              <w:ind w:left="71"/>
              <w:rPr>
                <w:sz w:val="16"/>
              </w:rPr>
            </w:pPr>
          </w:p>
          <w:p w14:paraId="24D2EF45" w14:textId="77777777" w:rsidR="003C41AE" w:rsidRDefault="003C41AE">
            <w:pPr>
              <w:pStyle w:val="BodyText"/>
              <w:ind w:left="71"/>
            </w:pPr>
            <w:r>
              <w:rPr>
                <w:b/>
              </w:rPr>
              <w:t xml:space="preserve">05 </w:t>
            </w:r>
            <w:r>
              <w:t>– Instan</w:t>
            </w:r>
            <w:r w:rsidR="004F03D3">
              <w:t>t PCN if P&amp;D ticket expired by 10</w:t>
            </w:r>
            <w:r>
              <w:t xml:space="preserve"> minutes or more. </w:t>
            </w:r>
          </w:p>
          <w:p w14:paraId="4B31EE40" w14:textId="77777777" w:rsidR="003C41AE" w:rsidRDefault="003C41AE">
            <w:pPr>
              <w:pStyle w:val="BodyText"/>
              <w:ind w:left="71"/>
              <w:rPr>
                <w:sz w:val="16"/>
              </w:rPr>
            </w:pPr>
          </w:p>
          <w:p w14:paraId="41965BA1" w14:textId="5C66E4FD" w:rsidR="003C41AE" w:rsidRDefault="00C452B8">
            <w:pPr>
              <w:pStyle w:val="BodyText"/>
              <w:ind w:left="71"/>
            </w:pPr>
            <w:r>
              <w:rPr>
                <w:b/>
              </w:rPr>
              <w:t>11</w:t>
            </w:r>
            <w:r w:rsidR="003C41AE">
              <w:rPr>
                <w:b/>
              </w:rPr>
              <w:t xml:space="preserve"> </w:t>
            </w:r>
            <w:r w:rsidR="003C400C">
              <w:t>– 5</w:t>
            </w:r>
            <w:r w:rsidR="003C41AE">
              <w:t xml:space="preserve"> minutes constant observation then issue a PCN.   Vehicles/commercial vehicles cannot load/unload from a pay and display bay.  Need to have a valid pay and display ticket on display.</w:t>
            </w:r>
          </w:p>
          <w:p w14:paraId="23F17AB3" w14:textId="77777777" w:rsidR="00AF0393" w:rsidRDefault="00AF0393">
            <w:pPr>
              <w:pStyle w:val="BodyText"/>
              <w:ind w:left="71"/>
            </w:pPr>
          </w:p>
          <w:p w14:paraId="1BFCFD44" w14:textId="01E2366E" w:rsidR="003C41AE" w:rsidRDefault="003C41AE">
            <w:pPr>
              <w:pStyle w:val="BodyText"/>
              <w:ind w:left="71"/>
            </w:pPr>
            <w:r>
              <w:t xml:space="preserve">If vehicle takes up two </w:t>
            </w:r>
            <w:r w:rsidR="003B1A72">
              <w:t>bays,</w:t>
            </w:r>
            <w:r>
              <w:t xml:space="preserve"> then two tickets are required for display.</w:t>
            </w:r>
          </w:p>
          <w:p w14:paraId="60906E9D" w14:textId="77777777" w:rsidR="00AF0393" w:rsidRDefault="00AF0393">
            <w:pPr>
              <w:pStyle w:val="BodyText"/>
              <w:ind w:left="71"/>
              <w:rPr>
                <w:sz w:val="16"/>
              </w:rPr>
            </w:pPr>
          </w:p>
          <w:p w14:paraId="538CE0A9" w14:textId="77777777" w:rsidR="003C41AE" w:rsidRDefault="003C41AE">
            <w:pPr>
              <w:pStyle w:val="BodyText"/>
              <w:ind w:left="71"/>
            </w:pPr>
            <w:r>
              <w:rPr>
                <w:b/>
              </w:rPr>
              <w:t>Note</w:t>
            </w:r>
            <w:r>
              <w:t>: If vehicle is displaying an obscured Pay &amp; Display ticket or ticket is face down, a PCN will be issued after 5 minutes observation.  Issue if Pay &amp; Display ticket is upside down but details can still be read – check ticket for validity. Serial number must be recorded if face down. Photo and details are essential.  Pay &amp; Display tickets are not transferrable between car parks.</w:t>
            </w:r>
            <w:r w:rsidR="00BF0487">
              <w:t xml:space="preserve">  If pay &amp; display machines are out of order parking must be paid for through RingGo, otherwise a Penalty Charge Notice may be issued.</w:t>
            </w:r>
          </w:p>
          <w:p w14:paraId="5E938DC2" w14:textId="77777777" w:rsidR="003C41AE" w:rsidRDefault="003C41AE">
            <w:pPr>
              <w:rPr>
                <w:rFonts w:cs="Arial"/>
                <w:b/>
                <w:snapToGrid w:val="0"/>
                <w:sz w:val="16"/>
                <w:u w:val="single"/>
              </w:rPr>
            </w:pPr>
          </w:p>
          <w:p w14:paraId="5DB22790" w14:textId="77777777" w:rsidR="003C41AE" w:rsidRDefault="003C41AE">
            <w:pPr>
              <w:pStyle w:val="Heading2"/>
              <w:rPr>
                <w:sz w:val="22"/>
              </w:rPr>
            </w:pPr>
            <w:bookmarkStart w:id="628" w:name="_Toc337716380"/>
            <w:bookmarkStart w:id="629" w:name="_Toc337716521"/>
            <w:bookmarkStart w:id="630" w:name="_Toc337716874"/>
            <w:bookmarkStart w:id="631" w:name="_Toc337717300"/>
            <w:bookmarkStart w:id="632" w:name="_Toc337717556"/>
            <w:bookmarkStart w:id="633" w:name="_Toc337718056"/>
            <w:r>
              <w:rPr>
                <w:sz w:val="22"/>
              </w:rPr>
              <w:t>Exemptions to Enforcement</w:t>
            </w:r>
            <w:bookmarkEnd w:id="628"/>
            <w:bookmarkEnd w:id="629"/>
            <w:bookmarkEnd w:id="630"/>
            <w:bookmarkEnd w:id="631"/>
            <w:bookmarkEnd w:id="632"/>
            <w:bookmarkEnd w:id="633"/>
          </w:p>
          <w:p w14:paraId="16A4A238" w14:textId="77777777" w:rsidR="003C41AE" w:rsidRDefault="003C41AE">
            <w:pPr>
              <w:jc w:val="both"/>
              <w:rPr>
                <w:rFonts w:cs="Arial"/>
                <w:snapToGrid w:val="0"/>
                <w:sz w:val="16"/>
              </w:rPr>
            </w:pPr>
          </w:p>
          <w:p w14:paraId="44F00F31" w14:textId="77777777" w:rsidR="003C41AE" w:rsidRDefault="003C41AE" w:rsidP="006A6054">
            <w:pPr>
              <w:pStyle w:val="BodyText"/>
              <w:numPr>
                <w:ilvl w:val="0"/>
                <w:numId w:val="11"/>
              </w:numPr>
              <w:tabs>
                <w:tab w:val="clear" w:pos="1440"/>
                <w:tab w:val="num" w:pos="251"/>
              </w:tabs>
              <w:ind w:left="251" w:hanging="251"/>
            </w:pPr>
            <w:r w:rsidRPr="00EE2FDF">
              <w:t xml:space="preserve">All vehicles – do not issue a PCN during the first </w:t>
            </w:r>
            <w:r w:rsidR="00D37C9C" w:rsidRPr="00EE2FDF">
              <w:t>10 minutes and last 10</w:t>
            </w:r>
            <w:r w:rsidRPr="00EE2FDF">
              <w:t xml:space="preserve"> minutes due to observation time required of controlled hours</w:t>
            </w:r>
            <w:r>
              <w:t>.</w:t>
            </w:r>
          </w:p>
          <w:p w14:paraId="4883A444" w14:textId="77777777" w:rsidR="003C41AE" w:rsidRDefault="003C41AE">
            <w:pPr>
              <w:pStyle w:val="BodyText"/>
              <w:tabs>
                <w:tab w:val="num" w:pos="251"/>
              </w:tabs>
              <w:ind w:left="251" w:hanging="251"/>
              <w:rPr>
                <w:sz w:val="8"/>
              </w:rPr>
            </w:pPr>
          </w:p>
          <w:p w14:paraId="7D4199E5" w14:textId="77777777" w:rsidR="003C41AE" w:rsidRDefault="003C41AE" w:rsidP="006A6054">
            <w:pPr>
              <w:pStyle w:val="BodyText"/>
              <w:numPr>
                <w:ilvl w:val="0"/>
                <w:numId w:val="11"/>
              </w:numPr>
              <w:tabs>
                <w:tab w:val="clear" w:pos="1440"/>
                <w:tab w:val="num" w:pos="251"/>
              </w:tabs>
              <w:ind w:left="251" w:hanging="251"/>
            </w:pPr>
            <w:r>
              <w:t>Displaying valid residents permit for the zone, a valid All Zones permit, a valid resident, valid permit for Zone.</w:t>
            </w:r>
          </w:p>
          <w:p w14:paraId="58B9D42F" w14:textId="77777777" w:rsidR="003C41AE" w:rsidRDefault="003C41AE">
            <w:pPr>
              <w:pStyle w:val="BodyText"/>
              <w:tabs>
                <w:tab w:val="num" w:pos="251"/>
              </w:tabs>
              <w:ind w:left="251" w:hanging="251"/>
              <w:rPr>
                <w:sz w:val="8"/>
              </w:rPr>
            </w:pPr>
          </w:p>
          <w:p w14:paraId="6C0E01C9" w14:textId="77777777" w:rsidR="003C41AE" w:rsidRDefault="003C41AE" w:rsidP="006A6054">
            <w:pPr>
              <w:pStyle w:val="BodyText"/>
              <w:numPr>
                <w:ilvl w:val="0"/>
                <w:numId w:val="11"/>
              </w:numPr>
              <w:tabs>
                <w:tab w:val="clear" w:pos="1440"/>
                <w:tab w:val="num" w:pos="251"/>
              </w:tabs>
              <w:ind w:left="251" w:hanging="251"/>
            </w:pPr>
            <w:r>
              <w:t xml:space="preserve">If no ticket is displayed, or if penalty time incurred, do not issue </w:t>
            </w:r>
            <w:r w:rsidRPr="00EE2FDF">
              <w:t xml:space="preserve">for first </w:t>
            </w:r>
            <w:r w:rsidR="00D37C9C" w:rsidRPr="00EE2FDF">
              <w:t>10</w:t>
            </w:r>
            <w:r w:rsidRPr="00EE2FDF">
              <w:t xml:space="preserve"> minutes or last </w:t>
            </w:r>
            <w:r w:rsidR="00D37C9C" w:rsidRPr="00EE2FDF">
              <w:t>10</w:t>
            </w:r>
            <w:r w:rsidRPr="00EE2FDF">
              <w:t xml:space="preserve"> minutes due</w:t>
            </w:r>
            <w:r>
              <w:t xml:space="preserve"> to observation time required of controlled hours. </w:t>
            </w:r>
          </w:p>
          <w:p w14:paraId="70677FBE" w14:textId="77777777" w:rsidR="003C41AE" w:rsidRDefault="003C41AE">
            <w:pPr>
              <w:pStyle w:val="BodyText"/>
              <w:ind w:left="0"/>
            </w:pPr>
          </w:p>
          <w:p w14:paraId="4D9C8273" w14:textId="77777777" w:rsidR="003C41AE" w:rsidRDefault="003C41AE" w:rsidP="006A6054">
            <w:pPr>
              <w:pStyle w:val="BodyText"/>
              <w:numPr>
                <w:ilvl w:val="0"/>
                <w:numId w:val="11"/>
              </w:numPr>
              <w:tabs>
                <w:tab w:val="clear" w:pos="1440"/>
                <w:tab w:val="num" w:pos="251"/>
              </w:tabs>
              <w:ind w:left="251" w:hanging="251"/>
            </w:pPr>
            <w:r>
              <w:t>Pay &amp; Display tickets purchased in off-street car parks are not transferable.  Pay &amp; Display tickets purchased from a nearby machine (on-street only) is acceptable providing the tariff and ‘maximum stay’ period are identical.</w:t>
            </w:r>
          </w:p>
          <w:p w14:paraId="08455B4F" w14:textId="77777777" w:rsidR="003C41AE" w:rsidRDefault="003C41AE">
            <w:pPr>
              <w:pStyle w:val="BodyText"/>
              <w:ind w:left="0"/>
            </w:pPr>
          </w:p>
          <w:p w14:paraId="2FD23CE0" w14:textId="77777777" w:rsidR="003C41AE" w:rsidRDefault="003C41AE" w:rsidP="006A6054">
            <w:pPr>
              <w:pStyle w:val="BodyText"/>
              <w:numPr>
                <w:ilvl w:val="0"/>
                <w:numId w:val="11"/>
              </w:numPr>
              <w:tabs>
                <w:tab w:val="clear" w:pos="1440"/>
                <w:tab w:val="num" w:pos="251"/>
              </w:tabs>
              <w:ind w:left="251" w:hanging="251"/>
            </w:pPr>
            <w:r>
              <w:t>In general, a Pay and Display ticket purchased from a machine in the immediate vicinity (e.g. opposite side of the road), providing tariff and maximum stay are identical.</w:t>
            </w:r>
          </w:p>
          <w:p w14:paraId="2F761952" w14:textId="77777777" w:rsidR="003C41AE" w:rsidRDefault="003C41AE">
            <w:pPr>
              <w:pStyle w:val="BodyText"/>
              <w:ind w:left="0"/>
            </w:pPr>
          </w:p>
          <w:p w14:paraId="60B61E40" w14:textId="77777777" w:rsidR="003C41AE" w:rsidRDefault="003C41AE" w:rsidP="006A6054">
            <w:pPr>
              <w:pStyle w:val="BodyText"/>
              <w:numPr>
                <w:ilvl w:val="0"/>
                <w:numId w:val="11"/>
              </w:numPr>
              <w:tabs>
                <w:tab w:val="clear" w:pos="1440"/>
                <w:tab w:val="num" w:pos="251"/>
              </w:tabs>
              <w:ind w:left="251" w:hanging="251"/>
            </w:pPr>
            <w:r>
              <w:t>Long wheel-based vehicles (PLG) that do not fit into one bay are still permitted to load/unload however two tickets must be purchased and displayed for two bays.</w:t>
            </w:r>
          </w:p>
          <w:p w14:paraId="45B377AF" w14:textId="77777777" w:rsidR="00636C4B" w:rsidRDefault="00636C4B" w:rsidP="00636C4B">
            <w:pPr>
              <w:pStyle w:val="BodyText"/>
              <w:ind w:left="0"/>
            </w:pPr>
          </w:p>
        </w:tc>
      </w:tr>
      <w:tr w:rsidR="003C41AE" w14:paraId="12078E83" w14:textId="77777777" w:rsidTr="00737627">
        <w:trPr>
          <w:trHeight w:val="1598"/>
        </w:trPr>
        <w:tc>
          <w:tcPr>
            <w:tcW w:w="2808" w:type="dxa"/>
          </w:tcPr>
          <w:p w14:paraId="45BED75F" w14:textId="77777777" w:rsidR="003C41AE" w:rsidRPr="003B1A72" w:rsidRDefault="003C41AE">
            <w:pPr>
              <w:jc w:val="center"/>
              <w:rPr>
                <w:rFonts w:cs="Arial"/>
                <w:b/>
                <w:sz w:val="16"/>
                <w:szCs w:val="16"/>
              </w:rPr>
            </w:pPr>
          </w:p>
          <w:p w14:paraId="45592F41" w14:textId="77777777" w:rsidR="003C41AE" w:rsidRDefault="003C41AE">
            <w:pPr>
              <w:jc w:val="center"/>
              <w:rPr>
                <w:rFonts w:cs="Arial"/>
                <w:b/>
                <w:sz w:val="22"/>
              </w:rPr>
            </w:pPr>
            <w:r>
              <w:rPr>
                <w:rFonts w:cs="Arial"/>
                <w:b/>
                <w:sz w:val="22"/>
              </w:rPr>
              <w:t>Parked to Extend Stay</w:t>
            </w:r>
          </w:p>
          <w:p w14:paraId="09769EFE" w14:textId="77777777" w:rsidR="003C41AE" w:rsidRDefault="003C41AE">
            <w:pPr>
              <w:jc w:val="center"/>
              <w:rPr>
                <w:rFonts w:cs="Arial"/>
                <w:b/>
                <w:sz w:val="22"/>
              </w:rPr>
            </w:pPr>
            <w:r>
              <w:rPr>
                <w:rFonts w:cs="Arial"/>
                <w:b/>
                <w:sz w:val="22"/>
              </w:rPr>
              <w:t>Cont. Code 07 (On St)</w:t>
            </w:r>
          </w:p>
          <w:p w14:paraId="26BE299A" w14:textId="77777777" w:rsidR="003C41AE" w:rsidRDefault="003C41AE">
            <w:pPr>
              <w:jc w:val="center"/>
              <w:rPr>
                <w:rFonts w:cs="Arial"/>
                <w:b/>
                <w:sz w:val="22"/>
              </w:rPr>
            </w:pPr>
          </w:p>
          <w:p w14:paraId="684EBCAE" w14:textId="77777777" w:rsidR="003C41AE" w:rsidRDefault="003C41AE">
            <w:pPr>
              <w:jc w:val="center"/>
              <w:rPr>
                <w:rFonts w:cs="Arial"/>
                <w:b/>
                <w:sz w:val="22"/>
              </w:rPr>
            </w:pPr>
          </w:p>
          <w:p w14:paraId="2FA940D8" w14:textId="77777777" w:rsidR="003C41AE" w:rsidRDefault="003C41AE">
            <w:pPr>
              <w:jc w:val="center"/>
              <w:rPr>
                <w:rFonts w:cs="Arial"/>
                <w:b/>
                <w:sz w:val="22"/>
              </w:rPr>
            </w:pPr>
          </w:p>
          <w:p w14:paraId="0B296BF3" w14:textId="77777777" w:rsidR="003C41AE" w:rsidRDefault="003C41AE">
            <w:pPr>
              <w:jc w:val="center"/>
              <w:rPr>
                <w:rFonts w:cs="Arial"/>
                <w:b/>
                <w:sz w:val="22"/>
              </w:rPr>
            </w:pPr>
            <w:r>
              <w:rPr>
                <w:rFonts w:cs="Arial"/>
                <w:b/>
                <w:sz w:val="22"/>
              </w:rPr>
              <w:t>Parked to Extend Stay</w:t>
            </w:r>
          </w:p>
          <w:p w14:paraId="4F1EF5B6" w14:textId="77777777" w:rsidR="003C41AE" w:rsidRDefault="003C41AE">
            <w:pPr>
              <w:jc w:val="center"/>
              <w:rPr>
                <w:rFonts w:cs="Arial"/>
                <w:b/>
              </w:rPr>
            </w:pPr>
            <w:r>
              <w:rPr>
                <w:rFonts w:cs="Arial"/>
                <w:b/>
                <w:sz w:val="22"/>
              </w:rPr>
              <w:t>Cont. Code 84 (Off St)</w:t>
            </w:r>
          </w:p>
          <w:p w14:paraId="71C515F0" w14:textId="77777777" w:rsidR="003C41AE" w:rsidRDefault="003C41AE">
            <w:pPr>
              <w:jc w:val="center"/>
              <w:rPr>
                <w:rFonts w:cs="Arial"/>
                <w:b/>
              </w:rPr>
            </w:pPr>
          </w:p>
          <w:p w14:paraId="30E79BB0" w14:textId="77777777" w:rsidR="003C41AE" w:rsidRDefault="003C41AE">
            <w:pPr>
              <w:jc w:val="center"/>
              <w:rPr>
                <w:rFonts w:cs="Arial"/>
                <w:b/>
              </w:rPr>
            </w:pPr>
          </w:p>
          <w:p w14:paraId="404C8063" w14:textId="77777777" w:rsidR="003C41AE" w:rsidRDefault="003C41AE">
            <w:pPr>
              <w:jc w:val="center"/>
              <w:rPr>
                <w:rFonts w:cs="Arial"/>
                <w:b/>
                <w:sz w:val="22"/>
              </w:rPr>
            </w:pPr>
          </w:p>
          <w:p w14:paraId="51E61A73" w14:textId="77777777" w:rsidR="003C41AE" w:rsidRDefault="003C41AE">
            <w:pPr>
              <w:jc w:val="center"/>
              <w:rPr>
                <w:rFonts w:cs="Arial"/>
                <w:b/>
                <w:sz w:val="22"/>
              </w:rPr>
            </w:pPr>
          </w:p>
          <w:p w14:paraId="0391885F" w14:textId="77777777" w:rsidR="003C41AE" w:rsidRDefault="003C41AE">
            <w:pPr>
              <w:jc w:val="center"/>
              <w:rPr>
                <w:rFonts w:cs="Arial"/>
                <w:b/>
                <w:sz w:val="22"/>
              </w:rPr>
            </w:pPr>
          </w:p>
          <w:p w14:paraId="012948C8" w14:textId="77777777" w:rsidR="003C41AE" w:rsidRDefault="003C41AE">
            <w:pPr>
              <w:jc w:val="center"/>
              <w:rPr>
                <w:rFonts w:cs="Arial"/>
                <w:b/>
                <w:sz w:val="22"/>
              </w:rPr>
            </w:pPr>
          </w:p>
          <w:p w14:paraId="27D9D0D6" w14:textId="77777777" w:rsidR="003C41AE" w:rsidRDefault="003C41AE">
            <w:pPr>
              <w:jc w:val="center"/>
              <w:rPr>
                <w:rFonts w:cs="Arial"/>
                <w:b/>
                <w:sz w:val="22"/>
              </w:rPr>
            </w:pPr>
          </w:p>
          <w:p w14:paraId="6A2D73B6" w14:textId="77777777" w:rsidR="003C41AE" w:rsidRDefault="003C41AE">
            <w:pPr>
              <w:jc w:val="center"/>
              <w:rPr>
                <w:rFonts w:cs="Arial"/>
                <w:b/>
                <w:sz w:val="22"/>
              </w:rPr>
            </w:pPr>
          </w:p>
          <w:p w14:paraId="6CBD0DE1" w14:textId="77777777" w:rsidR="003C41AE" w:rsidRDefault="003C41AE">
            <w:pPr>
              <w:jc w:val="center"/>
              <w:rPr>
                <w:rFonts w:cs="Arial"/>
                <w:b/>
                <w:sz w:val="22"/>
              </w:rPr>
            </w:pPr>
          </w:p>
          <w:p w14:paraId="2BCA6388" w14:textId="77777777" w:rsidR="003C41AE" w:rsidRDefault="003C41AE">
            <w:pPr>
              <w:jc w:val="center"/>
              <w:rPr>
                <w:rFonts w:cs="Arial"/>
                <w:b/>
                <w:sz w:val="22"/>
              </w:rPr>
            </w:pPr>
          </w:p>
          <w:p w14:paraId="0E591660" w14:textId="5A3DFD1A" w:rsidR="003C41AE" w:rsidRDefault="003C41AE">
            <w:pPr>
              <w:jc w:val="center"/>
              <w:rPr>
                <w:rFonts w:cs="Arial"/>
                <w:b/>
                <w:sz w:val="22"/>
              </w:rPr>
            </w:pPr>
          </w:p>
          <w:p w14:paraId="0ABC1CAC" w14:textId="77777777" w:rsidR="003C41AE" w:rsidRDefault="003C41AE">
            <w:pPr>
              <w:jc w:val="center"/>
              <w:rPr>
                <w:rFonts w:cs="Arial"/>
                <w:b/>
                <w:sz w:val="22"/>
              </w:rPr>
            </w:pPr>
          </w:p>
          <w:p w14:paraId="6DA4A402" w14:textId="77777777" w:rsidR="003C41AE" w:rsidRDefault="003C41AE">
            <w:pPr>
              <w:jc w:val="center"/>
              <w:rPr>
                <w:rFonts w:cs="Arial"/>
                <w:b/>
                <w:sz w:val="22"/>
              </w:rPr>
            </w:pPr>
            <w:r>
              <w:rPr>
                <w:rFonts w:cs="Arial"/>
                <w:b/>
                <w:sz w:val="22"/>
              </w:rPr>
              <w:t>Out of Bay</w:t>
            </w:r>
          </w:p>
          <w:p w14:paraId="6034E366" w14:textId="77777777" w:rsidR="003C41AE" w:rsidRDefault="003C41AE">
            <w:pPr>
              <w:jc w:val="center"/>
              <w:rPr>
                <w:rFonts w:cs="Arial"/>
                <w:b/>
              </w:rPr>
            </w:pPr>
            <w:r>
              <w:rPr>
                <w:rFonts w:cs="Arial"/>
                <w:b/>
                <w:sz w:val="22"/>
              </w:rPr>
              <w:t>Cont. Code 86</w:t>
            </w:r>
          </w:p>
          <w:p w14:paraId="6804B7DD" w14:textId="77777777" w:rsidR="003C41AE" w:rsidRDefault="003C41AE">
            <w:pPr>
              <w:jc w:val="center"/>
              <w:rPr>
                <w:rFonts w:cs="Arial"/>
                <w:b/>
              </w:rPr>
            </w:pPr>
          </w:p>
          <w:p w14:paraId="180E8423" w14:textId="77777777" w:rsidR="003C41AE" w:rsidRDefault="003C41AE">
            <w:pPr>
              <w:jc w:val="center"/>
              <w:rPr>
                <w:rFonts w:cs="Arial"/>
                <w:b/>
              </w:rPr>
            </w:pPr>
          </w:p>
          <w:p w14:paraId="7FEFE6F0" w14:textId="77777777" w:rsidR="003C41AE" w:rsidRDefault="003C41AE">
            <w:pPr>
              <w:jc w:val="center"/>
              <w:rPr>
                <w:rFonts w:cs="Arial"/>
                <w:b/>
              </w:rPr>
            </w:pPr>
          </w:p>
          <w:p w14:paraId="317B762E" w14:textId="4D499236" w:rsidR="003C41AE" w:rsidRDefault="003C41AE">
            <w:pPr>
              <w:jc w:val="center"/>
              <w:rPr>
                <w:rFonts w:cs="Arial"/>
                <w:b/>
              </w:rPr>
            </w:pPr>
          </w:p>
          <w:p w14:paraId="68719940" w14:textId="77777777" w:rsidR="003C41AE" w:rsidRPr="006D4DAA" w:rsidRDefault="003C41AE">
            <w:pPr>
              <w:jc w:val="center"/>
              <w:rPr>
                <w:rFonts w:cs="Arial"/>
                <w:b/>
                <w:sz w:val="32"/>
                <w:szCs w:val="32"/>
              </w:rPr>
            </w:pPr>
          </w:p>
          <w:p w14:paraId="69112495" w14:textId="77777777" w:rsidR="003C41AE" w:rsidRDefault="003C41AE">
            <w:pPr>
              <w:jc w:val="center"/>
              <w:rPr>
                <w:rFonts w:cs="Arial"/>
                <w:b/>
                <w:sz w:val="22"/>
              </w:rPr>
            </w:pPr>
            <w:r>
              <w:rPr>
                <w:rFonts w:cs="Arial"/>
                <w:b/>
                <w:sz w:val="22"/>
              </w:rPr>
              <w:t>Re-parked at same location within 1hr of leaving (On Street)</w:t>
            </w:r>
          </w:p>
          <w:p w14:paraId="51B55D64" w14:textId="77777777" w:rsidR="003C41AE" w:rsidRDefault="003C41AE">
            <w:pPr>
              <w:jc w:val="center"/>
              <w:rPr>
                <w:rFonts w:cs="Arial"/>
                <w:b/>
              </w:rPr>
            </w:pPr>
            <w:r>
              <w:rPr>
                <w:rFonts w:cs="Arial"/>
                <w:b/>
                <w:sz w:val="22"/>
              </w:rPr>
              <w:t>Cont. Code 22 (A, B, C)</w:t>
            </w:r>
          </w:p>
          <w:p w14:paraId="35CCA96F" w14:textId="77777777" w:rsidR="003C41AE" w:rsidRDefault="003C41AE">
            <w:pPr>
              <w:jc w:val="center"/>
              <w:rPr>
                <w:rFonts w:cs="Arial"/>
                <w:b/>
              </w:rPr>
            </w:pPr>
          </w:p>
          <w:p w14:paraId="078CD494" w14:textId="77777777" w:rsidR="003C41AE" w:rsidRDefault="003C41AE">
            <w:pPr>
              <w:jc w:val="center"/>
              <w:rPr>
                <w:rFonts w:cs="Arial"/>
                <w:b/>
              </w:rPr>
            </w:pPr>
          </w:p>
          <w:p w14:paraId="40C3EFA8" w14:textId="77777777" w:rsidR="003C41AE" w:rsidRDefault="003C41AE">
            <w:pPr>
              <w:jc w:val="center"/>
              <w:rPr>
                <w:rFonts w:cs="Arial"/>
                <w:b/>
              </w:rPr>
            </w:pPr>
          </w:p>
          <w:p w14:paraId="37CDDB38" w14:textId="77777777" w:rsidR="003C41AE" w:rsidRDefault="003C41AE">
            <w:pPr>
              <w:jc w:val="center"/>
              <w:rPr>
                <w:rFonts w:cs="Arial"/>
                <w:b/>
              </w:rPr>
            </w:pPr>
          </w:p>
          <w:p w14:paraId="6F5FCF5A" w14:textId="77777777" w:rsidR="00851769" w:rsidRDefault="00851769">
            <w:pPr>
              <w:jc w:val="center"/>
              <w:rPr>
                <w:rFonts w:cs="Arial"/>
                <w:b/>
              </w:rPr>
            </w:pPr>
          </w:p>
          <w:p w14:paraId="49A2B1FF" w14:textId="77777777" w:rsidR="00682DB3" w:rsidRDefault="00682DB3">
            <w:pPr>
              <w:jc w:val="center"/>
              <w:rPr>
                <w:rFonts w:cs="Arial"/>
                <w:b/>
              </w:rPr>
            </w:pPr>
          </w:p>
          <w:p w14:paraId="019358AF" w14:textId="77777777" w:rsidR="00BF0487" w:rsidRDefault="00BF0487">
            <w:pPr>
              <w:jc w:val="center"/>
              <w:rPr>
                <w:rFonts w:cs="Arial"/>
                <w:b/>
              </w:rPr>
            </w:pPr>
          </w:p>
          <w:p w14:paraId="0CBDEB46" w14:textId="77777777" w:rsidR="00BF0487" w:rsidRDefault="00BF0487">
            <w:pPr>
              <w:jc w:val="center"/>
              <w:rPr>
                <w:rFonts w:cs="Arial"/>
                <w:b/>
              </w:rPr>
            </w:pPr>
          </w:p>
          <w:p w14:paraId="6CF78AA9" w14:textId="31F31DAC" w:rsidR="003C41AE" w:rsidRDefault="003C41AE">
            <w:pPr>
              <w:jc w:val="center"/>
              <w:rPr>
                <w:rFonts w:cs="Arial"/>
                <w:b/>
                <w:sz w:val="22"/>
              </w:rPr>
            </w:pPr>
          </w:p>
          <w:p w14:paraId="6F8F5D81" w14:textId="77777777" w:rsidR="003C41AE" w:rsidRDefault="003C41AE">
            <w:pPr>
              <w:jc w:val="center"/>
              <w:rPr>
                <w:rFonts w:cs="Arial"/>
                <w:b/>
                <w:sz w:val="22"/>
              </w:rPr>
            </w:pPr>
            <w:r>
              <w:rPr>
                <w:rFonts w:cs="Arial"/>
                <w:b/>
                <w:sz w:val="22"/>
              </w:rPr>
              <w:t>Parked for longer than permitted (On St)</w:t>
            </w:r>
          </w:p>
          <w:p w14:paraId="6A0319DE" w14:textId="77777777" w:rsidR="003C41AE" w:rsidRDefault="003C41AE">
            <w:pPr>
              <w:jc w:val="center"/>
              <w:rPr>
                <w:rFonts w:cs="Arial"/>
                <w:b/>
                <w:sz w:val="22"/>
              </w:rPr>
            </w:pPr>
            <w:r>
              <w:rPr>
                <w:rFonts w:cs="Arial"/>
                <w:b/>
                <w:sz w:val="22"/>
              </w:rPr>
              <w:t>Cont. Code 30</w:t>
            </w:r>
          </w:p>
          <w:p w14:paraId="14044B2B" w14:textId="77777777" w:rsidR="003C41AE" w:rsidRDefault="003C41AE">
            <w:pPr>
              <w:jc w:val="center"/>
              <w:rPr>
                <w:rFonts w:cs="Arial"/>
                <w:b/>
                <w:sz w:val="22"/>
              </w:rPr>
            </w:pPr>
          </w:p>
          <w:p w14:paraId="03C46B38" w14:textId="77777777" w:rsidR="003C41AE" w:rsidRDefault="003C41AE">
            <w:pPr>
              <w:jc w:val="center"/>
              <w:rPr>
                <w:rFonts w:cs="Arial"/>
                <w:b/>
                <w:sz w:val="22"/>
              </w:rPr>
            </w:pPr>
          </w:p>
          <w:p w14:paraId="31F53653" w14:textId="77777777" w:rsidR="006D4DAA" w:rsidRDefault="006D4DAA">
            <w:pPr>
              <w:jc w:val="center"/>
              <w:rPr>
                <w:rFonts w:cs="Arial"/>
                <w:b/>
                <w:sz w:val="22"/>
              </w:rPr>
            </w:pPr>
          </w:p>
          <w:p w14:paraId="2151F878" w14:textId="77777777" w:rsidR="003C41AE" w:rsidRDefault="003C41AE">
            <w:pPr>
              <w:jc w:val="center"/>
              <w:rPr>
                <w:rFonts w:cs="Arial"/>
                <w:b/>
                <w:sz w:val="22"/>
              </w:rPr>
            </w:pPr>
            <w:r>
              <w:rPr>
                <w:rFonts w:cs="Arial"/>
                <w:b/>
                <w:sz w:val="22"/>
              </w:rPr>
              <w:t xml:space="preserve">Parked for longer than permitted (Off St) </w:t>
            </w:r>
          </w:p>
          <w:p w14:paraId="15CD95EC" w14:textId="0AFD36B6" w:rsidR="006D4DAA" w:rsidRDefault="003C41AE" w:rsidP="006D4DAA">
            <w:pPr>
              <w:jc w:val="center"/>
              <w:rPr>
                <w:rFonts w:cs="Arial"/>
                <w:b/>
                <w:sz w:val="22"/>
              </w:rPr>
            </w:pPr>
            <w:r>
              <w:rPr>
                <w:rFonts w:cs="Arial"/>
                <w:b/>
                <w:sz w:val="22"/>
              </w:rPr>
              <w:t>Cont. Code 80</w:t>
            </w:r>
          </w:p>
          <w:p w14:paraId="417DA8B6" w14:textId="77777777" w:rsidR="006D4DAA" w:rsidRPr="002A5A35" w:rsidRDefault="006D4DAA" w:rsidP="006D4DAA">
            <w:pPr>
              <w:jc w:val="center"/>
              <w:rPr>
                <w:rFonts w:cs="Arial"/>
                <w:b/>
                <w:sz w:val="32"/>
                <w:szCs w:val="32"/>
              </w:rPr>
            </w:pPr>
          </w:p>
          <w:p w14:paraId="268435B7" w14:textId="0346ABF7" w:rsidR="006D4DAA" w:rsidRDefault="006D4DAA" w:rsidP="006D4DAA">
            <w:pPr>
              <w:jc w:val="center"/>
              <w:rPr>
                <w:rFonts w:cs="Arial"/>
                <w:b/>
                <w:sz w:val="22"/>
              </w:rPr>
            </w:pPr>
            <w:r>
              <w:rPr>
                <w:rFonts w:cs="Arial"/>
                <w:b/>
                <w:sz w:val="22"/>
              </w:rPr>
              <w:t xml:space="preserve">Parked in a restricted area in a car park </w:t>
            </w:r>
          </w:p>
          <w:p w14:paraId="6E43D8EF" w14:textId="4D662502" w:rsidR="006D4DAA" w:rsidRDefault="006D4DAA" w:rsidP="006D4DAA">
            <w:pPr>
              <w:jc w:val="center"/>
              <w:rPr>
                <w:rFonts w:cs="Arial"/>
                <w:b/>
                <w:sz w:val="22"/>
              </w:rPr>
            </w:pPr>
            <w:r>
              <w:rPr>
                <w:rFonts w:cs="Arial"/>
                <w:b/>
                <w:sz w:val="22"/>
              </w:rPr>
              <w:t>Cont. Code 81</w:t>
            </w:r>
          </w:p>
          <w:p w14:paraId="3D237B5A" w14:textId="77777777" w:rsidR="003C41AE" w:rsidRDefault="003C41AE">
            <w:pPr>
              <w:jc w:val="center"/>
              <w:rPr>
                <w:rFonts w:cs="Arial"/>
                <w:b/>
                <w:sz w:val="22"/>
              </w:rPr>
            </w:pPr>
          </w:p>
        </w:tc>
        <w:tc>
          <w:tcPr>
            <w:tcW w:w="1261" w:type="dxa"/>
          </w:tcPr>
          <w:p w14:paraId="6459FC3B" w14:textId="77777777" w:rsidR="003C41AE" w:rsidRPr="003B1A72" w:rsidRDefault="003C41AE" w:rsidP="00AF0393">
            <w:pPr>
              <w:jc w:val="center"/>
              <w:rPr>
                <w:rFonts w:cs="Arial"/>
                <w:bCs/>
                <w:sz w:val="16"/>
                <w:szCs w:val="16"/>
              </w:rPr>
            </w:pPr>
          </w:p>
          <w:p w14:paraId="2D9F7507" w14:textId="37803B0D" w:rsidR="002A5A35" w:rsidRDefault="002A5A35" w:rsidP="00AF0393">
            <w:pPr>
              <w:jc w:val="center"/>
              <w:rPr>
                <w:rFonts w:cs="Arial"/>
                <w:bCs/>
                <w:sz w:val="22"/>
              </w:rPr>
            </w:pPr>
            <w:r>
              <w:rPr>
                <w:rFonts w:cs="Arial"/>
                <w:bCs/>
                <w:sz w:val="22"/>
              </w:rPr>
              <w:t>All</w:t>
            </w:r>
          </w:p>
        </w:tc>
        <w:tc>
          <w:tcPr>
            <w:tcW w:w="6104" w:type="dxa"/>
          </w:tcPr>
          <w:p w14:paraId="59594B82" w14:textId="77777777" w:rsidR="003C41AE" w:rsidRPr="003B1A72" w:rsidRDefault="003C41AE">
            <w:pPr>
              <w:jc w:val="both"/>
              <w:rPr>
                <w:rFonts w:cs="Arial"/>
                <w:snapToGrid w:val="0"/>
                <w:sz w:val="16"/>
                <w:szCs w:val="16"/>
              </w:rPr>
            </w:pPr>
          </w:p>
          <w:p w14:paraId="51B29C62" w14:textId="77777777" w:rsidR="003C41AE" w:rsidRDefault="003C41AE">
            <w:pPr>
              <w:pStyle w:val="BodyText"/>
              <w:ind w:left="0"/>
            </w:pPr>
            <w:r>
              <w:t>To be enforced by CEO only.</w:t>
            </w:r>
          </w:p>
          <w:p w14:paraId="4C26337E" w14:textId="77777777" w:rsidR="003C41AE" w:rsidRDefault="003C41AE">
            <w:pPr>
              <w:pStyle w:val="BodyText"/>
              <w:ind w:left="0"/>
            </w:pPr>
          </w:p>
          <w:p w14:paraId="70924515" w14:textId="77777777" w:rsidR="003C41AE" w:rsidRDefault="003C41AE">
            <w:pPr>
              <w:pStyle w:val="BodyText"/>
              <w:ind w:left="0"/>
            </w:pPr>
            <w:r>
              <w:t>Instant PCN (vehicles should initially be moved on if driver present).</w:t>
            </w:r>
          </w:p>
          <w:p w14:paraId="36712E71" w14:textId="77777777" w:rsidR="003C41AE" w:rsidRDefault="003C41AE">
            <w:pPr>
              <w:pStyle w:val="BodyText"/>
              <w:ind w:left="0"/>
            </w:pPr>
          </w:p>
          <w:p w14:paraId="2F0F699D" w14:textId="77777777" w:rsidR="003C41AE" w:rsidRDefault="003C41AE">
            <w:pPr>
              <w:pStyle w:val="BodyText"/>
              <w:ind w:left="0"/>
            </w:pPr>
            <w:r>
              <w:t>All details of both pay and display tickets seen, including serial numbers, are recorded including valve positions of the offending vehicle and pay and display machine number/numbers from where the tickets were purchased, photographs are required of pay and display tickets.</w:t>
            </w:r>
          </w:p>
          <w:p w14:paraId="7D53673A" w14:textId="77777777" w:rsidR="003C41AE" w:rsidRDefault="003C41AE">
            <w:pPr>
              <w:rPr>
                <w:rFonts w:cs="Arial"/>
                <w:snapToGrid w:val="0"/>
                <w:sz w:val="22"/>
              </w:rPr>
            </w:pPr>
          </w:p>
          <w:p w14:paraId="03AC08F2" w14:textId="77777777" w:rsidR="003C41AE" w:rsidRDefault="003C41AE">
            <w:pPr>
              <w:pStyle w:val="Heading2"/>
              <w:rPr>
                <w:snapToGrid/>
                <w:sz w:val="22"/>
              </w:rPr>
            </w:pPr>
            <w:bookmarkStart w:id="634" w:name="_Toc337716381"/>
            <w:bookmarkStart w:id="635" w:name="_Toc337716522"/>
            <w:bookmarkStart w:id="636" w:name="_Toc337716875"/>
            <w:bookmarkStart w:id="637" w:name="_Toc337717301"/>
            <w:bookmarkStart w:id="638" w:name="_Toc337717557"/>
            <w:bookmarkStart w:id="639" w:name="_Toc337718057"/>
            <w:r>
              <w:rPr>
                <w:snapToGrid/>
                <w:sz w:val="22"/>
              </w:rPr>
              <w:t>Exemptions to Enforcement</w:t>
            </w:r>
            <w:bookmarkEnd w:id="634"/>
            <w:bookmarkEnd w:id="635"/>
            <w:bookmarkEnd w:id="636"/>
            <w:bookmarkEnd w:id="637"/>
            <w:bookmarkEnd w:id="638"/>
            <w:bookmarkEnd w:id="639"/>
          </w:p>
          <w:p w14:paraId="79DFDC8A" w14:textId="77777777" w:rsidR="003C41AE" w:rsidRDefault="003C41AE">
            <w:pPr>
              <w:pStyle w:val="BodyText"/>
              <w:ind w:left="0"/>
            </w:pPr>
          </w:p>
          <w:p w14:paraId="1C1C95EB" w14:textId="77777777" w:rsidR="003C41AE" w:rsidRDefault="003C41AE">
            <w:pPr>
              <w:pStyle w:val="BodyText"/>
              <w:ind w:left="0"/>
            </w:pPr>
            <w:r>
              <w:t xml:space="preserve">Evidence of picking up or setting down passengers and their luggage observed. Sufficient time must be allowed for this activity 2 min. of casual observation. </w:t>
            </w:r>
          </w:p>
          <w:p w14:paraId="0FB00E8C" w14:textId="77777777" w:rsidR="003C41AE" w:rsidRDefault="003C41AE">
            <w:pPr>
              <w:pStyle w:val="BodyText"/>
              <w:ind w:left="0"/>
            </w:pPr>
          </w:p>
          <w:p w14:paraId="702AD0D8" w14:textId="77777777" w:rsidR="003C41AE" w:rsidRDefault="003C41AE">
            <w:pPr>
              <w:jc w:val="both"/>
              <w:rPr>
                <w:rFonts w:cs="Arial"/>
                <w:snapToGrid w:val="0"/>
                <w:sz w:val="22"/>
              </w:rPr>
            </w:pPr>
          </w:p>
          <w:p w14:paraId="359AF351" w14:textId="1723A3A4" w:rsidR="003C41AE" w:rsidRDefault="003C41AE">
            <w:pPr>
              <w:pStyle w:val="BodyText"/>
              <w:ind w:left="0"/>
            </w:pPr>
          </w:p>
          <w:p w14:paraId="14754637" w14:textId="77777777" w:rsidR="003C41AE" w:rsidRDefault="003C41AE">
            <w:pPr>
              <w:pStyle w:val="BodyText"/>
              <w:ind w:left="0"/>
            </w:pPr>
            <w:r>
              <w:t>To be enforced by CEO only.</w:t>
            </w:r>
          </w:p>
          <w:p w14:paraId="72137302" w14:textId="77777777" w:rsidR="003C41AE" w:rsidRDefault="003C41AE">
            <w:pPr>
              <w:pStyle w:val="BodyText"/>
              <w:ind w:left="0"/>
              <w:rPr>
                <w:sz w:val="16"/>
              </w:rPr>
            </w:pPr>
          </w:p>
          <w:p w14:paraId="6F301B6B" w14:textId="77777777" w:rsidR="003C41AE" w:rsidRDefault="003C41AE">
            <w:pPr>
              <w:pStyle w:val="BodyText"/>
              <w:ind w:left="0"/>
            </w:pPr>
            <w:r>
              <w:t>Instant PCN - Log details when the tarmac between the wheel and the white bay markings can be viewed by the CEO.  A photo of the vehicle and bay markings is required.</w:t>
            </w:r>
          </w:p>
          <w:p w14:paraId="2398D647" w14:textId="77777777" w:rsidR="003C41AE" w:rsidRDefault="003C41AE">
            <w:pPr>
              <w:pStyle w:val="BodyText"/>
              <w:ind w:left="0"/>
            </w:pPr>
          </w:p>
          <w:p w14:paraId="396125C1" w14:textId="1A7AEDF9" w:rsidR="003C41AE" w:rsidRDefault="003C41AE">
            <w:pPr>
              <w:jc w:val="both"/>
              <w:rPr>
                <w:rFonts w:cs="Arial"/>
                <w:snapToGrid w:val="0"/>
                <w:sz w:val="22"/>
              </w:rPr>
            </w:pPr>
          </w:p>
          <w:p w14:paraId="7C25A05A" w14:textId="77777777" w:rsidR="006D4DAA" w:rsidRDefault="006D4DAA">
            <w:pPr>
              <w:jc w:val="both"/>
              <w:rPr>
                <w:rFonts w:cs="Arial"/>
                <w:snapToGrid w:val="0"/>
                <w:sz w:val="22"/>
              </w:rPr>
            </w:pPr>
          </w:p>
          <w:p w14:paraId="5EF22D49" w14:textId="77777777" w:rsidR="003C41AE" w:rsidRDefault="003C41AE">
            <w:pPr>
              <w:pStyle w:val="BodyText"/>
              <w:ind w:left="0"/>
            </w:pPr>
            <w:r>
              <w:t>To be enforced by CEO only.</w:t>
            </w:r>
          </w:p>
          <w:p w14:paraId="0BC03100" w14:textId="77777777" w:rsidR="003C41AE" w:rsidRDefault="003C41AE">
            <w:pPr>
              <w:pStyle w:val="BodyText"/>
              <w:ind w:left="0"/>
              <w:rPr>
                <w:sz w:val="8"/>
              </w:rPr>
            </w:pPr>
          </w:p>
          <w:p w14:paraId="67247A8E" w14:textId="77777777" w:rsidR="00682DB3" w:rsidRDefault="00682DB3">
            <w:pPr>
              <w:pStyle w:val="BodyText"/>
              <w:ind w:left="0"/>
            </w:pPr>
          </w:p>
          <w:p w14:paraId="7D7E8435" w14:textId="77777777" w:rsidR="003C41AE" w:rsidRDefault="00682DB3">
            <w:pPr>
              <w:pStyle w:val="BodyText"/>
              <w:ind w:left="0"/>
            </w:pPr>
            <w:r>
              <w:t xml:space="preserve">A </w:t>
            </w:r>
            <w:r w:rsidR="004F03D3">
              <w:t xml:space="preserve">10 minute grace period will be given to vehicles found to have returned to a limited waiting bay during the prohibited hours/time.  Eg. Limited wait 1 hour no return within </w:t>
            </w:r>
            <w:r w:rsidR="00851769">
              <w:t>2 hours (stay for 1 hour, not permitted to return until 2 hours have passed from the end of their first hour).</w:t>
            </w:r>
          </w:p>
          <w:p w14:paraId="79A2D14C" w14:textId="77777777" w:rsidR="003C41AE" w:rsidRDefault="003C41AE">
            <w:pPr>
              <w:pStyle w:val="BodyText"/>
              <w:ind w:left="0"/>
            </w:pPr>
          </w:p>
          <w:p w14:paraId="76444E1C" w14:textId="77777777" w:rsidR="003C41AE" w:rsidRDefault="003C41AE">
            <w:pPr>
              <w:pStyle w:val="BodyText"/>
              <w:ind w:left="0"/>
            </w:pPr>
            <w:r>
              <w:t>Details of the timeplate and valve positions should be recorded by the Civil Enforcement Officer.</w:t>
            </w:r>
          </w:p>
          <w:p w14:paraId="357591F7" w14:textId="77777777" w:rsidR="003C41AE" w:rsidRDefault="003C41AE">
            <w:pPr>
              <w:pStyle w:val="BodyText"/>
              <w:ind w:left="0"/>
            </w:pPr>
          </w:p>
          <w:p w14:paraId="7A6D8C11" w14:textId="56C60B0D" w:rsidR="003C41AE" w:rsidRDefault="003C41AE">
            <w:pPr>
              <w:jc w:val="both"/>
              <w:rPr>
                <w:rFonts w:cs="Arial"/>
              </w:rPr>
            </w:pPr>
          </w:p>
          <w:p w14:paraId="7DF3EDD4" w14:textId="77777777" w:rsidR="006D4DAA" w:rsidRPr="003B1A72" w:rsidRDefault="006D4DAA">
            <w:pPr>
              <w:jc w:val="both"/>
              <w:rPr>
                <w:rFonts w:cs="Arial"/>
                <w:sz w:val="32"/>
                <w:szCs w:val="32"/>
              </w:rPr>
            </w:pPr>
          </w:p>
          <w:p w14:paraId="57A35220" w14:textId="77777777" w:rsidR="003C41AE" w:rsidRDefault="003C41AE">
            <w:pPr>
              <w:pStyle w:val="BodyText"/>
              <w:ind w:left="0"/>
            </w:pPr>
            <w:r>
              <w:t>To be enforced by CEO only.</w:t>
            </w:r>
          </w:p>
          <w:p w14:paraId="2F926979" w14:textId="77777777" w:rsidR="003C41AE" w:rsidRDefault="003C41AE">
            <w:pPr>
              <w:pStyle w:val="BodyText"/>
              <w:ind w:left="0"/>
              <w:rPr>
                <w:sz w:val="16"/>
              </w:rPr>
            </w:pPr>
          </w:p>
          <w:p w14:paraId="1EE50440" w14:textId="77777777" w:rsidR="003C41AE" w:rsidRDefault="00851769">
            <w:pPr>
              <w:pStyle w:val="BodyText"/>
              <w:ind w:left="0"/>
            </w:pPr>
            <w:r>
              <w:t>A grace period of 10 minutes is permitted after the limited waiting time has ended.</w:t>
            </w:r>
          </w:p>
          <w:p w14:paraId="52E0D50E" w14:textId="77777777" w:rsidR="00851769" w:rsidRDefault="00851769">
            <w:pPr>
              <w:pStyle w:val="BodyText"/>
              <w:ind w:left="0"/>
            </w:pPr>
          </w:p>
          <w:p w14:paraId="165A50B5" w14:textId="77777777" w:rsidR="00767F0F" w:rsidRDefault="00767F0F" w:rsidP="00851769">
            <w:pPr>
              <w:pStyle w:val="BodyText"/>
              <w:ind w:left="0"/>
            </w:pPr>
          </w:p>
          <w:p w14:paraId="410FCCA6" w14:textId="77777777" w:rsidR="006D4DAA" w:rsidRPr="003B1A72" w:rsidRDefault="006D4DAA" w:rsidP="00851769">
            <w:pPr>
              <w:pStyle w:val="BodyText"/>
              <w:ind w:left="0"/>
              <w:rPr>
                <w:sz w:val="20"/>
              </w:rPr>
            </w:pPr>
          </w:p>
          <w:p w14:paraId="21D6E255" w14:textId="77777777" w:rsidR="00851769" w:rsidRDefault="00851769" w:rsidP="00851769">
            <w:pPr>
              <w:pStyle w:val="BodyText"/>
              <w:ind w:left="0"/>
            </w:pPr>
            <w:r>
              <w:t>A grace period of 10 minutes is permitted after the limited waiting time has ended.</w:t>
            </w:r>
          </w:p>
          <w:p w14:paraId="046EBABB" w14:textId="77777777" w:rsidR="003C41AE" w:rsidRDefault="003C41AE">
            <w:pPr>
              <w:pStyle w:val="BodyText"/>
              <w:ind w:left="0"/>
            </w:pPr>
            <w:r>
              <w:t xml:space="preserve"> </w:t>
            </w:r>
          </w:p>
          <w:p w14:paraId="02B442EF" w14:textId="77777777" w:rsidR="006D4DAA" w:rsidRDefault="006D4DAA">
            <w:pPr>
              <w:pStyle w:val="BodyText"/>
              <w:ind w:left="0"/>
            </w:pPr>
          </w:p>
          <w:p w14:paraId="4BB5A1A8" w14:textId="20CF05AC" w:rsidR="006D4DAA" w:rsidRDefault="006D4DAA">
            <w:pPr>
              <w:pStyle w:val="BodyText"/>
              <w:ind w:left="0"/>
            </w:pPr>
            <w:r>
              <w:t>CEO will give 5 minute observation to vehicles to ascertain whether loading/unloading is occurring. Give 3 hours casual observation to vehicles displaying a valid blue badge and clock</w:t>
            </w:r>
          </w:p>
        </w:tc>
      </w:tr>
    </w:tbl>
    <w:p w14:paraId="46F30152" w14:textId="77777777" w:rsidR="003C41AE" w:rsidRDefault="003C41AE">
      <w:pPr>
        <w:pStyle w:val="Heading2"/>
      </w:pPr>
      <w:bookmarkStart w:id="640" w:name="_Toc337716382"/>
      <w:bookmarkStart w:id="641" w:name="_Toc337716523"/>
      <w:bookmarkStart w:id="642" w:name="_Toc337716876"/>
      <w:bookmarkStart w:id="643" w:name="_Toc337717302"/>
      <w:bookmarkStart w:id="644" w:name="_Toc337717558"/>
      <w:bookmarkStart w:id="645" w:name="_Toc337718058"/>
    </w:p>
    <w:p w14:paraId="71A89F04" w14:textId="77777777" w:rsidR="00FB7C17" w:rsidRPr="00FB7C17" w:rsidRDefault="00FB7C17" w:rsidP="00FB7C17"/>
    <w:p w14:paraId="7386766F" w14:textId="5C4C9E4E" w:rsidR="003C41AE" w:rsidRDefault="006D4DAA" w:rsidP="006D4DAA">
      <w:pPr>
        <w:pStyle w:val="Heading2"/>
      </w:pPr>
      <w:r>
        <w:rPr>
          <w:u w:val="none"/>
        </w:rPr>
        <w:t>3.6</w:t>
      </w:r>
      <w:r>
        <w:rPr>
          <w:u w:val="none"/>
        </w:rPr>
        <w:tab/>
      </w:r>
      <w:r w:rsidR="003C41AE">
        <w:t>Wrong Class Vehicles</w:t>
      </w:r>
      <w:r w:rsidR="003C41AE" w:rsidRPr="00420830">
        <w:t xml:space="preserve">, </w:t>
      </w:r>
      <w:r w:rsidR="00130B79" w:rsidRPr="00420830">
        <w:t>EV,</w:t>
      </w:r>
      <w:r w:rsidR="00130B79">
        <w:t xml:space="preserve"> </w:t>
      </w:r>
      <w:r>
        <w:t xml:space="preserve">Motorcycle, </w:t>
      </w:r>
      <w:r w:rsidR="003C41AE">
        <w:t>Disabled, Doctors, Hospitals &amp; Diplomatic Bays</w:t>
      </w:r>
      <w:bookmarkEnd w:id="640"/>
      <w:bookmarkEnd w:id="641"/>
      <w:bookmarkEnd w:id="642"/>
      <w:bookmarkEnd w:id="643"/>
      <w:bookmarkEnd w:id="644"/>
      <w:bookmarkEnd w:id="645"/>
    </w:p>
    <w:p w14:paraId="087A83C1" w14:textId="77777777" w:rsidR="003C41AE" w:rsidRDefault="003C41AE">
      <w:pPr>
        <w:pStyle w:val="BodyText"/>
      </w:pPr>
    </w:p>
    <w:p w14:paraId="5F1D274D" w14:textId="77777777" w:rsidR="003C41AE" w:rsidRDefault="003C41AE">
      <w:pPr>
        <w:rPr>
          <w:rFonts w:cs="Arial"/>
          <w:b/>
          <w:sz w:val="8"/>
        </w:rPr>
      </w:pPr>
    </w:p>
    <w:tbl>
      <w:tblPr>
        <w:tblStyle w:val="TableGridLight"/>
        <w:tblW w:w="10188" w:type="dxa"/>
        <w:tblLook w:val="0020" w:firstRow="1" w:lastRow="0" w:firstColumn="0" w:lastColumn="0" w:noHBand="0" w:noVBand="0"/>
        <w:tblDescription w:val="Table showing wrong class vehicles, EV, Motorcycle, Disabled, Doctors, Hospitals and Diplomatic, includes restrictions, class of vehicle and enforcement protocols."/>
      </w:tblPr>
      <w:tblGrid>
        <w:gridCol w:w="2808"/>
        <w:gridCol w:w="1260"/>
        <w:gridCol w:w="6120"/>
      </w:tblGrid>
      <w:tr w:rsidR="003C41AE" w14:paraId="513E3DAF" w14:textId="77777777" w:rsidTr="00737627">
        <w:tc>
          <w:tcPr>
            <w:tcW w:w="2808" w:type="dxa"/>
          </w:tcPr>
          <w:p w14:paraId="7C79AAE8" w14:textId="77777777" w:rsidR="003C41AE" w:rsidRDefault="003C41AE">
            <w:pPr>
              <w:pStyle w:val="Heading1"/>
              <w:jc w:val="center"/>
              <w:rPr>
                <w:rFonts w:ascii="Arial" w:hAnsi="Arial" w:cs="Arial"/>
                <w:sz w:val="24"/>
              </w:rPr>
            </w:pPr>
            <w:bookmarkStart w:id="646" w:name="_Toc337131073"/>
            <w:bookmarkStart w:id="647" w:name="_Toc337217833"/>
            <w:bookmarkStart w:id="648" w:name="_Toc337218494"/>
            <w:bookmarkStart w:id="649" w:name="_Toc337716383"/>
            <w:bookmarkStart w:id="650" w:name="_Toc337716524"/>
            <w:bookmarkStart w:id="651" w:name="_Toc337716877"/>
            <w:bookmarkStart w:id="652" w:name="_Toc337717303"/>
            <w:bookmarkStart w:id="653" w:name="_Toc337717559"/>
            <w:bookmarkStart w:id="654" w:name="_Toc337718059"/>
            <w:r>
              <w:rPr>
                <w:rFonts w:ascii="Arial" w:hAnsi="Arial" w:cs="Arial"/>
                <w:sz w:val="24"/>
              </w:rPr>
              <w:t>Restrictions</w:t>
            </w:r>
            <w:bookmarkEnd w:id="646"/>
            <w:bookmarkEnd w:id="647"/>
            <w:bookmarkEnd w:id="648"/>
            <w:bookmarkEnd w:id="649"/>
            <w:bookmarkEnd w:id="650"/>
            <w:bookmarkEnd w:id="651"/>
            <w:bookmarkEnd w:id="652"/>
            <w:bookmarkEnd w:id="653"/>
            <w:bookmarkEnd w:id="654"/>
          </w:p>
        </w:tc>
        <w:tc>
          <w:tcPr>
            <w:tcW w:w="1260" w:type="dxa"/>
          </w:tcPr>
          <w:p w14:paraId="629E82BC" w14:textId="77777777" w:rsidR="003C41AE" w:rsidRDefault="003C41AE">
            <w:pPr>
              <w:pStyle w:val="Heading1"/>
              <w:jc w:val="center"/>
              <w:rPr>
                <w:rFonts w:ascii="Arial" w:hAnsi="Arial" w:cs="Arial"/>
                <w:sz w:val="24"/>
              </w:rPr>
            </w:pPr>
            <w:bookmarkStart w:id="655" w:name="_Toc337131074"/>
            <w:bookmarkStart w:id="656" w:name="_Toc337217834"/>
            <w:bookmarkStart w:id="657" w:name="_Toc337218495"/>
            <w:bookmarkStart w:id="658" w:name="_Toc337716384"/>
            <w:bookmarkStart w:id="659" w:name="_Toc337716525"/>
            <w:bookmarkStart w:id="660" w:name="_Toc337716878"/>
            <w:bookmarkStart w:id="661" w:name="_Toc337717304"/>
            <w:bookmarkStart w:id="662" w:name="_Toc337717560"/>
            <w:bookmarkStart w:id="663" w:name="_Toc337718060"/>
            <w:r>
              <w:rPr>
                <w:rFonts w:ascii="Arial" w:hAnsi="Arial" w:cs="Arial"/>
                <w:sz w:val="24"/>
              </w:rPr>
              <w:t>Class of Vehicle</w:t>
            </w:r>
            <w:bookmarkEnd w:id="655"/>
            <w:bookmarkEnd w:id="656"/>
            <w:bookmarkEnd w:id="657"/>
            <w:bookmarkEnd w:id="658"/>
            <w:bookmarkEnd w:id="659"/>
            <w:bookmarkEnd w:id="660"/>
            <w:bookmarkEnd w:id="661"/>
            <w:bookmarkEnd w:id="662"/>
            <w:bookmarkEnd w:id="663"/>
          </w:p>
        </w:tc>
        <w:tc>
          <w:tcPr>
            <w:tcW w:w="6120" w:type="dxa"/>
          </w:tcPr>
          <w:p w14:paraId="760A5B42" w14:textId="77777777" w:rsidR="003C41AE" w:rsidRDefault="003C41AE">
            <w:pPr>
              <w:pStyle w:val="Heading1"/>
              <w:jc w:val="center"/>
              <w:rPr>
                <w:rFonts w:ascii="Arial" w:hAnsi="Arial" w:cs="Arial"/>
                <w:sz w:val="24"/>
              </w:rPr>
            </w:pPr>
          </w:p>
          <w:p w14:paraId="065BE193" w14:textId="77777777" w:rsidR="003C41AE" w:rsidRDefault="003C41AE">
            <w:pPr>
              <w:pStyle w:val="Heading1"/>
              <w:jc w:val="center"/>
              <w:rPr>
                <w:rFonts w:ascii="Arial" w:hAnsi="Arial" w:cs="Arial"/>
                <w:sz w:val="24"/>
              </w:rPr>
            </w:pPr>
            <w:bookmarkStart w:id="664" w:name="_Toc337131075"/>
            <w:bookmarkStart w:id="665" w:name="_Toc337217835"/>
            <w:bookmarkStart w:id="666" w:name="_Toc337218496"/>
            <w:bookmarkStart w:id="667" w:name="_Toc337716385"/>
            <w:bookmarkStart w:id="668" w:name="_Toc337716526"/>
            <w:bookmarkStart w:id="669" w:name="_Toc337716879"/>
            <w:bookmarkStart w:id="670" w:name="_Toc337717305"/>
            <w:bookmarkStart w:id="671" w:name="_Toc337717561"/>
            <w:bookmarkStart w:id="672" w:name="_Toc337718061"/>
            <w:r>
              <w:rPr>
                <w:rFonts w:ascii="Arial" w:hAnsi="Arial" w:cs="Arial"/>
                <w:sz w:val="24"/>
              </w:rPr>
              <w:t>Enforcement Protocols</w:t>
            </w:r>
            <w:bookmarkEnd w:id="664"/>
            <w:bookmarkEnd w:id="665"/>
            <w:bookmarkEnd w:id="666"/>
            <w:bookmarkEnd w:id="667"/>
            <w:bookmarkEnd w:id="668"/>
            <w:bookmarkEnd w:id="669"/>
            <w:bookmarkEnd w:id="670"/>
            <w:bookmarkEnd w:id="671"/>
            <w:bookmarkEnd w:id="672"/>
          </w:p>
          <w:p w14:paraId="0DE97BC7" w14:textId="77777777" w:rsidR="003C41AE" w:rsidRDefault="003C41AE"/>
        </w:tc>
      </w:tr>
      <w:tr w:rsidR="003C41AE" w14:paraId="0DD26A21" w14:textId="77777777" w:rsidTr="00737627">
        <w:tc>
          <w:tcPr>
            <w:tcW w:w="2808" w:type="dxa"/>
          </w:tcPr>
          <w:p w14:paraId="5BD14BD9" w14:textId="77777777" w:rsidR="003C41AE" w:rsidRDefault="003C41AE">
            <w:pPr>
              <w:rPr>
                <w:rFonts w:cs="Arial"/>
                <w:b/>
                <w:sz w:val="16"/>
              </w:rPr>
            </w:pPr>
          </w:p>
          <w:p w14:paraId="0757A58B" w14:textId="1235F903" w:rsidR="003C41AE" w:rsidRDefault="003C41AE">
            <w:pPr>
              <w:jc w:val="center"/>
              <w:rPr>
                <w:rFonts w:cs="Arial"/>
                <w:b/>
                <w:snapToGrid w:val="0"/>
                <w:sz w:val="22"/>
              </w:rPr>
            </w:pPr>
            <w:r>
              <w:rPr>
                <w:rFonts w:cs="Arial"/>
                <w:b/>
                <w:snapToGrid w:val="0"/>
                <w:sz w:val="22"/>
              </w:rPr>
              <w:t xml:space="preserve">Wrong Class of Vehicle </w:t>
            </w:r>
          </w:p>
          <w:p w14:paraId="48767394" w14:textId="77777777" w:rsidR="003C41AE" w:rsidRDefault="003C41AE">
            <w:pPr>
              <w:jc w:val="center"/>
              <w:rPr>
                <w:rFonts w:cs="Arial"/>
                <w:b/>
                <w:snapToGrid w:val="0"/>
                <w:sz w:val="22"/>
              </w:rPr>
            </w:pPr>
            <w:r>
              <w:rPr>
                <w:rFonts w:cs="Arial"/>
                <w:b/>
                <w:snapToGrid w:val="0"/>
                <w:sz w:val="22"/>
              </w:rPr>
              <w:t>Cont. Code 23 (On St)</w:t>
            </w:r>
          </w:p>
          <w:p w14:paraId="033CC372" w14:textId="77777777" w:rsidR="003C41AE" w:rsidRDefault="003C41AE">
            <w:pPr>
              <w:jc w:val="center"/>
              <w:rPr>
                <w:rFonts w:cs="Arial"/>
                <w:b/>
                <w:snapToGrid w:val="0"/>
                <w:sz w:val="22"/>
              </w:rPr>
            </w:pPr>
          </w:p>
          <w:p w14:paraId="4D229540" w14:textId="77777777" w:rsidR="003C41AE" w:rsidRDefault="003C41AE">
            <w:pPr>
              <w:jc w:val="center"/>
              <w:rPr>
                <w:rFonts w:cs="Arial"/>
                <w:b/>
                <w:snapToGrid w:val="0"/>
                <w:sz w:val="22"/>
              </w:rPr>
            </w:pPr>
            <w:r>
              <w:rPr>
                <w:rFonts w:cs="Arial"/>
                <w:b/>
                <w:snapToGrid w:val="0"/>
                <w:sz w:val="22"/>
              </w:rPr>
              <w:t xml:space="preserve">Wrong Class of Vehicle </w:t>
            </w:r>
          </w:p>
          <w:p w14:paraId="42C491DE" w14:textId="77777777" w:rsidR="003C41AE" w:rsidRDefault="003C41AE">
            <w:pPr>
              <w:jc w:val="center"/>
              <w:rPr>
                <w:rFonts w:cs="Arial"/>
                <w:b/>
                <w:snapToGrid w:val="0"/>
                <w:sz w:val="22"/>
              </w:rPr>
            </w:pPr>
            <w:r>
              <w:rPr>
                <w:rFonts w:cs="Arial"/>
                <w:b/>
                <w:snapToGrid w:val="0"/>
                <w:sz w:val="22"/>
              </w:rPr>
              <w:t>Cont. Code 91 (Off St)</w:t>
            </w:r>
          </w:p>
          <w:p w14:paraId="0A1CC56C" w14:textId="77777777" w:rsidR="003C41AE" w:rsidRDefault="003C41AE">
            <w:pPr>
              <w:jc w:val="center"/>
              <w:rPr>
                <w:rFonts w:cs="Arial"/>
                <w:b/>
                <w:snapToGrid w:val="0"/>
                <w:sz w:val="16"/>
              </w:rPr>
            </w:pPr>
          </w:p>
          <w:p w14:paraId="0CCE7690" w14:textId="54E250AE" w:rsidR="003C41AE" w:rsidRDefault="003C41AE">
            <w:pPr>
              <w:jc w:val="center"/>
              <w:rPr>
                <w:rFonts w:cs="Arial"/>
                <w:b/>
                <w:snapToGrid w:val="0"/>
                <w:sz w:val="22"/>
              </w:rPr>
            </w:pPr>
          </w:p>
          <w:p w14:paraId="093E00CD" w14:textId="77777777" w:rsidR="00A23611" w:rsidRDefault="00A23611">
            <w:pPr>
              <w:jc w:val="center"/>
              <w:rPr>
                <w:rFonts w:cs="Arial"/>
                <w:b/>
                <w:snapToGrid w:val="0"/>
                <w:sz w:val="22"/>
              </w:rPr>
            </w:pPr>
          </w:p>
          <w:p w14:paraId="7A01C5BB" w14:textId="77777777" w:rsidR="00A23611" w:rsidRDefault="00A23611">
            <w:pPr>
              <w:jc w:val="center"/>
              <w:rPr>
                <w:rFonts w:cs="Arial"/>
                <w:b/>
                <w:snapToGrid w:val="0"/>
                <w:sz w:val="22"/>
              </w:rPr>
            </w:pPr>
          </w:p>
          <w:p w14:paraId="67A719DF" w14:textId="77777777" w:rsidR="003C41AE" w:rsidRDefault="003C41AE">
            <w:pPr>
              <w:jc w:val="center"/>
              <w:rPr>
                <w:rFonts w:cs="Arial"/>
                <w:b/>
                <w:snapToGrid w:val="0"/>
                <w:sz w:val="22"/>
              </w:rPr>
            </w:pPr>
          </w:p>
          <w:p w14:paraId="5F7CDA9B" w14:textId="77777777" w:rsidR="006D4DAA" w:rsidRDefault="006D4DAA">
            <w:pPr>
              <w:jc w:val="center"/>
              <w:rPr>
                <w:rFonts w:cs="Arial"/>
                <w:b/>
                <w:snapToGrid w:val="0"/>
                <w:sz w:val="22"/>
              </w:rPr>
            </w:pPr>
          </w:p>
          <w:p w14:paraId="10987C9F" w14:textId="77777777" w:rsidR="003C41AE" w:rsidRDefault="003C41AE">
            <w:pPr>
              <w:jc w:val="center"/>
              <w:rPr>
                <w:rFonts w:cs="Arial"/>
                <w:b/>
                <w:snapToGrid w:val="0"/>
                <w:sz w:val="22"/>
              </w:rPr>
            </w:pPr>
            <w:r>
              <w:rPr>
                <w:rFonts w:cs="Arial"/>
                <w:b/>
                <w:snapToGrid w:val="0"/>
                <w:sz w:val="22"/>
              </w:rPr>
              <w:t>Disabled Bay</w:t>
            </w:r>
          </w:p>
          <w:p w14:paraId="44F195DC" w14:textId="77777777" w:rsidR="003C41AE" w:rsidRDefault="003C41AE">
            <w:pPr>
              <w:jc w:val="center"/>
              <w:rPr>
                <w:rFonts w:cs="Arial"/>
                <w:b/>
                <w:snapToGrid w:val="0"/>
                <w:sz w:val="22"/>
              </w:rPr>
            </w:pPr>
            <w:r>
              <w:rPr>
                <w:rFonts w:cs="Arial"/>
                <w:b/>
                <w:snapToGrid w:val="0"/>
                <w:sz w:val="22"/>
              </w:rPr>
              <w:t>Contravention Code 40</w:t>
            </w:r>
          </w:p>
          <w:p w14:paraId="030EF84F" w14:textId="77777777" w:rsidR="003C41AE" w:rsidRDefault="003C41AE">
            <w:pPr>
              <w:jc w:val="center"/>
              <w:rPr>
                <w:rFonts w:cs="Arial"/>
                <w:b/>
                <w:snapToGrid w:val="0"/>
                <w:sz w:val="8"/>
              </w:rPr>
            </w:pPr>
          </w:p>
          <w:p w14:paraId="7058AAF0" w14:textId="6D85A456" w:rsidR="003C41AE" w:rsidRDefault="0059110D">
            <w:pPr>
              <w:jc w:val="center"/>
              <w:rPr>
                <w:rFonts w:cs="Arial"/>
                <w:b/>
                <w:sz w:val="28"/>
              </w:rPr>
            </w:pPr>
            <w:r>
              <w:object w:dxaOrig="2205" w:dyaOrig="1695" w14:anchorId="184E218D">
                <v:shape id="_x0000_i1037" type="#_x0000_t75" alt="Image of disabled badge holders only sign" style="width:89.95pt;height:69pt" o:ole="">
                  <v:imagedata r:id="rId33" o:title=""/>
                </v:shape>
                <o:OLEObject Type="Embed" ProgID="PBrush" ShapeID="_x0000_i1037" DrawAspect="Content" ObjectID="_1787645773" r:id="rId34"/>
              </w:object>
            </w:r>
          </w:p>
          <w:p w14:paraId="14A2BAE5" w14:textId="77777777" w:rsidR="003C41AE" w:rsidRDefault="003C41AE">
            <w:pPr>
              <w:rPr>
                <w:rFonts w:cs="Arial"/>
                <w:b/>
                <w:sz w:val="28"/>
              </w:rPr>
            </w:pPr>
          </w:p>
          <w:p w14:paraId="41E8976B" w14:textId="3D560113" w:rsidR="003C41AE" w:rsidRDefault="003C41AE">
            <w:pPr>
              <w:rPr>
                <w:rFonts w:cs="Arial"/>
                <w:b/>
                <w:sz w:val="28"/>
              </w:rPr>
            </w:pPr>
          </w:p>
          <w:p w14:paraId="27741956" w14:textId="2BFCAD25" w:rsidR="00A23611" w:rsidRDefault="00A23611">
            <w:pPr>
              <w:rPr>
                <w:rFonts w:cs="Arial"/>
                <w:b/>
                <w:sz w:val="28"/>
              </w:rPr>
            </w:pPr>
          </w:p>
          <w:p w14:paraId="178B2110" w14:textId="4F801444" w:rsidR="00A23611" w:rsidRDefault="00A23611">
            <w:pPr>
              <w:rPr>
                <w:rFonts w:cs="Arial"/>
                <w:b/>
                <w:sz w:val="28"/>
              </w:rPr>
            </w:pPr>
          </w:p>
          <w:p w14:paraId="7F964A0B" w14:textId="43A383ED" w:rsidR="00A23611" w:rsidRDefault="00A23611">
            <w:pPr>
              <w:rPr>
                <w:rFonts w:cs="Arial"/>
                <w:b/>
                <w:sz w:val="28"/>
              </w:rPr>
            </w:pPr>
          </w:p>
          <w:p w14:paraId="730905B8" w14:textId="3C2D4FE4" w:rsidR="00A23611" w:rsidRDefault="00A23611">
            <w:pPr>
              <w:rPr>
                <w:rFonts w:cs="Arial"/>
                <w:b/>
                <w:sz w:val="28"/>
              </w:rPr>
            </w:pPr>
          </w:p>
          <w:p w14:paraId="315EB4F9" w14:textId="19517174" w:rsidR="00A23611" w:rsidRDefault="00A23611">
            <w:pPr>
              <w:rPr>
                <w:rFonts w:cs="Arial"/>
                <w:b/>
                <w:sz w:val="28"/>
              </w:rPr>
            </w:pPr>
          </w:p>
          <w:p w14:paraId="647A1D12" w14:textId="3BBA22A4" w:rsidR="00A23611" w:rsidRDefault="00A23611">
            <w:pPr>
              <w:rPr>
                <w:rFonts w:cs="Arial"/>
                <w:b/>
                <w:sz w:val="28"/>
              </w:rPr>
            </w:pPr>
          </w:p>
          <w:p w14:paraId="6ECFC504" w14:textId="33C629AF" w:rsidR="00A23611" w:rsidRDefault="00A23611">
            <w:pPr>
              <w:rPr>
                <w:rFonts w:cs="Arial"/>
                <w:b/>
                <w:sz w:val="28"/>
              </w:rPr>
            </w:pPr>
          </w:p>
          <w:p w14:paraId="5439E289" w14:textId="4BB471F1" w:rsidR="00A23611" w:rsidRDefault="00A23611">
            <w:pPr>
              <w:rPr>
                <w:rFonts w:cs="Arial"/>
                <w:b/>
                <w:sz w:val="28"/>
              </w:rPr>
            </w:pPr>
          </w:p>
          <w:p w14:paraId="64841206" w14:textId="39B46A77" w:rsidR="00A23611" w:rsidRDefault="00A23611">
            <w:pPr>
              <w:rPr>
                <w:rFonts w:cs="Arial"/>
                <w:b/>
                <w:sz w:val="28"/>
              </w:rPr>
            </w:pPr>
          </w:p>
          <w:p w14:paraId="59651B7D" w14:textId="16DC7676" w:rsidR="00A23611" w:rsidRDefault="00A23611">
            <w:pPr>
              <w:rPr>
                <w:rFonts w:cs="Arial"/>
                <w:b/>
                <w:sz w:val="28"/>
              </w:rPr>
            </w:pPr>
          </w:p>
          <w:p w14:paraId="473AB6B0" w14:textId="77777777" w:rsidR="006D4DAA" w:rsidRDefault="006D4DAA">
            <w:pPr>
              <w:rPr>
                <w:rFonts w:cs="Arial"/>
                <w:b/>
                <w:sz w:val="28"/>
              </w:rPr>
            </w:pPr>
          </w:p>
          <w:p w14:paraId="1453DCD0" w14:textId="77777777" w:rsidR="001612E9" w:rsidRDefault="001612E9">
            <w:pPr>
              <w:jc w:val="center"/>
              <w:rPr>
                <w:rFonts w:cs="Arial"/>
                <w:b/>
                <w:sz w:val="22"/>
              </w:rPr>
            </w:pPr>
          </w:p>
          <w:p w14:paraId="695A2AAA" w14:textId="34073A49" w:rsidR="003C41AE" w:rsidRDefault="003C41AE">
            <w:pPr>
              <w:jc w:val="center"/>
              <w:rPr>
                <w:rFonts w:cs="Arial"/>
                <w:b/>
                <w:sz w:val="22"/>
              </w:rPr>
            </w:pPr>
            <w:r>
              <w:rPr>
                <w:rFonts w:cs="Arial"/>
                <w:b/>
                <w:sz w:val="22"/>
              </w:rPr>
              <w:t>Police Bay</w:t>
            </w:r>
          </w:p>
          <w:p w14:paraId="40C3E9E1" w14:textId="77DA1907" w:rsidR="003C41AE" w:rsidRDefault="003C41AE">
            <w:pPr>
              <w:jc w:val="center"/>
              <w:rPr>
                <w:rFonts w:cs="Arial"/>
                <w:b/>
                <w:sz w:val="22"/>
              </w:rPr>
            </w:pPr>
            <w:r>
              <w:rPr>
                <w:rFonts w:cs="Arial"/>
                <w:b/>
                <w:sz w:val="22"/>
              </w:rPr>
              <w:t>Cont</w:t>
            </w:r>
            <w:r w:rsidR="006D4DAA">
              <w:rPr>
                <w:rFonts w:cs="Arial"/>
                <w:b/>
                <w:sz w:val="22"/>
              </w:rPr>
              <w:t>ravention</w:t>
            </w:r>
            <w:r>
              <w:rPr>
                <w:rFonts w:cs="Arial"/>
                <w:b/>
                <w:sz w:val="22"/>
              </w:rPr>
              <w:t xml:space="preserve"> Code 42</w:t>
            </w:r>
          </w:p>
          <w:p w14:paraId="1347BEFB" w14:textId="77777777" w:rsidR="007B6E84" w:rsidRDefault="007B6E84">
            <w:pPr>
              <w:jc w:val="center"/>
              <w:rPr>
                <w:rFonts w:cs="Arial"/>
                <w:b/>
                <w:sz w:val="28"/>
              </w:rPr>
            </w:pPr>
          </w:p>
          <w:p w14:paraId="5417BE56" w14:textId="5784FA07" w:rsidR="00877E45" w:rsidRDefault="00877E45">
            <w:pPr>
              <w:jc w:val="center"/>
              <w:rPr>
                <w:rFonts w:cs="Arial"/>
                <w:b/>
                <w:sz w:val="28"/>
              </w:rPr>
            </w:pPr>
          </w:p>
          <w:p w14:paraId="2378D395" w14:textId="6D59CA53" w:rsidR="005661F1" w:rsidRDefault="005661F1">
            <w:pPr>
              <w:jc w:val="center"/>
              <w:rPr>
                <w:rFonts w:cs="Arial"/>
                <w:b/>
                <w:sz w:val="28"/>
              </w:rPr>
            </w:pPr>
          </w:p>
          <w:p w14:paraId="28B3D222" w14:textId="15911F1F" w:rsidR="005661F1" w:rsidRDefault="005661F1">
            <w:pPr>
              <w:jc w:val="center"/>
              <w:rPr>
                <w:rFonts w:cs="Arial"/>
                <w:b/>
                <w:sz w:val="28"/>
              </w:rPr>
            </w:pPr>
          </w:p>
          <w:p w14:paraId="21C321F6" w14:textId="55FA9E67" w:rsidR="005661F1" w:rsidRDefault="005661F1">
            <w:pPr>
              <w:jc w:val="center"/>
              <w:rPr>
                <w:rFonts w:cs="Arial"/>
                <w:b/>
                <w:sz w:val="28"/>
              </w:rPr>
            </w:pPr>
          </w:p>
          <w:p w14:paraId="4323B5D1" w14:textId="1B770D6D" w:rsidR="00877E45" w:rsidRDefault="00877E45" w:rsidP="00FC7D2E">
            <w:pPr>
              <w:rPr>
                <w:rFonts w:cs="Arial"/>
                <w:b/>
                <w:sz w:val="28"/>
              </w:rPr>
            </w:pPr>
          </w:p>
        </w:tc>
        <w:tc>
          <w:tcPr>
            <w:tcW w:w="1260" w:type="dxa"/>
          </w:tcPr>
          <w:p w14:paraId="4C02E8A5" w14:textId="77777777" w:rsidR="003C41AE" w:rsidRDefault="003C41AE">
            <w:pPr>
              <w:jc w:val="center"/>
              <w:rPr>
                <w:rFonts w:cs="Arial"/>
                <w:b/>
                <w:sz w:val="22"/>
              </w:rPr>
            </w:pPr>
          </w:p>
          <w:p w14:paraId="26A3D3FD" w14:textId="77777777" w:rsidR="003C41AE" w:rsidRDefault="003C41AE">
            <w:pPr>
              <w:jc w:val="center"/>
              <w:rPr>
                <w:rFonts w:cs="Arial"/>
                <w:b/>
                <w:sz w:val="22"/>
              </w:rPr>
            </w:pPr>
          </w:p>
          <w:p w14:paraId="0642A0E8" w14:textId="1FF06F27" w:rsidR="003C41AE" w:rsidRDefault="003C41AE" w:rsidP="00AF0393">
            <w:pPr>
              <w:jc w:val="center"/>
              <w:rPr>
                <w:rFonts w:cs="Arial"/>
                <w:b/>
                <w:sz w:val="28"/>
              </w:rPr>
            </w:pPr>
            <w:r>
              <w:rPr>
                <w:rFonts w:cs="Arial"/>
                <w:b/>
                <w:sz w:val="22"/>
              </w:rPr>
              <w:t>All</w:t>
            </w:r>
          </w:p>
        </w:tc>
        <w:tc>
          <w:tcPr>
            <w:tcW w:w="6120" w:type="dxa"/>
          </w:tcPr>
          <w:p w14:paraId="4523A671" w14:textId="77777777" w:rsidR="003C41AE" w:rsidRDefault="003C41AE">
            <w:pPr>
              <w:jc w:val="both"/>
              <w:rPr>
                <w:rFonts w:cs="Arial"/>
                <w:snapToGrid w:val="0"/>
                <w:sz w:val="16"/>
              </w:rPr>
            </w:pPr>
          </w:p>
          <w:p w14:paraId="03B525CE" w14:textId="734D58CA" w:rsidR="003C41AE" w:rsidRDefault="003C41AE">
            <w:pPr>
              <w:pStyle w:val="BodyText"/>
              <w:ind w:left="0"/>
            </w:pPr>
            <w:r>
              <w:t>To be enforce</w:t>
            </w:r>
            <w:r w:rsidR="00636C4B">
              <w:t>d by CEO only</w:t>
            </w:r>
            <w:r>
              <w:t xml:space="preserve">.  </w:t>
            </w:r>
            <w:r w:rsidRPr="00420830">
              <w:t>Blue Badge Holders</w:t>
            </w:r>
            <w:r w:rsidR="00130B79">
              <w:t xml:space="preserve"> </w:t>
            </w:r>
            <w:r>
              <w:t>not permitted in this bay.</w:t>
            </w:r>
          </w:p>
          <w:p w14:paraId="577800C3" w14:textId="77777777" w:rsidR="003C41AE" w:rsidRDefault="003C41AE">
            <w:pPr>
              <w:pStyle w:val="BodyText"/>
              <w:ind w:left="0"/>
              <w:rPr>
                <w:sz w:val="16"/>
              </w:rPr>
            </w:pPr>
          </w:p>
          <w:p w14:paraId="46C96AA3" w14:textId="65E4F725" w:rsidR="00A23611" w:rsidRDefault="0039625F">
            <w:pPr>
              <w:pStyle w:val="BodyText"/>
              <w:ind w:left="0"/>
            </w:pPr>
            <w:r>
              <w:t>A 2</w:t>
            </w:r>
            <w:r w:rsidR="003C41AE">
              <w:t xml:space="preserve"> minute observation for CEO’s.  Details and photograph of the time plate should be recorded.</w:t>
            </w:r>
          </w:p>
          <w:p w14:paraId="00F36FAD" w14:textId="77777777" w:rsidR="00AF0393" w:rsidRDefault="00AF0393">
            <w:pPr>
              <w:pStyle w:val="BodyText"/>
              <w:ind w:left="0"/>
            </w:pPr>
          </w:p>
          <w:p w14:paraId="5CDD7784" w14:textId="1FE5FB31" w:rsidR="00A23611" w:rsidRDefault="00A23611">
            <w:pPr>
              <w:pStyle w:val="BodyText"/>
              <w:ind w:left="0"/>
            </w:pPr>
            <w:r>
              <w:t>To be enforced by CEO only: Vehicles without displaying a valid Blue Badge or displaying an altered Blue Badge will be issued with an instant PCN.  Photos will be taken of the blue badge and details to be reported to the Supervisor as soon as possible.</w:t>
            </w:r>
          </w:p>
          <w:p w14:paraId="00D72668" w14:textId="77777777" w:rsidR="003C41AE" w:rsidRDefault="003C41AE">
            <w:pPr>
              <w:jc w:val="both"/>
              <w:rPr>
                <w:rFonts w:cs="Arial"/>
                <w:snapToGrid w:val="0"/>
                <w:sz w:val="16"/>
              </w:rPr>
            </w:pPr>
          </w:p>
          <w:p w14:paraId="58E92544" w14:textId="77777777" w:rsidR="003C41AE" w:rsidRDefault="003C41AE">
            <w:pPr>
              <w:pStyle w:val="Heading2"/>
              <w:rPr>
                <w:sz w:val="22"/>
              </w:rPr>
            </w:pPr>
            <w:bookmarkStart w:id="673" w:name="_Toc337716386"/>
            <w:bookmarkStart w:id="674" w:name="_Toc337716527"/>
            <w:bookmarkStart w:id="675" w:name="_Toc337716880"/>
            <w:bookmarkStart w:id="676" w:name="_Toc337717306"/>
            <w:bookmarkStart w:id="677" w:name="_Toc337717562"/>
            <w:bookmarkStart w:id="678" w:name="_Toc337718062"/>
            <w:r>
              <w:rPr>
                <w:sz w:val="22"/>
              </w:rPr>
              <w:t>Exemptions to Enforcement</w:t>
            </w:r>
            <w:bookmarkEnd w:id="673"/>
            <w:bookmarkEnd w:id="674"/>
            <w:bookmarkEnd w:id="675"/>
            <w:bookmarkEnd w:id="676"/>
            <w:bookmarkEnd w:id="677"/>
            <w:bookmarkEnd w:id="678"/>
          </w:p>
          <w:p w14:paraId="03479878" w14:textId="77777777" w:rsidR="003C41AE" w:rsidRDefault="003C41AE">
            <w:pPr>
              <w:jc w:val="both"/>
              <w:rPr>
                <w:rFonts w:cs="Arial"/>
                <w:snapToGrid w:val="0"/>
                <w:sz w:val="16"/>
              </w:rPr>
            </w:pPr>
          </w:p>
          <w:p w14:paraId="61D84D98" w14:textId="4225AF6A" w:rsidR="007B6E84" w:rsidRDefault="003C41AE" w:rsidP="006A6054">
            <w:pPr>
              <w:pStyle w:val="BodyText"/>
              <w:numPr>
                <w:ilvl w:val="0"/>
                <w:numId w:val="12"/>
              </w:numPr>
              <w:tabs>
                <w:tab w:val="clear" w:pos="1440"/>
                <w:tab w:val="num" w:pos="252"/>
              </w:tabs>
              <w:ind w:left="252" w:hanging="252"/>
            </w:pPr>
            <w:r>
              <w:t>All vehicles – do not issue a PCN during the first and last 5 minutes of controlled hours.</w:t>
            </w:r>
          </w:p>
          <w:p w14:paraId="099E0C06" w14:textId="77777777" w:rsidR="006D4DAA" w:rsidRDefault="006D4DAA" w:rsidP="006D4DAA">
            <w:pPr>
              <w:pStyle w:val="BodyText"/>
              <w:ind w:left="252"/>
            </w:pPr>
          </w:p>
          <w:p w14:paraId="20DF31CB" w14:textId="4EF65A01" w:rsidR="006D4DAA" w:rsidRDefault="006D4DAA" w:rsidP="006A6054">
            <w:pPr>
              <w:pStyle w:val="BodyText"/>
              <w:numPr>
                <w:ilvl w:val="0"/>
                <w:numId w:val="12"/>
              </w:numPr>
              <w:tabs>
                <w:tab w:val="clear" w:pos="1440"/>
                <w:tab w:val="num" w:pos="252"/>
              </w:tabs>
              <w:ind w:left="252" w:hanging="252"/>
            </w:pPr>
            <w:r>
              <w:t>Medway residents are waived the overnight parking fee between the hours of 6:00pm and 8:00am but the vehicle must be charging</w:t>
            </w:r>
          </w:p>
          <w:p w14:paraId="5472E21B" w14:textId="32902FBB" w:rsidR="007B6E84" w:rsidRPr="007B6E84" w:rsidRDefault="007B6E84" w:rsidP="007B6E84">
            <w:pPr>
              <w:pStyle w:val="BodyText"/>
              <w:ind w:left="252"/>
              <w:rPr>
                <w:sz w:val="12"/>
                <w:szCs w:val="12"/>
              </w:rPr>
            </w:pPr>
          </w:p>
          <w:p w14:paraId="5AC2A205" w14:textId="77777777" w:rsidR="003C41AE" w:rsidRDefault="003C41AE">
            <w:pPr>
              <w:pStyle w:val="BodyText"/>
              <w:tabs>
                <w:tab w:val="num" w:pos="252"/>
              </w:tabs>
              <w:ind w:left="252" w:hanging="252"/>
              <w:rPr>
                <w:sz w:val="12"/>
              </w:rPr>
            </w:pPr>
          </w:p>
          <w:p w14:paraId="77CE8BEE" w14:textId="77777777" w:rsidR="003C41AE" w:rsidRDefault="003C41AE" w:rsidP="006A6054">
            <w:pPr>
              <w:pStyle w:val="BodyText"/>
              <w:numPr>
                <w:ilvl w:val="0"/>
                <w:numId w:val="12"/>
              </w:numPr>
              <w:tabs>
                <w:tab w:val="clear" w:pos="1440"/>
                <w:tab w:val="num" w:pos="252"/>
              </w:tabs>
              <w:ind w:left="252" w:hanging="252"/>
            </w:pPr>
            <w:r>
              <w:t>Cleansing and refuse vehicles collecting rubbish from the side of the road. (NB: This applies to Medway refuse vehicles and commercial refuse company vehicles).</w:t>
            </w:r>
          </w:p>
          <w:p w14:paraId="49DB1BCD" w14:textId="77777777" w:rsidR="003C41AE" w:rsidRDefault="003C41AE">
            <w:pPr>
              <w:pStyle w:val="BodyText"/>
              <w:tabs>
                <w:tab w:val="num" w:pos="252"/>
              </w:tabs>
              <w:ind w:left="252" w:hanging="252"/>
              <w:rPr>
                <w:sz w:val="12"/>
              </w:rPr>
            </w:pPr>
          </w:p>
          <w:p w14:paraId="75C66880" w14:textId="44B3FEFE" w:rsidR="003C41AE" w:rsidRDefault="003C41AE" w:rsidP="006A6054">
            <w:pPr>
              <w:pStyle w:val="BodyText"/>
              <w:numPr>
                <w:ilvl w:val="0"/>
                <w:numId w:val="12"/>
              </w:numPr>
              <w:tabs>
                <w:tab w:val="clear" w:pos="1440"/>
                <w:tab w:val="num" w:pos="252"/>
              </w:tabs>
              <w:ind w:left="252" w:hanging="252"/>
            </w:pPr>
            <w:r>
              <w:t>Emergency service vehicles carrying out their duties (Fire Service, Police, London Ambulance).</w:t>
            </w:r>
          </w:p>
          <w:p w14:paraId="57A3FF51" w14:textId="77777777" w:rsidR="003C41AE" w:rsidRDefault="003C41AE">
            <w:pPr>
              <w:pStyle w:val="BodyText"/>
              <w:tabs>
                <w:tab w:val="num" w:pos="252"/>
              </w:tabs>
              <w:ind w:left="252" w:hanging="252"/>
              <w:rPr>
                <w:sz w:val="12"/>
              </w:rPr>
            </w:pPr>
          </w:p>
          <w:p w14:paraId="4986BA57" w14:textId="77777777" w:rsidR="003C41AE" w:rsidRDefault="003C41AE" w:rsidP="006A6054">
            <w:pPr>
              <w:pStyle w:val="BodyText"/>
              <w:numPr>
                <w:ilvl w:val="0"/>
                <w:numId w:val="12"/>
              </w:numPr>
              <w:tabs>
                <w:tab w:val="clear" w:pos="1440"/>
                <w:tab w:val="num" w:pos="252"/>
              </w:tabs>
              <w:ind w:left="252" w:hanging="252"/>
            </w:pPr>
            <w:r>
              <w:t>Notification has been received from Parking Services that special permission has been given to load or unload.</w:t>
            </w:r>
          </w:p>
          <w:p w14:paraId="50A7755E" w14:textId="77777777" w:rsidR="003C41AE" w:rsidRDefault="003C41AE">
            <w:pPr>
              <w:pStyle w:val="BodyText"/>
              <w:tabs>
                <w:tab w:val="num" w:pos="252"/>
              </w:tabs>
              <w:ind w:left="252" w:hanging="252"/>
              <w:rPr>
                <w:sz w:val="12"/>
              </w:rPr>
            </w:pPr>
          </w:p>
          <w:p w14:paraId="434E8837" w14:textId="77777777" w:rsidR="003C41AE" w:rsidRDefault="003C41AE" w:rsidP="006A6054">
            <w:pPr>
              <w:pStyle w:val="BodyText"/>
              <w:numPr>
                <w:ilvl w:val="0"/>
                <w:numId w:val="12"/>
              </w:numPr>
              <w:tabs>
                <w:tab w:val="clear" w:pos="1440"/>
                <w:tab w:val="num" w:pos="252"/>
              </w:tabs>
              <w:ind w:left="252" w:hanging="252"/>
            </w:pPr>
            <w:r>
              <w:t>No loading/unloading in this bay unless goods vehicle</w:t>
            </w:r>
            <w:r>
              <w:rPr>
                <w:color w:val="FF00FF"/>
              </w:rPr>
              <w:t xml:space="preserve"> </w:t>
            </w:r>
            <w:r>
              <w:t>(Cont 23 only)</w:t>
            </w:r>
          </w:p>
          <w:p w14:paraId="36CC837E" w14:textId="6083F4B8" w:rsidR="003C41AE" w:rsidRDefault="003C41AE">
            <w:pPr>
              <w:jc w:val="both"/>
              <w:rPr>
                <w:rFonts w:cs="Arial"/>
                <w:snapToGrid w:val="0"/>
                <w:sz w:val="16"/>
              </w:rPr>
            </w:pPr>
          </w:p>
          <w:p w14:paraId="5EDD469F" w14:textId="77B3BF98" w:rsidR="003C41AE" w:rsidRDefault="003C41AE">
            <w:pPr>
              <w:pStyle w:val="BodyText"/>
              <w:ind w:left="0"/>
            </w:pPr>
          </w:p>
          <w:p w14:paraId="69EB3766" w14:textId="7091B946" w:rsidR="003C41AE" w:rsidRDefault="003C41AE">
            <w:pPr>
              <w:jc w:val="both"/>
              <w:rPr>
                <w:rFonts w:cs="Arial"/>
                <w:snapToGrid w:val="0"/>
                <w:sz w:val="22"/>
              </w:rPr>
            </w:pPr>
          </w:p>
          <w:p w14:paraId="217D9DA7" w14:textId="6B15E6CF" w:rsidR="005661F1" w:rsidRDefault="005661F1">
            <w:pPr>
              <w:jc w:val="both"/>
              <w:rPr>
                <w:rFonts w:cs="Arial"/>
                <w:snapToGrid w:val="0"/>
                <w:sz w:val="22"/>
              </w:rPr>
            </w:pPr>
          </w:p>
          <w:p w14:paraId="4244768E" w14:textId="77777777" w:rsidR="005661F1" w:rsidRPr="001612E9" w:rsidRDefault="005661F1">
            <w:pPr>
              <w:jc w:val="both"/>
              <w:rPr>
                <w:rFonts w:cs="Arial"/>
                <w:snapToGrid w:val="0"/>
                <w:sz w:val="28"/>
                <w:szCs w:val="28"/>
              </w:rPr>
            </w:pPr>
          </w:p>
          <w:p w14:paraId="54DB50D5" w14:textId="77777777" w:rsidR="003C41AE" w:rsidRDefault="003C41AE">
            <w:pPr>
              <w:pStyle w:val="BodyText"/>
              <w:ind w:left="0"/>
            </w:pPr>
            <w:r>
              <w:t>To be enforced by CEO only.</w:t>
            </w:r>
          </w:p>
          <w:p w14:paraId="7CB8EB65" w14:textId="77777777" w:rsidR="003C41AE" w:rsidRDefault="003C41AE">
            <w:pPr>
              <w:pStyle w:val="BodyText"/>
              <w:ind w:left="0"/>
              <w:rPr>
                <w:sz w:val="8"/>
              </w:rPr>
            </w:pPr>
          </w:p>
          <w:p w14:paraId="5D2B70BC" w14:textId="77777777" w:rsidR="003C41AE" w:rsidRDefault="003C41AE">
            <w:pPr>
              <w:pStyle w:val="Heading1"/>
              <w:jc w:val="both"/>
              <w:rPr>
                <w:rFonts w:ascii="Arial" w:hAnsi="Arial" w:cs="Arial"/>
                <w:sz w:val="8"/>
                <w:u w:val="single"/>
              </w:rPr>
            </w:pPr>
          </w:p>
          <w:p w14:paraId="6690BDA0" w14:textId="77777777" w:rsidR="00682DB3" w:rsidRPr="00682DB3" w:rsidRDefault="00682DB3" w:rsidP="00682DB3">
            <w:pPr>
              <w:rPr>
                <w:lang w:eastAsia="en-GB"/>
              </w:rPr>
            </w:pPr>
          </w:p>
          <w:p w14:paraId="59C7A174" w14:textId="77777777" w:rsidR="003C41AE" w:rsidRDefault="003C41AE">
            <w:pPr>
              <w:pStyle w:val="Heading2"/>
              <w:rPr>
                <w:sz w:val="22"/>
              </w:rPr>
            </w:pPr>
            <w:bookmarkStart w:id="679" w:name="_Toc337131077"/>
            <w:bookmarkStart w:id="680" w:name="_Toc337217837"/>
            <w:bookmarkStart w:id="681" w:name="_Toc337218498"/>
            <w:bookmarkStart w:id="682" w:name="_Toc337716387"/>
            <w:bookmarkStart w:id="683" w:name="_Toc337716528"/>
            <w:bookmarkStart w:id="684" w:name="_Toc337716881"/>
            <w:bookmarkStart w:id="685" w:name="_Toc337717307"/>
            <w:bookmarkStart w:id="686" w:name="_Toc337717563"/>
            <w:bookmarkStart w:id="687" w:name="_Toc337718063"/>
            <w:r>
              <w:rPr>
                <w:sz w:val="22"/>
              </w:rPr>
              <w:t>Exemption to Enforcement</w:t>
            </w:r>
            <w:bookmarkEnd w:id="679"/>
            <w:bookmarkEnd w:id="680"/>
            <w:bookmarkEnd w:id="681"/>
            <w:bookmarkEnd w:id="682"/>
            <w:bookmarkEnd w:id="683"/>
            <w:bookmarkEnd w:id="684"/>
            <w:bookmarkEnd w:id="685"/>
            <w:bookmarkEnd w:id="686"/>
            <w:bookmarkEnd w:id="687"/>
          </w:p>
          <w:p w14:paraId="5A89C26B" w14:textId="77777777" w:rsidR="003C41AE" w:rsidRDefault="003C41AE">
            <w:pPr>
              <w:pStyle w:val="BodyText"/>
              <w:ind w:left="0"/>
            </w:pPr>
          </w:p>
          <w:p w14:paraId="71F4768F" w14:textId="77777777" w:rsidR="003C41AE" w:rsidRDefault="003C41AE" w:rsidP="006A6054">
            <w:pPr>
              <w:pStyle w:val="BodyText"/>
              <w:numPr>
                <w:ilvl w:val="0"/>
                <w:numId w:val="13"/>
              </w:numPr>
              <w:tabs>
                <w:tab w:val="clear" w:pos="720"/>
                <w:tab w:val="num" w:pos="252"/>
              </w:tabs>
              <w:ind w:left="252" w:hanging="252"/>
            </w:pPr>
            <w:r>
              <w:t>Displaying valid permit corresponding to the bay.</w:t>
            </w:r>
          </w:p>
          <w:p w14:paraId="2437C042" w14:textId="77777777" w:rsidR="003C41AE" w:rsidRDefault="003C41AE" w:rsidP="006A6054">
            <w:pPr>
              <w:pStyle w:val="BodyText"/>
              <w:numPr>
                <w:ilvl w:val="0"/>
                <w:numId w:val="13"/>
              </w:numPr>
              <w:tabs>
                <w:tab w:val="clear" w:pos="720"/>
                <w:tab w:val="num" w:pos="252"/>
              </w:tabs>
              <w:ind w:left="252" w:hanging="252"/>
            </w:pPr>
            <w:r>
              <w:t>Emergency Service Vehicles during the course of their duties (F</w:t>
            </w:r>
            <w:r w:rsidR="007B6E84">
              <w:t>i</w:t>
            </w:r>
            <w:r>
              <w:t>re Service, Police, London Ambulance Service).</w:t>
            </w:r>
          </w:p>
          <w:p w14:paraId="4A75372C" w14:textId="39CFC739" w:rsidR="00FB7C17" w:rsidRPr="00682DB3" w:rsidRDefault="00FB7C17" w:rsidP="00FC7D2E">
            <w:pPr>
              <w:pStyle w:val="BodyText"/>
              <w:ind w:left="0"/>
            </w:pPr>
          </w:p>
        </w:tc>
      </w:tr>
      <w:tr w:rsidR="00FC7D2E" w14:paraId="57ABA084" w14:textId="77777777" w:rsidTr="00737627">
        <w:tc>
          <w:tcPr>
            <w:tcW w:w="2808" w:type="dxa"/>
          </w:tcPr>
          <w:p w14:paraId="06944CAF" w14:textId="215AE3F5" w:rsidR="00FC7D2E" w:rsidRPr="00FC7D2E" w:rsidRDefault="00FC7D2E" w:rsidP="00FC7D2E">
            <w:pPr>
              <w:jc w:val="center"/>
              <w:rPr>
                <w:rFonts w:cs="Arial"/>
                <w:b/>
                <w:bCs/>
              </w:rPr>
            </w:pPr>
            <w:r w:rsidRPr="00FC7D2E">
              <w:rPr>
                <w:rFonts w:cs="Arial"/>
                <w:b/>
                <w:bCs/>
              </w:rPr>
              <w:lastRenderedPageBreak/>
              <w:t>Restrictions</w:t>
            </w:r>
          </w:p>
        </w:tc>
        <w:tc>
          <w:tcPr>
            <w:tcW w:w="1260" w:type="dxa"/>
          </w:tcPr>
          <w:p w14:paraId="024E83F5" w14:textId="7ED6E633" w:rsidR="00FC7D2E" w:rsidRPr="00FC7D2E" w:rsidRDefault="00FC7D2E" w:rsidP="00FC7D2E">
            <w:pPr>
              <w:jc w:val="center"/>
              <w:rPr>
                <w:rFonts w:cs="Arial"/>
                <w:b/>
                <w:bCs/>
              </w:rPr>
            </w:pPr>
            <w:r w:rsidRPr="00FC7D2E">
              <w:rPr>
                <w:rFonts w:cs="Arial"/>
                <w:b/>
                <w:bCs/>
              </w:rPr>
              <w:t>Class of Vehicle</w:t>
            </w:r>
          </w:p>
        </w:tc>
        <w:tc>
          <w:tcPr>
            <w:tcW w:w="6120" w:type="dxa"/>
          </w:tcPr>
          <w:p w14:paraId="760DE16B" w14:textId="77777777" w:rsidR="00FC7D2E" w:rsidRPr="00FC7D2E" w:rsidRDefault="00FC7D2E" w:rsidP="00FC7D2E">
            <w:pPr>
              <w:pStyle w:val="Heading1"/>
              <w:jc w:val="center"/>
              <w:rPr>
                <w:rFonts w:ascii="Arial" w:hAnsi="Arial" w:cs="Arial"/>
                <w:bCs/>
                <w:sz w:val="24"/>
                <w:szCs w:val="24"/>
              </w:rPr>
            </w:pPr>
            <w:r w:rsidRPr="00FC7D2E">
              <w:rPr>
                <w:rFonts w:ascii="Arial" w:hAnsi="Arial" w:cs="Arial"/>
                <w:bCs/>
                <w:sz w:val="24"/>
                <w:szCs w:val="24"/>
              </w:rPr>
              <w:t>Enforcement Protocols</w:t>
            </w:r>
          </w:p>
          <w:p w14:paraId="19291231" w14:textId="77777777" w:rsidR="00FC7D2E" w:rsidRPr="00FC7D2E" w:rsidRDefault="00FC7D2E" w:rsidP="00FC7D2E">
            <w:pPr>
              <w:jc w:val="center"/>
              <w:rPr>
                <w:rFonts w:cs="Arial"/>
                <w:b/>
                <w:bCs/>
                <w:snapToGrid w:val="0"/>
              </w:rPr>
            </w:pPr>
          </w:p>
        </w:tc>
      </w:tr>
      <w:tr w:rsidR="00FC7D2E" w14:paraId="22E7C5DB" w14:textId="77777777" w:rsidTr="00737627">
        <w:tc>
          <w:tcPr>
            <w:tcW w:w="2808" w:type="dxa"/>
          </w:tcPr>
          <w:p w14:paraId="2149B4D9" w14:textId="77777777" w:rsidR="00FC7D2E" w:rsidRDefault="00FC7D2E" w:rsidP="00FC7D2E">
            <w:pPr>
              <w:jc w:val="center"/>
              <w:rPr>
                <w:rFonts w:cs="Arial"/>
                <w:b/>
                <w:snapToGrid w:val="0"/>
                <w:sz w:val="22"/>
              </w:rPr>
            </w:pPr>
          </w:p>
          <w:p w14:paraId="037836C1" w14:textId="6C05458A" w:rsidR="00FC7D2E" w:rsidRPr="00420830" w:rsidRDefault="00FC7D2E" w:rsidP="00FC7D2E">
            <w:pPr>
              <w:jc w:val="center"/>
              <w:rPr>
                <w:rFonts w:cs="Arial"/>
                <w:b/>
                <w:snapToGrid w:val="0"/>
                <w:sz w:val="22"/>
              </w:rPr>
            </w:pPr>
            <w:r w:rsidRPr="00420830">
              <w:rPr>
                <w:rFonts w:cs="Arial"/>
                <w:b/>
                <w:snapToGrid w:val="0"/>
                <w:sz w:val="22"/>
              </w:rPr>
              <w:t>Parked in an electric vehicles’ charging place without charging</w:t>
            </w:r>
          </w:p>
          <w:p w14:paraId="35D94A54" w14:textId="77777777" w:rsidR="00FC7D2E" w:rsidRDefault="00FC7D2E" w:rsidP="00FC7D2E">
            <w:pPr>
              <w:jc w:val="center"/>
              <w:rPr>
                <w:rFonts w:cs="Arial"/>
                <w:b/>
                <w:snapToGrid w:val="0"/>
                <w:sz w:val="22"/>
              </w:rPr>
            </w:pPr>
            <w:r w:rsidRPr="00420830">
              <w:rPr>
                <w:rFonts w:cs="Arial"/>
                <w:b/>
                <w:snapToGrid w:val="0"/>
                <w:sz w:val="22"/>
              </w:rPr>
              <w:t>Cont</w:t>
            </w:r>
            <w:r>
              <w:rPr>
                <w:rFonts w:cs="Arial"/>
                <w:b/>
                <w:snapToGrid w:val="0"/>
                <w:sz w:val="22"/>
              </w:rPr>
              <w:t>ravention</w:t>
            </w:r>
            <w:r w:rsidRPr="00420830">
              <w:rPr>
                <w:rFonts w:cs="Arial"/>
                <w:b/>
                <w:snapToGrid w:val="0"/>
                <w:sz w:val="22"/>
              </w:rPr>
              <w:t xml:space="preserve"> Code 71</w:t>
            </w:r>
          </w:p>
          <w:p w14:paraId="79304ED9" w14:textId="77777777" w:rsidR="00FC7D2E" w:rsidRDefault="00FC7D2E">
            <w:pPr>
              <w:rPr>
                <w:rFonts w:cs="Arial"/>
                <w:b/>
                <w:sz w:val="16"/>
              </w:rPr>
            </w:pPr>
          </w:p>
          <w:p w14:paraId="40234B38" w14:textId="77777777" w:rsidR="00FC7D2E" w:rsidRDefault="00FC7D2E">
            <w:pPr>
              <w:rPr>
                <w:rFonts w:cs="Arial"/>
                <w:b/>
                <w:sz w:val="16"/>
              </w:rPr>
            </w:pPr>
          </w:p>
          <w:p w14:paraId="07A0DE02" w14:textId="25097D1C" w:rsidR="00FC7D2E" w:rsidRDefault="00FC7D2E">
            <w:pPr>
              <w:rPr>
                <w:rFonts w:cs="Arial"/>
                <w:b/>
                <w:sz w:val="16"/>
              </w:rPr>
            </w:pPr>
            <w:r>
              <w:rPr>
                <w:noProof/>
              </w:rPr>
              <w:drawing>
                <wp:inline distT="0" distB="0" distL="0" distR="0" wp14:anchorId="781165DF" wp14:editId="4E7E1FE3">
                  <wp:extent cx="1285875" cy="1186265"/>
                  <wp:effectExtent l="0" t="0" r="0" b="0"/>
                  <wp:docPr id="366990755" name="Picture 366990755" descr="Image of Electric vehicle recharging point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mage of Electric vehicle recharging point onl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86623" cy="1186955"/>
                          </a:xfrm>
                          <a:prstGeom prst="rect">
                            <a:avLst/>
                          </a:prstGeom>
                          <a:noFill/>
                          <a:ln>
                            <a:noFill/>
                          </a:ln>
                        </pic:spPr>
                      </pic:pic>
                    </a:graphicData>
                  </a:graphic>
                </wp:inline>
              </w:drawing>
            </w:r>
          </w:p>
        </w:tc>
        <w:tc>
          <w:tcPr>
            <w:tcW w:w="1260" w:type="dxa"/>
          </w:tcPr>
          <w:p w14:paraId="417199C4" w14:textId="77777777" w:rsidR="00FC7D2E" w:rsidRDefault="00FC7D2E">
            <w:pPr>
              <w:jc w:val="center"/>
              <w:rPr>
                <w:rFonts w:cs="Arial"/>
                <w:b/>
                <w:sz w:val="22"/>
              </w:rPr>
            </w:pPr>
          </w:p>
        </w:tc>
        <w:tc>
          <w:tcPr>
            <w:tcW w:w="6120" w:type="dxa"/>
          </w:tcPr>
          <w:p w14:paraId="7685B5C8" w14:textId="77777777" w:rsidR="00FC7D2E" w:rsidRDefault="00FC7D2E" w:rsidP="00FC7D2E">
            <w:pPr>
              <w:pStyle w:val="BodyText"/>
              <w:ind w:left="0"/>
            </w:pPr>
          </w:p>
          <w:p w14:paraId="1C1116E3" w14:textId="0BA93C94" w:rsidR="00FC7D2E" w:rsidRDefault="00FC7D2E" w:rsidP="00FC7D2E">
            <w:pPr>
              <w:pStyle w:val="BodyText"/>
              <w:ind w:left="0"/>
            </w:pPr>
            <w:r>
              <w:t xml:space="preserve">To be enforced by CEO only.  </w:t>
            </w:r>
            <w:r w:rsidRPr="00420830">
              <w:t>Blue Badge Holders</w:t>
            </w:r>
            <w:r>
              <w:t xml:space="preserve"> (</w:t>
            </w:r>
            <w:r w:rsidRPr="00420830">
              <w:t>unless charging</w:t>
            </w:r>
            <w:r>
              <w:t>)</w:t>
            </w:r>
            <w:r w:rsidRPr="00420830">
              <w:t xml:space="preserve"> and non electric vehicles are</w:t>
            </w:r>
            <w:r>
              <w:t xml:space="preserve"> not permitted in this bay.</w:t>
            </w:r>
          </w:p>
          <w:p w14:paraId="56A7C440" w14:textId="1C82ADA7" w:rsidR="00FC7D2E" w:rsidRDefault="00FC7D2E" w:rsidP="00FC7D2E">
            <w:pPr>
              <w:pStyle w:val="BodyText"/>
              <w:ind w:left="0"/>
            </w:pPr>
            <w:r>
              <w:t>Electric/Hybrid vehicles must be actively charging</w:t>
            </w:r>
            <w:r w:rsidR="003B1A72">
              <w:t>.</w:t>
            </w:r>
          </w:p>
          <w:p w14:paraId="7D20B785" w14:textId="77777777" w:rsidR="00FC7D2E" w:rsidRDefault="00FC7D2E" w:rsidP="00FC7D2E">
            <w:pPr>
              <w:pStyle w:val="BodyText"/>
              <w:ind w:left="252"/>
            </w:pPr>
          </w:p>
          <w:p w14:paraId="6B2D5536" w14:textId="77777777" w:rsidR="00FC7D2E" w:rsidRDefault="00FC7D2E" w:rsidP="00FC7D2E">
            <w:pPr>
              <w:pStyle w:val="BodyText"/>
              <w:ind w:left="0"/>
            </w:pPr>
            <w:r>
              <w:t>Instant PCN (vehicles should initially be moved on if driver present).</w:t>
            </w:r>
          </w:p>
          <w:p w14:paraId="452AE809" w14:textId="77777777" w:rsidR="00FC7D2E" w:rsidRDefault="00FC7D2E" w:rsidP="00FC7D2E">
            <w:pPr>
              <w:pStyle w:val="BodyText"/>
              <w:ind w:left="0"/>
            </w:pPr>
          </w:p>
          <w:p w14:paraId="1A147F02" w14:textId="77777777" w:rsidR="00FC7D2E" w:rsidRDefault="00FC7D2E" w:rsidP="00FC7D2E">
            <w:pPr>
              <w:pStyle w:val="Heading2"/>
              <w:rPr>
                <w:sz w:val="22"/>
              </w:rPr>
            </w:pPr>
            <w:r>
              <w:rPr>
                <w:sz w:val="22"/>
              </w:rPr>
              <w:t>Exemptions to Enforcement</w:t>
            </w:r>
          </w:p>
          <w:p w14:paraId="1F592C1F" w14:textId="77777777" w:rsidR="00FC7D2E" w:rsidRDefault="00FC7D2E" w:rsidP="00FC7D2E">
            <w:pPr>
              <w:jc w:val="both"/>
              <w:rPr>
                <w:rFonts w:cs="Arial"/>
                <w:snapToGrid w:val="0"/>
                <w:sz w:val="16"/>
              </w:rPr>
            </w:pPr>
          </w:p>
          <w:p w14:paraId="3AFE642C" w14:textId="77777777" w:rsidR="00FC7D2E" w:rsidRDefault="00FC7D2E" w:rsidP="006A6054">
            <w:pPr>
              <w:pStyle w:val="BodyText"/>
              <w:numPr>
                <w:ilvl w:val="0"/>
                <w:numId w:val="46"/>
              </w:numPr>
            </w:pPr>
            <w:r w:rsidRPr="00420830">
              <w:t>Medway residents are waived the overnight parking fee between the hours of 6:00pm and 8:00am but the vehicle must be charging.</w:t>
            </w:r>
          </w:p>
          <w:p w14:paraId="4C55CDB1" w14:textId="77777777" w:rsidR="00FC7D2E" w:rsidRDefault="00FC7D2E" w:rsidP="00FB7C17">
            <w:pPr>
              <w:pStyle w:val="BodyText"/>
              <w:ind w:left="251"/>
            </w:pPr>
          </w:p>
          <w:p w14:paraId="12C0D3C0" w14:textId="77777777" w:rsidR="00FC7D2E" w:rsidRDefault="00FC7D2E" w:rsidP="006A6054">
            <w:pPr>
              <w:pStyle w:val="BodyText"/>
              <w:numPr>
                <w:ilvl w:val="0"/>
                <w:numId w:val="46"/>
              </w:numPr>
            </w:pPr>
            <w:r>
              <w:t>Emergency Service Vehicles during the course of their duties (Fire Service, Police, London Ambulance Service)</w:t>
            </w:r>
          </w:p>
          <w:p w14:paraId="7EC940DE" w14:textId="77777777" w:rsidR="00FB7C17" w:rsidRDefault="00FB7C17" w:rsidP="00FB7C17">
            <w:pPr>
              <w:pStyle w:val="ListParagraph"/>
            </w:pPr>
          </w:p>
          <w:p w14:paraId="57C6C039" w14:textId="77777777" w:rsidR="00FB7C17" w:rsidRDefault="00FB7C17" w:rsidP="00FB7C17">
            <w:pPr>
              <w:pStyle w:val="BodyText"/>
              <w:ind w:left="360"/>
            </w:pPr>
          </w:p>
          <w:p w14:paraId="3E24C008" w14:textId="77777777" w:rsidR="00FC7D2E" w:rsidRDefault="00FC7D2E">
            <w:pPr>
              <w:jc w:val="both"/>
              <w:rPr>
                <w:rFonts w:cs="Arial"/>
                <w:snapToGrid w:val="0"/>
                <w:sz w:val="16"/>
              </w:rPr>
            </w:pPr>
          </w:p>
        </w:tc>
      </w:tr>
    </w:tbl>
    <w:p w14:paraId="7DB8429A" w14:textId="77777777" w:rsidR="00840328" w:rsidRDefault="00840328">
      <w:pPr>
        <w:pStyle w:val="Heading2"/>
        <w:rPr>
          <w:sz w:val="20"/>
          <w:u w:val="none"/>
        </w:rPr>
      </w:pPr>
      <w:bookmarkStart w:id="688" w:name="_Toc337717564"/>
      <w:bookmarkStart w:id="689" w:name="_Toc337718064"/>
    </w:p>
    <w:p w14:paraId="073C26F6" w14:textId="77777777" w:rsidR="00FB7C17" w:rsidRPr="00FB7C17" w:rsidRDefault="00FB7C17" w:rsidP="00FB7C17"/>
    <w:p w14:paraId="58E9E17A" w14:textId="3C2F4D60" w:rsidR="003C41AE" w:rsidRDefault="003C41AE">
      <w:pPr>
        <w:pStyle w:val="Heading2"/>
        <w:rPr>
          <w:sz w:val="28"/>
        </w:rPr>
      </w:pPr>
      <w:r>
        <w:rPr>
          <w:u w:val="none"/>
        </w:rPr>
        <w:t>3.</w:t>
      </w:r>
      <w:r w:rsidR="006D4DAA">
        <w:rPr>
          <w:u w:val="none"/>
        </w:rPr>
        <w:t>7</w:t>
      </w:r>
      <w:r>
        <w:rPr>
          <w:u w:val="none"/>
        </w:rPr>
        <w:tab/>
      </w:r>
      <w:r>
        <w:t>Suspended Parking Places</w:t>
      </w:r>
      <w:bookmarkEnd w:id="688"/>
      <w:bookmarkEnd w:id="689"/>
    </w:p>
    <w:p w14:paraId="1F7BEC6D" w14:textId="77777777" w:rsidR="003C41AE" w:rsidRPr="00840328" w:rsidRDefault="003C41AE">
      <w:pPr>
        <w:pStyle w:val="NormalWeb"/>
        <w:rPr>
          <w:rFonts w:ascii="Arial" w:eastAsia="Times New Roman" w:hAnsi="Arial" w:cs="Arial"/>
          <w:sz w:val="20"/>
          <w:szCs w:val="20"/>
        </w:rPr>
      </w:pPr>
    </w:p>
    <w:tbl>
      <w:tblPr>
        <w:tblStyle w:val="TableGridLight"/>
        <w:tblW w:w="10207" w:type="dxa"/>
        <w:tblLayout w:type="fixed"/>
        <w:tblLook w:val="0020" w:firstRow="1" w:lastRow="0" w:firstColumn="0" w:lastColumn="0" w:noHBand="0" w:noVBand="0"/>
        <w:tblDescription w:val="Table showing types of suspended parking places and includes restrictions, class of vehicle and enforcement protocols."/>
      </w:tblPr>
      <w:tblGrid>
        <w:gridCol w:w="2842"/>
        <w:gridCol w:w="1261"/>
        <w:gridCol w:w="6104"/>
      </w:tblGrid>
      <w:tr w:rsidR="003C41AE" w14:paraId="1219A63A" w14:textId="77777777" w:rsidTr="00737627">
        <w:tc>
          <w:tcPr>
            <w:tcW w:w="2842" w:type="dxa"/>
          </w:tcPr>
          <w:p w14:paraId="7029C2AC" w14:textId="77777777" w:rsidR="003C41AE" w:rsidRDefault="003C41AE">
            <w:pPr>
              <w:pStyle w:val="Heading1"/>
              <w:jc w:val="center"/>
              <w:rPr>
                <w:rFonts w:ascii="Arial" w:hAnsi="Arial" w:cs="Arial"/>
                <w:sz w:val="24"/>
              </w:rPr>
            </w:pPr>
            <w:bookmarkStart w:id="690" w:name="_Toc337131078"/>
            <w:bookmarkStart w:id="691" w:name="_Toc337217838"/>
            <w:bookmarkStart w:id="692" w:name="_Toc337218499"/>
            <w:bookmarkStart w:id="693" w:name="_Toc337716388"/>
            <w:bookmarkStart w:id="694" w:name="_Toc337716529"/>
            <w:bookmarkStart w:id="695" w:name="_Toc337716882"/>
            <w:bookmarkStart w:id="696" w:name="_Toc337717308"/>
            <w:bookmarkStart w:id="697" w:name="_Toc337717565"/>
            <w:bookmarkStart w:id="698" w:name="_Toc337718065"/>
            <w:r>
              <w:rPr>
                <w:rFonts w:ascii="Arial" w:hAnsi="Arial" w:cs="Arial"/>
                <w:sz w:val="24"/>
              </w:rPr>
              <w:t>Restrictions</w:t>
            </w:r>
            <w:bookmarkEnd w:id="690"/>
            <w:bookmarkEnd w:id="691"/>
            <w:bookmarkEnd w:id="692"/>
            <w:bookmarkEnd w:id="693"/>
            <w:bookmarkEnd w:id="694"/>
            <w:bookmarkEnd w:id="695"/>
            <w:bookmarkEnd w:id="696"/>
            <w:bookmarkEnd w:id="697"/>
            <w:bookmarkEnd w:id="698"/>
          </w:p>
        </w:tc>
        <w:tc>
          <w:tcPr>
            <w:tcW w:w="1261" w:type="dxa"/>
          </w:tcPr>
          <w:p w14:paraId="0D1E3FB7" w14:textId="77777777" w:rsidR="003C41AE" w:rsidRDefault="003C41AE">
            <w:pPr>
              <w:pStyle w:val="Heading1"/>
              <w:jc w:val="center"/>
              <w:rPr>
                <w:rFonts w:ascii="Arial" w:hAnsi="Arial" w:cs="Arial"/>
                <w:sz w:val="24"/>
              </w:rPr>
            </w:pPr>
            <w:bookmarkStart w:id="699" w:name="_Toc337131079"/>
            <w:bookmarkStart w:id="700" w:name="_Toc337217839"/>
            <w:bookmarkStart w:id="701" w:name="_Toc337218500"/>
            <w:bookmarkStart w:id="702" w:name="_Toc337716389"/>
            <w:bookmarkStart w:id="703" w:name="_Toc337716530"/>
            <w:bookmarkStart w:id="704" w:name="_Toc337716883"/>
            <w:bookmarkStart w:id="705" w:name="_Toc337717309"/>
            <w:bookmarkStart w:id="706" w:name="_Toc337717566"/>
            <w:bookmarkStart w:id="707" w:name="_Toc337718066"/>
            <w:r>
              <w:rPr>
                <w:rFonts w:ascii="Arial" w:hAnsi="Arial" w:cs="Arial"/>
                <w:sz w:val="24"/>
              </w:rPr>
              <w:t>Class of Vehicle</w:t>
            </w:r>
            <w:bookmarkEnd w:id="699"/>
            <w:bookmarkEnd w:id="700"/>
            <w:bookmarkEnd w:id="701"/>
            <w:bookmarkEnd w:id="702"/>
            <w:bookmarkEnd w:id="703"/>
            <w:bookmarkEnd w:id="704"/>
            <w:bookmarkEnd w:id="705"/>
            <w:bookmarkEnd w:id="706"/>
            <w:bookmarkEnd w:id="707"/>
          </w:p>
        </w:tc>
        <w:tc>
          <w:tcPr>
            <w:tcW w:w="6104" w:type="dxa"/>
          </w:tcPr>
          <w:p w14:paraId="5C7F1370" w14:textId="77777777" w:rsidR="003C41AE" w:rsidRDefault="003C41AE">
            <w:pPr>
              <w:pStyle w:val="Heading1"/>
              <w:jc w:val="center"/>
              <w:rPr>
                <w:rFonts w:ascii="Arial" w:hAnsi="Arial" w:cs="Arial"/>
                <w:sz w:val="24"/>
              </w:rPr>
            </w:pPr>
            <w:bookmarkStart w:id="708" w:name="_Toc337131080"/>
            <w:bookmarkStart w:id="709" w:name="_Toc337217840"/>
            <w:bookmarkStart w:id="710" w:name="_Toc337218501"/>
            <w:bookmarkStart w:id="711" w:name="_Toc337716390"/>
            <w:bookmarkStart w:id="712" w:name="_Toc337716531"/>
            <w:bookmarkStart w:id="713" w:name="_Toc337716884"/>
            <w:bookmarkStart w:id="714" w:name="_Toc337717310"/>
            <w:bookmarkStart w:id="715" w:name="_Toc337717567"/>
            <w:bookmarkStart w:id="716" w:name="_Toc337718067"/>
            <w:r>
              <w:rPr>
                <w:rFonts w:ascii="Arial" w:hAnsi="Arial" w:cs="Arial"/>
                <w:sz w:val="24"/>
              </w:rPr>
              <w:t>Enforcement Protocols</w:t>
            </w:r>
            <w:bookmarkEnd w:id="708"/>
            <w:bookmarkEnd w:id="709"/>
            <w:bookmarkEnd w:id="710"/>
            <w:bookmarkEnd w:id="711"/>
            <w:bookmarkEnd w:id="712"/>
            <w:bookmarkEnd w:id="713"/>
            <w:bookmarkEnd w:id="714"/>
            <w:bookmarkEnd w:id="715"/>
            <w:bookmarkEnd w:id="716"/>
          </w:p>
        </w:tc>
      </w:tr>
      <w:tr w:rsidR="003C41AE" w14:paraId="5B4857C6" w14:textId="77777777" w:rsidTr="00737627">
        <w:tc>
          <w:tcPr>
            <w:tcW w:w="2842" w:type="dxa"/>
          </w:tcPr>
          <w:p w14:paraId="7D0AC02E" w14:textId="77777777" w:rsidR="003C41AE" w:rsidRDefault="003C41AE">
            <w:pPr>
              <w:jc w:val="center"/>
              <w:rPr>
                <w:rFonts w:cs="Arial"/>
                <w:b/>
                <w:snapToGrid w:val="0"/>
                <w:sz w:val="22"/>
              </w:rPr>
            </w:pPr>
          </w:p>
          <w:p w14:paraId="207B9EFF" w14:textId="77777777" w:rsidR="003C41AE" w:rsidRDefault="003C41AE">
            <w:pPr>
              <w:jc w:val="center"/>
              <w:rPr>
                <w:rFonts w:cs="Arial"/>
                <w:b/>
                <w:snapToGrid w:val="0"/>
                <w:sz w:val="22"/>
              </w:rPr>
            </w:pPr>
            <w:r>
              <w:rPr>
                <w:rFonts w:cs="Arial"/>
                <w:b/>
                <w:snapToGrid w:val="0"/>
                <w:sz w:val="22"/>
              </w:rPr>
              <w:t>Suspended Res. Bay</w:t>
            </w:r>
          </w:p>
          <w:p w14:paraId="418F60E6" w14:textId="77777777" w:rsidR="003C41AE" w:rsidRDefault="003C41AE">
            <w:pPr>
              <w:jc w:val="center"/>
              <w:rPr>
                <w:rFonts w:cs="Arial"/>
                <w:b/>
              </w:rPr>
            </w:pPr>
            <w:r>
              <w:rPr>
                <w:rFonts w:cs="Arial"/>
                <w:b/>
                <w:snapToGrid w:val="0"/>
                <w:sz w:val="22"/>
              </w:rPr>
              <w:t>Contravention Code 21</w:t>
            </w:r>
          </w:p>
        </w:tc>
        <w:tc>
          <w:tcPr>
            <w:tcW w:w="1261" w:type="dxa"/>
          </w:tcPr>
          <w:p w14:paraId="34851D3D" w14:textId="77777777" w:rsidR="003C41AE" w:rsidRDefault="003C41AE">
            <w:pPr>
              <w:pStyle w:val="Heading5"/>
              <w:widowControl w:val="0"/>
              <w:jc w:val="center"/>
              <w:rPr>
                <w:rFonts w:ascii="Arial" w:hAnsi="Arial" w:cs="Arial"/>
                <w:b w:val="0"/>
                <w:snapToGrid/>
              </w:rPr>
            </w:pPr>
          </w:p>
          <w:p w14:paraId="71BF8426" w14:textId="77777777" w:rsidR="003C41AE" w:rsidRDefault="003C41AE">
            <w:pPr>
              <w:pStyle w:val="Heading5"/>
              <w:widowControl w:val="0"/>
              <w:jc w:val="center"/>
              <w:rPr>
                <w:rFonts w:ascii="Arial" w:hAnsi="Arial" w:cs="Arial"/>
                <w:bCs/>
                <w:snapToGrid/>
                <w:sz w:val="22"/>
              </w:rPr>
            </w:pPr>
            <w:r>
              <w:rPr>
                <w:rFonts w:ascii="Arial" w:hAnsi="Arial" w:cs="Arial"/>
                <w:bCs/>
                <w:snapToGrid/>
                <w:sz w:val="22"/>
              </w:rPr>
              <w:t>All</w:t>
            </w:r>
          </w:p>
        </w:tc>
        <w:tc>
          <w:tcPr>
            <w:tcW w:w="6104" w:type="dxa"/>
          </w:tcPr>
          <w:p w14:paraId="5B3DA196" w14:textId="77777777" w:rsidR="003C41AE" w:rsidRDefault="003C41AE">
            <w:pPr>
              <w:jc w:val="both"/>
              <w:rPr>
                <w:rFonts w:cs="Arial"/>
                <w:snapToGrid w:val="0"/>
                <w:sz w:val="22"/>
              </w:rPr>
            </w:pPr>
          </w:p>
          <w:p w14:paraId="666CD407" w14:textId="77777777" w:rsidR="003C41AE" w:rsidRDefault="003C41AE">
            <w:pPr>
              <w:pStyle w:val="BodyText"/>
              <w:ind w:left="0"/>
            </w:pPr>
            <w:r>
              <w:t xml:space="preserve">To be enforced by CEO only. </w:t>
            </w:r>
          </w:p>
          <w:p w14:paraId="780EF6E4" w14:textId="77777777" w:rsidR="003C41AE" w:rsidRDefault="003C41AE">
            <w:pPr>
              <w:pStyle w:val="BodyText"/>
              <w:ind w:left="0"/>
              <w:rPr>
                <w:sz w:val="8"/>
              </w:rPr>
            </w:pPr>
          </w:p>
          <w:p w14:paraId="71228DAC" w14:textId="77777777" w:rsidR="003C41AE" w:rsidRDefault="003C41AE">
            <w:pPr>
              <w:pStyle w:val="BodyText"/>
              <w:ind w:left="0"/>
            </w:pPr>
            <w:r>
              <w:t>Instant PCN (vehicles should initially be moved on if driver present).</w:t>
            </w:r>
          </w:p>
          <w:p w14:paraId="55A201A2" w14:textId="77777777" w:rsidR="003C41AE" w:rsidRDefault="003C41AE">
            <w:pPr>
              <w:pStyle w:val="BodyText"/>
              <w:ind w:left="0"/>
              <w:rPr>
                <w:b/>
                <w:sz w:val="8"/>
              </w:rPr>
            </w:pPr>
          </w:p>
          <w:p w14:paraId="43259152" w14:textId="354B39DE" w:rsidR="003C41AE" w:rsidRDefault="003C41AE">
            <w:pPr>
              <w:pStyle w:val="BodyText"/>
              <w:ind w:left="0"/>
              <w:rPr>
                <w:b/>
              </w:rPr>
            </w:pPr>
            <w:r>
              <w:t>Civil Enforcement Officers need to check sign relative to bay for days and times that suspension is in force and record all details</w:t>
            </w:r>
            <w:r>
              <w:rPr>
                <w:b/>
              </w:rPr>
              <w:t>.</w:t>
            </w:r>
          </w:p>
          <w:p w14:paraId="21F7C866" w14:textId="77777777" w:rsidR="005661F1" w:rsidRDefault="005661F1">
            <w:pPr>
              <w:pStyle w:val="BodyText"/>
              <w:ind w:left="0"/>
              <w:rPr>
                <w:b/>
              </w:rPr>
            </w:pPr>
          </w:p>
          <w:p w14:paraId="1344DF18" w14:textId="77777777" w:rsidR="003C41AE" w:rsidRDefault="003C41AE">
            <w:pPr>
              <w:jc w:val="both"/>
              <w:rPr>
                <w:rFonts w:cs="Arial"/>
                <w:snapToGrid w:val="0"/>
                <w:sz w:val="8"/>
              </w:rPr>
            </w:pPr>
          </w:p>
          <w:p w14:paraId="542F4933" w14:textId="77777777" w:rsidR="003C41AE" w:rsidRDefault="003C41AE">
            <w:pPr>
              <w:pStyle w:val="Heading2"/>
              <w:rPr>
                <w:sz w:val="22"/>
              </w:rPr>
            </w:pPr>
            <w:bookmarkStart w:id="717" w:name="_Toc337716391"/>
            <w:bookmarkStart w:id="718" w:name="_Toc337716532"/>
            <w:bookmarkStart w:id="719" w:name="_Toc337716885"/>
            <w:bookmarkStart w:id="720" w:name="_Toc337717311"/>
            <w:bookmarkStart w:id="721" w:name="_Toc337717568"/>
            <w:bookmarkStart w:id="722" w:name="_Toc337718068"/>
            <w:r>
              <w:rPr>
                <w:sz w:val="22"/>
              </w:rPr>
              <w:t>Exemptions to Enforcement</w:t>
            </w:r>
            <w:bookmarkEnd w:id="717"/>
            <w:bookmarkEnd w:id="718"/>
            <w:bookmarkEnd w:id="719"/>
            <w:bookmarkEnd w:id="720"/>
            <w:bookmarkEnd w:id="721"/>
            <w:bookmarkEnd w:id="722"/>
          </w:p>
          <w:p w14:paraId="35180D2F" w14:textId="77777777" w:rsidR="003C41AE" w:rsidRDefault="003C41AE">
            <w:pPr>
              <w:jc w:val="both"/>
              <w:rPr>
                <w:rFonts w:cs="Arial"/>
                <w:snapToGrid w:val="0"/>
                <w:sz w:val="16"/>
              </w:rPr>
            </w:pPr>
          </w:p>
          <w:p w14:paraId="76BE8DE0" w14:textId="77777777" w:rsidR="003C41AE" w:rsidRDefault="003C41AE" w:rsidP="006A6054">
            <w:pPr>
              <w:pStyle w:val="BodyText"/>
              <w:numPr>
                <w:ilvl w:val="0"/>
                <w:numId w:val="21"/>
              </w:numPr>
              <w:tabs>
                <w:tab w:val="clear" w:pos="720"/>
                <w:tab w:val="num" w:pos="251"/>
              </w:tabs>
              <w:ind w:left="251" w:hanging="251"/>
            </w:pPr>
            <w:r>
              <w:t>If vehicles displaying Waiver for that Bay.</w:t>
            </w:r>
          </w:p>
          <w:p w14:paraId="0755C75C" w14:textId="77777777" w:rsidR="003C41AE" w:rsidRDefault="003C41AE">
            <w:pPr>
              <w:pStyle w:val="BodyText"/>
              <w:tabs>
                <w:tab w:val="num" w:pos="251"/>
              </w:tabs>
              <w:ind w:left="251" w:hanging="251"/>
              <w:rPr>
                <w:sz w:val="16"/>
              </w:rPr>
            </w:pPr>
          </w:p>
          <w:p w14:paraId="00CDC701" w14:textId="77777777" w:rsidR="003C41AE" w:rsidRDefault="003C41AE" w:rsidP="006A6054">
            <w:pPr>
              <w:pStyle w:val="BodyText"/>
              <w:numPr>
                <w:ilvl w:val="0"/>
                <w:numId w:val="21"/>
              </w:numPr>
              <w:tabs>
                <w:tab w:val="clear" w:pos="720"/>
                <w:tab w:val="num" w:pos="251"/>
              </w:tabs>
              <w:ind w:left="251" w:hanging="251"/>
              <w:rPr>
                <w:snapToGrid/>
                <w:sz w:val="24"/>
              </w:rPr>
            </w:pPr>
            <w:r>
              <w:t>Emergency Service Vehicles during the course of their duties (Fire Service, Police, London Ambulance Service).</w:t>
            </w:r>
          </w:p>
          <w:p w14:paraId="715815C7" w14:textId="77777777" w:rsidR="003C41AE" w:rsidRDefault="003C41AE">
            <w:pPr>
              <w:jc w:val="both"/>
              <w:rPr>
                <w:rFonts w:cs="Arial"/>
              </w:rPr>
            </w:pPr>
          </w:p>
        </w:tc>
      </w:tr>
      <w:tr w:rsidR="003C41AE" w14:paraId="033C508D" w14:textId="77777777" w:rsidTr="00737627">
        <w:tc>
          <w:tcPr>
            <w:tcW w:w="2842" w:type="dxa"/>
          </w:tcPr>
          <w:p w14:paraId="015C1C47" w14:textId="77777777" w:rsidR="003C41AE" w:rsidRPr="00840328" w:rsidRDefault="003C41AE">
            <w:pPr>
              <w:jc w:val="center"/>
              <w:rPr>
                <w:rFonts w:cs="Arial"/>
                <w:b/>
                <w:snapToGrid w:val="0"/>
                <w:sz w:val="16"/>
                <w:szCs w:val="16"/>
              </w:rPr>
            </w:pPr>
          </w:p>
          <w:p w14:paraId="45B57EFF" w14:textId="77777777" w:rsidR="003C41AE" w:rsidRDefault="003C41AE">
            <w:pPr>
              <w:jc w:val="center"/>
              <w:rPr>
                <w:rFonts w:cs="Arial"/>
                <w:b/>
                <w:snapToGrid w:val="0"/>
                <w:sz w:val="22"/>
              </w:rPr>
            </w:pPr>
            <w:r>
              <w:rPr>
                <w:rFonts w:cs="Arial"/>
                <w:b/>
                <w:snapToGrid w:val="0"/>
                <w:sz w:val="22"/>
              </w:rPr>
              <w:t>Pay &amp; Display (On St)</w:t>
            </w:r>
          </w:p>
          <w:p w14:paraId="5ED5E71C" w14:textId="77777777" w:rsidR="003C41AE" w:rsidRDefault="003C41AE">
            <w:pPr>
              <w:jc w:val="center"/>
              <w:rPr>
                <w:rFonts w:cs="Arial"/>
                <w:b/>
              </w:rPr>
            </w:pPr>
            <w:r>
              <w:rPr>
                <w:rFonts w:cs="Arial"/>
                <w:b/>
                <w:snapToGrid w:val="0"/>
                <w:sz w:val="22"/>
              </w:rPr>
              <w:t>Contravention Code 21</w:t>
            </w:r>
          </w:p>
        </w:tc>
        <w:tc>
          <w:tcPr>
            <w:tcW w:w="1261" w:type="dxa"/>
          </w:tcPr>
          <w:p w14:paraId="4F1006BF" w14:textId="77777777" w:rsidR="003C41AE" w:rsidRPr="00840328" w:rsidRDefault="003C41AE">
            <w:pPr>
              <w:pStyle w:val="Heading5"/>
              <w:widowControl w:val="0"/>
              <w:jc w:val="center"/>
              <w:rPr>
                <w:rFonts w:ascii="Arial" w:hAnsi="Arial" w:cs="Arial"/>
                <w:b w:val="0"/>
                <w:snapToGrid/>
                <w:sz w:val="16"/>
                <w:szCs w:val="16"/>
              </w:rPr>
            </w:pPr>
          </w:p>
          <w:p w14:paraId="34DFA49B" w14:textId="77777777" w:rsidR="003C41AE" w:rsidRDefault="003C41AE">
            <w:pPr>
              <w:pStyle w:val="Heading5"/>
              <w:widowControl w:val="0"/>
              <w:jc w:val="center"/>
              <w:rPr>
                <w:rFonts w:ascii="Arial" w:hAnsi="Arial" w:cs="Arial"/>
                <w:bCs/>
                <w:snapToGrid/>
                <w:sz w:val="22"/>
              </w:rPr>
            </w:pPr>
            <w:r>
              <w:rPr>
                <w:rFonts w:ascii="Arial" w:hAnsi="Arial" w:cs="Arial"/>
                <w:bCs/>
                <w:snapToGrid/>
                <w:sz w:val="22"/>
              </w:rPr>
              <w:t>All</w:t>
            </w:r>
          </w:p>
        </w:tc>
        <w:tc>
          <w:tcPr>
            <w:tcW w:w="6104" w:type="dxa"/>
          </w:tcPr>
          <w:p w14:paraId="02BA9246" w14:textId="77777777" w:rsidR="003C41AE" w:rsidRPr="00840328" w:rsidRDefault="003C41AE">
            <w:pPr>
              <w:jc w:val="both"/>
              <w:rPr>
                <w:rFonts w:cs="Arial"/>
                <w:b/>
                <w:snapToGrid w:val="0"/>
                <w:sz w:val="12"/>
                <w:szCs w:val="12"/>
              </w:rPr>
            </w:pPr>
          </w:p>
          <w:p w14:paraId="4A8A313D" w14:textId="77777777" w:rsidR="003C41AE" w:rsidRDefault="003C41AE">
            <w:pPr>
              <w:pStyle w:val="BodyText"/>
              <w:ind w:left="0"/>
            </w:pPr>
            <w:r>
              <w:t>To be enforced by CEO only.</w:t>
            </w:r>
          </w:p>
          <w:p w14:paraId="328FD8A4" w14:textId="77777777" w:rsidR="003C41AE" w:rsidRDefault="003C41AE">
            <w:pPr>
              <w:pStyle w:val="BodyText"/>
              <w:ind w:left="0"/>
              <w:rPr>
                <w:b/>
                <w:sz w:val="16"/>
              </w:rPr>
            </w:pPr>
          </w:p>
          <w:p w14:paraId="5376D023" w14:textId="77777777" w:rsidR="003C41AE" w:rsidRDefault="003C41AE">
            <w:pPr>
              <w:pStyle w:val="BodyText"/>
              <w:ind w:left="0"/>
            </w:pPr>
            <w:r>
              <w:rPr>
                <w:b/>
              </w:rPr>
              <w:t xml:space="preserve">Whole bay </w:t>
            </w:r>
            <w:r>
              <w:rPr>
                <w:bCs/>
              </w:rPr>
              <w:t>-</w:t>
            </w:r>
            <w:r>
              <w:rPr>
                <w:b/>
              </w:rPr>
              <w:t xml:space="preserve"> </w:t>
            </w:r>
            <w:r>
              <w:t>Instant PCN (vehicles should initially be moved on if driver present).</w:t>
            </w:r>
          </w:p>
          <w:p w14:paraId="101BB046" w14:textId="77777777" w:rsidR="003C41AE" w:rsidRDefault="003C41AE">
            <w:pPr>
              <w:pStyle w:val="BodyText"/>
              <w:ind w:left="0"/>
              <w:rPr>
                <w:sz w:val="16"/>
              </w:rPr>
            </w:pPr>
          </w:p>
          <w:p w14:paraId="114633F1" w14:textId="77777777" w:rsidR="003C41AE" w:rsidRDefault="003C41AE">
            <w:pPr>
              <w:pStyle w:val="BodyText"/>
              <w:ind w:left="0"/>
            </w:pPr>
            <w:r>
              <w:rPr>
                <w:b/>
              </w:rPr>
              <w:t xml:space="preserve">Part bay </w:t>
            </w:r>
            <w:r>
              <w:rPr>
                <w:bCs/>
              </w:rPr>
              <w:t xml:space="preserve">- </w:t>
            </w:r>
            <w:r>
              <w:t>affected bays only. Instant PCN (vehicles should initially be moved on if driver present).</w:t>
            </w:r>
          </w:p>
          <w:p w14:paraId="4D43551B" w14:textId="77777777" w:rsidR="003C41AE" w:rsidRDefault="003C41AE">
            <w:pPr>
              <w:pStyle w:val="BodyText"/>
              <w:ind w:left="0"/>
              <w:rPr>
                <w:sz w:val="16"/>
              </w:rPr>
            </w:pPr>
          </w:p>
          <w:p w14:paraId="2B24BB43" w14:textId="77777777" w:rsidR="003C41AE" w:rsidRDefault="003C41AE">
            <w:pPr>
              <w:pStyle w:val="BodyText"/>
              <w:ind w:left="0"/>
            </w:pPr>
            <w:r>
              <w:rPr>
                <w:b/>
              </w:rPr>
              <w:t xml:space="preserve">Vehicle displaying a valid Blue Badge - </w:t>
            </w:r>
            <w:r>
              <w:t xml:space="preserve">issue PCN </w:t>
            </w:r>
          </w:p>
          <w:p w14:paraId="3B30B3A2" w14:textId="77777777" w:rsidR="003C41AE" w:rsidRDefault="003C41AE">
            <w:pPr>
              <w:pStyle w:val="BodyText"/>
              <w:ind w:left="0"/>
              <w:rPr>
                <w:sz w:val="16"/>
              </w:rPr>
            </w:pPr>
          </w:p>
          <w:p w14:paraId="127F1898" w14:textId="77777777" w:rsidR="003B1A72" w:rsidRDefault="003B1A72">
            <w:pPr>
              <w:pStyle w:val="BodyText"/>
              <w:ind w:left="0"/>
              <w:rPr>
                <w:sz w:val="16"/>
              </w:rPr>
            </w:pPr>
          </w:p>
          <w:p w14:paraId="76992E05" w14:textId="20DFFFEA" w:rsidR="003C41AE" w:rsidRDefault="003C41AE">
            <w:pPr>
              <w:pStyle w:val="BodyText"/>
              <w:ind w:left="0"/>
            </w:pPr>
            <w:r>
              <w:lastRenderedPageBreak/>
              <w:t>Civil Enforcement Officers need to check sign relative to bay for days and times that suspension is in force. Position of sign(s) to be recorded. Also record location of vehicle relative to machine and suspension sign.</w:t>
            </w:r>
          </w:p>
          <w:p w14:paraId="044BFF5C" w14:textId="77777777" w:rsidR="00840328" w:rsidRPr="00840328" w:rsidRDefault="00840328">
            <w:pPr>
              <w:pStyle w:val="BodyText"/>
              <w:ind w:left="0"/>
              <w:rPr>
                <w:sz w:val="20"/>
              </w:rPr>
            </w:pPr>
          </w:p>
          <w:p w14:paraId="159181BC" w14:textId="53D138F3" w:rsidR="003C41AE" w:rsidRDefault="003C41AE" w:rsidP="00840328">
            <w:pPr>
              <w:pStyle w:val="BodyText"/>
              <w:ind w:left="0"/>
            </w:pPr>
            <w:r>
              <w:t>Includes Post Office Vehicles – no exemption applies</w:t>
            </w:r>
            <w:r w:rsidR="003B1A72">
              <w:t>.</w:t>
            </w:r>
            <w:r>
              <w:t xml:space="preserve"> </w:t>
            </w:r>
          </w:p>
          <w:p w14:paraId="4FBF87C4" w14:textId="77777777" w:rsidR="00F05C73" w:rsidRDefault="00F05C73" w:rsidP="00840328">
            <w:pPr>
              <w:pStyle w:val="BodyText"/>
              <w:ind w:left="0"/>
            </w:pPr>
          </w:p>
          <w:p w14:paraId="2BC016ED" w14:textId="729015B4" w:rsidR="00F05C73" w:rsidRPr="00840328" w:rsidRDefault="00F05C73" w:rsidP="00840328">
            <w:pPr>
              <w:pStyle w:val="BodyText"/>
              <w:ind w:left="0"/>
            </w:pPr>
          </w:p>
        </w:tc>
      </w:tr>
      <w:tr w:rsidR="003C41AE" w14:paraId="1207D4AA" w14:textId="77777777" w:rsidTr="00737627">
        <w:tc>
          <w:tcPr>
            <w:tcW w:w="2842" w:type="dxa"/>
          </w:tcPr>
          <w:p w14:paraId="3BEAEB84" w14:textId="77777777" w:rsidR="003C41AE" w:rsidRDefault="003C41AE">
            <w:pPr>
              <w:jc w:val="center"/>
              <w:rPr>
                <w:rFonts w:cs="Arial"/>
                <w:b/>
                <w:snapToGrid w:val="0"/>
              </w:rPr>
            </w:pPr>
          </w:p>
          <w:p w14:paraId="3E5A0CEF" w14:textId="77777777" w:rsidR="003C41AE" w:rsidRDefault="003C41AE">
            <w:pPr>
              <w:jc w:val="center"/>
              <w:rPr>
                <w:rFonts w:cs="Arial"/>
                <w:b/>
                <w:snapToGrid w:val="0"/>
                <w:sz w:val="22"/>
              </w:rPr>
            </w:pPr>
            <w:r>
              <w:rPr>
                <w:rFonts w:cs="Arial"/>
                <w:b/>
                <w:snapToGrid w:val="0"/>
                <w:sz w:val="22"/>
              </w:rPr>
              <w:t>Free Parking</w:t>
            </w:r>
          </w:p>
          <w:p w14:paraId="1FAEFF79" w14:textId="77777777" w:rsidR="003C41AE" w:rsidRDefault="003C41AE">
            <w:pPr>
              <w:jc w:val="center"/>
              <w:rPr>
                <w:rFonts w:cs="Arial"/>
                <w:b/>
                <w:snapToGrid w:val="0"/>
                <w:sz w:val="22"/>
              </w:rPr>
            </w:pPr>
            <w:r>
              <w:rPr>
                <w:rFonts w:cs="Arial"/>
                <w:b/>
                <w:snapToGrid w:val="0"/>
                <w:sz w:val="22"/>
              </w:rPr>
              <w:t>Bays</w:t>
            </w:r>
          </w:p>
          <w:p w14:paraId="178B85D9" w14:textId="77777777" w:rsidR="003C41AE" w:rsidRDefault="003C41AE">
            <w:pPr>
              <w:pStyle w:val="Heading5"/>
              <w:jc w:val="center"/>
              <w:rPr>
                <w:rFonts w:ascii="Arial" w:hAnsi="Arial" w:cs="Arial"/>
              </w:rPr>
            </w:pPr>
            <w:r>
              <w:rPr>
                <w:rFonts w:ascii="Arial" w:hAnsi="Arial" w:cs="Arial"/>
                <w:sz w:val="22"/>
              </w:rPr>
              <w:t>Contravention Code 21</w:t>
            </w:r>
          </w:p>
        </w:tc>
        <w:tc>
          <w:tcPr>
            <w:tcW w:w="1261" w:type="dxa"/>
          </w:tcPr>
          <w:p w14:paraId="5E9A94D8" w14:textId="77777777" w:rsidR="003C41AE" w:rsidRDefault="003C41AE">
            <w:pPr>
              <w:pStyle w:val="Heading5"/>
              <w:widowControl w:val="0"/>
              <w:jc w:val="center"/>
              <w:rPr>
                <w:rFonts w:ascii="Arial" w:hAnsi="Arial" w:cs="Arial"/>
                <w:b w:val="0"/>
                <w:snapToGrid/>
              </w:rPr>
            </w:pPr>
          </w:p>
          <w:p w14:paraId="6B4D1974" w14:textId="77777777" w:rsidR="003C41AE" w:rsidRDefault="003C41AE">
            <w:pPr>
              <w:pStyle w:val="Heading5"/>
              <w:widowControl w:val="0"/>
              <w:jc w:val="center"/>
              <w:rPr>
                <w:rFonts w:ascii="Arial" w:hAnsi="Arial" w:cs="Arial"/>
                <w:bCs/>
                <w:snapToGrid/>
                <w:sz w:val="22"/>
              </w:rPr>
            </w:pPr>
            <w:r>
              <w:rPr>
                <w:rFonts w:ascii="Arial" w:hAnsi="Arial" w:cs="Arial"/>
                <w:bCs/>
                <w:snapToGrid/>
                <w:sz w:val="22"/>
              </w:rPr>
              <w:t>All</w:t>
            </w:r>
          </w:p>
        </w:tc>
        <w:tc>
          <w:tcPr>
            <w:tcW w:w="6104" w:type="dxa"/>
          </w:tcPr>
          <w:p w14:paraId="07D66211" w14:textId="77777777" w:rsidR="003C41AE" w:rsidRDefault="003C41AE">
            <w:pPr>
              <w:jc w:val="both"/>
              <w:rPr>
                <w:rFonts w:cs="Arial"/>
                <w:snapToGrid w:val="0"/>
                <w:sz w:val="22"/>
              </w:rPr>
            </w:pPr>
          </w:p>
          <w:p w14:paraId="467CE172" w14:textId="77777777" w:rsidR="003C41AE" w:rsidRDefault="003C41AE">
            <w:pPr>
              <w:pStyle w:val="BodyText"/>
              <w:ind w:left="0"/>
            </w:pPr>
            <w:r>
              <w:t>To be enforced by CEO only.</w:t>
            </w:r>
          </w:p>
          <w:p w14:paraId="3FE19FE4" w14:textId="77777777" w:rsidR="003C41AE" w:rsidRDefault="003C41AE">
            <w:pPr>
              <w:pStyle w:val="BodyText"/>
              <w:ind w:left="0"/>
              <w:rPr>
                <w:sz w:val="16"/>
              </w:rPr>
            </w:pPr>
          </w:p>
          <w:p w14:paraId="4DBFC0A0" w14:textId="77777777" w:rsidR="003C41AE" w:rsidRDefault="003C41AE">
            <w:pPr>
              <w:pStyle w:val="BodyText"/>
              <w:ind w:left="0"/>
              <w:rPr>
                <w:b/>
              </w:rPr>
            </w:pPr>
            <w:r>
              <w:t xml:space="preserve">Instant PCN (vehicles should initially be moved on if driver present) </w:t>
            </w:r>
          </w:p>
          <w:p w14:paraId="504D88F3" w14:textId="77777777" w:rsidR="003C41AE" w:rsidRDefault="003C41AE">
            <w:pPr>
              <w:pStyle w:val="BodyText"/>
              <w:ind w:left="0"/>
            </w:pPr>
          </w:p>
          <w:p w14:paraId="498BAF6A" w14:textId="77777777" w:rsidR="003C41AE" w:rsidRDefault="003C41AE">
            <w:pPr>
              <w:pStyle w:val="BodyText"/>
              <w:ind w:left="0"/>
            </w:pPr>
            <w:r>
              <w:t>Includes Post Office Vehicles – no exemption applies.</w:t>
            </w:r>
          </w:p>
          <w:p w14:paraId="0ED546E2" w14:textId="77777777" w:rsidR="003C41AE" w:rsidRDefault="003C41AE">
            <w:pPr>
              <w:pStyle w:val="Heading2"/>
              <w:rPr>
                <w:sz w:val="22"/>
              </w:rPr>
            </w:pPr>
            <w:r>
              <w:br/>
            </w:r>
            <w:bookmarkStart w:id="723" w:name="_Toc337716392"/>
            <w:bookmarkStart w:id="724" w:name="_Toc337716533"/>
            <w:bookmarkStart w:id="725" w:name="_Toc337716886"/>
            <w:bookmarkStart w:id="726" w:name="_Toc337717312"/>
            <w:bookmarkStart w:id="727" w:name="_Toc337717569"/>
            <w:bookmarkStart w:id="728" w:name="_Toc337718069"/>
            <w:r>
              <w:rPr>
                <w:sz w:val="22"/>
              </w:rPr>
              <w:t>Exemptions to Enforcement</w:t>
            </w:r>
            <w:bookmarkEnd w:id="723"/>
            <w:bookmarkEnd w:id="724"/>
            <w:bookmarkEnd w:id="725"/>
            <w:bookmarkEnd w:id="726"/>
            <w:bookmarkEnd w:id="727"/>
            <w:bookmarkEnd w:id="728"/>
          </w:p>
          <w:p w14:paraId="270D099F" w14:textId="77777777" w:rsidR="003C41AE" w:rsidRDefault="003C41AE">
            <w:pPr>
              <w:pStyle w:val="BodyText"/>
              <w:ind w:left="71"/>
            </w:pPr>
          </w:p>
          <w:p w14:paraId="3A36D11C" w14:textId="58518000" w:rsidR="003C41AE" w:rsidRDefault="003C41AE">
            <w:pPr>
              <w:pStyle w:val="BodyText"/>
              <w:ind w:left="0"/>
              <w:rPr>
                <w:b/>
              </w:rPr>
            </w:pPr>
            <w:r>
              <w:t>Special events permit displayed.</w:t>
            </w:r>
            <w:r>
              <w:rPr>
                <w:b/>
              </w:rPr>
              <w:t xml:space="preserve"> (</w:t>
            </w:r>
            <w:r w:rsidR="006D4DAA">
              <w:rPr>
                <w:b/>
              </w:rPr>
              <w:t>Exemptions</w:t>
            </w:r>
            <w:r>
              <w:rPr>
                <w:b/>
              </w:rPr>
              <w:t>)</w:t>
            </w:r>
          </w:p>
          <w:p w14:paraId="6400E96D" w14:textId="77777777" w:rsidR="003C41AE" w:rsidRDefault="003C41AE">
            <w:pPr>
              <w:jc w:val="both"/>
              <w:rPr>
                <w:rFonts w:cs="Arial"/>
                <w:sz w:val="22"/>
              </w:rPr>
            </w:pPr>
          </w:p>
        </w:tc>
      </w:tr>
    </w:tbl>
    <w:p w14:paraId="7C559010" w14:textId="77777777" w:rsidR="00AF0393" w:rsidRDefault="00AF0393">
      <w:pPr>
        <w:pStyle w:val="Heading2"/>
        <w:rPr>
          <w:u w:val="none"/>
        </w:rPr>
      </w:pPr>
      <w:bookmarkStart w:id="729" w:name="_Toc337716393"/>
      <w:bookmarkStart w:id="730" w:name="_Toc337716534"/>
      <w:bookmarkStart w:id="731" w:name="_Toc337716887"/>
      <w:bookmarkStart w:id="732" w:name="_Toc337717313"/>
      <w:bookmarkStart w:id="733" w:name="_Toc337717570"/>
      <w:bookmarkStart w:id="734" w:name="_Toc337718070"/>
    </w:p>
    <w:p w14:paraId="3080D266" w14:textId="160FEF21" w:rsidR="003C41AE" w:rsidRDefault="003C41AE" w:rsidP="00F05C73">
      <w:pPr>
        <w:pStyle w:val="Heading2"/>
        <w:spacing w:line="480" w:lineRule="auto"/>
      </w:pPr>
      <w:r>
        <w:rPr>
          <w:u w:val="none"/>
        </w:rPr>
        <w:t>3.</w:t>
      </w:r>
      <w:r w:rsidR="00C568F7">
        <w:rPr>
          <w:u w:val="none"/>
        </w:rPr>
        <w:t>8</w:t>
      </w:r>
      <w:r>
        <w:rPr>
          <w:u w:val="none"/>
        </w:rPr>
        <w:tab/>
      </w:r>
      <w:r>
        <w:t>Bus stop and School Zig Zags</w:t>
      </w:r>
      <w:bookmarkEnd w:id="729"/>
      <w:bookmarkEnd w:id="730"/>
      <w:bookmarkEnd w:id="731"/>
      <w:bookmarkEnd w:id="732"/>
      <w:bookmarkEnd w:id="733"/>
      <w:bookmarkEnd w:id="734"/>
    </w:p>
    <w:tbl>
      <w:tblPr>
        <w:tblStyle w:val="TableGridLight"/>
        <w:tblW w:w="10207" w:type="dxa"/>
        <w:tblLayout w:type="fixed"/>
        <w:tblLook w:val="0020" w:firstRow="1" w:lastRow="0" w:firstColumn="0" w:lastColumn="0" w:noHBand="0" w:noVBand="0"/>
        <w:tblDescription w:val="Table showing bus stop and school zig zags and includes restrictions, class of vehicle and enforcement protocols."/>
      </w:tblPr>
      <w:tblGrid>
        <w:gridCol w:w="2842"/>
        <w:gridCol w:w="1261"/>
        <w:gridCol w:w="6104"/>
      </w:tblGrid>
      <w:tr w:rsidR="003C41AE" w14:paraId="143C9042" w14:textId="77777777" w:rsidTr="00737627">
        <w:tc>
          <w:tcPr>
            <w:tcW w:w="2842" w:type="dxa"/>
          </w:tcPr>
          <w:p w14:paraId="7BF0A968" w14:textId="77777777" w:rsidR="003C41AE" w:rsidRDefault="003C41AE">
            <w:pPr>
              <w:pStyle w:val="Heading1"/>
              <w:jc w:val="center"/>
              <w:rPr>
                <w:rFonts w:ascii="Arial" w:hAnsi="Arial" w:cs="Arial"/>
                <w:sz w:val="24"/>
              </w:rPr>
            </w:pPr>
            <w:bookmarkStart w:id="735" w:name="_Toc337131081"/>
            <w:bookmarkStart w:id="736" w:name="_Toc337217841"/>
            <w:bookmarkStart w:id="737" w:name="_Toc337218502"/>
            <w:bookmarkStart w:id="738" w:name="_Toc337716394"/>
            <w:bookmarkStart w:id="739" w:name="_Toc337716535"/>
            <w:bookmarkStart w:id="740" w:name="_Toc337716888"/>
            <w:bookmarkStart w:id="741" w:name="_Toc337717314"/>
            <w:bookmarkStart w:id="742" w:name="_Toc337717571"/>
            <w:bookmarkStart w:id="743" w:name="_Toc337718071"/>
            <w:r>
              <w:rPr>
                <w:rFonts w:ascii="Arial" w:hAnsi="Arial" w:cs="Arial"/>
                <w:sz w:val="24"/>
              </w:rPr>
              <w:t>Restrictions</w:t>
            </w:r>
            <w:bookmarkEnd w:id="735"/>
            <w:bookmarkEnd w:id="736"/>
            <w:bookmarkEnd w:id="737"/>
            <w:bookmarkEnd w:id="738"/>
            <w:bookmarkEnd w:id="739"/>
            <w:bookmarkEnd w:id="740"/>
            <w:bookmarkEnd w:id="741"/>
            <w:bookmarkEnd w:id="742"/>
            <w:bookmarkEnd w:id="743"/>
          </w:p>
        </w:tc>
        <w:tc>
          <w:tcPr>
            <w:tcW w:w="1261" w:type="dxa"/>
          </w:tcPr>
          <w:p w14:paraId="5AA007A5" w14:textId="77777777" w:rsidR="003C41AE" w:rsidRDefault="003C41AE">
            <w:pPr>
              <w:pStyle w:val="Heading1"/>
              <w:jc w:val="center"/>
              <w:rPr>
                <w:rFonts w:ascii="Arial" w:hAnsi="Arial" w:cs="Arial"/>
                <w:sz w:val="24"/>
              </w:rPr>
            </w:pPr>
            <w:bookmarkStart w:id="744" w:name="_Toc337131082"/>
            <w:bookmarkStart w:id="745" w:name="_Toc337217842"/>
            <w:bookmarkStart w:id="746" w:name="_Toc337218503"/>
            <w:bookmarkStart w:id="747" w:name="_Toc337716395"/>
            <w:bookmarkStart w:id="748" w:name="_Toc337716536"/>
            <w:bookmarkStart w:id="749" w:name="_Toc337716889"/>
            <w:bookmarkStart w:id="750" w:name="_Toc337717315"/>
            <w:bookmarkStart w:id="751" w:name="_Toc337717572"/>
            <w:bookmarkStart w:id="752" w:name="_Toc337718072"/>
            <w:r>
              <w:rPr>
                <w:rFonts w:ascii="Arial" w:hAnsi="Arial" w:cs="Arial"/>
                <w:sz w:val="24"/>
              </w:rPr>
              <w:t>Class of Vehicle</w:t>
            </w:r>
            <w:bookmarkEnd w:id="744"/>
            <w:bookmarkEnd w:id="745"/>
            <w:bookmarkEnd w:id="746"/>
            <w:bookmarkEnd w:id="747"/>
            <w:bookmarkEnd w:id="748"/>
            <w:bookmarkEnd w:id="749"/>
            <w:bookmarkEnd w:id="750"/>
            <w:bookmarkEnd w:id="751"/>
            <w:bookmarkEnd w:id="752"/>
          </w:p>
        </w:tc>
        <w:tc>
          <w:tcPr>
            <w:tcW w:w="6104" w:type="dxa"/>
          </w:tcPr>
          <w:p w14:paraId="4852315D" w14:textId="77777777" w:rsidR="003C41AE" w:rsidRDefault="003C41AE">
            <w:pPr>
              <w:pStyle w:val="Heading1"/>
              <w:jc w:val="center"/>
              <w:rPr>
                <w:rFonts w:ascii="Arial" w:hAnsi="Arial" w:cs="Arial"/>
                <w:sz w:val="24"/>
              </w:rPr>
            </w:pPr>
            <w:bookmarkStart w:id="753" w:name="_Toc337131083"/>
            <w:bookmarkStart w:id="754" w:name="_Toc337217843"/>
            <w:bookmarkStart w:id="755" w:name="_Toc337218504"/>
            <w:bookmarkStart w:id="756" w:name="_Toc337716396"/>
            <w:bookmarkStart w:id="757" w:name="_Toc337716537"/>
            <w:bookmarkStart w:id="758" w:name="_Toc337716890"/>
            <w:bookmarkStart w:id="759" w:name="_Toc337717316"/>
            <w:bookmarkStart w:id="760" w:name="_Toc337717573"/>
            <w:bookmarkStart w:id="761" w:name="_Toc337718073"/>
            <w:r>
              <w:rPr>
                <w:rFonts w:ascii="Arial" w:hAnsi="Arial" w:cs="Arial"/>
                <w:sz w:val="24"/>
              </w:rPr>
              <w:t>Enforcement Protocols</w:t>
            </w:r>
            <w:bookmarkEnd w:id="753"/>
            <w:bookmarkEnd w:id="754"/>
            <w:bookmarkEnd w:id="755"/>
            <w:bookmarkEnd w:id="756"/>
            <w:bookmarkEnd w:id="757"/>
            <w:bookmarkEnd w:id="758"/>
            <w:bookmarkEnd w:id="759"/>
            <w:bookmarkEnd w:id="760"/>
            <w:bookmarkEnd w:id="761"/>
          </w:p>
        </w:tc>
      </w:tr>
      <w:tr w:rsidR="003C41AE" w14:paraId="0193E36D" w14:textId="77777777" w:rsidTr="00737627">
        <w:tc>
          <w:tcPr>
            <w:tcW w:w="2842" w:type="dxa"/>
          </w:tcPr>
          <w:p w14:paraId="7276F4C9" w14:textId="77777777" w:rsidR="003C41AE" w:rsidRDefault="003C41AE">
            <w:pPr>
              <w:pStyle w:val="Heading5"/>
              <w:jc w:val="center"/>
              <w:rPr>
                <w:rFonts w:ascii="Arial" w:hAnsi="Arial" w:cs="Arial"/>
                <w:b w:val="0"/>
                <w:snapToGrid/>
                <w:sz w:val="8"/>
              </w:rPr>
            </w:pPr>
          </w:p>
          <w:p w14:paraId="5899C7CB" w14:textId="77777777" w:rsidR="003C41AE" w:rsidRDefault="003C41AE">
            <w:pPr>
              <w:pStyle w:val="Heading5"/>
              <w:jc w:val="center"/>
              <w:rPr>
                <w:rFonts w:ascii="Arial" w:hAnsi="Arial" w:cs="Arial"/>
                <w:bCs/>
                <w:snapToGrid/>
                <w:sz w:val="22"/>
              </w:rPr>
            </w:pPr>
            <w:r>
              <w:rPr>
                <w:rFonts w:ascii="Arial" w:hAnsi="Arial" w:cs="Arial"/>
                <w:bCs/>
                <w:snapToGrid/>
                <w:sz w:val="22"/>
              </w:rPr>
              <w:t>Restricted Bus Stop/Stand</w:t>
            </w:r>
          </w:p>
          <w:p w14:paraId="1E928B7E" w14:textId="77777777" w:rsidR="003C41AE" w:rsidRDefault="003C41AE">
            <w:pPr>
              <w:pStyle w:val="Heading5"/>
              <w:jc w:val="center"/>
              <w:rPr>
                <w:rFonts w:ascii="Arial" w:hAnsi="Arial" w:cs="Arial"/>
                <w:bCs/>
                <w:snapToGrid/>
                <w:sz w:val="22"/>
              </w:rPr>
            </w:pPr>
            <w:r>
              <w:rPr>
                <w:rFonts w:ascii="Arial" w:hAnsi="Arial" w:cs="Arial"/>
                <w:bCs/>
                <w:snapToGrid/>
                <w:sz w:val="22"/>
              </w:rPr>
              <w:t>Contravention Code 47</w:t>
            </w:r>
          </w:p>
          <w:p w14:paraId="76FE24F5" w14:textId="73E9BE63" w:rsidR="003C41AE" w:rsidRDefault="00A35055">
            <w:pPr>
              <w:jc w:val="center"/>
              <w:rPr>
                <w:b/>
                <w:bCs/>
                <w:sz w:val="22"/>
              </w:rPr>
            </w:pPr>
            <w:r>
              <w:object w:dxaOrig="1155" w:dyaOrig="2055" w14:anchorId="7E3655E7">
                <v:shape id="_x0000_i1038" type="#_x0000_t75" alt="Image of a bus stop markings" style="width:47.1pt;height:83.1pt" o:ole="">
                  <v:imagedata r:id="rId36" o:title=""/>
                </v:shape>
                <o:OLEObject Type="Embed" ProgID="PBrush" ShapeID="_x0000_i1038" DrawAspect="Content" ObjectID="_1787645774" r:id="rId37"/>
              </w:object>
            </w:r>
          </w:p>
          <w:p w14:paraId="0EDCB016" w14:textId="77777777" w:rsidR="003C41AE" w:rsidRDefault="003C41AE">
            <w:pPr>
              <w:jc w:val="center"/>
              <w:rPr>
                <w:rFonts w:cs="Arial"/>
                <w:b/>
                <w:sz w:val="22"/>
              </w:rPr>
            </w:pPr>
          </w:p>
          <w:p w14:paraId="435BF0D1" w14:textId="77777777" w:rsidR="003C41AE" w:rsidRDefault="003C41AE">
            <w:pPr>
              <w:jc w:val="center"/>
              <w:rPr>
                <w:rFonts w:cs="Arial"/>
                <w:b/>
                <w:sz w:val="22"/>
              </w:rPr>
            </w:pPr>
            <w:r>
              <w:rPr>
                <w:rFonts w:cs="Arial"/>
                <w:b/>
                <w:sz w:val="22"/>
              </w:rPr>
              <w:t>School Keep Clears</w:t>
            </w:r>
          </w:p>
          <w:p w14:paraId="39325DF0" w14:textId="77777777" w:rsidR="003C41AE" w:rsidRDefault="003C41AE">
            <w:pPr>
              <w:jc w:val="center"/>
              <w:rPr>
                <w:rFonts w:cs="Arial"/>
                <w:b/>
                <w:bCs/>
                <w:sz w:val="22"/>
              </w:rPr>
            </w:pPr>
            <w:r>
              <w:rPr>
                <w:rFonts w:cs="Arial"/>
                <w:b/>
                <w:sz w:val="22"/>
              </w:rPr>
              <w:t>Contravention Code</w:t>
            </w:r>
            <w:r>
              <w:rPr>
                <w:rFonts w:cs="Arial"/>
                <w:bCs/>
                <w:sz w:val="22"/>
              </w:rPr>
              <w:t xml:space="preserve"> </w:t>
            </w:r>
            <w:r>
              <w:rPr>
                <w:rFonts w:cs="Arial"/>
                <w:b/>
                <w:bCs/>
                <w:sz w:val="22"/>
              </w:rPr>
              <w:t>48</w:t>
            </w:r>
          </w:p>
          <w:p w14:paraId="5C4A9C20" w14:textId="77777777" w:rsidR="003C41AE" w:rsidRDefault="003C41AE">
            <w:pPr>
              <w:jc w:val="center"/>
              <w:rPr>
                <w:rFonts w:cs="Arial"/>
                <w:b/>
                <w:bCs/>
                <w:sz w:val="22"/>
              </w:rPr>
            </w:pPr>
          </w:p>
          <w:p w14:paraId="35544C98" w14:textId="3C99AEF3" w:rsidR="003C41AE" w:rsidRDefault="00A35055">
            <w:pPr>
              <w:jc w:val="center"/>
              <w:rPr>
                <w:rFonts w:cs="Arial"/>
                <w:b/>
                <w:bCs/>
                <w:sz w:val="22"/>
              </w:rPr>
            </w:pPr>
            <w:r>
              <w:object w:dxaOrig="990" w:dyaOrig="1005" w14:anchorId="058A6DBE">
                <v:shape id="_x0000_i1039" type="#_x0000_t75" alt="No stopping image Monday to Friday, 8am to 5pm" style="width:49.7pt;height:50.15pt" o:ole="">
                  <v:imagedata r:id="rId38" o:title=""/>
                </v:shape>
                <o:OLEObject Type="Embed" ProgID="PBrush" ShapeID="_x0000_i1039" DrawAspect="Content" ObjectID="_1787645775" r:id="rId39"/>
              </w:object>
            </w:r>
          </w:p>
          <w:p w14:paraId="7E0B3C4E" w14:textId="77777777" w:rsidR="003C41AE" w:rsidRDefault="003C41AE">
            <w:pPr>
              <w:jc w:val="center"/>
              <w:rPr>
                <w:rFonts w:cs="Arial"/>
                <w:b/>
                <w:bCs/>
                <w:sz w:val="22"/>
              </w:rPr>
            </w:pPr>
          </w:p>
          <w:p w14:paraId="10157B6B" w14:textId="77777777" w:rsidR="003C41AE" w:rsidRDefault="003C41AE">
            <w:pPr>
              <w:jc w:val="center"/>
            </w:pPr>
          </w:p>
        </w:tc>
        <w:tc>
          <w:tcPr>
            <w:tcW w:w="1261" w:type="dxa"/>
          </w:tcPr>
          <w:p w14:paraId="232C6DBF" w14:textId="77777777" w:rsidR="003C41AE" w:rsidRDefault="003C41AE">
            <w:pPr>
              <w:pStyle w:val="Heading5"/>
              <w:widowControl w:val="0"/>
              <w:jc w:val="center"/>
              <w:rPr>
                <w:rFonts w:ascii="Arial" w:hAnsi="Arial" w:cs="Arial"/>
                <w:b w:val="0"/>
                <w:snapToGrid/>
              </w:rPr>
            </w:pPr>
          </w:p>
          <w:p w14:paraId="272D0B60" w14:textId="7984C1AA" w:rsidR="003C41AE" w:rsidRDefault="003C41AE" w:rsidP="00AF0393">
            <w:pPr>
              <w:pStyle w:val="Heading5"/>
              <w:widowControl w:val="0"/>
              <w:jc w:val="center"/>
            </w:pPr>
            <w:r>
              <w:rPr>
                <w:rFonts w:ascii="Arial" w:hAnsi="Arial" w:cs="Arial"/>
                <w:bCs/>
                <w:snapToGrid/>
                <w:sz w:val="22"/>
              </w:rPr>
              <w:t>All</w:t>
            </w:r>
          </w:p>
        </w:tc>
        <w:tc>
          <w:tcPr>
            <w:tcW w:w="6104" w:type="dxa"/>
          </w:tcPr>
          <w:p w14:paraId="061A37D2" w14:textId="77777777" w:rsidR="003C41AE" w:rsidRDefault="003C41AE">
            <w:pPr>
              <w:rPr>
                <w:rFonts w:cs="Arial"/>
                <w:sz w:val="8"/>
              </w:rPr>
            </w:pPr>
          </w:p>
          <w:p w14:paraId="36DC33E1" w14:textId="77777777" w:rsidR="005C6741" w:rsidRDefault="005C6741">
            <w:pPr>
              <w:pStyle w:val="BodyText"/>
              <w:ind w:left="0"/>
            </w:pPr>
          </w:p>
          <w:p w14:paraId="38BF083E" w14:textId="77777777" w:rsidR="003C41AE" w:rsidRDefault="003C41AE">
            <w:pPr>
              <w:pStyle w:val="BodyText"/>
              <w:ind w:left="0"/>
            </w:pPr>
            <w:r>
              <w:t xml:space="preserve">To be enforced by CEOs and CCTV. </w:t>
            </w:r>
          </w:p>
          <w:p w14:paraId="13AC13A2" w14:textId="77777777" w:rsidR="003C41AE" w:rsidRDefault="003C41AE">
            <w:pPr>
              <w:pStyle w:val="BodyText"/>
              <w:ind w:left="0"/>
              <w:rPr>
                <w:sz w:val="8"/>
              </w:rPr>
            </w:pPr>
          </w:p>
          <w:p w14:paraId="4B79F0E9" w14:textId="77777777" w:rsidR="003C41AE" w:rsidRDefault="003C41AE">
            <w:pPr>
              <w:pStyle w:val="BodyText"/>
              <w:ind w:left="0"/>
            </w:pPr>
            <w:r>
              <w:t xml:space="preserve">CEOs to issue an instant PCN to vehicles stopped on a restricted bus stop/stand. CCTV vehicles to obtain as much CCTV footage as possible.  However, if a vehicle is seen to stop on school keep clear markings or within a bus stop </w:t>
            </w:r>
            <w:r w:rsidR="001C213F">
              <w:t>and then</w:t>
            </w:r>
            <w:r>
              <w:t xml:space="preserve"> move away, a contravention will still be deemed to have occurred.   </w:t>
            </w:r>
          </w:p>
          <w:p w14:paraId="201C0A4A" w14:textId="77777777" w:rsidR="003C41AE" w:rsidRDefault="003C41AE">
            <w:pPr>
              <w:pStyle w:val="BodyText"/>
              <w:ind w:left="0"/>
            </w:pPr>
          </w:p>
          <w:p w14:paraId="6EC38515" w14:textId="77777777" w:rsidR="003C41AE" w:rsidRDefault="003C41AE">
            <w:pPr>
              <w:pStyle w:val="BodyText"/>
              <w:ind w:left="0"/>
              <w:rPr>
                <w:sz w:val="8"/>
              </w:rPr>
            </w:pPr>
          </w:p>
          <w:p w14:paraId="5DD56C6A" w14:textId="77777777" w:rsidR="001C213F" w:rsidRDefault="003C41AE">
            <w:pPr>
              <w:pStyle w:val="BodyText"/>
              <w:ind w:left="0"/>
            </w:pPr>
            <w:r>
              <w:t xml:space="preserve">CEOs to issue an instant PCN to vehicles parked on Zig- Zag Lines outside schools during prescribed hours.  Must contain footage of the time plate and road markings. </w:t>
            </w:r>
            <w:r w:rsidR="006F73AE">
              <w:t xml:space="preserve"> School markings are enforced term time only.</w:t>
            </w:r>
            <w:r w:rsidR="001C213F">
              <w:t xml:space="preserve"> </w:t>
            </w:r>
          </w:p>
          <w:p w14:paraId="5FAD0D07" w14:textId="77777777" w:rsidR="003C41AE" w:rsidRDefault="003C41AE">
            <w:pPr>
              <w:pStyle w:val="BodyText"/>
              <w:ind w:left="0"/>
              <w:rPr>
                <w:sz w:val="8"/>
              </w:rPr>
            </w:pPr>
          </w:p>
          <w:p w14:paraId="0CD99C50" w14:textId="77777777" w:rsidR="003C41AE" w:rsidRDefault="003C41AE">
            <w:pPr>
              <w:pStyle w:val="BodyText"/>
              <w:ind w:left="0"/>
            </w:pPr>
          </w:p>
          <w:p w14:paraId="134E6994" w14:textId="77777777" w:rsidR="001C213F" w:rsidRDefault="001C213F">
            <w:pPr>
              <w:pStyle w:val="BodyText"/>
              <w:ind w:left="0"/>
            </w:pPr>
          </w:p>
          <w:p w14:paraId="4235154D" w14:textId="77777777" w:rsidR="003C41AE" w:rsidRDefault="003C41AE">
            <w:pPr>
              <w:pStyle w:val="Heading2"/>
              <w:rPr>
                <w:sz w:val="22"/>
              </w:rPr>
            </w:pPr>
            <w:bookmarkStart w:id="762" w:name="_Toc337716397"/>
            <w:bookmarkStart w:id="763" w:name="_Toc337716538"/>
            <w:bookmarkStart w:id="764" w:name="_Toc337716891"/>
            <w:bookmarkStart w:id="765" w:name="_Toc337717317"/>
            <w:bookmarkStart w:id="766" w:name="_Toc337717574"/>
            <w:bookmarkStart w:id="767" w:name="_Toc337718074"/>
            <w:r>
              <w:rPr>
                <w:sz w:val="22"/>
              </w:rPr>
              <w:t>Exemptions to Enforcement:</w:t>
            </w:r>
            <w:bookmarkEnd w:id="762"/>
            <w:bookmarkEnd w:id="763"/>
            <w:bookmarkEnd w:id="764"/>
            <w:bookmarkEnd w:id="765"/>
            <w:bookmarkEnd w:id="766"/>
            <w:bookmarkEnd w:id="767"/>
          </w:p>
          <w:p w14:paraId="097F1034" w14:textId="77777777" w:rsidR="003C41AE" w:rsidRDefault="003C41AE">
            <w:pPr>
              <w:pStyle w:val="BodyText"/>
            </w:pPr>
          </w:p>
          <w:p w14:paraId="6A9D5D93" w14:textId="77777777" w:rsidR="003C41AE" w:rsidRDefault="003C41AE" w:rsidP="006A6054">
            <w:pPr>
              <w:numPr>
                <w:ilvl w:val="0"/>
                <w:numId w:val="14"/>
              </w:numPr>
              <w:tabs>
                <w:tab w:val="clear" w:pos="1080"/>
                <w:tab w:val="num" w:pos="251"/>
              </w:tabs>
              <w:ind w:left="251" w:hanging="251"/>
              <w:rPr>
                <w:rFonts w:cs="Arial"/>
                <w:sz w:val="22"/>
              </w:rPr>
            </w:pPr>
            <w:r>
              <w:rPr>
                <w:rFonts w:cs="Arial"/>
                <w:sz w:val="22"/>
              </w:rPr>
              <w:t>Police, Ambulance and Fire Brigade Vehicles.</w:t>
            </w:r>
          </w:p>
          <w:p w14:paraId="321BC391" w14:textId="7FAE110E" w:rsidR="003C41AE" w:rsidRDefault="003C41AE" w:rsidP="006A6054">
            <w:pPr>
              <w:numPr>
                <w:ilvl w:val="0"/>
                <w:numId w:val="14"/>
              </w:numPr>
              <w:tabs>
                <w:tab w:val="clear" w:pos="1080"/>
                <w:tab w:val="left" w:pos="-1152"/>
                <w:tab w:val="left" w:pos="-720"/>
                <w:tab w:val="num" w:pos="251"/>
              </w:tabs>
              <w:ind w:left="251" w:hanging="251"/>
              <w:jc w:val="both"/>
              <w:rPr>
                <w:rFonts w:cs="Arial"/>
                <w:sz w:val="22"/>
              </w:rPr>
            </w:pPr>
            <w:r>
              <w:rPr>
                <w:rFonts w:cs="Arial"/>
                <w:sz w:val="22"/>
              </w:rPr>
              <w:t xml:space="preserve">Where the person in control of the vehicle is required by law to </w:t>
            </w:r>
            <w:r w:rsidR="003B1A72">
              <w:rPr>
                <w:rFonts w:cs="Arial"/>
                <w:sz w:val="22"/>
              </w:rPr>
              <w:t>stop or</w:t>
            </w:r>
            <w:r>
              <w:rPr>
                <w:rFonts w:cs="Arial"/>
                <w:sz w:val="22"/>
              </w:rPr>
              <w:t xml:space="preserve"> is obliged to do so in order to avoid an accident.</w:t>
            </w:r>
          </w:p>
          <w:p w14:paraId="6E2A727B" w14:textId="77777777" w:rsidR="003C41AE" w:rsidRDefault="003C41AE" w:rsidP="006A6054">
            <w:pPr>
              <w:numPr>
                <w:ilvl w:val="0"/>
                <w:numId w:val="14"/>
              </w:numPr>
              <w:tabs>
                <w:tab w:val="clear" w:pos="1080"/>
                <w:tab w:val="num" w:pos="251"/>
              </w:tabs>
              <w:ind w:left="251" w:hanging="251"/>
              <w:rPr>
                <w:rFonts w:cs="Arial"/>
                <w:sz w:val="22"/>
              </w:rPr>
            </w:pPr>
            <w:r>
              <w:rPr>
                <w:rFonts w:cs="Arial"/>
                <w:sz w:val="22"/>
              </w:rPr>
              <w:t>To anything done with the permission or at the direction of a police constable in uniform.</w:t>
            </w:r>
          </w:p>
          <w:p w14:paraId="6D76CC98" w14:textId="77777777" w:rsidR="003C41AE" w:rsidRDefault="003C41AE">
            <w:pPr>
              <w:rPr>
                <w:rFonts w:cs="Arial"/>
              </w:rPr>
            </w:pPr>
          </w:p>
        </w:tc>
      </w:tr>
    </w:tbl>
    <w:p w14:paraId="251F5075" w14:textId="7B2EF5FA" w:rsidR="00F05C73" w:rsidRDefault="00F05C73" w:rsidP="00334CCD">
      <w:pPr>
        <w:pStyle w:val="Heading2"/>
        <w:spacing w:after="120"/>
        <w:rPr>
          <w:u w:val="none"/>
        </w:rPr>
      </w:pPr>
      <w:bookmarkStart w:id="768" w:name="_Toc337716398"/>
      <w:bookmarkStart w:id="769" w:name="_Toc337716539"/>
      <w:bookmarkStart w:id="770" w:name="_Toc337716892"/>
      <w:bookmarkStart w:id="771" w:name="_Toc337717318"/>
      <w:bookmarkStart w:id="772" w:name="_Toc337717575"/>
      <w:bookmarkStart w:id="773" w:name="_Toc337718075"/>
    </w:p>
    <w:p w14:paraId="539F7327" w14:textId="77777777" w:rsidR="00F05C73" w:rsidRDefault="00F05C73">
      <w:pPr>
        <w:rPr>
          <w:rFonts w:cs="Arial"/>
          <w:b/>
          <w:bCs/>
          <w:snapToGrid w:val="0"/>
          <w:szCs w:val="20"/>
        </w:rPr>
      </w:pPr>
      <w:r>
        <w:br w:type="page"/>
      </w:r>
    </w:p>
    <w:p w14:paraId="65C96B87" w14:textId="77777777" w:rsidR="00F05C73" w:rsidRDefault="00F05C73" w:rsidP="00334CCD">
      <w:pPr>
        <w:pStyle w:val="Heading2"/>
        <w:spacing w:after="120"/>
        <w:rPr>
          <w:u w:val="none"/>
        </w:rPr>
      </w:pPr>
    </w:p>
    <w:p w14:paraId="511C4E00" w14:textId="2CDC93D0" w:rsidR="003C41AE" w:rsidRDefault="003C41AE" w:rsidP="00F65D44">
      <w:pPr>
        <w:pStyle w:val="Heading2"/>
        <w:spacing w:after="120" w:line="480" w:lineRule="auto"/>
      </w:pPr>
      <w:r>
        <w:rPr>
          <w:u w:val="none"/>
        </w:rPr>
        <w:t>3.</w:t>
      </w:r>
      <w:r w:rsidR="006D4DAA">
        <w:rPr>
          <w:u w:val="none"/>
        </w:rPr>
        <w:t>9</w:t>
      </w:r>
      <w:r>
        <w:rPr>
          <w:u w:val="none"/>
        </w:rPr>
        <w:tab/>
      </w:r>
      <w:r>
        <w:t>Bus Lanes</w:t>
      </w:r>
      <w:bookmarkEnd w:id="768"/>
      <w:bookmarkEnd w:id="769"/>
      <w:bookmarkEnd w:id="770"/>
      <w:bookmarkEnd w:id="771"/>
      <w:bookmarkEnd w:id="772"/>
      <w:bookmarkEnd w:id="773"/>
      <w:r w:rsidR="00246CDA">
        <w:t xml:space="preserve"> &amp; </w:t>
      </w:r>
      <w:r w:rsidR="00246CDA" w:rsidRPr="009028E2">
        <w:t>Cycle Lane</w:t>
      </w:r>
      <w:r w:rsidR="004405F2" w:rsidRPr="009028E2">
        <w:t>s</w:t>
      </w:r>
    </w:p>
    <w:tbl>
      <w:tblPr>
        <w:tblStyle w:val="TableGridLight"/>
        <w:tblW w:w="10207" w:type="dxa"/>
        <w:tblLayout w:type="fixed"/>
        <w:tblLook w:val="0020" w:firstRow="1" w:lastRow="0" w:firstColumn="0" w:lastColumn="0" w:noHBand="0" w:noVBand="0"/>
        <w:tblDescription w:val="Table showing bus lanes and cycle lanes and includes restrictions, class of vehicle and enforcement protocols."/>
      </w:tblPr>
      <w:tblGrid>
        <w:gridCol w:w="2842"/>
        <w:gridCol w:w="1261"/>
        <w:gridCol w:w="6104"/>
      </w:tblGrid>
      <w:tr w:rsidR="003C41AE" w14:paraId="16170BD6" w14:textId="77777777" w:rsidTr="00737627">
        <w:tc>
          <w:tcPr>
            <w:tcW w:w="2842" w:type="dxa"/>
          </w:tcPr>
          <w:p w14:paraId="2077FEC7" w14:textId="32E3FEDB" w:rsidR="003C41AE" w:rsidRDefault="003C41AE">
            <w:pPr>
              <w:pStyle w:val="Heading1"/>
              <w:jc w:val="center"/>
              <w:rPr>
                <w:rFonts w:ascii="Arial" w:hAnsi="Arial" w:cs="Arial"/>
                <w:sz w:val="24"/>
              </w:rPr>
            </w:pPr>
            <w:bookmarkStart w:id="774" w:name="_Toc337131084"/>
            <w:bookmarkStart w:id="775" w:name="_Toc337217844"/>
            <w:bookmarkStart w:id="776" w:name="_Toc337218505"/>
            <w:bookmarkStart w:id="777" w:name="_Toc337716399"/>
            <w:bookmarkStart w:id="778" w:name="_Toc337716540"/>
            <w:bookmarkStart w:id="779" w:name="_Toc337716893"/>
            <w:bookmarkStart w:id="780" w:name="_Toc337717319"/>
            <w:bookmarkStart w:id="781" w:name="_Toc337717576"/>
            <w:bookmarkStart w:id="782" w:name="_Toc337718076"/>
            <w:r>
              <w:rPr>
                <w:rFonts w:ascii="Arial" w:hAnsi="Arial" w:cs="Arial"/>
                <w:sz w:val="24"/>
              </w:rPr>
              <w:t>Restrictions</w:t>
            </w:r>
            <w:bookmarkEnd w:id="774"/>
            <w:bookmarkEnd w:id="775"/>
            <w:bookmarkEnd w:id="776"/>
            <w:bookmarkEnd w:id="777"/>
            <w:bookmarkEnd w:id="778"/>
            <w:bookmarkEnd w:id="779"/>
            <w:bookmarkEnd w:id="780"/>
            <w:bookmarkEnd w:id="781"/>
            <w:bookmarkEnd w:id="782"/>
          </w:p>
        </w:tc>
        <w:tc>
          <w:tcPr>
            <w:tcW w:w="1261" w:type="dxa"/>
          </w:tcPr>
          <w:p w14:paraId="3675CE51" w14:textId="77777777" w:rsidR="003C41AE" w:rsidRDefault="003C41AE">
            <w:pPr>
              <w:pStyle w:val="Heading1"/>
              <w:jc w:val="center"/>
              <w:rPr>
                <w:rFonts w:ascii="Arial" w:hAnsi="Arial" w:cs="Arial"/>
                <w:sz w:val="24"/>
              </w:rPr>
            </w:pPr>
            <w:bookmarkStart w:id="783" w:name="_Toc337131085"/>
            <w:bookmarkStart w:id="784" w:name="_Toc337217845"/>
            <w:bookmarkStart w:id="785" w:name="_Toc337218506"/>
            <w:bookmarkStart w:id="786" w:name="_Toc337716400"/>
            <w:bookmarkStart w:id="787" w:name="_Toc337716541"/>
            <w:bookmarkStart w:id="788" w:name="_Toc337716894"/>
            <w:bookmarkStart w:id="789" w:name="_Toc337717320"/>
            <w:bookmarkStart w:id="790" w:name="_Toc337717577"/>
            <w:bookmarkStart w:id="791" w:name="_Toc337718077"/>
            <w:r>
              <w:rPr>
                <w:rFonts w:ascii="Arial" w:hAnsi="Arial" w:cs="Arial"/>
                <w:sz w:val="24"/>
              </w:rPr>
              <w:t>Class of Vehicle</w:t>
            </w:r>
            <w:bookmarkEnd w:id="783"/>
            <w:bookmarkEnd w:id="784"/>
            <w:bookmarkEnd w:id="785"/>
            <w:bookmarkEnd w:id="786"/>
            <w:bookmarkEnd w:id="787"/>
            <w:bookmarkEnd w:id="788"/>
            <w:bookmarkEnd w:id="789"/>
            <w:bookmarkEnd w:id="790"/>
            <w:bookmarkEnd w:id="791"/>
          </w:p>
        </w:tc>
        <w:tc>
          <w:tcPr>
            <w:tcW w:w="6104" w:type="dxa"/>
          </w:tcPr>
          <w:p w14:paraId="6078D1D7" w14:textId="77777777" w:rsidR="003C41AE" w:rsidRDefault="003C41AE">
            <w:pPr>
              <w:pStyle w:val="Heading1"/>
              <w:jc w:val="center"/>
              <w:rPr>
                <w:rFonts w:ascii="Arial" w:hAnsi="Arial" w:cs="Arial"/>
                <w:sz w:val="24"/>
              </w:rPr>
            </w:pPr>
            <w:bookmarkStart w:id="792" w:name="_Toc337131086"/>
            <w:bookmarkStart w:id="793" w:name="_Toc337217846"/>
            <w:bookmarkStart w:id="794" w:name="_Toc337218507"/>
            <w:bookmarkStart w:id="795" w:name="_Toc337716401"/>
            <w:bookmarkStart w:id="796" w:name="_Toc337716542"/>
            <w:bookmarkStart w:id="797" w:name="_Toc337716895"/>
            <w:bookmarkStart w:id="798" w:name="_Toc337717321"/>
            <w:bookmarkStart w:id="799" w:name="_Toc337717578"/>
            <w:bookmarkStart w:id="800" w:name="_Toc337718078"/>
            <w:r>
              <w:rPr>
                <w:rFonts w:ascii="Arial" w:hAnsi="Arial" w:cs="Arial"/>
                <w:sz w:val="24"/>
              </w:rPr>
              <w:t>Enforcement Protocols</w:t>
            </w:r>
            <w:bookmarkEnd w:id="792"/>
            <w:bookmarkEnd w:id="793"/>
            <w:bookmarkEnd w:id="794"/>
            <w:bookmarkEnd w:id="795"/>
            <w:bookmarkEnd w:id="796"/>
            <w:bookmarkEnd w:id="797"/>
            <w:bookmarkEnd w:id="798"/>
            <w:bookmarkEnd w:id="799"/>
            <w:bookmarkEnd w:id="800"/>
          </w:p>
        </w:tc>
      </w:tr>
      <w:tr w:rsidR="003C41AE" w14:paraId="368DDEED" w14:textId="77777777" w:rsidTr="00737627">
        <w:trPr>
          <w:trHeight w:val="4356"/>
        </w:trPr>
        <w:tc>
          <w:tcPr>
            <w:tcW w:w="2842" w:type="dxa"/>
          </w:tcPr>
          <w:p w14:paraId="0D2DC558" w14:textId="77777777" w:rsidR="003C41AE" w:rsidRDefault="003C41AE">
            <w:pPr>
              <w:pStyle w:val="Heading5"/>
              <w:jc w:val="center"/>
              <w:rPr>
                <w:rFonts w:ascii="Arial" w:hAnsi="Arial" w:cs="Arial"/>
                <w:bCs/>
                <w:snapToGrid/>
                <w:sz w:val="22"/>
              </w:rPr>
            </w:pPr>
          </w:p>
          <w:p w14:paraId="2FF88814" w14:textId="77777777" w:rsidR="003C41AE" w:rsidRDefault="003C41AE">
            <w:pPr>
              <w:jc w:val="center"/>
              <w:rPr>
                <w:rFonts w:cs="Arial"/>
                <w:b/>
                <w:sz w:val="22"/>
              </w:rPr>
            </w:pPr>
            <w:r>
              <w:rPr>
                <w:rFonts w:cs="Arial"/>
                <w:b/>
                <w:sz w:val="22"/>
              </w:rPr>
              <w:t>Being in a Bus Lane</w:t>
            </w:r>
          </w:p>
          <w:p w14:paraId="6C892933" w14:textId="77777777" w:rsidR="003C41AE" w:rsidRDefault="003C41AE">
            <w:pPr>
              <w:jc w:val="center"/>
              <w:rPr>
                <w:rFonts w:cs="Arial"/>
                <w:b/>
                <w:sz w:val="28"/>
                <w:u w:val="single"/>
              </w:rPr>
            </w:pPr>
            <w:r>
              <w:rPr>
                <w:rFonts w:cs="Arial"/>
                <w:b/>
                <w:sz w:val="22"/>
              </w:rPr>
              <w:t>Contravention Code 34j</w:t>
            </w:r>
          </w:p>
          <w:p w14:paraId="64FE83BC" w14:textId="77777777" w:rsidR="003C41AE" w:rsidRDefault="003C41AE">
            <w:pPr>
              <w:rPr>
                <w:rFonts w:cs="Arial"/>
                <w:b/>
                <w:sz w:val="28"/>
                <w:u w:val="single"/>
              </w:rPr>
            </w:pPr>
          </w:p>
          <w:p w14:paraId="1310A708" w14:textId="77777777" w:rsidR="003C41AE" w:rsidRDefault="003C41AE">
            <w:pPr>
              <w:rPr>
                <w:rFonts w:cs="Arial"/>
                <w:b/>
                <w:sz w:val="28"/>
                <w:u w:val="single"/>
              </w:rPr>
            </w:pPr>
          </w:p>
          <w:p w14:paraId="0B76000E" w14:textId="12604C61" w:rsidR="00246CDA" w:rsidRDefault="00A35055" w:rsidP="00012BB9">
            <w:pPr>
              <w:jc w:val="center"/>
            </w:pPr>
            <w:r>
              <w:object w:dxaOrig="1650" w:dyaOrig="1260" w14:anchorId="2AA0B804">
                <v:shape id="_x0000_i1040" type="#_x0000_t75" alt="Image of a bus lane" style="width:83.15pt;height:62.2pt" o:ole="">
                  <v:imagedata r:id="rId40" o:title=""/>
                </v:shape>
                <o:OLEObject Type="Embed" ProgID="PBrush" ShapeID="_x0000_i1040" DrawAspect="Content" ObjectID="_1787645776" r:id="rId41"/>
              </w:object>
            </w:r>
          </w:p>
        </w:tc>
        <w:tc>
          <w:tcPr>
            <w:tcW w:w="1261" w:type="dxa"/>
          </w:tcPr>
          <w:p w14:paraId="48ECC571" w14:textId="77777777" w:rsidR="003C41AE" w:rsidRDefault="003C41AE">
            <w:pPr>
              <w:pStyle w:val="Heading5"/>
              <w:widowControl w:val="0"/>
              <w:jc w:val="center"/>
              <w:rPr>
                <w:rFonts w:ascii="Arial" w:hAnsi="Arial" w:cs="Arial"/>
                <w:b w:val="0"/>
                <w:snapToGrid/>
              </w:rPr>
            </w:pPr>
          </w:p>
          <w:p w14:paraId="0D2E00CC" w14:textId="534B3CF7" w:rsidR="003C41AE" w:rsidRDefault="003C41AE" w:rsidP="00E059F8">
            <w:pPr>
              <w:jc w:val="center"/>
            </w:pPr>
            <w:r>
              <w:rPr>
                <w:rFonts w:cs="Arial"/>
                <w:b/>
                <w:sz w:val="22"/>
              </w:rPr>
              <w:t>All</w:t>
            </w:r>
          </w:p>
        </w:tc>
        <w:tc>
          <w:tcPr>
            <w:tcW w:w="6104" w:type="dxa"/>
          </w:tcPr>
          <w:p w14:paraId="38E15266" w14:textId="77777777" w:rsidR="003C41AE" w:rsidRDefault="003C41AE">
            <w:pPr>
              <w:rPr>
                <w:rFonts w:cs="Arial"/>
                <w:sz w:val="8"/>
              </w:rPr>
            </w:pPr>
          </w:p>
          <w:p w14:paraId="3722E70D" w14:textId="77777777" w:rsidR="003C41AE" w:rsidRDefault="003C41AE">
            <w:pPr>
              <w:pStyle w:val="BodyText"/>
              <w:ind w:left="0"/>
            </w:pPr>
            <w:r>
              <w:t xml:space="preserve">To be enforced by static and mobile CCTV only.  </w:t>
            </w:r>
          </w:p>
          <w:p w14:paraId="5106A8F3" w14:textId="77777777" w:rsidR="003C41AE" w:rsidRDefault="003C41AE">
            <w:pPr>
              <w:pStyle w:val="BodyText"/>
              <w:ind w:left="0"/>
            </w:pPr>
          </w:p>
          <w:p w14:paraId="078C5A35" w14:textId="77777777" w:rsidR="003C41AE" w:rsidRDefault="003C41AE">
            <w:pPr>
              <w:pStyle w:val="Heading2"/>
              <w:rPr>
                <w:sz w:val="22"/>
              </w:rPr>
            </w:pPr>
            <w:bookmarkStart w:id="801" w:name="_Toc337716402"/>
            <w:bookmarkStart w:id="802" w:name="_Toc337716543"/>
            <w:bookmarkStart w:id="803" w:name="_Toc337716896"/>
            <w:bookmarkStart w:id="804" w:name="_Toc337717322"/>
            <w:bookmarkStart w:id="805" w:name="_Toc337717579"/>
            <w:bookmarkStart w:id="806" w:name="_Toc337718079"/>
            <w:r>
              <w:rPr>
                <w:sz w:val="22"/>
              </w:rPr>
              <w:t>Locations:</w:t>
            </w:r>
            <w:bookmarkEnd w:id="801"/>
            <w:bookmarkEnd w:id="802"/>
            <w:bookmarkEnd w:id="803"/>
            <w:bookmarkEnd w:id="804"/>
            <w:bookmarkEnd w:id="805"/>
            <w:bookmarkEnd w:id="806"/>
          </w:p>
          <w:p w14:paraId="2E6D5442" w14:textId="77777777" w:rsidR="003C41AE" w:rsidRDefault="003C41AE">
            <w:pPr>
              <w:pStyle w:val="BodyText"/>
              <w:ind w:left="0"/>
            </w:pPr>
          </w:p>
          <w:p w14:paraId="334639E0" w14:textId="77777777" w:rsidR="003C41AE" w:rsidRDefault="003C41AE">
            <w:pPr>
              <w:pStyle w:val="BodyText"/>
              <w:ind w:left="0"/>
            </w:pPr>
            <w:r>
              <w:t>The Brook, Chatham - permits local buses, taxis and cycles.</w:t>
            </w:r>
          </w:p>
          <w:p w14:paraId="28270E4F" w14:textId="77777777" w:rsidR="003C41AE" w:rsidRDefault="003C41AE">
            <w:pPr>
              <w:pStyle w:val="BodyText"/>
              <w:ind w:left="0"/>
            </w:pPr>
            <w:r>
              <w:t>High St., Chatham - permits local buses, taxis and cycles.</w:t>
            </w:r>
          </w:p>
          <w:p w14:paraId="7D5CAE8F" w14:textId="77777777" w:rsidR="003C41AE" w:rsidRDefault="003C41AE">
            <w:pPr>
              <w:pStyle w:val="BodyText"/>
              <w:ind w:left="0"/>
            </w:pPr>
            <w:r>
              <w:t>Waterfront Way, Chatham - allows local buses, taxis, cycles and permitted vehicles.  Also permits vehicles requiring access to off-street premises and any vehicles exceeding 15’6” high.</w:t>
            </w:r>
          </w:p>
          <w:p w14:paraId="67A19730" w14:textId="77777777" w:rsidR="003C41AE" w:rsidRDefault="003C41AE">
            <w:pPr>
              <w:pStyle w:val="BodyText"/>
              <w:ind w:left="0"/>
            </w:pPr>
            <w:r>
              <w:t xml:space="preserve">Globe Lane, Chatham North - permits local buses and taxis. </w:t>
            </w:r>
          </w:p>
          <w:p w14:paraId="3D31F45D" w14:textId="77777777" w:rsidR="003C41AE" w:rsidRDefault="003C41AE">
            <w:pPr>
              <w:pStyle w:val="BodyText"/>
              <w:ind w:left="0"/>
            </w:pPr>
            <w:r>
              <w:t xml:space="preserve">Globe Lane, Chatham South - permits local buses and taxis. </w:t>
            </w:r>
          </w:p>
          <w:p w14:paraId="40786B27" w14:textId="77777777" w:rsidR="003C41AE" w:rsidRDefault="003C41AE">
            <w:pPr>
              <w:pStyle w:val="BodyText"/>
              <w:ind w:left="0"/>
            </w:pPr>
            <w:r>
              <w:t>Riverside, Strood - local buses and cycles only.</w:t>
            </w:r>
          </w:p>
          <w:p w14:paraId="66B38910" w14:textId="77777777" w:rsidR="00B27F8F" w:rsidRDefault="00B27F8F">
            <w:pPr>
              <w:pStyle w:val="BodyText"/>
              <w:ind w:left="0"/>
            </w:pPr>
          </w:p>
          <w:p w14:paraId="109E191C" w14:textId="77777777" w:rsidR="00B27F8F" w:rsidRDefault="00B27F8F" w:rsidP="00B27F8F">
            <w:pPr>
              <w:pStyle w:val="Heading2"/>
              <w:rPr>
                <w:sz w:val="22"/>
              </w:rPr>
            </w:pPr>
            <w:bookmarkStart w:id="807" w:name="_Toc337716403"/>
            <w:bookmarkStart w:id="808" w:name="_Toc337716544"/>
            <w:bookmarkStart w:id="809" w:name="_Toc337716897"/>
            <w:bookmarkStart w:id="810" w:name="_Toc337717323"/>
            <w:bookmarkStart w:id="811" w:name="_Toc337717580"/>
            <w:bookmarkStart w:id="812" w:name="_Toc337718080"/>
            <w:r>
              <w:rPr>
                <w:sz w:val="22"/>
              </w:rPr>
              <w:t>Exemptions to Enforcement:</w:t>
            </w:r>
            <w:bookmarkEnd w:id="807"/>
            <w:bookmarkEnd w:id="808"/>
            <w:bookmarkEnd w:id="809"/>
            <w:bookmarkEnd w:id="810"/>
            <w:bookmarkEnd w:id="811"/>
            <w:bookmarkEnd w:id="812"/>
          </w:p>
          <w:p w14:paraId="1C360909" w14:textId="77777777" w:rsidR="00B27F8F" w:rsidRDefault="00B27F8F" w:rsidP="00B27F8F">
            <w:pPr>
              <w:pStyle w:val="BodyText"/>
            </w:pPr>
          </w:p>
          <w:p w14:paraId="60056B25" w14:textId="77777777" w:rsidR="00B27F8F" w:rsidRDefault="00B27F8F" w:rsidP="006A6054">
            <w:pPr>
              <w:pStyle w:val="BodyText"/>
              <w:numPr>
                <w:ilvl w:val="0"/>
                <w:numId w:val="15"/>
              </w:numPr>
            </w:pPr>
            <w:r>
              <w:t>Police, Ambulance and Fire Brigade vehicles.</w:t>
            </w:r>
          </w:p>
          <w:p w14:paraId="4AEC5237" w14:textId="77777777" w:rsidR="00B27F8F" w:rsidRDefault="00B27F8F" w:rsidP="006A6054">
            <w:pPr>
              <w:pStyle w:val="BodyText"/>
              <w:numPr>
                <w:ilvl w:val="0"/>
                <w:numId w:val="15"/>
              </w:numPr>
            </w:pPr>
            <w:r>
              <w:t>A vehicle with the written consent of Medway Council providing that such conditions and requirement that the Council imposed, are being complied with.</w:t>
            </w:r>
          </w:p>
          <w:p w14:paraId="671AF7C5" w14:textId="77777777" w:rsidR="00B27F8F" w:rsidRDefault="00B27F8F" w:rsidP="006A6054">
            <w:pPr>
              <w:pStyle w:val="BodyText"/>
              <w:numPr>
                <w:ilvl w:val="0"/>
                <w:numId w:val="15"/>
              </w:numPr>
            </w:pPr>
            <w:r>
              <w:t>Vehicles when used in the service of the local authority in pursuance of statutory powers/duties.</w:t>
            </w:r>
          </w:p>
          <w:p w14:paraId="10A04112" w14:textId="77777777" w:rsidR="00B27F8F" w:rsidRDefault="00B27F8F" w:rsidP="006A6054">
            <w:pPr>
              <w:pStyle w:val="BodyText"/>
              <w:numPr>
                <w:ilvl w:val="0"/>
                <w:numId w:val="15"/>
              </w:numPr>
            </w:pPr>
            <w:r>
              <w:t>A vehicle in connections with the maintenance, improvement or reconstruction of the road.</w:t>
            </w:r>
          </w:p>
          <w:p w14:paraId="6EED16B8" w14:textId="77777777" w:rsidR="00B27F8F" w:rsidRDefault="00B27F8F" w:rsidP="006A6054">
            <w:pPr>
              <w:pStyle w:val="BodyText"/>
              <w:numPr>
                <w:ilvl w:val="0"/>
                <w:numId w:val="15"/>
              </w:numPr>
            </w:pPr>
            <w:r>
              <w:t>A vehicle being used in the service of a local authority for the purpose of collecting refuse.</w:t>
            </w:r>
          </w:p>
          <w:p w14:paraId="188D801D" w14:textId="77777777" w:rsidR="00B27F8F" w:rsidRDefault="00B27F8F" w:rsidP="006A6054">
            <w:pPr>
              <w:pStyle w:val="BodyText"/>
              <w:numPr>
                <w:ilvl w:val="0"/>
                <w:numId w:val="15"/>
              </w:numPr>
            </w:pPr>
            <w:r>
              <w:t>Universal postal services bearing the livery of a provider of a universal postal service.</w:t>
            </w:r>
          </w:p>
          <w:p w14:paraId="0778A856" w14:textId="77777777" w:rsidR="00B27F8F" w:rsidRDefault="00B27F8F" w:rsidP="006A6054">
            <w:pPr>
              <w:pStyle w:val="BodyText"/>
              <w:numPr>
                <w:ilvl w:val="0"/>
                <w:numId w:val="15"/>
              </w:numPr>
            </w:pPr>
            <w:r>
              <w:t>Military vehicles.</w:t>
            </w:r>
          </w:p>
          <w:p w14:paraId="3ADEAFE1" w14:textId="77777777" w:rsidR="00B27F8F" w:rsidRDefault="00B27F8F" w:rsidP="006A6054">
            <w:pPr>
              <w:pStyle w:val="BodyText"/>
              <w:numPr>
                <w:ilvl w:val="0"/>
                <w:numId w:val="15"/>
              </w:numPr>
            </w:pPr>
            <w:r>
              <w:t>A vehicle in connection with the maintenance, improvement or construction of any street furniture including bus stop infrastructure.</w:t>
            </w:r>
          </w:p>
          <w:p w14:paraId="0C0E0CE7" w14:textId="77777777" w:rsidR="00B27F8F" w:rsidRDefault="00B27F8F" w:rsidP="006A6054">
            <w:pPr>
              <w:pStyle w:val="BodyText"/>
              <w:numPr>
                <w:ilvl w:val="0"/>
                <w:numId w:val="15"/>
              </w:numPr>
            </w:pPr>
            <w:r>
              <w:t>To avoid an accident.</w:t>
            </w:r>
          </w:p>
          <w:p w14:paraId="1211BC4F" w14:textId="77777777" w:rsidR="00B27F8F" w:rsidRDefault="00B27F8F" w:rsidP="006A6054">
            <w:pPr>
              <w:pStyle w:val="BodyText"/>
              <w:numPr>
                <w:ilvl w:val="0"/>
                <w:numId w:val="15"/>
              </w:numPr>
            </w:pPr>
            <w:r>
              <w:t>To allow a person to receive or give help in consequence of an accident or emergency or otherwise take action for public safety.</w:t>
            </w:r>
          </w:p>
          <w:p w14:paraId="3B6341C2" w14:textId="6C7EE7AE" w:rsidR="006D4DAA" w:rsidRDefault="006D4DAA" w:rsidP="006A6054">
            <w:pPr>
              <w:pStyle w:val="BodyText"/>
              <w:numPr>
                <w:ilvl w:val="0"/>
                <w:numId w:val="15"/>
              </w:numPr>
            </w:pPr>
            <w:r>
              <w:t>Criteria for bus lane exemptions.</w:t>
            </w:r>
          </w:p>
          <w:p w14:paraId="4D71D3A0" w14:textId="77777777" w:rsidR="00B27F8F" w:rsidRDefault="00B27F8F">
            <w:pPr>
              <w:pStyle w:val="BodyText"/>
              <w:ind w:left="0"/>
            </w:pPr>
          </w:p>
          <w:p w14:paraId="22D0926B" w14:textId="77777777" w:rsidR="003C41AE" w:rsidRDefault="003C41AE">
            <w:pPr>
              <w:pStyle w:val="BodyText"/>
              <w:ind w:left="0"/>
              <w:rPr>
                <w:color w:val="FF00FF"/>
              </w:rPr>
            </w:pPr>
          </w:p>
        </w:tc>
      </w:tr>
    </w:tbl>
    <w:tbl>
      <w:tblPr>
        <w:tblStyle w:val="TableGrid"/>
        <w:tblW w:w="10201" w:type="dxa"/>
        <w:tblLook w:val="04A0" w:firstRow="1" w:lastRow="0" w:firstColumn="1" w:lastColumn="0" w:noHBand="0" w:noVBand="1"/>
        <w:tblDescription w:val="Table showing bus lanes and cycle lanes and includes restrictions, class of vehicle and enforcement protocols."/>
      </w:tblPr>
      <w:tblGrid>
        <w:gridCol w:w="2830"/>
        <w:gridCol w:w="1276"/>
        <w:gridCol w:w="6095"/>
      </w:tblGrid>
      <w:tr w:rsidR="008A1A9C" w:rsidRPr="008A1A9C" w14:paraId="595C4F36" w14:textId="77777777" w:rsidTr="008A1A9C">
        <w:tc>
          <w:tcPr>
            <w:tcW w:w="2830" w:type="dxa"/>
          </w:tcPr>
          <w:p w14:paraId="52C89220" w14:textId="31C5D715" w:rsidR="008A1A9C" w:rsidRPr="008A1A9C" w:rsidRDefault="008A1A9C" w:rsidP="008A1A9C">
            <w:pPr>
              <w:pStyle w:val="Heading2"/>
              <w:jc w:val="center"/>
              <w:rPr>
                <w:u w:val="none"/>
                <w:lang w:val="en"/>
              </w:rPr>
            </w:pPr>
            <w:r w:rsidRPr="008A1A9C">
              <w:rPr>
                <w:u w:val="none"/>
                <w:lang w:val="en"/>
              </w:rPr>
              <w:lastRenderedPageBreak/>
              <w:t>Restrictions</w:t>
            </w:r>
          </w:p>
        </w:tc>
        <w:tc>
          <w:tcPr>
            <w:tcW w:w="1276" w:type="dxa"/>
          </w:tcPr>
          <w:p w14:paraId="739AB036" w14:textId="2AB1DBC7" w:rsidR="008A1A9C" w:rsidRPr="008A1A9C" w:rsidRDefault="008A1A9C" w:rsidP="008A1A9C">
            <w:pPr>
              <w:pStyle w:val="Heading2"/>
              <w:jc w:val="center"/>
              <w:rPr>
                <w:u w:val="none"/>
                <w:lang w:val="en"/>
              </w:rPr>
            </w:pPr>
            <w:r w:rsidRPr="008A1A9C">
              <w:rPr>
                <w:u w:val="none"/>
                <w:lang w:val="en"/>
              </w:rPr>
              <w:t>Class of vehicle</w:t>
            </w:r>
          </w:p>
        </w:tc>
        <w:tc>
          <w:tcPr>
            <w:tcW w:w="6095" w:type="dxa"/>
          </w:tcPr>
          <w:p w14:paraId="1066F89D" w14:textId="2583A304" w:rsidR="008A1A9C" w:rsidRPr="008A1A9C" w:rsidRDefault="008A1A9C" w:rsidP="008A1A9C">
            <w:pPr>
              <w:pStyle w:val="Heading2"/>
              <w:jc w:val="center"/>
              <w:rPr>
                <w:u w:val="none"/>
                <w:lang w:val="en"/>
              </w:rPr>
            </w:pPr>
            <w:r w:rsidRPr="008A1A9C">
              <w:rPr>
                <w:u w:val="none"/>
                <w:lang w:val="en"/>
              </w:rPr>
              <w:t>Enforcement protocols</w:t>
            </w:r>
          </w:p>
        </w:tc>
      </w:tr>
      <w:tr w:rsidR="009908C4" w:rsidRPr="008A1A9C" w14:paraId="3C574382" w14:textId="77777777" w:rsidTr="008A1A9C">
        <w:tc>
          <w:tcPr>
            <w:tcW w:w="2830" w:type="dxa"/>
          </w:tcPr>
          <w:p w14:paraId="0A2041D8" w14:textId="5D9F8F3B" w:rsidR="00246CDA" w:rsidRPr="008A1A9C" w:rsidRDefault="00246CDA">
            <w:pPr>
              <w:pStyle w:val="Heading2"/>
              <w:rPr>
                <w:b w:val="0"/>
                <w:bCs w:val="0"/>
                <w:u w:val="none"/>
                <w:lang w:val="en"/>
              </w:rPr>
            </w:pPr>
            <w:bookmarkStart w:id="813" w:name="_Toc337716405"/>
            <w:bookmarkStart w:id="814" w:name="_Toc337716546"/>
            <w:bookmarkStart w:id="815" w:name="_Toc337716899"/>
            <w:bookmarkStart w:id="816" w:name="_Toc337717325"/>
            <w:bookmarkStart w:id="817" w:name="_Toc337717582"/>
            <w:bookmarkStart w:id="818" w:name="_Toc337718082"/>
          </w:p>
          <w:p w14:paraId="3D3E170D" w14:textId="18FFF39C" w:rsidR="009908C4" w:rsidRPr="001612E9" w:rsidRDefault="009908C4" w:rsidP="009908C4">
            <w:pPr>
              <w:jc w:val="center"/>
              <w:rPr>
                <w:rFonts w:cs="Arial"/>
                <w:b/>
                <w:bCs/>
                <w:sz w:val="22"/>
              </w:rPr>
            </w:pPr>
            <w:r w:rsidRPr="001612E9">
              <w:rPr>
                <w:rFonts w:cs="Arial"/>
                <w:b/>
                <w:bCs/>
                <w:sz w:val="22"/>
              </w:rPr>
              <w:t>Being in a Cycle Lane</w:t>
            </w:r>
          </w:p>
          <w:p w14:paraId="12072E02" w14:textId="58AF682D" w:rsidR="009908C4" w:rsidRDefault="009908C4" w:rsidP="009908C4">
            <w:pPr>
              <w:jc w:val="center"/>
              <w:rPr>
                <w:rFonts w:cs="Arial"/>
                <w:b/>
                <w:bCs/>
                <w:sz w:val="22"/>
              </w:rPr>
            </w:pPr>
            <w:r w:rsidRPr="001612E9">
              <w:rPr>
                <w:rFonts w:cs="Arial"/>
                <w:b/>
                <w:bCs/>
                <w:sz w:val="22"/>
              </w:rPr>
              <w:t>Contravention Code 28</w:t>
            </w:r>
          </w:p>
          <w:p w14:paraId="3508D10A" w14:textId="77777777" w:rsidR="00190540" w:rsidRPr="001612E9" w:rsidRDefault="00190540" w:rsidP="009908C4">
            <w:pPr>
              <w:jc w:val="center"/>
              <w:rPr>
                <w:rFonts w:cs="Arial"/>
                <w:b/>
                <w:bCs/>
                <w:sz w:val="28"/>
                <w:u w:val="single"/>
              </w:rPr>
            </w:pPr>
          </w:p>
          <w:p w14:paraId="6F82B345" w14:textId="5C3C5C5D" w:rsidR="00246CDA" w:rsidRPr="008A1A9C" w:rsidRDefault="00246CDA" w:rsidP="00246CDA">
            <w:pPr>
              <w:rPr>
                <w:lang w:val="en"/>
              </w:rPr>
            </w:pPr>
          </w:p>
          <w:p w14:paraId="12B049B5" w14:textId="7429FE0B" w:rsidR="009908C4" w:rsidRPr="008A1A9C" w:rsidRDefault="009908C4" w:rsidP="00246CDA">
            <w:pPr>
              <w:rPr>
                <w:lang w:val="en"/>
              </w:rPr>
            </w:pPr>
            <w:r w:rsidRPr="008A1A9C">
              <w:rPr>
                <w:noProof/>
              </w:rPr>
              <w:drawing>
                <wp:inline distT="0" distB="0" distL="0" distR="0" wp14:anchorId="0A03DBB8" wp14:editId="757EF040">
                  <wp:extent cx="1653128" cy="1238250"/>
                  <wp:effectExtent l="0" t="0" r="4445" b="0"/>
                  <wp:docPr id="15" name="Picture 15" descr="Chapter 3 Cycle lanes and tr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pter 3 Cycle lanes and track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67639" cy="1249119"/>
                          </a:xfrm>
                          <a:prstGeom prst="rect">
                            <a:avLst/>
                          </a:prstGeom>
                          <a:noFill/>
                          <a:ln>
                            <a:noFill/>
                          </a:ln>
                        </pic:spPr>
                      </pic:pic>
                    </a:graphicData>
                  </a:graphic>
                </wp:inline>
              </w:drawing>
            </w:r>
          </w:p>
          <w:p w14:paraId="01109C87" w14:textId="77777777" w:rsidR="00246CDA" w:rsidRPr="008A1A9C" w:rsidRDefault="00246CDA" w:rsidP="00246CDA">
            <w:pPr>
              <w:rPr>
                <w:lang w:val="en"/>
              </w:rPr>
            </w:pPr>
          </w:p>
          <w:p w14:paraId="54152F58" w14:textId="77777777" w:rsidR="00246CDA" w:rsidRPr="008A1A9C" w:rsidRDefault="00246CDA" w:rsidP="00246CDA">
            <w:pPr>
              <w:rPr>
                <w:lang w:val="en"/>
              </w:rPr>
            </w:pPr>
          </w:p>
          <w:p w14:paraId="0E2E9621" w14:textId="77777777" w:rsidR="00246CDA" w:rsidRPr="008A1A9C" w:rsidRDefault="00246CDA" w:rsidP="00246CDA">
            <w:pPr>
              <w:rPr>
                <w:lang w:val="en"/>
              </w:rPr>
            </w:pPr>
          </w:p>
          <w:p w14:paraId="5D8C15AA" w14:textId="4BC636BC" w:rsidR="00246CDA" w:rsidRPr="008A1A9C" w:rsidRDefault="00246CDA" w:rsidP="00246CDA">
            <w:pPr>
              <w:rPr>
                <w:lang w:val="en"/>
              </w:rPr>
            </w:pPr>
          </w:p>
        </w:tc>
        <w:tc>
          <w:tcPr>
            <w:tcW w:w="1276" w:type="dxa"/>
          </w:tcPr>
          <w:p w14:paraId="1FB17C01" w14:textId="77777777" w:rsidR="00246CDA" w:rsidRPr="008A1A9C" w:rsidRDefault="00246CDA">
            <w:pPr>
              <w:pStyle w:val="Heading2"/>
              <w:rPr>
                <w:b w:val="0"/>
                <w:bCs w:val="0"/>
                <w:u w:val="none"/>
                <w:lang w:val="en"/>
              </w:rPr>
            </w:pPr>
          </w:p>
          <w:p w14:paraId="6227FBCA" w14:textId="5478A3FB" w:rsidR="00246CDA" w:rsidRPr="008A1A9C" w:rsidRDefault="00246CDA" w:rsidP="00246CDA">
            <w:pPr>
              <w:rPr>
                <w:lang w:val="en"/>
              </w:rPr>
            </w:pPr>
            <w:r w:rsidRPr="008A1A9C">
              <w:rPr>
                <w:lang w:val="en"/>
              </w:rPr>
              <w:t>All</w:t>
            </w:r>
          </w:p>
        </w:tc>
        <w:tc>
          <w:tcPr>
            <w:tcW w:w="6095" w:type="dxa"/>
          </w:tcPr>
          <w:p w14:paraId="240A8CAC" w14:textId="77777777" w:rsidR="00246CDA" w:rsidRPr="008A1A9C" w:rsidRDefault="00246CDA">
            <w:pPr>
              <w:pStyle w:val="Heading2"/>
              <w:rPr>
                <w:b w:val="0"/>
                <w:bCs w:val="0"/>
                <w:u w:val="none"/>
                <w:lang w:val="en"/>
              </w:rPr>
            </w:pPr>
          </w:p>
          <w:p w14:paraId="43C370DC" w14:textId="77777777" w:rsidR="00246CDA" w:rsidRPr="001612E9" w:rsidRDefault="00246CDA" w:rsidP="00246CDA">
            <w:pPr>
              <w:pStyle w:val="BodyText"/>
              <w:ind w:left="0"/>
              <w:rPr>
                <w:szCs w:val="22"/>
              </w:rPr>
            </w:pPr>
            <w:r w:rsidRPr="001612E9">
              <w:rPr>
                <w:szCs w:val="22"/>
              </w:rPr>
              <w:t>Enforcement carried out by CEO</w:t>
            </w:r>
          </w:p>
          <w:p w14:paraId="3BCD819D" w14:textId="77777777" w:rsidR="00246CDA" w:rsidRPr="001612E9" w:rsidRDefault="00246CDA" w:rsidP="00246CDA">
            <w:pPr>
              <w:pStyle w:val="BodyText"/>
              <w:ind w:left="0"/>
              <w:rPr>
                <w:szCs w:val="22"/>
              </w:rPr>
            </w:pPr>
          </w:p>
          <w:p w14:paraId="04BFF38E" w14:textId="2C6AB7EA" w:rsidR="00246CDA" w:rsidRPr="001612E9" w:rsidRDefault="00246CDA" w:rsidP="00246CDA">
            <w:pPr>
              <w:rPr>
                <w:sz w:val="22"/>
                <w:szCs w:val="22"/>
              </w:rPr>
            </w:pPr>
            <w:r w:rsidRPr="001612E9">
              <w:rPr>
                <w:sz w:val="22"/>
                <w:szCs w:val="22"/>
              </w:rPr>
              <w:t xml:space="preserve">CEO’s may issue an </w:t>
            </w:r>
            <w:r w:rsidR="006D4DAA" w:rsidRPr="001612E9">
              <w:rPr>
                <w:sz w:val="22"/>
                <w:szCs w:val="22"/>
              </w:rPr>
              <w:t>in</w:t>
            </w:r>
            <w:r w:rsidRPr="001612E9">
              <w:rPr>
                <w:sz w:val="22"/>
                <w:szCs w:val="22"/>
              </w:rPr>
              <w:t>stant PCN unless exemption below applies</w:t>
            </w:r>
          </w:p>
          <w:p w14:paraId="3F1F78FC" w14:textId="4EC9BB7B" w:rsidR="009908C4" w:rsidRPr="001612E9" w:rsidRDefault="009908C4" w:rsidP="00246CDA">
            <w:pPr>
              <w:rPr>
                <w:sz w:val="22"/>
                <w:szCs w:val="22"/>
                <w:lang w:val="en"/>
              </w:rPr>
            </w:pPr>
          </w:p>
          <w:p w14:paraId="2C2A3C9F" w14:textId="3BDCA931" w:rsidR="009908C4" w:rsidRPr="001612E9" w:rsidRDefault="009908C4" w:rsidP="00246CDA">
            <w:pPr>
              <w:rPr>
                <w:b/>
                <w:bCs/>
                <w:sz w:val="22"/>
                <w:szCs w:val="22"/>
                <w:u w:val="single"/>
                <w:lang w:val="en"/>
              </w:rPr>
            </w:pPr>
            <w:r w:rsidRPr="001612E9">
              <w:rPr>
                <w:b/>
                <w:bCs/>
                <w:sz w:val="22"/>
                <w:szCs w:val="22"/>
                <w:u w:val="single"/>
                <w:lang w:val="en"/>
              </w:rPr>
              <w:t>Exemptions for Enforcement</w:t>
            </w:r>
          </w:p>
          <w:p w14:paraId="1B538449" w14:textId="77777777" w:rsidR="009908C4" w:rsidRPr="008A1A9C" w:rsidRDefault="009908C4" w:rsidP="00246CDA">
            <w:pPr>
              <w:rPr>
                <w:sz w:val="16"/>
                <w:szCs w:val="16"/>
                <w:u w:val="single"/>
                <w:lang w:val="en"/>
              </w:rPr>
            </w:pPr>
          </w:p>
          <w:p w14:paraId="325150EC" w14:textId="77777777" w:rsidR="009908C4" w:rsidRPr="008A1A9C" w:rsidRDefault="009908C4" w:rsidP="006A6054">
            <w:pPr>
              <w:pStyle w:val="BodyText"/>
              <w:numPr>
                <w:ilvl w:val="0"/>
                <w:numId w:val="23"/>
              </w:numPr>
              <w:tabs>
                <w:tab w:val="num" w:pos="432"/>
              </w:tabs>
              <w:ind w:left="432"/>
              <w:jc w:val="both"/>
              <w:rPr>
                <w:rFonts w:cs="Arial"/>
              </w:rPr>
            </w:pPr>
            <w:r w:rsidRPr="008A1A9C">
              <w:t>Cleansing and refuse vehicles collecting rubbish from the side of the road. (NB: This applies to Medway refuse vehicles and commercial refuse company vehicles).</w:t>
            </w:r>
          </w:p>
          <w:p w14:paraId="5C9C10E0" w14:textId="77777777" w:rsidR="009908C4" w:rsidRPr="008A1A9C" w:rsidRDefault="009908C4" w:rsidP="009908C4">
            <w:pPr>
              <w:pStyle w:val="BodyText"/>
              <w:ind w:left="432"/>
              <w:jc w:val="both"/>
              <w:rPr>
                <w:rFonts w:cs="Arial"/>
              </w:rPr>
            </w:pPr>
          </w:p>
          <w:p w14:paraId="40C45545" w14:textId="77777777" w:rsidR="009908C4" w:rsidRPr="008A1A9C" w:rsidRDefault="009908C4" w:rsidP="006A6054">
            <w:pPr>
              <w:pStyle w:val="BodyText"/>
              <w:numPr>
                <w:ilvl w:val="0"/>
                <w:numId w:val="23"/>
              </w:numPr>
              <w:tabs>
                <w:tab w:val="num" w:pos="432"/>
              </w:tabs>
              <w:ind w:left="432"/>
              <w:jc w:val="both"/>
              <w:rPr>
                <w:rFonts w:cs="Arial"/>
              </w:rPr>
            </w:pPr>
            <w:r w:rsidRPr="008A1A9C">
              <w:t>Emergency service vehicles carrying out their duties (Fire Service, Police, London Ambulance).</w:t>
            </w:r>
          </w:p>
          <w:p w14:paraId="47080312" w14:textId="77777777" w:rsidR="009908C4" w:rsidRPr="008A1A9C" w:rsidRDefault="009908C4" w:rsidP="009908C4">
            <w:pPr>
              <w:pStyle w:val="ListParagraph"/>
            </w:pPr>
          </w:p>
          <w:p w14:paraId="2A04FDAE" w14:textId="77777777" w:rsidR="009908C4" w:rsidRPr="008A1A9C" w:rsidRDefault="009908C4" w:rsidP="006A6054">
            <w:pPr>
              <w:pStyle w:val="BodyText"/>
              <w:numPr>
                <w:ilvl w:val="0"/>
                <w:numId w:val="23"/>
              </w:numPr>
              <w:tabs>
                <w:tab w:val="num" w:pos="432"/>
              </w:tabs>
              <w:ind w:left="432"/>
              <w:jc w:val="both"/>
              <w:rPr>
                <w:rFonts w:cs="Arial"/>
              </w:rPr>
            </w:pPr>
            <w:r w:rsidRPr="008A1A9C">
              <w:t>Vehicles used for Fire Service, ambulance or police purposes.</w:t>
            </w:r>
          </w:p>
          <w:p w14:paraId="1C84CCFC" w14:textId="77777777" w:rsidR="009908C4" w:rsidRPr="008A1A9C" w:rsidRDefault="009908C4" w:rsidP="009908C4">
            <w:pPr>
              <w:pStyle w:val="ListParagraph"/>
            </w:pPr>
          </w:p>
          <w:p w14:paraId="58C4C036" w14:textId="2DB8B20B" w:rsidR="009908C4" w:rsidRPr="008A1A9C" w:rsidRDefault="009908C4" w:rsidP="006A6054">
            <w:pPr>
              <w:pStyle w:val="BodyText"/>
              <w:numPr>
                <w:ilvl w:val="0"/>
                <w:numId w:val="23"/>
              </w:numPr>
              <w:tabs>
                <w:tab w:val="num" w:pos="432"/>
              </w:tabs>
              <w:ind w:left="432"/>
              <w:jc w:val="both"/>
              <w:rPr>
                <w:rFonts w:cs="Arial"/>
              </w:rPr>
            </w:pPr>
            <w:r w:rsidRPr="008A1A9C">
              <w:t>Vehicles being used for building demolition, excavation or construction; scaffolding lorries and glaziers carrying out work in or adjacent to street displaying a dispensation.</w:t>
            </w:r>
          </w:p>
          <w:p w14:paraId="32F356D7" w14:textId="52EF3DB7" w:rsidR="009908C4" w:rsidRPr="008A1A9C" w:rsidRDefault="009908C4" w:rsidP="00246CDA">
            <w:pPr>
              <w:rPr>
                <w:lang w:val="en"/>
              </w:rPr>
            </w:pPr>
          </w:p>
        </w:tc>
      </w:tr>
    </w:tbl>
    <w:p w14:paraId="5A33A9E4" w14:textId="77777777" w:rsidR="003C41AE" w:rsidRDefault="003C41AE">
      <w:pPr>
        <w:pStyle w:val="Heading2"/>
        <w:rPr>
          <w:u w:val="none"/>
          <w:lang w:val="en"/>
        </w:rPr>
      </w:pPr>
    </w:p>
    <w:p w14:paraId="0B0965ED" w14:textId="77777777" w:rsidR="00E740AA" w:rsidRDefault="00E740AA" w:rsidP="00E740AA">
      <w:pPr>
        <w:rPr>
          <w:lang w:val="en"/>
        </w:rPr>
      </w:pPr>
    </w:p>
    <w:p w14:paraId="2D460587" w14:textId="77777777" w:rsidR="00B27F8F" w:rsidRDefault="00B27F8F">
      <w:pPr>
        <w:pStyle w:val="Heading2"/>
        <w:rPr>
          <w:u w:val="none"/>
          <w:lang w:val="en"/>
        </w:rPr>
      </w:pPr>
    </w:p>
    <w:p w14:paraId="724EE55B" w14:textId="650407C5" w:rsidR="003C41AE" w:rsidRDefault="003C41AE">
      <w:pPr>
        <w:pStyle w:val="Heading2"/>
        <w:rPr>
          <w:lang w:val="en"/>
        </w:rPr>
      </w:pPr>
      <w:r>
        <w:rPr>
          <w:u w:val="none"/>
          <w:lang w:val="en"/>
        </w:rPr>
        <w:t>3.</w:t>
      </w:r>
      <w:r w:rsidR="006D4DAA">
        <w:rPr>
          <w:u w:val="none"/>
          <w:lang w:val="en"/>
        </w:rPr>
        <w:t>10</w:t>
      </w:r>
      <w:r w:rsidR="00057749">
        <w:rPr>
          <w:u w:val="none"/>
          <w:lang w:val="en"/>
        </w:rPr>
        <w:tab/>
      </w:r>
      <w:r>
        <w:rPr>
          <w:lang w:val="en"/>
        </w:rPr>
        <w:t>Verge Parking</w:t>
      </w:r>
      <w:bookmarkEnd w:id="813"/>
      <w:bookmarkEnd w:id="814"/>
      <w:bookmarkEnd w:id="815"/>
      <w:bookmarkEnd w:id="816"/>
      <w:bookmarkEnd w:id="817"/>
      <w:bookmarkEnd w:id="818"/>
    </w:p>
    <w:p w14:paraId="57C1C1AD" w14:textId="77777777" w:rsidR="003C41AE" w:rsidRDefault="003C41AE">
      <w:pPr>
        <w:rPr>
          <w:rFonts w:cs="Arial"/>
          <w:b/>
          <w:bCs/>
          <w:color w:val="FF0000"/>
          <w:sz w:val="28"/>
          <w:u w:val="single"/>
          <w:lang w:val="en"/>
        </w:rPr>
      </w:pPr>
    </w:p>
    <w:tbl>
      <w:tblPr>
        <w:tblStyle w:val="TableGridLight"/>
        <w:tblW w:w="10207" w:type="dxa"/>
        <w:tblLayout w:type="fixed"/>
        <w:tblLook w:val="0020" w:firstRow="1" w:lastRow="0" w:firstColumn="0" w:lastColumn="0" w:noHBand="0" w:noVBand="0"/>
        <w:tblDescription w:val="Table showing verge parking and includes restrictions, class of vehicle and enforcement protocols."/>
      </w:tblPr>
      <w:tblGrid>
        <w:gridCol w:w="2842"/>
        <w:gridCol w:w="1261"/>
        <w:gridCol w:w="6104"/>
      </w:tblGrid>
      <w:tr w:rsidR="003C41AE" w14:paraId="4B553B17" w14:textId="77777777" w:rsidTr="00737627">
        <w:tc>
          <w:tcPr>
            <w:tcW w:w="2842" w:type="dxa"/>
          </w:tcPr>
          <w:p w14:paraId="3F300029" w14:textId="77777777" w:rsidR="003C41AE" w:rsidRDefault="003C41AE">
            <w:pPr>
              <w:pStyle w:val="Heading1"/>
              <w:jc w:val="center"/>
              <w:rPr>
                <w:rFonts w:ascii="Arial" w:hAnsi="Arial" w:cs="Arial"/>
                <w:sz w:val="24"/>
              </w:rPr>
            </w:pPr>
            <w:bookmarkStart w:id="819" w:name="_Toc337131087"/>
            <w:bookmarkStart w:id="820" w:name="_Toc337217847"/>
            <w:bookmarkStart w:id="821" w:name="_Toc337218508"/>
            <w:bookmarkStart w:id="822" w:name="_Toc337716406"/>
            <w:bookmarkStart w:id="823" w:name="_Toc337716547"/>
            <w:bookmarkStart w:id="824" w:name="_Toc337716900"/>
            <w:bookmarkStart w:id="825" w:name="_Toc337717326"/>
            <w:bookmarkStart w:id="826" w:name="_Toc337717583"/>
            <w:bookmarkStart w:id="827" w:name="_Toc337718083"/>
            <w:r>
              <w:rPr>
                <w:rFonts w:ascii="Arial" w:hAnsi="Arial" w:cs="Arial"/>
                <w:sz w:val="24"/>
              </w:rPr>
              <w:t>Restrictions</w:t>
            </w:r>
            <w:bookmarkEnd w:id="819"/>
            <w:bookmarkEnd w:id="820"/>
            <w:bookmarkEnd w:id="821"/>
            <w:bookmarkEnd w:id="822"/>
            <w:bookmarkEnd w:id="823"/>
            <w:bookmarkEnd w:id="824"/>
            <w:bookmarkEnd w:id="825"/>
            <w:bookmarkEnd w:id="826"/>
            <w:bookmarkEnd w:id="827"/>
          </w:p>
        </w:tc>
        <w:tc>
          <w:tcPr>
            <w:tcW w:w="1261" w:type="dxa"/>
          </w:tcPr>
          <w:p w14:paraId="2F82F778" w14:textId="77777777" w:rsidR="003C41AE" w:rsidRDefault="003C41AE">
            <w:pPr>
              <w:pStyle w:val="Heading1"/>
              <w:jc w:val="center"/>
              <w:rPr>
                <w:rFonts w:ascii="Arial" w:hAnsi="Arial" w:cs="Arial"/>
                <w:sz w:val="24"/>
              </w:rPr>
            </w:pPr>
            <w:bookmarkStart w:id="828" w:name="_Toc337131088"/>
            <w:bookmarkStart w:id="829" w:name="_Toc337217848"/>
            <w:bookmarkStart w:id="830" w:name="_Toc337218509"/>
            <w:bookmarkStart w:id="831" w:name="_Toc337716407"/>
            <w:bookmarkStart w:id="832" w:name="_Toc337716548"/>
            <w:bookmarkStart w:id="833" w:name="_Toc337716901"/>
            <w:bookmarkStart w:id="834" w:name="_Toc337717327"/>
            <w:bookmarkStart w:id="835" w:name="_Toc337717584"/>
            <w:bookmarkStart w:id="836" w:name="_Toc337718084"/>
            <w:r>
              <w:rPr>
                <w:rFonts w:ascii="Arial" w:hAnsi="Arial" w:cs="Arial"/>
                <w:sz w:val="24"/>
              </w:rPr>
              <w:t>Class of Vehicle</w:t>
            </w:r>
            <w:bookmarkEnd w:id="828"/>
            <w:bookmarkEnd w:id="829"/>
            <w:bookmarkEnd w:id="830"/>
            <w:bookmarkEnd w:id="831"/>
            <w:bookmarkEnd w:id="832"/>
            <w:bookmarkEnd w:id="833"/>
            <w:bookmarkEnd w:id="834"/>
            <w:bookmarkEnd w:id="835"/>
            <w:bookmarkEnd w:id="836"/>
          </w:p>
        </w:tc>
        <w:tc>
          <w:tcPr>
            <w:tcW w:w="6104" w:type="dxa"/>
          </w:tcPr>
          <w:p w14:paraId="4E5C7083" w14:textId="77777777" w:rsidR="003C41AE" w:rsidRDefault="003C41AE">
            <w:pPr>
              <w:pStyle w:val="Heading1"/>
              <w:jc w:val="center"/>
              <w:rPr>
                <w:rFonts w:ascii="Arial" w:hAnsi="Arial" w:cs="Arial"/>
                <w:sz w:val="24"/>
              </w:rPr>
            </w:pPr>
            <w:bookmarkStart w:id="837" w:name="_Toc337131089"/>
            <w:bookmarkStart w:id="838" w:name="_Toc337217849"/>
            <w:bookmarkStart w:id="839" w:name="_Toc337218510"/>
            <w:bookmarkStart w:id="840" w:name="_Toc337716408"/>
            <w:bookmarkStart w:id="841" w:name="_Toc337716549"/>
            <w:bookmarkStart w:id="842" w:name="_Toc337716902"/>
            <w:bookmarkStart w:id="843" w:name="_Toc337717328"/>
            <w:bookmarkStart w:id="844" w:name="_Toc337717585"/>
            <w:bookmarkStart w:id="845" w:name="_Toc337718085"/>
            <w:r>
              <w:rPr>
                <w:rFonts w:ascii="Arial" w:hAnsi="Arial" w:cs="Arial"/>
                <w:sz w:val="24"/>
              </w:rPr>
              <w:t>Enforcement Protocols</w:t>
            </w:r>
            <w:bookmarkEnd w:id="837"/>
            <w:bookmarkEnd w:id="838"/>
            <w:bookmarkEnd w:id="839"/>
            <w:bookmarkEnd w:id="840"/>
            <w:bookmarkEnd w:id="841"/>
            <w:bookmarkEnd w:id="842"/>
            <w:bookmarkEnd w:id="843"/>
            <w:bookmarkEnd w:id="844"/>
            <w:bookmarkEnd w:id="845"/>
          </w:p>
        </w:tc>
      </w:tr>
      <w:tr w:rsidR="003C41AE" w14:paraId="25D80E5F" w14:textId="77777777" w:rsidTr="00737627">
        <w:trPr>
          <w:trHeight w:val="3754"/>
        </w:trPr>
        <w:tc>
          <w:tcPr>
            <w:tcW w:w="2842" w:type="dxa"/>
          </w:tcPr>
          <w:p w14:paraId="1FC8B19B" w14:textId="77777777" w:rsidR="003C41AE" w:rsidRDefault="003C41AE">
            <w:pPr>
              <w:jc w:val="center"/>
              <w:rPr>
                <w:rFonts w:cs="Arial"/>
                <w:b/>
                <w:sz w:val="28"/>
                <w:u w:val="single"/>
              </w:rPr>
            </w:pPr>
          </w:p>
          <w:p w14:paraId="71524F63" w14:textId="77777777" w:rsidR="003C41AE" w:rsidRDefault="003C41AE">
            <w:pPr>
              <w:rPr>
                <w:rFonts w:cs="Arial"/>
                <w:b/>
                <w:bCs/>
                <w:sz w:val="22"/>
              </w:rPr>
            </w:pPr>
            <w:r>
              <w:rPr>
                <w:rFonts w:cs="Arial"/>
                <w:b/>
                <w:bCs/>
                <w:sz w:val="22"/>
              </w:rPr>
              <w:t>Contravention Code 61</w:t>
            </w:r>
          </w:p>
          <w:p w14:paraId="7DBC7F20" w14:textId="77777777" w:rsidR="003C41AE" w:rsidRDefault="003C41AE">
            <w:pPr>
              <w:jc w:val="center"/>
              <w:rPr>
                <w:rFonts w:cs="Arial"/>
                <w:b/>
                <w:bCs/>
                <w:sz w:val="22"/>
              </w:rPr>
            </w:pPr>
          </w:p>
          <w:p w14:paraId="4365D9B3" w14:textId="77777777" w:rsidR="003C41AE" w:rsidRDefault="003C41AE">
            <w:pPr>
              <w:jc w:val="center"/>
              <w:rPr>
                <w:rFonts w:cs="Arial"/>
                <w:b/>
                <w:bCs/>
                <w:sz w:val="22"/>
              </w:rPr>
            </w:pPr>
          </w:p>
          <w:p w14:paraId="355D713C" w14:textId="77777777" w:rsidR="003C41AE" w:rsidRDefault="003C41AE">
            <w:pPr>
              <w:pStyle w:val="Heading3"/>
              <w:ind w:firstLine="34"/>
              <w:jc w:val="both"/>
              <w:rPr>
                <w:rFonts w:ascii="Arial" w:hAnsi="Arial" w:cs="Arial"/>
                <w:bCs/>
                <w:i w:val="0"/>
                <w:iCs w:val="0"/>
                <w:snapToGrid/>
                <w:sz w:val="28"/>
                <w:szCs w:val="24"/>
                <w:u w:val="single"/>
                <w:lang w:eastAsia="en-US"/>
              </w:rPr>
            </w:pPr>
            <w:r>
              <w:rPr>
                <w:rFonts w:ascii="Arial" w:hAnsi="Arial" w:cs="Arial"/>
                <w:bCs/>
                <w:i w:val="0"/>
                <w:iCs w:val="0"/>
                <w:snapToGrid/>
                <w:szCs w:val="24"/>
                <w:lang w:eastAsia="en-US"/>
              </w:rPr>
              <w:t>Contravention Code 62</w:t>
            </w:r>
          </w:p>
          <w:p w14:paraId="5CCDD007" w14:textId="77777777" w:rsidR="003C41AE" w:rsidRDefault="003C41AE">
            <w:pPr>
              <w:rPr>
                <w:rFonts w:cs="Arial"/>
                <w:b/>
                <w:sz w:val="28"/>
                <w:u w:val="single"/>
              </w:rPr>
            </w:pPr>
          </w:p>
          <w:p w14:paraId="5EB29673" w14:textId="77777777" w:rsidR="003C41AE" w:rsidRDefault="003C41AE">
            <w:pPr>
              <w:jc w:val="center"/>
              <w:rPr>
                <w:rFonts w:cs="Arial"/>
                <w:b/>
                <w:sz w:val="28"/>
                <w:u w:val="single"/>
              </w:rPr>
            </w:pPr>
          </w:p>
          <w:p w14:paraId="0442A7ED" w14:textId="77777777" w:rsidR="003C41AE" w:rsidRDefault="003C41AE">
            <w:pPr>
              <w:jc w:val="center"/>
              <w:rPr>
                <w:rFonts w:cs="Arial"/>
                <w:b/>
                <w:bCs/>
                <w:sz w:val="22"/>
              </w:rPr>
            </w:pPr>
          </w:p>
          <w:p w14:paraId="0C30E307" w14:textId="77777777" w:rsidR="003C41AE" w:rsidRDefault="003C41AE">
            <w:pPr>
              <w:jc w:val="center"/>
              <w:rPr>
                <w:rFonts w:cs="Arial"/>
                <w:b/>
                <w:bCs/>
                <w:sz w:val="22"/>
              </w:rPr>
            </w:pPr>
          </w:p>
          <w:p w14:paraId="4A82324C" w14:textId="77777777" w:rsidR="003C41AE" w:rsidRDefault="003C41AE">
            <w:pPr>
              <w:jc w:val="center"/>
              <w:rPr>
                <w:rFonts w:cs="Arial"/>
                <w:b/>
                <w:bCs/>
                <w:sz w:val="22"/>
              </w:rPr>
            </w:pPr>
          </w:p>
          <w:p w14:paraId="7FD074A2" w14:textId="77777777" w:rsidR="003C41AE" w:rsidRDefault="003C41AE">
            <w:pPr>
              <w:jc w:val="center"/>
            </w:pPr>
          </w:p>
        </w:tc>
        <w:tc>
          <w:tcPr>
            <w:tcW w:w="1261" w:type="dxa"/>
          </w:tcPr>
          <w:p w14:paraId="7B1761AF" w14:textId="77777777" w:rsidR="003C41AE" w:rsidRDefault="003C41AE">
            <w:pPr>
              <w:jc w:val="center"/>
              <w:rPr>
                <w:rFonts w:cs="Arial"/>
                <w:b/>
                <w:sz w:val="28"/>
              </w:rPr>
            </w:pPr>
          </w:p>
          <w:p w14:paraId="3EBB5A57" w14:textId="726F5784" w:rsidR="003C41AE" w:rsidRDefault="003C41AE" w:rsidP="00057749">
            <w:pPr>
              <w:jc w:val="center"/>
            </w:pPr>
            <w:r>
              <w:rPr>
                <w:rFonts w:cs="Arial"/>
                <w:b/>
                <w:sz w:val="22"/>
              </w:rPr>
              <w:t>All</w:t>
            </w:r>
          </w:p>
        </w:tc>
        <w:tc>
          <w:tcPr>
            <w:tcW w:w="6104" w:type="dxa"/>
          </w:tcPr>
          <w:p w14:paraId="3485A09C" w14:textId="77777777" w:rsidR="003C41AE" w:rsidRDefault="003C41AE">
            <w:pPr>
              <w:rPr>
                <w:rFonts w:cs="Arial"/>
                <w:sz w:val="28"/>
              </w:rPr>
            </w:pPr>
          </w:p>
          <w:p w14:paraId="056F54D2" w14:textId="77777777" w:rsidR="003C41AE" w:rsidRDefault="003C41AE">
            <w:pPr>
              <w:pStyle w:val="BodyText"/>
              <w:ind w:left="0"/>
              <w:rPr>
                <w:i/>
                <w:iCs/>
              </w:rPr>
            </w:pPr>
            <w:r>
              <w:rPr>
                <w:i/>
                <w:iCs/>
              </w:rPr>
              <w:t>“A heavy commercial vehicle wholly or partially parked on a footway, verge or land between two carriageways”</w:t>
            </w:r>
          </w:p>
          <w:p w14:paraId="1B15AF18" w14:textId="77777777" w:rsidR="003C41AE" w:rsidRDefault="003C41AE">
            <w:pPr>
              <w:pStyle w:val="BodyText"/>
              <w:ind w:left="0"/>
              <w:rPr>
                <w:i/>
                <w:iCs/>
                <w:sz w:val="8"/>
              </w:rPr>
            </w:pPr>
          </w:p>
          <w:p w14:paraId="29EAE50A" w14:textId="77777777" w:rsidR="003C41AE" w:rsidRDefault="003C41AE">
            <w:pPr>
              <w:pStyle w:val="BodyText"/>
              <w:ind w:left="0"/>
              <w:rPr>
                <w:i/>
                <w:iCs/>
              </w:rPr>
            </w:pPr>
            <w:r>
              <w:rPr>
                <w:i/>
                <w:iCs/>
              </w:rPr>
              <w:t>“Parked with one or more wheels on or over a footpath or any part of the road other than a carriageway</w:t>
            </w:r>
            <w:r w:rsidR="006A1856">
              <w:rPr>
                <w:i/>
                <w:iCs/>
              </w:rPr>
              <w:t xml:space="preserve"> where there are signs and a traffic regulation order in place</w:t>
            </w:r>
            <w:r>
              <w:rPr>
                <w:i/>
                <w:iCs/>
              </w:rPr>
              <w:t>”</w:t>
            </w:r>
          </w:p>
          <w:p w14:paraId="336188C0" w14:textId="77777777" w:rsidR="003C41AE" w:rsidRDefault="003C41AE">
            <w:pPr>
              <w:pStyle w:val="BodyText"/>
              <w:ind w:left="0"/>
            </w:pPr>
          </w:p>
          <w:p w14:paraId="3FC7F89B" w14:textId="77777777" w:rsidR="006A1856" w:rsidRDefault="006A1856">
            <w:pPr>
              <w:pStyle w:val="BodyText"/>
              <w:ind w:left="0"/>
            </w:pPr>
            <w:r>
              <w:t xml:space="preserve">For other roads without signs and </w:t>
            </w:r>
            <w:r w:rsidR="00481EAB">
              <w:t xml:space="preserve">a </w:t>
            </w:r>
            <w:r>
              <w:t>traffic regulation order, footway and grass verges can be enforced by single and double yellow lines.</w:t>
            </w:r>
            <w:r w:rsidR="00D55FCD">
              <w:t xml:space="preserve">  Medway can only enforce on footway parking and grass verges if adjacent to a single or double yellow line.</w:t>
            </w:r>
          </w:p>
          <w:p w14:paraId="75991764" w14:textId="77777777" w:rsidR="006A1856" w:rsidRDefault="006A1856">
            <w:pPr>
              <w:pStyle w:val="BodyText"/>
              <w:ind w:left="0"/>
            </w:pPr>
          </w:p>
          <w:p w14:paraId="0D23434E" w14:textId="77777777" w:rsidR="003C41AE" w:rsidRDefault="003C41AE">
            <w:pPr>
              <w:pStyle w:val="BodyText"/>
              <w:ind w:left="0"/>
            </w:pPr>
            <w:r>
              <w:t>Restriction applies at any time. Vehicles should initially be moved on if vehicle present</w:t>
            </w:r>
            <w:r w:rsidRPr="00737627">
              <w:t xml:space="preserve">. </w:t>
            </w:r>
            <w:r>
              <w:t>5 minute observation period to be given but 2 minute observation period is given in a zero tolerance area.</w:t>
            </w:r>
          </w:p>
          <w:p w14:paraId="1CD9B113" w14:textId="77777777" w:rsidR="003C41AE" w:rsidRDefault="003C41AE">
            <w:pPr>
              <w:pStyle w:val="BodyText"/>
              <w:ind w:left="0"/>
            </w:pPr>
          </w:p>
          <w:p w14:paraId="2C92248B" w14:textId="77777777" w:rsidR="003C41AE" w:rsidRDefault="003C41AE">
            <w:pPr>
              <w:rPr>
                <w:rFonts w:cs="Arial"/>
                <w:b/>
                <w:bCs/>
                <w:sz w:val="8"/>
                <w:u w:val="single"/>
              </w:rPr>
            </w:pPr>
          </w:p>
          <w:p w14:paraId="74845694" w14:textId="77777777" w:rsidR="003C41AE" w:rsidRDefault="003C41AE" w:rsidP="00F65D44">
            <w:pPr>
              <w:rPr>
                <w:rFonts w:cs="Arial"/>
              </w:rPr>
            </w:pPr>
          </w:p>
          <w:p w14:paraId="1826DC24" w14:textId="77777777" w:rsidR="00F65D44" w:rsidRDefault="00F65D44" w:rsidP="00F65D44">
            <w:pPr>
              <w:rPr>
                <w:rFonts w:cs="Arial"/>
              </w:rPr>
            </w:pPr>
          </w:p>
        </w:tc>
      </w:tr>
      <w:tr w:rsidR="00F65D44" w14:paraId="7F331953" w14:textId="77777777" w:rsidTr="00F65D44">
        <w:trPr>
          <w:trHeight w:val="564"/>
        </w:trPr>
        <w:tc>
          <w:tcPr>
            <w:tcW w:w="2842" w:type="dxa"/>
          </w:tcPr>
          <w:p w14:paraId="354F5404" w14:textId="188189B0" w:rsidR="00F65D44" w:rsidRPr="00F65D44" w:rsidRDefault="00F65D44" w:rsidP="00F65D44">
            <w:pPr>
              <w:jc w:val="center"/>
              <w:rPr>
                <w:rFonts w:cs="Arial"/>
                <w:b/>
                <w:u w:val="single"/>
              </w:rPr>
            </w:pPr>
            <w:r w:rsidRPr="00F65D44">
              <w:rPr>
                <w:rFonts w:cs="Arial"/>
                <w:b/>
                <w:u w:val="single"/>
              </w:rPr>
              <w:lastRenderedPageBreak/>
              <w:t>Restrictions</w:t>
            </w:r>
          </w:p>
        </w:tc>
        <w:tc>
          <w:tcPr>
            <w:tcW w:w="1261" w:type="dxa"/>
          </w:tcPr>
          <w:p w14:paraId="3F56E04A" w14:textId="04B459DF" w:rsidR="00F65D44" w:rsidRPr="00F65D44" w:rsidRDefault="00F65D44" w:rsidP="00F65D44">
            <w:pPr>
              <w:jc w:val="center"/>
              <w:rPr>
                <w:rFonts w:cs="Arial"/>
                <w:b/>
              </w:rPr>
            </w:pPr>
            <w:r w:rsidRPr="00F65D44">
              <w:rPr>
                <w:rFonts w:cs="Arial"/>
                <w:b/>
              </w:rPr>
              <w:t>Class of Vehicle</w:t>
            </w:r>
          </w:p>
        </w:tc>
        <w:tc>
          <w:tcPr>
            <w:tcW w:w="6104" w:type="dxa"/>
          </w:tcPr>
          <w:p w14:paraId="02E751A0" w14:textId="224E4F58" w:rsidR="00F65D44" w:rsidRPr="00F65D44" w:rsidRDefault="00F65D44" w:rsidP="00F65D44">
            <w:pPr>
              <w:jc w:val="center"/>
              <w:rPr>
                <w:rFonts w:cs="Arial"/>
                <w:b/>
              </w:rPr>
            </w:pPr>
            <w:r w:rsidRPr="00F65D44">
              <w:rPr>
                <w:rFonts w:cs="Arial"/>
                <w:b/>
              </w:rPr>
              <w:t>Enforcement Protocols</w:t>
            </w:r>
          </w:p>
        </w:tc>
      </w:tr>
      <w:tr w:rsidR="00F65D44" w14:paraId="5AE03633" w14:textId="77777777" w:rsidTr="00737627">
        <w:trPr>
          <w:trHeight w:val="3754"/>
        </w:trPr>
        <w:tc>
          <w:tcPr>
            <w:tcW w:w="2842" w:type="dxa"/>
          </w:tcPr>
          <w:p w14:paraId="54858513" w14:textId="77777777" w:rsidR="00F65D44" w:rsidRDefault="00F65D44">
            <w:pPr>
              <w:jc w:val="center"/>
              <w:rPr>
                <w:rFonts w:cs="Arial"/>
                <w:b/>
                <w:sz w:val="28"/>
                <w:u w:val="single"/>
              </w:rPr>
            </w:pPr>
          </w:p>
        </w:tc>
        <w:tc>
          <w:tcPr>
            <w:tcW w:w="1261" w:type="dxa"/>
          </w:tcPr>
          <w:p w14:paraId="214F1367" w14:textId="77777777" w:rsidR="00F65D44" w:rsidRDefault="00F65D44">
            <w:pPr>
              <w:jc w:val="center"/>
              <w:rPr>
                <w:rFonts w:cs="Arial"/>
                <w:b/>
                <w:sz w:val="28"/>
              </w:rPr>
            </w:pPr>
          </w:p>
        </w:tc>
        <w:tc>
          <w:tcPr>
            <w:tcW w:w="6104" w:type="dxa"/>
          </w:tcPr>
          <w:p w14:paraId="49E473D1" w14:textId="77777777" w:rsidR="00F65D44" w:rsidRDefault="00F65D44" w:rsidP="00F65D44">
            <w:pPr>
              <w:pStyle w:val="BodyText"/>
              <w:ind w:left="0"/>
            </w:pPr>
            <w:r>
              <w:t xml:space="preserve">To be enforced by CEO only. </w:t>
            </w:r>
          </w:p>
          <w:p w14:paraId="5C3BF589" w14:textId="77777777" w:rsidR="00F65D44" w:rsidRDefault="00F65D44" w:rsidP="00F65D44">
            <w:pPr>
              <w:pStyle w:val="BodyText"/>
              <w:ind w:left="0"/>
            </w:pPr>
          </w:p>
          <w:p w14:paraId="03477618" w14:textId="77777777" w:rsidR="00F65D44" w:rsidRDefault="00F65D44" w:rsidP="00F65D44">
            <w:pPr>
              <w:pStyle w:val="Heading2"/>
              <w:rPr>
                <w:sz w:val="22"/>
              </w:rPr>
            </w:pPr>
            <w:r>
              <w:rPr>
                <w:sz w:val="22"/>
              </w:rPr>
              <w:t xml:space="preserve">Exemptions to Enforcement </w:t>
            </w:r>
          </w:p>
          <w:p w14:paraId="678A2AB8" w14:textId="77777777" w:rsidR="00F65D44" w:rsidRDefault="00F65D44" w:rsidP="00F65D44">
            <w:pPr>
              <w:rPr>
                <w:rFonts w:cs="Arial"/>
                <w:b/>
                <w:bCs/>
                <w:sz w:val="8"/>
                <w:u w:val="single"/>
              </w:rPr>
            </w:pPr>
          </w:p>
          <w:p w14:paraId="3A95B0EF" w14:textId="77777777" w:rsidR="00F65D44" w:rsidRDefault="00F65D44" w:rsidP="006A6054">
            <w:pPr>
              <w:pStyle w:val="BodyText"/>
              <w:numPr>
                <w:ilvl w:val="0"/>
                <w:numId w:val="47"/>
              </w:numPr>
            </w:pPr>
            <w:r>
              <w:t>To enable a person to board or alight from the vehicle or for goods to be loaded on or unloaded from the vehicle.</w:t>
            </w:r>
          </w:p>
          <w:p w14:paraId="1BB1945F" w14:textId="77777777" w:rsidR="00F65D44" w:rsidRDefault="00F65D44" w:rsidP="00F65D44">
            <w:pPr>
              <w:pStyle w:val="BodyText"/>
            </w:pPr>
          </w:p>
          <w:p w14:paraId="0695C84C" w14:textId="77777777" w:rsidR="00F65D44" w:rsidRPr="00F65D44" w:rsidRDefault="00F65D44" w:rsidP="006A6054">
            <w:pPr>
              <w:pStyle w:val="ListParagraph"/>
              <w:numPr>
                <w:ilvl w:val="0"/>
                <w:numId w:val="47"/>
              </w:numPr>
              <w:rPr>
                <w:rFonts w:cs="Arial"/>
                <w:sz w:val="22"/>
              </w:rPr>
            </w:pPr>
            <w:r w:rsidRPr="00F65D44">
              <w:rPr>
                <w:rFonts w:cs="Arial"/>
                <w:sz w:val="22"/>
              </w:rPr>
              <w:t xml:space="preserve">A vehicle used in the connection with the removal of the </w:t>
            </w:r>
            <w:r>
              <w:t>obstruction to traffic, the maintenance of the road, the laying or repair of the lane adjacent to the said sides of the road.</w:t>
            </w:r>
          </w:p>
          <w:p w14:paraId="3B31BF89" w14:textId="77777777" w:rsidR="00F65D44" w:rsidRDefault="00F65D44" w:rsidP="00F65D44">
            <w:pPr>
              <w:rPr>
                <w:rFonts w:cs="Arial"/>
                <w:sz w:val="16"/>
              </w:rPr>
            </w:pPr>
          </w:p>
          <w:p w14:paraId="7E8DBFE2" w14:textId="77777777" w:rsidR="00F65D44" w:rsidRPr="00F65D44" w:rsidRDefault="00F65D44" w:rsidP="006A6054">
            <w:pPr>
              <w:pStyle w:val="ListParagraph"/>
              <w:numPr>
                <w:ilvl w:val="0"/>
                <w:numId w:val="47"/>
              </w:numPr>
              <w:rPr>
                <w:rFonts w:cs="Arial"/>
                <w:sz w:val="22"/>
              </w:rPr>
            </w:pPr>
            <w:r w:rsidRPr="00F65D44">
              <w:rPr>
                <w:rFonts w:cs="Arial"/>
                <w:sz w:val="22"/>
              </w:rPr>
              <w:t>A vehicle used in the service of a local authority or a water authority in pursuance of statutory powers or duties.</w:t>
            </w:r>
          </w:p>
          <w:p w14:paraId="1F074E7E" w14:textId="77777777" w:rsidR="00F65D44" w:rsidRDefault="00F65D44" w:rsidP="00F65D44">
            <w:pPr>
              <w:rPr>
                <w:rFonts w:cs="Arial"/>
                <w:sz w:val="16"/>
              </w:rPr>
            </w:pPr>
          </w:p>
          <w:p w14:paraId="765B0852" w14:textId="77777777" w:rsidR="00F65D44" w:rsidRPr="00F65D44" w:rsidRDefault="00F65D44" w:rsidP="006A6054">
            <w:pPr>
              <w:pStyle w:val="ListParagraph"/>
              <w:numPr>
                <w:ilvl w:val="0"/>
                <w:numId w:val="47"/>
              </w:numPr>
              <w:rPr>
                <w:rFonts w:cs="Arial"/>
                <w:sz w:val="22"/>
              </w:rPr>
            </w:pPr>
            <w:r w:rsidRPr="00F65D44">
              <w:rPr>
                <w:rFonts w:cs="Arial"/>
                <w:sz w:val="22"/>
              </w:rPr>
              <w:t xml:space="preserve">A vehicle used for the purposes of delivering or collecting postal packets. </w:t>
            </w:r>
          </w:p>
          <w:p w14:paraId="1D5B15BF" w14:textId="77777777" w:rsidR="00F65D44" w:rsidRDefault="00F65D44" w:rsidP="00F65D44">
            <w:pPr>
              <w:rPr>
                <w:rFonts w:cs="Arial"/>
                <w:sz w:val="22"/>
              </w:rPr>
            </w:pPr>
          </w:p>
          <w:p w14:paraId="4A5DFFDA" w14:textId="77777777" w:rsidR="00F65D44" w:rsidRPr="00F65D44" w:rsidRDefault="00F65D44" w:rsidP="006A6054">
            <w:pPr>
              <w:pStyle w:val="ListParagraph"/>
              <w:numPr>
                <w:ilvl w:val="0"/>
                <w:numId w:val="47"/>
              </w:numPr>
              <w:rPr>
                <w:rFonts w:cs="Arial"/>
                <w:sz w:val="22"/>
              </w:rPr>
            </w:pPr>
            <w:r w:rsidRPr="00F65D44">
              <w:rPr>
                <w:rFonts w:cs="Arial"/>
                <w:sz w:val="22"/>
              </w:rPr>
              <w:t>The vehicle is being used for Fire Brigades, Ambulance or Police purposes.</w:t>
            </w:r>
          </w:p>
          <w:p w14:paraId="71A826AA" w14:textId="77777777" w:rsidR="00F65D44" w:rsidRDefault="00F65D44">
            <w:pPr>
              <w:rPr>
                <w:rFonts w:cs="Arial"/>
                <w:sz w:val="28"/>
              </w:rPr>
            </w:pPr>
          </w:p>
        </w:tc>
      </w:tr>
    </w:tbl>
    <w:p w14:paraId="6CAC1C50" w14:textId="77777777" w:rsidR="003C41AE" w:rsidRDefault="003C41AE">
      <w:pPr>
        <w:rPr>
          <w:rFonts w:cs="Arial"/>
          <w:b/>
          <w:bCs/>
          <w:color w:val="FF0000"/>
          <w:sz w:val="28"/>
          <w:u w:val="single"/>
          <w:lang w:val="en"/>
        </w:rPr>
      </w:pPr>
    </w:p>
    <w:p w14:paraId="397EDB00" w14:textId="77777777" w:rsidR="00C568F7" w:rsidRDefault="00C568F7">
      <w:pPr>
        <w:rPr>
          <w:rFonts w:cs="Arial"/>
          <w:b/>
          <w:bCs/>
          <w:color w:val="FF0000"/>
          <w:sz w:val="28"/>
          <w:u w:val="single"/>
          <w:lang w:val="en"/>
        </w:rPr>
      </w:pPr>
    </w:p>
    <w:p w14:paraId="1DE4CBC2" w14:textId="77777777" w:rsidR="008A1A9C" w:rsidRDefault="008A1A9C">
      <w:pPr>
        <w:rPr>
          <w:rFonts w:cs="Arial"/>
          <w:b/>
          <w:bCs/>
          <w:color w:val="FF0000"/>
          <w:sz w:val="28"/>
          <w:u w:val="single"/>
          <w:lang w:val="en"/>
        </w:rPr>
      </w:pPr>
    </w:p>
    <w:p w14:paraId="2D9DADB0" w14:textId="7B1741EC" w:rsidR="006D4DAA" w:rsidRDefault="006D4DAA" w:rsidP="006D4DAA">
      <w:pPr>
        <w:pStyle w:val="Heading2"/>
        <w:rPr>
          <w:lang w:val="en"/>
        </w:rPr>
      </w:pPr>
      <w:r>
        <w:rPr>
          <w:u w:val="none"/>
          <w:lang w:val="en"/>
        </w:rPr>
        <w:t>3.11</w:t>
      </w:r>
      <w:r>
        <w:rPr>
          <w:u w:val="none"/>
          <w:lang w:val="en"/>
        </w:rPr>
        <w:tab/>
      </w:r>
      <w:r>
        <w:rPr>
          <w:lang w:val="en"/>
        </w:rPr>
        <w:t>Moving Traffic</w:t>
      </w:r>
    </w:p>
    <w:p w14:paraId="151D0AD6" w14:textId="77777777" w:rsidR="006D4DAA" w:rsidRDefault="006D4DAA" w:rsidP="006D4DAA">
      <w:pPr>
        <w:rPr>
          <w:rFonts w:cs="Arial"/>
          <w:b/>
          <w:bCs/>
          <w:color w:val="FF0000"/>
          <w:sz w:val="28"/>
          <w:lang w:val="en"/>
        </w:rPr>
      </w:pPr>
    </w:p>
    <w:tbl>
      <w:tblPr>
        <w:tblStyle w:val="TableGridLight"/>
        <w:tblW w:w="10207" w:type="dxa"/>
        <w:tblLayout w:type="fixed"/>
        <w:tblLook w:val="0020" w:firstRow="1" w:lastRow="0" w:firstColumn="0" w:lastColumn="0" w:noHBand="0" w:noVBand="0"/>
        <w:tblDescription w:val="Table showing moving traffic and includes restrictions, class of vehicle and enforcement protocols."/>
      </w:tblPr>
      <w:tblGrid>
        <w:gridCol w:w="2842"/>
        <w:gridCol w:w="1261"/>
        <w:gridCol w:w="6104"/>
      </w:tblGrid>
      <w:tr w:rsidR="006D4DAA" w14:paraId="3565870D" w14:textId="77777777" w:rsidTr="00F75B7D">
        <w:tc>
          <w:tcPr>
            <w:tcW w:w="2842" w:type="dxa"/>
          </w:tcPr>
          <w:p w14:paraId="16357BAD" w14:textId="77777777" w:rsidR="006D4DAA" w:rsidRDefault="006D4DAA" w:rsidP="00F75B7D">
            <w:pPr>
              <w:pStyle w:val="Heading1"/>
              <w:jc w:val="center"/>
              <w:rPr>
                <w:rFonts w:ascii="Arial" w:hAnsi="Arial" w:cs="Arial"/>
                <w:sz w:val="24"/>
              </w:rPr>
            </w:pPr>
            <w:r>
              <w:rPr>
                <w:rFonts w:ascii="Arial" w:hAnsi="Arial" w:cs="Arial"/>
                <w:sz w:val="24"/>
              </w:rPr>
              <w:t>Restrictions</w:t>
            </w:r>
          </w:p>
        </w:tc>
        <w:tc>
          <w:tcPr>
            <w:tcW w:w="1261" w:type="dxa"/>
          </w:tcPr>
          <w:p w14:paraId="1CD65DB6" w14:textId="77777777" w:rsidR="006D4DAA" w:rsidRDefault="006D4DAA" w:rsidP="00F75B7D">
            <w:pPr>
              <w:pStyle w:val="Heading1"/>
              <w:jc w:val="center"/>
              <w:rPr>
                <w:rFonts w:ascii="Arial" w:hAnsi="Arial" w:cs="Arial"/>
                <w:sz w:val="24"/>
              </w:rPr>
            </w:pPr>
            <w:r>
              <w:rPr>
                <w:rFonts w:ascii="Arial" w:hAnsi="Arial" w:cs="Arial"/>
                <w:sz w:val="24"/>
              </w:rPr>
              <w:t>Class of Vehicle</w:t>
            </w:r>
          </w:p>
        </w:tc>
        <w:tc>
          <w:tcPr>
            <w:tcW w:w="6104" w:type="dxa"/>
          </w:tcPr>
          <w:p w14:paraId="66D5DBFE" w14:textId="77777777" w:rsidR="006D4DAA" w:rsidRDefault="006D4DAA" w:rsidP="00F75B7D">
            <w:pPr>
              <w:pStyle w:val="Heading1"/>
              <w:jc w:val="center"/>
              <w:rPr>
                <w:rFonts w:ascii="Arial" w:hAnsi="Arial" w:cs="Arial"/>
                <w:sz w:val="24"/>
              </w:rPr>
            </w:pPr>
            <w:r>
              <w:rPr>
                <w:rFonts w:ascii="Arial" w:hAnsi="Arial" w:cs="Arial"/>
                <w:sz w:val="24"/>
              </w:rPr>
              <w:t>Enforcement Protocols</w:t>
            </w:r>
          </w:p>
        </w:tc>
      </w:tr>
      <w:tr w:rsidR="006D4DAA" w14:paraId="37EE5132" w14:textId="77777777" w:rsidTr="00F75B7D">
        <w:tc>
          <w:tcPr>
            <w:tcW w:w="2842" w:type="dxa"/>
          </w:tcPr>
          <w:p w14:paraId="1739E1C4" w14:textId="77777777" w:rsidR="006D4DAA" w:rsidRPr="006D4DAA" w:rsidRDefault="006D4DAA" w:rsidP="006D4DAA">
            <w:pPr>
              <w:jc w:val="center"/>
              <w:rPr>
                <w:rFonts w:cs="Arial"/>
                <w:b/>
                <w:sz w:val="22"/>
              </w:rPr>
            </w:pPr>
            <w:r w:rsidRPr="006D4DAA">
              <w:rPr>
                <w:rFonts w:cs="Arial"/>
                <w:b/>
                <w:sz w:val="22"/>
              </w:rPr>
              <w:t xml:space="preserve">Entering and stopping in a box junction when prohibited </w:t>
            </w:r>
          </w:p>
          <w:p w14:paraId="2296CE8F" w14:textId="77777777" w:rsidR="006D4DAA" w:rsidRPr="006D4DAA" w:rsidRDefault="006D4DAA" w:rsidP="006D4DAA">
            <w:pPr>
              <w:jc w:val="center"/>
              <w:rPr>
                <w:rFonts w:cs="Arial"/>
                <w:b/>
                <w:sz w:val="22"/>
              </w:rPr>
            </w:pPr>
          </w:p>
          <w:p w14:paraId="0E7EF9D3" w14:textId="77777777" w:rsidR="006D4DAA" w:rsidRPr="006D4DAA" w:rsidRDefault="006D4DAA" w:rsidP="006D4DAA">
            <w:pPr>
              <w:jc w:val="center"/>
              <w:rPr>
                <w:rFonts w:cs="Arial"/>
                <w:b/>
                <w:sz w:val="22"/>
              </w:rPr>
            </w:pPr>
            <w:r w:rsidRPr="006D4DAA">
              <w:rPr>
                <w:rFonts w:cs="Arial"/>
                <w:b/>
                <w:sz w:val="22"/>
              </w:rPr>
              <w:t>Contravention Code 31j</w:t>
            </w:r>
          </w:p>
          <w:p w14:paraId="41CCCE03" w14:textId="77777777" w:rsidR="006D4DAA" w:rsidRDefault="006D4DAA" w:rsidP="006D4DAA">
            <w:pPr>
              <w:jc w:val="center"/>
              <w:rPr>
                <w:rFonts w:cs="Arial"/>
                <w:b/>
                <w:color w:val="7030A0"/>
                <w:sz w:val="22"/>
              </w:rPr>
            </w:pPr>
          </w:p>
          <w:p w14:paraId="76ACC797" w14:textId="5D71D880" w:rsidR="006D4DAA" w:rsidRDefault="006D4DAA" w:rsidP="006D4DAA">
            <w:pPr>
              <w:jc w:val="center"/>
              <w:rPr>
                <w:rFonts w:cs="Arial"/>
                <w:b/>
                <w:color w:val="7030A0"/>
                <w:sz w:val="22"/>
              </w:rPr>
            </w:pPr>
            <w:r>
              <w:rPr>
                <w:noProof/>
              </w:rPr>
              <w:drawing>
                <wp:inline distT="0" distB="0" distL="0" distR="0" wp14:anchorId="738B8F06" wp14:editId="4BFAC1EE">
                  <wp:extent cx="1674975" cy="1117209"/>
                  <wp:effectExtent l="0" t="0" r="1905" b="6985"/>
                  <wp:docPr id="1193460035" name="Picture 1" descr="Yellow box junction rules: how to avoid a penalty | Motoring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ellow box junction rules: how to avoid a penalty | Motoring Research"/>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99926" cy="1133851"/>
                          </a:xfrm>
                          <a:prstGeom prst="rect">
                            <a:avLst/>
                          </a:prstGeom>
                          <a:noFill/>
                          <a:ln>
                            <a:noFill/>
                          </a:ln>
                        </pic:spPr>
                      </pic:pic>
                    </a:graphicData>
                  </a:graphic>
                </wp:inline>
              </w:drawing>
            </w:r>
          </w:p>
          <w:p w14:paraId="6A13A7D4" w14:textId="77777777" w:rsidR="006D4DAA" w:rsidRDefault="006D4DAA" w:rsidP="00F75B7D">
            <w:pPr>
              <w:pStyle w:val="Heading1"/>
              <w:jc w:val="center"/>
              <w:rPr>
                <w:rFonts w:ascii="Arial" w:hAnsi="Arial" w:cs="Arial"/>
                <w:sz w:val="24"/>
              </w:rPr>
            </w:pPr>
          </w:p>
        </w:tc>
        <w:tc>
          <w:tcPr>
            <w:tcW w:w="1261" w:type="dxa"/>
          </w:tcPr>
          <w:p w14:paraId="0F1A5E2A" w14:textId="05602BF0" w:rsidR="006D4DAA" w:rsidRPr="006D4DAA" w:rsidRDefault="006D4DAA" w:rsidP="00F75B7D">
            <w:pPr>
              <w:pStyle w:val="Heading1"/>
              <w:jc w:val="center"/>
              <w:rPr>
                <w:rFonts w:ascii="Arial" w:hAnsi="Arial" w:cs="Arial"/>
                <w:sz w:val="22"/>
                <w:szCs w:val="22"/>
              </w:rPr>
            </w:pPr>
            <w:r w:rsidRPr="006D4DAA">
              <w:rPr>
                <w:rFonts w:ascii="Arial" w:hAnsi="Arial" w:cs="Arial"/>
                <w:sz w:val="22"/>
                <w:szCs w:val="22"/>
              </w:rPr>
              <w:t>All</w:t>
            </w:r>
          </w:p>
        </w:tc>
        <w:tc>
          <w:tcPr>
            <w:tcW w:w="6104" w:type="dxa"/>
          </w:tcPr>
          <w:p w14:paraId="1A02D34B" w14:textId="77777777" w:rsidR="006D4DAA" w:rsidRPr="006D4DAA" w:rsidRDefault="006D4DAA" w:rsidP="006D4DAA">
            <w:pPr>
              <w:pStyle w:val="BodyText"/>
              <w:ind w:left="0"/>
              <w:rPr>
                <w:szCs w:val="22"/>
              </w:rPr>
            </w:pPr>
            <w:r w:rsidRPr="006D4DAA">
              <w:rPr>
                <w:szCs w:val="22"/>
              </w:rPr>
              <w:t xml:space="preserve">To be enforced by static CCTV only.  </w:t>
            </w:r>
          </w:p>
          <w:p w14:paraId="7970A01C" w14:textId="77777777" w:rsidR="006D4DAA" w:rsidRPr="006D4DAA" w:rsidRDefault="006D4DAA" w:rsidP="006D4DAA">
            <w:pPr>
              <w:pStyle w:val="BodyText"/>
              <w:ind w:left="0"/>
              <w:rPr>
                <w:szCs w:val="22"/>
              </w:rPr>
            </w:pPr>
          </w:p>
          <w:p w14:paraId="70BB5764" w14:textId="77777777" w:rsidR="006D4DAA" w:rsidRPr="006D4DAA" w:rsidRDefault="006D4DAA" w:rsidP="006D4DAA">
            <w:pPr>
              <w:spacing w:after="160" w:line="259" w:lineRule="auto"/>
              <w:contextualSpacing/>
              <w:rPr>
                <w:sz w:val="22"/>
                <w:szCs w:val="22"/>
              </w:rPr>
            </w:pPr>
            <w:r w:rsidRPr="006D4DAA">
              <w:rPr>
                <w:sz w:val="22"/>
                <w:szCs w:val="22"/>
              </w:rPr>
              <w:t>Vehicle is seen stopped with at least 2 wheels in the box junction.</w:t>
            </w:r>
          </w:p>
          <w:p w14:paraId="5E149608" w14:textId="77777777" w:rsidR="006D4DAA" w:rsidRPr="006D4DAA" w:rsidRDefault="006D4DAA" w:rsidP="006D4DAA">
            <w:pPr>
              <w:spacing w:after="160" w:line="259" w:lineRule="auto"/>
              <w:contextualSpacing/>
              <w:rPr>
                <w:sz w:val="22"/>
                <w:szCs w:val="22"/>
              </w:rPr>
            </w:pPr>
          </w:p>
          <w:p w14:paraId="56CC90BD" w14:textId="77777777" w:rsidR="006D4DAA" w:rsidRPr="006D4DAA" w:rsidRDefault="006D4DAA" w:rsidP="006D4DAA">
            <w:pPr>
              <w:spacing w:after="160" w:line="259" w:lineRule="auto"/>
              <w:contextualSpacing/>
              <w:rPr>
                <w:sz w:val="22"/>
                <w:szCs w:val="22"/>
                <w:u w:val="single"/>
              </w:rPr>
            </w:pPr>
            <w:r w:rsidRPr="006D4DAA">
              <w:rPr>
                <w:sz w:val="22"/>
                <w:szCs w:val="22"/>
                <w:u w:val="single"/>
              </w:rPr>
              <w:t>Locations</w:t>
            </w:r>
          </w:p>
          <w:p w14:paraId="00D988B7" w14:textId="77777777" w:rsidR="006D4DAA" w:rsidRPr="006D4DAA" w:rsidRDefault="006D4DAA" w:rsidP="006A6054">
            <w:pPr>
              <w:numPr>
                <w:ilvl w:val="0"/>
                <w:numId w:val="26"/>
              </w:numPr>
              <w:shd w:val="clear" w:color="auto" w:fill="FFFFFF"/>
              <w:spacing w:after="100" w:afterAutospacing="1"/>
              <w:rPr>
                <w:rFonts w:ascii="Roboto" w:hAnsi="Roboto"/>
                <w:sz w:val="22"/>
                <w:szCs w:val="22"/>
                <w:lang w:eastAsia="en-GB"/>
              </w:rPr>
            </w:pPr>
            <w:r w:rsidRPr="006D4DAA">
              <w:rPr>
                <w:rFonts w:ascii="Roboto" w:hAnsi="Roboto"/>
                <w:sz w:val="22"/>
                <w:szCs w:val="22"/>
                <w:lang w:eastAsia="en-GB"/>
              </w:rPr>
              <w:t>Chatham Hill (A2), junction with Rock Avenue in Gillingham</w:t>
            </w:r>
          </w:p>
          <w:p w14:paraId="345E9718" w14:textId="343A57AB" w:rsidR="006D4DAA" w:rsidRPr="006D4DAA" w:rsidRDefault="006D4DAA" w:rsidP="006A6054">
            <w:pPr>
              <w:numPr>
                <w:ilvl w:val="0"/>
                <w:numId w:val="26"/>
              </w:numPr>
              <w:shd w:val="clear" w:color="auto" w:fill="FFFFFF"/>
              <w:spacing w:before="100" w:beforeAutospacing="1" w:after="100" w:afterAutospacing="1"/>
              <w:rPr>
                <w:rFonts w:ascii="Roboto" w:hAnsi="Roboto"/>
                <w:sz w:val="22"/>
                <w:szCs w:val="22"/>
                <w:lang w:eastAsia="en-GB"/>
              </w:rPr>
            </w:pPr>
            <w:r w:rsidRPr="006D4DAA">
              <w:rPr>
                <w:rFonts w:ascii="Roboto" w:hAnsi="Roboto"/>
                <w:sz w:val="22"/>
                <w:szCs w:val="22"/>
                <w:lang w:eastAsia="en-GB"/>
              </w:rPr>
              <w:t xml:space="preserve">A2 </w:t>
            </w:r>
            <w:r w:rsidR="0030618E">
              <w:rPr>
                <w:rFonts w:ascii="Roboto" w:hAnsi="Roboto"/>
                <w:sz w:val="22"/>
                <w:szCs w:val="22"/>
                <w:lang w:eastAsia="en-GB"/>
              </w:rPr>
              <w:t>Rainham Road</w:t>
            </w:r>
            <w:r w:rsidRPr="006D4DAA">
              <w:rPr>
                <w:rFonts w:ascii="Roboto" w:hAnsi="Roboto"/>
                <w:sz w:val="22"/>
                <w:szCs w:val="22"/>
                <w:lang w:eastAsia="en-GB"/>
              </w:rPr>
              <w:t>, junctions with Ash Tree Lane and Canterbury Street, Gillingham</w:t>
            </w:r>
          </w:p>
          <w:p w14:paraId="28E9002C" w14:textId="77777777" w:rsidR="006D4DAA" w:rsidRPr="006D4DAA" w:rsidRDefault="006D4DAA" w:rsidP="006A6054">
            <w:pPr>
              <w:numPr>
                <w:ilvl w:val="0"/>
                <w:numId w:val="26"/>
              </w:numPr>
              <w:shd w:val="clear" w:color="auto" w:fill="FFFFFF"/>
              <w:spacing w:before="100" w:beforeAutospacing="1" w:after="100" w:afterAutospacing="1"/>
              <w:rPr>
                <w:rFonts w:cs="Arial"/>
              </w:rPr>
            </w:pPr>
            <w:r w:rsidRPr="006D4DAA">
              <w:rPr>
                <w:rFonts w:ascii="Roboto" w:hAnsi="Roboto"/>
                <w:sz w:val="22"/>
                <w:szCs w:val="22"/>
                <w:lang w:eastAsia="en-GB"/>
              </w:rPr>
              <w:t>Cuxton Road at High Street junction with Gun Lane, Strood</w:t>
            </w:r>
          </w:p>
          <w:p w14:paraId="308D0774" w14:textId="77777777" w:rsidR="006D4DAA" w:rsidRPr="006D4DAA" w:rsidRDefault="006D4DAA" w:rsidP="006A6054">
            <w:pPr>
              <w:numPr>
                <w:ilvl w:val="0"/>
                <w:numId w:val="26"/>
              </w:numPr>
              <w:shd w:val="clear" w:color="auto" w:fill="FFFFFF"/>
              <w:spacing w:before="100" w:beforeAutospacing="1" w:after="100" w:afterAutospacing="1"/>
              <w:rPr>
                <w:rFonts w:cs="Arial"/>
              </w:rPr>
            </w:pPr>
            <w:r w:rsidRPr="006D4DAA">
              <w:rPr>
                <w:rFonts w:ascii="Roboto" w:hAnsi="Roboto"/>
                <w:sz w:val="22"/>
                <w:szCs w:val="22"/>
                <w:lang w:eastAsia="en-GB"/>
              </w:rPr>
              <w:t>Gibraltar Hill junction with A230 Maidstone Road, Chatham</w:t>
            </w:r>
          </w:p>
          <w:p w14:paraId="2D63C1D0" w14:textId="77777777" w:rsidR="006D4DAA" w:rsidRPr="006D4DAA" w:rsidRDefault="006D4DAA" w:rsidP="006D4DAA">
            <w:pPr>
              <w:pStyle w:val="BodyText"/>
              <w:ind w:left="0"/>
              <w:rPr>
                <w:rFonts w:cs="Arial"/>
                <w:b/>
                <w:bCs/>
                <w:szCs w:val="22"/>
                <w:u w:val="single"/>
              </w:rPr>
            </w:pPr>
            <w:r w:rsidRPr="006D4DAA">
              <w:rPr>
                <w:rFonts w:cs="Arial"/>
                <w:b/>
                <w:bCs/>
                <w:szCs w:val="22"/>
                <w:u w:val="single"/>
              </w:rPr>
              <w:t>Exemptions to Enforcement</w:t>
            </w:r>
          </w:p>
          <w:p w14:paraId="670F05C7" w14:textId="77777777" w:rsidR="006D4DAA" w:rsidRPr="006D4DAA" w:rsidRDefault="006D4DAA" w:rsidP="006D4DAA">
            <w:pPr>
              <w:pStyle w:val="BodyText"/>
              <w:ind w:left="0"/>
              <w:jc w:val="both"/>
              <w:rPr>
                <w:rFonts w:cs="Arial"/>
                <w:szCs w:val="22"/>
              </w:rPr>
            </w:pPr>
            <w:r w:rsidRPr="006D4DAA">
              <w:rPr>
                <w:szCs w:val="22"/>
              </w:rPr>
              <w:t>Emergency service vehicles carrying out their duties (Fire Service, Police, London Ambulance).</w:t>
            </w:r>
          </w:p>
          <w:p w14:paraId="05519492" w14:textId="77777777" w:rsidR="006D4DAA" w:rsidRDefault="006D4DAA" w:rsidP="006D4DAA">
            <w:pPr>
              <w:shd w:val="clear" w:color="auto" w:fill="FFFFFF"/>
              <w:spacing w:before="100" w:beforeAutospacing="1" w:after="100" w:afterAutospacing="1"/>
              <w:rPr>
                <w:rFonts w:cs="Arial"/>
              </w:rPr>
            </w:pPr>
          </w:p>
          <w:p w14:paraId="019B2530" w14:textId="7FC44DC8" w:rsidR="00C568F7" w:rsidRDefault="00C568F7" w:rsidP="006D4DAA">
            <w:pPr>
              <w:shd w:val="clear" w:color="auto" w:fill="FFFFFF"/>
              <w:spacing w:before="100" w:beforeAutospacing="1" w:after="100" w:afterAutospacing="1"/>
              <w:rPr>
                <w:rFonts w:cs="Arial"/>
              </w:rPr>
            </w:pPr>
          </w:p>
        </w:tc>
      </w:tr>
      <w:tr w:rsidR="00C568F7" w14:paraId="7218D4C3" w14:textId="77777777" w:rsidTr="00F75B7D">
        <w:tc>
          <w:tcPr>
            <w:tcW w:w="2842" w:type="dxa"/>
          </w:tcPr>
          <w:p w14:paraId="086A1DDE" w14:textId="7A113635" w:rsidR="00C568F7" w:rsidRPr="00C568F7" w:rsidRDefault="00C568F7" w:rsidP="00C568F7">
            <w:pPr>
              <w:jc w:val="center"/>
              <w:rPr>
                <w:rFonts w:cs="Arial"/>
                <w:b/>
                <w:sz w:val="22"/>
              </w:rPr>
            </w:pPr>
            <w:r w:rsidRPr="00C568F7">
              <w:rPr>
                <w:rFonts w:cs="Arial"/>
                <w:b/>
              </w:rPr>
              <w:lastRenderedPageBreak/>
              <w:t>Restrictions</w:t>
            </w:r>
          </w:p>
          <w:p w14:paraId="6463253A" w14:textId="77777777" w:rsidR="00C568F7" w:rsidRPr="00C568F7" w:rsidRDefault="00C568F7" w:rsidP="00C568F7">
            <w:pPr>
              <w:jc w:val="center"/>
              <w:rPr>
                <w:rFonts w:cs="Arial"/>
                <w:b/>
                <w:sz w:val="22"/>
              </w:rPr>
            </w:pPr>
          </w:p>
        </w:tc>
        <w:tc>
          <w:tcPr>
            <w:tcW w:w="1261" w:type="dxa"/>
          </w:tcPr>
          <w:p w14:paraId="4A981130" w14:textId="65330286" w:rsidR="00C568F7" w:rsidRPr="00C568F7" w:rsidRDefault="00C568F7" w:rsidP="00C568F7">
            <w:pPr>
              <w:pStyle w:val="Heading1"/>
              <w:jc w:val="center"/>
              <w:rPr>
                <w:rFonts w:ascii="Arial" w:hAnsi="Arial" w:cs="Arial"/>
                <w:sz w:val="22"/>
                <w:szCs w:val="22"/>
              </w:rPr>
            </w:pPr>
            <w:r w:rsidRPr="00C568F7">
              <w:rPr>
                <w:rFonts w:ascii="Arial" w:hAnsi="Arial" w:cs="Arial"/>
                <w:sz w:val="24"/>
              </w:rPr>
              <w:t>Class of Vehicle</w:t>
            </w:r>
          </w:p>
        </w:tc>
        <w:tc>
          <w:tcPr>
            <w:tcW w:w="6104" w:type="dxa"/>
          </w:tcPr>
          <w:p w14:paraId="46D84696" w14:textId="17B4FCDF" w:rsidR="00C568F7" w:rsidRPr="00C568F7" w:rsidRDefault="00C568F7" w:rsidP="00C568F7">
            <w:pPr>
              <w:pStyle w:val="BodyText"/>
              <w:ind w:left="0"/>
              <w:jc w:val="center"/>
              <w:rPr>
                <w:b/>
                <w:szCs w:val="22"/>
              </w:rPr>
            </w:pPr>
            <w:r w:rsidRPr="00C568F7">
              <w:rPr>
                <w:rFonts w:cs="Arial"/>
                <w:b/>
                <w:sz w:val="24"/>
              </w:rPr>
              <w:t>Enforcement Protocols</w:t>
            </w:r>
          </w:p>
        </w:tc>
      </w:tr>
      <w:tr w:rsidR="006D4DAA" w14:paraId="3BD6D448" w14:textId="77777777" w:rsidTr="00F75B7D">
        <w:tc>
          <w:tcPr>
            <w:tcW w:w="2842" w:type="dxa"/>
          </w:tcPr>
          <w:p w14:paraId="7FA6F873" w14:textId="77777777" w:rsidR="001612E9" w:rsidRDefault="001612E9" w:rsidP="006D4DAA">
            <w:pPr>
              <w:jc w:val="center"/>
              <w:rPr>
                <w:rFonts w:cs="Arial"/>
                <w:b/>
                <w:sz w:val="22"/>
                <w:szCs w:val="22"/>
              </w:rPr>
            </w:pPr>
          </w:p>
          <w:p w14:paraId="24D36473" w14:textId="704AC651" w:rsidR="006D4DAA" w:rsidRPr="006D4DAA" w:rsidRDefault="006D4DAA" w:rsidP="006D4DAA">
            <w:pPr>
              <w:jc w:val="center"/>
              <w:rPr>
                <w:rFonts w:cs="Arial"/>
                <w:b/>
                <w:sz w:val="22"/>
                <w:szCs w:val="22"/>
              </w:rPr>
            </w:pPr>
            <w:r w:rsidRPr="006D4DAA">
              <w:rPr>
                <w:rFonts w:cs="Arial"/>
                <w:b/>
                <w:sz w:val="22"/>
                <w:szCs w:val="22"/>
              </w:rPr>
              <w:t>Preforming a prohibited turn</w:t>
            </w:r>
          </w:p>
          <w:p w14:paraId="5CC15130" w14:textId="77777777" w:rsidR="006D4DAA" w:rsidRPr="006D4DAA" w:rsidRDefault="006D4DAA" w:rsidP="006D4DAA">
            <w:pPr>
              <w:jc w:val="center"/>
              <w:rPr>
                <w:rFonts w:cs="Arial"/>
                <w:b/>
              </w:rPr>
            </w:pPr>
          </w:p>
          <w:p w14:paraId="7F548E3A" w14:textId="77777777" w:rsidR="006D4DAA" w:rsidRPr="006D4DAA" w:rsidRDefault="006D4DAA" w:rsidP="006D4DAA">
            <w:pPr>
              <w:jc w:val="center"/>
              <w:rPr>
                <w:rFonts w:cs="Arial"/>
                <w:b/>
                <w:sz w:val="28"/>
                <w:u w:val="single"/>
              </w:rPr>
            </w:pPr>
            <w:r w:rsidRPr="006D4DAA">
              <w:rPr>
                <w:rFonts w:cs="Arial"/>
                <w:b/>
                <w:sz w:val="22"/>
              </w:rPr>
              <w:t>Contravention Code 50j</w:t>
            </w:r>
          </w:p>
          <w:p w14:paraId="01EA9745" w14:textId="73F75CC4" w:rsidR="006D4DAA" w:rsidRPr="006D4DAA" w:rsidRDefault="006D4DAA" w:rsidP="006D4DAA">
            <w:pPr>
              <w:jc w:val="center"/>
              <w:rPr>
                <w:rFonts w:cs="Arial"/>
                <w:b/>
                <w:sz w:val="22"/>
              </w:rPr>
            </w:pPr>
            <w:r w:rsidRPr="006D4DAA">
              <w:rPr>
                <w:noProof/>
              </w:rPr>
              <w:drawing>
                <wp:inline distT="0" distB="0" distL="0" distR="0" wp14:anchorId="73AEBE11" wp14:editId="37DDD1F9">
                  <wp:extent cx="1350235" cy="1350235"/>
                  <wp:effectExtent l="0" t="0" r="2540" b="2540"/>
                  <wp:docPr id="40512218" name="Picture 2" descr="Right Turn Prohibited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ght Turn Prohibited Sign"/>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63093" cy="1363093"/>
                          </a:xfrm>
                          <a:prstGeom prst="rect">
                            <a:avLst/>
                          </a:prstGeom>
                          <a:noFill/>
                          <a:ln>
                            <a:noFill/>
                          </a:ln>
                        </pic:spPr>
                      </pic:pic>
                    </a:graphicData>
                  </a:graphic>
                </wp:inline>
              </w:drawing>
            </w:r>
          </w:p>
        </w:tc>
        <w:tc>
          <w:tcPr>
            <w:tcW w:w="1261" w:type="dxa"/>
          </w:tcPr>
          <w:p w14:paraId="77BC25F7" w14:textId="77777777" w:rsidR="001612E9" w:rsidRDefault="001612E9" w:rsidP="00F75B7D">
            <w:pPr>
              <w:pStyle w:val="Heading1"/>
              <w:jc w:val="center"/>
              <w:rPr>
                <w:rFonts w:ascii="Arial" w:hAnsi="Arial" w:cs="Arial"/>
                <w:sz w:val="22"/>
                <w:szCs w:val="22"/>
              </w:rPr>
            </w:pPr>
          </w:p>
          <w:p w14:paraId="0ABA50B7" w14:textId="43964AB0" w:rsidR="006D4DAA" w:rsidRDefault="006D4DAA" w:rsidP="00F75B7D">
            <w:pPr>
              <w:pStyle w:val="Heading1"/>
              <w:jc w:val="center"/>
              <w:rPr>
                <w:rFonts w:ascii="Arial" w:hAnsi="Arial" w:cs="Arial"/>
                <w:sz w:val="22"/>
                <w:szCs w:val="22"/>
              </w:rPr>
            </w:pPr>
            <w:r>
              <w:rPr>
                <w:rFonts w:ascii="Arial" w:hAnsi="Arial" w:cs="Arial"/>
                <w:sz w:val="22"/>
                <w:szCs w:val="22"/>
              </w:rPr>
              <w:t>All</w:t>
            </w:r>
          </w:p>
          <w:p w14:paraId="1FB9E76B" w14:textId="671B7115" w:rsidR="00C568F7" w:rsidRPr="00C568F7" w:rsidRDefault="00C568F7" w:rsidP="00C568F7">
            <w:pPr>
              <w:rPr>
                <w:lang w:eastAsia="en-GB"/>
              </w:rPr>
            </w:pPr>
          </w:p>
        </w:tc>
        <w:tc>
          <w:tcPr>
            <w:tcW w:w="6104" w:type="dxa"/>
          </w:tcPr>
          <w:p w14:paraId="6AE98866" w14:textId="77777777" w:rsidR="001612E9" w:rsidRDefault="001612E9" w:rsidP="006D4DAA">
            <w:pPr>
              <w:spacing w:after="160" w:line="259" w:lineRule="auto"/>
              <w:contextualSpacing/>
              <w:rPr>
                <w:sz w:val="22"/>
                <w:szCs w:val="22"/>
              </w:rPr>
            </w:pPr>
          </w:p>
          <w:p w14:paraId="555B809F" w14:textId="08096161" w:rsidR="006D4DAA" w:rsidRPr="006D4DAA" w:rsidRDefault="006D4DAA" w:rsidP="006D4DAA">
            <w:pPr>
              <w:spacing w:after="160" w:line="259" w:lineRule="auto"/>
              <w:contextualSpacing/>
              <w:rPr>
                <w:sz w:val="22"/>
                <w:szCs w:val="22"/>
              </w:rPr>
            </w:pPr>
            <w:r w:rsidRPr="006D4DAA">
              <w:rPr>
                <w:sz w:val="22"/>
                <w:szCs w:val="22"/>
              </w:rPr>
              <w:t>Vehicle is seen proceeding in the direction shown on the sign.</w:t>
            </w:r>
          </w:p>
          <w:p w14:paraId="326224D6" w14:textId="77777777" w:rsidR="006D4DAA" w:rsidRPr="006D4DAA" w:rsidRDefault="006D4DAA" w:rsidP="006D4DAA">
            <w:pPr>
              <w:spacing w:after="160" w:line="259" w:lineRule="auto"/>
              <w:contextualSpacing/>
              <w:rPr>
                <w:b/>
                <w:bCs/>
                <w:sz w:val="22"/>
                <w:szCs w:val="22"/>
              </w:rPr>
            </w:pPr>
          </w:p>
          <w:p w14:paraId="7A2BEDBF" w14:textId="77777777" w:rsidR="006D4DAA" w:rsidRPr="006D4DAA" w:rsidRDefault="006D4DAA" w:rsidP="006D4DAA">
            <w:pPr>
              <w:shd w:val="clear" w:color="auto" w:fill="FFFFFF"/>
              <w:rPr>
                <w:rFonts w:ascii="Roboto" w:hAnsi="Roboto"/>
                <w:sz w:val="22"/>
                <w:szCs w:val="22"/>
                <w:u w:val="single"/>
                <w:lang w:eastAsia="en-GB"/>
              </w:rPr>
            </w:pPr>
            <w:r w:rsidRPr="006D4DAA">
              <w:rPr>
                <w:rFonts w:ascii="Roboto" w:hAnsi="Roboto"/>
                <w:sz w:val="22"/>
                <w:szCs w:val="22"/>
                <w:u w:val="single"/>
                <w:lang w:eastAsia="en-GB"/>
              </w:rPr>
              <w:t>Location</w:t>
            </w:r>
          </w:p>
          <w:p w14:paraId="024CA796" w14:textId="77777777" w:rsidR="006D4DAA" w:rsidRPr="006D4DAA" w:rsidRDefault="006D4DAA" w:rsidP="006A6054">
            <w:pPr>
              <w:pStyle w:val="ListParagraph"/>
              <w:numPr>
                <w:ilvl w:val="0"/>
                <w:numId w:val="27"/>
              </w:numPr>
              <w:shd w:val="clear" w:color="auto" w:fill="FFFFFF"/>
              <w:spacing w:after="100" w:afterAutospacing="1"/>
              <w:rPr>
                <w:rFonts w:ascii="Roboto" w:hAnsi="Roboto"/>
                <w:sz w:val="22"/>
                <w:szCs w:val="22"/>
                <w:lang w:eastAsia="en-GB"/>
              </w:rPr>
            </w:pPr>
            <w:r w:rsidRPr="006D4DAA">
              <w:rPr>
                <w:rFonts w:ascii="Roboto" w:hAnsi="Roboto"/>
                <w:sz w:val="22"/>
                <w:szCs w:val="22"/>
                <w:lang w:eastAsia="en-GB"/>
              </w:rPr>
              <w:t>A2 High Street junction with Orchard Street, Rainham</w:t>
            </w:r>
          </w:p>
          <w:p w14:paraId="51C5C7E2" w14:textId="77777777" w:rsidR="006D4DAA" w:rsidRPr="006D4DAA" w:rsidRDefault="006D4DAA" w:rsidP="006D4DAA">
            <w:pPr>
              <w:shd w:val="clear" w:color="auto" w:fill="FFFFFF"/>
              <w:spacing w:after="100" w:afterAutospacing="1"/>
              <w:rPr>
                <w:rFonts w:ascii="Roboto" w:hAnsi="Roboto"/>
                <w:sz w:val="22"/>
                <w:szCs w:val="22"/>
                <w:lang w:eastAsia="en-GB"/>
              </w:rPr>
            </w:pPr>
          </w:p>
          <w:p w14:paraId="2B921141" w14:textId="77777777" w:rsidR="006D4DAA" w:rsidRPr="006D4DAA" w:rsidRDefault="006D4DAA" w:rsidP="006D4DAA">
            <w:pPr>
              <w:pStyle w:val="BodyText"/>
              <w:ind w:left="0"/>
              <w:rPr>
                <w:rFonts w:cs="Arial"/>
                <w:b/>
                <w:bCs/>
                <w:szCs w:val="22"/>
                <w:u w:val="single"/>
              </w:rPr>
            </w:pPr>
            <w:r w:rsidRPr="006D4DAA">
              <w:rPr>
                <w:rFonts w:cs="Arial"/>
                <w:b/>
                <w:bCs/>
                <w:szCs w:val="22"/>
                <w:u w:val="single"/>
              </w:rPr>
              <w:t>Exemptions to Enforcement</w:t>
            </w:r>
          </w:p>
          <w:p w14:paraId="1DACC787" w14:textId="77777777" w:rsidR="006D4DAA" w:rsidRPr="006D4DAA" w:rsidRDefault="006D4DAA" w:rsidP="006D4DAA">
            <w:pPr>
              <w:pStyle w:val="BodyText"/>
              <w:ind w:left="0"/>
              <w:jc w:val="both"/>
              <w:rPr>
                <w:rFonts w:cs="Arial"/>
                <w:szCs w:val="22"/>
              </w:rPr>
            </w:pPr>
            <w:r w:rsidRPr="006D4DAA">
              <w:rPr>
                <w:szCs w:val="22"/>
              </w:rPr>
              <w:t>Emergency service vehicles carrying out their duties (Fire Service, Police, London Ambulance).</w:t>
            </w:r>
          </w:p>
          <w:p w14:paraId="31CFB57A" w14:textId="77777777" w:rsidR="006D4DAA" w:rsidRDefault="006D4DAA" w:rsidP="006D4DAA">
            <w:pPr>
              <w:pStyle w:val="BodyText"/>
              <w:ind w:left="0"/>
              <w:rPr>
                <w:szCs w:val="22"/>
              </w:rPr>
            </w:pPr>
          </w:p>
          <w:p w14:paraId="39EFB3F0" w14:textId="77777777" w:rsidR="00F64D80" w:rsidRPr="006D4DAA" w:rsidRDefault="00F64D80" w:rsidP="006D4DAA">
            <w:pPr>
              <w:pStyle w:val="BodyText"/>
              <w:ind w:left="0"/>
              <w:rPr>
                <w:szCs w:val="22"/>
              </w:rPr>
            </w:pPr>
          </w:p>
        </w:tc>
      </w:tr>
      <w:tr w:rsidR="006D4DAA" w14:paraId="192E2A1F" w14:textId="77777777" w:rsidTr="00F75B7D">
        <w:tc>
          <w:tcPr>
            <w:tcW w:w="2842" w:type="dxa"/>
          </w:tcPr>
          <w:p w14:paraId="6A0AB0BD" w14:textId="77777777" w:rsidR="005969C1" w:rsidRDefault="005969C1" w:rsidP="006D4DAA">
            <w:pPr>
              <w:jc w:val="center"/>
              <w:rPr>
                <w:rFonts w:cs="Arial"/>
                <w:b/>
                <w:sz w:val="22"/>
                <w:szCs w:val="22"/>
              </w:rPr>
            </w:pPr>
          </w:p>
          <w:p w14:paraId="5CBDD13F" w14:textId="51C0BC75" w:rsidR="006D4DAA" w:rsidRPr="006D4DAA" w:rsidRDefault="006D4DAA" w:rsidP="006D4DAA">
            <w:pPr>
              <w:jc w:val="center"/>
              <w:rPr>
                <w:rFonts w:cs="Arial"/>
                <w:b/>
                <w:sz w:val="22"/>
                <w:szCs w:val="22"/>
              </w:rPr>
            </w:pPr>
            <w:r w:rsidRPr="006D4DAA">
              <w:rPr>
                <w:rFonts w:cs="Arial"/>
                <w:b/>
                <w:sz w:val="22"/>
                <w:szCs w:val="22"/>
              </w:rPr>
              <w:t>Failing to comply with a no entry restriction</w:t>
            </w:r>
          </w:p>
          <w:p w14:paraId="79115372" w14:textId="77777777" w:rsidR="006D4DAA" w:rsidRPr="006D4DAA" w:rsidRDefault="006D4DAA" w:rsidP="006D4DAA">
            <w:pPr>
              <w:jc w:val="center"/>
              <w:rPr>
                <w:rFonts w:cs="Arial"/>
                <w:b/>
              </w:rPr>
            </w:pPr>
          </w:p>
          <w:p w14:paraId="28BB3C65" w14:textId="77777777" w:rsidR="006D4DAA" w:rsidRPr="006D4DAA" w:rsidRDefault="006D4DAA" w:rsidP="006D4DAA">
            <w:pPr>
              <w:jc w:val="center"/>
              <w:rPr>
                <w:rFonts w:cs="Arial"/>
                <w:b/>
                <w:sz w:val="22"/>
              </w:rPr>
            </w:pPr>
            <w:r w:rsidRPr="006D4DAA">
              <w:rPr>
                <w:rFonts w:cs="Arial"/>
                <w:b/>
                <w:sz w:val="22"/>
              </w:rPr>
              <w:t>Contravention Code 51j</w:t>
            </w:r>
          </w:p>
          <w:p w14:paraId="1EE576D5" w14:textId="76562DD6" w:rsidR="006D4DAA" w:rsidRPr="006D4DAA" w:rsidRDefault="006D4DAA" w:rsidP="006D4DAA">
            <w:pPr>
              <w:jc w:val="center"/>
              <w:rPr>
                <w:rFonts w:cs="Arial"/>
                <w:b/>
                <w:sz w:val="22"/>
                <w:szCs w:val="22"/>
              </w:rPr>
            </w:pPr>
            <w:r w:rsidRPr="006D4DAA">
              <w:rPr>
                <w:noProof/>
              </w:rPr>
              <w:drawing>
                <wp:inline distT="0" distB="0" distL="0" distR="0" wp14:anchorId="63295FA1" wp14:editId="45468B1D">
                  <wp:extent cx="1341690" cy="1341690"/>
                  <wp:effectExtent l="0" t="0" r="0" b="0"/>
                  <wp:docPr id="1047260253" name="Picture 3" descr="No Entry Sign UK | Buy Online | Free Delivery - PAR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 Entry Sign UK | Buy Online | Free Delivery - PARR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45693" cy="1345693"/>
                          </a:xfrm>
                          <a:prstGeom prst="rect">
                            <a:avLst/>
                          </a:prstGeom>
                          <a:noFill/>
                          <a:ln>
                            <a:noFill/>
                          </a:ln>
                        </pic:spPr>
                      </pic:pic>
                    </a:graphicData>
                  </a:graphic>
                </wp:inline>
              </w:drawing>
            </w:r>
          </w:p>
        </w:tc>
        <w:tc>
          <w:tcPr>
            <w:tcW w:w="1261" w:type="dxa"/>
          </w:tcPr>
          <w:p w14:paraId="6CD9AA0D" w14:textId="77777777" w:rsidR="005969C1" w:rsidRDefault="005969C1" w:rsidP="00F75B7D">
            <w:pPr>
              <w:pStyle w:val="Heading1"/>
              <w:jc w:val="center"/>
              <w:rPr>
                <w:rFonts w:ascii="Arial" w:hAnsi="Arial" w:cs="Arial"/>
                <w:sz w:val="22"/>
                <w:szCs w:val="22"/>
              </w:rPr>
            </w:pPr>
          </w:p>
          <w:p w14:paraId="640C9C2C" w14:textId="4AD873A7" w:rsidR="006D4DAA" w:rsidRPr="006D4DAA" w:rsidRDefault="005969C1" w:rsidP="00F75B7D">
            <w:pPr>
              <w:pStyle w:val="Heading1"/>
              <w:jc w:val="center"/>
              <w:rPr>
                <w:rFonts w:ascii="Arial" w:hAnsi="Arial" w:cs="Arial"/>
                <w:sz w:val="22"/>
                <w:szCs w:val="22"/>
              </w:rPr>
            </w:pPr>
            <w:r>
              <w:rPr>
                <w:rFonts w:ascii="Arial" w:hAnsi="Arial" w:cs="Arial"/>
                <w:sz w:val="22"/>
                <w:szCs w:val="22"/>
              </w:rPr>
              <w:t>All</w:t>
            </w:r>
          </w:p>
        </w:tc>
        <w:tc>
          <w:tcPr>
            <w:tcW w:w="6104" w:type="dxa"/>
          </w:tcPr>
          <w:p w14:paraId="0F63A479" w14:textId="77777777" w:rsidR="005969C1" w:rsidRDefault="005969C1" w:rsidP="006D4DAA">
            <w:pPr>
              <w:rPr>
                <w:sz w:val="22"/>
                <w:szCs w:val="22"/>
              </w:rPr>
            </w:pPr>
          </w:p>
          <w:p w14:paraId="43ABC0EB" w14:textId="372B3381" w:rsidR="006D4DAA" w:rsidRPr="006D4DAA" w:rsidRDefault="006D4DAA" w:rsidP="006D4DAA">
            <w:pPr>
              <w:rPr>
                <w:sz w:val="22"/>
                <w:szCs w:val="22"/>
              </w:rPr>
            </w:pPr>
            <w:r w:rsidRPr="006D4DAA">
              <w:rPr>
                <w:sz w:val="22"/>
                <w:szCs w:val="22"/>
              </w:rPr>
              <w:t>Vehicle is seen to have passed the signage indicating ‘No Entry’</w:t>
            </w:r>
          </w:p>
          <w:p w14:paraId="2F14CB98" w14:textId="77777777" w:rsidR="006D4DAA" w:rsidRPr="006D4DAA" w:rsidRDefault="006D4DAA" w:rsidP="006D4DAA">
            <w:pPr>
              <w:shd w:val="clear" w:color="auto" w:fill="FFFFFF"/>
              <w:spacing w:before="100" w:beforeAutospacing="1"/>
              <w:rPr>
                <w:rFonts w:ascii="Roboto" w:hAnsi="Roboto"/>
                <w:sz w:val="22"/>
                <w:szCs w:val="22"/>
                <w:u w:val="single"/>
                <w:lang w:eastAsia="en-GB"/>
              </w:rPr>
            </w:pPr>
            <w:r w:rsidRPr="006D4DAA">
              <w:rPr>
                <w:rFonts w:ascii="Roboto" w:hAnsi="Roboto"/>
                <w:sz w:val="22"/>
                <w:szCs w:val="22"/>
                <w:u w:val="single"/>
                <w:lang w:eastAsia="en-GB"/>
              </w:rPr>
              <w:t xml:space="preserve">Locations </w:t>
            </w:r>
          </w:p>
          <w:p w14:paraId="4BD33FFD" w14:textId="77777777" w:rsidR="006D4DAA" w:rsidRPr="006D4DAA" w:rsidRDefault="006D4DAA" w:rsidP="006A6054">
            <w:pPr>
              <w:pStyle w:val="ListParagraph"/>
              <w:numPr>
                <w:ilvl w:val="0"/>
                <w:numId w:val="28"/>
              </w:numPr>
              <w:shd w:val="clear" w:color="auto" w:fill="FFFFFF"/>
              <w:rPr>
                <w:rFonts w:ascii="Roboto" w:hAnsi="Roboto"/>
                <w:sz w:val="22"/>
                <w:szCs w:val="22"/>
                <w:lang w:eastAsia="en-GB"/>
              </w:rPr>
            </w:pPr>
            <w:r w:rsidRPr="006D4DAA">
              <w:rPr>
                <w:rFonts w:ascii="Roboto" w:hAnsi="Roboto"/>
                <w:sz w:val="22"/>
                <w:szCs w:val="22"/>
                <w:lang w:eastAsia="en-GB"/>
              </w:rPr>
              <w:t xml:space="preserve">Gillingham High Street, Gillingham </w:t>
            </w:r>
          </w:p>
          <w:p w14:paraId="024AA87A" w14:textId="77777777" w:rsidR="006D4DAA" w:rsidRPr="006D4DAA" w:rsidRDefault="006D4DAA" w:rsidP="006A6054">
            <w:pPr>
              <w:pStyle w:val="ListParagraph"/>
              <w:numPr>
                <w:ilvl w:val="0"/>
                <w:numId w:val="28"/>
              </w:numPr>
              <w:shd w:val="clear" w:color="auto" w:fill="FFFFFF"/>
              <w:spacing w:after="100" w:afterAutospacing="1"/>
              <w:rPr>
                <w:rFonts w:ascii="Roboto" w:hAnsi="Roboto"/>
                <w:sz w:val="22"/>
                <w:szCs w:val="22"/>
                <w:lang w:eastAsia="en-GB"/>
              </w:rPr>
            </w:pPr>
            <w:r w:rsidRPr="006D4DAA">
              <w:rPr>
                <w:rFonts w:ascii="Roboto" w:hAnsi="Roboto"/>
                <w:sz w:val="22"/>
                <w:szCs w:val="22"/>
                <w:lang w:eastAsia="en-GB"/>
              </w:rPr>
              <w:t>High Street junction with The Brook, Chatham</w:t>
            </w:r>
          </w:p>
          <w:p w14:paraId="052E0274" w14:textId="77777777" w:rsidR="006D4DAA" w:rsidRPr="006D4DAA" w:rsidRDefault="006D4DAA" w:rsidP="006D4DAA">
            <w:pPr>
              <w:pStyle w:val="ListParagraph"/>
              <w:shd w:val="clear" w:color="auto" w:fill="FFFFFF"/>
              <w:spacing w:after="100" w:afterAutospacing="1"/>
              <w:rPr>
                <w:rFonts w:ascii="Roboto" w:hAnsi="Roboto"/>
                <w:sz w:val="22"/>
                <w:szCs w:val="22"/>
                <w:lang w:eastAsia="en-GB"/>
              </w:rPr>
            </w:pPr>
          </w:p>
          <w:p w14:paraId="5120BD1C" w14:textId="77777777" w:rsidR="006D4DAA" w:rsidRPr="006D4DAA" w:rsidRDefault="006D4DAA" w:rsidP="006D4DAA">
            <w:pPr>
              <w:pStyle w:val="ListParagraph"/>
              <w:shd w:val="clear" w:color="auto" w:fill="FFFFFF"/>
              <w:spacing w:after="100" w:afterAutospacing="1"/>
              <w:rPr>
                <w:rFonts w:ascii="Roboto" w:hAnsi="Roboto"/>
                <w:sz w:val="22"/>
                <w:szCs w:val="22"/>
                <w:lang w:eastAsia="en-GB"/>
              </w:rPr>
            </w:pPr>
          </w:p>
          <w:p w14:paraId="7003C901" w14:textId="77777777" w:rsidR="006D4DAA" w:rsidRPr="006D4DAA" w:rsidRDefault="006D4DAA" w:rsidP="006D4DAA">
            <w:pPr>
              <w:pStyle w:val="BodyText"/>
              <w:ind w:left="0"/>
              <w:rPr>
                <w:rFonts w:cs="Arial"/>
                <w:b/>
                <w:bCs/>
                <w:szCs w:val="22"/>
                <w:u w:val="single"/>
              </w:rPr>
            </w:pPr>
            <w:r w:rsidRPr="006D4DAA">
              <w:rPr>
                <w:rFonts w:cs="Arial"/>
                <w:b/>
                <w:bCs/>
                <w:szCs w:val="22"/>
                <w:u w:val="single"/>
              </w:rPr>
              <w:t>Exemptions to Enforcement</w:t>
            </w:r>
          </w:p>
          <w:p w14:paraId="5C432738" w14:textId="77777777" w:rsidR="006D4DAA" w:rsidRDefault="006D4DAA" w:rsidP="006D4DAA">
            <w:pPr>
              <w:pStyle w:val="BodyText"/>
              <w:ind w:left="0"/>
              <w:jc w:val="both"/>
              <w:rPr>
                <w:szCs w:val="22"/>
              </w:rPr>
            </w:pPr>
            <w:r w:rsidRPr="006D4DAA">
              <w:rPr>
                <w:szCs w:val="22"/>
              </w:rPr>
              <w:t>Emergency service vehicles carrying out their duties (Fire Service, Police, London Ambulance).</w:t>
            </w:r>
          </w:p>
          <w:p w14:paraId="13B172BE" w14:textId="77777777" w:rsidR="00F64D80" w:rsidRPr="006D4DAA" w:rsidRDefault="00F64D80" w:rsidP="006D4DAA">
            <w:pPr>
              <w:pStyle w:val="BodyText"/>
              <w:ind w:left="0"/>
              <w:jc w:val="both"/>
              <w:rPr>
                <w:szCs w:val="22"/>
              </w:rPr>
            </w:pPr>
          </w:p>
          <w:p w14:paraId="52D0392C" w14:textId="77777777" w:rsidR="006D4DAA" w:rsidRPr="006D4DAA" w:rsidRDefault="006D4DAA" w:rsidP="006D4DAA">
            <w:pPr>
              <w:spacing w:after="160" w:line="259" w:lineRule="auto"/>
              <w:contextualSpacing/>
              <w:rPr>
                <w:sz w:val="22"/>
                <w:szCs w:val="22"/>
              </w:rPr>
            </w:pPr>
          </w:p>
        </w:tc>
      </w:tr>
      <w:tr w:rsidR="006D4DAA" w14:paraId="0F7C25EF" w14:textId="77777777" w:rsidTr="00F75B7D">
        <w:tc>
          <w:tcPr>
            <w:tcW w:w="2842" w:type="dxa"/>
          </w:tcPr>
          <w:p w14:paraId="14363779" w14:textId="77777777" w:rsidR="005969C1" w:rsidRDefault="005969C1" w:rsidP="006D4DAA">
            <w:pPr>
              <w:jc w:val="center"/>
              <w:rPr>
                <w:rFonts w:cs="Arial"/>
                <w:b/>
                <w:sz w:val="22"/>
                <w:szCs w:val="22"/>
              </w:rPr>
            </w:pPr>
          </w:p>
          <w:p w14:paraId="38F6A911" w14:textId="07319538" w:rsidR="006D4DAA" w:rsidRPr="006D4DAA" w:rsidRDefault="006D4DAA" w:rsidP="006D4DAA">
            <w:pPr>
              <w:jc w:val="center"/>
              <w:rPr>
                <w:rFonts w:cs="Arial"/>
                <w:b/>
                <w:sz w:val="22"/>
                <w:szCs w:val="22"/>
              </w:rPr>
            </w:pPr>
            <w:r w:rsidRPr="006D4DAA">
              <w:rPr>
                <w:rFonts w:cs="Arial"/>
                <w:b/>
                <w:sz w:val="22"/>
                <w:szCs w:val="22"/>
              </w:rPr>
              <w:t>Failing to comply with a restriction on vehicles entering a pedestrian zone</w:t>
            </w:r>
          </w:p>
          <w:p w14:paraId="69C0B057" w14:textId="77777777" w:rsidR="006D4DAA" w:rsidRPr="006D4DAA" w:rsidRDefault="006D4DAA" w:rsidP="006D4DAA">
            <w:pPr>
              <w:jc w:val="center"/>
              <w:rPr>
                <w:rFonts w:cs="Arial"/>
                <w:b/>
                <w:sz w:val="28"/>
                <w:u w:val="single"/>
              </w:rPr>
            </w:pPr>
          </w:p>
          <w:p w14:paraId="2039D82B" w14:textId="77777777" w:rsidR="006D4DAA" w:rsidRPr="006D4DAA" w:rsidRDefault="006D4DAA" w:rsidP="006D4DAA">
            <w:pPr>
              <w:jc w:val="center"/>
              <w:rPr>
                <w:rFonts w:cs="Arial"/>
                <w:b/>
                <w:sz w:val="22"/>
              </w:rPr>
            </w:pPr>
            <w:r w:rsidRPr="006D4DAA">
              <w:rPr>
                <w:rFonts w:cs="Arial"/>
                <w:b/>
                <w:sz w:val="22"/>
              </w:rPr>
              <w:t>Contravention Code 53j</w:t>
            </w:r>
          </w:p>
          <w:p w14:paraId="604F93CD" w14:textId="2457E70B" w:rsidR="006D4DAA" w:rsidRPr="006D4DAA" w:rsidRDefault="006D4DAA" w:rsidP="006D4DAA">
            <w:pPr>
              <w:jc w:val="center"/>
              <w:rPr>
                <w:rFonts w:cs="Arial"/>
                <w:b/>
                <w:sz w:val="22"/>
                <w:szCs w:val="22"/>
              </w:rPr>
            </w:pPr>
            <w:r w:rsidRPr="006D4DAA">
              <w:rPr>
                <w:noProof/>
              </w:rPr>
              <w:drawing>
                <wp:inline distT="0" distB="0" distL="0" distR="0" wp14:anchorId="5B476451" wp14:editId="5CE050AA">
                  <wp:extent cx="1457138" cy="1093862"/>
                  <wp:effectExtent l="0" t="0" r="0" b="0"/>
                  <wp:docPr id="158187987" name="Picture 4" descr="Premium Photo | Pedestrian zone no vehicles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mium Photo | Pedestrian zone no vehicles sig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71734" cy="1104819"/>
                          </a:xfrm>
                          <a:prstGeom prst="rect">
                            <a:avLst/>
                          </a:prstGeom>
                          <a:noFill/>
                          <a:ln>
                            <a:noFill/>
                          </a:ln>
                        </pic:spPr>
                      </pic:pic>
                    </a:graphicData>
                  </a:graphic>
                </wp:inline>
              </w:drawing>
            </w:r>
          </w:p>
        </w:tc>
        <w:tc>
          <w:tcPr>
            <w:tcW w:w="1261" w:type="dxa"/>
          </w:tcPr>
          <w:p w14:paraId="0431D7D4" w14:textId="77777777" w:rsidR="005969C1" w:rsidRDefault="005969C1" w:rsidP="00F75B7D">
            <w:pPr>
              <w:pStyle w:val="Heading1"/>
              <w:jc w:val="center"/>
              <w:rPr>
                <w:rFonts w:ascii="Arial" w:hAnsi="Arial" w:cs="Arial"/>
                <w:sz w:val="22"/>
                <w:szCs w:val="22"/>
              </w:rPr>
            </w:pPr>
          </w:p>
          <w:p w14:paraId="67E60D04" w14:textId="1FC5D966" w:rsidR="006D4DAA" w:rsidRPr="006D4DAA" w:rsidRDefault="005969C1" w:rsidP="00F75B7D">
            <w:pPr>
              <w:pStyle w:val="Heading1"/>
              <w:jc w:val="center"/>
              <w:rPr>
                <w:rFonts w:ascii="Arial" w:hAnsi="Arial" w:cs="Arial"/>
                <w:sz w:val="22"/>
                <w:szCs w:val="22"/>
              </w:rPr>
            </w:pPr>
            <w:r>
              <w:rPr>
                <w:rFonts w:ascii="Arial" w:hAnsi="Arial" w:cs="Arial"/>
                <w:sz w:val="22"/>
                <w:szCs w:val="22"/>
              </w:rPr>
              <w:t>All</w:t>
            </w:r>
          </w:p>
        </w:tc>
        <w:tc>
          <w:tcPr>
            <w:tcW w:w="6104" w:type="dxa"/>
          </w:tcPr>
          <w:p w14:paraId="7A14C1B9" w14:textId="77777777" w:rsidR="005969C1" w:rsidRDefault="005969C1" w:rsidP="001612E9">
            <w:pPr>
              <w:shd w:val="clear" w:color="auto" w:fill="FFFFFF"/>
              <w:spacing w:before="100" w:beforeAutospacing="1"/>
              <w:rPr>
                <w:rFonts w:ascii="Roboto" w:hAnsi="Roboto"/>
                <w:sz w:val="22"/>
                <w:szCs w:val="22"/>
                <w:lang w:eastAsia="en-GB"/>
              </w:rPr>
            </w:pPr>
          </w:p>
          <w:p w14:paraId="75BFF5FD" w14:textId="658AB189" w:rsidR="006D4DAA" w:rsidRPr="006D4DAA" w:rsidRDefault="006D4DAA" w:rsidP="006D4DAA">
            <w:pPr>
              <w:shd w:val="clear" w:color="auto" w:fill="FFFFFF"/>
              <w:spacing w:before="100" w:beforeAutospacing="1" w:after="100" w:afterAutospacing="1"/>
              <w:rPr>
                <w:rFonts w:ascii="Roboto" w:hAnsi="Roboto"/>
                <w:sz w:val="22"/>
                <w:szCs w:val="22"/>
                <w:lang w:eastAsia="en-GB"/>
              </w:rPr>
            </w:pPr>
            <w:r w:rsidRPr="006D4DAA">
              <w:rPr>
                <w:rFonts w:ascii="Roboto" w:hAnsi="Roboto"/>
                <w:sz w:val="22"/>
                <w:szCs w:val="22"/>
                <w:lang w:eastAsia="en-GB"/>
              </w:rPr>
              <w:t>Vehicle seen entering a pedestrianised area that prohibit vehicular access at all/certain times</w:t>
            </w:r>
            <w:r w:rsidR="003B1A72">
              <w:rPr>
                <w:rFonts w:ascii="Roboto" w:hAnsi="Roboto"/>
                <w:sz w:val="22"/>
                <w:szCs w:val="22"/>
                <w:lang w:eastAsia="en-GB"/>
              </w:rPr>
              <w:t>.</w:t>
            </w:r>
          </w:p>
          <w:p w14:paraId="604CE770" w14:textId="77777777" w:rsidR="006D4DAA" w:rsidRPr="006D4DAA" w:rsidRDefault="006D4DAA" w:rsidP="006D4DAA">
            <w:pPr>
              <w:shd w:val="clear" w:color="auto" w:fill="FFFFFF"/>
              <w:rPr>
                <w:rFonts w:ascii="Roboto" w:hAnsi="Roboto"/>
                <w:sz w:val="22"/>
                <w:szCs w:val="22"/>
                <w:u w:val="single"/>
                <w:lang w:eastAsia="en-GB"/>
              </w:rPr>
            </w:pPr>
            <w:r w:rsidRPr="006D4DAA">
              <w:rPr>
                <w:rFonts w:ascii="Roboto" w:hAnsi="Roboto"/>
                <w:sz w:val="22"/>
                <w:szCs w:val="22"/>
                <w:u w:val="single"/>
                <w:lang w:eastAsia="en-GB"/>
              </w:rPr>
              <w:t xml:space="preserve">Locations </w:t>
            </w:r>
          </w:p>
          <w:p w14:paraId="0157AFB3" w14:textId="77777777" w:rsidR="006D4DAA" w:rsidRPr="006D4DAA" w:rsidRDefault="006D4DAA" w:rsidP="006A6054">
            <w:pPr>
              <w:pStyle w:val="ListParagraph"/>
              <w:numPr>
                <w:ilvl w:val="0"/>
                <w:numId w:val="29"/>
              </w:numPr>
              <w:shd w:val="clear" w:color="auto" w:fill="FFFFFF"/>
              <w:rPr>
                <w:rFonts w:ascii="Roboto" w:hAnsi="Roboto"/>
                <w:sz w:val="22"/>
                <w:szCs w:val="22"/>
                <w:lang w:eastAsia="en-GB"/>
              </w:rPr>
            </w:pPr>
            <w:r w:rsidRPr="006D4DAA">
              <w:rPr>
                <w:rFonts w:ascii="Roboto" w:hAnsi="Roboto"/>
                <w:sz w:val="22"/>
                <w:szCs w:val="22"/>
                <w:lang w:eastAsia="en-GB"/>
              </w:rPr>
              <w:t>Gillingham High Street, Gillingham</w:t>
            </w:r>
          </w:p>
          <w:p w14:paraId="1BFC0ABF" w14:textId="77777777" w:rsidR="006D4DAA" w:rsidRPr="006D4DAA" w:rsidRDefault="006D4DAA" w:rsidP="006A6054">
            <w:pPr>
              <w:pStyle w:val="ListParagraph"/>
              <w:numPr>
                <w:ilvl w:val="0"/>
                <w:numId w:val="29"/>
              </w:numPr>
              <w:shd w:val="clear" w:color="auto" w:fill="FFFFFF"/>
              <w:rPr>
                <w:rFonts w:ascii="Roboto" w:hAnsi="Roboto"/>
                <w:sz w:val="22"/>
                <w:szCs w:val="22"/>
                <w:lang w:eastAsia="en-GB"/>
              </w:rPr>
            </w:pPr>
            <w:r w:rsidRPr="006D4DAA">
              <w:rPr>
                <w:rFonts w:ascii="Roboto" w:hAnsi="Roboto"/>
                <w:sz w:val="22"/>
                <w:szCs w:val="22"/>
                <w:lang w:eastAsia="en-GB"/>
              </w:rPr>
              <w:t>Rochester High Street, Rochester (Saturdays only)</w:t>
            </w:r>
          </w:p>
          <w:p w14:paraId="2F34F504" w14:textId="77777777" w:rsidR="006D4DAA" w:rsidRPr="006D4DAA" w:rsidRDefault="006D4DAA" w:rsidP="006D4DAA">
            <w:pPr>
              <w:pStyle w:val="BodyText"/>
              <w:ind w:left="0"/>
              <w:rPr>
                <w:rFonts w:cs="Arial"/>
                <w:b/>
                <w:bCs/>
                <w:szCs w:val="22"/>
                <w:u w:val="single"/>
              </w:rPr>
            </w:pPr>
          </w:p>
          <w:p w14:paraId="1DA85F34" w14:textId="77777777" w:rsidR="006D4DAA" w:rsidRPr="006D4DAA" w:rsidRDefault="006D4DAA" w:rsidP="006D4DAA">
            <w:pPr>
              <w:pStyle w:val="BodyText"/>
              <w:ind w:left="0"/>
              <w:rPr>
                <w:rFonts w:cs="Arial"/>
                <w:b/>
                <w:bCs/>
                <w:szCs w:val="22"/>
                <w:u w:val="single"/>
              </w:rPr>
            </w:pPr>
          </w:p>
          <w:p w14:paraId="5F590752" w14:textId="77777777" w:rsidR="006D4DAA" w:rsidRPr="006D4DAA" w:rsidRDefault="006D4DAA" w:rsidP="006D4DAA">
            <w:pPr>
              <w:pStyle w:val="BodyText"/>
              <w:ind w:left="0"/>
              <w:rPr>
                <w:rFonts w:cs="Arial"/>
                <w:b/>
                <w:bCs/>
                <w:szCs w:val="22"/>
                <w:u w:val="single"/>
              </w:rPr>
            </w:pPr>
          </w:p>
          <w:p w14:paraId="757ACA89" w14:textId="77777777" w:rsidR="006D4DAA" w:rsidRPr="006D4DAA" w:rsidRDefault="006D4DAA" w:rsidP="006D4DAA">
            <w:pPr>
              <w:pStyle w:val="BodyText"/>
              <w:ind w:left="0"/>
              <w:rPr>
                <w:rFonts w:cs="Arial"/>
                <w:b/>
                <w:bCs/>
                <w:szCs w:val="22"/>
                <w:u w:val="single"/>
              </w:rPr>
            </w:pPr>
            <w:r w:rsidRPr="006D4DAA">
              <w:rPr>
                <w:rFonts w:cs="Arial"/>
                <w:b/>
                <w:bCs/>
                <w:szCs w:val="22"/>
                <w:u w:val="single"/>
              </w:rPr>
              <w:t>Exemptions to Enforcement</w:t>
            </w:r>
          </w:p>
          <w:p w14:paraId="02B8E7F4" w14:textId="77777777" w:rsidR="006D4DAA" w:rsidRDefault="006D4DAA" w:rsidP="006D4DAA">
            <w:pPr>
              <w:pStyle w:val="BodyText"/>
              <w:ind w:left="0"/>
              <w:jc w:val="both"/>
              <w:rPr>
                <w:szCs w:val="22"/>
              </w:rPr>
            </w:pPr>
            <w:r w:rsidRPr="006D4DAA">
              <w:rPr>
                <w:szCs w:val="22"/>
              </w:rPr>
              <w:t>Emergency service vehicles carrying out their duties (Fire Service, Police, London Ambulance).</w:t>
            </w:r>
          </w:p>
          <w:p w14:paraId="76734B46" w14:textId="77777777" w:rsidR="001612E9" w:rsidRPr="006D4DAA" w:rsidRDefault="001612E9" w:rsidP="006D4DAA">
            <w:pPr>
              <w:pStyle w:val="BodyText"/>
              <w:ind w:left="0"/>
              <w:jc w:val="both"/>
              <w:rPr>
                <w:szCs w:val="22"/>
              </w:rPr>
            </w:pPr>
          </w:p>
          <w:p w14:paraId="1CBD2B4B" w14:textId="77777777" w:rsidR="006D4DAA" w:rsidRDefault="006D4DAA" w:rsidP="006D4DAA">
            <w:pPr>
              <w:rPr>
                <w:sz w:val="22"/>
                <w:szCs w:val="22"/>
              </w:rPr>
            </w:pPr>
          </w:p>
          <w:p w14:paraId="7F8E41B8" w14:textId="77777777" w:rsidR="00F64D80" w:rsidRPr="006D4DAA" w:rsidRDefault="00F64D80" w:rsidP="006D4DAA">
            <w:pPr>
              <w:rPr>
                <w:sz w:val="22"/>
                <w:szCs w:val="22"/>
              </w:rPr>
            </w:pPr>
          </w:p>
        </w:tc>
      </w:tr>
    </w:tbl>
    <w:p w14:paraId="1794816A" w14:textId="77777777" w:rsidR="00E059F8" w:rsidRDefault="00E059F8" w:rsidP="003D0927">
      <w:pPr>
        <w:pStyle w:val="Heading2"/>
        <w:rPr>
          <w:u w:val="none"/>
          <w:lang w:val="en"/>
        </w:rPr>
      </w:pPr>
      <w:bookmarkStart w:id="846" w:name="_Toc337716410"/>
      <w:bookmarkStart w:id="847" w:name="_Toc337716551"/>
      <w:bookmarkStart w:id="848" w:name="_Toc337716904"/>
      <w:bookmarkStart w:id="849" w:name="_Toc337717330"/>
      <w:bookmarkStart w:id="850" w:name="_Toc337717587"/>
      <w:bookmarkStart w:id="851" w:name="_Toc337718087"/>
    </w:p>
    <w:p w14:paraId="5080E9B4" w14:textId="77777777" w:rsidR="00F64D80" w:rsidRDefault="00F64D80" w:rsidP="00F64D80">
      <w:pPr>
        <w:rPr>
          <w:lang w:val="en"/>
        </w:rPr>
      </w:pPr>
    </w:p>
    <w:p w14:paraId="1B6E71D9" w14:textId="77777777" w:rsidR="00F64D80" w:rsidRDefault="00F64D80" w:rsidP="00F64D80">
      <w:pPr>
        <w:rPr>
          <w:lang w:val="en"/>
        </w:rPr>
      </w:pPr>
    </w:p>
    <w:p w14:paraId="14C5A4AF" w14:textId="77777777" w:rsidR="00F64D80" w:rsidRPr="00F64D80" w:rsidRDefault="00F64D80" w:rsidP="00F64D80">
      <w:pPr>
        <w:rPr>
          <w:lang w:val="en"/>
        </w:rPr>
      </w:pPr>
    </w:p>
    <w:p w14:paraId="7238EBD4" w14:textId="086EA3F4" w:rsidR="003D0927" w:rsidRDefault="003D0927" w:rsidP="003D0927">
      <w:pPr>
        <w:pStyle w:val="Heading2"/>
        <w:rPr>
          <w:lang w:val="en"/>
        </w:rPr>
      </w:pPr>
      <w:r>
        <w:rPr>
          <w:u w:val="none"/>
          <w:lang w:val="en"/>
        </w:rPr>
        <w:t>3.12</w:t>
      </w:r>
      <w:r>
        <w:rPr>
          <w:u w:val="none"/>
          <w:lang w:val="en"/>
        </w:rPr>
        <w:tab/>
      </w:r>
      <w:r w:rsidRPr="003D0927">
        <w:rPr>
          <w:lang w:val="en"/>
        </w:rPr>
        <w:t>School Streets</w:t>
      </w:r>
    </w:p>
    <w:p w14:paraId="0CBC2891" w14:textId="77777777" w:rsidR="003D0927" w:rsidRDefault="003D0927" w:rsidP="003D0927">
      <w:pPr>
        <w:rPr>
          <w:rFonts w:cs="Arial"/>
          <w:b/>
          <w:bCs/>
          <w:color w:val="FF0000"/>
          <w:sz w:val="28"/>
          <w:lang w:val="en"/>
        </w:rPr>
      </w:pPr>
    </w:p>
    <w:tbl>
      <w:tblPr>
        <w:tblStyle w:val="TableGridLight"/>
        <w:tblW w:w="10207" w:type="dxa"/>
        <w:tblLayout w:type="fixed"/>
        <w:tblLook w:val="0020" w:firstRow="1" w:lastRow="0" w:firstColumn="0" w:lastColumn="0" w:noHBand="0" w:noVBand="0"/>
        <w:tblDescription w:val="Table showing School Streets and includes restrictions, class of vehicle and enforcement protocols."/>
      </w:tblPr>
      <w:tblGrid>
        <w:gridCol w:w="2842"/>
        <w:gridCol w:w="1261"/>
        <w:gridCol w:w="6104"/>
      </w:tblGrid>
      <w:tr w:rsidR="003D0927" w14:paraId="1F3D8406" w14:textId="77777777" w:rsidTr="002B7C4B">
        <w:tc>
          <w:tcPr>
            <w:tcW w:w="2842" w:type="dxa"/>
          </w:tcPr>
          <w:p w14:paraId="296D0297" w14:textId="77777777" w:rsidR="003D0927" w:rsidRDefault="003D0927" w:rsidP="002B7C4B">
            <w:pPr>
              <w:pStyle w:val="Heading1"/>
              <w:jc w:val="center"/>
              <w:rPr>
                <w:rFonts w:ascii="Arial" w:hAnsi="Arial" w:cs="Arial"/>
                <w:sz w:val="24"/>
              </w:rPr>
            </w:pPr>
            <w:r>
              <w:rPr>
                <w:rFonts w:ascii="Arial" w:hAnsi="Arial" w:cs="Arial"/>
                <w:sz w:val="24"/>
              </w:rPr>
              <w:t>Restrictions</w:t>
            </w:r>
          </w:p>
        </w:tc>
        <w:tc>
          <w:tcPr>
            <w:tcW w:w="1261" w:type="dxa"/>
          </w:tcPr>
          <w:p w14:paraId="5609325F" w14:textId="77777777" w:rsidR="003D0927" w:rsidRDefault="003D0927" w:rsidP="002B7C4B">
            <w:pPr>
              <w:pStyle w:val="Heading1"/>
              <w:jc w:val="center"/>
              <w:rPr>
                <w:rFonts w:ascii="Arial" w:hAnsi="Arial" w:cs="Arial"/>
                <w:sz w:val="24"/>
              </w:rPr>
            </w:pPr>
            <w:r>
              <w:rPr>
                <w:rFonts w:ascii="Arial" w:hAnsi="Arial" w:cs="Arial"/>
                <w:sz w:val="24"/>
              </w:rPr>
              <w:t>Class of Vehicle</w:t>
            </w:r>
          </w:p>
        </w:tc>
        <w:tc>
          <w:tcPr>
            <w:tcW w:w="6104" w:type="dxa"/>
          </w:tcPr>
          <w:p w14:paraId="39DE4659" w14:textId="77777777" w:rsidR="003D0927" w:rsidRDefault="003D0927" w:rsidP="002B7C4B">
            <w:pPr>
              <w:pStyle w:val="Heading1"/>
              <w:jc w:val="center"/>
              <w:rPr>
                <w:rFonts w:ascii="Arial" w:hAnsi="Arial" w:cs="Arial"/>
                <w:sz w:val="24"/>
              </w:rPr>
            </w:pPr>
            <w:r>
              <w:rPr>
                <w:rFonts w:ascii="Arial" w:hAnsi="Arial" w:cs="Arial"/>
                <w:sz w:val="24"/>
              </w:rPr>
              <w:t>Enforcement Protocols</w:t>
            </w:r>
          </w:p>
        </w:tc>
      </w:tr>
      <w:tr w:rsidR="003D0927" w14:paraId="3B6EFCDA" w14:textId="77777777" w:rsidTr="002B7C4B">
        <w:tc>
          <w:tcPr>
            <w:tcW w:w="2842" w:type="dxa"/>
          </w:tcPr>
          <w:p w14:paraId="30D7C2EE" w14:textId="77777777" w:rsidR="003D0927" w:rsidRDefault="003D0927" w:rsidP="003D0927">
            <w:pPr>
              <w:jc w:val="center"/>
              <w:rPr>
                <w:rFonts w:cs="Arial"/>
                <w:b/>
                <w:sz w:val="22"/>
                <w:szCs w:val="22"/>
              </w:rPr>
            </w:pPr>
          </w:p>
          <w:p w14:paraId="41118872" w14:textId="165E0AF9" w:rsidR="003D0927" w:rsidRPr="006D4DAA" w:rsidRDefault="003D0927" w:rsidP="003D0927">
            <w:pPr>
              <w:jc w:val="center"/>
              <w:rPr>
                <w:rFonts w:cs="Arial"/>
                <w:b/>
                <w:sz w:val="22"/>
                <w:szCs w:val="22"/>
              </w:rPr>
            </w:pPr>
            <w:r w:rsidRPr="006D4DAA">
              <w:rPr>
                <w:rFonts w:cs="Arial"/>
                <w:b/>
                <w:sz w:val="22"/>
                <w:szCs w:val="22"/>
              </w:rPr>
              <w:t>Failing to comply with a restriction on vehicles entering a pedestrian zone</w:t>
            </w:r>
          </w:p>
          <w:p w14:paraId="58AC559A" w14:textId="77777777" w:rsidR="003D0927" w:rsidRPr="006D4DAA" w:rsidRDefault="003D0927" w:rsidP="003D0927">
            <w:pPr>
              <w:jc w:val="center"/>
              <w:rPr>
                <w:rFonts w:cs="Arial"/>
                <w:b/>
                <w:sz w:val="28"/>
                <w:u w:val="single"/>
              </w:rPr>
            </w:pPr>
          </w:p>
          <w:p w14:paraId="665CED21" w14:textId="77777777" w:rsidR="003D0927" w:rsidRPr="006D4DAA" w:rsidRDefault="003D0927" w:rsidP="003D0927">
            <w:pPr>
              <w:jc w:val="center"/>
              <w:rPr>
                <w:rFonts w:cs="Arial"/>
                <w:b/>
                <w:sz w:val="22"/>
              </w:rPr>
            </w:pPr>
            <w:r w:rsidRPr="006D4DAA">
              <w:rPr>
                <w:rFonts w:cs="Arial"/>
                <w:b/>
                <w:sz w:val="22"/>
              </w:rPr>
              <w:t>Contravention Code 53j</w:t>
            </w:r>
          </w:p>
          <w:p w14:paraId="14A0C7D9" w14:textId="77777777" w:rsidR="003D0927" w:rsidRDefault="003D0927" w:rsidP="002B7C4B">
            <w:pPr>
              <w:pStyle w:val="Heading1"/>
              <w:jc w:val="center"/>
              <w:rPr>
                <w:rFonts w:ascii="Arial" w:hAnsi="Arial" w:cs="Arial"/>
                <w:sz w:val="24"/>
              </w:rPr>
            </w:pPr>
          </w:p>
          <w:p w14:paraId="12055C75" w14:textId="77777777" w:rsidR="003D0927" w:rsidRDefault="003D0927" w:rsidP="002B7C4B">
            <w:pPr>
              <w:pStyle w:val="Heading1"/>
              <w:jc w:val="center"/>
              <w:rPr>
                <w:rFonts w:ascii="Arial" w:hAnsi="Arial" w:cs="Arial"/>
                <w:sz w:val="24"/>
              </w:rPr>
            </w:pPr>
          </w:p>
          <w:p w14:paraId="7BCCDA1C" w14:textId="771F9789" w:rsidR="003D0927" w:rsidRDefault="003D0927" w:rsidP="002B7C4B">
            <w:pPr>
              <w:pStyle w:val="Heading1"/>
              <w:jc w:val="center"/>
              <w:rPr>
                <w:rFonts w:ascii="Arial" w:hAnsi="Arial" w:cs="Arial"/>
                <w:sz w:val="24"/>
              </w:rPr>
            </w:pPr>
            <w:r w:rsidRPr="006D4DAA">
              <w:rPr>
                <w:noProof/>
              </w:rPr>
              <w:drawing>
                <wp:inline distT="0" distB="0" distL="0" distR="0" wp14:anchorId="0FB18589" wp14:editId="7741F195">
                  <wp:extent cx="1050925" cy="1999615"/>
                  <wp:effectExtent l="0" t="0" r="15875" b="635"/>
                  <wp:docPr id="198038188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381881" name="Picture 1">
                            <a:extLst>
                              <a:ext uri="{C183D7F6-B498-43B3-948B-1728B52AA6E4}">
                                <adec:decorative xmlns:adec="http://schemas.microsoft.com/office/drawing/2017/decorative" val="1"/>
                              </a:ext>
                            </a:extLst>
                          </pic:cNvPr>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1050925" cy="1999615"/>
                          </a:xfrm>
                          <a:prstGeom prst="rect">
                            <a:avLst/>
                          </a:prstGeom>
                          <a:noFill/>
                          <a:ln>
                            <a:noFill/>
                          </a:ln>
                        </pic:spPr>
                      </pic:pic>
                    </a:graphicData>
                  </a:graphic>
                </wp:inline>
              </w:drawing>
            </w:r>
          </w:p>
          <w:p w14:paraId="6AF02FA5" w14:textId="77777777" w:rsidR="003D0927" w:rsidRDefault="003D0927" w:rsidP="003D0927">
            <w:pPr>
              <w:rPr>
                <w:lang w:eastAsia="en-GB"/>
              </w:rPr>
            </w:pPr>
          </w:p>
          <w:p w14:paraId="1B60B83E" w14:textId="77777777" w:rsidR="003D0927" w:rsidRPr="006D4DAA" w:rsidRDefault="003D0927" w:rsidP="003D0927">
            <w:pPr>
              <w:jc w:val="center"/>
              <w:rPr>
                <w:rFonts w:cs="Arial"/>
                <w:b/>
                <w:i/>
                <w:iCs/>
                <w:sz w:val="20"/>
                <w:szCs w:val="20"/>
              </w:rPr>
            </w:pPr>
            <w:r w:rsidRPr="006D4DAA">
              <w:rPr>
                <w:rFonts w:cs="Arial"/>
                <w:b/>
                <w:i/>
                <w:iCs/>
                <w:sz w:val="20"/>
                <w:szCs w:val="20"/>
              </w:rPr>
              <w:t>(photo for illustration purposes only)</w:t>
            </w:r>
          </w:p>
          <w:p w14:paraId="5E8088D7" w14:textId="6BE01C7B" w:rsidR="003D0927" w:rsidRPr="003D0927" w:rsidRDefault="003D0927" w:rsidP="003D0927">
            <w:pPr>
              <w:rPr>
                <w:lang w:eastAsia="en-GB"/>
              </w:rPr>
            </w:pPr>
          </w:p>
        </w:tc>
        <w:tc>
          <w:tcPr>
            <w:tcW w:w="1261" w:type="dxa"/>
          </w:tcPr>
          <w:p w14:paraId="116A5C37" w14:textId="77777777" w:rsidR="003D0927" w:rsidRDefault="003D0927" w:rsidP="002B7C4B">
            <w:pPr>
              <w:pStyle w:val="Heading1"/>
              <w:jc w:val="center"/>
              <w:rPr>
                <w:rFonts w:ascii="Arial" w:hAnsi="Arial" w:cs="Arial"/>
                <w:sz w:val="22"/>
                <w:szCs w:val="22"/>
              </w:rPr>
            </w:pPr>
          </w:p>
          <w:p w14:paraId="040E7D65" w14:textId="605E0172" w:rsidR="003D0927" w:rsidRPr="003D0927" w:rsidRDefault="003D0927" w:rsidP="002B7C4B">
            <w:pPr>
              <w:pStyle w:val="Heading1"/>
              <w:jc w:val="center"/>
              <w:rPr>
                <w:rFonts w:ascii="Arial" w:hAnsi="Arial" w:cs="Arial"/>
                <w:sz w:val="22"/>
                <w:szCs w:val="22"/>
              </w:rPr>
            </w:pPr>
            <w:r w:rsidRPr="003D0927">
              <w:rPr>
                <w:rFonts w:ascii="Arial" w:hAnsi="Arial" w:cs="Arial"/>
                <w:sz w:val="22"/>
                <w:szCs w:val="22"/>
              </w:rPr>
              <w:t>All</w:t>
            </w:r>
          </w:p>
        </w:tc>
        <w:tc>
          <w:tcPr>
            <w:tcW w:w="6104" w:type="dxa"/>
          </w:tcPr>
          <w:p w14:paraId="66AB839E" w14:textId="77777777" w:rsidR="003D0927" w:rsidRDefault="003D0927" w:rsidP="003D0927">
            <w:pPr>
              <w:pStyle w:val="BodyText"/>
              <w:ind w:left="0"/>
              <w:rPr>
                <w:szCs w:val="22"/>
              </w:rPr>
            </w:pPr>
          </w:p>
          <w:p w14:paraId="1A921A71" w14:textId="38606FBD" w:rsidR="003D0927" w:rsidRPr="006D4DAA" w:rsidRDefault="003D0927" w:rsidP="003D0927">
            <w:pPr>
              <w:pStyle w:val="BodyText"/>
              <w:ind w:left="0"/>
              <w:rPr>
                <w:szCs w:val="22"/>
              </w:rPr>
            </w:pPr>
            <w:r w:rsidRPr="006D4DAA">
              <w:rPr>
                <w:szCs w:val="22"/>
              </w:rPr>
              <w:t xml:space="preserve">To be enforced by static CCTV only.  </w:t>
            </w:r>
          </w:p>
          <w:p w14:paraId="720D253C" w14:textId="77777777" w:rsidR="003D0927" w:rsidRPr="006D4DAA" w:rsidRDefault="003D0927" w:rsidP="003D0927">
            <w:pPr>
              <w:pStyle w:val="BodyText"/>
              <w:ind w:left="0"/>
              <w:rPr>
                <w:szCs w:val="22"/>
              </w:rPr>
            </w:pPr>
          </w:p>
          <w:p w14:paraId="7D5A53DF" w14:textId="77777777" w:rsidR="003D0927" w:rsidRPr="006D4DAA" w:rsidRDefault="003D0927" w:rsidP="003D0927">
            <w:pPr>
              <w:shd w:val="clear" w:color="auto" w:fill="FFFFFF"/>
              <w:spacing w:before="180"/>
              <w:rPr>
                <w:rFonts w:cs="Arial"/>
                <w:sz w:val="22"/>
                <w:szCs w:val="22"/>
                <w:lang w:eastAsia="en-GB"/>
              </w:rPr>
            </w:pPr>
            <w:r w:rsidRPr="006D4DAA">
              <w:rPr>
                <w:rFonts w:cs="Arial"/>
                <w:sz w:val="22"/>
                <w:szCs w:val="22"/>
                <w:lang w:eastAsia="en-GB"/>
              </w:rPr>
              <w:t>A School Street is a pedestrian and cycle only area at set times during the school term. Vehicles must not enter the area unless they have an exemption.</w:t>
            </w:r>
          </w:p>
          <w:p w14:paraId="0D509391" w14:textId="77777777" w:rsidR="003D0927" w:rsidRPr="006D4DAA" w:rsidRDefault="003D0927" w:rsidP="003D0927">
            <w:pPr>
              <w:shd w:val="clear" w:color="auto" w:fill="FFFFFF"/>
              <w:rPr>
                <w:rFonts w:cs="Arial"/>
                <w:sz w:val="22"/>
                <w:szCs w:val="22"/>
                <w:lang w:eastAsia="en-GB"/>
              </w:rPr>
            </w:pPr>
            <w:r w:rsidRPr="006D4DAA">
              <w:rPr>
                <w:rFonts w:cs="Arial"/>
                <w:sz w:val="22"/>
                <w:szCs w:val="22"/>
                <w:lang w:eastAsia="en-GB"/>
              </w:rPr>
              <w:t>Vehicle restrictions apply at drop-off and pick-up times on school days and are not in place during school holidays or weekends.</w:t>
            </w:r>
          </w:p>
          <w:p w14:paraId="6739D766" w14:textId="28CF691F" w:rsidR="003D0927" w:rsidRPr="006D4DAA" w:rsidRDefault="003D0927" w:rsidP="003D0927">
            <w:pPr>
              <w:shd w:val="clear" w:color="auto" w:fill="FFFFFF"/>
              <w:rPr>
                <w:rFonts w:cs="Arial"/>
                <w:sz w:val="22"/>
                <w:szCs w:val="22"/>
                <w:lang w:eastAsia="en-GB"/>
              </w:rPr>
            </w:pPr>
            <w:r w:rsidRPr="006D4DAA">
              <w:rPr>
                <w:rFonts w:cs="Arial"/>
                <w:sz w:val="22"/>
                <w:szCs w:val="22"/>
                <w:lang w:eastAsia="en-GB"/>
              </w:rPr>
              <w:t xml:space="preserve">School Streets have signs to warn drivers and tell them the operating </w:t>
            </w:r>
            <w:r w:rsidR="003B1A72" w:rsidRPr="006D4DAA">
              <w:rPr>
                <w:rFonts w:cs="Arial"/>
                <w:sz w:val="22"/>
                <w:szCs w:val="22"/>
                <w:lang w:eastAsia="en-GB"/>
              </w:rPr>
              <w:t>times.</w:t>
            </w:r>
          </w:p>
          <w:p w14:paraId="310946F6" w14:textId="77777777" w:rsidR="003D0927" w:rsidRPr="006D4DAA" w:rsidRDefault="003D0927" w:rsidP="003D0927">
            <w:pPr>
              <w:shd w:val="clear" w:color="auto" w:fill="FFFFFF"/>
              <w:spacing w:before="180"/>
              <w:rPr>
                <w:rFonts w:cs="Arial"/>
                <w:sz w:val="22"/>
                <w:szCs w:val="22"/>
                <w:u w:val="single"/>
                <w:lang w:eastAsia="en-GB"/>
              </w:rPr>
            </w:pPr>
            <w:r w:rsidRPr="006D4DAA">
              <w:rPr>
                <w:rFonts w:cs="Arial"/>
                <w:sz w:val="22"/>
                <w:szCs w:val="22"/>
                <w:u w:val="single"/>
                <w:lang w:eastAsia="en-GB"/>
              </w:rPr>
              <w:t>Locations</w:t>
            </w:r>
          </w:p>
          <w:p w14:paraId="4BF41C37" w14:textId="77777777" w:rsidR="003D0927" w:rsidRPr="006D4DAA" w:rsidRDefault="003D0927" w:rsidP="006A6054">
            <w:pPr>
              <w:numPr>
                <w:ilvl w:val="0"/>
                <w:numId w:val="30"/>
              </w:numPr>
              <w:shd w:val="clear" w:color="auto" w:fill="FFFFFF"/>
              <w:spacing w:after="100" w:afterAutospacing="1"/>
              <w:rPr>
                <w:rFonts w:cs="Arial"/>
                <w:sz w:val="22"/>
                <w:szCs w:val="22"/>
                <w:lang w:eastAsia="en-GB"/>
              </w:rPr>
            </w:pPr>
            <w:r w:rsidRPr="006D4DAA">
              <w:rPr>
                <w:rFonts w:cs="Arial"/>
                <w:sz w:val="22"/>
                <w:szCs w:val="22"/>
                <w:lang w:eastAsia="en-GB"/>
              </w:rPr>
              <w:t>Burnt Oak Primary School, Cornwall Road, Gillingham</w:t>
            </w:r>
          </w:p>
          <w:p w14:paraId="6EEB4371" w14:textId="77777777" w:rsidR="003D0927" w:rsidRPr="006D4DAA" w:rsidRDefault="003D0927" w:rsidP="006A6054">
            <w:pPr>
              <w:numPr>
                <w:ilvl w:val="0"/>
                <w:numId w:val="30"/>
              </w:numPr>
              <w:shd w:val="clear" w:color="auto" w:fill="FFFFFF"/>
              <w:spacing w:before="100" w:beforeAutospacing="1" w:after="100" w:afterAutospacing="1"/>
              <w:rPr>
                <w:rFonts w:cs="Arial"/>
                <w:sz w:val="22"/>
                <w:szCs w:val="22"/>
                <w:lang w:eastAsia="en-GB"/>
              </w:rPr>
            </w:pPr>
            <w:r w:rsidRPr="006D4DAA">
              <w:rPr>
                <w:rFonts w:cs="Arial"/>
                <w:sz w:val="22"/>
                <w:szCs w:val="22"/>
                <w:lang w:eastAsia="en-GB"/>
              </w:rPr>
              <w:t>Greenvale Primary School, Symons Avenue, Chatham</w:t>
            </w:r>
          </w:p>
          <w:p w14:paraId="5287419B" w14:textId="77777777" w:rsidR="003D0927" w:rsidRPr="006D4DAA" w:rsidRDefault="003D0927" w:rsidP="006A6054">
            <w:pPr>
              <w:numPr>
                <w:ilvl w:val="0"/>
                <w:numId w:val="30"/>
              </w:numPr>
              <w:shd w:val="clear" w:color="auto" w:fill="FFFFFF"/>
              <w:spacing w:before="100" w:beforeAutospacing="1" w:after="100" w:afterAutospacing="1"/>
              <w:rPr>
                <w:rFonts w:cs="Arial"/>
                <w:sz w:val="22"/>
                <w:szCs w:val="22"/>
                <w:lang w:eastAsia="en-GB"/>
              </w:rPr>
            </w:pPr>
            <w:r w:rsidRPr="006D4DAA">
              <w:rPr>
                <w:rFonts w:cs="Arial"/>
                <w:sz w:val="22"/>
                <w:szCs w:val="22"/>
                <w:lang w:eastAsia="en-GB"/>
              </w:rPr>
              <w:t>Miers Court Primary School, Silverspot Close, Rainham</w:t>
            </w:r>
          </w:p>
          <w:p w14:paraId="29ECC561" w14:textId="77777777" w:rsidR="003D0927" w:rsidRPr="006D4DAA" w:rsidRDefault="003D0927" w:rsidP="006A6054">
            <w:pPr>
              <w:numPr>
                <w:ilvl w:val="0"/>
                <w:numId w:val="30"/>
              </w:numPr>
              <w:shd w:val="clear" w:color="auto" w:fill="FFFFFF"/>
              <w:spacing w:before="100" w:beforeAutospacing="1" w:after="100" w:afterAutospacing="1"/>
              <w:rPr>
                <w:rFonts w:cs="Arial"/>
                <w:sz w:val="22"/>
                <w:szCs w:val="22"/>
                <w:lang w:eastAsia="en-GB"/>
              </w:rPr>
            </w:pPr>
            <w:r w:rsidRPr="006D4DAA">
              <w:rPr>
                <w:rFonts w:cs="Arial"/>
                <w:sz w:val="22"/>
                <w:szCs w:val="22"/>
                <w:lang w:eastAsia="en-GB"/>
              </w:rPr>
              <w:t>Phoenix Primary School, Glencoe Road, Chatham</w:t>
            </w:r>
          </w:p>
          <w:p w14:paraId="7B5CED8E" w14:textId="77777777" w:rsidR="003D0927" w:rsidRPr="006D4DAA" w:rsidRDefault="003D0927" w:rsidP="006A6054">
            <w:pPr>
              <w:numPr>
                <w:ilvl w:val="0"/>
                <w:numId w:val="30"/>
              </w:numPr>
              <w:shd w:val="clear" w:color="auto" w:fill="FFFFFF"/>
              <w:spacing w:before="100" w:beforeAutospacing="1" w:after="100" w:afterAutospacing="1"/>
              <w:rPr>
                <w:rFonts w:cs="Arial"/>
                <w:sz w:val="22"/>
                <w:szCs w:val="22"/>
                <w:lang w:eastAsia="en-GB"/>
              </w:rPr>
            </w:pPr>
            <w:r w:rsidRPr="006D4DAA">
              <w:rPr>
                <w:rFonts w:cs="Arial"/>
                <w:sz w:val="22"/>
                <w:szCs w:val="22"/>
                <w:lang w:eastAsia="en-GB"/>
              </w:rPr>
              <w:t>St Mary's Catholic Primary School, Greenfield Road, Gillingham</w:t>
            </w:r>
          </w:p>
          <w:p w14:paraId="37126031" w14:textId="77777777" w:rsidR="003D0927" w:rsidRPr="006D4DAA" w:rsidRDefault="003D0927" w:rsidP="006A6054">
            <w:pPr>
              <w:numPr>
                <w:ilvl w:val="0"/>
                <w:numId w:val="30"/>
              </w:numPr>
              <w:shd w:val="clear" w:color="auto" w:fill="FFFFFF"/>
              <w:spacing w:before="100" w:beforeAutospacing="1" w:after="100" w:afterAutospacing="1"/>
              <w:rPr>
                <w:rFonts w:cs="Arial"/>
                <w:sz w:val="22"/>
                <w:szCs w:val="22"/>
                <w:lang w:eastAsia="en-GB"/>
              </w:rPr>
            </w:pPr>
            <w:r w:rsidRPr="006D4DAA">
              <w:rPr>
                <w:rFonts w:cs="Arial"/>
                <w:sz w:val="22"/>
                <w:szCs w:val="22"/>
                <w:lang w:eastAsia="en-GB"/>
              </w:rPr>
              <w:t>St Peter's Infant School, Holcombe Road, Rochester</w:t>
            </w:r>
          </w:p>
          <w:p w14:paraId="5700F82A" w14:textId="77777777" w:rsidR="003D0927" w:rsidRPr="006D4DAA" w:rsidRDefault="003D0927" w:rsidP="006A6054">
            <w:pPr>
              <w:numPr>
                <w:ilvl w:val="0"/>
                <w:numId w:val="30"/>
              </w:numPr>
              <w:shd w:val="clear" w:color="auto" w:fill="FFFFFF"/>
              <w:spacing w:before="100" w:beforeAutospacing="1" w:after="100" w:afterAutospacing="1"/>
              <w:rPr>
                <w:rFonts w:cs="Arial"/>
                <w:sz w:val="22"/>
                <w:szCs w:val="22"/>
                <w:lang w:eastAsia="en-GB"/>
              </w:rPr>
            </w:pPr>
            <w:r w:rsidRPr="006D4DAA">
              <w:rPr>
                <w:rFonts w:cs="Arial"/>
                <w:sz w:val="22"/>
                <w:szCs w:val="22"/>
                <w:lang w:eastAsia="en-GB"/>
              </w:rPr>
              <w:t>St Thomas More Catholic Primary School, Bleakwood Road, Walderslade.</w:t>
            </w:r>
          </w:p>
          <w:p w14:paraId="5B3D3E38" w14:textId="77777777" w:rsidR="003D0927" w:rsidRPr="006D4DAA" w:rsidRDefault="003D0927" w:rsidP="003D0927">
            <w:pPr>
              <w:shd w:val="clear" w:color="auto" w:fill="FFFFFF"/>
              <w:spacing w:before="180"/>
              <w:rPr>
                <w:rFonts w:cs="Arial"/>
                <w:sz w:val="22"/>
                <w:szCs w:val="22"/>
                <w:lang w:eastAsia="en-GB"/>
              </w:rPr>
            </w:pPr>
          </w:p>
          <w:p w14:paraId="5788D7D0" w14:textId="77777777" w:rsidR="003D0927" w:rsidRPr="006D4DAA" w:rsidRDefault="003D0927" w:rsidP="003D0927">
            <w:pPr>
              <w:pStyle w:val="BodyText"/>
              <w:ind w:left="0"/>
              <w:rPr>
                <w:rFonts w:cs="Arial"/>
                <w:b/>
                <w:bCs/>
                <w:szCs w:val="22"/>
                <w:u w:val="single"/>
              </w:rPr>
            </w:pPr>
            <w:r w:rsidRPr="006D4DAA">
              <w:rPr>
                <w:rFonts w:cs="Arial"/>
                <w:b/>
                <w:bCs/>
                <w:szCs w:val="22"/>
                <w:u w:val="single"/>
              </w:rPr>
              <w:t>Exemptions to Enforcement</w:t>
            </w:r>
          </w:p>
          <w:p w14:paraId="37CC2EDD" w14:textId="77777777" w:rsidR="003D0927" w:rsidRPr="006D4DAA" w:rsidRDefault="003D0927" w:rsidP="003D0927">
            <w:pPr>
              <w:pStyle w:val="BodyText"/>
              <w:ind w:left="0"/>
              <w:rPr>
                <w:rFonts w:cs="Arial"/>
                <w:b/>
                <w:bCs/>
                <w:szCs w:val="22"/>
                <w:u w:val="single"/>
              </w:rPr>
            </w:pPr>
          </w:p>
          <w:p w14:paraId="2F2EA822" w14:textId="38008C80" w:rsidR="003D0927" w:rsidRPr="006D4DAA" w:rsidRDefault="003D0927" w:rsidP="006A6054">
            <w:pPr>
              <w:pStyle w:val="ListParagraph"/>
              <w:numPr>
                <w:ilvl w:val="0"/>
                <w:numId w:val="31"/>
              </w:numPr>
              <w:shd w:val="clear" w:color="auto" w:fill="FFFFFF"/>
              <w:rPr>
                <w:rFonts w:cs="Arial"/>
                <w:sz w:val="22"/>
                <w:szCs w:val="22"/>
                <w:lang w:eastAsia="en-GB"/>
              </w:rPr>
            </w:pPr>
            <w:r w:rsidRPr="006D4DAA">
              <w:rPr>
                <w:rFonts w:cs="Arial"/>
                <w:sz w:val="22"/>
                <w:szCs w:val="22"/>
                <w:lang w:eastAsia="en-GB"/>
              </w:rPr>
              <w:t>Residents living in a restricted street</w:t>
            </w:r>
            <w:r w:rsidR="003B1A72">
              <w:rPr>
                <w:rFonts w:cs="Arial"/>
                <w:sz w:val="22"/>
                <w:szCs w:val="22"/>
                <w:lang w:eastAsia="en-GB"/>
              </w:rPr>
              <w:t>.</w:t>
            </w:r>
          </w:p>
          <w:p w14:paraId="2BF4DDA5" w14:textId="081AD3DC" w:rsidR="003D0927" w:rsidRPr="006D4DAA" w:rsidRDefault="003D0927" w:rsidP="006A6054">
            <w:pPr>
              <w:pStyle w:val="ListParagraph"/>
              <w:numPr>
                <w:ilvl w:val="0"/>
                <w:numId w:val="31"/>
              </w:numPr>
              <w:shd w:val="clear" w:color="auto" w:fill="FFFFFF"/>
              <w:rPr>
                <w:rFonts w:cs="Arial"/>
                <w:sz w:val="22"/>
                <w:szCs w:val="22"/>
                <w:lang w:eastAsia="en-GB"/>
              </w:rPr>
            </w:pPr>
            <w:r w:rsidRPr="006D4DAA">
              <w:rPr>
                <w:rFonts w:cs="Arial"/>
                <w:sz w:val="22"/>
                <w:szCs w:val="22"/>
                <w:lang w:eastAsia="en-GB"/>
              </w:rPr>
              <w:t>Businesses within a restricted street</w:t>
            </w:r>
            <w:r w:rsidR="003B1A72">
              <w:rPr>
                <w:rFonts w:cs="Arial"/>
                <w:sz w:val="22"/>
                <w:szCs w:val="22"/>
                <w:lang w:eastAsia="en-GB"/>
              </w:rPr>
              <w:t>.</w:t>
            </w:r>
          </w:p>
          <w:p w14:paraId="6BE7CCBE" w14:textId="083E4BBC" w:rsidR="003D0927" w:rsidRPr="006D4DAA" w:rsidRDefault="003D0927" w:rsidP="006A6054">
            <w:pPr>
              <w:pStyle w:val="ListParagraph"/>
              <w:numPr>
                <w:ilvl w:val="0"/>
                <w:numId w:val="31"/>
              </w:numPr>
              <w:shd w:val="clear" w:color="auto" w:fill="FFFFFF"/>
              <w:rPr>
                <w:rFonts w:cs="Arial"/>
                <w:sz w:val="22"/>
                <w:szCs w:val="22"/>
                <w:lang w:eastAsia="en-GB"/>
              </w:rPr>
            </w:pPr>
            <w:r w:rsidRPr="006D4DAA">
              <w:rPr>
                <w:rFonts w:cs="Arial"/>
                <w:sz w:val="22"/>
                <w:szCs w:val="22"/>
                <w:lang w:eastAsia="en-GB"/>
              </w:rPr>
              <w:t>Employees that work at a school in a restricted street</w:t>
            </w:r>
            <w:r w:rsidR="003B1A72">
              <w:rPr>
                <w:rFonts w:cs="Arial"/>
                <w:sz w:val="22"/>
                <w:szCs w:val="22"/>
                <w:lang w:eastAsia="en-GB"/>
              </w:rPr>
              <w:t>.</w:t>
            </w:r>
          </w:p>
          <w:p w14:paraId="36A69201" w14:textId="58EC103C" w:rsidR="003D0927" w:rsidRPr="006D4DAA" w:rsidRDefault="003D0927" w:rsidP="006A6054">
            <w:pPr>
              <w:pStyle w:val="ListParagraph"/>
              <w:numPr>
                <w:ilvl w:val="0"/>
                <w:numId w:val="31"/>
              </w:numPr>
              <w:shd w:val="clear" w:color="auto" w:fill="FFFFFF"/>
              <w:rPr>
                <w:rFonts w:cs="Arial"/>
                <w:sz w:val="22"/>
                <w:szCs w:val="22"/>
                <w:lang w:eastAsia="en-GB"/>
              </w:rPr>
            </w:pPr>
            <w:r w:rsidRPr="006D4DAA">
              <w:rPr>
                <w:rFonts w:cs="Arial"/>
                <w:sz w:val="22"/>
                <w:szCs w:val="22"/>
                <w:lang w:eastAsia="en-GB"/>
              </w:rPr>
              <w:t>A child with a Blue Badge and need access to a restricted street</w:t>
            </w:r>
            <w:r w:rsidR="003B1A72">
              <w:rPr>
                <w:rFonts w:cs="Arial"/>
                <w:sz w:val="22"/>
                <w:szCs w:val="22"/>
                <w:lang w:eastAsia="en-GB"/>
              </w:rPr>
              <w:t>.</w:t>
            </w:r>
          </w:p>
          <w:p w14:paraId="2F3C094E" w14:textId="77777777" w:rsidR="003D0927" w:rsidRPr="006D4DAA" w:rsidRDefault="003D0927" w:rsidP="006A6054">
            <w:pPr>
              <w:numPr>
                <w:ilvl w:val="0"/>
                <w:numId w:val="31"/>
              </w:numPr>
              <w:shd w:val="clear" w:color="auto" w:fill="FFFFFF"/>
              <w:jc w:val="both"/>
              <w:rPr>
                <w:rFonts w:cs="Arial"/>
                <w:sz w:val="22"/>
                <w:szCs w:val="22"/>
              </w:rPr>
            </w:pPr>
            <w:r w:rsidRPr="006D4DAA">
              <w:rPr>
                <w:rFonts w:cs="Arial"/>
                <w:sz w:val="22"/>
                <w:szCs w:val="22"/>
                <w:lang w:eastAsia="en-GB"/>
              </w:rPr>
              <w:t>A carer of a vulnerable resident who live in a restricted street.</w:t>
            </w:r>
          </w:p>
          <w:p w14:paraId="2D3DC01E" w14:textId="77777777" w:rsidR="003D0927" w:rsidRPr="006D4DAA" w:rsidRDefault="003D0927" w:rsidP="006A6054">
            <w:pPr>
              <w:numPr>
                <w:ilvl w:val="0"/>
                <w:numId w:val="31"/>
              </w:numPr>
              <w:shd w:val="clear" w:color="auto" w:fill="FFFFFF"/>
              <w:jc w:val="both"/>
              <w:rPr>
                <w:rFonts w:cs="Arial"/>
                <w:szCs w:val="22"/>
              </w:rPr>
            </w:pPr>
            <w:r w:rsidRPr="006D4DAA">
              <w:rPr>
                <w:rFonts w:cs="Arial"/>
                <w:sz w:val="22"/>
                <w:szCs w:val="22"/>
              </w:rPr>
              <w:t>Emergency service vehicles carrying out their duties (Fire Service, Police, London Ambulance).</w:t>
            </w:r>
          </w:p>
          <w:p w14:paraId="34FFFD04" w14:textId="77777777" w:rsidR="003D0927" w:rsidRPr="006D4DAA" w:rsidRDefault="003D0927" w:rsidP="006A6054">
            <w:pPr>
              <w:pStyle w:val="ListParagraph"/>
              <w:numPr>
                <w:ilvl w:val="0"/>
                <w:numId w:val="31"/>
              </w:numPr>
              <w:shd w:val="clear" w:color="auto" w:fill="FFFFFF"/>
              <w:rPr>
                <w:rFonts w:cs="Arial"/>
                <w:szCs w:val="22"/>
              </w:rPr>
            </w:pPr>
            <w:r w:rsidRPr="006D4DAA">
              <w:rPr>
                <w:rFonts w:cs="Arial"/>
                <w:sz w:val="22"/>
                <w:szCs w:val="22"/>
              </w:rPr>
              <w:t>Vehicles when used in the service of the local authority in pursuance of statutory powers/duties.</w:t>
            </w:r>
          </w:p>
          <w:p w14:paraId="2A46F4AC" w14:textId="77777777" w:rsidR="003D0927" w:rsidRPr="003D0927" w:rsidRDefault="003D0927" w:rsidP="006A6054">
            <w:pPr>
              <w:pStyle w:val="BodyText"/>
              <w:numPr>
                <w:ilvl w:val="0"/>
                <w:numId w:val="31"/>
              </w:numPr>
              <w:rPr>
                <w:rFonts w:cs="Arial"/>
                <w:sz w:val="24"/>
              </w:rPr>
            </w:pPr>
            <w:r w:rsidRPr="006D4DAA">
              <w:rPr>
                <w:rFonts w:cs="Arial"/>
                <w:szCs w:val="22"/>
              </w:rPr>
              <w:t>A vehicle in connections with the maintenance, improvement or reconstruction of the road.</w:t>
            </w:r>
          </w:p>
          <w:p w14:paraId="21B6FA5F" w14:textId="77777777" w:rsidR="003D0927" w:rsidRPr="003D0927" w:rsidRDefault="003D0927" w:rsidP="006A6054">
            <w:pPr>
              <w:pStyle w:val="BodyText"/>
              <w:numPr>
                <w:ilvl w:val="0"/>
                <w:numId w:val="31"/>
              </w:numPr>
              <w:rPr>
                <w:rFonts w:cs="Arial"/>
                <w:sz w:val="24"/>
              </w:rPr>
            </w:pPr>
            <w:r w:rsidRPr="006D4DAA">
              <w:rPr>
                <w:rFonts w:cs="Arial"/>
                <w:szCs w:val="22"/>
              </w:rPr>
              <w:t>A vehicle being used in the service of a local authority for the purpose of collecting refuse</w:t>
            </w:r>
            <w:r>
              <w:rPr>
                <w:rFonts w:cs="Arial"/>
                <w:szCs w:val="22"/>
              </w:rPr>
              <w:t>.</w:t>
            </w:r>
          </w:p>
          <w:p w14:paraId="3AED44A3" w14:textId="7F25296C" w:rsidR="003D0927" w:rsidRDefault="003D0927" w:rsidP="003D0927">
            <w:pPr>
              <w:pStyle w:val="BodyText"/>
              <w:rPr>
                <w:rFonts w:cs="Arial"/>
                <w:sz w:val="24"/>
              </w:rPr>
            </w:pPr>
          </w:p>
        </w:tc>
      </w:tr>
    </w:tbl>
    <w:p w14:paraId="18CB1C3F" w14:textId="77777777" w:rsidR="00E059F8" w:rsidRDefault="00E059F8">
      <w:pPr>
        <w:pStyle w:val="Heading2"/>
        <w:rPr>
          <w:u w:val="none"/>
          <w:lang w:val="en"/>
        </w:rPr>
      </w:pPr>
    </w:p>
    <w:p w14:paraId="53832E54" w14:textId="77777777" w:rsidR="00F64D80" w:rsidRDefault="00F64D80" w:rsidP="00F64D80">
      <w:pPr>
        <w:rPr>
          <w:lang w:val="en"/>
        </w:rPr>
      </w:pPr>
    </w:p>
    <w:p w14:paraId="75665451" w14:textId="77777777" w:rsidR="00F64D80" w:rsidRDefault="00F64D80" w:rsidP="00F64D80">
      <w:pPr>
        <w:rPr>
          <w:lang w:val="en"/>
        </w:rPr>
      </w:pPr>
    </w:p>
    <w:p w14:paraId="118477E1" w14:textId="77777777" w:rsidR="00F64D80" w:rsidRPr="003B1A72" w:rsidRDefault="00F64D80" w:rsidP="00F64D80">
      <w:pPr>
        <w:rPr>
          <w:sz w:val="18"/>
          <w:szCs w:val="18"/>
          <w:lang w:val="en"/>
        </w:rPr>
      </w:pPr>
    </w:p>
    <w:p w14:paraId="6308EE29" w14:textId="373574B5" w:rsidR="003C41AE" w:rsidRDefault="003C41AE">
      <w:pPr>
        <w:pStyle w:val="Heading2"/>
        <w:rPr>
          <w:lang w:val="en"/>
        </w:rPr>
      </w:pPr>
      <w:r>
        <w:rPr>
          <w:u w:val="none"/>
          <w:lang w:val="en"/>
        </w:rPr>
        <w:t>3.1</w:t>
      </w:r>
      <w:r w:rsidR="006D4DAA">
        <w:rPr>
          <w:u w:val="none"/>
          <w:lang w:val="en"/>
        </w:rPr>
        <w:t>3</w:t>
      </w:r>
      <w:r>
        <w:rPr>
          <w:u w:val="none"/>
          <w:lang w:val="en"/>
        </w:rPr>
        <w:tab/>
      </w:r>
      <w:r>
        <w:rPr>
          <w:lang w:val="en"/>
        </w:rPr>
        <w:t>Restricted Areas</w:t>
      </w:r>
      <w:bookmarkEnd w:id="846"/>
      <w:bookmarkEnd w:id="847"/>
      <w:bookmarkEnd w:id="848"/>
      <w:bookmarkEnd w:id="849"/>
      <w:bookmarkEnd w:id="850"/>
      <w:bookmarkEnd w:id="851"/>
    </w:p>
    <w:p w14:paraId="68A58FA1" w14:textId="77777777" w:rsidR="003C41AE" w:rsidRDefault="003C41AE">
      <w:pPr>
        <w:rPr>
          <w:rFonts w:cs="Arial"/>
          <w:b/>
          <w:bCs/>
          <w:color w:val="FF0000"/>
          <w:sz w:val="28"/>
          <w:lang w:val="en"/>
        </w:rPr>
      </w:pPr>
    </w:p>
    <w:tbl>
      <w:tblPr>
        <w:tblStyle w:val="TableGridLight"/>
        <w:tblW w:w="10207" w:type="dxa"/>
        <w:tblLayout w:type="fixed"/>
        <w:tblLook w:val="0020" w:firstRow="1" w:lastRow="0" w:firstColumn="0" w:lastColumn="0" w:noHBand="0" w:noVBand="0"/>
        <w:tblDescription w:val="Table showing restricted areas and includes restrictions, class of vehicle and enforcement protocols."/>
      </w:tblPr>
      <w:tblGrid>
        <w:gridCol w:w="2842"/>
        <w:gridCol w:w="1261"/>
        <w:gridCol w:w="6104"/>
      </w:tblGrid>
      <w:tr w:rsidR="003C41AE" w14:paraId="026E45A8" w14:textId="77777777" w:rsidTr="00737627">
        <w:tc>
          <w:tcPr>
            <w:tcW w:w="2842" w:type="dxa"/>
          </w:tcPr>
          <w:p w14:paraId="3284138B" w14:textId="77777777" w:rsidR="003C41AE" w:rsidRDefault="003C41AE">
            <w:pPr>
              <w:pStyle w:val="Heading1"/>
              <w:jc w:val="center"/>
              <w:rPr>
                <w:rFonts w:ascii="Arial" w:hAnsi="Arial" w:cs="Arial"/>
                <w:sz w:val="24"/>
              </w:rPr>
            </w:pPr>
            <w:bookmarkStart w:id="852" w:name="_Toc337131093"/>
            <w:bookmarkStart w:id="853" w:name="_Toc337217853"/>
            <w:bookmarkStart w:id="854" w:name="_Toc337218514"/>
            <w:bookmarkStart w:id="855" w:name="_Toc337716411"/>
            <w:bookmarkStart w:id="856" w:name="_Toc337716552"/>
            <w:bookmarkStart w:id="857" w:name="_Toc337716905"/>
            <w:bookmarkStart w:id="858" w:name="_Toc337717331"/>
            <w:bookmarkStart w:id="859" w:name="_Toc337717588"/>
            <w:bookmarkStart w:id="860" w:name="_Toc337718088"/>
            <w:r>
              <w:rPr>
                <w:rFonts w:ascii="Arial" w:hAnsi="Arial" w:cs="Arial"/>
                <w:sz w:val="24"/>
              </w:rPr>
              <w:t>Restrictions</w:t>
            </w:r>
            <w:bookmarkEnd w:id="852"/>
            <w:bookmarkEnd w:id="853"/>
            <w:bookmarkEnd w:id="854"/>
            <w:bookmarkEnd w:id="855"/>
            <w:bookmarkEnd w:id="856"/>
            <w:bookmarkEnd w:id="857"/>
            <w:bookmarkEnd w:id="858"/>
            <w:bookmarkEnd w:id="859"/>
            <w:bookmarkEnd w:id="860"/>
          </w:p>
        </w:tc>
        <w:tc>
          <w:tcPr>
            <w:tcW w:w="1261" w:type="dxa"/>
          </w:tcPr>
          <w:p w14:paraId="0FEE7F3C" w14:textId="77777777" w:rsidR="003C41AE" w:rsidRDefault="003C41AE">
            <w:pPr>
              <w:pStyle w:val="Heading1"/>
              <w:jc w:val="center"/>
              <w:rPr>
                <w:rFonts w:ascii="Arial" w:hAnsi="Arial" w:cs="Arial"/>
                <w:sz w:val="24"/>
              </w:rPr>
            </w:pPr>
            <w:bookmarkStart w:id="861" w:name="_Toc337131094"/>
            <w:bookmarkStart w:id="862" w:name="_Toc337217854"/>
            <w:bookmarkStart w:id="863" w:name="_Toc337218515"/>
            <w:bookmarkStart w:id="864" w:name="_Toc337716412"/>
            <w:bookmarkStart w:id="865" w:name="_Toc337716553"/>
            <w:bookmarkStart w:id="866" w:name="_Toc337716906"/>
            <w:bookmarkStart w:id="867" w:name="_Toc337717332"/>
            <w:bookmarkStart w:id="868" w:name="_Toc337717589"/>
            <w:bookmarkStart w:id="869" w:name="_Toc337718089"/>
            <w:r>
              <w:rPr>
                <w:rFonts w:ascii="Arial" w:hAnsi="Arial" w:cs="Arial"/>
                <w:sz w:val="24"/>
              </w:rPr>
              <w:t>Class of Vehicle</w:t>
            </w:r>
            <w:bookmarkEnd w:id="861"/>
            <w:bookmarkEnd w:id="862"/>
            <w:bookmarkEnd w:id="863"/>
            <w:bookmarkEnd w:id="864"/>
            <w:bookmarkEnd w:id="865"/>
            <w:bookmarkEnd w:id="866"/>
            <w:bookmarkEnd w:id="867"/>
            <w:bookmarkEnd w:id="868"/>
            <w:bookmarkEnd w:id="869"/>
          </w:p>
        </w:tc>
        <w:tc>
          <w:tcPr>
            <w:tcW w:w="6104" w:type="dxa"/>
          </w:tcPr>
          <w:p w14:paraId="4B93DC11" w14:textId="77777777" w:rsidR="003C41AE" w:rsidRDefault="003C41AE">
            <w:pPr>
              <w:pStyle w:val="Heading1"/>
              <w:jc w:val="center"/>
              <w:rPr>
                <w:rFonts w:ascii="Arial" w:hAnsi="Arial" w:cs="Arial"/>
                <w:sz w:val="24"/>
              </w:rPr>
            </w:pPr>
            <w:bookmarkStart w:id="870" w:name="_Toc337131095"/>
            <w:bookmarkStart w:id="871" w:name="_Toc337217855"/>
            <w:bookmarkStart w:id="872" w:name="_Toc337218516"/>
            <w:bookmarkStart w:id="873" w:name="_Toc337716413"/>
            <w:bookmarkStart w:id="874" w:name="_Toc337716554"/>
            <w:bookmarkStart w:id="875" w:name="_Toc337716907"/>
            <w:bookmarkStart w:id="876" w:name="_Toc337717333"/>
            <w:bookmarkStart w:id="877" w:name="_Toc337717590"/>
            <w:bookmarkStart w:id="878" w:name="_Toc337718090"/>
            <w:r>
              <w:rPr>
                <w:rFonts w:ascii="Arial" w:hAnsi="Arial" w:cs="Arial"/>
                <w:sz w:val="24"/>
              </w:rPr>
              <w:t>Enforcement Protocols</w:t>
            </w:r>
            <w:bookmarkEnd w:id="870"/>
            <w:bookmarkEnd w:id="871"/>
            <w:bookmarkEnd w:id="872"/>
            <w:bookmarkEnd w:id="873"/>
            <w:bookmarkEnd w:id="874"/>
            <w:bookmarkEnd w:id="875"/>
            <w:bookmarkEnd w:id="876"/>
            <w:bookmarkEnd w:id="877"/>
            <w:bookmarkEnd w:id="878"/>
          </w:p>
        </w:tc>
      </w:tr>
      <w:tr w:rsidR="003C41AE" w14:paraId="66C7A5E5" w14:textId="77777777" w:rsidTr="00737627">
        <w:tc>
          <w:tcPr>
            <w:tcW w:w="2842" w:type="dxa"/>
          </w:tcPr>
          <w:p w14:paraId="5B72EA76" w14:textId="77777777" w:rsidR="003C41AE" w:rsidRDefault="003C41AE">
            <w:pPr>
              <w:rPr>
                <w:rFonts w:cs="Arial"/>
                <w:b/>
                <w:sz w:val="28"/>
                <w:u w:val="single"/>
              </w:rPr>
            </w:pPr>
          </w:p>
          <w:p w14:paraId="6299A60E" w14:textId="77777777" w:rsidR="003C41AE" w:rsidRDefault="003C41AE">
            <w:pPr>
              <w:jc w:val="center"/>
              <w:rPr>
                <w:rFonts w:cs="Arial"/>
                <w:b/>
                <w:bCs/>
                <w:sz w:val="22"/>
              </w:rPr>
            </w:pPr>
            <w:r>
              <w:rPr>
                <w:rFonts w:cs="Arial"/>
                <w:b/>
                <w:bCs/>
                <w:sz w:val="22"/>
              </w:rPr>
              <w:t>Stopped on a Pedestrian</w:t>
            </w:r>
          </w:p>
          <w:p w14:paraId="3B845B3A" w14:textId="77777777" w:rsidR="003C41AE" w:rsidRDefault="003C41AE">
            <w:pPr>
              <w:jc w:val="center"/>
              <w:rPr>
                <w:rFonts w:cs="Arial"/>
                <w:b/>
                <w:bCs/>
                <w:sz w:val="22"/>
              </w:rPr>
            </w:pPr>
            <w:r>
              <w:rPr>
                <w:rFonts w:cs="Arial"/>
                <w:b/>
                <w:bCs/>
                <w:sz w:val="22"/>
              </w:rPr>
              <w:t>Crossing</w:t>
            </w:r>
          </w:p>
          <w:p w14:paraId="5FAC8860" w14:textId="77777777" w:rsidR="003C41AE" w:rsidRDefault="003C41AE">
            <w:pPr>
              <w:jc w:val="center"/>
            </w:pPr>
            <w:r>
              <w:rPr>
                <w:rFonts w:cs="Arial"/>
                <w:b/>
                <w:bCs/>
                <w:sz w:val="22"/>
              </w:rPr>
              <w:t>Contravention Code 99</w:t>
            </w:r>
          </w:p>
          <w:p w14:paraId="78F8AF93" w14:textId="77777777" w:rsidR="003C41AE" w:rsidRDefault="003C41AE">
            <w:pPr>
              <w:jc w:val="center"/>
            </w:pPr>
          </w:p>
          <w:p w14:paraId="77749F66" w14:textId="2E51B2B0" w:rsidR="003C41AE" w:rsidRDefault="00776C90">
            <w:pPr>
              <w:jc w:val="center"/>
              <w:rPr>
                <w:rFonts w:cs="Arial"/>
                <w:b/>
                <w:sz w:val="28"/>
                <w:u w:val="single"/>
              </w:rPr>
            </w:pPr>
            <w:r>
              <w:object w:dxaOrig="1530" w:dyaOrig="1065" w14:anchorId="72C02873">
                <v:shape id="_x0000_i1041" type="#_x0000_t75" alt="Image of road markings close to a pedestrian crossing" style="width:76.75pt;height:54pt" o:ole="">
                  <v:imagedata r:id="rId49" o:title=""/>
                </v:shape>
                <o:OLEObject Type="Embed" ProgID="PBrush" ShapeID="_x0000_i1041" DrawAspect="Content" ObjectID="_1787645777" r:id="rId50"/>
              </w:object>
            </w:r>
          </w:p>
          <w:p w14:paraId="5013F5C7" w14:textId="77777777" w:rsidR="003C41AE" w:rsidRDefault="003C41AE">
            <w:pPr>
              <w:jc w:val="center"/>
              <w:rPr>
                <w:rFonts w:cs="Arial"/>
                <w:b/>
                <w:sz w:val="28"/>
                <w:u w:val="single"/>
              </w:rPr>
            </w:pPr>
          </w:p>
          <w:p w14:paraId="28C8B886" w14:textId="77777777" w:rsidR="003C41AE" w:rsidRDefault="003C41AE"/>
          <w:p w14:paraId="375BAF5E" w14:textId="4BE368A5" w:rsidR="003C41AE" w:rsidRDefault="003C41AE"/>
          <w:p w14:paraId="536375F3" w14:textId="77777777" w:rsidR="003C41AE" w:rsidRDefault="003C41AE"/>
          <w:p w14:paraId="29B0CC16" w14:textId="77777777" w:rsidR="003C41AE" w:rsidRDefault="003C41AE">
            <w:pPr>
              <w:framePr w:hSpace="180" w:wrap="around" w:vAnchor="text" w:hAnchor="text" w:xAlign="right" w:y="1"/>
              <w:suppressOverlap/>
              <w:jc w:val="center"/>
              <w:rPr>
                <w:rFonts w:cs="Arial"/>
                <w:b/>
                <w:bCs/>
                <w:sz w:val="22"/>
              </w:rPr>
            </w:pPr>
            <w:r>
              <w:rPr>
                <w:rFonts w:cs="Arial"/>
                <w:b/>
                <w:bCs/>
                <w:sz w:val="22"/>
              </w:rPr>
              <w:t>Parked on a Taxi Rank</w:t>
            </w:r>
          </w:p>
          <w:p w14:paraId="7E92358A" w14:textId="77777777" w:rsidR="003C41AE" w:rsidRDefault="003C41AE">
            <w:pPr>
              <w:jc w:val="center"/>
            </w:pPr>
            <w:r>
              <w:rPr>
                <w:rFonts w:cs="Arial"/>
                <w:b/>
                <w:bCs/>
                <w:sz w:val="22"/>
              </w:rPr>
              <w:t>Contravention Code 45</w:t>
            </w:r>
          </w:p>
          <w:p w14:paraId="4A1CEF43" w14:textId="77777777" w:rsidR="003C41AE" w:rsidRDefault="003C41AE">
            <w:pPr>
              <w:jc w:val="center"/>
            </w:pPr>
          </w:p>
          <w:p w14:paraId="5313A831" w14:textId="3C22A4B1" w:rsidR="003C41AE" w:rsidRDefault="00776C90">
            <w:pPr>
              <w:jc w:val="center"/>
            </w:pPr>
            <w:r>
              <w:object w:dxaOrig="1350" w:dyaOrig="1260" w14:anchorId="63F77DA6">
                <v:shape id="_x0000_i1042" type="#_x0000_t75" alt="Parked on a Taxi Rank image" style="width:67.7pt;height:62.2pt;mso-position-horizontal:absolute" o:ole="">
                  <v:imagedata r:id="rId51" o:title=""/>
                </v:shape>
                <o:OLEObject Type="Embed" ProgID="PBrush" ShapeID="_x0000_i1042" DrawAspect="Content" ObjectID="_1787645778" r:id="rId52"/>
              </w:object>
            </w:r>
          </w:p>
          <w:p w14:paraId="34284B40" w14:textId="77777777" w:rsidR="003C41AE" w:rsidRDefault="003C41AE"/>
        </w:tc>
        <w:tc>
          <w:tcPr>
            <w:tcW w:w="1261" w:type="dxa"/>
          </w:tcPr>
          <w:p w14:paraId="08DB9BDD" w14:textId="77777777" w:rsidR="003C41AE" w:rsidRDefault="003C41AE">
            <w:pPr>
              <w:jc w:val="center"/>
              <w:rPr>
                <w:rFonts w:cs="Arial"/>
                <w:b/>
                <w:sz w:val="28"/>
              </w:rPr>
            </w:pPr>
          </w:p>
          <w:p w14:paraId="6BF716F1" w14:textId="77777777" w:rsidR="003C41AE" w:rsidRDefault="003C41AE">
            <w:pPr>
              <w:rPr>
                <w:sz w:val="16"/>
              </w:rPr>
            </w:pPr>
          </w:p>
          <w:p w14:paraId="22C6320A" w14:textId="5938C877" w:rsidR="003C41AE" w:rsidRDefault="003C41AE" w:rsidP="00057749">
            <w:pPr>
              <w:jc w:val="center"/>
            </w:pPr>
            <w:r>
              <w:rPr>
                <w:rFonts w:cs="Arial"/>
                <w:b/>
                <w:bCs/>
                <w:sz w:val="22"/>
              </w:rPr>
              <w:t>All</w:t>
            </w:r>
          </w:p>
        </w:tc>
        <w:tc>
          <w:tcPr>
            <w:tcW w:w="6104" w:type="dxa"/>
          </w:tcPr>
          <w:p w14:paraId="287A70E4" w14:textId="77777777" w:rsidR="003C41AE" w:rsidRDefault="003C41AE">
            <w:pPr>
              <w:pStyle w:val="BodyText"/>
              <w:ind w:left="0"/>
            </w:pPr>
          </w:p>
          <w:p w14:paraId="7C49AAB3" w14:textId="77777777" w:rsidR="003C41AE" w:rsidRDefault="00DF25EE">
            <w:pPr>
              <w:pStyle w:val="BodyText"/>
              <w:ind w:left="0"/>
            </w:pPr>
            <w:r>
              <w:t>To be enforced by CEO only</w:t>
            </w:r>
            <w:r w:rsidR="003C41AE">
              <w:t xml:space="preserve">. </w:t>
            </w:r>
          </w:p>
          <w:p w14:paraId="312686FF" w14:textId="77777777" w:rsidR="003C41AE" w:rsidRDefault="003C41AE">
            <w:pPr>
              <w:pStyle w:val="BodyText"/>
              <w:ind w:left="0"/>
              <w:rPr>
                <w:sz w:val="12"/>
              </w:rPr>
            </w:pPr>
          </w:p>
          <w:p w14:paraId="2E15A2C1" w14:textId="77777777" w:rsidR="003C41AE" w:rsidRDefault="003C41AE">
            <w:pPr>
              <w:pStyle w:val="BodyText"/>
              <w:ind w:left="0"/>
            </w:pPr>
            <w:r>
              <w:t xml:space="preserve">Instant PCN. </w:t>
            </w:r>
          </w:p>
          <w:p w14:paraId="0F118FD9" w14:textId="77777777" w:rsidR="003C41AE" w:rsidRDefault="003C41AE">
            <w:pPr>
              <w:pStyle w:val="BodyText"/>
              <w:ind w:left="0"/>
            </w:pPr>
          </w:p>
          <w:p w14:paraId="2FC8211E" w14:textId="77777777" w:rsidR="003C41AE" w:rsidRDefault="003C41AE">
            <w:pPr>
              <w:pStyle w:val="Heading2"/>
              <w:rPr>
                <w:sz w:val="22"/>
              </w:rPr>
            </w:pPr>
            <w:bookmarkStart w:id="879" w:name="_Toc337716414"/>
            <w:bookmarkStart w:id="880" w:name="_Toc337716555"/>
            <w:bookmarkStart w:id="881" w:name="_Toc337716908"/>
            <w:bookmarkStart w:id="882" w:name="_Toc337717334"/>
            <w:bookmarkStart w:id="883" w:name="_Toc337717591"/>
            <w:bookmarkStart w:id="884" w:name="_Toc337718091"/>
            <w:r>
              <w:rPr>
                <w:sz w:val="22"/>
              </w:rPr>
              <w:t>Exemptions to Enforcement</w:t>
            </w:r>
            <w:bookmarkEnd w:id="879"/>
            <w:bookmarkEnd w:id="880"/>
            <w:bookmarkEnd w:id="881"/>
            <w:bookmarkEnd w:id="882"/>
            <w:bookmarkEnd w:id="883"/>
            <w:bookmarkEnd w:id="884"/>
            <w:r>
              <w:rPr>
                <w:sz w:val="22"/>
              </w:rPr>
              <w:t xml:space="preserve"> </w:t>
            </w:r>
          </w:p>
          <w:p w14:paraId="2BAB58F6" w14:textId="77777777" w:rsidR="003C41AE" w:rsidRDefault="003C41AE">
            <w:pPr>
              <w:pStyle w:val="BodyText"/>
              <w:ind w:left="0"/>
            </w:pPr>
          </w:p>
          <w:p w14:paraId="67809FC5" w14:textId="77777777" w:rsidR="003C41AE" w:rsidRDefault="003C41AE" w:rsidP="006A6054">
            <w:pPr>
              <w:pStyle w:val="BodyText"/>
              <w:numPr>
                <w:ilvl w:val="0"/>
                <w:numId w:val="16"/>
              </w:numPr>
              <w:tabs>
                <w:tab w:val="clear" w:pos="720"/>
                <w:tab w:val="num" w:pos="251"/>
              </w:tabs>
              <w:ind w:left="251" w:hanging="251"/>
              <w:rPr>
                <w:rFonts w:cs="Arial"/>
              </w:rPr>
            </w:pPr>
            <w:r>
              <w:rPr>
                <w:rFonts w:cs="Arial"/>
              </w:rPr>
              <w:t>The vehicle is being used for Fire Brigades, Ambulance or Police Purposes.</w:t>
            </w:r>
          </w:p>
          <w:p w14:paraId="4C7E3091" w14:textId="77777777" w:rsidR="003C41AE" w:rsidRDefault="003C41AE">
            <w:pPr>
              <w:pStyle w:val="BodyText"/>
              <w:ind w:left="0"/>
              <w:rPr>
                <w:rFonts w:cs="Arial"/>
              </w:rPr>
            </w:pPr>
          </w:p>
          <w:p w14:paraId="201A0903" w14:textId="77777777" w:rsidR="003C41AE" w:rsidRDefault="003C41AE" w:rsidP="006A6054">
            <w:pPr>
              <w:pStyle w:val="BodyText"/>
              <w:numPr>
                <w:ilvl w:val="0"/>
                <w:numId w:val="16"/>
              </w:numPr>
              <w:tabs>
                <w:tab w:val="clear" w:pos="720"/>
                <w:tab w:val="num" w:pos="251"/>
              </w:tabs>
              <w:ind w:left="251" w:hanging="251"/>
              <w:rPr>
                <w:rFonts w:cs="Arial"/>
              </w:rPr>
            </w:pPr>
            <w:r>
              <w:rPr>
                <w:rFonts w:cs="Arial"/>
              </w:rPr>
              <w:t xml:space="preserve">Vehicles parked on the instruction of a uniformed police officer. </w:t>
            </w:r>
          </w:p>
          <w:p w14:paraId="21D885DE" w14:textId="77777777" w:rsidR="003C41AE" w:rsidRDefault="003C41AE">
            <w:pPr>
              <w:pStyle w:val="BodyText"/>
              <w:ind w:left="0"/>
              <w:rPr>
                <w:rFonts w:cs="Arial"/>
              </w:rPr>
            </w:pPr>
          </w:p>
          <w:p w14:paraId="0A945DF5" w14:textId="77777777" w:rsidR="003C41AE" w:rsidRDefault="003C41AE">
            <w:pPr>
              <w:pStyle w:val="BodyText"/>
              <w:ind w:left="0"/>
            </w:pPr>
            <w:r>
              <w:t xml:space="preserve">To be enforced by </w:t>
            </w:r>
            <w:r w:rsidR="00DF25EE">
              <w:t>CEO only</w:t>
            </w:r>
            <w:r>
              <w:t>.</w:t>
            </w:r>
          </w:p>
          <w:p w14:paraId="78E53E57" w14:textId="77777777" w:rsidR="003C41AE" w:rsidRDefault="003C41AE">
            <w:pPr>
              <w:pStyle w:val="BodyText"/>
              <w:ind w:left="0"/>
            </w:pPr>
          </w:p>
          <w:p w14:paraId="0D95949B" w14:textId="77777777" w:rsidR="003C41AE" w:rsidRDefault="003C41AE">
            <w:pPr>
              <w:pStyle w:val="BodyText"/>
              <w:ind w:left="0"/>
            </w:pPr>
            <w:r>
              <w:t xml:space="preserve">Instant PCN. </w:t>
            </w:r>
          </w:p>
          <w:p w14:paraId="3E72C1AB" w14:textId="77777777" w:rsidR="003C41AE" w:rsidRDefault="003C41AE">
            <w:pPr>
              <w:pStyle w:val="BodyText"/>
              <w:ind w:left="0"/>
              <w:rPr>
                <w:b/>
                <w:bCs/>
                <w:u w:val="single"/>
              </w:rPr>
            </w:pPr>
          </w:p>
          <w:p w14:paraId="537CA246" w14:textId="77777777" w:rsidR="003C41AE" w:rsidRDefault="003C41AE">
            <w:pPr>
              <w:pStyle w:val="Heading2"/>
              <w:rPr>
                <w:sz w:val="22"/>
              </w:rPr>
            </w:pPr>
            <w:bookmarkStart w:id="885" w:name="_Toc337716415"/>
            <w:bookmarkStart w:id="886" w:name="_Toc337716556"/>
            <w:bookmarkStart w:id="887" w:name="_Toc337716909"/>
            <w:bookmarkStart w:id="888" w:name="_Toc337717335"/>
            <w:bookmarkStart w:id="889" w:name="_Toc337717592"/>
            <w:bookmarkStart w:id="890" w:name="_Toc337718092"/>
            <w:r>
              <w:rPr>
                <w:sz w:val="22"/>
              </w:rPr>
              <w:t>Exemption to Enforcement</w:t>
            </w:r>
            <w:bookmarkEnd w:id="885"/>
            <w:bookmarkEnd w:id="886"/>
            <w:bookmarkEnd w:id="887"/>
            <w:bookmarkEnd w:id="888"/>
            <w:bookmarkEnd w:id="889"/>
            <w:bookmarkEnd w:id="890"/>
            <w:r>
              <w:rPr>
                <w:sz w:val="22"/>
              </w:rPr>
              <w:t xml:space="preserve"> </w:t>
            </w:r>
          </w:p>
          <w:p w14:paraId="6F6A3982" w14:textId="77777777" w:rsidR="003C41AE" w:rsidRDefault="003C41AE">
            <w:pPr>
              <w:rPr>
                <w:rFonts w:cs="Arial"/>
                <w:sz w:val="22"/>
              </w:rPr>
            </w:pPr>
          </w:p>
          <w:p w14:paraId="592D2783" w14:textId="77777777" w:rsidR="003C41AE" w:rsidRDefault="003C41AE" w:rsidP="006A6054">
            <w:pPr>
              <w:numPr>
                <w:ilvl w:val="0"/>
                <w:numId w:val="17"/>
              </w:numPr>
              <w:tabs>
                <w:tab w:val="clear" w:pos="1080"/>
                <w:tab w:val="num" w:pos="431"/>
                <w:tab w:val="left" w:pos="4320"/>
              </w:tabs>
              <w:ind w:left="431" w:hanging="431"/>
              <w:rPr>
                <w:rFonts w:cs="Arial"/>
                <w:sz w:val="22"/>
              </w:rPr>
            </w:pPr>
            <w:r>
              <w:rPr>
                <w:rFonts w:cs="Arial"/>
                <w:sz w:val="22"/>
              </w:rPr>
              <w:t>The vehicle is a hackney carriage.</w:t>
            </w:r>
          </w:p>
          <w:p w14:paraId="3451AD06" w14:textId="77777777" w:rsidR="003C41AE" w:rsidRDefault="003C41AE" w:rsidP="006A6054">
            <w:pPr>
              <w:numPr>
                <w:ilvl w:val="0"/>
                <w:numId w:val="17"/>
              </w:numPr>
              <w:tabs>
                <w:tab w:val="clear" w:pos="1080"/>
                <w:tab w:val="num" w:pos="431"/>
              </w:tabs>
              <w:ind w:left="431" w:hanging="431"/>
              <w:rPr>
                <w:rFonts w:cs="Arial"/>
                <w:sz w:val="22"/>
              </w:rPr>
            </w:pPr>
            <w:r>
              <w:rPr>
                <w:rFonts w:cs="Arial"/>
                <w:sz w:val="22"/>
              </w:rPr>
              <w:t>The vehicle is required to stop by law.</w:t>
            </w:r>
          </w:p>
          <w:p w14:paraId="09CE27F2" w14:textId="12B99111" w:rsidR="00012BB9" w:rsidRPr="00012BB9" w:rsidRDefault="003C41AE" w:rsidP="006A6054">
            <w:pPr>
              <w:numPr>
                <w:ilvl w:val="0"/>
                <w:numId w:val="17"/>
              </w:numPr>
              <w:tabs>
                <w:tab w:val="clear" w:pos="1080"/>
                <w:tab w:val="num" w:pos="431"/>
              </w:tabs>
              <w:ind w:left="431" w:hanging="431"/>
              <w:rPr>
                <w:rFonts w:cs="Arial"/>
                <w:sz w:val="22"/>
              </w:rPr>
            </w:pPr>
            <w:r w:rsidRPr="00012BB9">
              <w:rPr>
                <w:rFonts w:cs="Arial"/>
                <w:sz w:val="22"/>
              </w:rPr>
              <w:t>The vehicle is obliged to stop so as to avoid an</w:t>
            </w:r>
            <w:r w:rsidR="00012BB9">
              <w:rPr>
                <w:rFonts w:cs="Arial"/>
                <w:sz w:val="22"/>
              </w:rPr>
              <w:t xml:space="preserve"> </w:t>
            </w:r>
            <w:r w:rsidR="00012BB9" w:rsidRPr="00012BB9">
              <w:rPr>
                <w:rFonts w:cs="Arial"/>
                <w:sz w:val="22"/>
              </w:rPr>
              <w:t>A</w:t>
            </w:r>
            <w:r w:rsidRPr="00012BB9">
              <w:rPr>
                <w:rFonts w:cs="Arial"/>
                <w:sz w:val="22"/>
              </w:rPr>
              <w:t>ccident</w:t>
            </w:r>
            <w:r w:rsidR="00012BB9" w:rsidRPr="00012BB9">
              <w:rPr>
                <w:rFonts w:cs="Arial"/>
                <w:sz w:val="22"/>
              </w:rPr>
              <w:t>.</w:t>
            </w:r>
          </w:p>
          <w:p w14:paraId="1CB0FD98" w14:textId="77777777" w:rsidR="003C41AE" w:rsidRDefault="003C41AE" w:rsidP="006A6054">
            <w:pPr>
              <w:pStyle w:val="BodyText"/>
              <w:numPr>
                <w:ilvl w:val="0"/>
                <w:numId w:val="17"/>
              </w:numPr>
              <w:tabs>
                <w:tab w:val="clear" w:pos="1080"/>
                <w:tab w:val="num" w:pos="431"/>
              </w:tabs>
              <w:ind w:left="431" w:hanging="431"/>
              <w:rPr>
                <w:rFonts w:cs="Arial"/>
              </w:rPr>
            </w:pPr>
            <w:r>
              <w:t>The vehicle is prevented from proceeding by circumstances beyond the person’s control.</w:t>
            </w:r>
          </w:p>
          <w:p w14:paraId="4CFD78F9" w14:textId="77777777" w:rsidR="003C41AE" w:rsidRDefault="003C41AE" w:rsidP="006A6054">
            <w:pPr>
              <w:pStyle w:val="BodyText"/>
              <w:numPr>
                <w:ilvl w:val="0"/>
                <w:numId w:val="17"/>
              </w:numPr>
              <w:tabs>
                <w:tab w:val="clear" w:pos="1080"/>
                <w:tab w:val="num" w:pos="431"/>
              </w:tabs>
              <w:ind w:left="431" w:hanging="431"/>
            </w:pPr>
            <w:r>
              <w:t xml:space="preserve">The person is getting or giving help in consequence of an accident or emergency. </w:t>
            </w:r>
          </w:p>
          <w:p w14:paraId="0D4DB695" w14:textId="77777777" w:rsidR="003C41AE" w:rsidRDefault="003C41AE" w:rsidP="006A6054">
            <w:pPr>
              <w:pStyle w:val="BodyText"/>
              <w:numPr>
                <w:ilvl w:val="0"/>
                <w:numId w:val="17"/>
              </w:numPr>
              <w:tabs>
                <w:tab w:val="clear" w:pos="1080"/>
                <w:tab w:val="num" w:pos="431"/>
              </w:tabs>
              <w:ind w:left="431" w:hanging="431"/>
            </w:pPr>
            <w:r>
              <w:t>The vehicle is being used for the fire brigade, ambulance or police purposes.</w:t>
            </w:r>
          </w:p>
          <w:p w14:paraId="796237A9" w14:textId="77777777" w:rsidR="003C41AE" w:rsidRDefault="003C41AE" w:rsidP="006A6054">
            <w:pPr>
              <w:pStyle w:val="BodyText"/>
              <w:numPr>
                <w:ilvl w:val="0"/>
                <w:numId w:val="17"/>
              </w:numPr>
              <w:tabs>
                <w:tab w:val="clear" w:pos="1080"/>
                <w:tab w:val="num" w:pos="431"/>
              </w:tabs>
              <w:ind w:left="431" w:hanging="431"/>
            </w:pPr>
            <w:r>
              <w:t xml:space="preserve">The vehicle is being used in connection with the removal of any obstruction to traffic. </w:t>
            </w:r>
          </w:p>
          <w:p w14:paraId="47FE3DD0" w14:textId="77777777" w:rsidR="003C41AE" w:rsidRDefault="003C41AE" w:rsidP="006A6054">
            <w:pPr>
              <w:pStyle w:val="BodyText"/>
              <w:numPr>
                <w:ilvl w:val="0"/>
                <w:numId w:val="17"/>
              </w:numPr>
              <w:tabs>
                <w:tab w:val="clear" w:pos="1080"/>
                <w:tab w:val="num" w:pos="431"/>
              </w:tabs>
              <w:ind w:left="431" w:hanging="431"/>
            </w:pPr>
            <w:r>
              <w:t xml:space="preserve">The vehicle is being used in connection with the maintenance, improvement or reconstruction of any length or road specified. </w:t>
            </w:r>
          </w:p>
          <w:p w14:paraId="7F96324B" w14:textId="77777777" w:rsidR="003C41AE" w:rsidRDefault="003C41AE" w:rsidP="006A6054">
            <w:pPr>
              <w:pStyle w:val="BodyText"/>
              <w:numPr>
                <w:ilvl w:val="0"/>
                <w:numId w:val="17"/>
              </w:numPr>
              <w:tabs>
                <w:tab w:val="clear" w:pos="1080"/>
                <w:tab w:val="num" w:pos="431"/>
              </w:tabs>
              <w:ind w:left="431" w:hanging="431"/>
            </w:pPr>
            <w:r>
              <w:t xml:space="preserve">The vehicle is displaying a disabled persons badge in the relevant position to enable a disabled person to get on or off the vehicle. </w:t>
            </w:r>
          </w:p>
          <w:p w14:paraId="4A2DEBEB" w14:textId="77777777" w:rsidR="003C41AE" w:rsidRDefault="003C41AE" w:rsidP="006A6054">
            <w:pPr>
              <w:pStyle w:val="BodyText"/>
              <w:numPr>
                <w:ilvl w:val="0"/>
                <w:numId w:val="17"/>
              </w:numPr>
              <w:tabs>
                <w:tab w:val="clear" w:pos="1080"/>
                <w:tab w:val="num" w:pos="431"/>
              </w:tabs>
              <w:ind w:left="431" w:hanging="431"/>
            </w:pPr>
            <w:r>
              <w:t>To anything done with the permission or at the direction of a police constable in uniform or a parking attendant.</w:t>
            </w:r>
          </w:p>
          <w:p w14:paraId="19414669" w14:textId="77777777" w:rsidR="00E059F8" w:rsidRDefault="00E059F8" w:rsidP="00E059F8">
            <w:pPr>
              <w:pStyle w:val="BodyText"/>
              <w:ind w:left="431"/>
            </w:pPr>
          </w:p>
          <w:p w14:paraId="02FB065C" w14:textId="77777777" w:rsidR="00E059F8" w:rsidRDefault="00E059F8" w:rsidP="00E059F8">
            <w:pPr>
              <w:pStyle w:val="BodyText"/>
              <w:ind w:left="431"/>
            </w:pPr>
          </w:p>
          <w:p w14:paraId="6B278935" w14:textId="43076438" w:rsidR="001612E9" w:rsidRDefault="001612E9" w:rsidP="00E059F8">
            <w:pPr>
              <w:pStyle w:val="BodyText"/>
              <w:ind w:left="431"/>
            </w:pPr>
          </w:p>
        </w:tc>
      </w:tr>
      <w:tr w:rsidR="003C41AE" w14:paraId="0A0BC026" w14:textId="77777777" w:rsidTr="00737627">
        <w:tc>
          <w:tcPr>
            <w:tcW w:w="2842" w:type="dxa"/>
          </w:tcPr>
          <w:p w14:paraId="143434E9" w14:textId="77777777" w:rsidR="003C41AE" w:rsidRDefault="003C41AE">
            <w:pPr>
              <w:tabs>
                <w:tab w:val="left" w:pos="1875"/>
              </w:tabs>
              <w:jc w:val="center"/>
              <w:rPr>
                <w:rFonts w:cs="Arial"/>
                <w:b/>
                <w:bCs/>
                <w:sz w:val="22"/>
              </w:rPr>
            </w:pPr>
          </w:p>
          <w:p w14:paraId="31DE85A5" w14:textId="77777777" w:rsidR="003C41AE" w:rsidRDefault="003C41AE">
            <w:pPr>
              <w:tabs>
                <w:tab w:val="left" w:pos="1875"/>
              </w:tabs>
              <w:jc w:val="center"/>
              <w:rPr>
                <w:rFonts w:cs="Arial"/>
                <w:b/>
                <w:bCs/>
                <w:sz w:val="22"/>
              </w:rPr>
            </w:pPr>
            <w:r>
              <w:rPr>
                <w:rFonts w:cs="Arial"/>
                <w:b/>
                <w:bCs/>
                <w:sz w:val="22"/>
              </w:rPr>
              <w:t>Parked in contravention of a Coach Ban</w:t>
            </w:r>
          </w:p>
          <w:p w14:paraId="40B9CADB" w14:textId="77777777" w:rsidR="003C41AE" w:rsidRDefault="003C41AE">
            <w:pPr>
              <w:rPr>
                <w:rFonts w:cs="Arial"/>
                <w:b/>
                <w:sz w:val="28"/>
                <w:u w:val="single"/>
              </w:rPr>
            </w:pPr>
            <w:r>
              <w:rPr>
                <w:rFonts w:cs="Arial"/>
                <w:b/>
                <w:bCs/>
                <w:sz w:val="22"/>
              </w:rPr>
              <w:t>Contravention Code 57</w:t>
            </w:r>
          </w:p>
          <w:p w14:paraId="32A80B13" w14:textId="77777777" w:rsidR="003C41AE" w:rsidRDefault="003C41AE">
            <w:pPr>
              <w:rPr>
                <w:rFonts w:cs="Arial"/>
                <w:b/>
                <w:sz w:val="22"/>
                <w:u w:val="single"/>
              </w:rPr>
            </w:pPr>
          </w:p>
          <w:p w14:paraId="73BDB7BC" w14:textId="77777777" w:rsidR="003C41AE" w:rsidRDefault="003C41AE">
            <w:pPr>
              <w:rPr>
                <w:rFonts w:cs="Arial"/>
                <w:b/>
                <w:sz w:val="28"/>
                <w:u w:val="single"/>
              </w:rPr>
            </w:pPr>
          </w:p>
        </w:tc>
        <w:tc>
          <w:tcPr>
            <w:tcW w:w="1261" w:type="dxa"/>
          </w:tcPr>
          <w:p w14:paraId="503E8D59" w14:textId="77777777" w:rsidR="003C41AE" w:rsidRDefault="003C41AE">
            <w:pPr>
              <w:jc w:val="center"/>
              <w:rPr>
                <w:rFonts w:cs="Arial"/>
                <w:b/>
                <w:sz w:val="22"/>
              </w:rPr>
            </w:pPr>
          </w:p>
          <w:p w14:paraId="0AC17876" w14:textId="77777777" w:rsidR="003C41AE" w:rsidRDefault="003C41AE">
            <w:pPr>
              <w:jc w:val="center"/>
              <w:rPr>
                <w:rFonts w:cs="Arial"/>
                <w:b/>
                <w:sz w:val="22"/>
              </w:rPr>
            </w:pPr>
            <w:r>
              <w:rPr>
                <w:rFonts w:cs="Arial"/>
                <w:b/>
                <w:sz w:val="22"/>
              </w:rPr>
              <w:t>All</w:t>
            </w:r>
          </w:p>
        </w:tc>
        <w:tc>
          <w:tcPr>
            <w:tcW w:w="6104" w:type="dxa"/>
          </w:tcPr>
          <w:p w14:paraId="3B36F446" w14:textId="77777777" w:rsidR="003C41AE" w:rsidRDefault="003C41AE">
            <w:pPr>
              <w:pStyle w:val="BodyText"/>
              <w:ind w:left="0"/>
            </w:pPr>
          </w:p>
          <w:p w14:paraId="4645FE1E" w14:textId="77777777" w:rsidR="003C41AE" w:rsidRDefault="003C41AE">
            <w:pPr>
              <w:pStyle w:val="BodyText"/>
              <w:ind w:left="0"/>
            </w:pPr>
            <w:r>
              <w:t xml:space="preserve">To be enforced by CEO only.  </w:t>
            </w:r>
          </w:p>
          <w:p w14:paraId="063292D4" w14:textId="77777777" w:rsidR="003C41AE" w:rsidRDefault="003C41AE">
            <w:pPr>
              <w:pStyle w:val="BodyText"/>
              <w:ind w:left="0"/>
              <w:rPr>
                <w:sz w:val="8"/>
              </w:rPr>
            </w:pPr>
          </w:p>
          <w:p w14:paraId="5D377EE5" w14:textId="77777777" w:rsidR="003C41AE" w:rsidRDefault="003C41AE">
            <w:pPr>
              <w:pStyle w:val="BodyText"/>
              <w:ind w:left="0"/>
              <w:rPr>
                <w:rFonts w:cs="Arial"/>
              </w:rPr>
            </w:pPr>
            <w:r>
              <w:rPr>
                <w:rFonts w:cs="Arial"/>
              </w:rPr>
              <w:t>Instant PCN (vehicles should initially be moved on if driver present).</w:t>
            </w:r>
          </w:p>
          <w:p w14:paraId="350BF3A7" w14:textId="77777777" w:rsidR="003C41AE" w:rsidRDefault="003C41AE">
            <w:pPr>
              <w:pStyle w:val="BodyText"/>
              <w:ind w:left="0"/>
            </w:pPr>
          </w:p>
          <w:p w14:paraId="268F2D0E" w14:textId="77777777" w:rsidR="003C41AE" w:rsidRDefault="003C41AE">
            <w:pPr>
              <w:pStyle w:val="Heading2"/>
              <w:rPr>
                <w:sz w:val="22"/>
              </w:rPr>
            </w:pPr>
            <w:bookmarkStart w:id="891" w:name="_Toc337716416"/>
            <w:bookmarkStart w:id="892" w:name="_Toc337716557"/>
            <w:bookmarkStart w:id="893" w:name="_Toc337716910"/>
            <w:bookmarkStart w:id="894" w:name="_Toc337717336"/>
            <w:bookmarkStart w:id="895" w:name="_Toc337717593"/>
            <w:bookmarkStart w:id="896" w:name="_Toc337718093"/>
            <w:r>
              <w:rPr>
                <w:sz w:val="22"/>
              </w:rPr>
              <w:t>Exemptions to Enforcement</w:t>
            </w:r>
            <w:bookmarkEnd w:id="891"/>
            <w:bookmarkEnd w:id="892"/>
            <w:bookmarkEnd w:id="893"/>
            <w:bookmarkEnd w:id="894"/>
            <w:bookmarkEnd w:id="895"/>
            <w:bookmarkEnd w:id="896"/>
          </w:p>
          <w:p w14:paraId="5DC02E54" w14:textId="77777777" w:rsidR="003C41AE" w:rsidRDefault="003C41AE">
            <w:pPr>
              <w:pStyle w:val="BodyText"/>
              <w:ind w:left="0"/>
            </w:pPr>
            <w:r>
              <w:t>Do not issue to coaches during the first and last 5 minutes of controlled hours.</w:t>
            </w:r>
          </w:p>
          <w:p w14:paraId="30BE27DB" w14:textId="77777777" w:rsidR="003C41AE" w:rsidRDefault="003C41AE">
            <w:pPr>
              <w:pStyle w:val="BodyText"/>
              <w:ind w:left="0"/>
            </w:pPr>
          </w:p>
        </w:tc>
      </w:tr>
      <w:tr w:rsidR="003C41AE" w14:paraId="02739FC7" w14:textId="77777777" w:rsidTr="00737627">
        <w:tc>
          <w:tcPr>
            <w:tcW w:w="2842" w:type="dxa"/>
          </w:tcPr>
          <w:p w14:paraId="7FD71F22" w14:textId="77777777" w:rsidR="003C41AE" w:rsidRDefault="003C41AE">
            <w:pPr>
              <w:tabs>
                <w:tab w:val="left" w:pos="1875"/>
              </w:tabs>
              <w:jc w:val="center"/>
              <w:rPr>
                <w:rFonts w:cs="Arial"/>
                <w:b/>
                <w:bCs/>
                <w:sz w:val="22"/>
              </w:rPr>
            </w:pPr>
          </w:p>
          <w:p w14:paraId="7AD2576E" w14:textId="77777777" w:rsidR="003C41AE" w:rsidRDefault="003C41AE">
            <w:pPr>
              <w:tabs>
                <w:tab w:val="left" w:pos="1875"/>
              </w:tabs>
              <w:jc w:val="center"/>
              <w:rPr>
                <w:rFonts w:cs="Arial"/>
                <w:b/>
                <w:bCs/>
                <w:sz w:val="22"/>
              </w:rPr>
            </w:pPr>
            <w:r>
              <w:rPr>
                <w:rFonts w:cs="Arial"/>
                <w:b/>
                <w:bCs/>
                <w:sz w:val="22"/>
              </w:rPr>
              <w:t>A commercial vehicle parked in a restricted street in contravention of the overnight waiting ban.</w:t>
            </w:r>
          </w:p>
          <w:p w14:paraId="72710F5E" w14:textId="77777777" w:rsidR="003C41AE" w:rsidRDefault="003C41AE" w:rsidP="006D4DAA">
            <w:pPr>
              <w:pStyle w:val="Heading3"/>
              <w:tabs>
                <w:tab w:val="left" w:pos="1875"/>
              </w:tabs>
              <w:ind w:firstLine="0"/>
              <w:jc w:val="center"/>
              <w:rPr>
                <w:rFonts w:ascii="Arial" w:hAnsi="Arial" w:cs="Arial"/>
                <w:bCs/>
                <w:snapToGrid/>
                <w:szCs w:val="24"/>
                <w:lang w:eastAsia="en-US"/>
              </w:rPr>
            </w:pPr>
            <w:bookmarkStart w:id="897" w:name="_Toc337716417"/>
            <w:bookmarkStart w:id="898" w:name="_Toc337716558"/>
            <w:bookmarkStart w:id="899" w:name="_Toc337716911"/>
            <w:bookmarkStart w:id="900" w:name="_Toc337717337"/>
            <w:bookmarkStart w:id="901" w:name="_Toc337717594"/>
            <w:bookmarkStart w:id="902" w:name="_Toc337718094"/>
            <w:r w:rsidRPr="006D4DAA">
              <w:rPr>
                <w:rFonts w:ascii="Arial" w:hAnsi="Arial" w:cs="Arial"/>
                <w:bCs/>
                <w:i w:val="0"/>
                <w:iCs w:val="0"/>
                <w:snapToGrid/>
                <w:szCs w:val="24"/>
                <w:lang w:eastAsia="en-US"/>
              </w:rPr>
              <w:t>Contravention</w:t>
            </w:r>
            <w:r>
              <w:rPr>
                <w:rFonts w:ascii="Arial" w:hAnsi="Arial" w:cs="Arial"/>
                <w:bCs/>
                <w:snapToGrid/>
                <w:szCs w:val="24"/>
                <w:lang w:eastAsia="en-US"/>
              </w:rPr>
              <w:t xml:space="preserve"> </w:t>
            </w:r>
            <w:r w:rsidRPr="006D4DAA">
              <w:rPr>
                <w:rFonts w:ascii="Arial" w:hAnsi="Arial" w:cs="Arial"/>
                <w:bCs/>
                <w:i w:val="0"/>
                <w:iCs w:val="0"/>
                <w:snapToGrid/>
                <w:szCs w:val="24"/>
                <w:lang w:eastAsia="en-US"/>
              </w:rPr>
              <w:t>Code</w:t>
            </w:r>
            <w:r>
              <w:rPr>
                <w:rFonts w:ascii="Arial" w:hAnsi="Arial" w:cs="Arial"/>
                <w:bCs/>
                <w:snapToGrid/>
                <w:szCs w:val="24"/>
                <w:lang w:eastAsia="en-US"/>
              </w:rPr>
              <w:t xml:space="preserve"> 55</w:t>
            </w:r>
            <w:bookmarkEnd w:id="897"/>
            <w:bookmarkEnd w:id="898"/>
            <w:bookmarkEnd w:id="899"/>
            <w:bookmarkEnd w:id="900"/>
            <w:bookmarkEnd w:id="901"/>
            <w:bookmarkEnd w:id="902"/>
          </w:p>
          <w:p w14:paraId="76678574" w14:textId="77777777" w:rsidR="003C41AE" w:rsidRDefault="003C41AE">
            <w:pPr>
              <w:tabs>
                <w:tab w:val="left" w:pos="1875"/>
              </w:tabs>
              <w:rPr>
                <w:rFonts w:cs="Arial"/>
                <w:b/>
                <w:bCs/>
                <w:sz w:val="22"/>
              </w:rPr>
            </w:pPr>
          </w:p>
        </w:tc>
        <w:tc>
          <w:tcPr>
            <w:tcW w:w="1261" w:type="dxa"/>
          </w:tcPr>
          <w:p w14:paraId="7C779A2A" w14:textId="77777777" w:rsidR="003C41AE" w:rsidRDefault="003C41AE">
            <w:pPr>
              <w:jc w:val="center"/>
              <w:rPr>
                <w:rFonts w:cs="Arial"/>
                <w:b/>
                <w:sz w:val="22"/>
              </w:rPr>
            </w:pPr>
          </w:p>
          <w:p w14:paraId="1362342C" w14:textId="77777777" w:rsidR="003C41AE" w:rsidRDefault="003C41AE">
            <w:pPr>
              <w:pStyle w:val="Heading4"/>
            </w:pPr>
            <w:r>
              <w:t>All</w:t>
            </w:r>
          </w:p>
        </w:tc>
        <w:tc>
          <w:tcPr>
            <w:tcW w:w="6104" w:type="dxa"/>
          </w:tcPr>
          <w:p w14:paraId="397839A7" w14:textId="77777777" w:rsidR="003C41AE" w:rsidRDefault="003C41AE">
            <w:pPr>
              <w:pStyle w:val="BodyTextIndent3"/>
              <w:framePr w:hSpace="180" w:wrap="around" w:vAnchor="text" w:hAnchor="text" w:xAlign="right" w:y="1"/>
              <w:ind w:left="0"/>
              <w:suppressOverlap/>
              <w:jc w:val="left"/>
            </w:pPr>
          </w:p>
          <w:p w14:paraId="544881F3" w14:textId="77777777" w:rsidR="003C41AE" w:rsidRDefault="003C41AE">
            <w:pPr>
              <w:framePr w:hSpace="180" w:wrap="around" w:vAnchor="text" w:hAnchor="text" w:xAlign="right" w:y="1"/>
              <w:suppressOverlap/>
              <w:rPr>
                <w:rFonts w:cs="Arial"/>
                <w:sz w:val="22"/>
              </w:rPr>
            </w:pPr>
            <w:r>
              <w:rPr>
                <w:rFonts w:cs="Arial"/>
                <w:sz w:val="22"/>
              </w:rPr>
              <w:t>Instant PCN to be enforced by CEO only.</w:t>
            </w:r>
          </w:p>
          <w:p w14:paraId="7CAE2FA6" w14:textId="77777777" w:rsidR="003C41AE" w:rsidRDefault="003C41AE">
            <w:pPr>
              <w:framePr w:hSpace="180" w:wrap="around" w:vAnchor="text" w:hAnchor="text" w:xAlign="right" w:y="1"/>
              <w:suppressOverlap/>
              <w:rPr>
                <w:rFonts w:cs="Arial"/>
                <w:b/>
                <w:bCs/>
                <w:sz w:val="22"/>
                <w:u w:val="single"/>
              </w:rPr>
            </w:pPr>
          </w:p>
          <w:p w14:paraId="4166F47B" w14:textId="77777777" w:rsidR="003C41AE" w:rsidRDefault="003C41AE">
            <w:pPr>
              <w:framePr w:hSpace="180" w:wrap="around" w:vAnchor="text" w:hAnchor="text" w:xAlign="right" w:y="1"/>
              <w:suppressOverlap/>
              <w:rPr>
                <w:rFonts w:cs="Arial"/>
                <w:sz w:val="22"/>
              </w:rPr>
            </w:pPr>
            <w:r>
              <w:rPr>
                <w:rFonts w:cs="Arial"/>
                <w:b/>
                <w:bCs/>
                <w:sz w:val="22"/>
                <w:u w:val="single"/>
              </w:rPr>
              <w:t>Exemptions to Enforcement</w:t>
            </w:r>
          </w:p>
          <w:p w14:paraId="25BDF238" w14:textId="77777777" w:rsidR="003C41AE" w:rsidRDefault="003C41AE">
            <w:pPr>
              <w:framePr w:hSpace="180" w:wrap="around" w:vAnchor="text" w:hAnchor="text" w:xAlign="right" w:y="1"/>
              <w:suppressOverlap/>
              <w:rPr>
                <w:rFonts w:cs="Arial"/>
                <w:sz w:val="22"/>
              </w:rPr>
            </w:pPr>
          </w:p>
          <w:p w14:paraId="3CE7543E" w14:textId="77777777" w:rsidR="003C41AE" w:rsidRDefault="003C41AE">
            <w:pPr>
              <w:pStyle w:val="BodyTextIndent3"/>
              <w:framePr w:hSpace="180" w:wrap="around" w:vAnchor="text" w:hAnchor="text" w:xAlign="right" w:y="1"/>
              <w:ind w:left="0"/>
              <w:suppressOverlap/>
              <w:jc w:val="left"/>
              <w:rPr>
                <w:szCs w:val="26"/>
              </w:rPr>
            </w:pPr>
            <w:r>
              <w:rPr>
                <w:szCs w:val="26"/>
              </w:rPr>
              <w:t>The vehicle is being used for Fire Brigades, Ambulance or Police purposes.</w:t>
            </w:r>
          </w:p>
          <w:p w14:paraId="01BB651F" w14:textId="77777777" w:rsidR="00EA2F7D" w:rsidRDefault="00EA2F7D">
            <w:pPr>
              <w:pStyle w:val="BodyTextIndent3"/>
              <w:framePr w:hSpace="180" w:wrap="around" w:vAnchor="text" w:hAnchor="text" w:xAlign="right" w:y="1"/>
              <w:ind w:left="0"/>
              <w:suppressOverlap/>
              <w:jc w:val="left"/>
              <w:rPr>
                <w:szCs w:val="26"/>
              </w:rPr>
            </w:pPr>
          </w:p>
          <w:p w14:paraId="3C4EA58C" w14:textId="77777777" w:rsidR="003B1A72" w:rsidRDefault="003B1A72">
            <w:pPr>
              <w:pStyle w:val="BodyTextIndent3"/>
              <w:framePr w:hSpace="180" w:wrap="around" w:vAnchor="text" w:hAnchor="text" w:xAlign="right" w:y="1"/>
              <w:ind w:left="0"/>
              <w:suppressOverlap/>
              <w:jc w:val="left"/>
              <w:rPr>
                <w:szCs w:val="26"/>
              </w:rPr>
            </w:pPr>
          </w:p>
          <w:p w14:paraId="03021887" w14:textId="77777777" w:rsidR="00EA2F7D" w:rsidRDefault="00EA2F7D">
            <w:pPr>
              <w:pStyle w:val="BodyTextIndent3"/>
              <w:framePr w:hSpace="180" w:wrap="around" w:vAnchor="text" w:hAnchor="text" w:xAlign="right" w:y="1"/>
              <w:ind w:left="0"/>
              <w:suppressOverlap/>
              <w:jc w:val="left"/>
            </w:pPr>
          </w:p>
        </w:tc>
      </w:tr>
    </w:tbl>
    <w:p w14:paraId="28C559A2" w14:textId="77777777" w:rsidR="003C41AE" w:rsidRDefault="003C41AE">
      <w:pPr>
        <w:rPr>
          <w:rFonts w:cs="Arial"/>
          <w:b/>
          <w:bCs/>
          <w:color w:val="FF0000"/>
          <w:sz w:val="28"/>
          <w:lang w:val="en"/>
        </w:rPr>
      </w:pPr>
    </w:p>
    <w:p w14:paraId="360C5924" w14:textId="6E326598" w:rsidR="003C41AE" w:rsidRDefault="003C41AE">
      <w:pPr>
        <w:rPr>
          <w:rFonts w:cs="Arial"/>
          <w:b/>
          <w:bCs/>
          <w:color w:val="FF0000"/>
          <w:sz w:val="28"/>
          <w:lang w:val="en"/>
        </w:rPr>
      </w:pPr>
      <w:r>
        <w:rPr>
          <w:rFonts w:cs="Arial"/>
          <w:b/>
          <w:bCs/>
          <w:color w:val="FF0000"/>
          <w:sz w:val="28"/>
          <w:lang w:val="en"/>
        </w:rPr>
        <w:br w:type="page"/>
      </w:r>
    </w:p>
    <w:p w14:paraId="12C47C3E" w14:textId="77777777" w:rsidR="0039625F" w:rsidRDefault="0039625F">
      <w:pPr>
        <w:pStyle w:val="Heading1"/>
        <w:rPr>
          <w:rFonts w:ascii="Arial" w:hAnsi="Arial" w:cs="Arial"/>
          <w:bCs/>
          <w:color w:val="000000"/>
          <w:lang w:val="en"/>
        </w:rPr>
      </w:pPr>
      <w:bookmarkStart w:id="903" w:name="_Toc337718095"/>
    </w:p>
    <w:p w14:paraId="16DF18EA" w14:textId="77777777" w:rsidR="0039625F" w:rsidRDefault="0039625F">
      <w:pPr>
        <w:pStyle w:val="Heading1"/>
        <w:rPr>
          <w:rFonts w:ascii="Arial" w:hAnsi="Arial" w:cs="Arial"/>
          <w:bCs/>
          <w:color w:val="000000"/>
          <w:lang w:val="en"/>
        </w:rPr>
      </w:pPr>
    </w:p>
    <w:p w14:paraId="07CB79F1" w14:textId="77777777" w:rsidR="003C41AE" w:rsidRDefault="003C41AE">
      <w:pPr>
        <w:pStyle w:val="Heading1"/>
        <w:rPr>
          <w:rFonts w:ascii="Arial" w:hAnsi="Arial" w:cs="Arial"/>
          <w:bCs/>
          <w:color w:val="000000"/>
          <w:lang w:val="en"/>
        </w:rPr>
      </w:pPr>
      <w:r>
        <w:rPr>
          <w:rFonts w:ascii="Arial" w:hAnsi="Arial" w:cs="Arial"/>
          <w:bCs/>
          <w:color w:val="000000"/>
          <w:lang w:val="en"/>
        </w:rPr>
        <w:t>4.</w:t>
      </w:r>
      <w:r>
        <w:t>0</w:t>
      </w:r>
      <w:r>
        <w:tab/>
        <w:t>Suspension of Parking Places in Controlled Parking Zones</w:t>
      </w:r>
      <w:bookmarkEnd w:id="903"/>
    </w:p>
    <w:p w14:paraId="2411B71E" w14:textId="77777777" w:rsidR="003C41AE" w:rsidRDefault="003C41AE">
      <w:pPr>
        <w:rPr>
          <w:rFonts w:cs="Arial"/>
          <w:sz w:val="22"/>
        </w:rPr>
      </w:pPr>
    </w:p>
    <w:p w14:paraId="56AAC5F3" w14:textId="77777777" w:rsidR="003C41AE" w:rsidRDefault="003C41AE">
      <w:pPr>
        <w:pStyle w:val="BodyText"/>
        <w:rPr>
          <w:color w:val="FF00FF"/>
        </w:rPr>
      </w:pPr>
      <w:r>
        <w:t>This guidance applies where there is a need to take away the ordinary parking rights within residential parking bays in CPZ’S for special purposes over a defined period.</w:t>
      </w:r>
      <w:r>
        <w:rPr>
          <w:color w:val="FF00FF"/>
        </w:rPr>
        <w:t xml:space="preserve"> </w:t>
      </w:r>
    </w:p>
    <w:p w14:paraId="7078E320" w14:textId="77777777" w:rsidR="003C41AE" w:rsidRDefault="003C41AE">
      <w:pPr>
        <w:pStyle w:val="BodyText"/>
      </w:pPr>
    </w:p>
    <w:p w14:paraId="68AE3962" w14:textId="77777777" w:rsidR="003C41AE" w:rsidRDefault="003C41AE">
      <w:pPr>
        <w:pStyle w:val="Heading2"/>
      </w:pPr>
      <w:bookmarkStart w:id="904" w:name="_Toc337716418"/>
      <w:bookmarkStart w:id="905" w:name="_Toc337716559"/>
      <w:bookmarkStart w:id="906" w:name="_Toc337716912"/>
      <w:bookmarkStart w:id="907" w:name="_Toc337717338"/>
      <w:bookmarkStart w:id="908" w:name="_Toc337717595"/>
      <w:bookmarkStart w:id="909" w:name="_Toc337718096"/>
      <w:r>
        <w:rPr>
          <w:u w:val="none"/>
        </w:rPr>
        <w:t>4.1</w:t>
      </w:r>
      <w:r>
        <w:rPr>
          <w:u w:val="none"/>
        </w:rPr>
        <w:tab/>
      </w:r>
      <w:r>
        <w:t>How to Arrange a Suspension</w:t>
      </w:r>
      <w:bookmarkEnd w:id="904"/>
      <w:bookmarkEnd w:id="905"/>
      <w:bookmarkEnd w:id="906"/>
      <w:bookmarkEnd w:id="907"/>
      <w:bookmarkEnd w:id="908"/>
      <w:bookmarkEnd w:id="909"/>
      <w:r>
        <w:t xml:space="preserve"> for 7 Days</w:t>
      </w:r>
    </w:p>
    <w:p w14:paraId="7EDC610E" w14:textId="77777777" w:rsidR="003C41AE" w:rsidRDefault="003C41AE">
      <w:pPr>
        <w:ind w:left="720"/>
        <w:rPr>
          <w:rFonts w:cs="Arial"/>
          <w:sz w:val="22"/>
        </w:rPr>
      </w:pPr>
    </w:p>
    <w:p w14:paraId="67844AF9" w14:textId="0307D122" w:rsidR="003C41AE" w:rsidRDefault="003C41AE">
      <w:pPr>
        <w:pStyle w:val="BodyText"/>
      </w:pPr>
      <w:r>
        <w:t>If a suspension is needed for one of the purposes listed above</w:t>
      </w:r>
      <w:r w:rsidR="00C15CBB">
        <w:t xml:space="preserve">, </w:t>
      </w:r>
      <w:r w:rsidR="009613E7">
        <w:t xml:space="preserve">you can visit the </w:t>
      </w:r>
      <w:hyperlink r:id="rId53" w:history="1">
        <w:r w:rsidR="009613E7" w:rsidRPr="009613E7">
          <w:rPr>
            <w:rStyle w:val="Hyperlink"/>
          </w:rPr>
          <w:t>parking bay suspension page</w:t>
        </w:r>
      </w:hyperlink>
      <w:r w:rsidR="009613E7">
        <w:t xml:space="preserve"> for more information and</w:t>
      </w:r>
      <w:r>
        <w:t xml:space="preserve"> application form will have to be completed giving full details and a map of the area to be suspended.</w:t>
      </w:r>
      <w:r w:rsidR="00E87978">
        <w:t xml:space="preserve"> </w:t>
      </w:r>
      <w:r>
        <w:t>We request at least fourteen days’ notice and the suspension fee</w:t>
      </w:r>
      <w:r w:rsidR="006D3F4E">
        <w:t xml:space="preserve"> is £3</w:t>
      </w:r>
      <w:r w:rsidR="00C15CBB">
        <w:t>3</w:t>
      </w:r>
      <w:r>
        <w:t>.00 (subject to change) per bay, per day.  We may have to make some further enquiries (ie. Traffic Management) before making a decision in order to identify the most acceptable arrangement and may be subject to change.  The Council reserves the right to refuse or modify a suspension or to attach conditions to it depending on the circumstances in each case.  We will give reasons for a refusal or for partial or conditional consent. The Council reserves the right to cancel the suspension if cleared payment is not received by the start of the suspension period.</w:t>
      </w:r>
    </w:p>
    <w:p w14:paraId="593D1A15" w14:textId="77777777" w:rsidR="003C41AE" w:rsidRDefault="003C41AE">
      <w:pPr>
        <w:pStyle w:val="BodyText"/>
      </w:pPr>
    </w:p>
    <w:p w14:paraId="181E797D" w14:textId="77777777" w:rsidR="003C41AE" w:rsidRDefault="003C41AE">
      <w:pPr>
        <w:pStyle w:val="BodyText"/>
      </w:pPr>
      <w:r>
        <w:t xml:space="preserve">The period of a suspension will be kept as short as possible. The Council must be informed </w:t>
      </w:r>
    </w:p>
    <w:p w14:paraId="64276C6D" w14:textId="77777777" w:rsidR="003C41AE" w:rsidRDefault="003C41AE">
      <w:pPr>
        <w:pStyle w:val="BodyText"/>
      </w:pPr>
      <w:r>
        <w:t>immediately if the suspension is no longer needed or can be ended before it expires.  The Council must be given at least five days notice if the suspension needs to be extended in duration.</w:t>
      </w:r>
    </w:p>
    <w:p w14:paraId="57777E64" w14:textId="77777777" w:rsidR="003C41AE" w:rsidRDefault="003C41AE">
      <w:pPr>
        <w:pStyle w:val="BodyText"/>
      </w:pPr>
    </w:p>
    <w:p w14:paraId="01103E27" w14:textId="7836E94E" w:rsidR="003C41AE" w:rsidRDefault="003C41AE">
      <w:pPr>
        <w:pStyle w:val="BodyText"/>
      </w:pPr>
      <w:r>
        <w:t>CEO’s are unable to move vehicles on.  It is the requested party’s responsibility to ensure the bays are cordoned off, taking into account the relevant highway legislation.</w:t>
      </w:r>
    </w:p>
    <w:p w14:paraId="621078CE" w14:textId="77777777" w:rsidR="00E059F8" w:rsidRDefault="00E059F8">
      <w:pPr>
        <w:pStyle w:val="BodyText"/>
        <w:rPr>
          <w:rFonts w:cs="Arial"/>
        </w:rPr>
      </w:pPr>
    </w:p>
    <w:p w14:paraId="672D1816" w14:textId="77777777" w:rsidR="003C41AE" w:rsidRDefault="003C41AE">
      <w:pPr>
        <w:pStyle w:val="BodyText"/>
      </w:pPr>
      <w:r>
        <w:t>If you require the suspension for more than 7 days then a temporary Traffic Regulation Order (TRO) is required.  Contact will then need to be made with the Traffic Management team at Medway Council.</w:t>
      </w:r>
    </w:p>
    <w:p w14:paraId="4801ED7E" w14:textId="77777777" w:rsidR="003C41AE" w:rsidRDefault="003C41AE">
      <w:pPr>
        <w:pStyle w:val="BodyText"/>
      </w:pPr>
      <w:r>
        <w:t xml:space="preserve"> </w:t>
      </w:r>
    </w:p>
    <w:p w14:paraId="0D00D67D" w14:textId="77777777" w:rsidR="003C41AE" w:rsidRDefault="003C41AE">
      <w:pPr>
        <w:pStyle w:val="Heading2"/>
      </w:pPr>
      <w:bookmarkStart w:id="910" w:name="_Toc337716419"/>
      <w:bookmarkStart w:id="911" w:name="_Toc337716560"/>
      <w:bookmarkStart w:id="912" w:name="_Toc337716913"/>
      <w:bookmarkStart w:id="913" w:name="_Toc337717339"/>
      <w:bookmarkStart w:id="914" w:name="_Toc337717596"/>
      <w:bookmarkStart w:id="915" w:name="_Toc337718097"/>
      <w:r>
        <w:rPr>
          <w:u w:val="none"/>
        </w:rPr>
        <w:t xml:space="preserve">4.2 </w:t>
      </w:r>
      <w:r>
        <w:rPr>
          <w:u w:val="none"/>
        </w:rPr>
        <w:tab/>
      </w:r>
      <w:r>
        <w:t>Weddings and Funerals</w:t>
      </w:r>
      <w:bookmarkEnd w:id="910"/>
      <w:bookmarkEnd w:id="911"/>
      <w:bookmarkEnd w:id="912"/>
      <w:bookmarkEnd w:id="913"/>
      <w:bookmarkEnd w:id="914"/>
      <w:bookmarkEnd w:id="915"/>
    </w:p>
    <w:p w14:paraId="74313979" w14:textId="77777777" w:rsidR="003C41AE" w:rsidRDefault="003C41AE">
      <w:pPr>
        <w:pStyle w:val="BodyText"/>
      </w:pPr>
    </w:p>
    <w:p w14:paraId="2926DFE3" w14:textId="2CF76728" w:rsidR="003C41AE" w:rsidRDefault="003C41AE">
      <w:pPr>
        <w:pStyle w:val="BodyText"/>
      </w:pPr>
      <w:r>
        <w:t>Suspensions may not always be required depending on the time of day and the availability of parking space in the road. We will discuss the situation with the customer when an enquiry is made.</w:t>
      </w:r>
    </w:p>
    <w:p w14:paraId="0729B4E9" w14:textId="77777777" w:rsidR="00E059F8" w:rsidRDefault="00E059F8">
      <w:pPr>
        <w:pStyle w:val="BodyText"/>
      </w:pPr>
    </w:p>
    <w:p w14:paraId="5367D5D7" w14:textId="77777777" w:rsidR="003C41AE" w:rsidRDefault="003C41AE">
      <w:pPr>
        <w:pStyle w:val="BodyText"/>
      </w:pPr>
      <w:r>
        <w:t>There will be no parking concessions for wedding guests’ or mourners’ private cars but visitor permits or pay</w:t>
      </w:r>
      <w:r w:rsidR="0034746D">
        <w:t xml:space="preserve"> </w:t>
      </w:r>
      <w:r>
        <w:t>&amp;</w:t>
      </w:r>
      <w:r w:rsidR="0034746D">
        <w:t xml:space="preserve"> </w:t>
      </w:r>
      <w:r>
        <w:t xml:space="preserve">display parking may </w:t>
      </w:r>
      <w:r w:rsidRPr="00EE2FDF">
        <w:t xml:space="preserve">be </w:t>
      </w:r>
      <w:r w:rsidR="0034746D" w:rsidRPr="00EE2FDF">
        <w:t>advised</w:t>
      </w:r>
      <w:r w:rsidRPr="00EE2FDF">
        <w:t>.</w:t>
      </w:r>
    </w:p>
    <w:p w14:paraId="518372CB" w14:textId="77777777" w:rsidR="003C41AE" w:rsidRDefault="003C41AE">
      <w:pPr>
        <w:pStyle w:val="BodyText"/>
      </w:pPr>
    </w:p>
    <w:p w14:paraId="3AD7BFD8" w14:textId="77777777" w:rsidR="003C41AE" w:rsidRDefault="003C41AE">
      <w:pPr>
        <w:pStyle w:val="Heading2"/>
      </w:pPr>
      <w:bookmarkStart w:id="916" w:name="_Toc337716420"/>
      <w:bookmarkStart w:id="917" w:name="_Toc337716561"/>
      <w:bookmarkStart w:id="918" w:name="_Toc337716914"/>
      <w:bookmarkStart w:id="919" w:name="_Toc337717340"/>
      <w:bookmarkStart w:id="920" w:name="_Toc337717597"/>
      <w:bookmarkStart w:id="921" w:name="_Toc337718098"/>
      <w:r>
        <w:rPr>
          <w:u w:val="none"/>
        </w:rPr>
        <w:t>4.3</w:t>
      </w:r>
      <w:r>
        <w:rPr>
          <w:u w:val="none"/>
        </w:rPr>
        <w:tab/>
      </w:r>
      <w:r>
        <w:t>Private Building Work</w:t>
      </w:r>
      <w:bookmarkEnd w:id="916"/>
      <w:bookmarkEnd w:id="917"/>
      <w:bookmarkEnd w:id="918"/>
      <w:bookmarkEnd w:id="919"/>
      <w:bookmarkEnd w:id="920"/>
      <w:bookmarkEnd w:id="921"/>
    </w:p>
    <w:p w14:paraId="01E7A31B" w14:textId="77777777" w:rsidR="003C41AE" w:rsidRDefault="003C41AE">
      <w:pPr>
        <w:pStyle w:val="BodyText"/>
      </w:pPr>
      <w:r>
        <w:t xml:space="preserve"> </w:t>
      </w:r>
    </w:p>
    <w:p w14:paraId="2E68E9EC" w14:textId="77777777" w:rsidR="003C41AE" w:rsidRDefault="003C41AE">
      <w:pPr>
        <w:pStyle w:val="BodyText"/>
      </w:pPr>
      <w:r>
        <w:t>Residents, builders, or developers can apply for the suspension of parking spaces.  The number of spaces that can be suspended will depend on the scale of works.  During the times when the parking space is under suspension, only trade vehicle involved in or required for the building work will be permitted to use the space. Saloon cars will not be allowed to use the suspended parking space.</w:t>
      </w:r>
    </w:p>
    <w:p w14:paraId="09E2D589" w14:textId="77777777" w:rsidR="003C41AE" w:rsidRDefault="003C41AE">
      <w:pPr>
        <w:pStyle w:val="BodyText"/>
      </w:pPr>
    </w:p>
    <w:p w14:paraId="5E26A83B" w14:textId="77777777" w:rsidR="003C41AE" w:rsidRDefault="003C41AE">
      <w:pPr>
        <w:pStyle w:val="BodyText"/>
      </w:pPr>
      <w:r>
        <w:t>If the suspension is for the purpose of providing clearance scaffolding or a hoarding then a protected footway extension may need to be provided and no parking will be allowed in the suspended parking space at any time.  If the suspension is for the purpose of enabling a hoist, crane, disposal chute, or other plant [eg compressor, cement mixer] to be positioned close to the property then no vehicle may occupy the suspended parking space.</w:t>
      </w:r>
    </w:p>
    <w:p w14:paraId="0C10D9DF" w14:textId="77777777" w:rsidR="003C41AE" w:rsidRDefault="003C41AE">
      <w:pPr>
        <w:pStyle w:val="BodyText"/>
      </w:pPr>
    </w:p>
    <w:p w14:paraId="7D82EBD7" w14:textId="77777777" w:rsidR="003C41AE" w:rsidRDefault="003C41AE">
      <w:pPr>
        <w:pStyle w:val="BodyText"/>
      </w:pPr>
      <w:r>
        <w:lastRenderedPageBreak/>
        <w:t>Please ensure that you apply for any other consent that may be required.  The parking space suspension may be conditional on approval for any of the following:</w:t>
      </w:r>
    </w:p>
    <w:p w14:paraId="229EA146" w14:textId="77777777" w:rsidR="003C41AE" w:rsidRDefault="003C41AE">
      <w:pPr>
        <w:pStyle w:val="BodyText"/>
      </w:pPr>
    </w:p>
    <w:p w14:paraId="3A9DD22C" w14:textId="77777777" w:rsidR="003C41AE" w:rsidRDefault="003C41AE" w:rsidP="006A6054">
      <w:pPr>
        <w:pStyle w:val="BodyText"/>
        <w:numPr>
          <w:ilvl w:val="0"/>
          <w:numId w:val="18"/>
        </w:numPr>
      </w:pPr>
      <w:r>
        <w:t>Skip licence</w:t>
      </w:r>
    </w:p>
    <w:p w14:paraId="5394B05C" w14:textId="77777777" w:rsidR="003C41AE" w:rsidRDefault="003C41AE" w:rsidP="006A6054">
      <w:pPr>
        <w:pStyle w:val="BodyText"/>
        <w:numPr>
          <w:ilvl w:val="0"/>
          <w:numId w:val="18"/>
        </w:numPr>
      </w:pPr>
      <w:r>
        <w:t>Licence for deposit of building materials on the highway</w:t>
      </w:r>
    </w:p>
    <w:p w14:paraId="0A3E931D" w14:textId="77777777" w:rsidR="003C41AE" w:rsidRDefault="003C41AE" w:rsidP="006A6054">
      <w:pPr>
        <w:pStyle w:val="BodyText"/>
        <w:numPr>
          <w:ilvl w:val="0"/>
          <w:numId w:val="18"/>
        </w:numPr>
      </w:pPr>
      <w:r>
        <w:t>Scaffolding licence</w:t>
      </w:r>
    </w:p>
    <w:p w14:paraId="1D9E8346" w14:textId="77777777" w:rsidR="003C41AE" w:rsidRDefault="003C41AE" w:rsidP="006A6054">
      <w:pPr>
        <w:pStyle w:val="BodyText"/>
        <w:numPr>
          <w:ilvl w:val="0"/>
          <w:numId w:val="18"/>
        </w:numPr>
      </w:pPr>
      <w:r>
        <w:t>Hoarding licence</w:t>
      </w:r>
    </w:p>
    <w:p w14:paraId="651ECFB2" w14:textId="77777777" w:rsidR="003C41AE" w:rsidRDefault="003C41AE" w:rsidP="006A6054">
      <w:pPr>
        <w:pStyle w:val="BodyText"/>
        <w:numPr>
          <w:ilvl w:val="0"/>
          <w:numId w:val="18"/>
        </w:numPr>
      </w:pPr>
      <w:r>
        <w:t>Footway diversion</w:t>
      </w:r>
    </w:p>
    <w:p w14:paraId="6A12D380" w14:textId="77777777" w:rsidR="003C41AE" w:rsidRDefault="003C41AE" w:rsidP="006A6054">
      <w:pPr>
        <w:pStyle w:val="BodyText"/>
        <w:numPr>
          <w:ilvl w:val="0"/>
          <w:numId w:val="18"/>
        </w:numPr>
      </w:pPr>
      <w:r>
        <w:t>Temporary footway crossing</w:t>
      </w:r>
    </w:p>
    <w:p w14:paraId="6F48CEA8" w14:textId="77777777" w:rsidR="003C41AE" w:rsidRDefault="003C41AE" w:rsidP="006A6054">
      <w:pPr>
        <w:pStyle w:val="BodyText"/>
        <w:numPr>
          <w:ilvl w:val="0"/>
          <w:numId w:val="18"/>
        </w:numPr>
      </w:pPr>
      <w:r>
        <w:t>Footway or carriageway excavation</w:t>
      </w:r>
    </w:p>
    <w:p w14:paraId="572CF838" w14:textId="77777777" w:rsidR="003C41AE" w:rsidRDefault="003C41AE" w:rsidP="006A6054">
      <w:pPr>
        <w:pStyle w:val="BodyText"/>
        <w:numPr>
          <w:ilvl w:val="0"/>
          <w:numId w:val="18"/>
        </w:numPr>
      </w:pPr>
      <w:r>
        <w:t>Temporary alteration to street furniture</w:t>
      </w:r>
    </w:p>
    <w:p w14:paraId="733B597A" w14:textId="77777777" w:rsidR="003C41AE" w:rsidRDefault="003C41AE" w:rsidP="006A6054">
      <w:pPr>
        <w:pStyle w:val="BodyText"/>
        <w:numPr>
          <w:ilvl w:val="0"/>
          <w:numId w:val="18"/>
        </w:numPr>
      </w:pPr>
      <w:r>
        <w:t>Temporary road closure</w:t>
      </w:r>
    </w:p>
    <w:p w14:paraId="46E4950E" w14:textId="77777777" w:rsidR="003C41AE" w:rsidRDefault="003C41AE">
      <w:pPr>
        <w:pStyle w:val="BodyText"/>
        <w:ind w:left="0"/>
      </w:pPr>
    </w:p>
    <w:p w14:paraId="4A371E1D" w14:textId="77777777" w:rsidR="003C41AE" w:rsidRDefault="003C41AE">
      <w:pPr>
        <w:pStyle w:val="Heading2"/>
      </w:pPr>
      <w:r>
        <w:rPr>
          <w:sz w:val="22"/>
          <w:u w:val="none"/>
        </w:rPr>
        <w:t xml:space="preserve"> </w:t>
      </w:r>
      <w:bookmarkStart w:id="922" w:name="_Toc337716421"/>
      <w:bookmarkStart w:id="923" w:name="_Toc337716562"/>
      <w:bookmarkStart w:id="924" w:name="_Toc337716915"/>
      <w:bookmarkStart w:id="925" w:name="_Toc337717341"/>
      <w:bookmarkStart w:id="926" w:name="_Toc337717598"/>
      <w:bookmarkStart w:id="927" w:name="_Toc337718099"/>
      <w:r>
        <w:rPr>
          <w:u w:val="none"/>
        </w:rPr>
        <w:t>4.4</w:t>
      </w:r>
      <w:r>
        <w:rPr>
          <w:u w:val="none"/>
        </w:rPr>
        <w:tab/>
      </w:r>
      <w:r>
        <w:t>Special Events</w:t>
      </w:r>
      <w:bookmarkEnd w:id="922"/>
      <w:bookmarkEnd w:id="923"/>
      <w:bookmarkEnd w:id="924"/>
      <w:bookmarkEnd w:id="925"/>
      <w:bookmarkEnd w:id="926"/>
      <w:bookmarkEnd w:id="927"/>
    </w:p>
    <w:p w14:paraId="3F8B2B2E" w14:textId="77777777" w:rsidR="003C41AE" w:rsidRDefault="003C41AE">
      <w:pPr>
        <w:rPr>
          <w:rFonts w:cs="Arial"/>
          <w:b/>
          <w:sz w:val="22"/>
          <w:szCs w:val="28"/>
        </w:rPr>
      </w:pPr>
    </w:p>
    <w:p w14:paraId="57DFADA3" w14:textId="77777777" w:rsidR="00E059F8" w:rsidRDefault="003C41AE" w:rsidP="00E059F8">
      <w:pPr>
        <w:ind w:left="720"/>
        <w:rPr>
          <w:rFonts w:cs="Arial"/>
          <w:sz w:val="22"/>
        </w:rPr>
      </w:pPr>
      <w:r>
        <w:rPr>
          <w:rFonts w:cs="Arial"/>
          <w:sz w:val="22"/>
        </w:rPr>
        <w:t>If a special event is planned that could involve the alteration of parking arrangements, plans need to be discussed with the Council at the earliest opportunity.  Special events could include a street party, community festival, neighbourhood activity (eg fair, market or show) or road race/marathon/fun run.</w:t>
      </w:r>
    </w:p>
    <w:p w14:paraId="3772689E" w14:textId="77777777" w:rsidR="00E059F8" w:rsidRDefault="00E059F8" w:rsidP="00E059F8">
      <w:pPr>
        <w:ind w:left="720"/>
        <w:rPr>
          <w:rFonts w:cs="Arial"/>
          <w:sz w:val="22"/>
        </w:rPr>
      </w:pPr>
    </w:p>
    <w:p w14:paraId="11E2585F" w14:textId="3B1533D6" w:rsidR="003C41AE" w:rsidRDefault="003C41AE" w:rsidP="00E059F8">
      <w:pPr>
        <w:ind w:left="720"/>
        <w:rPr>
          <w:rFonts w:cs="Arial"/>
          <w:sz w:val="22"/>
        </w:rPr>
      </w:pPr>
      <w:r>
        <w:rPr>
          <w:rFonts w:cs="Arial"/>
          <w:sz w:val="22"/>
        </w:rPr>
        <w:t>The Council may need to suspend parking places in connection with a special event taking place on land adjacent to the public highway in order to protect public safety, to ensure unrestricted public access and egress, and to enable emergency services.  This may be for major public events such as sports match, circus, funfair, concert, exhibition, or festival or for a private event likely to attract large attendants or where the police or licensing authorities otherwise require it.  Where such an event is a regular and programmed activity, special area-wide parking arrangements are likely to apply and semi-permanent restriction notices will be revealed as appropriate.</w:t>
      </w:r>
    </w:p>
    <w:p w14:paraId="3364FEB1" w14:textId="77777777" w:rsidR="003C41AE" w:rsidRDefault="003C41AE">
      <w:pPr>
        <w:pStyle w:val="BodyText"/>
      </w:pPr>
    </w:p>
    <w:p w14:paraId="448B9F65" w14:textId="77777777" w:rsidR="003C41AE" w:rsidRDefault="003C41AE">
      <w:pPr>
        <w:pStyle w:val="BodyText"/>
      </w:pPr>
      <w:r>
        <w:br w:type="page"/>
      </w:r>
    </w:p>
    <w:p w14:paraId="3B6ED064" w14:textId="77777777" w:rsidR="0039625F" w:rsidRDefault="0039625F">
      <w:pPr>
        <w:pStyle w:val="Heading1"/>
      </w:pPr>
      <w:bookmarkStart w:id="928" w:name="_Toc337716422"/>
      <w:bookmarkStart w:id="929" w:name="_Toc337716563"/>
      <w:bookmarkStart w:id="930" w:name="_Toc337716916"/>
      <w:bookmarkStart w:id="931" w:name="_Toc337717342"/>
      <w:bookmarkStart w:id="932" w:name="_Toc337717599"/>
      <w:bookmarkStart w:id="933" w:name="_Toc337718100"/>
    </w:p>
    <w:p w14:paraId="253D58FB" w14:textId="77777777" w:rsidR="003C41AE" w:rsidRDefault="003C41AE">
      <w:pPr>
        <w:pStyle w:val="Heading1"/>
      </w:pPr>
      <w:r>
        <w:t>5.0</w:t>
      </w:r>
      <w:r>
        <w:tab/>
        <w:t>Dispensations from Waiting and/or Loading Restrictions</w:t>
      </w:r>
      <w:bookmarkEnd w:id="928"/>
      <w:bookmarkEnd w:id="929"/>
      <w:bookmarkEnd w:id="930"/>
      <w:bookmarkEnd w:id="931"/>
      <w:bookmarkEnd w:id="932"/>
      <w:bookmarkEnd w:id="933"/>
      <w:r>
        <w:t xml:space="preserve"> </w:t>
      </w:r>
    </w:p>
    <w:p w14:paraId="3D8B680E" w14:textId="77777777" w:rsidR="003C41AE" w:rsidRDefault="003C41AE">
      <w:pPr>
        <w:pStyle w:val="BodyText"/>
      </w:pPr>
    </w:p>
    <w:p w14:paraId="2823B6E1" w14:textId="77777777" w:rsidR="003C41AE" w:rsidRDefault="003C41AE">
      <w:pPr>
        <w:pStyle w:val="BodyText"/>
      </w:pPr>
      <w:r>
        <w:t>This guidance applies where there is a need to allow waiting or loading/unloading special purposes over a defined period in places where there are waiting or loading restrictions.</w:t>
      </w:r>
    </w:p>
    <w:p w14:paraId="7D2BAEC0" w14:textId="77777777" w:rsidR="003C41AE" w:rsidRDefault="003C41AE">
      <w:pPr>
        <w:pStyle w:val="BodyText"/>
      </w:pPr>
    </w:p>
    <w:p w14:paraId="0FDBF3DD" w14:textId="77777777" w:rsidR="003C41AE" w:rsidRDefault="003C41AE">
      <w:pPr>
        <w:pStyle w:val="Heading2"/>
      </w:pPr>
      <w:bookmarkStart w:id="934" w:name="_Toc337716423"/>
      <w:bookmarkStart w:id="935" w:name="_Toc337716564"/>
      <w:bookmarkStart w:id="936" w:name="_Toc337716917"/>
      <w:bookmarkStart w:id="937" w:name="_Toc337717343"/>
      <w:bookmarkStart w:id="938" w:name="_Toc337717600"/>
      <w:bookmarkStart w:id="939" w:name="_Toc337718101"/>
      <w:r>
        <w:rPr>
          <w:u w:val="none"/>
        </w:rPr>
        <w:t>5.1</w:t>
      </w:r>
      <w:r>
        <w:rPr>
          <w:u w:val="none"/>
        </w:rPr>
        <w:tab/>
      </w:r>
      <w:r>
        <w:t>Why and How we give Dispensations</w:t>
      </w:r>
      <w:bookmarkEnd w:id="934"/>
      <w:bookmarkEnd w:id="935"/>
      <w:bookmarkEnd w:id="936"/>
      <w:bookmarkEnd w:id="937"/>
      <w:bookmarkEnd w:id="938"/>
      <w:bookmarkEnd w:id="939"/>
    </w:p>
    <w:p w14:paraId="04271F5C" w14:textId="77777777" w:rsidR="003C41AE" w:rsidRDefault="003C41AE">
      <w:pPr>
        <w:pStyle w:val="BodyText"/>
      </w:pPr>
    </w:p>
    <w:p w14:paraId="6BEAB721" w14:textId="77777777" w:rsidR="003C41AE" w:rsidRDefault="003C41AE">
      <w:pPr>
        <w:pStyle w:val="BodyText"/>
      </w:pPr>
      <w:r>
        <w:t>The Council can issue dispensation from the waiting and loading restrictions for the following purposes:</w:t>
      </w:r>
    </w:p>
    <w:p w14:paraId="26805B5C" w14:textId="77777777" w:rsidR="003C41AE" w:rsidRDefault="003C41AE" w:rsidP="006A6054">
      <w:pPr>
        <w:pStyle w:val="BodyText"/>
        <w:numPr>
          <w:ilvl w:val="0"/>
          <w:numId w:val="19"/>
        </w:numPr>
        <w:rPr>
          <w:rFonts w:cs="Arial"/>
        </w:rPr>
      </w:pPr>
      <w:r>
        <w:rPr>
          <w:rFonts w:cs="Arial"/>
        </w:rPr>
        <w:t>For building works (construction, maintenance, or demolition of properties adjacent to the public highway)</w:t>
      </w:r>
    </w:p>
    <w:p w14:paraId="253DA154" w14:textId="77777777" w:rsidR="003C41AE" w:rsidRDefault="003C41AE" w:rsidP="006A6054">
      <w:pPr>
        <w:pStyle w:val="BodyText"/>
        <w:numPr>
          <w:ilvl w:val="0"/>
          <w:numId w:val="19"/>
        </w:numPr>
        <w:rPr>
          <w:rFonts w:cs="Arial"/>
        </w:rPr>
      </w:pPr>
      <w:r>
        <w:rPr>
          <w:rFonts w:cs="Arial"/>
        </w:rPr>
        <w:t>For household removals</w:t>
      </w:r>
    </w:p>
    <w:p w14:paraId="4862E33D" w14:textId="77777777" w:rsidR="003C41AE" w:rsidRDefault="003C41AE" w:rsidP="006A6054">
      <w:pPr>
        <w:pStyle w:val="BodyText"/>
        <w:numPr>
          <w:ilvl w:val="0"/>
          <w:numId w:val="19"/>
        </w:numPr>
        <w:rPr>
          <w:rFonts w:cs="Arial"/>
        </w:rPr>
      </w:pPr>
      <w:r>
        <w:rPr>
          <w:rFonts w:cs="Arial"/>
        </w:rPr>
        <w:t>For the delivery of exceptional loads</w:t>
      </w:r>
    </w:p>
    <w:p w14:paraId="14B47F31" w14:textId="77777777" w:rsidR="003C41AE" w:rsidRDefault="003C41AE" w:rsidP="006A6054">
      <w:pPr>
        <w:pStyle w:val="BodyText"/>
        <w:numPr>
          <w:ilvl w:val="0"/>
          <w:numId w:val="19"/>
        </w:numPr>
        <w:rPr>
          <w:rFonts w:cs="Arial"/>
        </w:rPr>
      </w:pPr>
      <w:r>
        <w:rPr>
          <w:rFonts w:cs="Arial"/>
        </w:rPr>
        <w:t>For film and television production</w:t>
      </w:r>
    </w:p>
    <w:p w14:paraId="6B804115" w14:textId="77777777" w:rsidR="003C41AE" w:rsidRDefault="003C41AE" w:rsidP="006A6054">
      <w:pPr>
        <w:pStyle w:val="BodyText"/>
        <w:numPr>
          <w:ilvl w:val="0"/>
          <w:numId w:val="19"/>
        </w:numPr>
        <w:rPr>
          <w:rFonts w:cs="Arial"/>
        </w:rPr>
      </w:pPr>
      <w:r>
        <w:rPr>
          <w:rFonts w:cs="Arial"/>
        </w:rPr>
        <w:t>For special activities</w:t>
      </w:r>
    </w:p>
    <w:p w14:paraId="324DAB01" w14:textId="77777777" w:rsidR="003C41AE" w:rsidRDefault="003C41AE">
      <w:pPr>
        <w:pStyle w:val="BodyText"/>
      </w:pPr>
    </w:p>
    <w:p w14:paraId="68A62040" w14:textId="77777777" w:rsidR="003C41AE" w:rsidRDefault="003C41AE">
      <w:pPr>
        <w:pStyle w:val="BodyText"/>
      </w:pPr>
      <w:r>
        <w:t>We will issue an official notice to be displayed in the front of the vehicle where it can be clearly seen from the kerb.  The notice will give details of the vehicle permitted to occupy the restricted place, state the location where the dispensation applies and the end of the dispensation period.</w:t>
      </w:r>
    </w:p>
    <w:p w14:paraId="48301DC0" w14:textId="77777777" w:rsidR="003C41AE" w:rsidRDefault="003C41AE">
      <w:pPr>
        <w:pStyle w:val="BodyText"/>
      </w:pPr>
    </w:p>
    <w:p w14:paraId="78F23B2B" w14:textId="77777777" w:rsidR="003C41AE" w:rsidRDefault="003C41AE">
      <w:pPr>
        <w:pStyle w:val="BodyText"/>
      </w:pPr>
      <w:r>
        <w:t>Dispensations only apply where waiting or unloading is already restricted either for part or the whole of the day or for certain lengths of time.  The dispensation gives exemption from those restrictions.  No assurance can be given that the designated location will not be occupied at the time covered by the dispensation but the Council will assist with enforcement whenever possible.</w:t>
      </w:r>
    </w:p>
    <w:p w14:paraId="7FD4DA73" w14:textId="77777777" w:rsidR="003C41AE" w:rsidRDefault="003C41AE">
      <w:pPr>
        <w:pStyle w:val="BodyText"/>
      </w:pPr>
    </w:p>
    <w:p w14:paraId="23CD7B78" w14:textId="77777777" w:rsidR="003C41AE" w:rsidRDefault="003C41AE">
      <w:pPr>
        <w:pStyle w:val="BodyText"/>
      </w:pPr>
      <w:r>
        <w:t>Dispensations will not normally be given for use in a bus lane, or on the opposite side of the road to a bus lane, during its operation hours.</w:t>
      </w:r>
    </w:p>
    <w:p w14:paraId="1D0670A7" w14:textId="77777777" w:rsidR="003C41AE" w:rsidRDefault="003C41AE">
      <w:pPr>
        <w:tabs>
          <w:tab w:val="left" w:pos="360"/>
        </w:tabs>
        <w:ind w:left="-360"/>
        <w:rPr>
          <w:rFonts w:cs="Arial"/>
          <w:sz w:val="22"/>
        </w:rPr>
      </w:pPr>
    </w:p>
    <w:p w14:paraId="1B1C8A24" w14:textId="77777777" w:rsidR="003C41AE" w:rsidRDefault="003C41AE">
      <w:pPr>
        <w:pStyle w:val="Heading2"/>
      </w:pPr>
      <w:bookmarkStart w:id="940" w:name="_Toc337716424"/>
      <w:bookmarkStart w:id="941" w:name="_Toc337716565"/>
      <w:bookmarkStart w:id="942" w:name="_Toc337716918"/>
      <w:bookmarkStart w:id="943" w:name="_Toc337717344"/>
      <w:bookmarkStart w:id="944" w:name="_Toc337717601"/>
      <w:bookmarkStart w:id="945" w:name="_Toc337718102"/>
      <w:r>
        <w:rPr>
          <w:u w:val="none"/>
        </w:rPr>
        <w:t>5.2</w:t>
      </w:r>
      <w:r>
        <w:rPr>
          <w:u w:val="none"/>
        </w:rPr>
        <w:tab/>
      </w:r>
      <w:r>
        <w:t>How to Obtain a Dispensation</w:t>
      </w:r>
      <w:bookmarkEnd w:id="940"/>
      <w:bookmarkEnd w:id="941"/>
      <w:bookmarkEnd w:id="942"/>
      <w:bookmarkEnd w:id="943"/>
      <w:bookmarkEnd w:id="944"/>
      <w:bookmarkEnd w:id="945"/>
    </w:p>
    <w:p w14:paraId="30EC47E4" w14:textId="77777777" w:rsidR="003C41AE" w:rsidRDefault="003C41AE">
      <w:pPr>
        <w:pStyle w:val="BodyText"/>
      </w:pPr>
    </w:p>
    <w:p w14:paraId="4970FCE7" w14:textId="3B244100" w:rsidR="003C41AE" w:rsidRDefault="003C41AE">
      <w:pPr>
        <w:pStyle w:val="BodyText"/>
      </w:pPr>
      <w:r>
        <w:t xml:space="preserve">If a dispensation is required for one of the purposes listed above, the customer will need to contact Parking Services on </w:t>
      </w:r>
      <w:r>
        <w:rPr>
          <w:b/>
          <w:bCs/>
        </w:rPr>
        <w:t>01634 332266</w:t>
      </w:r>
      <w:r>
        <w:t xml:space="preserve"> as early as possible.  We will require documentation on company headed paper relating to the works being carried out, location of works, date of start, completion of works and full vehicle details.</w:t>
      </w:r>
      <w:r w:rsidR="00153161">
        <w:t xml:space="preserve"> This information needs to be emailed to </w:t>
      </w:r>
      <w:hyperlink r:id="rId54" w:history="1">
        <w:r w:rsidR="00153161" w:rsidRPr="00520B29">
          <w:rPr>
            <w:rStyle w:val="Hyperlink"/>
          </w:rPr>
          <w:t>permits@medway.gov.uk</w:t>
        </w:r>
      </w:hyperlink>
      <w:r w:rsidR="00153161">
        <w:t xml:space="preserve"> the d</w:t>
      </w:r>
      <w:r>
        <w:t>ispensation forms</w:t>
      </w:r>
      <w:r w:rsidR="00153161">
        <w:t xml:space="preserve"> will then be emailed back and it will need to be printed off and placed in the windscreen of the vehicle so that it can be inspected by a Civil Enforcement Officer. </w:t>
      </w:r>
      <w:r>
        <w:t>There will be a dispensation fee of £</w:t>
      </w:r>
      <w:r w:rsidR="00627258">
        <w:t>6</w:t>
      </w:r>
      <w:r w:rsidR="00153161">
        <w:t>.</w:t>
      </w:r>
      <w:r w:rsidR="00627258">
        <w:t>20</w:t>
      </w:r>
      <w:r>
        <w:t xml:space="preserve"> per vehicle per day or £</w:t>
      </w:r>
      <w:r w:rsidR="00627258">
        <w:t>31</w:t>
      </w:r>
      <w:r w:rsidR="00153161">
        <w:t>.</w:t>
      </w:r>
      <w:r w:rsidR="00627258">
        <w:t>0</w:t>
      </w:r>
      <w:r w:rsidR="00153161">
        <w:t>0</w:t>
      </w:r>
      <w:r>
        <w:t xml:space="preserve"> per week, subject to change.  We might have to make a site visit before making a decision in order to identify the most acceptable arrangement and the Council reserves the right to refuse or modify a dispensation or to attach conditions to it depending on the circumstances in each case.  We will give reasons for a refusal or for conditional consent.</w:t>
      </w:r>
    </w:p>
    <w:p w14:paraId="0B17358C" w14:textId="77777777" w:rsidR="00E059F8" w:rsidRDefault="00E059F8">
      <w:pPr>
        <w:pStyle w:val="BodyText"/>
      </w:pPr>
    </w:p>
    <w:p w14:paraId="0EA3148B" w14:textId="77777777" w:rsidR="003C41AE" w:rsidRDefault="003C41AE">
      <w:pPr>
        <w:pStyle w:val="BodyText"/>
      </w:pPr>
      <w:r>
        <w:t xml:space="preserve">The period of a dispensation will be kept as short as possible. The Council must be informed immediately if the dispensation is no longer required or can be ended before it expires.  </w:t>
      </w:r>
    </w:p>
    <w:p w14:paraId="2157DE2E" w14:textId="77777777" w:rsidR="003C41AE" w:rsidRDefault="003C41AE">
      <w:pPr>
        <w:pStyle w:val="BodyText"/>
      </w:pPr>
    </w:p>
    <w:p w14:paraId="42F361B4" w14:textId="77777777" w:rsidR="003C41AE" w:rsidRDefault="003C41AE">
      <w:pPr>
        <w:pStyle w:val="Heading2"/>
      </w:pPr>
      <w:bookmarkStart w:id="946" w:name="_Toc337716425"/>
      <w:bookmarkStart w:id="947" w:name="_Toc337716566"/>
      <w:bookmarkStart w:id="948" w:name="_Toc337716919"/>
      <w:bookmarkStart w:id="949" w:name="_Toc337717345"/>
      <w:bookmarkStart w:id="950" w:name="_Toc337717602"/>
      <w:bookmarkStart w:id="951" w:name="_Toc337718103"/>
      <w:r>
        <w:rPr>
          <w:u w:val="none"/>
        </w:rPr>
        <w:t>5.3</w:t>
      </w:r>
      <w:r>
        <w:rPr>
          <w:u w:val="none"/>
        </w:rPr>
        <w:tab/>
      </w:r>
      <w:r>
        <w:t>Removals</w:t>
      </w:r>
      <w:bookmarkEnd w:id="946"/>
      <w:bookmarkEnd w:id="947"/>
      <w:bookmarkEnd w:id="948"/>
      <w:bookmarkEnd w:id="949"/>
      <w:bookmarkEnd w:id="950"/>
      <w:bookmarkEnd w:id="951"/>
    </w:p>
    <w:p w14:paraId="0DF80BD0" w14:textId="77777777" w:rsidR="003C41AE" w:rsidRPr="00081496" w:rsidRDefault="003C41AE">
      <w:pPr>
        <w:pStyle w:val="BodyText"/>
        <w:rPr>
          <w:sz w:val="16"/>
          <w:szCs w:val="16"/>
        </w:rPr>
      </w:pPr>
    </w:p>
    <w:p w14:paraId="7FE9E0BB" w14:textId="0DC3C73B" w:rsidR="003C41AE" w:rsidRDefault="003C41AE">
      <w:pPr>
        <w:pStyle w:val="BodyText"/>
        <w:rPr>
          <w:lang w:val="en"/>
        </w:rPr>
      </w:pPr>
      <w:r>
        <w:t xml:space="preserve">Dispensations may not be required depending on the time of day and the availability of parking space in the road.  We will discuss the situation on a case by case basis.  We may issue dispensations for up to two removal vehicles up to four hours each for both the outgoing and incoming removals as long as loading/unloading is observed. </w:t>
      </w:r>
      <w:r>
        <w:br w:type="page"/>
      </w:r>
    </w:p>
    <w:p w14:paraId="2D96CD23" w14:textId="77777777" w:rsidR="005A4254" w:rsidRDefault="005A4254" w:rsidP="00D62EEE">
      <w:pPr>
        <w:pStyle w:val="BodyText"/>
        <w:ind w:left="0"/>
        <w:rPr>
          <w:b/>
          <w:bCs/>
          <w:sz w:val="24"/>
          <w:szCs w:val="24"/>
          <w:lang w:val="en"/>
        </w:rPr>
      </w:pPr>
    </w:p>
    <w:p w14:paraId="29D0F65D" w14:textId="28CBCD7C" w:rsidR="00D62EEE" w:rsidRPr="00D62EEE" w:rsidRDefault="00D62EEE" w:rsidP="00D62EEE">
      <w:pPr>
        <w:pStyle w:val="BodyText"/>
        <w:ind w:left="0"/>
        <w:rPr>
          <w:b/>
          <w:bCs/>
          <w:sz w:val="24"/>
          <w:szCs w:val="24"/>
          <w:lang w:val="en"/>
        </w:rPr>
      </w:pPr>
      <w:r w:rsidRPr="00D62EEE">
        <w:rPr>
          <w:b/>
          <w:bCs/>
          <w:sz w:val="24"/>
          <w:szCs w:val="24"/>
          <w:lang w:val="en"/>
        </w:rPr>
        <w:t>6.0</w:t>
      </w:r>
      <w:r w:rsidRPr="00D62EEE">
        <w:rPr>
          <w:b/>
          <w:bCs/>
          <w:sz w:val="24"/>
          <w:szCs w:val="24"/>
          <w:lang w:val="en"/>
        </w:rPr>
        <w:tab/>
      </w:r>
      <w:r w:rsidRPr="00D62EEE">
        <w:rPr>
          <w:b/>
          <w:bCs/>
          <w:sz w:val="28"/>
          <w:szCs w:val="28"/>
          <w:lang w:val="en"/>
        </w:rPr>
        <w:t>Exemption for School Street</w:t>
      </w:r>
    </w:p>
    <w:p w14:paraId="50880D8C" w14:textId="77777777" w:rsidR="00D62EEE" w:rsidRPr="00D62EEE" w:rsidRDefault="00D62EEE" w:rsidP="00D62EEE">
      <w:pPr>
        <w:pStyle w:val="BodyText"/>
        <w:ind w:left="0"/>
        <w:rPr>
          <w:b/>
          <w:bCs/>
          <w:lang w:val="en"/>
        </w:rPr>
      </w:pPr>
    </w:p>
    <w:p w14:paraId="0E7CA3CE" w14:textId="77777777" w:rsidR="00D62EEE" w:rsidRPr="00D62EEE" w:rsidRDefault="00D62EEE" w:rsidP="00D62EEE">
      <w:pPr>
        <w:pStyle w:val="BodyText"/>
        <w:ind w:left="0"/>
        <w:rPr>
          <w:b/>
          <w:bCs/>
          <w:sz w:val="24"/>
          <w:szCs w:val="24"/>
          <w:lang w:val="en"/>
        </w:rPr>
      </w:pPr>
      <w:r w:rsidRPr="00D62EEE">
        <w:rPr>
          <w:b/>
          <w:bCs/>
          <w:lang w:val="en"/>
        </w:rPr>
        <w:t>6.1</w:t>
      </w:r>
      <w:r w:rsidRPr="00D62EEE">
        <w:rPr>
          <w:b/>
          <w:bCs/>
          <w:lang w:val="en"/>
        </w:rPr>
        <w:tab/>
      </w:r>
      <w:r w:rsidRPr="00D62EEE">
        <w:rPr>
          <w:b/>
          <w:bCs/>
          <w:sz w:val="24"/>
          <w:szCs w:val="24"/>
          <w:u w:val="single"/>
          <w:lang w:val="en"/>
        </w:rPr>
        <w:t>Why and How we give Exemption</w:t>
      </w:r>
    </w:p>
    <w:p w14:paraId="5EA4D78C" w14:textId="77777777" w:rsidR="00D62EEE" w:rsidRPr="00D62EEE" w:rsidRDefault="00D62EEE" w:rsidP="00D62EEE">
      <w:pPr>
        <w:ind w:firstLine="720"/>
        <w:rPr>
          <w:b/>
          <w:bCs/>
          <w:sz w:val="22"/>
          <w:szCs w:val="22"/>
        </w:rPr>
      </w:pPr>
    </w:p>
    <w:p w14:paraId="74EDFB29" w14:textId="77777777" w:rsidR="00D62EEE" w:rsidRPr="00D62EEE" w:rsidRDefault="00D62EEE" w:rsidP="00D62EEE">
      <w:pPr>
        <w:ind w:firstLine="720"/>
        <w:rPr>
          <w:rFonts w:ascii="Calibri" w:hAnsi="Calibri"/>
          <w:b/>
          <w:bCs/>
          <w:sz w:val="22"/>
          <w:szCs w:val="22"/>
        </w:rPr>
      </w:pPr>
      <w:r w:rsidRPr="00D62EEE">
        <w:rPr>
          <w:b/>
          <w:bCs/>
          <w:sz w:val="22"/>
          <w:szCs w:val="22"/>
        </w:rPr>
        <w:t>How School Streets work</w:t>
      </w:r>
    </w:p>
    <w:p w14:paraId="68C943E9" w14:textId="77777777" w:rsidR="00D62EEE" w:rsidRPr="00D62EEE" w:rsidRDefault="00D62EEE" w:rsidP="00D62EEE">
      <w:pPr>
        <w:ind w:left="720"/>
        <w:rPr>
          <w:sz w:val="22"/>
          <w:szCs w:val="22"/>
        </w:rPr>
      </w:pPr>
      <w:r w:rsidRPr="00D62EEE">
        <w:rPr>
          <w:sz w:val="22"/>
          <w:szCs w:val="22"/>
        </w:rPr>
        <w:t>A School Street is a pedestrian and cycle only area at set times during the school term. Vehicles must not enter the area unless they have an exemption.</w:t>
      </w:r>
    </w:p>
    <w:p w14:paraId="0C3F30C4" w14:textId="77777777" w:rsidR="00D62EEE" w:rsidRPr="00D62EEE" w:rsidRDefault="00D62EEE" w:rsidP="00D62EEE">
      <w:pPr>
        <w:ind w:left="720"/>
        <w:rPr>
          <w:sz w:val="22"/>
          <w:szCs w:val="22"/>
        </w:rPr>
      </w:pPr>
      <w:r w:rsidRPr="00D62EEE">
        <w:rPr>
          <w:sz w:val="22"/>
          <w:szCs w:val="22"/>
        </w:rPr>
        <w:t>Vehicle restrictions apply at drop-off and pick-up times on school days and are not in place during school holidays or weekends.</w:t>
      </w:r>
    </w:p>
    <w:p w14:paraId="6F3E90FD" w14:textId="77777777" w:rsidR="00D62EEE" w:rsidRPr="00D62EEE" w:rsidRDefault="00D62EEE" w:rsidP="00D62EEE">
      <w:pPr>
        <w:ind w:firstLine="720"/>
        <w:rPr>
          <w:sz w:val="22"/>
          <w:szCs w:val="22"/>
        </w:rPr>
      </w:pPr>
      <w:r w:rsidRPr="00D62EEE">
        <w:rPr>
          <w:sz w:val="22"/>
          <w:szCs w:val="22"/>
        </w:rPr>
        <w:t>School Streets have signs to warn drivers and tell them the operating times.</w:t>
      </w:r>
    </w:p>
    <w:p w14:paraId="4E4D262E" w14:textId="77777777" w:rsidR="00D62EEE" w:rsidRPr="00D62EEE" w:rsidRDefault="00D62EEE" w:rsidP="00D62EEE">
      <w:pPr>
        <w:rPr>
          <w:sz w:val="22"/>
          <w:szCs w:val="22"/>
        </w:rPr>
      </w:pPr>
    </w:p>
    <w:p w14:paraId="00BE9EB0" w14:textId="77777777" w:rsidR="00D62EEE" w:rsidRPr="00D62EEE" w:rsidRDefault="00D62EEE" w:rsidP="00D62EEE">
      <w:pPr>
        <w:ind w:firstLine="720"/>
        <w:rPr>
          <w:b/>
          <w:bCs/>
          <w:sz w:val="22"/>
          <w:szCs w:val="22"/>
        </w:rPr>
      </w:pPr>
      <w:r w:rsidRPr="00D62EEE">
        <w:rPr>
          <w:b/>
          <w:bCs/>
          <w:sz w:val="22"/>
          <w:szCs w:val="22"/>
        </w:rPr>
        <w:t>School Street enforcement</w:t>
      </w:r>
    </w:p>
    <w:p w14:paraId="2BDA6F99" w14:textId="77777777" w:rsidR="00D62EEE" w:rsidRPr="00D62EEE" w:rsidRDefault="00D62EEE" w:rsidP="00D62EEE">
      <w:pPr>
        <w:ind w:left="720"/>
        <w:rPr>
          <w:sz w:val="22"/>
          <w:szCs w:val="22"/>
        </w:rPr>
      </w:pPr>
      <w:r w:rsidRPr="00D62EEE">
        <w:rPr>
          <w:sz w:val="22"/>
          <w:szCs w:val="22"/>
        </w:rPr>
        <w:t>Automatic Number Plate Recognition (ANPR) cameras will be used to capture vehicles entering a School Street during operational hours.</w:t>
      </w:r>
    </w:p>
    <w:p w14:paraId="75F81A1F" w14:textId="77777777" w:rsidR="00D62EEE" w:rsidRPr="00D62EEE" w:rsidRDefault="00D62EEE" w:rsidP="00D62EEE">
      <w:pPr>
        <w:ind w:left="720"/>
        <w:rPr>
          <w:sz w:val="22"/>
          <w:szCs w:val="22"/>
        </w:rPr>
      </w:pPr>
      <w:r w:rsidRPr="00D62EEE">
        <w:rPr>
          <w:sz w:val="22"/>
          <w:szCs w:val="22"/>
        </w:rPr>
        <w:t>There will be a 6-month warning period when School Streets start so road users have time to get used to the new system.</w:t>
      </w:r>
    </w:p>
    <w:p w14:paraId="4A0EFEED" w14:textId="77777777" w:rsidR="00D62EEE" w:rsidRPr="00D62EEE" w:rsidRDefault="00D62EEE" w:rsidP="00D62EEE">
      <w:pPr>
        <w:ind w:left="720"/>
        <w:rPr>
          <w:sz w:val="22"/>
          <w:szCs w:val="22"/>
        </w:rPr>
      </w:pPr>
      <w:r w:rsidRPr="00D62EEE">
        <w:rPr>
          <w:sz w:val="22"/>
          <w:szCs w:val="22"/>
        </w:rPr>
        <w:t>The first time a driver enters a School Street without an exemption, they will get a warning notice.</w:t>
      </w:r>
    </w:p>
    <w:p w14:paraId="3C569C4B" w14:textId="77777777" w:rsidR="00D62EEE" w:rsidRPr="00D62EEE" w:rsidRDefault="00D62EEE" w:rsidP="00D62EEE">
      <w:pPr>
        <w:ind w:left="720"/>
        <w:rPr>
          <w:sz w:val="22"/>
          <w:szCs w:val="22"/>
        </w:rPr>
      </w:pPr>
      <w:r w:rsidRPr="00D62EEE">
        <w:rPr>
          <w:sz w:val="22"/>
          <w:szCs w:val="22"/>
        </w:rPr>
        <w:t>After getting this notice or once the 6-month warning period is over, drivers who do not follow the rules will receive a Penalty Charge Notice (PCN).</w:t>
      </w:r>
    </w:p>
    <w:p w14:paraId="61B6CD0D" w14:textId="77777777" w:rsidR="00D62EEE" w:rsidRPr="00D62EEE" w:rsidRDefault="00D62EEE" w:rsidP="00D62EEE"/>
    <w:p w14:paraId="3CE54377" w14:textId="77777777" w:rsidR="00D62EEE" w:rsidRPr="00D62EEE" w:rsidRDefault="00D62EEE" w:rsidP="00D62EEE">
      <w:pPr>
        <w:rPr>
          <w:b/>
          <w:bCs/>
        </w:rPr>
      </w:pPr>
      <w:r w:rsidRPr="00D62EEE">
        <w:rPr>
          <w:b/>
          <w:bCs/>
          <w:lang w:val="en"/>
        </w:rPr>
        <w:t>6.2</w:t>
      </w:r>
      <w:r w:rsidRPr="00D62EEE">
        <w:rPr>
          <w:b/>
          <w:bCs/>
          <w:lang w:val="en"/>
        </w:rPr>
        <w:tab/>
      </w:r>
      <w:r w:rsidRPr="00D62EEE">
        <w:rPr>
          <w:b/>
          <w:bCs/>
          <w:snapToGrid w:val="0"/>
          <w:u w:val="single"/>
          <w:lang w:val="en" w:eastAsia="en-GB"/>
        </w:rPr>
        <w:t xml:space="preserve">How </w:t>
      </w:r>
      <w:r w:rsidRPr="00D62EEE">
        <w:rPr>
          <w:b/>
          <w:bCs/>
          <w:u w:val="single"/>
          <w:lang w:val="en"/>
        </w:rPr>
        <w:t xml:space="preserve">to apply for </w:t>
      </w:r>
      <w:r w:rsidRPr="00D62EEE">
        <w:rPr>
          <w:b/>
          <w:bCs/>
          <w:snapToGrid w:val="0"/>
          <w:u w:val="single"/>
          <w:lang w:val="en" w:eastAsia="en-GB"/>
        </w:rPr>
        <w:t>Exemption</w:t>
      </w:r>
    </w:p>
    <w:p w14:paraId="4259FA9B" w14:textId="77777777" w:rsidR="00D62EEE" w:rsidRPr="00D62EEE" w:rsidRDefault="00D62EEE" w:rsidP="00D62EEE">
      <w:pPr>
        <w:rPr>
          <w:b/>
          <w:bCs/>
        </w:rPr>
      </w:pPr>
    </w:p>
    <w:p w14:paraId="10EFE600" w14:textId="77777777" w:rsidR="00D62EEE" w:rsidRPr="00D62EEE" w:rsidRDefault="00D62EEE" w:rsidP="00D62EEE">
      <w:pPr>
        <w:ind w:firstLine="720"/>
        <w:rPr>
          <w:b/>
          <w:bCs/>
          <w:sz w:val="22"/>
          <w:szCs w:val="22"/>
        </w:rPr>
      </w:pPr>
      <w:r w:rsidRPr="00D62EEE">
        <w:rPr>
          <w:b/>
          <w:bCs/>
          <w:sz w:val="22"/>
          <w:szCs w:val="22"/>
        </w:rPr>
        <w:t>Who can apply for an exemption</w:t>
      </w:r>
    </w:p>
    <w:p w14:paraId="5E5751BC" w14:textId="77777777" w:rsidR="00D62EEE" w:rsidRPr="00D62EEE" w:rsidRDefault="00D62EEE" w:rsidP="00D62EEE">
      <w:pPr>
        <w:ind w:firstLine="720"/>
        <w:rPr>
          <w:sz w:val="22"/>
          <w:szCs w:val="22"/>
        </w:rPr>
      </w:pPr>
      <w:r w:rsidRPr="00D62EEE">
        <w:rPr>
          <w:sz w:val="22"/>
          <w:szCs w:val="22"/>
        </w:rPr>
        <w:t>You can apply for an exemption if you:</w:t>
      </w:r>
    </w:p>
    <w:p w14:paraId="56E77AED" w14:textId="77777777" w:rsidR="00D62EEE" w:rsidRPr="00D62EEE" w:rsidRDefault="00D62EEE" w:rsidP="006A6054">
      <w:pPr>
        <w:numPr>
          <w:ilvl w:val="0"/>
          <w:numId w:val="32"/>
        </w:numPr>
        <w:rPr>
          <w:sz w:val="22"/>
          <w:szCs w:val="22"/>
        </w:rPr>
      </w:pPr>
      <w:r w:rsidRPr="00D62EEE">
        <w:rPr>
          <w:sz w:val="22"/>
          <w:szCs w:val="22"/>
        </w:rPr>
        <w:t>live in a restricted street</w:t>
      </w:r>
    </w:p>
    <w:p w14:paraId="0963C9F1" w14:textId="77777777" w:rsidR="00D62EEE" w:rsidRPr="00D62EEE" w:rsidRDefault="00D62EEE" w:rsidP="006A6054">
      <w:pPr>
        <w:numPr>
          <w:ilvl w:val="0"/>
          <w:numId w:val="32"/>
        </w:numPr>
        <w:rPr>
          <w:sz w:val="22"/>
          <w:szCs w:val="22"/>
        </w:rPr>
      </w:pPr>
      <w:r w:rsidRPr="00D62EEE">
        <w:rPr>
          <w:sz w:val="22"/>
          <w:szCs w:val="22"/>
        </w:rPr>
        <w:t>work at a business in a restricted street</w:t>
      </w:r>
    </w:p>
    <w:p w14:paraId="5446CEFB" w14:textId="77777777" w:rsidR="00D62EEE" w:rsidRPr="00D62EEE" w:rsidRDefault="00D62EEE" w:rsidP="006A6054">
      <w:pPr>
        <w:numPr>
          <w:ilvl w:val="0"/>
          <w:numId w:val="32"/>
        </w:numPr>
        <w:rPr>
          <w:sz w:val="22"/>
          <w:szCs w:val="22"/>
        </w:rPr>
      </w:pPr>
      <w:r w:rsidRPr="00D62EEE">
        <w:rPr>
          <w:sz w:val="22"/>
          <w:szCs w:val="22"/>
        </w:rPr>
        <w:t>work at a school in a restricted street</w:t>
      </w:r>
    </w:p>
    <w:p w14:paraId="3B7F685F" w14:textId="77777777" w:rsidR="00D62EEE" w:rsidRPr="00D62EEE" w:rsidRDefault="00D62EEE" w:rsidP="006A6054">
      <w:pPr>
        <w:numPr>
          <w:ilvl w:val="0"/>
          <w:numId w:val="32"/>
        </w:numPr>
        <w:rPr>
          <w:sz w:val="22"/>
          <w:szCs w:val="22"/>
        </w:rPr>
      </w:pPr>
      <w:r w:rsidRPr="00D62EEE">
        <w:rPr>
          <w:sz w:val="22"/>
          <w:szCs w:val="22"/>
        </w:rPr>
        <w:t>or your child are a Blue Badge holder and need access to a restricted street</w:t>
      </w:r>
    </w:p>
    <w:p w14:paraId="21D3E1A6" w14:textId="57E99059" w:rsidR="00D62EEE" w:rsidRPr="00D62EEE" w:rsidRDefault="00D62EEE" w:rsidP="006A6054">
      <w:pPr>
        <w:numPr>
          <w:ilvl w:val="0"/>
          <w:numId w:val="32"/>
        </w:numPr>
        <w:rPr>
          <w:sz w:val="22"/>
          <w:szCs w:val="22"/>
        </w:rPr>
      </w:pPr>
      <w:r w:rsidRPr="00D62EEE">
        <w:rPr>
          <w:sz w:val="22"/>
          <w:szCs w:val="22"/>
        </w:rPr>
        <w:t>are a carer of vulnerable residents who live in a restricted street</w:t>
      </w:r>
    </w:p>
    <w:p w14:paraId="58846EAD" w14:textId="77777777" w:rsidR="00D62EEE" w:rsidRPr="00D62EEE" w:rsidRDefault="00D62EEE" w:rsidP="00D62EEE">
      <w:pPr>
        <w:ind w:firstLine="720"/>
        <w:rPr>
          <w:rFonts w:eastAsiaTheme="minorHAnsi"/>
          <w:sz w:val="22"/>
          <w:szCs w:val="22"/>
        </w:rPr>
      </w:pPr>
      <w:r w:rsidRPr="00D62EEE">
        <w:rPr>
          <w:sz w:val="22"/>
          <w:szCs w:val="22"/>
        </w:rPr>
        <w:t>We will also consider other exemptions on a case-by-case basis.</w:t>
      </w:r>
    </w:p>
    <w:p w14:paraId="6B96C6BA" w14:textId="77777777" w:rsidR="00D62EEE" w:rsidRPr="00D62EEE" w:rsidRDefault="00D62EEE" w:rsidP="00D62EEE">
      <w:pPr>
        <w:ind w:left="720"/>
        <w:rPr>
          <w:sz w:val="22"/>
          <w:szCs w:val="22"/>
        </w:rPr>
      </w:pPr>
      <w:r w:rsidRPr="00D62EEE">
        <w:rPr>
          <w:sz w:val="22"/>
          <w:szCs w:val="22"/>
        </w:rPr>
        <w:t>If you’re contracted by us to provide school transport, your vehicle is exempt for all School Street locations. If you’d like to check your vehicle is on our list, email </w:t>
      </w:r>
      <w:hyperlink r:id="rId55" w:history="1">
        <w:r w:rsidRPr="00D62EEE">
          <w:rPr>
            <w:rStyle w:val="Hyperlink"/>
            <w:color w:val="auto"/>
            <w:sz w:val="22"/>
            <w:szCs w:val="22"/>
          </w:rPr>
          <w:t>permits@medway.gov.uk</w:t>
        </w:r>
      </w:hyperlink>
      <w:r w:rsidRPr="00D62EEE">
        <w:rPr>
          <w:sz w:val="22"/>
          <w:szCs w:val="22"/>
        </w:rPr>
        <w:t>.</w:t>
      </w:r>
    </w:p>
    <w:p w14:paraId="1252AC48" w14:textId="77777777" w:rsidR="00D62EEE" w:rsidRPr="00D62EEE" w:rsidRDefault="00D62EEE" w:rsidP="00D62EEE">
      <w:pPr>
        <w:ind w:left="720"/>
        <w:rPr>
          <w:sz w:val="22"/>
          <w:szCs w:val="22"/>
        </w:rPr>
      </w:pPr>
      <w:r w:rsidRPr="00D62EEE">
        <w:rPr>
          <w:sz w:val="22"/>
          <w:szCs w:val="22"/>
        </w:rPr>
        <w:t>Emergency services and public transport are exempt from all School Street restrictions.</w:t>
      </w:r>
    </w:p>
    <w:p w14:paraId="08A8106A" w14:textId="77777777" w:rsidR="00D62EEE" w:rsidRPr="00D62EEE" w:rsidRDefault="00D62EEE" w:rsidP="00D62EEE">
      <w:pPr>
        <w:rPr>
          <w:sz w:val="22"/>
          <w:szCs w:val="22"/>
        </w:rPr>
      </w:pPr>
    </w:p>
    <w:p w14:paraId="328A6636" w14:textId="77777777" w:rsidR="00D62EEE" w:rsidRPr="00D62EEE" w:rsidRDefault="00D62EEE" w:rsidP="00D62EEE">
      <w:pPr>
        <w:ind w:firstLine="720"/>
        <w:rPr>
          <w:b/>
          <w:bCs/>
          <w:sz w:val="22"/>
          <w:szCs w:val="22"/>
        </w:rPr>
      </w:pPr>
      <w:r w:rsidRPr="00D62EEE">
        <w:rPr>
          <w:b/>
          <w:bCs/>
          <w:sz w:val="22"/>
          <w:szCs w:val="22"/>
        </w:rPr>
        <w:t>What you need to apply</w:t>
      </w:r>
    </w:p>
    <w:p w14:paraId="027FE5D6" w14:textId="77777777" w:rsidR="00D62EEE" w:rsidRPr="00D62EEE" w:rsidRDefault="00D62EEE" w:rsidP="00D62EEE">
      <w:pPr>
        <w:ind w:firstLine="720"/>
        <w:rPr>
          <w:sz w:val="22"/>
          <w:szCs w:val="22"/>
        </w:rPr>
      </w:pPr>
      <w:r w:rsidRPr="00D62EEE">
        <w:rPr>
          <w:sz w:val="22"/>
          <w:szCs w:val="22"/>
        </w:rPr>
        <w:t>You can apply for an exemption using our online form.</w:t>
      </w:r>
    </w:p>
    <w:p w14:paraId="7FA0E967" w14:textId="77777777" w:rsidR="00D62EEE" w:rsidRPr="00D62EEE" w:rsidRDefault="00D62EEE" w:rsidP="00D62EEE">
      <w:pPr>
        <w:ind w:firstLine="720"/>
        <w:rPr>
          <w:b/>
          <w:bCs/>
          <w:sz w:val="22"/>
          <w:szCs w:val="22"/>
        </w:rPr>
      </w:pPr>
      <w:r w:rsidRPr="00D62EEE">
        <w:rPr>
          <w:b/>
          <w:bCs/>
          <w:sz w:val="22"/>
          <w:szCs w:val="22"/>
        </w:rPr>
        <w:t>Eligibility proof</w:t>
      </w:r>
    </w:p>
    <w:p w14:paraId="5B270A22" w14:textId="77777777" w:rsidR="00D62EEE" w:rsidRPr="00D62EEE" w:rsidRDefault="00D62EEE" w:rsidP="00D62EEE">
      <w:pPr>
        <w:ind w:firstLine="720"/>
        <w:rPr>
          <w:sz w:val="22"/>
          <w:szCs w:val="22"/>
        </w:rPr>
      </w:pPr>
      <w:r w:rsidRPr="00D62EEE">
        <w:rPr>
          <w:sz w:val="22"/>
          <w:szCs w:val="22"/>
        </w:rPr>
        <w:t>You’ll need to upload evidence to support your online application:</w:t>
      </w:r>
    </w:p>
    <w:p w14:paraId="03BC928C" w14:textId="77777777" w:rsidR="00D62EEE" w:rsidRPr="00D62EEE" w:rsidRDefault="00D62EEE" w:rsidP="006A6054">
      <w:pPr>
        <w:numPr>
          <w:ilvl w:val="0"/>
          <w:numId w:val="33"/>
        </w:numPr>
        <w:rPr>
          <w:sz w:val="22"/>
          <w:szCs w:val="22"/>
        </w:rPr>
      </w:pPr>
      <w:r w:rsidRPr="00D62EEE">
        <w:rPr>
          <w:sz w:val="22"/>
          <w:szCs w:val="22"/>
        </w:rPr>
        <w:t>Resident: proof of address such as a utility bill (dated within 3 months and non-vehicle related)</w:t>
      </w:r>
    </w:p>
    <w:p w14:paraId="744EB051" w14:textId="77777777" w:rsidR="00D62EEE" w:rsidRPr="00D62EEE" w:rsidRDefault="00D62EEE" w:rsidP="006A6054">
      <w:pPr>
        <w:numPr>
          <w:ilvl w:val="0"/>
          <w:numId w:val="33"/>
        </w:numPr>
        <w:rPr>
          <w:sz w:val="22"/>
          <w:szCs w:val="22"/>
        </w:rPr>
      </w:pPr>
      <w:r w:rsidRPr="00D62EEE">
        <w:rPr>
          <w:sz w:val="22"/>
          <w:szCs w:val="22"/>
        </w:rPr>
        <w:t>Business employee: a letter from the business you work for to prove you're an employee</w:t>
      </w:r>
    </w:p>
    <w:p w14:paraId="09CEFAC1" w14:textId="36539BE5" w:rsidR="00D62EEE" w:rsidRPr="00D62EEE" w:rsidRDefault="00D62EEE" w:rsidP="006A6054">
      <w:pPr>
        <w:numPr>
          <w:ilvl w:val="0"/>
          <w:numId w:val="33"/>
        </w:numPr>
        <w:rPr>
          <w:sz w:val="22"/>
          <w:szCs w:val="22"/>
        </w:rPr>
      </w:pPr>
      <w:r w:rsidRPr="00D62EEE">
        <w:rPr>
          <w:sz w:val="22"/>
          <w:szCs w:val="22"/>
        </w:rPr>
        <w:t>School employee: proof you work at a school such as a letter from your manager on headed paper</w:t>
      </w:r>
    </w:p>
    <w:p w14:paraId="6476842B" w14:textId="77777777" w:rsidR="00D62EEE" w:rsidRPr="00D62EEE" w:rsidRDefault="00D62EEE" w:rsidP="006A6054">
      <w:pPr>
        <w:numPr>
          <w:ilvl w:val="0"/>
          <w:numId w:val="33"/>
        </w:numPr>
        <w:rPr>
          <w:sz w:val="22"/>
          <w:szCs w:val="22"/>
        </w:rPr>
      </w:pPr>
      <w:r w:rsidRPr="00D62EEE">
        <w:rPr>
          <w:sz w:val="22"/>
          <w:szCs w:val="22"/>
        </w:rPr>
        <w:t>Blue Badge holder: a photo of the front and back of your Blue Badge. You’ll also need to describe why you need access to a School Street during operating times</w:t>
      </w:r>
    </w:p>
    <w:p w14:paraId="31B95F75" w14:textId="409079CE" w:rsidR="00D62EEE" w:rsidRPr="00D62EEE" w:rsidRDefault="00D62EEE" w:rsidP="006A6054">
      <w:pPr>
        <w:numPr>
          <w:ilvl w:val="0"/>
          <w:numId w:val="33"/>
        </w:numPr>
        <w:rPr>
          <w:sz w:val="22"/>
          <w:szCs w:val="22"/>
        </w:rPr>
      </w:pPr>
      <w:r w:rsidRPr="00D62EEE">
        <w:rPr>
          <w:sz w:val="22"/>
          <w:szCs w:val="22"/>
        </w:rPr>
        <w:t>Child with disability: a letter from a health professional to confirm your child is unable to walk or finds it very difficult to walk</w:t>
      </w:r>
    </w:p>
    <w:p w14:paraId="5300DE25" w14:textId="019DB6F8" w:rsidR="00E059F8" w:rsidRPr="00E059F8" w:rsidRDefault="00D62EEE" w:rsidP="006A6054">
      <w:pPr>
        <w:numPr>
          <w:ilvl w:val="0"/>
          <w:numId w:val="33"/>
        </w:numPr>
        <w:rPr>
          <w:b/>
          <w:bCs/>
          <w:sz w:val="22"/>
          <w:szCs w:val="22"/>
        </w:rPr>
      </w:pPr>
      <w:r w:rsidRPr="00D62EEE">
        <w:rPr>
          <w:sz w:val="22"/>
          <w:szCs w:val="22"/>
        </w:rPr>
        <w:t>Professional, a carer or medical practitioner: a company letter to prove you're an employee and need an exemption</w:t>
      </w:r>
    </w:p>
    <w:p w14:paraId="1CDD0064" w14:textId="77777777" w:rsidR="00E059F8" w:rsidRDefault="00E059F8" w:rsidP="00E059F8">
      <w:pPr>
        <w:ind w:left="720"/>
        <w:rPr>
          <w:sz w:val="22"/>
          <w:szCs w:val="22"/>
        </w:rPr>
      </w:pPr>
    </w:p>
    <w:p w14:paraId="33AE8A23" w14:textId="77777777" w:rsidR="005A4254" w:rsidRDefault="005A4254" w:rsidP="00E059F8">
      <w:pPr>
        <w:ind w:left="720"/>
        <w:rPr>
          <w:sz w:val="22"/>
          <w:szCs w:val="22"/>
        </w:rPr>
      </w:pPr>
    </w:p>
    <w:p w14:paraId="07679D4B" w14:textId="77777777" w:rsidR="005A4254" w:rsidRDefault="005A4254" w:rsidP="00E059F8">
      <w:pPr>
        <w:ind w:left="720"/>
        <w:rPr>
          <w:sz w:val="22"/>
          <w:szCs w:val="22"/>
        </w:rPr>
      </w:pPr>
    </w:p>
    <w:p w14:paraId="74F72645" w14:textId="77777777" w:rsidR="005A4254" w:rsidRDefault="005A4254" w:rsidP="00E059F8">
      <w:pPr>
        <w:ind w:left="720"/>
        <w:rPr>
          <w:b/>
          <w:bCs/>
          <w:sz w:val="22"/>
          <w:szCs w:val="22"/>
        </w:rPr>
      </w:pPr>
    </w:p>
    <w:p w14:paraId="4B3BF64C" w14:textId="2D0A088F" w:rsidR="00D62EEE" w:rsidRPr="00D62EEE" w:rsidRDefault="00D62EEE" w:rsidP="00E059F8">
      <w:pPr>
        <w:ind w:left="720"/>
        <w:rPr>
          <w:b/>
          <w:bCs/>
          <w:sz w:val="22"/>
          <w:szCs w:val="22"/>
        </w:rPr>
      </w:pPr>
      <w:r w:rsidRPr="00D62EEE">
        <w:rPr>
          <w:b/>
          <w:bCs/>
          <w:sz w:val="22"/>
          <w:szCs w:val="22"/>
        </w:rPr>
        <w:t>Vehicle proof</w:t>
      </w:r>
    </w:p>
    <w:p w14:paraId="56649CB9" w14:textId="77777777" w:rsidR="00D62EEE" w:rsidRPr="00D62EEE" w:rsidRDefault="00D62EEE" w:rsidP="00D62EEE">
      <w:pPr>
        <w:ind w:firstLine="720"/>
        <w:rPr>
          <w:sz w:val="22"/>
          <w:szCs w:val="22"/>
        </w:rPr>
      </w:pPr>
      <w:r w:rsidRPr="00D62EEE">
        <w:rPr>
          <w:sz w:val="22"/>
          <w:szCs w:val="22"/>
        </w:rPr>
        <w:t>You’ll also need to prove you own a vehicle or drive a company vehicle.</w:t>
      </w:r>
    </w:p>
    <w:p w14:paraId="6CDD3A40" w14:textId="77777777" w:rsidR="00D62EEE" w:rsidRPr="00D62EEE" w:rsidRDefault="00D62EEE" w:rsidP="00D62EEE">
      <w:pPr>
        <w:ind w:firstLine="720"/>
        <w:rPr>
          <w:sz w:val="22"/>
          <w:szCs w:val="22"/>
        </w:rPr>
      </w:pPr>
      <w:r w:rsidRPr="00D62EEE">
        <w:rPr>
          <w:sz w:val="22"/>
          <w:szCs w:val="22"/>
        </w:rPr>
        <w:t>We will accept either:</w:t>
      </w:r>
    </w:p>
    <w:p w14:paraId="7E10894E" w14:textId="77777777" w:rsidR="00D62EEE" w:rsidRPr="00D62EEE" w:rsidRDefault="00D62EEE" w:rsidP="006A6054">
      <w:pPr>
        <w:numPr>
          <w:ilvl w:val="0"/>
          <w:numId w:val="34"/>
        </w:numPr>
        <w:rPr>
          <w:sz w:val="22"/>
          <w:szCs w:val="22"/>
        </w:rPr>
      </w:pPr>
      <w:r w:rsidRPr="00D62EEE">
        <w:rPr>
          <w:sz w:val="22"/>
          <w:szCs w:val="22"/>
        </w:rPr>
        <w:t>your vehicle registration document (logbook or V5C)</w:t>
      </w:r>
    </w:p>
    <w:p w14:paraId="5B707071" w14:textId="77777777" w:rsidR="00D62EEE" w:rsidRPr="00D62EEE" w:rsidRDefault="00D62EEE" w:rsidP="006A6054">
      <w:pPr>
        <w:numPr>
          <w:ilvl w:val="0"/>
          <w:numId w:val="34"/>
        </w:numPr>
        <w:rPr>
          <w:sz w:val="22"/>
          <w:szCs w:val="22"/>
        </w:rPr>
      </w:pPr>
      <w:r w:rsidRPr="00D62EEE">
        <w:rPr>
          <w:sz w:val="22"/>
          <w:szCs w:val="22"/>
        </w:rPr>
        <w:t>insurance certificate</w:t>
      </w:r>
    </w:p>
    <w:p w14:paraId="039689AE" w14:textId="77777777" w:rsidR="00D62EEE" w:rsidRPr="00D62EEE" w:rsidRDefault="00D62EEE" w:rsidP="006A6054">
      <w:pPr>
        <w:numPr>
          <w:ilvl w:val="0"/>
          <w:numId w:val="34"/>
        </w:numPr>
        <w:rPr>
          <w:sz w:val="22"/>
          <w:szCs w:val="22"/>
        </w:rPr>
      </w:pPr>
      <w:r w:rsidRPr="00D62EEE">
        <w:rPr>
          <w:sz w:val="22"/>
          <w:szCs w:val="22"/>
        </w:rPr>
        <w:t>Motability lease</w:t>
      </w:r>
    </w:p>
    <w:p w14:paraId="412C7788" w14:textId="1A81077C" w:rsidR="00D62EEE" w:rsidRPr="00D62EEE" w:rsidRDefault="00D62EEE" w:rsidP="006A6054">
      <w:pPr>
        <w:numPr>
          <w:ilvl w:val="0"/>
          <w:numId w:val="34"/>
        </w:numPr>
        <w:rPr>
          <w:sz w:val="22"/>
          <w:szCs w:val="22"/>
        </w:rPr>
      </w:pPr>
      <w:r w:rsidRPr="00D62EEE">
        <w:rPr>
          <w:sz w:val="22"/>
          <w:szCs w:val="22"/>
        </w:rPr>
        <w:t>a letter from your employer with details of the company vehicle you drive</w:t>
      </w:r>
    </w:p>
    <w:p w14:paraId="61F27365" w14:textId="77777777" w:rsidR="00D62EEE" w:rsidRPr="00D62EEE" w:rsidRDefault="00D62EEE" w:rsidP="00D62EEE">
      <w:pPr>
        <w:rPr>
          <w:sz w:val="12"/>
          <w:szCs w:val="12"/>
        </w:rPr>
      </w:pPr>
    </w:p>
    <w:p w14:paraId="2D41E579" w14:textId="6308ED26" w:rsidR="00D62EEE" w:rsidRPr="00D62EEE" w:rsidRDefault="009613E7" w:rsidP="00D62EEE">
      <w:pPr>
        <w:ind w:firstLine="720"/>
        <w:rPr>
          <w:sz w:val="22"/>
          <w:szCs w:val="22"/>
        </w:rPr>
      </w:pPr>
      <w:r>
        <w:rPr>
          <w:sz w:val="22"/>
          <w:szCs w:val="22"/>
        </w:rPr>
        <w:t xml:space="preserve">Visit the </w:t>
      </w:r>
      <w:hyperlink r:id="rId56" w:history="1">
        <w:r w:rsidRPr="009613E7">
          <w:rPr>
            <w:rStyle w:val="Hyperlink"/>
            <w:sz w:val="22"/>
            <w:szCs w:val="22"/>
          </w:rPr>
          <w:t>school street scheme pages</w:t>
        </w:r>
      </w:hyperlink>
      <w:r>
        <w:rPr>
          <w:sz w:val="22"/>
          <w:szCs w:val="22"/>
        </w:rPr>
        <w:t xml:space="preserve"> for more information on how t</w:t>
      </w:r>
      <w:r w:rsidR="00D62EEE" w:rsidRPr="00D62EEE">
        <w:rPr>
          <w:sz w:val="22"/>
          <w:szCs w:val="22"/>
        </w:rPr>
        <w:t>o apply for an exemption</w:t>
      </w:r>
      <w:r w:rsidR="003B1A72">
        <w:rPr>
          <w:sz w:val="22"/>
          <w:szCs w:val="22"/>
        </w:rPr>
        <w:t>.</w:t>
      </w:r>
    </w:p>
    <w:p w14:paraId="4A5F72A6" w14:textId="77777777" w:rsidR="003C41AE" w:rsidRDefault="003C41AE">
      <w:pPr>
        <w:pStyle w:val="BodyText"/>
        <w:rPr>
          <w:lang w:val="en"/>
        </w:rPr>
      </w:pPr>
    </w:p>
    <w:p w14:paraId="4ABE28F0" w14:textId="77777777" w:rsidR="0039625F" w:rsidRDefault="0039625F">
      <w:pPr>
        <w:pStyle w:val="Heading1"/>
        <w:rPr>
          <w:lang w:val="en"/>
        </w:rPr>
      </w:pPr>
      <w:bookmarkStart w:id="952" w:name="_Toc337716427"/>
      <w:bookmarkStart w:id="953" w:name="_Toc337716568"/>
      <w:bookmarkStart w:id="954" w:name="_Toc337716921"/>
      <w:bookmarkStart w:id="955" w:name="_Toc337717347"/>
      <w:bookmarkStart w:id="956" w:name="_Toc337717604"/>
      <w:bookmarkStart w:id="957" w:name="_Toc337718105"/>
    </w:p>
    <w:p w14:paraId="7C3568D5" w14:textId="34DB6331" w:rsidR="003C41AE" w:rsidRDefault="00D62EEE">
      <w:pPr>
        <w:pStyle w:val="Heading1"/>
        <w:rPr>
          <w:lang w:val="en"/>
        </w:rPr>
      </w:pPr>
      <w:r>
        <w:rPr>
          <w:lang w:val="en"/>
        </w:rPr>
        <w:t>7</w:t>
      </w:r>
      <w:r w:rsidR="003C41AE">
        <w:rPr>
          <w:lang w:val="en"/>
        </w:rPr>
        <w:t>.0</w:t>
      </w:r>
      <w:r w:rsidR="003C41AE">
        <w:rPr>
          <w:lang w:val="en"/>
        </w:rPr>
        <w:tab/>
        <w:t>Collecting Penalty Charges</w:t>
      </w:r>
      <w:bookmarkEnd w:id="952"/>
      <w:bookmarkEnd w:id="953"/>
      <w:bookmarkEnd w:id="954"/>
      <w:bookmarkEnd w:id="955"/>
      <w:bookmarkEnd w:id="956"/>
      <w:bookmarkEnd w:id="957"/>
    </w:p>
    <w:p w14:paraId="2803B7EE" w14:textId="77777777" w:rsidR="003C41AE" w:rsidRDefault="003C41AE">
      <w:pPr>
        <w:pStyle w:val="BodyText"/>
        <w:rPr>
          <w:lang w:val="en"/>
        </w:rPr>
      </w:pPr>
    </w:p>
    <w:p w14:paraId="31B3E560" w14:textId="513640D8" w:rsidR="003C41AE" w:rsidRDefault="003379B3">
      <w:pPr>
        <w:pStyle w:val="BodyText"/>
        <w:rPr>
          <w:szCs w:val="19"/>
          <w:lang w:val="en"/>
        </w:rPr>
      </w:pPr>
      <w:r>
        <w:rPr>
          <w:szCs w:val="19"/>
          <w:lang w:val="en"/>
        </w:rPr>
        <w:t xml:space="preserve">Once a penalty charge notice has been referred to an Enforcement </w:t>
      </w:r>
      <w:r w:rsidR="003B1A72">
        <w:rPr>
          <w:szCs w:val="19"/>
          <w:lang w:val="en"/>
        </w:rPr>
        <w:t>Agent,</w:t>
      </w:r>
      <w:r>
        <w:rPr>
          <w:szCs w:val="19"/>
          <w:lang w:val="en"/>
        </w:rPr>
        <w:t xml:space="preserve"> you must contact them regarding payment.</w:t>
      </w:r>
    </w:p>
    <w:p w14:paraId="5D736B64" w14:textId="77777777" w:rsidR="003379B3" w:rsidRDefault="003379B3">
      <w:pPr>
        <w:pStyle w:val="BodyText"/>
        <w:rPr>
          <w:szCs w:val="19"/>
          <w:lang w:val="en"/>
        </w:rPr>
      </w:pPr>
    </w:p>
    <w:p w14:paraId="2FEBBB2A" w14:textId="77777777" w:rsidR="003C41AE" w:rsidRDefault="003C41AE">
      <w:pPr>
        <w:pStyle w:val="BodyText"/>
        <w:rPr>
          <w:szCs w:val="19"/>
          <w:lang w:val="en"/>
        </w:rPr>
      </w:pPr>
      <w:r>
        <w:rPr>
          <w:szCs w:val="19"/>
          <w:lang w:val="en"/>
        </w:rPr>
        <w:t>At each stage when correspondence is sent to a registered owner/keeper, that person will be advised of the next course of action to be taken against them.</w:t>
      </w:r>
    </w:p>
    <w:p w14:paraId="0177F9F3" w14:textId="77777777" w:rsidR="003C41AE" w:rsidRDefault="003C41AE">
      <w:pPr>
        <w:pStyle w:val="BodyText"/>
        <w:rPr>
          <w:szCs w:val="19"/>
          <w:lang w:val="en"/>
        </w:rPr>
      </w:pPr>
    </w:p>
    <w:p w14:paraId="0EF8AC70" w14:textId="77777777" w:rsidR="005A4254" w:rsidRDefault="005A4254">
      <w:pPr>
        <w:pStyle w:val="BodyText"/>
        <w:rPr>
          <w:szCs w:val="19"/>
          <w:lang w:val="en"/>
        </w:rPr>
      </w:pPr>
    </w:p>
    <w:p w14:paraId="72BCA1E3" w14:textId="2E346D54" w:rsidR="003C41AE" w:rsidRDefault="003C41AE" w:rsidP="006A6054">
      <w:pPr>
        <w:pStyle w:val="Heading2"/>
        <w:numPr>
          <w:ilvl w:val="1"/>
          <w:numId w:val="48"/>
        </w:numPr>
        <w:ind w:left="709" w:hanging="709"/>
        <w:rPr>
          <w:lang w:val="en"/>
        </w:rPr>
      </w:pPr>
      <w:bookmarkStart w:id="958" w:name="_Toc337716428"/>
      <w:bookmarkStart w:id="959" w:name="_Toc337716569"/>
      <w:bookmarkStart w:id="960" w:name="_Toc337716922"/>
      <w:bookmarkStart w:id="961" w:name="_Toc337717348"/>
      <w:bookmarkStart w:id="962" w:name="_Toc337717605"/>
      <w:bookmarkStart w:id="963" w:name="_Toc337718106"/>
      <w:r>
        <w:rPr>
          <w:lang w:val="en"/>
        </w:rPr>
        <w:t>How to Pay</w:t>
      </w:r>
      <w:bookmarkEnd w:id="958"/>
      <w:bookmarkEnd w:id="959"/>
      <w:bookmarkEnd w:id="960"/>
      <w:bookmarkEnd w:id="961"/>
      <w:bookmarkEnd w:id="962"/>
      <w:bookmarkEnd w:id="963"/>
    </w:p>
    <w:p w14:paraId="499B6DAA" w14:textId="77777777" w:rsidR="003C41AE" w:rsidRDefault="003C41AE">
      <w:pPr>
        <w:pStyle w:val="BodyText"/>
        <w:rPr>
          <w:szCs w:val="19"/>
          <w:lang w:val="en"/>
        </w:rPr>
      </w:pPr>
    </w:p>
    <w:p w14:paraId="0387D66B" w14:textId="76164B33" w:rsidR="003379B3" w:rsidRDefault="003C41AE">
      <w:pPr>
        <w:pStyle w:val="BodyText"/>
        <w:rPr>
          <w:szCs w:val="19"/>
          <w:lang w:val="en"/>
        </w:rPr>
      </w:pPr>
      <w:r>
        <w:rPr>
          <w:szCs w:val="19"/>
          <w:lang w:val="en"/>
        </w:rPr>
        <w:t>Medway Council accepts payment by cred</w:t>
      </w:r>
      <w:r w:rsidR="003379B3">
        <w:rPr>
          <w:szCs w:val="19"/>
          <w:lang w:val="en"/>
        </w:rPr>
        <w:t xml:space="preserve">it or debit card, postal order </w:t>
      </w:r>
      <w:r>
        <w:rPr>
          <w:szCs w:val="19"/>
          <w:lang w:val="en"/>
        </w:rPr>
        <w:t>and cheque</w:t>
      </w:r>
      <w:r w:rsidR="003B1A72">
        <w:rPr>
          <w:szCs w:val="19"/>
          <w:lang w:val="en"/>
        </w:rPr>
        <w:t xml:space="preserve">. </w:t>
      </w:r>
      <w:r>
        <w:rPr>
          <w:szCs w:val="19"/>
          <w:lang w:val="en"/>
        </w:rPr>
        <w:t>All cheques should be made payable to Medway Council</w:t>
      </w:r>
      <w:r w:rsidR="003B1A72">
        <w:rPr>
          <w:szCs w:val="19"/>
          <w:lang w:val="en"/>
        </w:rPr>
        <w:t xml:space="preserve">. </w:t>
      </w:r>
      <w:r>
        <w:rPr>
          <w:szCs w:val="19"/>
          <w:lang w:val="en"/>
        </w:rPr>
        <w:t>The PCN number on the parking ticket must be quoted when making your payment.</w:t>
      </w:r>
    </w:p>
    <w:p w14:paraId="6CB9D236" w14:textId="77777777" w:rsidR="00E059F8" w:rsidRDefault="00E059F8">
      <w:pPr>
        <w:pStyle w:val="BodyText"/>
        <w:rPr>
          <w:szCs w:val="19"/>
          <w:lang w:val="en"/>
        </w:rPr>
      </w:pPr>
    </w:p>
    <w:p w14:paraId="0D3968F8" w14:textId="20C6F260" w:rsidR="003C41AE" w:rsidRDefault="003C41AE">
      <w:pPr>
        <w:pStyle w:val="BodyText"/>
        <w:rPr>
          <w:szCs w:val="19"/>
          <w:lang w:val="en"/>
        </w:rPr>
      </w:pPr>
      <w:r>
        <w:rPr>
          <w:szCs w:val="19"/>
          <w:lang w:val="en"/>
        </w:rPr>
        <w:t>You can also pay by credit or debit card using our online payments facility</w:t>
      </w:r>
      <w:r w:rsidR="003B1A72">
        <w:rPr>
          <w:szCs w:val="19"/>
          <w:lang w:val="en"/>
        </w:rPr>
        <w:t xml:space="preserve">. </w:t>
      </w:r>
      <w:r>
        <w:rPr>
          <w:szCs w:val="19"/>
          <w:lang w:val="en"/>
        </w:rPr>
        <w:t>All major credit cards are accepted except American Express (Amex)</w:t>
      </w:r>
      <w:r w:rsidR="003B1A72">
        <w:rPr>
          <w:szCs w:val="19"/>
          <w:lang w:val="en"/>
        </w:rPr>
        <w:t xml:space="preserve">. </w:t>
      </w:r>
      <w:r>
        <w:rPr>
          <w:szCs w:val="19"/>
          <w:lang w:val="en"/>
        </w:rPr>
        <w:t xml:space="preserve">Please </w:t>
      </w:r>
      <w:r w:rsidR="009613E7">
        <w:rPr>
          <w:szCs w:val="19"/>
          <w:lang w:val="en"/>
        </w:rPr>
        <w:t xml:space="preserve">visit how to </w:t>
      </w:r>
      <w:hyperlink r:id="rId57" w:history="1">
        <w:r w:rsidR="009613E7" w:rsidRPr="009613E7">
          <w:rPr>
            <w:rStyle w:val="Hyperlink"/>
            <w:szCs w:val="19"/>
            <w:lang w:val="en"/>
          </w:rPr>
          <w:t>pay a Penalty Charge Notice</w:t>
        </w:r>
      </w:hyperlink>
      <w:r w:rsidR="009613E7">
        <w:rPr>
          <w:szCs w:val="19"/>
          <w:lang w:val="en"/>
        </w:rPr>
        <w:t xml:space="preserve"> </w:t>
      </w:r>
      <w:r>
        <w:rPr>
          <w:szCs w:val="19"/>
          <w:lang w:val="en"/>
        </w:rPr>
        <w:t>for further information.</w:t>
      </w:r>
    </w:p>
    <w:p w14:paraId="069D82ED" w14:textId="77777777" w:rsidR="00C15CBB" w:rsidRDefault="00C15CBB">
      <w:pPr>
        <w:pStyle w:val="BodyText"/>
        <w:rPr>
          <w:szCs w:val="19"/>
          <w:lang w:val="en"/>
        </w:rPr>
      </w:pPr>
    </w:p>
    <w:p w14:paraId="06147860" w14:textId="77777777" w:rsidR="0034746D" w:rsidRDefault="0034746D" w:rsidP="0034746D">
      <w:pPr>
        <w:pStyle w:val="BodyText"/>
        <w:rPr>
          <w:szCs w:val="19"/>
          <w:lang w:val="en"/>
        </w:rPr>
      </w:pPr>
      <w:r>
        <w:rPr>
          <w:szCs w:val="19"/>
          <w:lang w:val="en"/>
        </w:rPr>
        <w:t>By telephone – there is an automated payment line on 01634 334477 or Medway Customer First on 01634 333333.</w:t>
      </w:r>
    </w:p>
    <w:p w14:paraId="1E93774F" w14:textId="77777777" w:rsidR="003C41AE" w:rsidRDefault="003C41AE">
      <w:pPr>
        <w:pStyle w:val="BodyText"/>
        <w:rPr>
          <w:szCs w:val="19"/>
          <w:lang w:val="en"/>
        </w:rPr>
      </w:pPr>
    </w:p>
    <w:p w14:paraId="1A54CEEB" w14:textId="77777777" w:rsidR="003C41AE" w:rsidRDefault="003C41AE">
      <w:pPr>
        <w:pStyle w:val="BodyText"/>
        <w:rPr>
          <w:color w:val="FF00FF"/>
          <w:szCs w:val="19"/>
          <w:lang w:val="en"/>
        </w:rPr>
      </w:pPr>
    </w:p>
    <w:p w14:paraId="4292D035" w14:textId="62E3645E" w:rsidR="003C41AE" w:rsidRDefault="00D62EEE">
      <w:pPr>
        <w:pStyle w:val="Heading2"/>
        <w:rPr>
          <w:lang w:val="en"/>
        </w:rPr>
      </w:pPr>
      <w:bookmarkStart w:id="964" w:name="_Toc337716429"/>
      <w:bookmarkStart w:id="965" w:name="_Toc337716570"/>
      <w:bookmarkStart w:id="966" w:name="_Toc337716923"/>
      <w:bookmarkStart w:id="967" w:name="_Toc337717349"/>
      <w:bookmarkStart w:id="968" w:name="_Toc337717606"/>
      <w:bookmarkStart w:id="969" w:name="_Toc337718107"/>
      <w:r>
        <w:rPr>
          <w:u w:val="none"/>
          <w:lang w:val="en"/>
        </w:rPr>
        <w:t>7</w:t>
      </w:r>
      <w:r w:rsidR="003C41AE">
        <w:rPr>
          <w:u w:val="none"/>
          <w:lang w:val="en"/>
        </w:rPr>
        <w:t>.2</w:t>
      </w:r>
      <w:r w:rsidR="003C41AE">
        <w:rPr>
          <w:u w:val="none"/>
          <w:lang w:val="en"/>
        </w:rPr>
        <w:tab/>
      </w:r>
      <w:r w:rsidR="003C41AE">
        <w:rPr>
          <w:lang w:val="en"/>
        </w:rPr>
        <w:t>Rights of Appeal</w:t>
      </w:r>
      <w:bookmarkEnd w:id="964"/>
      <w:bookmarkEnd w:id="965"/>
      <w:bookmarkEnd w:id="966"/>
      <w:bookmarkEnd w:id="967"/>
      <w:bookmarkEnd w:id="968"/>
      <w:bookmarkEnd w:id="969"/>
    </w:p>
    <w:p w14:paraId="154A5BFF" w14:textId="77777777" w:rsidR="003C41AE" w:rsidRDefault="003C41AE">
      <w:pPr>
        <w:pStyle w:val="BodyText"/>
        <w:rPr>
          <w:rFonts w:cs="Arial"/>
          <w:lang w:val="en"/>
        </w:rPr>
      </w:pPr>
    </w:p>
    <w:p w14:paraId="60B7F7D6" w14:textId="28C7B82E" w:rsidR="003C41AE" w:rsidRDefault="003C41AE">
      <w:pPr>
        <w:pStyle w:val="BodyText"/>
        <w:rPr>
          <w:rFonts w:cs="Arial"/>
          <w:color w:val="000000"/>
          <w:lang w:val="en"/>
        </w:rPr>
      </w:pPr>
      <w:r>
        <w:rPr>
          <w:rFonts w:cs="Arial"/>
          <w:color w:val="000000"/>
          <w:lang w:val="en"/>
        </w:rPr>
        <w:t>Drivers committing a contravention of the parking regulations will be issued with a PCN which will normally be affixed to the vehicle or handed to the driver</w:t>
      </w:r>
      <w:r w:rsidR="003B1A72">
        <w:rPr>
          <w:rFonts w:cs="Arial"/>
          <w:color w:val="000000"/>
          <w:lang w:val="en"/>
        </w:rPr>
        <w:t xml:space="preserve">. </w:t>
      </w:r>
      <w:r>
        <w:rPr>
          <w:rFonts w:cs="Arial"/>
          <w:color w:val="000000"/>
          <w:lang w:val="en"/>
        </w:rPr>
        <w:t>It is also possible for Parking Services to issue a PCN through the post, if a driver has behaved in an abusive manner or has driven away before it could be served.</w:t>
      </w:r>
    </w:p>
    <w:p w14:paraId="0CABC169" w14:textId="77777777" w:rsidR="003C41AE" w:rsidRDefault="003C41AE">
      <w:pPr>
        <w:pStyle w:val="BodyText"/>
        <w:rPr>
          <w:rFonts w:cs="Arial"/>
          <w:color w:val="000000"/>
          <w:lang w:val="en"/>
        </w:rPr>
      </w:pPr>
    </w:p>
    <w:p w14:paraId="4638C41C" w14:textId="7E629A39" w:rsidR="00EA2F7D" w:rsidRDefault="003C41AE">
      <w:pPr>
        <w:pStyle w:val="BodyText"/>
        <w:rPr>
          <w:rFonts w:cs="Arial"/>
          <w:color w:val="000000"/>
          <w:lang w:val="en"/>
        </w:rPr>
      </w:pPr>
      <w:r>
        <w:rPr>
          <w:rFonts w:cs="Arial"/>
          <w:color w:val="000000"/>
          <w:lang w:val="en"/>
        </w:rPr>
        <w:t>If you receive a PCN, which you feel is unfair, you may challenge it</w:t>
      </w:r>
      <w:r w:rsidR="003B1A72">
        <w:rPr>
          <w:rFonts w:cs="Arial"/>
          <w:color w:val="000000"/>
          <w:lang w:val="en"/>
        </w:rPr>
        <w:t xml:space="preserve">. </w:t>
      </w:r>
      <w:r>
        <w:rPr>
          <w:rFonts w:cs="Arial"/>
          <w:color w:val="000000"/>
          <w:lang w:val="en"/>
        </w:rPr>
        <w:t>All challenges must be made in writing and your PCN reference number must be clearly displayed on all documentation</w:t>
      </w:r>
      <w:r w:rsidR="003B1A72">
        <w:rPr>
          <w:rFonts w:cs="Arial"/>
          <w:color w:val="000000"/>
          <w:lang w:val="en"/>
        </w:rPr>
        <w:t xml:space="preserve">. </w:t>
      </w:r>
      <w:r>
        <w:rPr>
          <w:rFonts w:cs="Arial"/>
          <w:color w:val="000000"/>
          <w:lang w:val="en"/>
        </w:rPr>
        <w:t>Every case that challenges a PCN will be investigated on its own merit and mitigating circumstances will be taken into account</w:t>
      </w:r>
      <w:r w:rsidR="003B1A72">
        <w:rPr>
          <w:rFonts w:cs="Arial"/>
          <w:color w:val="000000"/>
          <w:lang w:val="en"/>
        </w:rPr>
        <w:t xml:space="preserve">. </w:t>
      </w:r>
      <w:r>
        <w:rPr>
          <w:rFonts w:cs="Arial"/>
          <w:color w:val="000000"/>
          <w:lang w:val="en"/>
        </w:rPr>
        <w:t>It is standard practice to request proof of these circumstances wherever possible</w:t>
      </w:r>
      <w:r w:rsidR="003B1A72">
        <w:rPr>
          <w:rFonts w:cs="Arial"/>
          <w:color w:val="000000"/>
          <w:lang w:val="en"/>
        </w:rPr>
        <w:t xml:space="preserve">. </w:t>
      </w:r>
      <w:r>
        <w:rPr>
          <w:rFonts w:cs="Arial"/>
          <w:color w:val="000000"/>
          <w:lang w:val="en"/>
        </w:rPr>
        <w:t>The council will review your case and advise you whether the PCN will be enforced</w:t>
      </w:r>
      <w:r w:rsidR="003B1A72">
        <w:rPr>
          <w:rFonts w:cs="Arial"/>
          <w:color w:val="000000"/>
          <w:lang w:val="en"/>
        </w:rPr>
        <w:t xml:space="preserve">. </w:t>
      </w:r>
      <w:r>
        <w:rPr>
          <w:rFonts w:cs="Arial"/>
          <w:color w:val="000000"/>
          <w:lang w:val="en"/>
        </w:rPr>
        <w:t>Further details of the council's appeal process will be provided on the form.</w:t>
      </w:r>
    </w:p>
    <w:p w14:paraId="5EA3C14A" w14:textId="77777777" w:rsidR="00E059F8" w:rsidRDefault="00E059F8">
      <w:pPr>
        <w:pStyle w:val="BodyText"/>
        <w:rPr>
          <w:rFonts w:cs="Arial"/>
          <w:lang w:val="en"/>
        </w:rPr>
      </w:pPr>
    </w:p>
    <w:p w14:paraId="29ABE520" w14:textId="77777777" w:rsidR="005A4254" w:rsidRDefault="005A4254">
      <w:pPr>
        <w:pStyle w:val="BodyText"/>
        <w:rPr>
          <w:rFonts w:cs="Arial"/>
          <w:lang w:val="en"/>
        </w:rPr>
      </w:pPr>
    </w:p>
    <w:p w14:paraId="067E2DE7" w14:textId="77777777" w:rsidR="005A4254" w:rsidRDefault="005A4254">
      <w:pPr>
        <w:pStyle w:val="BodyText"/>
        <w:rPr>
          <w:rFonts w:cs="Arial"/>
          <w:lang w:val="en"/>
        </w:rPr>
      </w:pPr>
    </w:p>
    <w:p w14:paraId="15330D1B" w14:textId="77777777" w:rsidR="003C41AE" w:rsidRDefault="003C41AE" w:rsidP="005A4254">
      <w:pPr>
        <w:pStyle w:val="Heading3"/>
        <w:spacing w:line="360" w:lineRule="auto"/>
      </w:pPr>
      <w:r>
        <w:lastRenderedPageBreak/>
        <w:t>Affixed to Car</w:t>
      </w:r>
    </w:p>
    <w:p w14:paraId="628A6F97" w14:textId="23D5519D" w:rsidR="003C41AE" w:rsidRDefault="003C41AE">
      <w:pPr>
        <w:pStyle w:val="BodyText"/>
        <w:rPr>
          <w:rFonts w:cs="Arial"/>
          <w:color w:val="000000"/>
          <w:lang w:val="en"/>
        </w:rPr>
      </w:pPr>
      <w:r>
        <w:rPr>
          <w:rFonts w:cs="Arial"/>
          <w:color w:val="000000"/>
          <w:lang w:val="en"/>
        </w:rPr>
        <w:t>Drivers will be given 14 days in which to either pay the PCN at the discounted rate or challenge the charge</w:t>
      </w:r>
      <w:r w:rsidR="003B1A72">
        <w:rPr>
          <w:rFonts w:cs="Arial"/>
          <w:color w:val="000000"/>
          <w:lang w:val="en"/>
        </w:rPr>
        <w:t xml:space="preserve">. </w:t>
      </w:r>
      <w:r>
        <w:rPr>
          <w:rFonts w:cs="Arial"/>
          <w:color w:val="000000"/>
          <w:lang w:val="en"/>
        </w:rPr>
        <w:t xml:space="preserve">If your challenge is rejected but this was received within 14 days of the date of issue, a further 14 days will be allowed for you to </w:t>
      </w:r>
      <w:r>
        <w:rPr>
          <w:rFonts w:cs="Arial"/>
          <w:color w:val="000000"/>
          <w:szCs w:val="19"/>
          <w:lang w:val="en"/>
        </w:rPr>
        <w:t>pay the PCN</w:t>
      </w:r>
      <w:r>
        <w:rPr>
          <w:rFonts w:cs="Arial"/>
          <w:color w:val="000000"/>
          <w:lang w:val="en"/>
        </w:rPr>
        <w:t xml:space="preserve"> at the discounted rate</w:t>
      </w:r>
      <w:r w:rsidR="003B1A72">
        <w:rPr>
          <w:rFonts w:cs="Arial"/>
          <w:color w:val="000000"/>
          <w:lang w:val="en"/>
        </w:rPr>
        <w:t xml:space="preserve">. </w:t>
      </w:r>
    </w:p>
    <w:p w14:paraId="73E7E931" w14:textId="6631FE21" w:rsidR="003C41AE" w:rsidRDefault="003C41AE">
      <w:pPr>
        <w:pStyle w:val="BodyText"/>
        <w:rPr>
          <w:rFonts w:cs="Arial"/>
          <w:color w:val="000000"/>
          <w:lang w:val="en"/>
        </w:rPr>
      </w:pPr>
      <w:r>
        <w:rPr>
          <w:rFonts w:cs="Arial"/>
          <w:color w:val="000000"/>
          <w:lang w:val="en"/>
        </w:rPr>
        <w:t>If no payment has been received within 28 days after the issue of the PCN, irrespective of whether the driver/owner has previously challenged the charge, then Parking Services will obtain the details of the registered owner/keeper of the vehicle from the Driver Vehicle Licensing Agency (DVLA)</w:t>
      </w:r>
      <w:r w:rsidR="003B1A72">
        <w:rPr>
          <w:rFonts w:cs="Arial"/>
          <w:color w:val="000000"/>
          <w:lang w:val="en"/>
        </w:rPr>
        <w:t xml:space="preserve">. </w:t>
      </w:r>
      <w:r>
        <w:rPr>
          <w:rFonts w:cs="Arial"/>
          <w:color w:val="000000"/>
          <w:lang w:val="en"/>
        </w:rPr>
        <w:t>The registered owner/keeper of the vehicle is the person responsible for payment of the charge.</w:t>
      </w:r>
    </w:p>
    <w:p w14:paraId="22E9E7E0" w14:textId="77777777" w:rsidR="003C41AE" w:rsidRDefault="003C41AE">
      <w:pPr>
        <w:pStyle w:val="BodyText"/>
        <w:rPr>
          <w:rFonts w:cs="Arial"/>
          <w:color w:val="000000"/>
          <w:lang w:val="en"/>
        </w:rPr>
      </w:pPr>
    </w:p>
    <w:p w14:paraId="32710555" w14:textId="49CC2077" w:rsidR="003C41AE" w:rsidRDefault="003C41AE">
      <w:pPr>
        <w:pStyle w:val="BodyText"/>
        <w:rPr>
          <w:rFonts w:cs="Arial"/>
          <w:color w:val="000000"/>
          <w:lang w:val="en"/>
        </w:rPr>
      </w:pPr>
      <w:r>
        <w:rPr>
          <w:rFonts w:cs="Arial"/>
          <w:color w:val="000000"/>
          <w:lang w:val="en"/>
        </w:rPr>
        <w:t>A Notice to Owner (N</w:t>
      </w:r>
      <w:r w:rsidR="00D62EEE">
        <w:rPr>
          <w:rFonts w:cs="Arial"/>
          <w:color w:val="000000"/>
          <w:lang w:val="en"/>
        </w:rPr>
        <w:t>T</w:t>
      </w:r>
      <w:r>
        <w:rPr>
          <w:rFonts w:cs="Arial"/>
          <w:color w:val="000000"/>
          <w:lang w:val="en"/>
        </w:rPr>
        <w:t xml:space="preserve">O) will be </w:t>
      </w:r>
      <w:r w:rsidR="00C31524">
        <w:rPr>
          <w:rFonts w:cs="Arial"/>
          <w:color w:val="000000"/>
          <w:lang w:val="en"/>
        </w:rPr>
        <w:t>dispatched</w:t>
      </w:r>
      <w:r>
        <w:rPr>
          <w:rFonts w:cs="Arial"/>
          <w:color w:val="000000"/>
          <w:lang w:val="en"/>
        </w:rPr>
        <w:t xml:space="preserve"> to the registered owner/keeper upon receipt of these details from the DVLA</w:t>
      </w:r>
      <w:r w:rsidR="003B1A72">
        <w:rPr>
          <w:rFonts w:cs="Arial"/>
          <w:color w:val="000000"/>
          <w:lang w:val="en"/>
        </w:rPr>
        <w:t xml:space="preserve">. </w:t>
      </w:r>
      <w:r>
        <w:rPr>
          <w:rFonts w:cs="Arial"/>
          <w:color w:val="000000"/>
          <w:lang w:val="en"/>
        </w:rPr>
        <w:t>The owner may then make a formal challenge to the charge and this will be investigated by Parking Services</w:t>
      </w:r>
      <w:r w:rsidR="003B1A72">
        <w:rPr>
          <w:rFonts w:cs="Arial"/>
          <w:color w:val="000000"/>
          <w:lang w:val="en"/>
        </w:rPr>
        <w:t xml:space="preserve">. </w:t>
      </w:r>
      <w:r>
        <w:rPr>
          <w:rFonts w:cs="Arial"/>
          <w:color w:val="000000"/>
          <w:lang w:val="en"/>
        </w:rPr>
        <w:t>It is Medway’s policy to take a photograph of every contravention in order to prove the contravention and the fact that the PCN was legally placed on the vehicle</w:t>
      </w:r>
      <w:r w:rsidR="003B1A72">
        <w:rPr>
          <w:rFonts w:cs="Arial"/>
          <w:color w:val="000000"/>
          <w:lang w:val="en"/>
        </w:rPr>
        <w:t xml:space="preserve">. </w:t>
      </w:r>
      <w:r>
        <w:rPr>
          <w:rFonts w:cs="Arial"/>
          <w:color w:val="000000"/>
          <w:lang w:val="en"/>
        </w:rPr>
        <w:t>This may not be possible in exceptional circumstances ie. the vehicle is driven away</w:t>
      </w:r>
      <w:r w:rsidR="003B1A72">
        <w:rPr>
          <w:rFonts w:cs="Arial"/>
          <w:color w:val="000000"/>
          <w:lang w:val="en"/>
        </w:rPr>
        <w:t xml:space="preserve">. </w:t>
      </w:r>
      <w:r>
        <w:rPr>
          <w:rFonts w:cs="Arial"/>
          <w:color w:val="000000"/>
          <w:lang w:val="en"/>
        </w:rPr>
        <w:t>Appeals must be genuine and supported by reasonable evidence</w:t>
      </w:r>
      <w:r w:rsidR="003B1A72">
        <w:rPr>
          <w:rFonts w:cs="Arial"/>
          <w:color w:val="000000"/>
          <w:lang w:val="en"/>
        </w:rPr>
        <w:t xml:space="preserve">. </w:t>
      </w:r>
      <w:r>
        <w:rPr>
          <w:rFonts w:cs="Arial"/>
          <w:color w:val="000000"/>
          <w:lang w:val="en"/>
        </w:rPr>
        <w:t xml:space="preserve">If your appeal is </w:t>
      </w:r>
      <w:r w:rsidR="003B1A72">
        <w:rPr>
          <w:rFonts w:cs="Arial"/>
          <w:color w:val="000000"/>
          <w:lang w:val="en"/>
        </w:rPr>
        <w:t>unsuccessful,</w:t>
      </w:r>
      <w:r>
        <w:rPr>
          <w:rFonts w:cs="Arial"/>
          <w:color w:val="000000"/>
          <w:lang w:val="en"/>
        </w:rPr>
        <w:t xml:space="preserve"> you will then have to pay the PCN at the full rate.</w:t>
      </w:r>
    </w:p>
    <w:p w14:paraId="34E66CAA" w14:textId="77777777" w:rsidR="003C41AE" w:rsidRDefault="003C41AE">
      <w:pPr>
        <w:pStyle w:val="BodyText"/>
        <w:rPr>
          <w:rFonts w:cs="Arial"/>
          <w:color w:val="000000"/>
          <w:lang w:val="en"/>
        </w:rPr>
      </w:pPr>
    </w:p>
    <w:p w14:paraId="06E386FC" w14:textId="074260A8" w:rsidR="003C41AE" w:rsidRDefault="003C41AE">
      <w:pPr>
        <w:pStyle w:val="BodyText"/>
        <w:rPr>
          <w:rFonts w:cs="Arial"/>
          <w:color w:val="000000"/>
          <w:lang w:val="en"/>
        </w:rPr>
      </w:pPr>
      <w:r>
        <w:rPr>
          <w:rFonts w:cs="Arial"/>
          <w:color w:val="000000"/>
          <w:lang w:val="en"/>
        </w:rPr>
        <w:t>If the challenge to the charge is not accepted then a formal notice of rejection under Part 5 of the 2007 No. 0000 Road Traffic, England The Civil Enforcement of Parking Contraventions General Regulations 2007 will be issued to the appellant</w:t>
      </w:r>
      <w:r w:rsidR="003B1A72">
        <w:rPr>
          <w:rFonts w:cs="Arial"/>
          <w:color w:val="000000"/>
          <w:lang w:val="en"/>
        </w:rPr>
        <w:t xml:space="preserve">. </w:t>
      </w:r>
      <w:r>
        <w:rPr>
          <w:rFonts w:cs="Arial"/>
          <w:color w:val="000000"/>
          <w:lang w:val="en"/>
        </w:rPr>
        <w:t>This correspondence will contain details of the steps that can be taken by the appellant if they wish to appeal to the Traffic Penalty Tribunal (2007 No 0000 Road Traffic England, The Civil Enforcement of Parking Contraventions Representations and Appeals Regulations 2007).</w:t>
      </w:r>
    </w:p>
    <w:p w14:paraId="61BE2120" w14:textId="77777777" w:rsidR="003C41AE" w:rsidRDefault="003C41AE">
      <w:pPr>
        <w:pStyle w:val="BodyText"/>
        <w:rPr>
          <w:rFonts w:cs="Arial"/>
          <w:color w:val="000000"/>
          <w:lang w:val="en"/>
        </w:rPr>
      </w:pPr>
    </w:p>
    <w:p w14:paraId="4CA18A45" w14:textId="4B3B14D7" w:rsidR="003C41AE" w:rsidRDefault="003C41AE">
      <w:pPr>
        <w:pStyle w:val="BodyText"/>
        <w:rPr>
          <w:rFonts w:cs="Arial"/>
          <w:color w:val="000000"/>
          <w:lang w:val="en"/>
        </w:rPr>
      </w:pPr>
      <w:r>
        <w:rPr>
          <w:rFonts w:cs="Arial"/>
          <w:color w:val="000000"/>
          <w:lang w:val="en"/>
        </w:rPr>
        <w:t>A minimum of 28 days after the issue of the N</w:t>
      </w:r>
      <w:r w:rsidR="00C31524">
        <w:rPr>
          <w:rFonts w:cs="Arial"/>
          <w:color w:val="000000"/>
          <w:lang w:val="en"/>
        </w:rPr>
        <w:t>T</w:t>
      </w:r>
      <w:r>
        <w:rPr>
          <w:rFonts w:cs="Arial"/>
          <w:color w:val="000000"/>
          <w:lang w:val="en"/>
        </w:rPr>
        <w:t xml:space="preserve">O, Parking Services will send a Charge Certificate to the registered owner/keeper of the vehicle which will increase the </w:t>
      </w:r>
      <w:r w:rsidR="00C31524">
        <w:rPr>
          <w:rFonts w:cs="Arial"/>
          <w:color w:val="000000"/>
          <w:lang w:val="en"/>
        </w:rPr>
        <w:t>original</w:t>
      </w:r>
      <w:r>
        <w:rPr>
          <w:rFonts w:cs="Arial"/>
          <w:color w:val="000000"/>
          <w:lang w:val="en"/>
        </w:rPr>
        <w:t xml:space="preserve"> charge by 50%.</w:t>
      </w:r>
    </w:p>
    <w:p w14:paraId="467C33BE" w14:textId="77777777" w:rsidR="00E059F8" w:rsidRDefault="00E059F8">
      <w:pPr>
        <w:pStyle w:val="BodyText"/>
        <w:rPr>
          <w:rFonts w:cs="Arial"/>
          <w:color w:val="000000"/>
          <w:lang w:val="en"/>
        </w:rPr>
      </w:pPr>
    </w:p>
    <w:p w14:paraId="488A3369" w14:textId="1B574C80" w:rsidR="003C41AE" w:rsidRDefault="003C41AE">
      <w:pPr>
        <w:pStyle w:val="BodyText"/>
        <w:rPr>
          <w:rFonts w:cs="Arial"/>
          <w:color w:val="000000"/>
          <w:lang w:val="en"/>
        </w:rPr>
      </w:pPr>
      <w:r>
        <w:rPr>
          <w:rFonts w:cs="Arial"/>
          <w:color w:val="000000"/>
          <w:lang w:val="en"/>
        </w:rPr>
        <w:t>A minimum of 14 days after the issue of the Charge Certificate, Parking Services will register the debt at Northampton County Court</w:t>
      </w:r>
      <w:r w:rsidR="003B1A72">
        <w:rPr>
          <w:rFonts w:cs="Arial"/>
          <w:color w:val="000000"/>
          <w:lang w:val="en"/>
        </w:rPr>
        <w:t xml:space="preserve">. </w:t>
      </w:r>
      <w:r>
        <w:rPr>
          <w:rFonts w:cs="Arial"/>
          <w:color w:val="000000"/>
          <w:lang w:val="en"/>
        </w:rPr>
        <w:t>This action will inc</w:t>
      </w:r>
      <w:r w:rsidR="009F6913">
        <w:rPr>
          <w:rFonts w:cs="Arial"/>
          <w:color w:val="000000"/>
          <w:lang w:val="en"/>
        </w:rPr>
        <w:t>rease the charge by a further £8</w:t>
      </w:r>
      <w:r>
        <w:rPr>
          <w:rFonts w:cs="Arial"/>
          <w:color w:val="000000"/>
          <w:lang w:val="en"/>
        </w:rPr>
        <w:t>.00 which is the court fee for this service</w:t>
      </w:r>
      <w:r w:rsidR="003B1A72">
        <w:rPr>
          <w:rFonts w:cs="Arial"/>
          <w:color w:val="000000"/>
          <w:lang w:val="en"/>
        </w:rPr>
        <w:t xml:space="preserve">. </w:t>
      </w:r>
      <w:r>
        <w:rPr>
          <w:rFonts w:cs="Arial"/>
          <w:color w:val="000000"/>
          <w:lang w:val="en"/>
        </w:rPr>
        <w:t>The registered owner/keeper will be informed of this debt registration and if no response is received within 21 days of the registration then Enforcement Agents (formerly bailiffs) will be instructed to recover the debt on our behalf.</w:t>
      </w:r>
    </w:p>
    <w:p w14:paraId="5382BA7A" w14:textId="77777777" w:rsidR="00057749" w:rsidRDefault="00057749">
      <w:pPr>
        <w:pStyle w:val="BodyText"/>
        <w:rPr>
          <w:rFonts w:cs="Arial"/>
          <w:color w:val="000000"/>
          <w:lang w:val="en"/>
        </w:rPr>
      </w:pPr>
    </w:p>
    <w:p w14:paraId="78E30C7F" w14:textId="77777777" w:rsidR="003C41AE" w:rsidRDefault="003C41AE" w:rsidP="005A4254">
      <w:pPr>
        <w:pStyle w:val="Heading3"/>
        <w:spacing w:line="360" w:lineRule="auto"/>
      </w:pPr>
      <w:r>
        <w:t>CCTV</w:t>
      </w:r>
    </w:p>
    <w:p w14:paraId="39635DAC" w14:textId="72200C71" w:rsidR="003C41AE" w:rsidRDefault="003C41AE">
      <w:pPr>
        <w:pStyle w:val="BodyText"/>
        <w:rPr>
          <w:lang w:val="en"/>
        </w:rPr>
      </w:pPr>
      <w:r>
        <w:rPr>
          <w:lang w:val="en"/>
        </w:rPr>
        <w:t>Drivers committing a contravention of the parking regulations will be issued with a postal PCN</w:t>
      </w:r>
      <w:r w:rsidR="003B1A72">
        <w:rPr>
          <w:lang w:val="en"/>
        </w:rPr>
        <w:t xml:space="preserve">. </w:t>
      </w:r>
      <w:r>
        <w:rPr>
          <w:lang w:val="en"/>
        </w:rPr>
        <w:t>Drivers will be given 21 days in which to either pay the PCN at the discounted rate or challenge the charge</w:t>
      </w:r>
      <w:r w:rsidR="003B1A72">
        <w:rPr>
          <w:lang w:val="en"/>
        </w:rPr>
        <w:t xml:space="preserve">. </w:t>
      </w:r>
      <w:r>
        <w:rPr>
          <w:lang w:val="en"/>
        </w:rPr>
        <w:t>Every case that challenges a PCN will be investigated on it’s own merit, and mitigating circumstances will be taken into account</w:t>
      </w:r>
      <w:r w:rsidR="003B1A72">
        <w:rPr>
          <w:lang w:val="en"/>
        </w:rPr>
        <w:t xml:space="preserve">. </w:t>
      </w:r>
      <w:r>
        <w:rPr>
          <w:lang w:val="en"/>
        </w:rPr>
        <w:t>It is standard practice to request proof of these circumstances wherever possible</w:t>
      </w:r>
      <w:r w:rsidR="003B1A72">
        <w:rPr>
          <w:lang w:val="en"/>
        </w:rPr>
        <w:t xml:space="preserve">. </w:t>
      </w:r>
      <w:r>
        <w:rPr>
          <w:lang w:val="en"/>
        </w:rPr>
        <w:t>If a challenge to a PCN is received and does not constitute grounds for waiving the charge, then the discounted rate will be held for a further 21-day period from the date of rejection.</w:t>
      </w:r>
    </w:p>
    <w:p w14:paraId="340D5AF0" w14:textId="77777777" w:rsidR="003C41AE" w:rsidRDefault="003C41AE">
      <w:pPr>
        <w:pStyle w:val="BodyText"/>
        <w:rPr>
          <w:lang w:val="en"/>
        </w:rPr>
      </w:pPr>
    </w:p>
    <w:p w14:paraId="7F667FA7" w14:textId="09AC11A1" w:rsidR="003C41AE" w:rsidRDefault="003C41AE">
      <w:pPr>
        <w:pStyle w:val="BodyText"/>
        <w:rPr>
          <w:lang w:val="en"/>
        </w:rPr>
      </w:pPr>
      <w:r>
        <w:rPr>
          <w:lang w:val="en"/>
        </w:rPr>
        <w:t>As stated above, the same process applies where Parking Services will issue a Charge Certificate to the registered owner/keeper of the vehicle and the original charge will increase by 50%</w:t>
      </w:r>
      <w:r w:rsidR="003B1A72">
        <w:rPr>
          <w:lang w:val="en"/>
        </w:rPr>
        <w:t xml:space="preserve">. </w:t>
      </w:r>
      <w:r>
        <w:rPr>
          <w:lang w:val="en"/>
        </w:rPr>
        <w:t xml:space="preserve"> Again, 14 days after the issue of the Charge Certificate, Parking Services will register the debt at Northampton County Court</w:t>
      </w:r>
      <w:r w:rsidR="003B1A72">
        <w:rPr>
          <w:lang w:val="en"/>
        </w:rPr>
        <w:t xml:space="preserve">. </w:t>
      </w:r>
      <w:r>
        <w:rPr>
          <w:lang w:val="en"/>
        </w:rPr>
        <w:t>This action will inc</w:t>
      </w:r>
      <w:r w:rsidR="00013B9C">
        <w:rPr>
          <w:lang w:val="en"/>
        </w:rPr>
        <w:t>rease the charge by a further £</w:t>
      </w:r>
      <w:r w:rsidR="00434A04">
        <w:rPr>
          <w:lang w:val="en"/>
        </w:rPr>
        <w:t>10</w:t>
      </w:r>
      <w:r>
        <w:rPr>
          <w:lang w:val="en"/>
        </w:rPr>
        <w:t>.00, which is the court fee for this service</w:t>
      </w:r>
      <w:r w:rsidR="003B1A72">
        <w:rPr>
          <w:lang w:val="en"/>
        </w:rPr>
        <w:t xml:space="preserve">. </w:t>
      </w:r>
      <w:r>
        <w:rPr>
          <w:lang w:val="en"/>
        </w:rPr>
        <w:t>The registered owner/keeper will be informed of this debt registration and if no response is received within 21 days of the registration then Enforcement Agents will be instructed to recover the debt on our behalf.</w:t>
      </w:r>
    </w:p>
    <w:p w14:paraId="1A3C1B0A" w14:textId="77777777" w:rsidR="003C41AE" w:rsidRDefault="003C41AE">
      <w:pPr>
        <w:pStyle w:val="BodyText"/>
        <w:rPr>
          <w:color w:val="FF00FF"/>
          <w:lang w:val="en"/>
        </w:rPr>
      </w:pPr>
    </w:p>
    <w:p w14:paraId="6CCA0F0B" w14:textId="77777777" w:rsidR="005A4254" w:rsidRDefault="005A4254">
      <w:pPr>
        <w:pStyle w:val="BodyText"/>
        <w:rPr>
          <w:color w:val="FF00FF"/>
          <w:lang w:val="en"/>
        </w:rPr>
      </w:pPr>
    </w:p>
    <w:p w14:paraId="0EE5FB5E" w14:textId="77777777" w:rsidR="003C41AE" w:rsidRDefault="003C41AE" w:rsidP="005A4254">
      <w:pPr>
        <w:pStyle w:val="Heading3"/>
        <w:spacing w:line="360" w:lineRule="auto"/>
      </w:pPr>
      <w:r>
        <w:lastRenderedPageBreak/>
        <w:t>Bus Lanes</w:t>
      </w:r>
    </w:p>
    <w:p w14:paraId="27E9097C" w14:textId="078F1538" w:rsidR="003C41AE" w:rsidRDefault="003C41AE">
      <w:pPr>
        <w:pStyle w:val="BodyText"/>
        <w:rPr>
          <w:lang w:val="en"/>
        </w:rPr>
      </w:pPr>
      <w:r>
        <w:rPr>
          <w:lang w:val="en"/>
        </w:rPr>
        <w:t xml:space="preserve">Drivers </w:t>
      </w:r>
      <w:r w:rsidRPr="00EE2FDF">
        <w:rPr>
          <w:lang w:val="en"/>
        </w:rPr>
        <w:t>committing a contravention of driving in bus-lanes will be issued with a postal PCN</w:t>
      </w:r>
      <w:r w:rsidR="003B1A72" w:rsidRPr="00EE2FDF">
        <w:rPr>
          <w:lang w:val="en"/>
        </w:rPr>
        <w:t xml:space="preserve">. </w:t>
      </w:r>
      <w:r w:rsidRPr="00EE2FDF">
        <w:rPr>
          <w:lang w:val="en"/>
        </w:rPr>
        <w:t xml:space="preserve">Drivers will be given 14 days in which to either pay the PCN at the discounted rate or </w:t>
      </w:r>
      <w:r w:rsidR="00483495" w:rsidRPr="00EE2FDF">
        <w:rPr>
          <w:lang w:val="en"/>
        </w:rPr>
        <w:t>make formal representations</w:t>
      </w:r>
      <w:r w:rsidR="003B1A72" w:rsidRPr="00EE2FDF">
        <w:rPr>
          <w:lang w:val="en"/>
        </w:rPr>
        <w:t xml:space="preserve">. </w:t>
      </w:r>
      <w:r w:rsidRPr="00EE2FDF">
        <w:rPr>
          <w:lang w:val="en"/>
        </w:rPr>
        <w:t xml:space="preserve">Every case that challenges a PCN will be investigated on </w:t>
      </w:r>
      <w:r w:rsidR="003B1A72" w:rsidRPr="00EE2FDF">
        <w:rPr>
          <w:lang w:val="en"/>
        </w:rPr>
        <w:t>its</w:t>
      </w:r>
      <w:r w:rsidRPr="00EE2FDF">
        <w:rPr>
          <w:lang w:val="en"/>
        </w:rPr>
        <w:t xml:space="preserve"> own merit, and mitigating circumstances will be taken into account.  It is standard practice to request proof of these circumstances wherever possible</w:t>
      </w:r>
      <w:r w:rsidR="003B1A72" w:rsidRPr="00EE2FDF">
        <w:rPr>
          <w:lang w:val="en"/>
        </w:rPr>
        <w:t xml:space="preserve">. </w:t>
      </w:r>
      <w:r w:rsidRPr="00EE2FDF">
        <w:rPr>
          <w:lang w:val="en"/>
        </w:rPr>
        <w:t xml:space="preserve">If a </w:t>
      </w:r>
      <w:r w:rsidR="00483495" w:rsidRPr="00EE2FDF">
        <w:rPr>
          <w:lang w:val="en"/>
        </w:rPr>
        <w:t xml:space="preserve">representation </w:t>
      </w:r>
      <w:r w:rsidRPr="00EE2FDF">
        <w:rPr>
          <w:lang w:val="en"/>
        </w:rPr>
        <w:t>to a PCN is received and does not constitute grounds for waiving the charge, then the discounted rate will be held for a further 14-day period from the date of rejection.</w:t>
      </w:r>
    </w:p>
    <w:p w14:paraId="321DA6B3" w14:textId="77777777" w:rsidR="003C41AE" w:rsidRDefault="003C41AE">
      <w:pPr>
        <w:pStyle w:val="BodyText"/>
        <w:rPr>
          <w:lang w:val="en"/>
        </w:rPr>
      </w:pPr>
    </w:p>
    <w:p w14:paraId="25406F15" w14:textId="7B4DB0D4" w:rsidR="003C41AE" w:rsidRDefault="003C41AE">
      <w:pPr>
        <w:pStyle w:val="BodyText"/>
        <w:rPr>
          <w:lang w:val="en"/>
        </w:rPr>
      </w:pPr>
      <w:r>
        <w:rPr>
          <w:lang w:val="en"/>
        </w:rPr>
        <w:t>As stated above, the same process applies where Parking Services will issue a Charge Certificate to the registered owner/keeper of the vehicle and the original charge will increase by 50%</w:t>
      </w:r>
      <w:r w:rsidR="003B1A72">
        <w:rPr>
          <w:lang w:val="en"/>
        </w:rPr>
        <w:t xml:space="preserve">. </w:t>
      </w:r>
      <w:r>
        <w:rPr>
          <w:lang w:val="en"/>
        </w:rPr>
        <w:t xml:space="preserve"> Again, 14 days after the issue of the Charge Certificate, Parking Services will register the debt at Northampton County Court</w:t>
      </w:r>
      <w:r w:rsidR="003B1A72">
        <w:rPr>
          <w:lang w:val="en"/>
        </w:rPr>
        <w:t xml:space="preserve">. </w:t>
      </w:r>
      <w:r>
        <w:rPr>
          <w:lang w:val="en"/>
        </w:rPr>
        <w:t>This action will inc</w:t>
      </w:r>
      <w:r w:rsidR="00D844BC">
        <w:rPr>
          <w:lang w:val="en"/>
        </w:rPr>
        <w:t>rease the charge by a further £</w:t>
      </w:r>
      <w:r w:rsidR="00434A04">
        <w:rPr>
          <w:lang w:val="en"/>
        </w:rPr>
        <w:t>10</w:t>
      </w:r>
      <w:r>
        <w:rPr>
          <w:lang w:val="en"/>
        </w:rPr>
        <w:t>.00, which is the court fee for this service</w:t>
      </w:r>
      <w:r w:rsidR="003B1A72">
        <w:rPr>
          <w:lang w:val="en"/>
        </w:rPr>
        <w:t xml:space="preserve">. </w:t>
      </w:r>
      <w:r>
        <w:rPr>
          <w:lang w:val="en"/>
        </w:rPr>
        <w:t>The registered owner/keeper will be informed of this debt registration and if no response is received within 21 days of the registration then Enforcement Agents will be instructed to recover the debt on our behalf.</w:t>
      </w:r>
    </w:p>
    <w:p w14:paraId="33F232A0" w14:textId="77777777" w:rsidR="003C41AE" w:rsidRDefault="003C41AE">
      <w:pPr>
        <w:pStyle w:val="BodyText"/>
        <w:rPr>
          <w:lang w:val="en"/>
        </w:rPr>
      </w:pPr>
    </w:p>
    <w:p w14:paraId="410CF096" w14:textId="77777777" w:rsidR="00EA2F7D" w:rsidRDefault="00EA2F7D">
      <w:pPr>
        <w:pStyle w:val="BodyText"/>
        <w:rPr>
          <w:lang w:val="en"/>
        </w:rPr>
      </w:pPr>
    </w:p>
    <w:p w14:paraId="6D8CEE3A" w14:textId="250FB130" w:rsidR="003C41AE" w:rsidRDefault="00D62EEE" w:rsidP="006A6054">
      <w:pPr>
        <w:pStyle w:val="Heading1"/>
        <w:numPr>
          <w:ilvl w:val="0"/>
          <w:numId w:val="35"/>
        </w:numPr>
        <w:rPr>
          <w:lang w:val="en"/>
        </w:rPr>
      </w:pPr>
      <w:r>
        <w:rPr>
          <w:lang w:val="en"/>
        </w:rPr>
        <w:t>P</w:t>
      </w:r>
      <w:r w:rsidR="003C41AE">
        <w:rPr>
          <w:lang w:val="en"/>
        </w:rPr>
        <w:t>ay and Display</w:t>
      </w:r>
    </w:p>
    <w:p w14:paraId="529C198F" w14:textId="77777777" w:rsidR="003C41AE" w:rsidRDefault="003C41AE">
      <w:pPr>
        <w:pStyle w:val="Heading1"/>
        <w:rPr>
          <w:lang w:val="en"/>
        </w:rPr>
      </w:pPr>
    </w:p>
    <w:p w14:paraId="498D71C5" w14:textId="6FAE9E14" w:rsidR="003C41AE" w:rsidRDefault="00D62EEE">
      <w:pPr>
        <w:pStyle w:val="Heading2"/>
        <w:jc w:val="left"/>
        <w:rPr>
          <w:u w:val="none"/>
          <w:lang w:val="en"/>
        </w:rPr>
      </w:pPr>
      <w:r>
        <w:rPr>
          <w:u w:val="none"/>
          <w:lang w:val="en"/>
        </w:rPr>
        <w:t>8</w:t>
      </w:r>
      <w:r w:rsidR="003C41AE">
        <w:rPr>
          <w:u w:val="none"/>
          <w:lang w:val="en"/>
        </w:rPr>
        <w:t>.1</w:t>
      </w:r>
      <w:r w:rsidR="003C41AE">
        <w:rPr>
          <w:u w:val="none"/>
          <w:lang w:val="en"/>
        </w:rPr>
        <w:tab/>
      </w:r>
      <w:r w:rsidR="003C41AE" w:rsidRPr="00D62EEE">
        <w:rPr>
          <w:u w:val="none"/>
          <w:lang w:val="en"/>
        </w:rPr>
        <w:t xml:space="preserve">Refund of </w:t>
      </w:r>
      <w:r w:rsidRPr="00D62EEE">
        <w:rPr>
          <w:u w:val="none"/>
          <w:lang w:val="en"/>
        </w:rPr>
        <w:t xml:space="preserve">the </w:t>
      </w:r>
      <w:r w:rsidR="003C41AE" w:rsidRPr="00D62EEE">
        <w:rPr>
          <w:u w:val="none"/>
          <w:lang w:val="en"/>
        </w:rPr>
        <w:t xml:space="preserve">Parking </w:t>
      </w:r>
      <w:r w:rsidRPr="00D62EEE">
        <w:rPr>
          <w:u w:val="none"/>
          <w:lang w:val="en"/>
        </w:rPr>
        <w:t>Charge</w:t>
      </w:r>
    </w:p>
    <w:p w14:paraId="52525ED8" w14:textId="77777777" w:rsidR="003C41AE" w:rsidRDefault="003C41AE">
      <w:pPr>
        <w:pStyle w:val="Heading2"/>
        <w:jc w:val="left"/>
        <w:rPr>
          <w:u w:val="none"/>
          <w:lang w:val="en"/>
        </w:rPr>
      </w:pPr>
    </w:p>
    <w:p w14:paraId="3D0D5ADD" w14:textId="66B281D1" w:rsidR="003C41AE" w:rsidRDefault="003C41AE">
      <w:pPr>
        <w:pStyle w:val="BodyText"/>
        <w:rPr>
          <w:lang w:val="en"/>
        </w:rPr>
      </w:pPr>
      <w:r>
        <w:rPr>
          <w:lang w:val="en"/>
        </w:rPr>
        <w:t>In situations where patrons experience difficulties with one of Medway Council’s Pay and Display</w:t>
      </w:r>
      <w:r w:rsidR="00D62EEE">
        <w:rPr>
          <w:lang w:val="en"/>
        </w:rPr>
        <w:t>/ANPR</w:t>
      </w:r>
      <w:r>
        <w:rPr>
          <w:lang w:val="en"/>
        </w:rPr>
        <w:t xml:space="preserve"> machines and money has been lost over and above the tariff required to cover the stay in car parks or on-street parking and it is subsequently confirmed by the Council’s dedicated engineer </w:t>
      </w:r>
      <w:r w:rsidR="00D62EEE">
        <w:rPr>
          <w:lang w:val="en"/>
        </w:rPr>
        <w:t xml:space="preserve">or interrogation of our car park systems </w:t>
      </w:r>
      <w:r>
        <w:rPr>
          <w:lang w:val="en"/>
        </w:rPr>
        <w:t>that a fault</w:t>
      </w:r>
      <w:r w:rsidR="00D62EEE">
        <w:rPr>
          <w:lang w:val="en"/>
        </w:rPr>
        <w:t xml:space="preserve">/discrepancy </w:t>
      </w:r>
      <w:r>
        <w:rPr>
          <w:lang w:val="en"/>
        </w:rPr>
        <w:t>has been discovered, a refund will be issued.  It should be noted, however, that Medway Council does not make monetary refunds but will issue a Pay and Display voucher which will allow the patron to park in any Medway Council Pay and Display car park or on-street Pay and Display areas.</w:t>
      </w:r>
    </w:p>
    <w:p w14:paraId="44639452" w14:textId="77777777" w:rsidR="003C41AE" w:rsidRDefault="003C41AE">
      <w:pPr>
        <w:pStyle w:val="BodyText"/>
        <w:rPr>
          <w:lang w:val="en"/>
        </w:rPr>
      </w:pPr>
    </w:p>
    <w:p w14:paraId="52A19E4C" w14:textId="77777777" w:rsidR="00D62EEE" w:rsidRDefault="003C41AE">
      <w:pPr>
        <w:pStyle w:val="BodyText"/>
        <w:rPr>
          <w:lang w:val="en"/>
        </w:rPr>
      </w:pPr>
      <w:r>
        <w:rPr>
          <w:lang w:val="en"/>
        </w:rPr>
        <w:t>The Pay and Display voucher can only be used for one day for the maximum time stated on the tariff board and is not transferable between car parks or on-street parking areas.</w:t>
      </w:r>
      <w:r w:rsidR="00D62EEE">
        <w:rPr>
          <w:lang w:val="en"/>
        </w:rPr>
        <w:t xml:space="preserve"> Parking vouchers are not to be used in ANPR car parks.</w:t>
      </w:r>
    </w:p>
    <w:p w14:paraId="222BD171" w14:textId="77777777" w:rsidR="00D62EEE" w:rsidRDefault="00D62EEE">
      <w:pPr>
        <w:pStyle w:val="BodyText"/>
        <w:rPr>
          <w:lang w:val="en"/>
        </w:rPr>
      </w:pPr>
    </w:p>
    <w:p w14:paraId="3B3DE4EE" w14:textId="7DD6DDD3" w:rsidR="003C41AE" w:rsidRDefault="00D62EEE">
      <w:pPr>
        <w:pStyle w:val="BodyText"/>
        <w:rPr>
          <w:color w:val="000000"/>
          <w:lang w:val="en"/>
        </w:rPr>
      </w:pPr>
      <w:r>
        <w:rPr>
          <w:lang w:val="en"/>
        </w:rPr>
        <w:t>In the case where payment is made via a bank/credit card, monies will be refunded to the card used for payment or in the case of cash lost in an ANPR car park, direct to a bank account via transfer.</w:t>
      </w:r>
      <w:r w:rsidR="003C41AE">
        <w:rPr>
          <w:lang w:val="en"/>
        </w:rPr>
        <w:br w:type="page"/>
      </w:r>
    </w:p>
    <w:p w14:paraId="508461D1" w14:textId="77777777" w:rsidR="003C41AE" w:rsidRDefault="003C41AE">
      <w:pPr>
        <w:pStyle w:val="BodyText"/>
        <w:rPr>
          <w:rFonts w:cs="Arial"/>
          <w:color w:val="000000"/>
          <w:lang w:val="en"/>
        </w:rPr>
      </w:pPr>
    </w:p>
    <w:p w14:paraId="01A96339" w14:textId="77777777" w:rsidR="003C41AE" w:rsidRDefault="003C41AE">
      <w:pPr>
        <w:pStyle w:val="BodyText"/>
        <w:rPr>
          <w:rFonts w:cs="Arial"/>
          <w:color w:val="000000"/>
          <w:lang w:val="en"/>
        </w:rPr>
      </w:pPr>
    </w:p>
    <w:p w14:paraId="5A504272" w14:textId="4B1C3130" w:rsidR="003C41AE" w:rsidRDefault="00EA2F7D" w:rsidP="00EA2F7D">
      <w:pPr>
        <w:pStyle w:val="Heading1"/>
        <w:rPr>
          <w:lang w:val="en"/>
        </w:rPr>
      </w:pPr>
      <w:bookmarkStart w:id="970" w:name="_Toc337716430"/>
      <w:bookmarkStart w:id="971" w:name="_Toc337716571"/>
      <w:bookmarkStart w:id="972" w:name="_Toc337716924"/>
      <w:bookmarkStart w:id="973" w:name="_Toc337717350"/>
      <w:bookmarkStart w:id="974" w:name="_Toc337717607"/>
      <w:bookmarkStart w:id="975" w:name="_Toc337718108"/>
      <w:r>
        <w:rPr>
          <w:lang w:val="en"/>
        </w:rPr>
        <w:t>9.0</w:t>
      </w:r>
      <w:r>
        <w:rPr>
          <w:lang w:val="en"/>
        </w:rPr>
        <w:tab/>
      </w:r>
      <w:r w:rsidR="003C41AE">
        <w:rPr>
          <w:lang w:val="en"/>
        </w:rPr>
        <w:t>Useful Contacts</w:t>
      </w:r>
      <w:bookmarkEnd w:id="970"/>
      <w:bookmarkEnd w:id="971"/>
      <w:bookmarkEnd w:id="972"/>
      <w:bookmarkEnd w:id="973"/>
      <w:bookmarkEnd w:id="974"/>
      <w:bookmarkEnd w:id="975"/>
    </w:p>
    <w:p w14:paraId="5411E6DB" w14:textId="77777777" w:rsidR="003C41AE" w:rsidRDefault="003C41AE">
      <w:pPr>
        <w:pStyle w:val="BodyText"/>
      </w:pPr>
    </w:p>
    <w:p w14:paraId="4DD243E3" w14:textId="77777777" w:rsidR="003C41AE" w:rsidRDefault="003C41AE">
      <w:pPr>
        <w:pStyle w:val="BodyText"/>
      </w:pPr>
      <w:r>
        <w:t>Write to:</w:t>
      </w:r>
    </w:p>
    <w:p w14:paraId="16833DA0" w14:textId="77777777" w:rsidR="003C41AE" w:rsidRDefault="003C41AE">
      <w:pPr>
        <w:pStyle w:val="BodyText"/>
      </w:pPr>
      <w:r>
        <w:t>Medway Council</w:t>
      </w:r>
    </w:p>
    <w:p w14:paraId="43DFD4A7" w14:textId="77777777" w:rsidR="003C41AE" w:rsidRDefault="003C41AE">
      <w:pPr>
        <w:pStyle w:val="BodyText"/>
      </w:pPr>
      <w:r>
        <w:t>Parking Services</w:t>
      </w:r>
    </w:p>
    <w:p w14:paraId="7CEDE6FA" w14:textId="77777777" w:rsidR="003C41AE" w:rsidRDefault="003C41AE">
      <w:pPr>
        <w:pStyle w:val="BodyText"/>
      </w:pPr>
      <w:r>
        <w:t>Gun Wharf</w:t>
      </w:r>
    </w:p>
    <w:p w14:paraId="4DC2FCA1" w14:textId="77777777" w:rsidR="003C41AE" w:rsidRDefault="003C41AE">
      <w:pPr>
        <w:pStyle w:val="BodyText"/>
      </w:pPr>
      <w:r>
        <w:t>Dock Road</w:t>
      </w:r>
    </w:p>
    <w:p w14:paraId="4C629769" w14:textId="77777777" w:rsidR="003C41AE" w:rsidRDefault="003C41AE">
      <w:pPr>
        <w:pStyle w:val="BodyText"/>
      </w:pPr>
      <w:r>
        <w:t>Chatham</w:t>
      </w:r>
    </w:p>
    <w:p w14:paraId="7D5778B3" w14:textId="77777777" w:rsidR="003C41AE" w:rsidRDefault="003C41AE">
      <w:pPr>
        <w:pStyle w:val="BodyText"/>
      </w:pPr>
      <w:r>
        <w:t>KENT  ME4 4TR</w:t>
      </w:r>
    </w:p>
    <w:p w14:paraId="1FBE57E7" w14:textId="77777777" w:rsidR="003C41AE" w:rsidRDefault="003C41AE">
      <w:pPr>
        <w:pStyle w:val="BodyText"/>
      </w:pPr>
      <w:r>
        <w:t>Tel: 01634 332266</w:t>
      </w:r>
    </w:p>
    <w:p w14:paraId="643EE98B" w14:textId="7B254909" w:rsidR="003C41AE" w:rsidRDefault="003C41AE">
      <w:pPr>
        <w:pStyle w:val="BodyText"/>
        <w:rPr>
          <w:rStyle w:val="Hyperlink"/>
        </w:rPr>
      </w:pPr>
      <w:r>
        <w:t xml:space="preserve">Email: </w:t>
      </w:r>
      <w:hyperlink r:id="rId58" w:history="1">
        <w:r w:rsidR="00C31524" w:rsidRPr="00C407CA">
          <w:rPr>
            <w:rStyle w:val="Hyperlink"/>
          </w:rPr>
          <w:t>parkingenquiries@medway.gov.uk</w:t>
        </w:r>
      </w:hyperlink>
    </w:p>
    <w:p w14:paraId="606FC7C4" w14:textId="677196FB" w:rsidR="002A20F5" w:rsidRPr="002A20F5" w:rsidRDefault="002A20F5">
      <w:pPr>
        <w:pStyle w:val="BodyText"/>
        <w:rPr>
          <w:color w:val="000000" w:themeColor="text1"/>
        </w:rPr>
      </w:pPr>
      <w:r w:rsidRPr="002A20F5">
        <w:rPr>
          <w:rStyle w:val="Hyperlink"/>
          <w:color w:val="000000" w:themeColor="text1"/>
          <w:u w:val="none"/>
        </w:rPr>
        <w:t>Email:</w:t>
      </w:r>
      <w:r>
        <w:rPr>
          <w:rStyle w:val="Hyperlink"/>
          <w:color w:val="000000" w:themeColor="text1"/>
          <w:u w:val="none"/>
        </w:rPr>
        <w:t xml:space="preserve"> </w:t>
      </w:r>
      <w:hyperlink r:id="rId59" w:history="1">
        <w:r w:rsidRPr="00D702B6">
          <w:rPr>
            <w:rStyle w:val="Hyperlink"/>
          </w:rPr>
          <w:t>parkingenforcement@medway.gov.uk</w:t>
        </w:r>
      </w:hyperlink>
      <w:r>
        <w:rPr>
          <w:rStyle w:val="Hyperlink"/>
          <w:color w:val="000000" w:themeColor="text1"/>
          <w:u w:val="none"/>
        </w:rPr>
        <w:t xml:space="preserve"> </w:t>
      </w:r>
    </w:p>
    <w:p w14:paraId="5C927547" w14:textId="330EC08B" w:rsidR="003C41AE" w:rsidRDefault="009616F5">
      <w:pPr>
        <w:pStyle w:val="BodyText"/>
      </w:pPr>
      <w:hyperlink r:id="rId60" w:history="1">
        <w:r w:rsidR="00A23853" w:rsidRPr="00A23853">
          <w:rPr>
            <w:rStyle w:val="Hyperlink"/>
          </w:rPr>
          <w:t>Medway Council Website</w:t>
        </w:r>
      </w:hyperlink>
    </w:p>
    <w:p w14:paraId="79AA0154" w14:textId="620BD955" w:rsidR="003C41AE" w:rsidRDefault="009616F5">
      <w:pPr>
        <w:pStyle w:val="BodyText"/>
      </w:pPr>
      <w:hyperlink r:id="rId61" w:history="1">
        <w:r w:rsidR="003C41AE" w:rsidRPr="00A23853">
          <w:rPr>
            <w:rStyle w:val="Hyperlink"/>
          </w:rPr>
          <w:t>Medway Resident and Business Parking Permits</w:t>
        </w:r>
      </w:hyperlink>
      <w:r w:rsidR="00A23853">
        <w:t xml:space="preserve"> </w:t>
      </w:r>
    </w:p>
    <w:p w14:paraId="040FF849" w14:textId="77777777" w:rsidR="003C41AE" w:rsidRDefault="003C41AE">
      <w:pPr>
        <w:pStyle w:val="BodyText"/>
      </w:pPr>
    </w:p>
    <w:p w14:paraId="73B4CBCD" w14:textId="77777777" w:rsidR="003C41AE" w:rsidRDefault="003C41AE">
      <w:pPr>
        <w:pStyle w:val="BodyText"/>
      </w:pPr>
      <w:r>
        <w:t>The Traffic Enforcement Centre (TEC)</w:t>
      </w:r>
    </w:p>
    <w:p w14:paraId="79FB7C05" w14:textId="77777777" w:rsidR="003C41AE" w:rsidRDefault="003C41AE">
      <w:pPr>
        <w:pStyle w:val="BodyText"/>
      </w:pPr>
      <w:r>
        <w:t>5</w:t>
      </w:r>
      <w:r>
        <w:rPr>
          <w:vertAlign w:val="superscript"/>
        </w:rPr>
        <w:t>th</w:t>
      </w:r>
      <w:r>
        <w:t xml:space="preserve"> Floor, St Katharine’s House</w:t>
      </w:r>
    </w:p>
    <w:p w14:paraId="3FD1B218" w14:textId="77777777" w:rsidR="003C41AE" w:rsidRDefault="003C41AE">
      <w:pPr>
        <w:pStyle w:val="BodyText"/>
      </w:pPr>
      <w:r>
        <w:t>21-27 St Katharine’s Street</w:t>
      </w:r>
    </w:p>
    <w:p w14:paraId="6AAA1A4F" w14:textId="77777777" w:rsidR="003C41AE" w:rsidRDefault="003C41AE">
      <w:pPr>
        <w:pStyle w:val="BodyText"/>
      </w:pPr>
      <w:r>
        <w:t>NORTHAMPTON NN1 2LH</w:t>
      </w:r>
    </w:p>
    <w:p w14:paraId="1AC02F81" w14:textId="77777777" w:rsidR="003C41AE" w:rsidRDefault="003C41AE">
      <w:pPr>
        <w:pStyle w:val="BodyText"/>
      </w:pPr>
      <w:r>
        <w:t>Tel: 08457 704 5007</w:t>
      </w:r>
    </w:p>
    <w:p w14:paraId="59EB236E" w14:textId="77777777" w:rsidR="003C41AE" w:rsidRDefault="003C41AE">
      <w:pPr>
        <w:pStyle w:val="BodyText"/>
      </w:pPr>
      <w:r>
        <w:t xml:space="preserve">Email: </w:t>
      </w:r>
      <w:hyperlink r:id="rId62" w:history="1">
        <w:r>
          <w:rPr>
            <w:rStyle w:val="Hyperlink"/>
            <w:color w:val="auto"/>
          </w:rPr>
          <w:t>customerservice.tec@hmcourts-service.gsi.gov.uk</w:t>
        </w:r>
      </w:hyperlink>
    </w:p>
    <w:p w14:paraId="2CBB1C50" w14:textId="77777777" w:rsidR="003C41AE" w:rsidRDefault="003C41AE">
      <w:pPr>
        <w:pStyle w:val="BodyText"/>
      </w:pPr>
    </w:p>
    <w:p w14:paraId="2139EB60" w14:textId="77777777" w:rsidR="003C41AE" w:rsidRDefault="003C41AE">
      <w:pPr>
        <w:pStyle w:val="BodyText"/>
      </w:pPr>
      <w:r>
        <w:t>Traffic Penalty Tribunal (TPT)</w:t>
      </w:r>
    </w:p>
    <w:p w14:paraId="46079233" w14:textId="77777777" w:rsidR="003C41AE" w:rsidRDefault="003C41AE">
      <w:pPr>
        <w:pStyle w:val="BodyText"/>
      </w:pPr>
      <w:r>
        <w:t>Springfield House</w:t>
      </w:r>
    </w:p>
    <w:p w14:paraId="2B807D94" w14:textId="77777777" w:rsidR="003C41AE" w:rsidRDefault="003C41AE">
      <w:pPr>
        <w:pStyle w:val="BodyText"/>
      </w:pPr>
      <w:r>
        <w:t>Water Lane</w:t>
      </w:r>
    </w:p>
    <w:p w14:paraId="7B5E6271" w14:textId="77777777" w:rsidR="003C41AE" w:rsidRDefault="003C41AE">
      <w:pPr>
        <w:pStyle w:val="BodyText"/>
      </w:pPr>
      <w:r>
        <w:t>Wilmslow</w:t>
      </w:r>
    </w:p>
    <w:p w14:paraId="6EF3746C" w14:textId="77777777" w:rsidR="003C41AE" w:rsidRDefault="003C41AE">
      <w:pPr>
        <w:pStyle w:val="BodyText"/>
      </w:pPr>
      <w:r>
        <w:t>CHESHIRE</w:t>
      </w:r>
    </w:p>
    <w:p w14:paraId="0CC63851" w14:textId="77777777" w:rsidR="003C41AE" w:rsidRDefault="003C41AE">
      <w:pPr>
        <w:pStyle w:val="BodyText"/>
      </w:pPr>
      <w:r>
        <w:t>SK9 5BG</w:t>
      </w:r>
    </w:p>
    <w:p w14:paraId="2B6B3040" w14:textId="77777777" w:rsidR="003C41AE" w:rsidRDefault="003C41AE">
      <w:pPr>
        <w:pStyle w:val="BodyText"/>
      </w:pPr>
      <w:r>
        <w:t>Tel: 01625 445555</w:t>
      </w:r>
    </w:p>
    <w:p w14:paraId="4A26E343" w14:textId="77777777" w:rsidR="003C41AE" w:rsidRDefault="003C41AE">
      <w:pPr>
        <w:pStyle w:val="BodyText"/>
      </w:pPr>
      <w:r>
        <w:t>Fax: 01625 445560</w:t>
      </w:r>
    </w:p>
    <w:p w14:paraId="50E95D47" w14:textId="77777777" w:rsidR="003C41AE" w:rsidRDefault="003C41AE">
      <w:pPr>
        <w:pStyle w:val="BodyText"/>
      </w:pPr>
      <w:r>
        <w:t>Email: info@trafficpenaltytribunal.gov.uk</w:t>
      </w:r>
    </w:p>
    <w:p w14:paraId="23AC41C4" w14:textId="77777777" w:rsidR="003C41AE" w:rsidRDefault="003C41AE">
      <w:pPr>
        <w:pStyle w:val="BodyText"/>
      </w:pPr>
    </w:p>
    <w:p w14:paraId="2263AEEF" w14:textId="77777777" w:rsidR="003C41AE" w:rsidRDefault="003C41AE">
      <w:pPr>
        <w:pStyle w:val="Heading1"/>
        <w:rPr>
          <w:color w:val="FF00FF"/>
        </w:rPr>
      </w:pPr>
      <w:r>
        <w:rPr>
          <w:color w:val="FF00FF"/>
        </w:rPr>
        <w:br w:type="page"/>
      </w:r>
      <w:bookmarkStart w:id="976" w:name="_Toc337716431"/>
      <w:bookmarkStart w:id="977" w:name="_Toc337716572"/>
      <w:bookmarkStart w:id="978" w:name="_Toc337716925"/>
      <w:bookmarkStart w:id="979" w:name="_Toc337717351"/>
      <w:bookmarkStart w:id="980" w:name="_Toc337717608"/>
      <w:bookmarkStart w:id="981" w:name="_Toc337718109"/>
    </w:p>
    <w:p w14:paraId="653AB92D" w14:textId="77777777" w:rsidR="003C41AE" w:rsidRDefault="003C41AE">
      <w:pPr>
        <w:pStyle w:val="Heading1"/>
      </w:pPr>
      <w:r>
        <w:lastRenderedPageBreak/>
        <w:t>APPENDIX 1</w:t>
      </w:r>
      <w:bookmarkEnd w:id="976"/>
      <w:bookmarkEnd w:id="977"/>
      <w:bookmarkEnd w:id="978"/>
      <w:bookmarkEnd w:id="979"/>
      <w:bookmarkEnd w:id="980"/>
      <w:bookmarkEnd w:id="981"/>
    </w:p>
    <w:p w14:paraId="18DECF96" w14:textId="77777777" w:rsidR="003C41AE" w:rsidRDefault="003C41AE">
      <w:pPr>
        <w:pStyle w:val="BodyText"/>
        <w:jc w:val="right"/>
        <w:rPr>
          <w:b/>
          <w:bCs/>
        </w:rPr>
      </w:pPr>
    </w:p>
    <w:p w14:paraId="36CE77F9" w14:textId="77777777" w:rsidR="003C41AE" w:rsidRDefault="003C41AE">
      <w:pPr>
        <w:pStyle w:val="Heading1"/>
      </w:pPr>
      <w:bookmarkStart w:id="982" w:name="_Toc337716432"/>
      <w:bookmarkStart w:id="983" w:name="_Toc337716573"/>
      <w:bookmarkStart w:id="984" w:name="_Toc337716926"/>
      <w:bookmarkStart w:id="985" w:name="_Toc337717352"/>
      <w:bookmarkStart w:id="986" w:name="_Toc337717609"/>
      <w:bookmarkStart w:id="987" w:name="_Toc337718110"/>
      <w:r>
        <w:t>Parking Charter</w:t>
      </w:r>
      <w:bookmarkEnd w:id="982"/>
      <w:bookmarkEnd w:id="983"/>
      <w:bookmarkEnd w:id="984"/>
      <w:bookmarkEnd w:id="985"/>
      <w:bookmarkEnd w:id="986"/>
      <w:bookmarkEnd w:id="987"/>
    </w:p>
    <w:p w14:paraId="29DD5410" w14:textId="77777777" w:rsidR="003C41AE" w:rsidRDefault="003C41AE">
      <w:pPr>
        <w:pStyle w:val="Heading2"/>
        <w:rPr>
          <w:sz w:val="22"/>
          <w:szCs w:val="19"/>
        </w:rPr>
      </w:pPr>
    </w:p>
    <w:p w14:paraId="2AEEC407" w14:textId="77777777" w:rsidR="003C41AE" w:rsidRDefault="003C41AE">
      <w:pPr>
        <w:pStyle w:val="Heading2"/>
        <w:rPr>
          <w:szCs w:val="19"/>
        </w:rPr>
      </w:pPr>
      <w:bookmarkStart w:id="988" w:name="_Toc337716433"/>
      <w:bookmarkStart w:id="989" w:name="_Toc337716574"/>
      <w:bookmarkStart w:id="990" w:name="_Toc337716927"/>
      <w:bookmarkStart w:id="991" w:name="_Toc337717353"/>
      <w:bookmarkStart w:id="992" w:name="_Toc337717610"/>
      <w:bookmarkStart w:id="993" w:name="_Toc337718111"/>
      <w:r>
        <w:rPr>
          <w:szCs w:val="19"/>
        </w:rPr>
        <w:t>What you can expect of us</w:t>
      </w:r>
      <w:bookmarkEnd w:id="988"/>
      <w:bookmarkEnd w:id="989"/>
      <w:bookmarkEnd w:id="990"/>
      <w:bookmarkEnd w:id="991"/>
      <w:bookmarkEnd w:id="992"/>
      <w:bookmarkEnd w:id="993"/>
    </w:p>
    <w:p w14:paraId="24E30EB2" w14:textId="77777777" w:rsidR="003C41AE" w:rsidRDefault="003C41AE">
      <w:pPr>
        <w:pStyle w:val="BodyText"/>
        <w:ind w:left="0"/>
      </w:pPr>
    </w:p>
    <w:p w14:paraId="35B78773" w14:textId="77777777" w:rsidR="003C41AE" w:rsidRDefault="003C41AE" w:rsidP="006A6054">
      <w:pPr>
        <w:pStyle w:val="BodyText"/>
        <w:numPr>
          <w:ilvl w:val="0"/>
          <w:numId w:val="9"/>
        </w:numPr>
      </w:pPr>
      <w:r>
        <w:t xml:space="preserve">We will ensure that we mark streets and car parks with lines and signs as clearly as possible to show where you can and cannot park. </w:t>
      </w:r>
    </w:p>
    <w:p w14:paraId="5CD416E0" w14:textId="77777777" w:rsidR="003C41AE" w:rsidRDefault="003C41AE" w:rsidP="006A6054">
      <w:pPr>
        <w:pStyle w:val="BodyText"/>
        <w:numPr>
          <w:ilvl w:val="0"/>
          <w:numId w:val="9"/>
        </w:numPr>
      </w:pPr>
      <w:r>
        <w:t xml:space="preserve">We have no targets or incentives for the issuing of tickets or for cancellation. </w:t>
      </w:r>
    </w:p>
    <w:p w14:paraId="4F7E6FE2" w14:textId="77777777" w:rsidR="003C41AE" w:rsidRDefault="003C41AE" w:rsidP="006A6054">
      <w:pPr>
        <w:pStyle w:val="BodyText"/>
        <w:numPr>
          <w:ilvl w:val="0"/>
          <w:numId w:val="9"/>
        </w:numPr>
      </w:pPr>
      <w:r>
        <w:t xml:space="preserve">We will be open and transparent whenever we can. We will publish the policies and guidelines that we follow in running the scheme and will invite public comment on them. </w:t>
      </w:r>
    </w:p>
    <w:p w14:paraId="40970925" w14:textId="77777777" w:rsidR="003C41AE" w:rsidRDefault="003C41AE" w:rsidP="006A6054">
      <w:pPr>
        <w:pStyle w:val="BodyText"/>
        <w:numPr>
          <w:ilvl w:val="0"/>
          <w:numId w:val="9"/>
        </w:numPr>
      </w:pPr>
      <w:r>
        <w:t xml:space="preserve">If you challenge a parking ticket, we will consider your case fairly, objectively and on its merits, in line with our published policies and guidelines. We will take into account any evidence to show that you genuinely tried to comply with the rules but our decision will depend upon individual circumstances. </w:t>
      </w:r>
    </w:p>
    <w:p w14:paraId="7D469453" w14:textId="77777777" w:rsidR="003C41AE" w:rsidRDefault="003C41AE" w:rsidP="006A6054">
      <w:pPr>
        <w:pStyle w:val="BodyText"/>
        <w:numPr>
          <w:ilvl w:val="0"/>
          <w:numId w:val="9"/>
        </w:numPr>
      </w:pPr>
      <w:r>
        <w:t xml:space="preserve">If you pay to park but overstay by less than five minutes, we will not issue a parking ticket (or, if we do, we will cancel it). </w:t>
      </w:r>
    </w:p>
    <w:p w14:paraId="17B523B9" w14:textId="77777777" w:rsidR="003C41AE" w:rsidRDefault="003C41AE">
      <w:pPr>
        <w:pStyle w:val="BodyText"/>
        <w:ind w:left="0"/>
      </w:pPr>
    </w:p>
    <w:p w14:paraId="1B283585" w14:textId="77777777" w:rsidR="003C41AE" w:rsidRDefault="003C41AE">
      <w:pPr>
        <w:pStyle w:val="Heading2"/>
        <w:rPr>
          <w:szCs w:val="19"/>
        </w:rPr>
      </w:pPr>
      <w:bookmarkStart w:id="994" w:name="_Toc337716434"/>
      <w:bookmarkStart w:id="995" w:name="_Toc337716575"/>
      <w:bookmarkStart w:id="996" w:name="_Toc337716928"/>
      <w:bookmarkStart w:id="997" w:name="_Toc337717354"/>
      <w:bookmarkStart w:id="998" w:name="_Toc337717611"/>
      <w:bookmarkStart w:id="999" w:name="_Toc337718112"/>
      <w:r>
        <w:rPr>
          <w:szCs w:val="19"/>
        </w:rPr>
        <w:t>What we expect of you</w:t>
      </w:r>
      <w:bookmarkEnd w:id="994"/>
      <w:bookmarkEnd w:id="995"/>
      <w:bookmarkEnd w:id="996"/>
      <w:bookmarkEnd w:id="997"/>
      <w:bookmarkEnd w:id="998"/>
      <w:bookmarkEnd w:id="999"/>
    </w:p>
    <w:p w14:paraId="7099E377" w14:textId="77777777" w:rsidR="003C41AE" w:rsidRDefault="003C41AE">
      <w:pPr>
        <w:pStyle w:val="BodyText"/>
        <w:ind w:left="0"/>
      </w:pPr>
    </w:p>
    <w:p w14:paraId="5AB83641" w14:textId="77777777" w:rsidR="003C41AE" w:rsidRDefault="003C41AE" w:rsidP="006A6054">
      <w:pPr>
        <w:pStyle w:val="BodyText"/>
        <w:numPr>
          <w:ilvl w:val="0"/>
          <w:numId w:val="10"/>
        </w:numPr>
      </w:pPr>
      <w:r>
        <w:t xml:space="preserve">We expect you to make reasonable efforts to look out carefully for signs, suspension notices and the like and to park sensibly and in accordance with the rules. </w:t>
      </w:r>
    </w:p>
    <w:p w14:paraId="68063659" w14:textId="77777777" w:rsidR="003C41AE" w:rsidRDefault="003C41AE" w:rsidP="006A6054">
      <w:pPr>
        <w:pStyle w:val="BodyText"/>
        <w:numPr>
          <w:ilvl w:val="0"/>
          <w:numId w:val="10"/>
        </w:numPr>
      </w:pPr>
      <w:r>
        <w:t xml:space="preserve">We expect you to buy enough time to cover your stay allowing for the possibility of being delayed. </w:t>
      </w:r>
    </w:p>
    <w:p w14:paraId="515FF343" w14:textId="77777777" w:rsidR="003C41AE" w:rsidRDefault="003C41AE" w:rsidP="006A6054">
      <w:pPr>
        <w:pStyle w:val="BodyText"/>
        <w:numPr>
          <w:ilvl w:val="0"/>
          <w:numId w:val="10"/>
        </w:numPr>
      </w:pPr>
      <w:r>
        <w:t>If, after buyin</w:t>
      </w:r>
      <w:r w:rsidR="00B72F74">
        <w:t>g a ticket, you overstay by ten</w:t>
      </w:r>
      <w:r>
        <w:t xml:space="preserve"> minutes or more, we expect you to recognise that we have already allowed a reasonable margin and will only cancel your ticket in the most exceptional circumstances. </w:t>
      </w:r>
    </w:p>
    <w:p w14:paraId="69041FA3" w14:textId="77777777" w:rsidR="003C41AE" w:rsidRDefault="003C41AE" w:rsidP="006A6054">
      <w:pPr>
        <w:pStyle w:val="BodyText"/>
        <w:numPr>
          <w:ilvl w:val="0"/>
          <w:numId w:val="10"/>
        </w:numPr>
        <w:rPr>
          <w:rFonts w:cs="Arial"/>
          <w:color w:val="000000"/>
          <w:szCs w:val="19"/>
        </w:rPr>
      </w:pPr>
      <w:r>
        <w:rPr>
          <w:rFonts w:cs="Arial"/>
          <w:color w:val="000000"/>
          <w:szCs w:val="19"/>
        </w:rPr>
        <w:t xml:space="preserve">We expect you to let us know promptly if you encounter a problem with parking or are not sure of something so that we may sort it out.  Don’t wait until you get a ticket. </w:t>
      </w:r>
    </w:p>
    <w:p w14:paraId="5E3EA94C" w14:textId="77777777" w:rsidR="003C41AE" w:rsidRDefault="003C41AE" w:rsidP="006A6054">
      <w:pPr>
        <w:pStyle w:val="BodyText"/>
        <w:numPr>
          <w:ilvl w:val="0"/>
          <w:numId w:val="10"/>
        </w:numPr>
        <w:rPr>
          <w:rFonts w:cs="Arial"/>
          <w:color w:val="000000"/>
          <w:szCs w:val="19"/>
        </w:rPr>
      </w:pPr>
      <w:r>
        <w:rPr>
          <w:rFonts w:cs="Arial"/>
          <w:color w:val="000000"/>
          <w:szCs w:val="19"/>
        </w:rPr>
        <w:t>We expect you to clearly display permits/disabled badges to enable the CEO’s to verify their validity.</w:t>
      </w:r>
    </w:p>
    <w:p w14:paraId="39C0AF69" w14:textId="3E9174E5" w:rsidR="003C41AE" w:rsidRDefault="003C41AE" w:rsidP="006A6054">
      <w:pPr>
        <w:pStyle w:val="BodyText"/>
        <w:numPr>
          <w:ilvl w:val="0"/>
          <w:numId w:val="10"/>
        </w:numPr>
        <w:rPr>
          <w:rFonts w:cs="Arial"/>
          <w:color w:val="000000"/>
          <w:szCs w:val="19"/>
        </w:rPr>
      </w:pPr>
      <w:r>
        <w:rPr>
          <w:rFonts w:cs="Arial"/>
          <w:color w:val="000000"/>
          <w:szCs w:val="19"/>
        </w:rPr>
        <w:t>We expect you to obtain adequate change in advance when visiting our car parks for the purpose of the Pay &amp; Display machines.</w:t>
      </w:r>
    </w:p>
    <w:p w14:paraId="0B08D078" w14:textId="6C324237" w:rsidR="00E22C7B" w:rsidRDefault="00E22C7B">
      <w:pPr>
        <w:rPr>
          <w:rFonts w:cs="Arial"/>
          <w:snapToGrid w:val="0"/>
          <w:color w:val="000000"/>
          <w:sz w:val="22"/>
          <w:szCs w:val="19"/>
          <w:lang w:eastAsia="en-GB"/>
        </w:rPr>
      </w:pPr>
      <w:r>
        <w:rPr>
          <w:rFonts w:cs="Arial"/>
          <w:color w:val="000000"/>
          <w:szCs w:val="19"/>
        </w:rPr>
        <w:br w:type="page"/>
      </w:r>
    </w:p>
    <w:p w14:paraId="5F2321C7" w14:textId="77777777" w:rsidR="00E22C7B" w:rsidRDefault="00E22C7B" w:rsidP="00E22C7B">
      <w:pPr>
        <w:pStyle w:val="BodyText"/>
        <w:rPr>
          <w:rFonts w:cs="Arial"/>
          <w:color w:val="000000"/>
          <w:szCs w:val="19"/>
        </w:rPr>
      </w:pPr>
    </w:p>
    <w:p w14:paraId="12C9AF79" w14:textId="77777777" w:rsidR="00E22C7B" w:rsidRPr="00E22C7B" w:rsidRDefault="00E22C7B" w:rsidP="00E22C7B">
      <w:pPr>
        <w:pStyle w:val="BodyText"/>
        <w:rPr>
          <w:rFonts w:cs="Arial"/>
          <w:color w:val="000000"/>
          <w:szCs w:val="19"/>
        </w:rPr>
      </w:pPr>
    </w:p>
    <w:p w14:paraId="301617D4" w14:textId="60ADFD06" w:rsidR="003C41AE" w:rsidRDefault="003C41AE" w:rsidP="006A6054">
      <w:pPr>
        <w:pStyle w:val="Heading1"/>
        <w:numPr>
          <w:ilvl w:val="0"/>
          <w:numId w:val="49"/>
        </w:numPr>
        <w:rPr>
          <w:lang w:val="en"/>
        </w:rPr>
      </w:pPr>
      <w:r>
        <w:rPr>
          <w:lang w:val="en"/>
        </w:rPr>
        <w:t>Document Updates</w:t>
      </w:r>
    </w:p>
    <w:p w14:paraId="5A9CDAD5" w14:textId="77777777" w:rsidR="003C41AE" w:rsidRDefault="003C41AE">
      <w:pPr>
        <w:pStyle w:val="BodyText"/>
        <w:rPr>
          <w:rFonts w:cs="Arial"/>
          <w:color w:val="000000"/>
          <w:szCs w:val="19"/>
        </w:rPr>
      </w:pPr>
    </w:p>
    <w:p w14:paraId="4E840DC5" w14:textId="77777777" w:rsidR="003C41AE" w:rsidRDefault="003C41AE">
      <w:pPr>
        <w:ind w:left="-720" w:right="-874"/>
      </w:pPr>
    </w:p>
    <w:tbl>
      <w:tblPr>
        <w:tblStyle w:val="TableGridLight"/>
        <w:tblW w:w="10080" w:type="dxa"/>
        <w:tblLook w:val="0020" w:firstRow="1" w:lastRow="0" w:firstColumn="0" w:lastColumn="0" w:noHBand="0" w:noVBand="0"/>
        <w:tblDescription w:val="Table showing Parking Enforcement Policy document updates."/>
      </w:tblPr>
      <w:tblGrid>
        <w:gridCol w:w="2700"/>
        <w:gridCol w:w="4320"/>
        <w:gridCol w:w="900"/>
        <w:gridCol w:w="2160"/>
      </w:tblGrid>
      <w:tr w:rsidR="003C41AE" w14:paraId="57619EB0" w14:textId="77777777" w:rsidTr="00737627">
        <w:tc>
          <w:tcPr>
            <w:tcW w:w="2700" w:type="dxa"/>
          </w:tcPr>
          <w:p w14:paraId="3B112A17" w14:textId="77777777" w:rsidR="003C41AE" w:rsidRDefault="003C41AE">
            <w:pPr>
              <w:jc w:val="center"/>
              <w:rPr>
                <w:b/>
                <w:bCs/>
                <w:sz w:val="28"/>
              </w:rPr>
            </w:pPr>
            <w:r>
              <w:rPr>
                <w:b/>
                <w:bCs/>
                <w:sz w:val="28"/>
              </w:rPr>
              <w:t>Chapter - Section</w:t>
            </w:r>
          </w:p>
        </w:tc>
        <w:tc>
          <w:tcPr>
            <w:tcW w:w="4320" w:type="dxa"/>
          </w:tcPr>
          <w:p w14:paraId="1C8880EF" w14:textId="77777777" w:rsidR="003C41AE" w:rsidRDefault="003C41AE">
            <w:pPr>
              <w:jc w:val="center"/>
              <w:rPr>
                <w:b/>
                <w:bCs/>
                <w:sz w:val="28"/>
              </w:rPr>
            </w:pPr>
            <w:r>
              <w:rPr>
                <w:b/>
                <w:bCs/>
                <w:sz w:val="28"/>
              </w:rPr>
              <w:t>Description</w:t>
            </w:r>
          </w:p>
        </w:tc>
        <w:tc>
          <w:tcPr>
            <w:tcW w:w="900" w:type="dxa"/>
          </w:tcPr>
          <w:p w14:paraId="3BC71CBA" w14:textId="77777777" w:rsidR="003C41AE" w:rsidRDefault="003C41AE">
            <w:pPr>
              <w:jc w:val="center"/>
              <w:rPr>
                <w:b/>
                <w:bCs/>
                <w:sz w:val="28"/>
              </w:rPr>
            </w:pPr>
            <w:r>
              <w:rPr>
                <w:b/>
                <w:bCs/>
                <w:sz w:val="28"/>
              </w:rPr>
              <w:t>Page</w:t>
            </w:r>
          </w:p>
        </w:tc>
        <w:tc>
          <w:tcPr>
            <w:tcW w:w="2160" w:type="dxa"/>
          </w:tcPr>
          <w:p w14:paraId="60A5E57C" w14:textId="77777777" w:rsidR="003C41AE" w:rsidRDefault="003C41AE">
            <w:pPr>
              <w:jc w:val="center"/>
              <w:rPr>
                <w:b/>
                <w:bCs/>
                <w:sz w:val="28"/>
              </w:rPr>
            </w:pPr>
            <w:r>
              <w:rPr>
                <w:b/>
                <w:bCs/>
                <w:sz w:val="28"/>
              </w:rPr>
              <w:t>Date</w:t>
            </w:r>
          </w:p>
        </w:tc>
      </w:tr>
      <w:tr w:rsidR="003C41AE" w14:paraId="1F04C7D9" w14:textId="77777777" w:rsidTr="00737627">
        <w:tc>
          <w:tcPr>
            <w:tcW w:w="2700" w:type="dxa"/>
          </w:tcPr>
          <w:p w14:paraId="49E712F1" w14:textId="77777777" w:rsidR="003C41AE" w:rsidRDefault="003C41AE">
            <w:r>
              <w:t>3.9</w:t>
            </w:r>
          </w:p>
        </w:tc>
        <w:tc>
          <w:tcPr>
            <w:tcW w:w="4320" w:type="dxa"/>
          </w:tcPr>
          <w:p w14:paraId="40CE8942" w14:textId="6F8C0C4B" w:rsidR="003C41AE" w:rsidRDefault="003C41AE">
            <w:pPr>
              <w:pStyle w:val="Heading1"/>
              <w:rPr>
                <w:rFonts w:ascii="Arial" w:hAnsi="Arial" w:cs="Arial"/>
                <w:b w:val="0"/>
                <w:bCs/>
                <w:sz w:val="24"/>
              </w:rPr>
            </w:pPr>
            <w:r>
              <w:rPr>
                <w:rFonts w:ascii="Arial" w:hAnsi="Arial" w:cs="Arial"/>
                <w:b w:val="0"/>
                <w:bCs/>
                <w:sz w:val="24"/>
              </w:rPr>
              <w:t xml:space="preserve">Verge Parking </w:t>
            </w:r>
            <w:r w:rsidR="009028E2">
              <w:rPr>
                <w:rFonts w:ascii="Arial" w:hAnsi="Arial" w:cs="Arial"/>
                <w:b w:val="0"/>
                <w:bCs/>
                <w:sz w:val="24"/>
              </w:rPr>
              <w:t>–</w:t>
            </w:r>
            <w:r>
              <w:rPr>
                <w:rFonts w:ascii="Arial" w:hAnsi="Arial" w:cs="Arial"/>
                <w:b w:val="0"/>
                <w:bCs/>
                <w:sz w:val="24"/>
              </w:rPr>
              <w:t xml:space="preserve"> Addition</w:t>
            </w:r>
          </w:p>
        </w:tc>
        <w:tc>
          <w:tcPr>
            <w:tcW w:w="900" w:type="dxa"/>
          </w:tcPr>
          <w:p w14:paraId="4E747D6C" w14:textId="78527CEC" w:rsidR="003C41AE" w:rsidRPr="009028E2" w:rsidRDefault="003C41AE">
            <w:pPr>
              <w:jc w:val="right"/>
            </w:pPr>
            <w:r w:rsidRPr="009028E2">
              <w:t>2</w:t>
            </w:r>
            <w:r w:rsidR="00622AED" w:rsidRPr="009028E2">
              <w:t>5</w:t>
            </w:r>
            <w:r w:rsidRPr="009028E2">
              <w:t>/2</w:t>
            </w:r>
            <w:r w:rsidR="00622AED" w:rsidRPr="009028E2">
              <w:t>6</w:t>
            </w:r>
          </w:p>
        </w:tc>
        <w:tc>
          <w:tcPr>
            <w:tcW w:w="2160" w:type="dxa"/>
          </w:tcPr>
          <w:p w14:paraId="65FC66E8" w14:textId="77777777" w:rsidR="003C41AE" w:rsidRPr="009028E2" w:rsidRDefault="003C41AE">
            <w:pPr>
              <w:pStyle w:val="BodyText"/>
              <w:ind w:left="0"/>
              <w:jc w:val="right"/>
              <w:rPr>
                <w:sz w:val="24"/>
              </w:rPr>
            </w:pPr>
            <w:r w:rsidRPr="009028E2">
              <w:rPr>
                <w:sz w:val="24"/>
              </w:rPr>
              <w:t>October 2011</w:t>
            </w:r>
          </w:p>
        </w:tc>
      </w:tr>
      <w:tr w:rsidR="003C41AE" w14:paraId="02F4C517" w14:textId="77777777" w:rsidTr="00737627">
        <w:tc>
          <w:tcPr>
            <w:tcW w:w="2700" w:type="dxa"/>
          </w:tcPr>
          <w:p w14:paraId="15738316" w14:textId="77777777" w:rsidR="003C41AE" w:rsidRDefault="003C41AE">
            <w:r>
              <w:t>3.10</w:t>
            </w:r>
          </w:p>
        </w:tc>
        <w:tc>
          <w:tcPr>
            <w:tcW w:w="4320" w:type="dxa"/>
          </w:tcPr>
          <w:p w14:paraId="0B789FC3" w14:textId="7A024023" w:rsidR="003C41AE" w:rsidRDefault="003C41AE">
            <w:pPr>
              <w:pStyle w:val="Heading1"/>
              <w:rPr>
                <w:rFonts w:ascii="Arial" w:hAnsi="Arial" w:cs="Arial"/>
                <w:b w:val="0"/>
                <w:bCs/>
                <w:sz w:val="24"/>
              </w:rPr>
            </w:pPr>
            <w:r>
              <w:rPr>
                <w:rFonts w:ascii="Arial" w:hAnsi="Arial" w:cs="Arial"/>
                <w:b w:val="0"/>
                <w:bCs/>
                <w:sz w:val="24"/>
              </w:rPr>
              <w:t xml:space="preserve">Restricted Areas </w:t>
            </w:r>
            <w:r w:rsidR="009028E2">
              <w:rPr>
                <w:rFonts w:ascii="Arial" w:hAnsi="Arial" w:cs="Arial"/>
                <w:b w:val="0"/>
                <w:bCs/>
                <w:sz w:val="24"/>
              </w:rPr>
              <w:t>–</w:t>
            </w:r>
            <w:r>
              <w:rPr>
                <w:rFonts w:ascii="Arial" w:hAnsi="Arial" w:cs="Arial"/>
                <w:b w:val="0"/>
                <w:bCs/>
                <w:sz w:val="24"/>
              </w:rPr>
              <w:t xml:space="preserve"> Addition</w:t>
            </w:r>
          </w:p>
        </w:tc>
        <w:tc>
          <w:tcPr>
            <w:tcW w:w="900" w:type="dxa"/>
          </w:tcPr>
          <w:p w14:paraId="2D95BB3B" w14:textId="164D713D" w:rsidR="003C41AE" w:rsidRPr="009028E2" w:rsidRDefault="003C41AE">
            <w:pPr>
              <w:jc w:val="right"/>
            </w:pPr>
            <w:r w:rsidRPr="009028E2">
              <w:t>2</w:t>
            </w:r>
            <w:r w:rsidR="00622AED" w:rsidRPr="009028E2">
              <w:t>6</w:t>
            </w:r>
            <w:r w:rsidRPr="009028E2">
              <w:t>/2</w:t>
            </w:r>
            <w:r w:rsidR="00622AED" w:rsidRPr="009028E2">
              <w:t>7</w:t>
            </w:r>
          </w:p>
        </w:tc>
        <w:tc>
          <w:tcPr>
            <w:tcW w:w="2160" w:type="dxa"/>
          </w:tcPr>
          <w:p w14:paraId="643C9388" w14:textId="77777777" w:rsidR="003C41AE" w:rsidRPr="009028E2" w:rsidRDefault="003C41AE">
            <w:pPr>
              <w:pStyle w:val="BodyText"/>
              <w:ind w:left="0"/>
              <w:jc w:val="right"/>
              <w:rPr>
                <w:sz w:val="24"/>
              </w:rPr>
            </w:pPr>
            <w:r w:rsidRPr="009028E2">
              <w:rPr>
                <w:sz w:val="24"/>
              </w:rPr>
              <w:t>October 2011</w:t>
            </w:r>
          </w:p>
        </w:tc>
      </w:tr>
      <w:tr w:rsidR="003C41AE" w14:paraId="401A00AA" w14:textId="77777777" w:rsidTr="00737627">
        <w:tc>
          <w:tcPr>
            <w:tcW w:w="2700" w:type="dxa"/>
          </w:tcPr>
          <w:p w14:paraId="0339C06D" w14:textId="77777777" w:rsidR="003C41AE" w:rsidRDefault="003C41AE">
            <w:r>
              <w:t>1.10</w:t>
            </w:r>
          </w:p>
        </w:tc>
        <w:tc>
          <w:tcPr>
            <w:tcW w:w="4320" w:type="dxa"/>
          </w:tcPr>
          <w:p w14:paraId="5997CA80" w14:textId="77777777" w:rsidR="003C41AE" w:rsidRDefault="003C41AE">
            <w:r>
              <w:t>Parking Enforcement by CCTV</w:t>
            </w:r>
          </w:p>
        </w:tc>
        <w:tc>
          <w:tcPr>
            <w:tcW w:w="900" w:type="dxa"/>
          </w:tcPr>
          <w:p w14:paraId="2F40641E" w14:textId="77777777" w:rsidR="003C41AE" w:rsidRDefault="003C41AE">
            <w:pPr>
              <w:jc w:val="right"/>
            </w:pPr>
            <w:r>
              <w:t>8</w:t>
            </w:r>
          </w:p>
        </w:tc>
        <w:tc>
          <w:tcPr>
            <w:tcW w:w="2160" w:type="dxa"/>
          </w:tcPr>
          <w:p w14:paraId="544D9A01" w14:textId="77777777" w:rsidR="003C41AE" w:rsidRDefault="003C41AE">
            <w:pPr>
              <w:jc w:val="right"/>
            </w:pPr>
            <w:r>
              <w:t>May 2013</w:t>
            </w:r>
          </w:p>
        </w:tc>
      </w:tr>
      <w:tr w:rsidR="003C41AE" w14:paraId="2BAFD017" w14:textId="77777777" w:rsidTr="00737627">
        <w:tc>
          <w:tcPr>
            <w:tcW w:w="2700" w:type="dxa"/>
          </w:tcPr>
          <w:p w14:paraId="40984D9A" w14:textId="77777777" w:rsidR="003C41AE" w:rsidRDefault="003C41AE">
            <w:r>
              <w:t>1.6</w:t>
            </w:r>
          </w:p>
        </w:tc>
        <w:tc>
          <w:tcPr>
            <w:tcW w:w="4320" w:type="dxa"/>
          </w:tcPr>
          <w:p w14:paraId="2DE5F09A" w14:textId="77777777" w:rsidR="003C41AE" w:rsidRDefault="003C41AE">
            <w:r>
              <w:t>Zero Tolerance Areas – Change</w:t>
            </w:r>
          </w:p>
        </w:tc>
        <w:tc>
          <w:tcPr>
            <w:tcW w:w="900" w:type="dxa"/>
          </w:tcPr>
          <w:p w14:paraId="694C0DBF" w14:textId="77777777" w:rsidR="003C41AE" w:rsidRDefault="003C41AE">
            <w:pPr>
              <w:jc w:val="right"/>
            </w:pPr>
            <w:r>
              <w:t>6</w:t>
            </w:r>
          </w:p>
        </w:tc>
        <w:tc>
          <w:tcPr>
            <w:tcW w:w="2160" w:type="dxa"/>
          </w:tcPr>
          <w:p w14:paraId="25B8555E" w14:textId="77777777" w:rsidR="003C41AE" w:rsidRDefault="003C41AE">
            <w:pPr>
              <w:jc w:val="right"/>
            </w:pPr>
            <w:r>
              <w:t>August 2013</w:t>
            </w:r>
          </w:p>
        </w:tc>
      </w:tr>
      <w:tr w:rsidR="003C41AE" w14:paraId="50C5185A" w14:textId="77777777" w:rsidTr="00737627">
        <w:tc>
          <w:tcPr>
            <w:tcW w:w="2700" w:type="dxa"/>
          </w:tcPr>
          <w:p w14:paraId="12CECD23" w14:textId="77777777" w:rsidR="003C41AE" w:rsidRDefault="003C41AE">
            <w:r>
              <w:t>2.3.3</w:t>
            </w:r>
          </w:p>
        </w:tc>
        <w:tc>
          <w:tcPr>
            <w:tcW w:w="4320" w:type="dxa"/>
          </w:tcPr>
          <w:p w14:paraId="22A075D5" w14:textId="77777777" w:rsidR="003C41AE" w:rsidRDefault="003C41AE">
            <w:r>
              <w:t>Blue Badge Holder – update</w:t>
            </w:r>
          </w:p>
        </w:tc>
        <w:tc>
          <w:tcPr>
            <w:tcW w:w="900" w:type="dxa"/>
          </w:tcPr>
          <w:p w14:paraId="00D5361D" w14:textId="77777777" w:rsidR="003C41AE" w:rsidRDefault="003C41AE">
            <w:pPr>
              <w:jc w:val="right"/>
            </w:pPr>
            <w:r>
              <w:t>11</w:t>
            </w:r>
          </w:p>
        </w:tc>
        <w:tc>
          <w:tcPr>
            <w:tcW w:w="2160" w:type="dxa"/>
          </w:tcPr>
          <w:p w14:paraId="0E899FD3" w14:textId="77777777" w:rsidR="003C41AE" w:rsidRDefault="003C41AE">
            <w:pPr>
              <w:jc w:val="right"/>
            </w:pPr>
            <w:r>
              <w:t>September 2014</w:t>
            </w:r>
          </w:p>
        </w:tc>
      </w:tr>
      <w:tr w:rsidR="003C41AE" w14:paraId="010748C7" w14:textId="77777777" w:rsidTr="00737627">
        <w:tc>
          <w:tcPr>
            <w:tcW w:w="2700" w:type="dxa"/>
          </w:tcPr>
          <w:p w14:paraId="34440A9A" w14:textId="77777777" w:rsidR="003C41AE" w:rsidRDefault="003C41AE">
            <w:r>
              <w:t>7.0</w:t>
            </w:r>
          </w:p>
        </w:tc>
        <w:tc>
          <w:tcPr>
            <w:tcW w:w="4320" w:type="dxa"/>
          </w:tcPr>
          <w:p w14:paraId="31578645" w14:textId="77777777" w:rsidR="003C41AE" w:rsidRDefault="003C41AE">
            <w:r>
              <w:t>Refund Pay &amp; Display</w:t>
            </w:r>
          </w:p>
        </w:tc>
        <w:tc>
          <w:tcPr>
            <w:tcW w:w="900" w:type="dxa"/>
          </w:tcPr>
          <w:p w14:paraId="05C6D41F" w14:textId="77777777" w:rsidR="003C41AE" w:rsidRDefault="003C41AE">
            <w:pPr>
              <w:jc w:val="right"/>
            </w:pPr>
            <w:r>
              <w:t>33</w:t>
            </w:r>
          </w:p>
        </w:tc>
        <w:tc>
          <w:tcPr>
            <w:tcW w:w="2160" w:type="dxa"/>
          </w:tcPr>
          <w:p w14:paraId="37C44E94" w14:textId="77777777" w:rsidR="003C41AE" w:rsidRDefault="003C41AE">
            <w:pPr>
              <w:jc w:val="right"/>
            </w:pPr>
            <w:r>
              <w:t>December 2014</w:t>
            </w:r>
          </w:p>
        </w:tc>
      </w:tr>
      <w:tr w:rsidR="00765015" w14:paraId="347147D7" w14:textId="77777777" w:rsidTr="00737627">
        <w:tc>
          <w:tcPr>
            <w:tcW w:w="2700" w:type="dxa"/>
          </w:tcPr>
          <w:p w14:paraId="0F7FB8F0" w14:textId="77777777" w:rsidR="00765015" w:rsidRDefault="007457D7">
            <w:r>
              <w:t>3.0</w:t>
            </w:r>
          </w:p>
        </w:tc>
        <w:tc>
          <w:tcPr>
            <w:tcW w:w="4320" w:type="dxa"/>
          </w:tcPr>
          <w:p w14:paraId="31E67CF9" w14:textId="77777777" w:rsidR="00765015" w:rsidRDefault="007457D7">
            <w:r>
              <w:t>Enforcement using Approved Devices and Grace periods</w:t>
            </w:r>
          </w:p>
        </w:tc>
        <w:tc>
          <w:tcPr>
            <w:tcW w:w="900" w:type="dxa"/>
          </w:tcPr>
          <w:p w14:paraId="72551AC2" w14:textId="77777777" w:rsidR="00765015" w:rsidRDefault="007457D7">
            <w:pPr>
              <w:jc w:val="right"/>
            </w:pPr>
            <w:r>
              <w:t>12-26</w:t>
            </w:r>
          </w:p>
        </w:tc>
        <w:tc>
          <w:tcPr>
            <w:tcW w:w="2160" w:type="dxa"/>
          </w:tcPr>
          <w:p w14:paraId="45F072CF" w14:textId="77777777" w:rsidR="00765015" w:rsidRDefault="007457D7">
            <w:pPr>
              <w:jc w:val="right"/>
            </w:pPr>
            <w:r>
              <w:t>April 2015</w:t>
            </w:r>
          </w:p>
        </w:tc>
      </w:tr>
      <w:tr w:rsidR="009917CF" w14:paraId="32910686" w14:textId="77777777" w:rsidTr="00737627">
        <w:tc>
          <w:tcPr>
            <w:tcW w:w="2700" w:type="dxa"/>
          </w:tcPr>
          <w:p w14:paraId="78DDD85F" w14:textId="77777777" w:rsidR="009917CF" w:rsidRDefault="009917CF">
            <w:r>
              <w:t>1.6</w:t>
            </w:r>
          </w:p>
        </w:tc>
        <w:tc>
          <w:tcPr>
            <w:tcW w:w="4320" w:type="dxa"/>
          </w:tcPr>
          <w:p w14:paraId="71C2A979" w14:textId="4372B01A" w:rsidR="009917CF" w:rsidRDefault="009917CF">
            <w:r>
              <w:t xml:space="preserve">Zero Tolerance Area </w:t>
            </w:r>
            <w:r w:rsidR="00A17502">
              <w:t>–</w:t>
            </w:r>
            <w:r>
              <w:t xml:space="preserve"> update</w:t>
            </w:r>
          </w:p>
        </w:tc>
        <w:tc>
          <w:tcPr>
            <w:tcW w:w="900" w:type="dxa"/>
          </w:tcPr>
          <w:p w14:paraId="53EC75A0" w14:textId="77777777" w:rsidR="009917CF" w:rsidRDefault="009917CF">
            <w:pPr>
              <w:jc w:val="right"/>
            </w:pPr>
            <w:r>
              <w:t>6</w:t>
            </w:r>
            <w:r w:rsidR="00BB0523">
              <w:t>-7</w:t>
            </w:r>
          </w:p>
        </w:tc>
        <w:tc>
          <w:tcPr>
            <w:tcW w:w="2160" w:type="dxa"/>
          </w:tcPr>
          <w:p w14:paraId="31695FE8" w14:textId="77777777" w:rsidR="009917CF" w:rsidRDefault="009917CF">
            <w:pPr>
              <w:jc w:val="right"/>
            </w:pPr>
            <w:r>
              <w:t>February 2019</w:t>
            </w:r>
          </w:p>
        </w:tc>
      </w:tr>
      <w:tr w:rsidR="00622AED" w14:paraId="6B271FC5" w14:textId="77777777" w:rsidTr="00737627">
        <w:tc>
          <w:tcPr>
            <w:tcW w:w="2700" w:type="dxa"/>
          </w:tcPr>
          <w:p w14:paraId="7BC11EDA" w14:textId="3ADB4A75" w:rsidR="00622AED" w:rsidRDefault="00622AED">
            <w:r w:rsidRPr="009028E2">
              <w:t>3.9</w:t>
            </w:r>
          </w:p>
        </w:tc>
        <w:tc>
          <w:tcPr>
            <w:tcW w:w="4320" w:type="dxa"/>
          </w:tcPr>
          <w:p w14:paraId="3AC99645" w14:textId="3CB98554" w:rsidR="00622AED" w:rsidRDefault="00622AED">
            <w:r w:rsidRPr="009028E2">
              <w:t>Bus Lane &amp; Cycle Lane</w:t>
            </w:r>
            <w:r w:rsidR="009028E2" w:rsidRPr="009028E2">
              <w:t>s</w:t>
            </w:r>
            <w:r w:rsidRPr="009028E2">
              <w:t xml:space="preserve"> – cycle lane addition</w:t>
            </w:r>
            <w:r>
              <w:t xml:space="preserve"> </w:t>
            </w:r>
          </w:p>
        </w:tc>
        <w:tc>
          <w:tcPr>
            <w:tcW w:w="900" w:type="dxa"/>
          </w:tcPr>
          <w:p w14:paraId="62969F52" w14:textId="42354FF3" w:rsidR="00622AED" w:rsidRDefault="00622AED">
            <w:pPr>
              <w:jc w:val="right"/>
            </w:pPr>
            <w:r w:rsidRPr="009028E2">
              <w:t>24/25</w:t>
            </w:r>
          </w:p>
        </w:tc>
        <w:tc>
          <w:tcPr>
            <w:tcW w:w="2160" w:type="dxa"/>
          </w:tcPr>
          <w:p w14:paraId="476AE6DA" w14:textId="3C417FB1" w:rsidR="00622AED" w:rsidRPr="009028E2" w:rsidRDefault="007E73AD">
            <w:pPr>
              <w:jc w:val="right"/>
            </w:pPr>
            <w:r>
              <w:t xml:space="preserve">July </w:t>
            </w:r>
            <w:r w:rsidR="00622AED" w:rsidRPr="009028E2">
              <w:t>2021</w:t>
            </w:r>
          </w:p>
        </w:tc>
      </w:tr>
      <w:tr w:rsidR="00130B79" w14:paraId="3C5AEE2E" w14:textId="77777777" w:rsidTr="00737627">
        <w:tc>
          <w:tcPr>
            <w:tcW w:w="2700" w:type="dxa"/>
          </w:tcPr>
          <w:p w14:paraId="6839C39A" w14:textId="1BA89F97" w:rsidR="00130B79" w:rsidRPr="009028E2" w:rsidRDefault="00130B79">
            <w:r>
              <w:t>3.5</w:t>
            </w:r>
          </w:p>
        </w:tc>
        <w:tc>
          <w:tcPr>
            <w:tcW w:w="4320" w:type="dxa"/>
          </w:tcPr>
          <w:p w14:paraId="0B11CBAE" w14:textId="2FEED55E" w:rsidR="00130B79" w:rsidRPr="009028E2" w:rsidRDefault="00130B79">
            <w:r>
              <w:rPr>
                <w:rFonts w:cs="Arial"/>
                <w:bCs/>
              </w:rPr>
              <w:t xml:space="preserve">EV Charging </w:t>
            </w:r>
            <w:r w:rsidR="00A17502">
              <w:rPr>
                <w:rFonts w:cs="Arial"/>
                <w:bCs/>
              </w:rPr>
              <w:t xml:space="preserve">- </w:t>
            </w:r>
            <w:r>
              <w:rPr>
                <w:rFonts w:cs="Arial"/>
                <w:bCs/>
              </w:rPr>
              <w:t xml:space="preserve">Addition </w:t>
            </w:r>
          </w:p>
        </w:tc>
        <w:tc>
          <w:tcPr>
            <w:tcW w:w="900" w:type="dxa"/>
          </w:tcPr>
          <w:p w14:paraId="44BF98CB" w14:textId="60E05951" w:rsidR="00130B79" w:rsidRPr="009028E2" w:rsidRDefault="00A47AAC">
            <w:pPr>
              <w:jc w:val="right"/>
            </w:pPr>
            <w:r>
              <w:t>21</w:t>
            </w:r>
          </w:p>
        </w:tc>
        <w:tc>
          <w:tcPr>
            <w:tcW w:w="2160" w:type="dxa"/>
          </w:tcPr>
          <w:p w14:paraId="055581A3" w14:textId="42AC75DD" w:rsidR="00130B79" w:rsidRPr="009028E2" w:rsidRDefault="00130B79">
            <w:pPr>
              <w:jc w:val="right"/>
            </w:pPr>
            <w:r>
              <w:t>November 2021</w:t>
            </w:r>
          </w:p>
        </w:tc>
      </w:tr>
      <w:tr w:rsidR="00A42A91" w14:paraId="5456F0A2" w14:textId="77777777" w:rsidTr="00737627">
        <w:tc>
          <w:tcPr>
            <w:tcW w:w="2700" w:type="dxa"/>
          </w:tcPr>
          <w:p w14:paraId="2C47C2D1" w14:textId="556CFE02" w:rsidR="00A42A91" w:rsidRDefault="00A42A91">
            <w:r>
              <w:t>1.6</w:t>
            </w:r>
          </w:p>
        </w:tc>
        <w:tc>
          <w:tcPr>
            <w:tcW w:w="4320" w:type="dxa"/>
          </w:tcPr>
          <w:p w14:paraId="58098552" w14:textId="21DABA14" w:rsidR="00A42A91" w:rsidRDefault="00A42A91">
            <w:pPr>
              <w:rPr>
                <w:rFonts w:cs="Arial"/>
                <w:bCs/>
              </w:rPr>
            </w:pPr>
            <w:r>
              <w:rPr>
                <w:rFonts w:cs="Arial"/>
                <w:bCs/>
              </w:rPr>
              <w:t>Zero Tolerance Area</w:t>
            </w:r>
            <w:r w:rsidR="00A17502">
              <w:rPr>
                <w:rFonts w:cs="Arial"/>
                <w:bCs/>
              </w:rPr>
              <w:t>s</w:t>
            </w:r>
            <w:r>
              <w:rPr>
                <w:rFonts w:cs="Arial"/>
                <w:bCs/>
              </w:rPr>
              <w:t xml:space="preserve"> </w:t>
            </w:r>
            <w:r w:rsidR="00A17502">
              <w:rPr>
                <w:rFonts w:cs="Arial"/>
                <w:bCs/>
              </w:rPr>
              <w:t>–</w:t>
            </w:r>
            <w:r>
              <w:rPr>
                <w:rFonts w:cs="Arial"/>
                <w:bCs/>
              </w:rPr>
              <w:t xml:space="preserve"> </w:t>
            </w:r>
            <w:r w:rsidR="00A17502">
              <w:rPr>
                <w:rFonts w:cs="Arial"/>
                <w:bCs/>
              </w:rPr>
              <w:t>change</w:t>
            </w:r>
          </w:p>
        </w:tc>
        <w:tc>
          <w:tcPr>
            <w:tcW w:w="900" w:type="dxa"/>
          </w:tcPr>
          <w:p w14:paraId="004C79E1" w14:textId="3638F885" w:rsidR="00A42A91" w:rsidRDefault="00A42A91">
            <w:pPr>
              <w:jc w:val="right"/>
            </w:pPr>
            <w:r>
              <w:t>6-7</w:t>
            </w:r>
          </w:p>
        </w:tc>
        <w:tc>
          <w:tcPr>
            <w:tcW w:w="2160" w:type="dxa"/>
          </w:tcPr>
          <w:p w14:paraId="10EC4D1C" w14:textId="686DB4B0" w:rsidR="00A42A91" w:rsidRDefault="00A42A91">
            <w:pPr>
              <w:jc w:val="right"/>
            </w:pPr>
            <w:r>
              <w:t>April 2022</w:t>
            </w:r>
          </w:p>
        </w:tc>
      </w:tr>
      <w:tr w:rsidR="00A17502" w14:paraId="3B5B5D4B" w14:textId="77777777" w:rsidTr="00737627">
        <w:tc>
          <w:tcPr>
            <w:tcW w:w="2700" w:type="dxa"/>
          </w:tcPr>
          <w:p w14:paraId="1CD8D96E" w14:textId="139C00D9" w:rsidR="00A17502" w:rsidRDefault="00A17502">
            <w:r>
              <w:t>1.6</w:t>
            </w:r>
          </w:p>
        </w:tc>
        <w:tc>
          <w:tcPr>
            <w:tcW w:w="4320" w:type="dxa"/>
          </w:tcPr>
          <w:p w14:paraId="461A204F" w14:textId="5F214291" w:rsidR="00A17502" w:rsidRDefault="00A17502">
            <w:pPr>
              <w:rPr>
                <w:rFonts w:cs="Arial"/>
                <w:bCs/>
              </w:rPr>
            </w:pPr>
            <w:r>
              <w:rPr>
                <w:rFonts w:cs="Arial"/>
                <w:bCs/>
              </w:rPr>
              <w:t xml:space="preserve">Zero Tolerance Areas – change </w:t>
            </w:r>
          </w:p>
        </w:tc>
        <w:tc>
          <w:tcPr>
            <w:tcW w:w="900" w:type="dxa"/>
          </w:tcPr>
          <w:p w14:paraId="73565E3F" w14:textId="0D9872D5" w:rsidR="00A17502" w:rsidRDefault="00A17502">
            <w:pPr>
              <w:jc w:val="right"/>
            </w:pPr>
            <w:r>
              <w:t>6.7</w:t>
            </w:r>
          </w:p>
        </w:tc>
        <w:tc>
          <w:tcPr>
            <w:tcW w:w="2160" w:type="dxa"/>
          </w:tcPr>
          <w:p w14:paraId="536A9823" w14:textId="67E398CE" w:rsidR="00A17502" w:rsidRDefault="00A17502">
            <w:pPr>
              <w:jc w:val="right"/>
            </w:pPr>
            <w:r>
              <w:t>April 2023</w:t>
            </w:r>
          </w:p>
        </w:tc>
      </w:tr>
      <w:tr w:rsidR="00A17502" w14:paraId="21066BB3" w14:textId="77777777" w:rsidTr="00737627">
        <w:tc>
          <w:tcPr>
            <w:tcW w:w="2700" w:type="dxa"/>
          </w:tcPr>
          <w:p w14:paraId="6C65E4AE" w14:textId="63B5685D" w:rsidR="00A17502" w:rsidRDefault="00A17502">
            <w:r>
              <w:t>1.6</w:t>
            </w:r>
          </w:p>
        </w:tc>
        <w:tc>
          <w:tcPr>
            <w:tcW w:w="4320" w:type="dxa"/>
          </w:tcPr>
          <w:p w14:paraId="1C02D85B" w14:textId="32B08991" w:rsidR="00A17502" w:rsidRDefault="00A17502">
            <w:pPr>
              <w:rPr>
                <w:rFonts w:cs="Arial"/>
                <w:bCs/>
              </w:rPr>
            </w:pPr>
            <w:r>
              <w:rPr>
                <w:rFonts w:cs="Arial"/>
                <w:bCs/>
              </w:rPr>
              <w:t xml:space="preserve">Parking in car parks including motorcycles – addition  </w:t>
            </w:r>
          </w:p>
        </w:tc>
        <w:tc>
          <w:tcPr>
            <w:tcW w:w="900" w:type="dxa"/>
          </w:tcPr>
          <w:p w14:paraId="3432D953" w14:textId="2B314D5D" w:rsidR="00A17502" w:rsidRDefault="00A17502">
            <w:pPr>
              <w:jc w:val="right"/>
            </w:pPr>
            <w:r>
              <w:t>6-7</w:t>
            </w:r>
          </w:p>
        </w:tc>
        <w:tc>
          <w:tcPr>
            <w:tcW w:w="2160" w:type="dxa"/>
          </w:tcPr>
          <w:p w14:paraId="1DC81CD2" w14:textId="3C41ED5A" w:rsidR="00A17502" w:rsidRDefault="00A17502">
            <w:pPr>
              <w:jc w:val="right"/>
            </w:pPr>
            <w:r>
              <w:t>December 2023</w:t>
            </w:r>
          </w:p>
        </w:tc>
      </w:tr>
      <w:tr w:rsidR="00A17502" w14:paraId="71B70AB0" w14:textId="77777777" w:rsidTr="00737627">
        <w:tc>
          <w:tcPr>
            <w:tcW w:w="2700" w:type="dxa"/>
          </w:tcPr>
          <w:p w14:paraId="2CEDDE03" w14:textId="463CA35B" w:rsidR="00A17502" w:rsidRDefault="00A17502">
            <w:r>
              <w:t>7.1</w:t>
            </w:r>
          </w:p>
        </w:tc>
        <w:tc>
          <w:tcPr>
            <w:tcW w:w="4320" w:type="dxa"/>
          </w:tcPr>
          <w:p w14:paraId="3C6AE73E" w14:textId="3E625783" w:rsidR="00A17502" w:rsidRDefault="00A17502">
            <w:pPr>
              <w:rPr>
                <w:rFonts w:cs="Arial"/>
                <w:bCs/>
              </w:rPr>
            </w:pPr>
            <w:r>
              <w:rPr>
                <w:rFonts w:cs="Arial"/>
                <w:bCs/>
              </w:rPr>
              <w:t xml:space="preserve">Refund of the parking charge – update </w:t>
            </w:r>
          </w:p>
        </w:tc>
        <w:tc>
          <w:tcPr>
            <w:tcW w:w="900" w:type="dxa"/>
          </w:tcPr>
          <w:p w14:paraId="6C35FA4E" w14:textId="2460B11A" w:rsidR="00A17502" w:rsidRDefault="00A17502">
            <w:pPr>
              <w:jc w:val="right"/>
            </w:pPr>
            <w:r>
              <w:t>35</w:t>
            </w:r>
          </w:p>
        </w:tc>
        <w:tc>
          <w:tcPr>
            <w:tcW w:w="2160" w:type="dxa"/>
          </w:tcPr>
          <w:p w14:paraId="6DD078CC" w14:textId="724A9A39" w:rsidR="00A17502" w:rsidRDefault="00A17502">
            <w:pPr>
              <w:jc w:val="right"/>
            </w:pPr>
            <w:r>
              <w:t>December 2023</w:t>
            </w:r>
          </w:p>
        </w:tc>
      </w:tr>
      <w:tr w:rsidR="00434A04" w14:paraId="02583100" w14:textId="77777777" w:rsidTr="00737627">
        <w:tc>
          <w:tcPr>
            <w:tcW w:w="2700" w:type="dxa"/>
          </w:tcPr>
          <w:p w14:paraId="18A4FC59" w14:textId="4224E4C5" w:rsidR="00434A04" w:rsidRDefault="00434A04">
            <w:r>
              <w:t>1.6</w:t>
            </w:r>
          </w:p>
        </w:tc>
        <w:tc>
          <w:tcPr>
            <w:tcW w:w="4320" w:type="dxa"/>
          </w:tcPr>
          <w:p w14:paraId="0C7195E3" w14:textId="3058DC96" w:rsidR="00434A04" w:rsidRDefault="00434A04">
            <w:pPr>
              <w:rPr>
                <w:rFonts w:cs="Arial"/>
                <w:bCs/>
              </w:rPr>
            </w:pPr>
            <w:r>
              <w:rPr>
                <w:rFonts w:cs="Arial"/>
                <w:bCs/>
              </w:rPr>
              <w:t>Zero Tolerance Areas - change</w:t>
            </w:r>
          </w:p>
        </w:tc>
        <w:tc>
          <w:tcPr>
            <w:tcW w:w="900" w:type="dxa"/>
          </w:tcPr>
          <w:p w14:paraId="7C8FD7BD" w14:textId="0E24F5EB" w:rsidR="00434A04" w:rsidRDefault="00434A04">
            <w:pPr>
              <w:jc w:val="right"/>
            </w:pPr>
            <w:r>
              <w:t>6-7</w:t>
            </w:r>
          </w:p>
        </w:tc>
        <w:tc>
          <w:tcPr>
            <w:tcW w:w="2160" w:type="dxa"/>
          </w:tcPr>
          <w:p w14:paraId="3554694B" w14:textId="55856BCB" w:rsidR="00434A04" w:rsidRDefault="0030216D">
            <w:pPr>
              <w:jc w:val="right"/>
            </w:pPr>
            <w:r>
              <w:t>September 2024</w:t>
            </w:r>
          </w:p>
        </w:tc>
      </w:tr>
    </w:tbl>
    <w:p w14:paraId="00B401D9" w14:textId="77777777" w:rsidR="003C41AE" w:rsidRDefault="003C41AE">
      <w:pPr>
        <w:ind w:left="-720" w:right="-874"/>
      </w:pPr>
    </w:p>
    <w:p w14:paraId="14B79A08" w14:textId="77777777" w:rsidR="003C41AE" w:rsidRDefault="003C41AE">
      <w:pPr>
        <w:ind w:left="-720" w:right="-874"/>
      </w:pPr>
    </w:p>
    <w:sectPr w:rsidR="003C41AE" w:rsidSect="00517A1D">
      <w:footerReference w:type="even" r:id="rId63"/>
      <w:footerReference w:type="default" r:id="rId64"/>
      <w:footerReference w:type="first" r:id="rId65"/>
      <w:pgSz w:w="12240" w:h="15840"/>
      <w:pgMar w:top="567" w:right="1134" w:bottom="454" w:left="1134"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3DF028" w14:textId="77777777" w:rsidR="00FD25EF" w:rsidRDefault="00FD25EF">
      <w:r>
        <w:separator/>
      </w:r>
    </w:p>
  </w:endnote>
  <w:endnote w:type="continuationSeparator" w:id="0">
    <w:p w14:paraId="1D9F3231" w14:textId="77777777" w:rsidR="00FD25EF" w:rsidRDefault="00FD25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Bold">
    <w:altName w:val="Arial"/>
    <w:panose1 w:val="00000000000000000000"/>
    <w:charset w:val="00"/>
    <w:family w:val="swiss"/>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F7B0E2" w14:textId="5823E9A7" w:rsidR="00830181" w:rsidRDefault="00B44006">
    <w:pPr>
      <w:pStyle w:val="Footer"/>
      <w:framePr w:wrap="around" w:vAnchor="text" w:hAnchor="margin" w:xAlign="center" w:y="1"/>
      <w:rPr>
        <w:rStyle w:val="PageNumber"/>
      </w:rPr>
    </w:pPr>
    <w:r>
      <w:rPr>
        <w:noProof/>
      </w:rPr>
      <mc:AlternateContent>
        <mc:Choice Requires="wps">
          <w:drawing>
            <wp:anchor distT="0" distB="0" distL="0" distR="0" simplePos="0" relativeHeight="251659264" behindDoc="0" locked="0" layoutInCell="1" allowOverlap="1" wp14:anchorId="74C78727" wp14:editId="3E84988B">
              <wp:simplePos x="635" y="635"/>
              <wp:positionH relativeFrom="page">
                <wp:align>center</wp:align>
              </wp:positionH>
              <wp:positionV relativeFrom="page">
                <wp:align>bottom</wp:align>
              </wp:positionV>
              <wp:extent cx="443865" cy="443865"/>
              <wp:effectExtent l="0" t="0" r="12065" b="0"/>
              <wp:wrapNone/>
              <wp:docPr id="1745772118" name="Text Box 2" descr="Classification-Official\Internal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9154B99" w14:textId="71021E19" w:rsidR="00B44006" w:rsidRPr="00B44006" w:rsidRDefault="00B44006" w:rsidP="00B44006">
                          <w:pPr>
                            <w:rPr>
                              <w:rFonts w:ascii="Calibri" w:eastAsia="Calibri" w:hAnsi="Calibri" w:cs="Calibri"/>
                              <w:noProof/>
                              <w:color w:val="000000"/>
                              <w:sz w:val="20"/>
                              <w:szCs w:val="20"/>
                            </w:rPr>
                          </w:pPr>
                          <w:r w:rsidRPr="00B44006">
                            <w:rPr>
                              <w:rFonts w:ascii="Calibri" w:eastAsia="Calibri" w:hAnsi="Calibri" w:cs="Calibri"/>
                              <w:noProof/>
                              <w:color w:val="000000"/>
                              <w:sz w:val="20"/>
                              <w:szCs w:val="20"/>
                            </w:rPr>
                            <w:t>Classification-Official\Internal Only</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C78727" id="_x0000_t202" coordsize="21600,21600" o:spt="202" path="m,l,21600r21600,l21600,xe">
              <v:stroke joinstyle="miter"/>
              <v:path gradientshapeok="t" o:connecttype="rect"/>
            </v:shapetype>
            <v:shape id="Text Box 2" o:spid="_x0000_s1027" type="#_x0000_t202" alt="Classification-Official\Internal Only"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69154B99" w14:textId="71021E19" w:rsidR="00B44006" w:rsidRPr="00B44006" w:rsidRDefault="00B44006" w:rsidP="00B44006">
                    <w:pPr>
                      <w:rPr>
                        <w:rFonts w:ascii="Calibri" w:eastAsia="Calibri" w:hAnsi="Calibri" w:cs="Calibri"/>
                        <w:noProof/>
                        <w:color w:val="000000"/>
                        <w:sz w:val="20"/>
                        <w:szCs w:val="20"/>
                      </w:rPr>
                    </w:pPr>
                    <w:r w:rsidRPr="00B44006">
                      <w:rPr>
                        <w:rFonts w:ascii="Calibri" w:eastAsia="Calibri" w:hAnsi="Calibri" w:cs="Calibri"/>
                        <w:noProof/>
                        <w:color w:val="000000"/>
                        <w:sz w:val="20"/>
                        <w:szCs w:val="20"/>
                      </w:rPr>
                      <w:t>Classification-Official\Internal Only</w:t>
                    </w:r>
                  </w:p>
                </w:txbxContent>
              </v:textbox>
              <w10:wrap anchorx="page" anchory="page"/>
            </v:shape>
          </w:pict>
        </mc:Fallback>
      </mc:AlternateContent>
    </w:r>
    <w:r w:rsidR="00830181">
      <w:rPr>
        <w:rStyle w:val="PageNumber"/>
      </w:rPr>
      <w:fldChar w:fldCharType="begin"/>
    </w:r>
    <w:r w:rsidR="00830181">
      <w:rPr>
        <w:rStyle w:val="PageNumber"/>
      </w:rPr>
      <w:instrText xml:space="preserve">PAGE  </w:instrText>
    </w:r>
    <w:r w:rsidR="00830181">
      <w:rPr>
        <w:rStyle w:val="PageNumber"/>
      </w:rPr>
      <w:fldChar w:fldCharType="end"/>
    </w:r>
  </w:p>
  <w:p w14:paraId="14497C56" w14:textId="77777777" w:rsidR="00830181" w:rsidRDefault="008301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6099BA" w14:textId="568359AD" w:rsidR="00830181" w:rsidRDefault="00B44006">
    <w:pPr>
      <w:pStyle w:val="Footer"/>
      <w:framePr w:wrap="around" w:vAnchor="text" w:hAnchor="margin" w:xAlign="center" w:y="1"/>
      <w:rPr>
        <w:rStyle w:val="PageNumber"/>
        <w:rFonts w:ascii="Arial" w:hAnsi="Arial" w:cs="Arial"/>
      </w:rPr>
    </w:pPr>
    <w:r>
      <w:rPr>
        <w:rFonts w:ascii="Arial" w:hAnsi="Arial" w:cs="Arial"/>
        <w:noProof/>
      </w:rPr>
      <mc:AlternateContent>
        <mc:Choice Requires="wps">
          <w:drawing>
            <wp:anchor distT="0" distB="0" distL="0" distR="0" simplePos="0" relativeHeight="251660288" behindDoc="0" locked="0" layoutInCell="1" allowOverlap="1" wp14:anchorId="081417CB" wp14:editId="0D3CAD3F">
              <wp:simplePos x="3848100" y="9163050"/>
              <wp:positionH relativeFrom="page">
                <wp:align>center</wp:align>
              </wp:positionH>
              <wp:positionV relativeFrom="page">
                <wp:align>bottom</wp:align>
              </wp:positionV>
              <wp:extent cx="443865" cy="443865"/>
              <wp:effectExtent l="0" t="0" r="12065" b="0"/>
              <wp:wrapNone/>
              <wp:docPr id="1932997391" name="Text Box 3" descr="Classification-Official\Internal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C2FB7F" w14:textId="4536FA33" w:rsidR="00B44006" w:rsidRPr="00B44006" w:rsidRDefault="00B44006" w:rsidP="00B44006">
                          <w:pPr>
                            <w:rPr>
                              <w:rFonts w:ascii="Calibri" w:eastAsia="Calibri" w:hAnsi="Calibri" w:cs="Calibri"/>
                              <w:noProof/>
                              <w:color w:val="000000"/>
                              <w:sz w:val="20"/>
                              <w:szCs w:val="20"/>
                            </w:rPr>
                          </w:pPr>
                          <w:r w:rsidRPr="00B44006">
                            <w:rPr>
                              <w:rFonts w:ascii="Calibri" w:eastAsia="Calibri" w:hAnsi="Calibri" w:cs="Calibri"/>
                              <w:noProof/>
                              <w:color w:val="000000"/>
                              <w:sz w:val="20"/>
                              <w:szCs w:val="20"/>
                            </w:rPr>
                            <w:t>Classification-Official\Internal Only</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1417CB" id="_x0000_t202" coordsize="21600,21600" o:spt="202" path="m,l,21600r21600,l21600,xe">
              <v:stroke joinstyle="miter"/>
              <v:path gradientshapeok="t" o:connecttype="rect"/>
            </v:shapetype>
            <v:shape id="Text Box 3" o:spid="_x0000_s1028" type="#_x0000_t202" alt="Classification-Official\Internal Only" style="position:absolute;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1AC2FB7F" w14:textId="4536FA33" w:rsidR="00B44006" w:rsidRPr="00B44006" w:rsidRDefault="00B44006" w:rsidP="00B44006">
                    <w:pPr>
                      <w:rPr>
                        <w:rFonts w:ascii="Calibri" w:eastAsia="Calibri" w:hAnsi="Calibri" w:cs="Calibri"/>
                        <w:noProof/>
                        <w:color w:val="000000"/>
                        <w:sz w:val="20"/>
                        <w:szCs w:val="20"/>
                      </w:rPr>
                    </w:pPr>
                    <w:r w:rsidRPr="00B44006">
                      <w:rPr>
                        <w:rFonts w:ascii="Calibri" w:eastAsia="Calibri" w:hAnsi="Calibri" w:cs="Calibri"/>
                        <w:noProof/>
                        <w:color w:val="000000"/>
                        <w:sz w:val="20"/>
                        <w:szCs w:val="20"/>
                      </w:rPr>
                      <w:t>Classification-Official\Internal Only</w:t>
                    </w:r>
                  </w:p>
                </w:txbxContent>
              </v:textbox>
              <w10:wrap anchorx="page" anchory="page"/>
            </v:shape>
          </w:pict>
        </mc:Fallback>
      </mc:AlternateContent>
    </w:r>
    <w:r w:rsidR="00830181">
      <w:rPr>
        <w:rStyle w:val="PageNumber"/>
        <w:rFonts w:ascii="Arial" w:hAnsi="Arial" w:cs="Arial"/>
      </w:rPr>
      <w:fldChar w:fldCharType="begin"/>
    </w:r>
    <w:r w:rsidR="00830181">
      <w:rPr>
        <w:rStyle w:val="PageNumber"/>
        <w:rFonts w:ascii="Arial" w:hAnsi="Arial" w:cs="Arial"/>
      </w:rPr>
      <w:instrText xml:space="preserve">PAGE  </w:instrText>
    </w:r>
    <w:r w:rsidR="00830181">
      <w:rPr>
        <w:rStyle w:val="PageNumber"/>
        <w:rFonts w:ascii="Arial" w:hAnsi="Arial" w:cs="Arial"/>
      </w:rPr>
      <w:fldChar w:fldCharType="separate"/>
    </w:r>
    <w:r w:rsidR="00A80472">
      <w:rPr>
        <w:rStyle w:val="PageNumber"/>
        <w:rFonts w:ascii="Arial" w:hAnsi="Arial" w:cs="Arial"/>
        <w:noProof/>
      </w:rPr>
      <w:t>34</w:t>
    </w:r>
    <w:r w:rsidR="00830181">
      <w:rPr>
        <w:rStyle w:val="PageNumber"/>
        <w:rFonts w:ascii="Arial" w:hAnsi="Arial" w:cs="Arial"/>
      </w:rPr>
      <w:fldChar w:fldCharType="end"/>
    </w:r>
  </w:p>
  <w:p w14:paraId="7B390F62" w14:textId="62BA2709" w:rsidR="00830181" w:rsidRDefault="00830181" w:rsidP="00AF0393">
    <w:pPr>
      <w:pStyle w:val="Footer"/>
      <w:tabs>
        <w:tab w:val="clear" w:pos="8306"/>
      </w:tabs>
      <w:ind w:right="-774"/>
      <w:rPr>
        <w:rFonts w:ascii="Gill Sans MT" w:hAnsi="Gill Sans MT"/>
        <w:color w:val="808080"/>
      </w:rPr>
    </w:pPr>
    <w:r w:rsidRPr="00737627">
      <w:rPr>
        <w:rFonts w:ascii="Arial" w:hAnsi="Arial" w:cs="Arial"/>
      </w:rPr>
      <w:t>Medway Enforcement Policy</w:t>
    </w:r>
    <w:r w:rsidRPr="00737627">
      <w:rPr>
        <w:rFonts w:ascii="Arial" w:hAnsi="Arial" w:cs="Arial"/>
      </w:rPr>
      <w:tab/>
    </w:r>
    <w:r w:rsidRPr="00737627">
      <w:rPr>
        <w:rFonts w:ascii="Arial" w:hAnsi="Arial" w:cs="Arial"/>
      </w:rPr>
      <w:tab/>
      <w:t xml:space="preserve">       </w:t>
    </w:r>
    <w:r w:rsidRPr="00737627">
      <w:rPr>
        <w:rFonts w:ascii="Arial" w:hAnsi="Arial" w:cs="Arial"/>
        <w:snapToGrid w:val="0"/>
        <w:lang w:eastAsia="en-US"/>
      </w:rPr>
      <w:tab/>
      <w:t xml:space="preserve">  </w:t>
    </w:r>
    <w:r w:rsidRPr="00737627">
      <w:rPr>
        <w:rFonts w:ascii="Arial" w:hAnsi="Arial" w:cs="Arial"/>
        <w:snapToGrid w:val="0"/>
        <w:lang w:eastAsia="en-US"/>
      </w:rPr>
      <w:tab/>
    </w:r>
    <w:r w:rsidRPr="00737627">
      <w:rPr>
        <w:rFonts w:ascii="Arial" w:hAnsi="Arial" w:cs="Arial"/>
        <w:snapToGrid w:val="0"/>
        <w:lang w:eastAsia="en-US"/>
      </w:rPr>
      <w:tab/>
    </w:r>
    <w:r w:rsidRPr="00737627">
      <w:rPr>
        <w:rFonts w:ascii="Arial" w:hAnsi="Arial" w:cs="Arial"/>
        <w:snapToGrid w:val="0"/>
        <w:lang w:eastAsia="en-US"/>
      </w:rPr>
      <w:tab/>
    </w:r>
    <w:r w:rsidRPr="00737627">
      <w:rPr>
        <w:rFonts w:ascii="Arial" w:hAnsi="Arial" w:cs="Arial"/>
        <w:snapToGrid w:val="0"/>
        <w:lang w:eastAsia="en-US"/>
      </w:rPr>
      <w:tab/>
    </w:r>
    <w:r w:rsidR="003A7763">
      <w:rPr>
        <w:rFonts w:ascii="Arial" w:hAnsi="Arial" w:cs="Arial"/>
        <w:snapToGrid w:val="0"/>
        <w:lang w:eastAsia="en-US"/>
      </w:rPr>
      <w:t xml:space="preserve">April </w:t>
    </w:r>
    <w:r w:rsidR="009908C4" w:rsidRPr="00737627">
      <w:rPr>
        <w:rFonts w:ascii="Arial" w:hAnsi="Arial" w:cs="Arial"/>
        <w:snapToGrid w:val="0"/>
        <w:lang w:eastAsia="en-US"/>
      </w:rPr>
      <w:t>202</w:t>
    </w:r>
    <w:r w:rsidR="00B44006">
      <w:rPr>
        <w:rFonts w:ascii="Arial" w:hAnsi="Arial" w:cs="Arial"/>
        <w:snapToGrid w:val="0"/>
        <w:lang w:eastAsia="en-US"/>
      </w:rPr>
      <w:t>4</w:t>
    </w:r>
    <w:r w:rsidR="00B44006">
      <w:rPr>
        <w:rFonts w:ascii="Gill Sans MT" w:hAnsi="Gill Sans MT"/>
        <w:color w:val="80808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DC2E0F" w14:textId="09A61792" w:rsidR="00B44006" w:rsidRDefault="00B44006">
    <w:pPr>
      <w:pStyle w:val="Footer"/>
    </w:pPr>
    <w:r>
      <w:rPr>
        <w:noProof/>
      </w:rPr>
      <mc:AlternateContent>
        <mc:Choice Requires="wps">
          <w:drawing>
            <wp:anchor distT="0" distB="0" distL="0" distR="0" simplePos="0" relativeHeight="251658240" behindDoc="0" locked="0" layoutInCell="1" allowOverlap="1" wp14:anchorId="43E2E28D" wp14:editId="3B151CCF">
              <wp:simplePos x="723900" y="9458325"/>
              <wp:positionH relativeFrom="page">
                <wp:align>center</wp:align>
              </wp:positionH>
              <wp:positionV relativeFrom="page">
                <wp:align>bottom</wp:align>
              </wp:positionV>
              <wp:extent cx="443865" cy="443865"/>
              <wp:effectExtent l="0" t="0" r="12065" b="0"/>
              <wp:wrapNone/>
              <wp:docPr id="451628514" name="Text Box 1" descr="Classification-Official\Internal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3F4D619" w14:textId="72C66AB3" w:rsidR="00B44006" w:rsidRPr="00B44006" w:rsidRDefault="00B44006" w:rsidP="00B44006">
                          <w:pPr>
                            <w:rPr>
                              <w:rFonts w:ascii="Calibri" w:eastAsia="Calibri" w:hAnsi="Calibri" w:cs="Calibri"/>
                              <w:noProof/>
                              <w:color w:val="000000"/>
                              <w:sz w:val="20"/>
                              <w:szCs w:val="20"/>
                            </w:rPr>
                          </w:pPr>
                          <w:r w:rsidRPr="00B44006">
                            <w:rPr>
                              <w:rFonts w:ascii="Calibri" w:eastAsia="Calibri" w:hAnsi="Calibri" w:cs="Calibri"/>
                              <w:noProof/>
                              <w:color w:val="000000"/>
                              <w:sz w:val="20"/>
                              <w:szCs w:val="20"/>
                            </w:rPr>
                            <w:t>Classification-Official\Internal Only</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E2E28D" id="_x0000_t202" coordsize="21600,21600" o:spt="202" path="m,l,21600r21600,l21600,xe">
              <v:stroke joinstyle="miter"/>
              <v:path gradientshapeok="t" o:connecttype="rect"/>
            </v:shapetype>
            <v:shape id="Text Box 1" o:spid="_x0000_s1029" type="#_x0000_t202" alt="Classification-Official\Internal Only"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53F4D619" w14:textId="72C66AB3" w:rsidR="00B44006" w:rsidRPr="00B44006" w:rsidRDefault="00B44006" w:rsidP="00B44006">
                    <w:pPr>
                      <w:rPr>
                        <w:rFonts w:ascii="Calibri" w:eastAsia="Calibri" w:hAnsi="Calibri" w:cs="Calibri"/>
                        <w:noProof/>
                        <w:color w:val="000000"/>
                        <w:sz w:val="20"/>
                        <w:szCs w:val="20"/>
                      </w:rPr>
                    </w:pPr>
                    <w:r w:rsidRPr="00B44006">
                      <w:rPr>
                        <w:rFonts w:ascii="Calibri" w:eastAsia="Calibri" w:hAnsi="Calibri" w:cs="Calibri"/>
                        <w:noProof/>
                        <w:color w:val="000000"/>
                        <w:sz w:val="20"/>
                        <w:szCs w:val="20"/>
                      </w:rPr>
                      <w:t>Classification-Official\Internal Only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1F9DA8" w14:textId="77777777" w:rsidR="00FD25EF" w:rsidRDefault="00FD25EF">
      <w:r>
        <w:separator/>
      </w:r>
    </w:p>
  </w:footnote>
  <w:footnote w:type="continuationSeparator" w:id="0">
    <w:p w14:paraId="4B7C8D51" w14:textId="77777777" w:rsidR="00FD25EF" w:rsidRDefault="00FD25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F621FA"/>
    <w:multiLevelType w:val="multilevel"/>
    <w:tmpl w:val="4AA28696"/>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 w15:restartNumberingAfterBreak="0">
    <w:nsid w:val="0D5F3254"/>
    <w:multiLevelType w:val="multilevel"/>
    <w:tmpl w:val="0C1C0364"/>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2" w15:restartNumberingAfterBreak="0">
    <w:nsid w:val="0E4A6C4C"/>
    <w:multiLevelType w:val="hybridMultilevel"/>
    <w:tmpl w:val="EEF009D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E4B1302"/>
    <w:multiLevelType w:val="multilevel"/>
    <w:tmpl w:val="B9D0D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A00AA3"/>
    <w:multiLevelType w:val="hybridMultilevel"/>
    <w:tmpl w:val="B8CA9D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8E6340"/>
    <w:multiLevelType w:val="hybridMultilevel"/>
    <w:tmpl w:val="B5C4B88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88D091B"/>
    <w:multiLevelType w:val="hybridMultilevel"/>
    <w:tmpl w:val="FAA66C4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D603501"/>
    <w:multiLevelType w:val="multilevel"/>
    <w:tmpl w:val="B1A0B4DC"/>
    <w:lvl w:ilvl="0">
      <w:start w:val="1"/>
      <w:numFmt w:val="decimal"/>
      <w:lvlText w:val="%1."/>
      <w:lvlJc w:val="left"/>
      <w:pPr>
        <w:tabs>
          <w:tab w:val="num" w:pos="360"/>
        </w:tabs>
        <w:ind w:left="360" w:hanging="360"/>
      </w:pPr>
    </w:lvl>
    <w:lvl w:ilv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8" w15:restartNumberingAfterBreak="0">
    <w:nsid w:val="1F8D0A24"/>
    <w:multiLevelType w:val="hybridMultilevel"/>
    <w:tmpl w:val="AC1AF378"/>
    <w:lvl w:ilvl="0" w:tplc="26608D30">
      <w:start w:val="1"/>
      <w:numFmt w:val="decimal"/>
      <w:lvlText w:val="%1."/>
      <w:lvlJc w:val="left"/>
      <w:pPr>
        <w:ind w:left="792" w:hanging="360"/>
      </w:pPr>
      <w:rPr>
        <w:rFonts w:hint="default"/>
      </w:rPr>
    </w:lvl>
    <w:lvl w:ilvl="1" w:tplc="08090019" w:tentative="1">
      <w:start w:val="1"/>
      <w:numFmt w:val="lowerLetter"/>
      <w:lvlText w:val="%2."/>
      <w:lvlJc w:val="left"/>
      <w:pPr>
        <w:ind w:left="1512" w:hanging="360"/>
      </w:pPr>
    </w:lvl>
    <w:lvl w:ilvl="2" w:tplc="0809001B" w:tentative="1">
      <w:start w:val="1"/>
      <w:numFmt w:val="lowerRoman"/>
      <w:lvlText w:val="%3."/>
      <w:lvlJc w:val="right"/>
      <w:pPr>
        <w:ind w:left="2232" w:hanging="180"/>
      </w:pPr>
    </w:lvl>
    <w:lvl w:ilvl="3" w:tplc="0809000F" w:tentative="1">
      <w:start w:val="1"/>
      <w:numFmt w:val="decimal"/>
      <w:lvlText w:val="%4."/>
      <w:lvlJc w:val="left"/>
      <w:pPr>
        <w:ind w:left="2952" w:hanging="360"/>
      </w:pPr>
    </w:lvl>
    <w:lvl w:ilvl="4" w:tplc="08090019" w:tentative="1">
      <w:start w:val="1"/>
      <w:numFmt w:val="lowerLetter"/>
      <w:lvlText w:val="%5."/>
      <w:lvlJc w:val="left"/>
      <w:pPr>
        <w:ind w:left="3672" w:hanging="360"/>
      </w:pPr>
    </w:lvl>
    <w:lvl w:ilvl="5" w:tplc="0809001B" w:tentative="1">
      <w:start w:val="1"/>
      <w:numFmt w:val="lowerRoman"/>
      <w:lvlText w:val="%6."/>
      <w:lvlJc w:val="right"/>
      <w:pPr>
        <w:ind w:left="4392" w:hanging="180"/>
      </w:pPr>
    </w:lvl>
    <w:lvl w:ilvl="6" w:tplc="0809000F" w:tentative="1">
      <w:start w:val="1"/>
      <w:numFmt w:val="decimal"/>
      <w:lvlText w:val="%7."/>
      <w:lvlJc w:val="left"/>
      <w:pPr>
        <w:ind w:left="5112" w:hanging="360"/>
      </w:pPr>
    </w:lvl>
    <w:lvl w:ilvl="7" w:tplc="08090019" w:tentative="1">
      <w:start w:val="1"/>
      <w:numFmt w:val="lowerLetter"/>
      <w:lvlText w:val="%8."/>
      <w:lvlJc w:val="left"/>
      <w:pPr>
        <w:ind w:left="5832" w:hanging="360"/>
      </w:pPr>
    </w:lvl>
    <w:lvl w:ilvl="8" w:tplc="0809001B" w:tentative="1">
      <w:start w:val="1"/>
      <w:numFmt w:val="lowerRoman"/>
      <w:lvlText w:val="%9."/>
      <w:lvlJc w:val="right"/>
      <w:pPr>
        <w:ind w:left="6552" w:hanging="180"/>
      </w:pPr>
    </w:lvl>
  </w:abstractNum>
  <w:abstractNum w:abstractNumId="9" w15:restartNumberingAfterBreak="0">
    <w:nsid w:val="203D7536"/>
    <w:multiLevelType w:val="hybridMultilevel"/>
    <w:tmpl w:val="F33E3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1549AC"/>
    <w:multiLevelType w:val="hybridMultilevel"/>
    <w:tmpl w:val="34C86714"/>
    <w:lvl w:ilvl="0" w:tplc="0409000F">
      <w:start w:val="1"/>
      <w:numFmt w:val="decimal"/>
      <w:lvlText w:val="%1."/>
      <w:lvlJc w:val="left"/>
      <w:pPr>
        <w:tabs>
          <w:tab w:val="num" w:pos="342"/>
        </w:tabs>
        <w:ind w:left="342" w:hanging="360"/>
      </w:pPr>
    </w:lvl>
    <w:lvl w:ilvl="1" w:tplc="04090019" w:tentative="1">
      <w:start w:val="1"/>
      <w:numFmt w:val="lowerLetter"/>
      <w:lvlText w:val="%2."/>
      <w:lvlJc w:val="left"/>
      <w:pPr>
        <w:tabs>
          <w:tab w:val="num" w:pos="1062"/>
        </w:tabs>
        <w:ind w:left="1062" w:hanging="360"/>
      </w:pPr>
    </w:lvl>
    <w:lvl w:ilvl="2" w:tplc="0409001B" w:tentative="1">
      <w:start w:val="1"/>
      <w:numFmt w:val="lowerRoman"/>
      <w:lvlText w:val="%3."/>
      <w:lvlJc w:val="right"/>
      <w:pPr>
        <w:tabs>
          <w:tab w:val="num" w:pos="1782"/>
        </w:tabs>
        <w:ind w:left="1782" w:hanging="180"/>
      </w:pPr>
    </w:lvl>
    <w:lvl w:ilvl="3" w:tplc="0409000F" w:tentative="1">
      <w:start w:val="1"/>
      <w:numFmt w:val="decimal"/>
      <w:lvlText w:val="%4."/>
      <w:lvlJc w:val="left"/>
      <w:pPr>
        <w:tabs>
          <w:tab w:val="num" w:pos="2502"/>
        </w:tabs>
        <w:ind w:left="2502" w:hanging="360"/>
      </w:pPr>
    </w:lvl>
    <w:lvl w:ilvl="4" w:tplc="04090019" w:tentative="1">
      <w:start w:val="1"/>
      <w:numFmt w:val="lowerLetter"/>
      <w:lvlText w:val="%5."/>
      <w:lvlJc w:val="left"/>
      <w:pPr>
        <w:tabs>
          <w:tab w:val="num" w:pos="3222"/>
        </w:tabs>
        <w:ind w:left="3222" w:hanging="360"/>
      </w:pPr>
    </w:lvl>
    <w:lvl w:ilvl="5" w:tplc="0409001B" w:tentative="1">
      <w:start w:val="1"/>
      <w:numFmt w:val="lowerRoman"/>
      <w:lvlText w:val="%6."/>
      <w:lvlJc w:val="right"/>
      <w:pPr>
        <w:tabs>
          <w:tab w:val="num" w:pos="3942"/>
        </w:tabs>
        <w:ind w:left="3942" w:hanging="180"/>
      </w:pPr>
    </w:lvl>
    <w:lvl w:ilvl="6" w:tplc="0409000F" w:tentative="1">
      <w:start w:val="1"/>
      <w:numFmt w:val="decimal"/>
      <w:lvlText w:val="%7."/>
      <w:lvlJc w:val="left"/>
      <w:pPr>
        <w:tabs>
          <w:tab w:val="num" w:pos="4662"/>
        </w:tabs>
        <w:ind w:left="4662" w:hanging="360"/>
      </w:pPr>
    </w:lvl>
    <w:lvl w:ilvl="7" w:tplc="04090019" w:tentative="1">
      <w:start w:val="1"/>
      <w:numFmt w:val="lowerLetter"/>
      <w:lvlText w:val="%8."/>
      <w:lvlJc w:val="left"/>
      <w:pPr>
        <w:tabs>
          <w:tab w:val="num" w:pos="5382"/>
        </w:tabs>
        <w:ind w:left="5382" w:hanging="360"/>
      </w:pPr>
    </w:lvl>
    <w:lvl w:ilvl="8" w:tplc="0409001B" w:tentative="1">
      <w:start w:val="1"/>
      <w:numFmt w:val="lowerRoman"/>
      <w:lvlText w:val="%9."/>
      <w:lvlJc w:val="right"/>
      <w:pPr>
        <w:tabs>
          <w:tab w:val="num" w:pos="6102"/>
        </w:tabs>
        <w:ind w:left="6102" w:hanging="180"/>
      </w:pPr>
    </w:lvl>
  </w:abstractNum>
  <w:abstractNum w:abstractNumId="11" w15:restartNumberingAfterBreak="0">
    <w:nsid w:val="21363C43"/>
    <w:multiLevelType w:val="hybridMultilevel"/>
    <w:tmpl w:val="3EE081D0"/>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2" w15:restartNumberingAfterBreak="0">
    <w:nsid w:val="22AF4A74"/>
    <w:multiLevelType w:val="hybridMultilevel"/>
    <w:tmpl w:val="2E5C0F44"/>
    <w:lvl w:ilvl="0" w:tplc="0409000F">
      <w:start w:val="1"/>
      <w:numFmt w:val="decimal"/>
      <w:lvlText w:val="%1."/>
      <w:lvlJc w:val="left"/>
      <w:pPr>
        <w:tabs>
          <w:tab w:val="num" w:pos="1080"/>
        </w:tabs>
        <w:ind w:left="1080" w:hanging="360"/>
      </w:pPr>
    </w:lvl>
    <w:lvl w:ilvl="1" w:tplc="196827C2">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23177110"/>
    <w:multiLevelType w:val="hybridMultilevel"/>
    <w:tmpl w:val="FE40A3D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26FD71BE"/>
    <w:multiLevelType w:val="hybridMultilevel"/>
    <w:tmpl w:val="BBAC5C62"/>
    <w:lvl w:ilvl="0" w:tplc="60E0F25E">
      <w:start w:val="1"/>
      <w:numFmt w:val="decimal"/>
      <w:lvlText w:val="%1."/>
      <w:lvlJc w:val="left"/>
      <w:pPr>
        <w:ind w:left="342" w:hanging="360"/>
      </w:pPr>
      <w:rPr>
        <w:rFonts w:hint="default"/>
      </w:rPr>
    </w:lvl>
    <w:lvl w:ilvl="1" w:tplc="08090019" w:tentative="1">
      <w:start w:val="1"/>
      <w:numFmt w:val="lowerLetter"/>
      <w:lvlText w:val="%2."/>
      <w:lvlJc w:val="left"/>
      <w:pPr>
        <w:ind w:left="1062" w:hanging="360"/>
      </w:pPr>
    </w:lvl>
    <w:lvl w:ilvl="2" w:tplc="0809001B" w:tentative="1">
      <w:start w:val="1"/>
      <w:numFmt w:val="lowerRoman"/>
      <w:lvlText w:val="%3."/>
      <w:lvlJc w:val="right"/>
      <w:pPr>
        <w:ind w:left="1782" w:hanging="180"/>
      </w:pPr>
    </w:lvl>
    <w:lvl w:ilvl="3" w:tplc="0809000F" w:tentative="1">
      <w:start w:val="1"/>
      <w:numFmt w:val="decimal"/>
      <w:lvlText w:val="%4."/>
      <w:lvlJc w:val="left"/>
      <w:pPr>
        <w:ind w:left="2502" w:hanging="360"/>
      </w:pPr>
    </w:lvl>
    <w:lvl w:ilvl="4" w:tplc="08090019" w:tentative="1">
      <w:start w:val="1"/>
      <w:numFmt w:val="lowerLetter"/>
      <w:lvlText w:val="%5."/>
      <w:lvlJc w:val="left"/>
      <w:pPr>
        <w:ind w:left="3222" w:hanging="360"/>
      </w:pPr>
    </w:lvl>
    <w:lvl w:ilvl="5" w:tplc="0809001B" w:tentative="1">
      <w:start w:val="1"/>
      <w:numFmt w:val="lowerRoman"/>
      <w:lvlText w:val="%6."/>
      <w:lvlJc w:val="right"/>
      <w:pPr>
        <w:ind w:left="3942" w:hanging="180"/>
      </w:pPr>
    </w:lvl>
    <w:lvl w:ilvl="6" w:tplc="0809000F" w:tentative="1">
      <w:start w:val="1"/>
      <w:numFmt w:val="decimal"/>
      <w:lvlText w:val="%7."/>
      <w:lvlJc w:val="left"/>
      <w:pPr>
        <w:ind w:left="4662" w:hanging="360"/>
      </w:pPr>
    </w:lvl>
    <w:lvl w:ilvl="7" w:tplc="08090019" w:tentative="1">
      <w:start w:val="1"/>
      <w:numFmt w:val="lowerLetter"/>
      <w:lvlText w:val="%8."/>
      <w:lvlJc w:val="left"/>
      <w:pPr>
        <w:ind w:left="5382" w:hanging="360"/>
      </w:pPr>
    </w:lvl>
    <w:lvl w:ilvl="8" w:tplc="0809001B" w:tentative="1">
      <w:start w:val="1"/>
      <w:numFmt w:val="lowerRoman"/>
      <w:lvlText w:val="%9."/>
      <w:lvlJc w:val="right"/>
      <w:pPr>
        <w:ind w:left="6102" w:hanging="180"/>
      </w:pPr>
    </w:lvl>
  </w:abstractNum>
  <w:abstractNum w:abstractNumId="15" w15:restartNumberingAfterBreak="0">
    <w:nsid w:val="28A50ED8"/>
    <w:multiLevelType w:val="hybridMultilevel"/>
    <w:tmpl w:val="C19C28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AB6516E"/>
    <w:multiLevelType w:val="multilevel"/>
    <w:tmpl w:val="44DAAAE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17" w15:restartNumberingAfterBreak="0">
    <w:nsid w:val="2B604567"/>
    <w:multiLevelType w:val="multilevel"/>
    <w:tmpl w:val="F1A02898"/>
    <w:lvl w:ilvl="0">
      <w:start w:val="1"/>
      <w:numFmt w:val="decimal"/>
      <w:lvlText w:val="%1."/>
      <w:lvlJc w:val="left"/>
      <w:pPr>
        <w:tabs>
          <w:tab w:val="num" w:pos="1440"/>
        </w:tabs>
        <w:ind w:left="1440" w:hanging="360"/>
      </w:pPr>
    </w:lvl>
    <w:lvl w:ilvl="1">
      <w:start w:val="3"/>
      <w:numFmt w:val="decimal"/>
      <w:isLgl/>
      <w:lvlText w:val="%1.%2"/>
      <w:lvlJc w:val="left"/>
      <w:pPr>
        <w:tabs>
          <w:tab w:val="num" w:pos="1800"/>
        </w:tabs>
        <w:ind w:left="1800" w:hanging="720"/>
      </w:pPr>
      <w:rPr>
        <w:rFonts w:hint="default"/>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160"/>
        </w:tabs>
        <w:ind w:left="2160" w:hanging="1080"/>
      </w:pPr>
      <w:rPr>
        <w:rFonts w:hint="default"/>
      </w:rPr>
    </w:lvl>
    <w:lvl w:ilvl="5">
      <w:start w:val="1"/>
      <w:numFmt w:val="decimal"/>
      <w:isLgl/>
      <w:lvlText w:val="%1.%2.%3.%4.%5.%6"/>
      <w:lvlJc w:val="left"/>
      <w:pPr>
        <w:tabs>
          <w:tab w:val="num" w:pos="2160"/>
        </w:tabs>
        <w:ind w:left="216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520"/>
        </w:tabs>
        <w:ind w:left="2520" w:hanging="1440"/>
      </w:pPr>
      <w:rPr>
        <w:rFonts w:hint="default"/>
      </w:rPr>
    </w:lvl>
    <w:lvl w:ilvl="8">
      <w:start w:val="1"/>
      <w:numFmt w:val="decimal"/>
      <w:isLgl/>
      <w:lvlText w:val="%1.%2.%3.%4.%5.%6.%7.%8.%9"/>
      <w:lvlJc w:val="left"/>
      <w:pPr>
        <w:tabs>
          <w:tab w:val="num" w:pos="2880"/>
        </w:tabs>
        <w:ind w:left="2880" w:hanging="1800"/>
      </w:pPr>
      <w:rPr>
        <w:rFonts w:hint="default"/>
      </w:rPr>
    </w:lvl>
  </w:abstractNum>
  <w:abstractNum w:abstractNumId="18" w15:restartNumberingAfterBreak="0">
    <w:nsid w:val="2C267584"/>
    <w:multiLevelType w:val="hybridMultilevel"/>
    <w:tmpl w:val="314CC1F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2E50635C"/>
    <w:multiLevelType w:val="hybridMultilevel"/>
    <w:tmpl w:val="381A88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31955588"/>
    <w:multiLevelType w:val="hybridMultilevel"/>
    <w:tmpl w:val="1D64F9CA"/>
    <w:lvl w:ilvl="0" w:tplc="0A2CA22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32ED6304"/>
    <w:multiLevelType w:val="hybridMultilevel"/>
    <w:tmpl w:val="BE36D06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5C6386E"/>
    <w:multiLevelType w:val="hybridMultilevel"/>
    <w:tmpl w:val="2E6E7D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80012E8"/>
    <w:multiLevelType w:val="hybridMultilevel"/>
    <w:tmpl w:val="0D4466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8280EE4"/>
    <w:multiLevelType w:val="hybridMultilevel"/>
    <w:tmpl w:val="F28C72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9983B53"/>
    <w:multiLevelType w:val="hybridMultilevel"/>
    <w:tmpl w:val="557E31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C472D80"/>
    <w:multiLevelType w:val="multilevel"/>
    <w:tmpl w:val="8D4E4C2C"/>
    <w:lvl w:ilvl="0">
      <w:start w:val="10"/>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CBE1195"/>
    <w:multiLevelType w:val="hybridMultilevel"/>
    <w:tmpl w:val="73DC42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3D291BE4"/>
    <w:multiLevelType w:val="hybridMultilevel"/>
    <w:tmpl w:val="62F26BE2"/>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9" w15:restartNumberingAfterBreak="0">
    <w:nsid w:val="3EAA4CAD"/>
    <w:multiLevelType w:val="hybridMultilevel"/>
    <w:tmpl w:val="96B882E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041496B"/>
    <w:multiLevelType w:val="hybridMultilevel"/>
    <w:tmpl w:val="BE403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2C54981"/>
    <w:multiLevelType w:val="hybridMultilevel"/>
    <w:tmpl w:val="1C4257D8"/>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2" w15:restartNumberingAfterBreak="0">
    <w:nsid w:val="43537D4C"/>
    <w:multiLevelType w:val="multilevel"/>
    <w:tmpl w:val="1EE0C600"/>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33" w15:restartNumberingAfterBreak="0">
    <w:nsid w:val="437F34AB"/>
    <w:multiLevelType w:val="multilevel"/>
    <w:tmpl w:val="B9D0D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6E44E57"/>
    <w:multiLevelType w:val="hybridMultilevel"/>
    <w:tmpl w:val="6734C4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8505896"/>
    <w:multiLevelType w:val="hybridMultilevel"/>
    <w:tmpl w:val="8D38FE6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4AF96DB1"/>
    <w:multiLevelType w:val="hybridMultilevel"/>
    <w:tmpl w:val="C46C13A0"/>
    <w:lvl w:ilvl="0" w:tplc="0409000F">
      <w:start w:val="1"/>
      <w:numFmt w:val="decimal"/>
      <w:lvlText w:val="%1."/>
      <w:lvlJc w:val="left"/>
      <w:pPr>
        <w:tabs>
          <w:tab w:val="num" w:pos="720"/>
        </w:tabs>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2C93AB2"/>
    <w:multiLevelType w:val="hybridMultilevel"/>
    <w:tmpl w:val="D876B9E2"/>
    <w:lvl w:ilvl="0" w:tplc="71E019F6">
      <w:start w:val="1"/>
      <w:numFmt w:val="decimal"/>
      <w:lvlText w:val="%1."/>
      <w:lvlJc w:val="left"/>
      <w:pPr>
        <w:ind w:left="79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32A3ABF"/>
    <w:multiLevelType w:val="multilevel"/>
    <w:tmpl w:val="C04A55C2"/>
    <w:lvl w:ilvl="0">
      <w:start w:val="8"/>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9" w15:restartNumberingAfterBreak="0">
    <w:nsid w:val="573A222B"/>
    <w:multiLevelType w:val="hybridMultilevel"/>
    <w:tmpl w:val="E57EB6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58FA2845"/>
    <w:multiLevelType w:val="singleLevel"/>
    <w:tmpl w:val="08090001"/>
    <w:lvl w:ilvl="0">
      <w:start w:val="1"/>
      <w:numFmt w:val="bullet"/>
      <w:pStyle w:val="bulletsmall"/>
      <w:lvlText w:val=""/>
      <w:lvlJc w:val="left"/>
      <w:pPr>
        <w:tabs>
          <w:tab w:val="num" w:pos="360"/>
        </w:tabs>
        <w:ind w:left="360" w:hanging="360"/>
      </w:pPr>
      <w:rPr>
        <w:rFonts w:ascii="Symbol" w:hAnsi="Symbol" w:hint="default"/>
      </w:rPr>
    </w:lvl>
  </w:abstractNum>
  <w:abstractNum w:abstractNumId="41" w15:restartNumberingAfterBreak="0">
    <w:nsid w:val="607107FD"/>
    <w:multiLevelType w:val="multilevel"/>
    <w:tmpl w:val="B9D0D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A5637E0"/>
    <w:multiLevelType w:val="hybridMultilevel"/>
    <w:tmpl w:val="815632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A586F53"/>
    <w:multiLevelType w:val="hybridMultilevel"/>
    <w:tmpl w:val="1D84B7F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2405132"/>
    <w:multiLevelType w:val="hybridMultilevel"/>
    <w:tmpl w:val="85E07C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777B0DA6"/>
    <w:multiLevelType w:val="hybridMultilevel"/>
    <w:tmpl w:val="792AC222"/>
    <w:lvl w:ilvl="0" w:tplc="236C3080">
      <w:start w:val="1"/>
      <w:numFmt w:val="bullet"/>
      <w:pStyle w:val="bullet"/>
      <w:lvlText w:val=""/>
      <w:lvlJc w:val="left"/>
      <w:pPr>
        <w:tabs>
          <w:tab w:val="num" w:pos="1800"/>
        </w:tabs>
        <w:ind w:left="1800" w:hanging="360"/>
      </w:pPr>
      <w:rPr>
        <w:rFonts w:ascii="Symbol" w:hAnsi="Symbol" w:hint="default"/>
      </w:rPr>
    </w:lvl>
    <w:lvl w:ilvl="1" w:tplc="0409000F">
      <w:start w:val="1"/>
      <w:numFmt w:val="decimal"/>
      <w:lvlText w:val="%2."/>
      <w:lvlJc w:val="left"/>
      <w:pPr>
        <w:tabs>
          <w:tab w:val="num" w:pos="2520"/>
        </w:tabs>
        <w:ind w:left="2520" w:hanging="360"/>
      </w:p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6" w15:restartNumberingAfterBreak="0">
    <w:nsid w:val="789957C2"/>
    <w:multiLevelType w:val="hybridMultilevel"/>
    <w:tmpl w:val="69EE61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7" w15:restartNumberingAfterBreak="0">
    <w:nsid w:val="7AD75395"/>
    <w:multiLevelType w:val="multilevel"/>
    <w:tmpl w:val="8B3E616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7F576E7D"/>
    <w:multiLevelType w:val="hybridMultilevel"/>
    <w:tmpl w:val="15D040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554701448">
    <w:abstractNumId w:val="40"/>
  </w:num>
  <w:num w:numId="2" w16cid:durableId="366099611">
    <w:abstractNumId w:val="45"/>
  </w:num>
  <w:num w:numId="3" w16cid:durableId="783383572">
    <w:abstractNumId w:val="0"/>
  </w:num>
  <w:num w:numId="4" w16cid:durableId="1746566757">
    <w:abstractNumId w:val="35"/>
  </w:num>
  <w:num w:numId="5" w16cid:durableId="3671991">
    <w:abstractNumId w:val="18"/>
  </w:num>
  <w:num w:numId="6" w16cid:durableId="1452045671">
    <w:abstractNumId w:val="21"/>
  </w:num>
  <w:num w:numId="7" w16cid:durableId="1747728719">
    <w:abstractNumId w:val="10"/>
  </w:num>
  <w:num w:numId="8" w16cid:durableId="1280071330">
    <w:abstractNumId w:val="48"/>
  </w:num>
  <w:num w:numId="9" w16cid:durableId="1553229268">
    <w:abstractNumId w:val="22"/>
  </w:num>
  <w:num w:numId="10" w16cid:durableId="1561750828">
    <w:abstractNumId w:val="42"/>
  </w:num>
  <w:num w:numId="11" w16cid:durableId="1047677652">
    <w:abstractNumId w:val="17"/>
  </w:num>
  <w:num w:numId="12" w16cid:durableId="986544797">
    <w:abstractNumId w:val="31"/>
  </w:num>
  <w:num w:numId="13" w16cid:durableId="2060930564">
    <w:abstractNumId w:val="27"/>
  </w:num>
  <w:num w:numId="14" w16cid:durableId="292488615">
    <w:abstractNumId w:val="20"/>
  </w:num>
  <w:num w:numId="15" w16cid:durableId="1553538600">
    <w:abstractNumId w:val="7"/>
  </w:num>
  <w:num w:numId="16" w16cid:durableId="223492820">
    <w:abstractNumId w:val="29"/>
  </w:num>
  <w:num w:numId="17" w16cid:durableId="1456173181">
    <w:abstractNumId w:val="12"/>
  </w:num>
  <w:num w:numId="18" w16cid:durableId="21829783">
    <w:abstractNumId w:val="11"/>
  </w:num>
  <w:num w:numId="19" w16cid:durableId="1626620113">
    <w:abstractNumId w:val="28"/>
  </w:num>
  <w:num w:numId="20" w16cid:durableId="597373578">
    <w:abstractNumId w:val="24"/>
  </w:num>
  <w:num w:numId="21" w16cid:durableId="928463473">
    <w:abstractNumId w:val="43"/>
  </w:num>
  <w:num w:numId="22" w16cid:durableId="520365739">
    <w:abstractNumId w:val="23"/>
  </w:num>
  <w:num w:numId="23" w16cid:durableId="1204829071">
    <w:abstractNumId w:val="4"/>
  </w:num>
  <w:num w:numId="24" w16cid:durableId="1222206449">
    <w:abstractNumId w:val="8"/>
  </w:num>
  <w:num w:numId="25" w16cid:durableId="1709257523">
    <w:abstractNumId w:val="15"/>
  </w:num>
  <w:num w:numId="26" w16cid:durableId="2046177758">
    <w:abstractNumId w:val="3"/>
  </w:num>
  <w:num w:numId="27" w16cid:durableId="89660889">
    <w:abstractNumId w:val="33"/>
  </w:num>
  <w:num w:numId="28" w16cid:durableId="1790927899">
    <w:abstractNumId w:val="9"/>
  </w:num>
  <w:num w:numId="29" w16cid:durableId="380174463">
    <w:abstractNumId w:val="30"/>
  </w:num>
  <w:num w:numId="30" w16cid:durableId="762145069">
    <w:abstractNumId w:val="41"/>
  </w:num>
  <w:num w:numId="31" w16cid:durableId="900211755">
    <w:abstractNumId w:val="25"/>
  </w:num>
  <w:num w:numId="32" w16cid:durableId="592980473">
    <w:abstractNumId w:val="16"/>
  </w:num>
  <w:num w:numId="33" w16cid:durableId="1915579615">
    <w:abstractNumId w:val="1"/>
  </w:num>
  <w:num w:numId="34" w16cid:durableId="1296763445">
    <w:abstractNumId w:val="32"/>
  </w:num>
  <w:num w:numId="35" w16cid:durableId="962927556">
    <w:abstractNumId w:val="38"/>
  </w:num>
  <w:num w:numId="36" w16cid:durableId="1514758451">
    <w:abstractNumId w:val="14"/>
  </w:num>
  <w:num w:numId="37" w16cid:durableId="1347517207">
    <w:abstractNumId w:val="46"/>
  </w:num>
  <w:num w:numId="38" w16cid:durableId="666328544">
    <w:abstractNumId w:val="13"/>
  </w:num>
  <w:num w:numId="39" w16cid:durableId="1026175938">
    <w:abstractNumId w:val="39"/>
  </w:num>
  <w:num w:numId="40" w16cid:durableId="713889338">
    <w:abstractNumId w:val="44"/>
  </w:num>
  <w:num w:numId="41" w16cid:durableId="1289966751">
    <w:abstractNumId w:val="5"/>
  </w:num>
  <w:num w:numId="42" w16cid:durableId="555163599">
    <w:abstractNumId w:val="2"/>
  </w:num>
  <w:num w:numId="43" w16cid:durableId="1340693356">
    <w:abstractNumId w:val="6"/>
  </w:num>
  <w:num w:numId="44" w16cid:durableId="674763761">
    <w:abstractNumId w:val="19"/>
  </w:num>
  <w:num w:numId="45" w16cid:durableId="1414086908">
    <w:abstractNumId w:val="37"/>
  </w:num>
  <w:num w:numId="46" w16cid:durableId="110393617">
    <w:abstractNumId w:val="34"/>
  </w:num>
  <w:num w:numId="47" w16cid:durableId="1666788242">
    <w:abstractNumId w:val="36"/>
  </w:num>
  <w:num w:numId="48" w16cid:durableId="902835390">
    <w:abstractNumId w:val="47"/>
  </w:num>
  <w:num w:numId="49" w16cid:durableId="1345396316">
    <w:abstractNumId w:val="26"/>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00"/>
  <w:proofState w:spelling="clean" w:grammar="clean"/>
  <w:documentProtection w:edit="readOnly" w:enforcement="1"/>
  <w:defaultTabStop w:val="720"/>
  <w:noPunctuationKerning/>
  <w:characterSpacingControl w:val="doNotCompress"/>
  <w:hdrShapeDefaults>
    <o:shapedefaults v:ext="edit" spidmax="206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41AE"/>
    <w:rsid w:val="00007349"/>
    <w:rsid w:val="00012BB9"/>
    <w:rsid w:val="00012F24"/>
    <w:rsid w:val="00013B9C"/>
    <w:rsid w:val="0001606D"/>
    <w:rsid w:val="00024600"/>
    <w:rsid w:val="00037D44"/>
    <w:rsid w:val="000413A0"/>
    <w:rsid w:val="00057749"/>
    <w:rsid w:val="0006314B"/>
    <w:rsid w:val="00081362"/>
    <w:rsid w:val="00081496"/>
    <w:rsid w:val="000912BE"/>
    <w:rsid w:val="000A3A8C"/>
    <w:rsid w:val="000C1905"/>
    <w:rsid w:val="000C5D45"/>
    <w:rsid w:val="000D04AF"/>
    <w:rsid w:val="000D6AFD"/>
    <w:rsid w:val="000E5A32"/>
    <w:rsid w:val="000F14E9"/>
    <w:rsid w:val="000F298F"/>
    <w:rsid w:val="000F61E8"/>
    <w:rsid w:val="001061F7"/>
    <w:rsid w:val="00123F59"/>
    <w:rsid w:val="00124537"/>
    <w:rsid w:val="00130B79"/>
    <w:rsid w:val="00147F06"/>
    <w:rsid w:val="00153161"/>
    <w:rsid w:val="001612E9"/>
    <w:rsid w:val="001772E0"/>
    <w:rsid w:val="00190540"/>
    <w:rsid w:val="00191B5A"/>
    <w:rsid w:val="001A2C1E"/>
    <w:rsid w:val="001C213F"/>
    <w:rsid w:val="001C72E8"/>
    <w:rsid w:val="00246CDA"/>
    <w:rsid w:val="00271B31"/>
    <w:rsid w:val="002859F1"/>
    <w:rsid w:val="002866E7"/>
    <w:rsid w:val="002A20F5"/>
    <w:rsid w:val="002A5A35"/>
    <w:rsid w:val="002E2A2E"/>
    <w:rsid w:val="002F6C9A"/>
    <w:rsid w:val="0030216D"/>
    <w:rsid w:val="0030618E"/>
    <w:rsid w:val="00307BB5"/>
    <w:rsid w:val="00323327"/>
    <w:rsid w:val="00334CCD"/>
    <w:rsid w:val="003379B3"/>
    <w:rsid w:val="003412E2"/>
    <w:rsid w:val="0034746D"/>
    <w:rsid w:val="00364FFD"/>
    <w:rsid w:val="0039625F"/>
    <w:rsid w:val="003A7763"/>
    <w:rsid w:val="003B1A72"/>
    <w:rsid w:val="003C2A16"/>
    <w:rsid w:val="003C400C"/>
    <w:rsid w:val="003C41AE"/>
    <w:rsid w:val="003D035C"/>
    <w:rsid w:val="003D0927"/>
    <w:rsid w:val="00420830"/>
    <w:rsid w:val="00423D14"/>
    <w:rsid w:val="0042489B"/>
    <w:rsid w:val="00427B6E"/>
    <w:rsid w:val="00434A04"/>
    <w:rsid w:val="004405F2"/>
    <w:rsid w:val="004475CB"/>
    <w:rsid w:val="00462D38"/>
    <w:rsid w:val="00481050"/>
    <w:rsid w:val="004817E2"/>
    <w:rsid w:val="00481EAB"/>
    <w:rsid w:val="00482628"/>
    <w:rsid w:val="00483495"/>
    <w:rsid w:val="00491A94"/>
    <w:rsid w:val="004B159F"/>
    <w:rsid w:val="004B18A6"/>
    <w:rsid w:val="004E6A62"/>
    <w:rsid w:val="004F03D3"/>
    <w:rsid w:val="0050129D"/>
    <w:rsid w:val="00506320"/>
    <w:rsid w:val="00517A1D"/>
    <w:rsid w:val="0052509B"/>
    <w:rsid w:val="005547DB"/>
    <w:rsid w:val="005661F1"/>
    <w:rsid w:val="0059110D"/>
    <w:rsid w:val="005969C1"/>
    <w:rsid w:val="005A4254"/>
    <w:rsid w:val="005A7933"/>
    <w:rsid w:val="005B341D"/>
    <w:rsid w:val="005C6741"/>
    <w:rsid w:val="00611052"/>
    <w:rsid w:val="00622AED"/>
    <w:rsid w:val="006234FA"/>
    <w:rsid w:val="00627258"/>
    <w:rsid w:val="006334E3"/>
    <w:rsid w:val="00636C4B"/>
    <w:rsid w:val="00650659"/>
    <w:rsid w:val="00682DB3"/>
    <w:rsid w:val="00684E9D"/>
    <w:rsid w:val="00685F19"/>
    <w:rsid w:val="006A13A4"/>
    <w:rsid w:val="006A1856"/>
    <w:rsid w:val="006A6054"/>
    <w:rsid w:val="006A72F3"/>
    <w:rsid w:val="006A7411"/>
    <w:rsid w:val="006D3F4E"/>
    <w:rsid w:val="006D4DAA"/>
    <w:rsid w:val="006F73AE"/>
    <w:rsid w:val="00713B59"/>
    <w:rsid w:val="007244FA"/>
    <w:rsid w:val="00726D42"/>
    <w:rsid w:val="00737627"/>
    <w:rsid w:val="00742627"/>
    <w:rsid w:val="007457D7"/>
    <w:rsid w:val="00761AFE"/>
    <w:rsid w:val="00765015"/>
    <w:rsid w:val="00765320"/>
    <w:rsid w:val="00767F0F"/>
    <w:rsid w:val="00776C90"/>
    <w:rsid w:val="0077769C"/>
    <w:rsid w:val="007936C6"/>
    <w:rsid w:val="007A4EA3"/>
    <w:rsid w:val="007A5749"/>
    <w:rsid w:val="007B5735"/>
    <w:rsid w:val="007B6E84"/>
    <w:rsid w:val="007C4AD2"/>
    <w:rsid w:val="007E1373"/>
    <w:rsid w:val="007E43B3"/>
    <w:rsid w:val="007E73AD"/>
    <w:rsid w:val="00816075"/>
    <w:rsid w:val="00816C05"/>
    <w:rsid w:val="00825DEF"/>
    <w:rsid w:val="00830181"/>
    <w:rsid w:val="00832B3B"/>
    <w:rsid w:val="00840328"/>
    <w:rsid w:val="00851769"/>
    <w:rsid w:val="0087341E"/>
    <w:rsid w:val="00876B1F"/>
    <w:rsid w:val="00877E45"/>
    <w:rsid w:val="008A1A9C"/>
    <w:rsid w:val="008D1506"/>
    <w:rsid w:val="008D32E1"/>
    <w:rsid w:val="008D5DC8"/>
    <w:rsid w:val="009028E2"/>
    <w:rsid w:val="009034A4"/>
    <w:rsid w:val="00915EE9"/>
    <w:rsid w:val="009218A9"/>
    <w:rsid w:val="00923070"/>
    <w:rsid w:val="0092774A"/>
    <w:rsid w:val="009613E7"/>
    <w:rsid w:val="009616F5"/>
    <w:rsid w:val="009733E1"/>
    <w:rsid w:val="009908C4"/>
    <w:rsid w:val="009917CF"/>
    <w:rsid w:val="009A3E88"/>
    <w:rsid w:val="009B46BC"/>
    <w:rsid w:val="009E4B28"/>
    <w:rsid w:val="009F6913"/>
    <w:rsid w:val="00A13DEC"/>
    <w:rsid w:val="00A17502"/>
    <w:rsid w:val="00A23611"/>
    <w:rsid w:val="00A23853"/>
    <w:rsid w:val="00A2413E"/>
    <w:rsid w:val="00A35055"/>
    <w:rsid w:val="00A42A91"/>
    <w:rsid w:val="00A47AAC"/>
    <w:rsid w:val="00A55EFA"/>
    <w:rsid w:val="00A61C76"/>
    <w:rsid w:val="00A80472"/>
    <w:rsid w:val="00A94D3E"/>
    <w:rsid w:val="00AA297D"/>
    <w:rsid w:val="00AB35CF"/>
    <w:rsid w:val="00AB3C53"/>
    <w:rsid w:val="00AD522C"/>
    <w:rsid w:val="00AE156D"/>
    <w:rsid w:val="00AF0393"/>
    <w:rsid w:val="00B10026"/>
    <w:rsid w:val="00B200EC"/>
    <w:rsid w:val="00B2505D"/>
    <w:rsid w:val="00B25A3B"/>
    <w:rsid w:val="00B27F8F"/>
    <w:rsid w:val="00B44006"/>
    <w:rsid w:val="00B72F74"/>
    <w:rsid w:val="00B76155"/>
    <w:rsid w:val="00B9195A"/>
    <w:rsid w:val="00B93745"/>
    <w:rsid w:val="00B96A88"/>
    <w:rsid w:val="00BB0523"/>
    <w:rsid w:val="00BC04BB"/>
    <w:rsid w:val="00BE4E4A"/>
    <w:rsid w:val="00BE5296"/>
    <w:rsid w:val="00BF0487"/>
    <w:rsid w:val="00BF6031"/>
    <w:rsid w:val="00C02D3D"/>
    <w:rsid w:val="00C15CBB"/>
    <w:rsid w:val="00C310B6"/>
    <w:rsid w:val="00C31524"/>
    <w:rsid w:val="00C452B8"/>
    <w:rsid w:val="00C53E01"/>
    <w:rsid w:val="00C568F7"/>
    <w:rsid w:val="00C713AD"/>
    <w:rsid w:val="00C95896"/>
    <w:rsid w:val="00CD5D5F"/>
    <w:rsid w:val="00CF5657"/>
    <w:rsid w:val="00D32B2E"/>
    <w:rsid w:val="00D37C9C"/>
    <w:rsid w:val="00D42E8E"/>
    <w:rsid w:val="00D5329C"/>
    <w:rsid w:val="00D55FCD"/>
    <w:rsid w:val="00D62EEE"/>
    <w:rsid w:val="00D844BC"/>
    <w:rsid w:val="00DC208B"/>
    <w:rsid w:val="00DE2863"/>
    <w:rsid w:val="00DF1B1C"/>
    <w:rsid w:val="00DF25EE"/>
    <w:rsid w:val="00E059F8"/>
    <w:rsid w:val="00E06645"/>
    <w:rsid w:val="00E22C7B"/>
    <w:rsid w:val="00E302EE"/>
    <w:rsid w:val="00E36448"/>
    <w:rsid w:val="00E740AA"/>
    <w:rsid w:val="00E76B9D"/>
    <w:rsid w:val="00E87978"/>
    <w:rsid w:val="00E979FC"/>
    <w:rsid w:val="00EA2F7D"/>
    <w:rsid w:val="00EA641D"/>
    <w:rsid w:val="00EC557C"/>
    <w:rsid w:val="00EE1AB9"/>
    <w:rsid w:val="00EE2FDF"/>
    <w:rsid w:val="00EF734C"/>
    <w:rsid w:val="00F05C73"/>
    <w:rsid w:val="00F214F3"/>
    <w:rsid w:val="00F43FB5"/>
    <w:rsid w:val="00F6392D"/>
    <w:rsid w:val="00F64D80"/>
    <w:rsid w:val="00F65D44"/>
    <w:rsid w:val="00F66603"/>
    <w:rsid w:val="00F72AEB"/>
    <w:rsid w:val="00FA0783"/>
    <w:rsid w:val="00FA1E91"/>
    <w:rsid w:val="00FB7C17"/>
    <w:rsid w:val="00FC7D2E"/>
    <w:rsid w:val="00FD25EF"/>
    <w:rsid w:val="00FD34F1"/>
    <w:rsid w:val="00FD3D0C"/>
    <w:rsid w:val="00FD5652"/>
    <w:rsid w:val="00FE76A1"/>
    <w:rsid w:val="00FF02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7"/>
    <o:shapelayout v:ext="edit">
      <o:idmap v:ext="edit" data="2"/>
    </o:shapelayout>
  </w:shapeDefaults>
  <w:decimalSymbol w:val="."/>
  <w:listSeparator w:val=","/>
  <w14:docId w14:val="19B86307"/>
  <w15:docId w15:val="{77E1232F-7525-4EB1-B69E-7E1B28C2B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4"/>
      <w:szCs w:val="24"/>
      <w:lang w:eastAsia="en-US"/>
    </w:rPr>
  </w:style>
  <w:style w:type="paragraph" w:styleId="Heading1">
    <w:name w:val="heading 1"/>
    <w:basedOn w:val="Normal"/>
    <w:next w:val="Normal"/>
    <w:qFormat/>
    <w:pPr>
      <w:keepNext/>
      <w:outlineLvl w:val="0"/>
    </w:pPr>
    <w:rPr>
      <w:rFonts w:ascii="Arial,Bold" w:hAnsi="Arial,Bold"/>
      <w:b/>
      <w:snapToGrid w:val="0"/>
      <w:sz w:val="28"/>
      <w:szCs w:val="20"/>
      <w:lang w:eastAsia="en-GB"/>
    </w:rPr>
  </w:style>
  <w:style w:type="paragraph" w:styleId="Heading2">
    <w:name w:val="heading 2"/>
    <w:basedOn w:val="Normal"/>
    <w:next w:val="Normal"/>
    <w:qFormat/>
    <w:pPr>
      <w:keepNext/>
      <w:widowControl w:val="0"/>
      <w:jc w:val="both"/>
      <w:outlineLvl w:val="1"/>
    </w:pPr>
    <w:rPr>
      <w:rFonts w:cs="Arial"/>
      <w:b/>
      <w:bCs/>
      <w:snapToGrid w:val="0"/>
      <w:szCs w:val="20"/>
      <w:u w:val="single"/>
    </w:rPr>
  </w:style>
  <w:style w:type="paragraph" w:styleId="Heading3">
    <w:name w:val="heading 3"/>
    <w:basedOn w:val="Normal"/>
    <w:next w:val="Normal"/>
    <w:qFormat/>
    <w:pPr>
      <w:keepNext/>
      <w:ind w:firstLine="720"/>
      <w:outlineLvl w:val="2"/>
    </w:pPr>
    <w:rPr>
      <w:rFonts w:ascii="Arial,Bold" w:hAnsi="Arial,Bold"/>
      <w:b/>
      <w:i/>
      <w:iCs/>
      <w:snapToGrid w:val="0"/>
      <w:sz w:val="22"/>
      <w:szCs w:val="20"/>
      <w:lang w:val="en" w:eastAsia="en-GB"/>
    </w:rPr>
  </w:style>
  <w:style w:type="paragraph" w:styleId="Heading4">
    <w:name w:val="heading 4"/>
    <w:basedOn w:val="Normal"/>
    <w:next w:val="Normal"/>
    <w:qFormat/>
    <w:pPr>
      <w:keepNext/>
      <w:jc w:val="center"/>
      <w:outlineLvl w:val="3"/>
    </w:pPr>
    <w:rPr>
      <w:rFonts w:cs="Arial"/>
      <w:b/>
      <w:sz w:val="22"/>
    </w:rPr>
  </w:style>
  <w:style w:type="paragraph" w:styleId="Heading5">
    <w:name w:val="heading 5"/>
    <w:basedOn w:val="Normal"/>
    <w:next w:val="Normal"/>
    <w:qFormat/>
    <w:pPr>
      <w:keepNext/>
      <w:outlineLvl w:val="4"/>
    </w:pPr>
    <w:rPr>
      <w:rFonts w:ascii="Gill Sans MT" w:hAnsi="Gill Sans MT"/>
      <w:b/>
      <w:snapToGrid w:val="0"/>
      <w:szCs w:val="20"/>
    </w:rPr>
  </w:style>
  <w:style w:type="paragraph" w:styleId="Heading6">
    <w:name w:val="heading 6"/>
    <w:basedOn w:val="Normal"/>
    <w:next w:val="Normal"/>
    <w:qFormat/>
    <w:pPr>
      <w:keepNext/>
      <w:jc w:val="center"/>
      <w:outlineLvl w:val="5"/>
    </w:pPr>
    <w:rPr>
      <w:rFonts w:ascii="Gill Sans MT" w:hAnsi="Gill Sans MT"/>
      <w:b/>
      <w:sz w:val="28"/>
      <w:szCs w:val="20"/>
      <w:lang w:eastAsia="en-GB"/>
      <w14:shadow w14:blurRad="50800" w14:dist="38100" w14:dir="2700000" w14:sx="100000" w14:sy="100000" w14:kx="0" w14:ky="0" w14:algn="tl">
        <w14:srgbClr w14:val="000000">
          <w14:alpha w14:val="60000"/>
        </w14:srgbClr>
      </w14:shadow>
    </w:rPr>
  </w:style>
  <w:style w:type="paragraph" w:styleId="Heading7">
    <w:name w:val="heading 7"/>
    <w:basedOn w:val="Normal"/>
    <w:next w:val="Normal"/>
    <w:qFormat/>
    <w:pPr>
      <w:keepNext/>
      <w:widowControl w:val="0"/>
      <w:jc w:val="both"/>
      <w:outlineLvl w:val="6"/>
    </w:pPr>
    <w:rPr>
      <w:rFonts w:ascii="Gill Sans MT" w:hAnsi="Gill Sans MT"/>
      <w:b/>
      <w:szCs w:val="20"/>
      <w:lang w:eastAsia="en-GB"/>
    </w:rPr>
  </w:style>
  <w:style w:type="paragraph" w:styleId="Heading8">
    <w:name w:val="heading 8"/>
    <w:basedOn w:val="Normal"/>
    <w:next w:val="Normal"/>
    <w:qFormat/>
    <w:pPr>
      <w:keepNext/>
      <w:outlineLvl w:val="7"/>
    </w:pPr>
    <w:rPr>
      <w:rFonts w:ascii="Times New Roman" w:hAnsi="Times New Roman"/>
      <w:b/>
      <w:snapToGrid w:val="0"/>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
    <w:name w:val="bullet"/>
    <w:basedOn w:val="Heading3"/>
    <w:pPr>
      <w:numPr>
        <w:numId w:val="2"/>
      </w:numPr>
      <w:spacing w:before="80" w:after="80"/>
    </w:pPr>
    <w:rPr>
      <w:rFonts w:ascii="Arial" w:hAnsi="Arial" w:cs="Arial"/>
      <w:b w:val="0"/>
      <w:snapToGrid/>
      <w:szCs w:val="24"/>
      <w:lang w:eastAsia="en-US"/>
    </w:rPr>
  </w:style>
  <w:style w:type="paragraph" w:customStyle="1" w:styleId="bulletsmall">
    <w:name w:val="bullet small"/>
    <w:basedOn w:val="bullet"/>
    <w:pPr>
      <w:numPr>
        <w:numId w:val="1"/>
      </w:numPr>
      <w:spacing w:before="0" w:after="0"/>
    </w:pPr>
    <w:rPr>
      <w:sz w:val="18"/>
    </w:rPr>
  </w:style>
  <w:style w:type="paragraph" w:styleId="TOC1">
    <w:name w:val="toc 1"/>
    <w:basedOn w:val="Normal"/>
    <w:next w:val="Normal"/>
    <w:autoRedefine/>
    <w:semiHidden/>
    <w:pPr>
      <w:tabs>
        <w:tab w:val="left" w:pos="720"/>
        <w:tab w:val="right" w:leader="dot" w:pos="9836"/>
      </w:tabs>
      <w:spacing w:before="120"/>
    </w:pPr>
    <w:rPr>
      <w:rFonts w:cs="Arial"/>
      <w:b/>
      <w:bCs/>
      <w:i/>
      <w:iCs/>
      <w:noProof/>
      <w:sz w:val="28"/>
      <w:szCs w:val="28"/>
    </w:rPr>
  </w:style>
  <w:style w:type="character" w:styleId="Hyperlink">
    <w:name w:val="Hyperlink"/>
    <w:semiHidden/>
    <w:rPr>
      <w:color w:val="0000FF"/>
      <w:u w:val="single"/>
    </w:rPr>
  </w:style>
  <w:style w:type="paragraph" w:styleId="TOC2">
    <w:name w:val="toc 2"/>
    <w:basedOn w:val="Normal"/>
    <w:next w:val="Normal"/>
    <w:autoRedefine/>
    <w:semiHidden/>
    <w:pPr>
      <w:spacing w:before="120"/>
      <w:ind w:left="240"/>
    </w:pPr>
    <w:rPr>
      <w:rFonts w:ascii="Times New Roman" w:hAnsi="Times New Roman"/>
      <w:b/>
      <w:bCs/>
      <w:szCs w:val="26"/>
    </w:rPr>
  </w:style>
  <w:style w:type="paragraph" w:styleId="TOC3">
    <w:name w:val="toc 3"/>
    <w:basedOn w:val="Normal"/>
    <w:next w:val="Normal"/>
    <w:autoRedefine/>
    <w:semiHidden/>
    <w:pPr>
      <w:ind w:left="480"/>
    </w:pPr>
    <w:rPr>
      <w:rFonts w:ascii="Times New Roman" w:hAnsi="Times New Roman"/>
    </w:rPr>
  </w:style>
  <w:style w:type="paragraph" w:styleId="NormalWeb">
    <w:name w:val="Normal (Web)"/>
    <w:basedOn w:val="Normal"/>
    <w:semiHidden/>
    <w:rPr>
      <w:rFonts w:ascii="Verdana" w:eastAsia="Arial Unicode MS" w:hAnsi="Verdana" w:cs="Arial Unicode MS"/>
    </w:rPr>
  </w:style>
  <w:style w:type="paragraph" w:styleId="BodyText">
    <w:name w:val="Body Text"/>
    <w:basedOn w:val="Normal"/>
    <w:semiHidden/>
    <w:pPr>
      <w:ind w:left="720"/>
    </w:pPr>
    <w:rPr>
      <w:snapToGrid w:val="0"/>
      <w:sz w:val="22"/>
      <w:szCs w:val="20"/>
      <w:lang w:eastAsia="en-GB"/>
    </w:rPr>
  </w:style>
  <w:style w:type="paragraph" w:customStyle="1" w:styleId="Numbered">
    <w:name w:val="Numbered"/>
    <w:basedOn w:val="Heading3"/>
    <w:pPr>
      <w:spacing w:before="60" w:after="60"/>
      <w:jc w:val="both"/>
    </w:pPr>
    <w:rPr>
      <w:rFonts w:ascii="Arial" w:hAnsi="Arial" w:cs="Arial"/>
      <w:b w:val="0"/>
      <w:snapToGrid/>
      <w:sz w:val="20"/>
      <w:szCs w:val="24"/>
      <w:lang w:eastAsia="en-US"/>
    </w:rPr>
  </w:style>
  <w:style w:type="paragraph" w:customStyle="1" w:styleId="indentheader">
    <w:name w:val="indent header"/>
    <w:basedOn w:val="Numbered"/>
    <w:pPr>
      <w:ind w:left="720"/>
    </w:pPr>
    <w:rPr>
      <w:b/>
      <w:bCs/>
    </w:rPr>
  </w:style>
  <w:style w:type="paragraph" w:styleId="BodyTextIndent">
    <w:name w:val="Body Text Indent"/>
    <w:basedOn w:val="Normal"/>
    <w:semiHidden/>
    <w:pPr>
      <w:ind w:left="1440" w:hanging="720"/>
    </w:pPr>
    <w:rPr>
      <w:rFonts w:cs="Arial"/>
      <w:sz w:val="22"/>
    </w:rPr>
  </w:style>
  <w:style w:type="paragraph" w:customStyle="1" w:styleId="Default">
    <w:name w:val="Default"/>
    <w:pPr>
      <w:autoSpaceDE w:val="0"/>
      <w:autoSpaceDN w:val="0"/>
      <w:adjustRightInd w:val="0"/>
    </w:pPr>
    <w:rPr>
      <w:rFonts w:ascii="Arial" w:hAnsi="Arial" w:cs="Arial"/>
      <w:color w:val="000000"/>
      <w:sz w:val="24"/>
      <w:szCs w:val="24"/>
      <w:lang w:val="en-US" w:eastAsia="en-US"/>
    </w:rPr>
  </w:style>
  <w:style w:type="paragraph" w:styleId="BodyTextIndent3">
    <w:name w:val="Body Text Indent 3"/>
    <w:basedOn w:val="Normal"/>
    <w:semiHidden/>
    <w:pPr>
      <w:ind w:left="180"/>
      <w:jc w:val="both"/>
    </w:pPr>
    <w:rPr>
      <w:rFonts w:cs="Arial"/>
      <w:sz w:val="22"/>
    </w:rPr>
  </w:style>
  <w:style w:type="character" w:styleId="PageNumber">
    <w:name w:val="page number"/>
    <w:basedOn w:val="DefaultParagraphFont"/>
    <w:semiHidden/>
  </w:style>
  <w:style w:type="paragraph" w:styleId="Footer">
    <w:name w:val="footer"/>
    <w:basedOn w:val="Normal"/>
    <w:semiHidden/>
    <w:pPr>
      <w:tabs>
        <w:tab w:val="center" w:pos="4153"/>
        <w:tab w:val="right" w:pos="8306"/>
      </w:tabs>
    </w:pPr>
    <w:rPr>
      <w:rFonts w:ascii="Times New Roman" w:hAnsi="Times New Roman"/>
      <w:sz w:val="20"/>
      <w:szCs w:val="20"/>
      <w:lang w:eastAsia="en-GB"/>
    </w:rPr>
  </w:style>
  <w:style w:type="paragraph" w:styleId="BodyText2">
    <w:name w:val="Body Text 2"/>
    <w:basedOn w:val="Normal"/>
    <w:semiHidden/>
    <w:pPr>
      <w:jc w:val="center"/>
    </w:pPr>
    <w:rPr>
      <w:rFonts w:cs="Arial"/>
      <w:b/>
      <w:sz w:val="60"/>
      <w:szCs w:val="20"/>
      <w:lang w:eastAsia="en-GB"/>
      <w14:shadow w14:blurRad="50800" w14:dist="38100" w14:dir="2700000" w14:sx="100000" w14:sy="100000" w14:kx="0" w14:ky="0" w14:algn="tl">
        <w14:srgbClr w14:val="000000">
          <w14:alpha w14:val="60000"/>
        </w14:srgbClr>
      </w14:shadow>
    </w:rPr>
  </w:style>
  <w:style w:type="paragraph" w:styleId="BodyTextIndent2">
    <w:name w:val="Body Text Indent 2"/>
    <w:basedOn w:val="Normal"/>
    <w:semiHidden/>
    <w:pPr>
      <w:ind w:left="251" w:hanging="251"/>
    </w:pPr>
    <w:rPr>
      <w:rFonts w:cs="Arial"/>
      <w:sz w:val="22"/>
    </w:rPr>
  </w:style>
  <w:style w:type="character" w:styleId="FollowedHyperlink">
    <w:name w:val="FollowedHyperlink"/>
    <w:semiHidden/>
    <w:rPr>
      <w:color w:val="800080"/>
      <w:u w:val="single"/>
    </w:rPr>
  </w:style>
  <w:style w:type="paragraph" w:styleId="Header">
    <w:name w:val="header"/>
    <w:basedOn w:val="Normal"/>
    <w:semiHidden/>
    <w:pPr>
      <w:tabs>
        <w:tab w:val="center" w:pos="4153"/>
        <w:tab w:val="right" w:pos="8306"/>
      </w:tabs>
    </w:pPr>
  </w:style>
  <w:style w:type="paragraph" w:styleId="ListParagraph">
    <w:name w:val="List Paragraph"/>
    <w:basedOn w:val="Normal"/>
    <w:uiPriority w:val="34"/>
    <w:qFormat/>
    <w:rsid w:val="00636C4B"/>
    <w:pPr>
      <w:ind w:left="720"/>
    </w:pPr>
  </w:style>
  <w:style w:type="paragraph" w:styleId="BalloonText">
    <w:name w:val="Balloon Text"/>
    <w:basedOn w:val="Normal"/>
    <w:link w:val="BalloonTextChar"/>
    <w:uiPriority w:val="99"/>
    <w:semiHidden/>
    <w:unhideWhenUsed/>
    <w:rsid w:val="00C315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1524"/>
    <w:rPr>
      <w:rFonts w:ascii="Segoe UI" w:hAnsi="Segoe UI" w:cs="Segoe UI"/>
      <w:sz w:val="18"/>
      <w:szCs w:val="18"/>
      <w:lang w:eastAsia="en-US"/>
    </w:rPr>
  </w:style>
  <w:style w:type="table" w:styleId="TableGrid">
    <w:name w:val="Table Grid"/>
    <w:basedOn w:val="TableNormal"/>
    <w:uiPriority w:val="59"/>
    <w:rsid w:val="00246C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A20F5"/>
    <w:rPr>
      <w:color w:val="605E5C"/>
      <w:shd w:val="clear" w:color="auto" w:fill="E1DFDD"/>
    </w:rPr>
  </w:style>
  <w:style w:type="table" w:styleId="TableGridLight">
    <w:name w:val="Grid Table Light"/>
    <w:basedOn w:val="TableNormal"/>
    <w:uiPriority w:val="40"/>
    <w:rsid w:val="0073762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oleObject" Target="embeddings/oleObject7.bin"/><Relationship Id="rId34" Type="http://schemas.openxmlformats.org/officeDocument/2006/relationships/oleObject" Target="embeddings/oleObject13.bin"/><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oleObject" Target="embeddings/oleObject17.bin"/><Relationship Id="rId55" Type="http://schemas.openxmlformats.org/officeDocument/2006/relationships/hyperlink" Target="mailto:parking@medway.gov.uk"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0.png"/><Relationship Id="rId11" Type="http://schemas.openxmlformats.org/officeDocument/2006/relationships/hyperlink" Target="https://www.medway.gov.uk/info/200159/parking/150/blue_badge/8" TargetMode="External"/><Relationship Id="rId24" Type="http://schemas.openxmlformats.org/officeDocument/2006/relationships/image" Target="media/image7.png"/><Relationship Id="rId32" Type="http://schemas.openxmlformats.org/officeDocument/2006/relationships/oleObject" Target="embeddings/oleObject12.bin"/><Relationship Id="rId37" Type="http://schemas.openxmlformats.org/officeDocument/2006/relationships/oleObject" Target="embeddings/oleObject14.bin"/><Relationship Id="rId40" Type="http://schemas.openxmlformats.org/officeDocument/2006/relationships/image" Target="media/image16.png"/><Relationship Id="rId45" Type="http://schemas.openxmlformats.org/officeDocument/2006/relationships/image" Target="media/image20.jpeg"/><Relationship Id="rId53" Type="http://schemas.openxmlformats.org/officeDocument/2006/relationships/hyperlink" Target="https://www.medway.gov.uk/info/200159/parking/1399/parking_bay_suspension/2" TargetMode="External"/><Relationship Id="rId58" Type="http://schemas.openxmlformats.org/officeDocument/2006/relationships/hyperlink" Target="mailto:parkingenquiries@medway.gov.uk"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medway.gov.uk/parkingpermits" TargetMode="External"/><Relationship Id="rId19" Type="http://schemas.openxmlformats.org/officeDocument/2006/relationships/image" Target="media/image5.png"/><Relationship Id="rId14" Type="http://schemas.openxmlformats.org/officeDocument/2006/relationships/image" Target="media/image3.png"/><Relationship Id="rId22" Type="http://schemas.openxmlformats.org/officeDocument/2006/relationships/oleObject" Target="embeddings/oleObject8.bin"/><Relationship Id="rId27" Type="http://schemas.openxmlformats.org/officeDocument/2006/relationships/oleObject" Target="embeddings/oleObject10.bin"/><Relationship Id="rId30" Type="http://schemas.openxmlformats.org/officeDocument/2006/relationships/oleObject" Target="embeddings/oleObject11.bin"/><Relationship Id="rId35" Type="http://schemas.openxmlformats.org/officeDocument/2006/relationships/image" Target="media/image13.png"/><Relationship Id="rId43" Type="http://schemas.openxmlformats.org/officeDocument/2006/relationships/image" Target="media/image18.jpeg"/><Relationship Id="rId48" Type="http://schemas.openxmlformats.org/officeDocument/2006/relationships/image" Target="cid:image001.png@01DA6643.2218E5F0" TargetMode="External"/><Relationship Id="rId56" Type="http://schemas.openxmlformats.org/officeDocument/2006/relationships/hyperlink" Target="https://www.medway.gov.uk/schoolstreets" TargetMode="External"/><Relationship Id="rId64"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oleObject" Target="embeddings/oleObject9.bin"/><Relationship Id="rId33" Type="http://schemas.openxmlformats.org/officeDocument/2006/relationships/image" Target="media/image12.png"/><Relationship Id="rId38" Type="http://schemas.openxmlformats.org/officeDocument/2006/relationships/image" Target="media/image15.png"/><Relationship Id="rId46" Type="http://schemas.openxmlformats.org/officeDocument/2006/relationships/image" Target="media/image21.jpeg"/><Relationship Id="rId59" Type="http://schemas.openxmlformats.org/officeDocument/2006/relationships/hyperlink" Target="mailto:parkingenforcement@medway.gov.uk" TargetMode="External"/><Relationship Id="rId67" Type="http://schemas.openxmlformats.org/officeDocument/2006/relationships/theme" Target="theme/theme1.xml"/><Relationship Id="rId20" Type="http://schemas.openxmlformats.org/officeDocument/2006/relationships/oleObject" Target="embeddings/oleObject6.bin"/><Relationship Id="rId41" Type="http://schemas.openxmlformats.org/officeDocument/2006/relationships/oleObject" Target="embeddings/oleObject16.bin"/><Relationship Id="rId54" Type="http://schemas.openxmlformats.org/officeDocument/2006/relationships/hyperlink" Target="mailto:permits@medway.gov.uk" TargetMode="External"/><Relationship Id="rId62" Type="http://schemas.openxmlformats.org/officeDocument/2006/relationships/hyperlink" Target="mailto:customerservice.tec@hmcourts-service.gsi.gov.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6.png"/><Relationship Id="rId28" Type="http://schemas.openxmlformats.org/officeDocument/2006/relationships/image" Target="media/image9.jpeg"/><Relationship Id="rId36" Type="http://schemas.openxmlformats.org/officeDocument/2006/relationships/image" Target="media/image14.png"/><Relationship Id="rId49" Type="http://schemas.openxmlformats.org/officeDocument/2006/relationships/image" Target="media/image23.png"/><Relationship Id="rId57" Type="http://schemas.openxmlformats.org/officeDocument/2006/relationships/hyperlink" Target="https://www.medway.gov.uk/info/200159/parking/153/pay_a_parking_fine" TargetMode="External"/><Relationship Id="rId10" Type="http://schemas.openxmlformats.org/officeDocument/2006/relationships/hyperlink" Target="https://www.medway.gov.uk/directory/8/find_a_car_park" TargetMode="External"/><Relationship Id="rId31" Type="http://schemas.openxmlformats.org/officeDocument/2006/relationships/image" Target="media/image11.png"/><Relationship Id="rId44" Type="http://schemas.openxmlformats.org/officeDocument/2006/relationships/image" Target="media/image19.png"/><Relationship Id="rId52" Type="http://schemas.openxmlformats.org/officeDocument/2006/relationships/oleObject" Target="embeddings/oleObject18.bin"/><Relationship Id="rId60" Type="http://schemas.openxmlformats.org/officeDocument/2006/relationships/hyperlink" Target="http://www.medway.gov.uk" TargetMode="External"/><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2.bin"/><Relationship Id="rId18" Type="http://schemas.openxmlformats.org/officeDocument/2006/relationships/oleObject" Target="embeddings/oleObject5.bin"/><Relationship Id="rId39" Type="http://schemas.openxmlformats.org/officeDocument/2006/relationships/oleObject" Target="embeddings/oleObject1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8B558A-5FB0-429A-B2FE-141879684E70}">
  <ds:schemaRefs>
    <ds:schemaRef ds:uri="http://schemas.openxmlformats.org/officeDocument/2006/bibliography"/>
  </ds:schemaRefs>
</ds:datastoreItem>
</file>

<file path=docMetadata/LabelInfo.xml><?xml version="1.0" encoding="utf-8"?>
<clbl:labelList xmlns:clbl="http://schemas.microsoft.com/office/2020/mipLabelMetadata">
  <clbl:label id="{64ef0445-a889-4c68-a950-80da759cafea}" enabled="1" method="Privileged" siteId="{68503e93-3ce7-4a22-bfc5-ffee421a1f57}"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42</Pages>
  <Words>12721</Words>
  <Characters>70138</Characters>
  <Application>Microsoft Office Word</Application>
  <DocSecurity>10</DocSecurity>
  <Lines>584</Lines>
  <Paragraphs>165</Paragraphs>
  <ScaleCrop>false</ScaleCrop>
  <HeadingPairs>
    <vt:vector size="2" baseType="variant">
      <vt:variant>
        <vt:lpstr>Title</vt:lpstr>
      </vt:variant>
      <vt:variant>
        <vt:i4>1</vt:i4>
      </vt:variant>
    </vt:vector>
  </HeadingPairs>
  <TitlesOfParts>
    <vt:vector size="1" baseType="lpstr">
      <vt:lpstr/>
    </vt:vector>
  </TitlesOfParts>
  <Company>Medway Council</Company>
  <LinksUpToDate>false</LinksUpToDate>
  <CharactersWithSpaces>82694</CharactersWithSpaces>
  <SharedDoc>false</SharedDoc>
  <HLinks>
    <vt:vector size="276" baseType="variant">
      <vt:variant>
        <vt:i4>7077963</vt:i4>
      </vt:variant>
      <vt:variant>
        <vt:i4>297</vt:i4>
      </vt:variant>
      <vt:variant>
        <vt:i4>0</vt:i4>
      </vt:variant>
      <vt:variant>
        <vt:i4>5</vt:i4>
      </vt:variant>
      <vt:variant>
        <vt:lpwstr>mailto:customerservice.tec@hmcourts-service.gsi.gov.uk</vt:lpwstr>
      </vt:variant>
      <vt:variant>
        <vt:lpwstr/>
      </vt:variant>
      <vt:variant>
        <vt:i4>1703943</vt:i4>
      </vt:variant>
      <vt:variant>
        <vt:i4>294</vt:i4>
      </vt:variant>
      <vt:variant>
        <vt:i4>0</vt:i4>
      </vt:variant>
      <vt:variant>
        <vt:i4>5</vt:i4>
      </vt:variant>
      <vt:variant>
        <vt:lpwstr>http://www.medway.gov.uk/transportandstreets/parking/parkingpermits.aspx</vt:lpwstr>
      </vt:variant>
      <vt:variant>
        <vt:lpwstr/>
      </vt:variant>
      <vt:variant>
        <vt:i4>4653151</vt:i4>
      </vt:variant>
      <vt:variant>
        <vt:i4>291</vt:i4>
      </vt:variant>
      <vt:variant>
        <vt:i4>0</vt:i4>
      </vt:variant>
      <vt:variant>
        <vt:i4>5</vt:i4>
      </vt:variant>
      <vt:variant>
        <vt:lpwstr>http://www.medway.gov.uk/</vt:lpwstr>
      </vt:variant>
      <vt:variant>
        <vt:lpwstr/>
      </vt:variant>
      <vt:variant>
        <vt:i4>131169</vt:i4>
      </vt:variant>
      <vt:variant>
        <vt:i4>288</vt:i4>
      </vt:variant>
      <vt:variant>
        <vt:i4>0</vt:i4>
      </vt:variant>
      <vt:variant>
        <vt:i4>5</vt:i4>
      </vt:variant>
      <vt:variant>
        <vt:lpwstr>mailto:parking@medway.gov.uk</vt:lpwstr>
      </vt:variant>
      <vt:variant>
        <vt:lpwstr/>
      </vt:variant>
      <vt:variant>
        <vt:i4>196673</vt:i4>
      </vt:variant>
      <vt:variant>
        <vt:i4>285</vt:i4>
      </vt:variant>
      <vt:variant>
        <vt:i4>0</vt:i4>
      </vt:variant>
      <vt:variant>
        <vt:i4>5</vt:i4>
      </vt:variant>
      <vt:variant>
        <vt:lpwstr>http://www.medway.gov.uk/transportandstreets/parking/parkingenforcement/penaltychargenotices.aspx</vt:lpwstr>
      </vt:variant>
      <vt:variant>
        <vt:lpwstr/>
      </vt:variant>
      <vt:variant>
        <vt:i4>1769524</vt:i4>
      </vt:variant>
      <vt:variant>
        <vt:i4>242</vt:i4>
      </vt:variant>
      <vt:variant>
        <vt:i4>0</vt:i4>
      </vt:variant>
      <vt:variant>
        <vt:i4>5</vt:i4>
      </vt:variant>
      <vt:variant>
        <vt:lpwstr/>
      </vt:variant>
      <vt:variant>
        <vt:lpwstr>_Toc337718109</vt:lpwstr>
      </vt:variant>
      <vt:variant>
        <vt:i4>1769524</vt:i4>
      </vt:variant>
      <vt:variant>
        <vt:i4>236</vt:i4>
      </vt:variant>
      <vt:variant>
        <vt:i4>0</vt:i4>
      </vt:variant>
      <vt:variant>
        <vt:i4>5</vt:i4>
      </vt:variant>
      <vt:variant>
        <vt:lpwstr/>
      </vt:variant>
      <vt:variant>
        <vt:lpwstr>_Toc337718108</vt:lpwstr>
      </vt:variant>
      <vt:variant>
        <vt:i4>1769524</vt:i4>
      </vt:variant>
      <vt:variant>
        <vt:i4>230</vt:i4>
      </vt:variant>
      <vt:variant>
        <vt:i4>0</vt:i4>
      </vt:variant>
      <vt:variant>
        <vt:i4>5</vt:i4>
      </vt:variant>
      <vt:variant>
        <vt:lpwstr/>
      </vt:variant>
      <vt:variant>
        <vt:lpwstr>_Toc337718107</vt:lpwstr>
      </vt:variant>
      <vt:variant>
        <vt:i4>1769524</vt:i4>
      </vt:variant>
      <vt:variant>
        <vt:i4>224</vt:i4>
      </vt:variant>
      <vt:variant>
        <vt:i4>0</vt:i4>
      </vt:variant>
      <vt:variant>
        <vt:i4>5</vt:i4>
      </vt:variant>
      <vt:variant>
        <vt:lpwstr/>
      </vt:variant>
      <vt:variant>
        <vt:lpwstr>_Toc337718106</vt:lpwstr>
      </vt:variant>
      <vt:variant>
        <vt:i4>1769524</vt:i4>
      </vt:variant>
      <vt:variant>
        <vt:i4>218</vt:i4>
      </vt:variant>
      <vt:variant>
        <vt:i4>0</vt:i4>
      </vt:variant>
      <vt:variant>
        <vt:i4>5</vt:i4>
      </vt:variant>
      <vt:variant>
        <vt:lpwstr/>
      </vt:variant>
      <vt:variant>
        <vt:lpwstr>_Toc337718105</vt:lpwstr>
      </vt:variant>
      <vt:variant>
        <vt:i4>1769524</vt:i4>
      </vt:variant>
      <vt:variant>
        <vt:i4>212</vt:i4>
      </vt:variant>
      <vt:variant>
        <vt:i4>0</vt:i4>
      </vt:variant>
      <vt:variant>
        <vt:i4>5</vt:i4>
      </vt:variant>
      <vt:variant>
        <vt:lpwstr/>
      </vt:variant>
      <vt:variant>
        <vt:lpwstr>_Toc337718103</vt:lpwstr>
      </vt:variant>
      <vt:variant>
        <vt:i4>1769524</vt:i4>
      </vt:variant>
      <vt:variant>
        <vt:i4>206</vt:i4>
      </vt:variant>
      <vt:variant>
        <vt:i4>0</vt:i4>
      </vt:variant>
      <vt:variant>
        <vt:i4>5</vt:i4>
      </vt:variant>
      <vt:variant>
        <vt:lpwstr/>
      </vt:variant>
      <vt:variant>
        <vt:lpwstr>_Toc337718102</vt:lpwstr>
      </vt:variant>
      <vt:variant>
        <vt:i4>1769524</vt:i4>
      </vt:variant>
      <vt:variant>
        <vt:i4>200</vt:i4>
      </vt:variant>
      <vt:variant>
        <vt:i4>0</vt:i4>
      </vt:variant>
      <vt:variant>
        <vt:i4>5</vt:i4>
      </vt:variant>
      <vt:variant>
        <vt:lpwstr/>
      </vt:variant>
      <vt:variant>
        <vt:lpwstr>_Toc337718101</vt:lpwstr>
      </vt:variant>
      <vt:variant>
        <vt:i4>1769524</vt:i4>
      </vt:variant>
      <vt:variant>
        <vt:i4>194</vt:i4>
      </vt:variant>
      <vt:variant>
        <vt:i4>0</vt:i4>
      </vt:variant>
      <vt:variant>
        <vt:i4>5</vt:i4>
      </vt:variant>
      <vt:variant>
        <vt:lpwstr/>
      </vt:variant>
      <vt:variant>
        <vt:lpwstr>_Toc337718100</vt:lpwstr>
      </vt:variant>
      <vt:variant>
        <vt:i4>1179701</vt:i4>
      </vt:variant>
      <vt:variant>
        <vt:i4>188</vt:i4>
      </vt:variant>
      <vt:variant>
        <vt:i4>0</vt:i4>
      </vt:variant>
      <vt:variant>
        <vt:i4>5</vt:i4>
      </vt:variant>
      <vt:variant>
        <vt:lpwstr/>
      </vt:variant>
      <vt:variant>
        <vt:lpwstr>_Toc337718099</vt:lpwstr>
      </vt:variant>
      <vt:variant>
        <vt:i4>1179701</vt:i4>
      </vt:variant>
      <vt:variant>
        <vt:i4>182</vt:i4>
      </vt:variant>
      <vt:variant>
        <vt:i4>0</vt:i4>
      </vt:variant>
      <vt:variant>
        <vt:i4>5</vt:i4>
      </vt:variant>
      <vt:variant>
        <vt:lpwstr/>
      </vt:variant>
      <vt:variant>
        <vt:lpwstr>_Toc337718098</vt:lpwstr>
      </vt:variant>
      <vt:variant>
        <vt:i4>1179701</vt:i4>
      </vt:variant>
      <vt:variant>
        <vt:i4>176</vt:i4>
      </vt:variant>
      <vt:variant>
        <vt:i4>0</vt:i4>
      </vt:variant>
      <vt:variant>
        <vt:i4>5</vt:i4>
      </vt:variant>
      <vt:variant>
        <vt:lpwstr/>
      </vt:variant>
      <vt:variant>
        <vt:lpwstr>_Toc337718097</vt:lpwstr>
      </vt:variant>
      <vt:variant>
        <vt:i4>1179701</vt:i4>
      </vt:variant>
      <vt:variant>
        <vt:i4>170</vt:i4>
      </vt:variant>
      <vt:variant>
        <vt:i4>0</vt:i4>
      </vt:variant>
      <vt:variant>
        <vt:i4>5</vt:i4>
      </vt:variant>
      <vt:variant>
        <vt:lpwstr/>
      </vt:variant>
      <vt:variant>
        <vt:lpwstr>_Toc337718096</vt:lpwstr>
      </vt:variant>
      <vt:variant>
        <vt:i4>1179701</vt:i4>
      </vt:variant>
      <vt:variant>
        <vt:i4>164</vt:i4>
      </vt:variant>
      <vt:variant>
        <vt:i4>0</vt:i4>
      </vt:variant>
      <vt:variant>
        <vt:i4>5</vt:i4>
      </vt:variant>
      <vt:variant>
        <vt:lpwstr/>
      </vt:variant>
      <vt:variant>
        <vt:lpwstr>_Toc337718095</vt:lpwstr>
      </vt:variant>
      <vt:variant>
        <vt:i4>1245237</vt:i4>
      </vt:variant>
      <vt:variant>
        <vt:i4>158</vt:i4>
      </vt:variant>
      <vt:variant>
        <vt:i4>0</vt:i4>
      </vt:variant>
      <vt:variant>
        <vt:i4>5</vt:i4>
      </vt:variant>
      <vt:variant>
        <vt:lpwstr/>
      </vt:variant>
      <vt:variant>
        <vt:lpwstr>_Toc337718087</vt:lpwstr>
      </vt:variant>
      <vt:variant>
        <vt:i4>1245237</vt:i4>
      </vt:variant>
      <vt:variant>
        <vt:i4>152</vt:i4>
      </vt:variant>
      <vt:variant>
        <vt:i4>0</vt:i4>
      </vt:variant>
      <vt:variant>
        <vt:i4>5</vt:i4>
      </vt:variant>
      <vt:variant>
        <vt:lpwstr/>
      </vt:variant>
      <vt:variant>
        <vt:lpwstr>_Toc337718082</vt:lpwstr>
      </vt:variant>
      <vt:variant>
        <vt:i4>1835061</vt:i4>
      </vt:variant>
      <vt:variant>
        <vt:i4>146</vt:i4>
      </vt:variant>
      <vt:variant>
        <vt:i4>0</vt:i4>
      </vt:variant>
      <vt:variant>
        <vt:i4>5</vt:i4>
      </vt:variant>
      <vt:variant>
        <vt:lpwstr/>
      </vt:variant>
      <vt:variant>
        <vt:lpwstr>_Toc337718075</vt:lpwstr>
      </vt:variant>
      <vt:variant>
        <vt:i4>1835061</vt:i4>
      </vt:variant>
      <vt:variant>
        <vt:i4>140</vt:i4>
      </vt:variant>
      <vt:variant>
        <vt:i4>0</vt:i4>
      </vt:variant>
      <vt:variant>
        <vt:i4>5</vt:i4>
      </vt:variant>
      <vt:variant>
        <vt:lpwstr/>
      </vt:variant>
      <vt:variant>
        <vt:lpwstr>_Toc337718070</vt:lpwstr>
      </vt:variant>
      <vt:variant>
        <vt:i4>1900597</vt:i4>
      </vt:variant>
      <vt:variant>
        <vt:i4>134</vt:i4>
      </vt:variant>
      <vt:variant>
        <vt:i4>0</vt:i4>
      </vt:variant>
      <vt:variant>
        <vt:i4>5</vt:i4>
      </vt:variant>
      <vt:variant>
        <vt:lpwstr/>
      </vt:variant>
      <vt:variant>
        <vt:lpwstr>_Toc337718064</vt:lpwstr>
      </vt:variant>
      <vt:variant>
        <vt:i4>1966133</vt:i4>
      </vt:variant>
      <vt:variant>
        <vt:i4>128</vt:i4>
      </vt:variant>
      <vt:variant>
        <vt:i4>0</vt:i4>
      </vt:variant>
      <vt:variant>
        <vt:i4>5</vt:i4>
      </vt:variant>
      <vt:variant>
        <vt:lpwstr/>
      </vt:variant>
      <vt:variant>
        <vt:lpwstr>_Toc337718058</vt:lpwstr>
      </vt:variant>
      <vt:variant>
        <vt:i4>1966133</vt:i4>
      </vt:variant>
      <vt:variant>
        <vt:i4>122</vt:i4>
      </vt:variant>
      <vt:variant>
        <vt:i4>0</vt:i4>
      </vt:variant>
      <vt:variant>
        <vt:i4>5</vt:i4>
      </vt:variant>
      <vt:variant>
        <vt:lpwstr/>
      </vt:variant>
      <vt:variant>
        <vt:lpwstr>_Toc337718052</vt:lpwstr>
      </vt:variant>
      <vt:variant>
        <vt:i4>1966133</vt:i4>
      </vt:variant>
      <vt:variant>
        <vt:i4>116</vt:i4>
      </vt:variant>
      <vt:variant>
        <vt:i4>0</vt:i4>
      </vt:variant>
      <vt:variant>
        <vt:i4>5</vt:i4>
      </vt:variant>
      <vt:variant>
        <vt:lpwstr/>
      </vt:variant>
      <vt:variant>
        <vt:lpwstr>_Toc337718051</vt:lpwstr>
      </vt:variant>
      <vt:variant>
        <vt:i4>2031669</vt:i4>
      </vt:variant>
      <vt:variant>
        <vt:i4>110</vt:i4>
      </vt:variant>
      <vt:variant>
        <vt:i4>0</vt:i4>
      </vt:variant>
      <vt:variant>
        <vt:i4>5</vt:i4>
      </vt:variant>
      <vt:variant>
        <vt:lpwstr/>
      </vt:variant>
      <vt:variant>
        <vt:lpwstr>_Toc337718049</vt:lpwstr>
      </vt:variant>
      <vt:variant>
        <vt:i4>2031669</vt:i4>
      </vt:variant>
      <vt:variant>
        <vt:i4>104</vt:i4>
      </vt:variant>
      <vt:variant>
        <vt:i4>0</vt:i4>
      </vt:variant>
      <vt:variant>
        <vt:i4>5</vt:i4>
      </vt:variant>
      <vt:variant>
        <vt:lpwstr/>
      </vt:variant>
      <vt:variant>
        <vt:lpwstr>_Toc337718044</vt:lpwstr>
      </vt:variant>
      <vt:variant>
        <vt:i4>2031669</vt:i4>
      </vt:variant>
      <vt:variant>
        <vt:i4>98</vt:i4>
      </vt:variant>
      <vt:variant>
        <vt:i4>0</vt:i4>
      </vt:variant>
      <vt:variant>
        <vt:i4>5</vt:i4>
      </vt:variant>
      <vt:variant>
        <vt:lpwstr/>
      </vt:variant>
      <vt:variant>
        <vt:lpwstr>_Toc337718043</vt:lpwstr>
      </vt:variant>
      <vt:variant>
        <vt:i4>1638453</vt:i4>
      </vt:variant>
      <vt:variant>
        <vt:i4>92</vt:i4>
      </vt:variant>
      <vt:variant>
        <vt:i4>0</vt:i4>
      </vt:variant>
      <vt:variant>
        <vt:i4>5</vt:i4>
      </vt:variant>
      <vt:variant>
        <vt:lpwstr/>
      </vt:variant>
      <vt:variant>
        <vt:lpwstr>_Toc337718021</vt:lpwstr>
      </vt:variant>
      <vt:variant>
        <vt:i4>1769525</vt:i4>
      </vt:variant>
      <vt:variant>
        <vt:i4>86</vt:i4>
      </vt:variant>
      <vt:variant>
        <vt:i4>0</vt:i4>
      </vt:variant>
      <vt:variant>
        <vt:i4>5</vt:i4>
      </vt:variant>
      <vt:variant>
        <vt:lpwstr/>
      </vt:variant>
      <vt:variant>
        <vt:lpwstr>_Toc337718009</vt:lpwstr>
      </vt:variant>
      <vt:variant>
        <vt:i4>1769525</vt:i4>
      </vt:variant>
      <vt:variant>
        <vt:i4>80</vt:i4>
      </vt:variant>
      <vt:variant>
        <vt:i4>0</vt:i4>
      </vt:variant>
      <vt:variant>
        <vt:i4>5</vt:i4>
      </vt:variant>
      <vt:variant>
        <vt:lpwstr/>
      </vt:variant>
      <vt:variant>
        <vt:lpwstr>_Toc337718003</vt:lpwstr>
      </vt:variant>
      <vt:variant>
        <vt:i4>1769525</vt:i4>
      </vt:variant>
      <vt:variant>
        <vt:i4>74</vt:i4>
      </vt:variant>
      <vt:variant>
        <vt:i4>0</vt:i4>
      </vt:variant>
      <vt:variant>
        <vt:i4>5</vt:i4>
      </vt:variant>
      <vt:variant>
        <vt:lpwstr/>
      </vt:variant>
      <vt:variant>
        <vt:lpwstr>_Toc337718002</vt:lpwstr>
      </vt:variant>
      <vt:variant>
        <vt:i4>1769525</vt:i4>
      </vt:variant>
      <vt:variant>
        <vt:i4>68</vt:i4>
      </vt:variant>
      <vt:variant>
        <vt:i4>0</vt:i4>
      </vt:variant>
      <vt:variant>
        <vt:i4>5</vt:i4>
      </vt:variant>
      <vt:variant>
        <vt:lpwstr/>
      </vt:variant>
      <vt:variant>
        <vt:lpwstr>_Toc337718001</vt:lpwstr>
      </vt:variant>
      <vt:variant>
        <vt:i4>1769525</vt:i4>
      </vt:variant>
      <vt:variant>
        <vt:i4>62</vt:i4>
      </vt:variant>
      <vt:variant>
        <vt:i4>0</vt:i4>
      </vt:variant>
      <vt:variant>
        <vt:i4>5</vt:i4>
      </vt:variant>
      <vt:variant>
        <vt:lpwstr/>
      </vt:variant>
      <vt:variant>
        <vt:lpwstr>_Toc337718000</vt:lpwstr>
      </vt:variant>
      <vt:variant>
        <vt:i4>1900604</vt:i4>
      </vt:variant>
      <vt:variant>
        <vt:i4>56</vt:i4>
      </vt:variant>
      <vt:variant>
        <vt:i4>0</vt:i4>
      </vt:variant>
      <vt:variant>
        <vt:i4>5</vt:i4>
      </vt:variant>
      <vt:variant>
        <vt:lpwstr/>
      </vt:variant>
      <vt:variant>
        <vt:lpwstr>_Toc337717999</vt:lpwstr>
      </vt:variant>
      <vt:variant>
        <vt:i4>1900604</vt:i4>
      </vt:variant>
      <vt:variant>
        <vt:i4>50</vt:i4>
      </vt:variant>
      <vt:variant>
        <vt:i4>0</vt:i4>
      </vt:variant>
      <vt:variant>
        <vt:i4>5</vt:i4>
      </vt:variant>
      <vt:variant>
        <vt:lpwstr/>
      </vt:variant>
      <vt:variant>
        <vt:lpwstr>_Toc337717998</vt:lpwstr>
      </vt:variant>
      <vt:variant>
        <vt:i4>1900604</vt:i4>
      </vt:variant>
      <vt:variant>
        <vt:i4>44</vt:i4>
      </vt:variant>
      <vt:variant>
        <vt:i4>0</vt:i4>
      </vt:variant>
      <vt:variant>
        <vt:i4>5</vt:i4>
      </vt:variant>
      <vt:variant>
        <vt:lpwstr/>
      </vt:variant>
      <vt:variant>
        <vt:lpwstr>_Toc337717997</vt:lpwstr>
      </vt:variant>
      <vt:variant>
        <vt:i4>1900604</vt:i4>
      </vt:variant>
      <vt:variant>
        <vt:i4>38</vt:i4>
      </vt:variant>
      <vt:variant>
        <vt:i4>0</vt:i4>
      </vt:variant>
      <vt:variant>
        <vt:i4>5</vt:i4>
      </vt:variant>
      <vt:variant>
        <vt:lpwstr/>
      </vt:variant>
      <vt:variant>
        <vt:lpwstr>_Toc337717996</vt:lpwstr>
      </vt:variant>
      <vt:variant>
        <vt:i4>1900604</vt:i4>
      </vt:variant>
      <vt:variant>
        <vt:i4>32</vt:i4>
      </vt:variant>
      <vt:variant>
        <vt:i4>0</vt:i4>
      </vt:variant>
      <vt:variant>
        <vt:i4>5</vt:i4>
      </vt:variant>
      <vt:variant>
        <vt:lpwstr/>
      </vt:variant>
      <vt:variant>
        <vt:lpwstr>_Toc337717995</vt:lpwstr>
      </vt:variant>
      <vt:variant>
        <vt:i4>1900604</vt:i4>
      </vt:variant>
      <vt:variant>
        <vt:i4>26</vt:i4>
      </vt:variant>
      <vt:variant>
        <vt:i4>0</vt:i4>
      </vt:variant>
      <vt:variant>
        <vt:i4>5</vt:i4>
      </vt:variant>
      <vt:variant>
        <vt:lpwstr/>
      </vt:variant>
      <vt:variant>
        <vt:lpwstr>_Toc337717994</vt:lpwstr>
      </vt:variant>
      <vt:variant>
        <vt:i4>1900604</vt:i4>
      </vt:variant>
      <vt:variant>
        <vt:i4>20</vt:i4>
      </vt:variant>
      <vt:variant>
        <vt:i4>0</vt:i4>
      </vt:variant>
      <vt:variant>
        <vt:i4>5</vt:i4>
      </vt:variant>
      <vt:variant>
        <vt:lpwstr/>
      </vt:variant>
      <vt:variant>
        <vt:lpwstr>_Toc337717993</vt:lpwstr>
      </vt:variant>
      <vt:variant>
        <vt:i4>1900604</vt:i4>
      </vt:variant>
      <vt:variant>
        <vt:i4>14</vt:i4>
      </vt:variant>
      <vt:variant>
        <vt:i4>0</vt:i4>
      </vt:variant>
      <vt:variant>
        <vt:i4>5</vt:i4>
      </vt:variant>
      <vt:variant>
        <vt:lpwstr/>
      </vt:variant>
      <vt:variant>
        <vt:lpwstr>_Toc337717992</vt:lpwstr>
      </vt:variant>
      <vt:variant>
        <vt:i4>1900604</vt:i4>
      </vt:variant>
      <vt:variant>
        <vt:i4>8</vt:i4>
      </vt:variant>
      <vt:variant>
        <vt:i4>0</vt:i4>
      </vt:variant>
      <vt:variant>
        <vt:i4>5</vt:i4>
      </vt:variant>
      <vt:variant>
        <vt:lpwstr/>
      </vt:variant>
      <vt:variant>
        <vt:lpwstr>_Toc337717991</vt:lpwstr>
      </vt:variant>
      <vt:variant>
        <vt:i4>1900604</vt:i4>
      </vt:variant>
      <vt:variant>
        <vt:i4>2</vt:i4>
      </vt:variant>
      <vt:variant>
        <vt:i4>0</vt:i4>
      </vt:variant>
      <vt:variant>
        <vt:i4>5</vt:i4>
      </vt:variant>
      <vt:variant>
        <vt:lpwstr/>
      </vt:variant>
      <vt:variant>
        <vt:lpwstr>_Toc337717990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bastow, kelly</dc:creator>
  <cp:lastModifiedBy>offord, adam</cp:lastModifiedBy>
  <cp:revision>2</cp:revision>
  <cp:lastPrinted>2024-09-12T08:46:00Z</cp:lastPrinted>
  <dcterms:created xsi:type="dcterms:W3CDTF">2024-09-12T10:29:00Z</dcterms:created>
  <dcterms:modified xsi:type="dcterms:W3CDTF">2024-09-12T10:29:00Z</dcterms:modified>
</cp:coreProperties>
</file>