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A00" w14:textId="0BBD2F9E" w:rsidR="00BE7B26" w:rsidRDefault="00BE7B26" w:rsidP="00BE7B26">
      <w:pPr>
        <w:jc w:val="center"/>
        <w:rPr>
          <w:b/>
          <w:bCs/>
        </w:rPr>
      </w:pPr>
      <w:r w:rsidRPr="00560F3B">
        <w:rPr>
          <w:noProof/>
        </w:rPr>
        <w:drawing>
          <wp:inline distT="0" distB="0" distL="0" distR="0" wp14:anchorId="123FF3B3" wp14:editId="5FC16AD1">
            <wp:extent cx="790271" cy="714756"/>
            <wp:effectExtent l="0" t="0" r="0" b="9525"/>
            <wp:docPr id="4" name="Picture 3" descr="Medway Climate Change Logo. ">
              <a:extLst xmlns:a="http://schemas.openxmlformats.org/drawingml/2006/main">
                <a:ext uri="{FF2B5EF4-FFF2-40B4-BE49-F238E27FC236}">
                  <a16:creationId xmlns:a16="http://schemas.microsoft.com/office/drawing/2014/main" id="{91C5B9CE-8C11-4E5E-94E9-7E32945DC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edway Climate Change Logo. ">
                      <a:extLst>
                        <a:ext uri="{FF2B5EF4-FFF2-40B4-BE49-F238E27FC236}">
                          <a16:creationId xmlns:a16="http://schemas.microsoft.com/office/drawing/2014/main" id="{91C5B9CE-8C11-4E5E-94E9-7E32945DC33A}"/>
                        </a:ext>
                      </a:extLst>
                    </pic:cNvPr>
                    <pic:cNvPicPr>
                      <a:picLocks noChangeAspect="1"/>
                    </pic:cNvPicPr>
                  </pic:nvPicPr>
                  <pic:blipFill>
                    <a:blip r:embed="rId11"/>
                    <a:stretch>
                      <a:fillRect/>
                    </a:stretch>
                  </pic:blipFill>
                  <pic:spPr>
                    <a:xfrm>
                      <a:off x="0" y="0"/>
                      <a:ext cx="821419" cy="742928"/>
                    </a:xfrm>
                    <a:prstGeom prst="rect">
                      <a:avLst/>
                    </a:prstGeom>
                  </pic:spPr>
                </pic:pic>
              </a:graphicData>
            </a:graphic>
          </wp:inline>
        </w:drawing>
      </w:r>
    </w:p>
    <w:p w14:paraId="09352D06" w14:textId="4690DE50" w:rsidR="005F14BC" w:rsidRPr="0048520C" w:rsidRDefault="00560F3B" w:rsidP="00BE7B26">
      <w:pPr>
        <w:jc w:val="center"/>
        <w:rPr>
          <w:rFonts w:cstheme="minorHAnsi"/>
        </w:rPr>
      </w:pPr>
      <w:r w:rsidRPr="0048520C">
        <w:rPr>
          <w:rFonts w:cstheme="minorHAnsi"/>
          <w:b/>
          <w:bCs/>
        </w:rPr>
        <w:t>Medway Council Climate Response</w:t>
      </w:r>
      <w:r w:rsidR="00BF7F70" w:rsidRPr="0048520C">
        <w:rPr>
          <w:rFonts w:cstheme="minorHAnsi"/>
          <w:b/>
          <w:bCs/>
        </w:rPr>
        <w:t xml:space="preserve"> </w:t>
      </w:r>
      <w:r w:rsidR="00BE7B26" w:rsidRPr="0048520C">
        <w:rPr>
          <w:rFonts w:cstheme="minorHAnsi"/>
          <w:b/>
          <w:bCs/>
        </w:rPr>
        <w:t xml:space="preserve">- </w:t>
      </w:r>
      <w:r w:rsidRPr="0048520C">
        <w:rPr>
          <w:rFonts w:cstheme="minorHAnsi"/>
          <w:b/>
          <w:bCs/>
        </w:rPr>
        <w:t>Communications and Engagement Approach</w:t>
      </w:r>
    </w:p>
    <w:p w14:paraId="5023FCA6" w14:textId="5758CF2C" w:rsidR="00560F3B" w:rsidRPr="0048520C" w:rsidRDefault="00560F3B" w:rsidP="00973EFC">
      <w:pPr>
        <w:spacing w:after="0" w:line="276" w:lineRule="auto"/>
        <w:rPr>
          <w:rFonts w:cstheme="minorHAnsi"/>
          <w:b/>
          <w:bCs/>
        </w:rPr>
      </w:pPr>
      <w:r w:rsidRPr="0048520C">
        <w:rPr>
          <w:rFonts w:cstheme="minorHAnsi"/>
          <w:b/>
          <w:bCs/>
        </w:rPr>
        <w:t>Our Aims</w:t>
      </w:r>
    </w:p>
    <w:p w14:paraId="721DE0D2" w14:textId="4FD803AB" w:rsidR="00560F3B" w:rsidRPr="0048520C" w:rsidRDefault="00560F3B" w:rsidP="00973EFC">
      <w:pPr>
        <w:numPr>
          <w:ilvl w:val="0"/>
          <w:numId w:val="1"/>
        </w:numPr>
        <w:tabs>
          <w:tab w:val="clear" w:pos="360"/>
          <w:tab w:val="num" w:pos="720"/>
        </w:tabs>
        <w:spacing w:after="0" w:line="276" w:lineRule="auto"/>
        <w:rPr>
          <w:rFonts w:cstheme="minorHAnsi"/>
        </w:rPr>
      </w:pPr>
      <w:r w:rsidRPr="0048520C">
        <w:rPr>
          <w:rFonts w:cstheme="minorHAnsi"/>
          <w:lang w:val="en-US"/>
        </w:rPr>
        <w:t xml:space="preserve">Ensure that everyone who lives, works, studies or visits Medway understands our journey to net zero carbon, and is </w:t>
      </w:r>
      <w:r w:rsidR="00973EFC" w:rsidRPr="0048520C">
        <w:rPr>
          <w:rFonts w:cstheme="minorHAnsi"/>
          <w:lang w:val="en-US"/>
        </w:rPr>
        <w:t>equipped with</w:t>
      </w:r>
      <w:r w:rsidRPr="0048520C">
        <w:rPr>
          <w:rFonts w:cstheme="minorHAnsi"/>
          <w:lang w:val="en-US"/>
        </w:rPr>
        <w:t xml:space="preserve"> the knowledge, tools and support required to make their contribution to it, and takes ownership and corporate or individual action to help us get there.</w:t>
      </w:r>
    </w:p>
    <w:p w14:paraId="7F46CA7A" w14:textId="77777777" w:rsidR="00560F3B" w:rsidRPr="0048520C" w:rsidRDefault="00560F3B" w:rsidP="00973EFC">
      <w:pPr>
        <w:numPr>
          <w:ilvl w:val="0"/>
          <w:numId w:val="1"/>
        </w:numPr>
        <w:tabs>
          <w:tab w:val="clear" w:pos="360"/>
          <w:tab w:val="num" w:pos="720"/>
        </w:tabs>
        <w:spacing w:after="0" w:line="276" w:lineRule="auto"/>
        <w:rPr>
          <w:rFonts w:cstheme="minorHAnsi"/>
        </w:rPr>
      </w:pPr>
      <w:r w:rsidRPr="0048520C">
        <w:rPr>
          <w:rFonts w:cstheme="minorHAnsi"/>
          <w:lang w:val="en-US"/>
        </w:rPr>
        <w:t>Maintain a strong and consistent message across environmental communications issued by Medway Council and our key partners.</w:t>
      </w:r>
    </w:p>
    <w:p w14:paraId="59D2A3A1" w14:textId="77777777" w:rsidR="00560F3B" w:rsidRPr="0048520C" w:rsidRDefault="00560F3B" w:rsidP="00973EFC">
      <w:pPr>
        <w:numPr>
          <w:ilvl w:val="0"/>
          <w:numId w:val="1"/>
        </w:numPr>
        <w:tabs>
          <w:tab w:val="clear" w:pos="360"/>
          <w:tab w:val="num" w:pos="720"/>
        </w:tabs>
        <w:spacing w:after="0" w:line="276" w:lineRule="auto"/>
        <w:rPr>
          <w:rFonts w:cstheme="minorHAnsi"/>
        </w:rPr>
      </w:pPr>
      <w:r w:rsidRPr="0048520C">
        <w:rPr>
          <w:rFonts w:cstheme="minorHAnsi"/>
          <w:lang w:val="en-US"/>
        </w:rPr>
        <w:t>Raise the profile of what we and other key partners are doing to reduce emissions and improve and protect the local environment.</w:t>
      </w:r>
    </w:p>
    <w:p w14:paraId="00DC3454" w14:textId="77777777" w:rsidR="00560F3B" w:rsidRPr="0048520C" w:rsidRDefault="00560F3B" w:rsidP="00973EFC">
      <w:pPr>
        <w:numPr>
          <w:ilvl w:val="0"/>
          <w:numId w:val="1"/>
        </w:numPr>
        <w:tabs>
          <w:tab w:val="clear" w:pos="360"/>
          <w:tab w:val="num" w:pos="720"/>
        </w:tabs>
        <w:spacing w:after="0" w:line="276" w:lineRule="auto"/>
        <w:rPr>
          <w:rFonts w:cstheme="minorHAnsi"/>
        </w:rPr>
      </w:pPr>
      <w:r w:rsidRPr="0048520C">
        <w:rPr>
          <w:rFonts w:cstheme="minorHAnsi"/>
          <w:lang w:val="en-US"/>
        </w:rPr>
        <w:t>Inspire, promote, and enable action and collaboration towards reducing emissions and improving the environment in Kent.</w:t>
      </w:r>
    </w:p>
    <w:p w14:paraId="1AD03004" w14:textId="6564F7B1" w:rsidR="00560F3B" w:rsidRPr="0048520C" w:rsidRDefault="00560F3B" w:rsidP="00973EFC">
      <w:pPr>
        <w:numPr>
          <w:ilvl w:val="0"/>
          <w:numId w:val="1"/>
        </w:numPr>
        <w:tabs>
          <w:tab w:val="clear" w:pos="360"/>
          <w:tab w:val="num" w:pos="720"/>
        </w:tabs>
        <w:spacing w:after="0" w:line="276" w:lineRule="auto"/>
        <w:rPr>
          <w:rFonts w:cstheme="minorHAnsi"/>
        </w:rPr>
      </w:pPr>
      <w:r w:rsidRPr="0048520C">
        <w:rPr>
          <w:rFonts w:cstheme="minorHAnsi"/>
          <w:lang w:val="en-US"/>
        </w:rPr>
        <w:t>Create targeted behaviour change campaigns through collaborative working and better understanding of public perceptions and behaviours.</w:t>
      </w:r>
    </w:p>
    <w:p w14:paraId="6D7F306B" w14:textId="6EBD263A" w:rsidR="008620AC" w:rsidRPr="0048520C" w:rsidRDefault="008620AC" w:rsidP="00973EFC">
      <w:pPr>
        <w:numPr>
          <w:ilvl w:val="0"/>
          <w:numId w:val="1"/>
        </w:numPr>
        <w:tabs>
          <w:tab w:val="clear" w:pos="360"/>
          <w:tab w:val="num" w:pos="720"/>
        </w:tabs>
        <w:spacing w:after="0" w:line="276" w:lineRule="auto"/>
        <w:rPr>
          <w:rFonts w:cstheme="minorHAnsi"/>
        </w:rPr>
      </w:pPr>
      <w:r w:rsidRPr="0048520C">
        <w:rPr>
          <w:rFonts w:cstheme="minorHAnsi"/>
          <w:lang w:val="en-US"/>
        </w:rPr>
        <w:t xml:space="preserve">Evaluate regularly how </w:t>
      </w:r>
      <w:proofErr w:type="gramStart"/>
      <w:r w:rsidRPr="0048520C">
        <w:rPr>
          <w:rFonts w:cstheme="minorHAnsi"/>
          <w:lang w:val="en-US"/>
        </w:rPr>
        <w:t>we’re</w:t>
      </w:r>
      <w:proofErr w:type="gramEnd"/>
      <w:r w:rsidRPr="0048520C">
        <w:rPr>
          <w:rFonts w:cstheme="minorHAnsi"/>
          <w:lang w:val="en-US"/>
        </w:rPr>
        <w:t xml:space="preserve"> doing.</w:t>
      </w:r>
    </w:p>
    <w:p w14:paraId="6953D28C" w14:textId="4FC13D91" w:rsidR="00560F3B" w:rsidRPr="0048520C" w:rsidRDefault="00560F3B" w:rsidP="00973EFC">
      <w:pPr>
        <w:spacing w:after="0" w:line="276" w:lineRule="auto"/>
        <w:rPr>
          <w:rFonts w:cstheme="minorHAnsi"/>
          <w:lang w:val="en-US"/>
        </w:rPr>
      </w:pPr>
    </w:p>
    <w:p w14:paraId="4363D56B" w14:textId="3E321924" w:rsidR="00560F3B" w:rsidRPr="0048520C" w:rsidRDefault="00560F3B" w:rsidP="00973EFC">
      <w:pPr>
        <w:spacing w:after="0" w:line="276" w:lineRule="auto"/>
        <w:rPr>
          <w:rFonts w:cstheme="minorHAnsi"/>
          <w:b/>
          <w:bCs/>
          <w:lang w:val="en-US"/>
        </w:rPr>
      </w:pPr>
      <w:r w:rsidRPr="0048520C">
        <w:rPr>
          <w:rFonts w:cstheme="minorHAnsi"/>
          <w:b/>
          <w:bCs/>
          <w:lang w:val="en-US"/>
        </w:rPr>
        <w:t>Our Approach</w:t>
      </w:r>
    </w:p>
    <w:p w14:paraId="79653257"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Remain positive, showing the added value and benefit of changing behaviour</w:t>
      </w:r>
    </w:p>
    <w:p w14:paraId="0C314B57"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Have a clear call to action</w:t>
      </w:r>
    </w:p>
    <w:p w14:paraId="2648DB35"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Not use ‘green guilt’ or environmental ‘shaming’ to force people to change their habits</w:t>
      </w:r>
    </w:p>
    <w:p w14:paraId="573C6976"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Allow people to feel part of the solution, not the problem</w:t>
      </w:r>
    </w:p>
    <w:p w14:paraId="3B44B96D"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Empower people to feel capable of making change which will contribute to helping us achieve net zero</w:t>
      </w:r>
    </w:p>
    <w:p w14:paraId="7FFF5389"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Use the Medway identity and link in with Kent Green Action where relevant</w:t>
      </w:r>
    </w:p>
    <w:p w14:paraId="5E98DD5E" w14:textId="77777777" w:rsidR="00973EFC"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Be factual, not political</w:t>
      </w:r>
    </w:p>
    <w:p w14:paraId="3EB98FA4" w14:textId="669433EC" w:rsidR="00560F3B" w:rsidRPr="0048520C" w:rsidRDefault="00560F3B" w:rsidP="00973EFC">
      <w:pPr>
        <w:numPr>
          <w:ilvl w:val="0"/>
          <w:numId w:val="2"/>
        </w:numPr>
        <w:tabs>
          <w:tab w:val="clear" w:pos="720"/>
          <w:tab w:val="num" w:pos="426"/>
        </w:tabs>
        <w:spacing w:after="0" w:line="276" w:lineRule="auto"/>
        <w:ind w:hanging="720"/>
        <w:rPr>
          <w:rFonts w:cstheme="minorHAnsi"/>
        </w:rPr>
      </w:pPr>
      <w:r w:rsidRPr="0048520C">
        <w:rPr>
          <w:rFonts w:cstheme="minorHAnsi"/>
          <w:lang w:val="en-US"/>
        </w:rPr>
        <w:t>Be accessible, inclusive and represent the diverse community of Medway. </w:t>
      </w:r>
    </w:p>
    <w:p w14:paraId="22FB43A9" w14:textId="77777777" w:rsidR="00560F3B" w:rsidRPr="0048520C" w:rsidRDefault="00560F3B" w:rsidP="00973EFC">
      <w:pPr>
        <w:spacing w:after="0" w:line="276" w:lineRule="auto"/>
        <w:rPr>
          <w:rFonts w:cstheme="minorHAnsi"/>
        </w:rPr>
      </w:pPr>
    </w:p>
    <w:p w14:paraId="2700DCC1" w14:textId="77777777" w:rsidR="00BF7F70" w:rsidRPr="0048520C" w:rsidRDefault="00560F3B" w:rsidP="00973EFC">
      <w:pPr>
        <w:tabs>
          <w:tab w:val="num" w:pos="720"/>
        </w:tabs>
        <w:spacing w:after="0" w:line="276" w:lineRule="auto"/>
        <w:rPr>
          <w:rFonts w:cstheme="minorHAnsi"/>
          <w:b/>
          <w:bCs/>
        </w:rPr>
      </w:pPr>
      <w:r w:rsidRPr="0048520C">
        <w:rPr>
          <w:rFonts w:cstheme="minorHAnsi"/>
          <w:b/>
          <w:bCs/>
        </w:rPr>
        <w:t xml:space="preserve">Key Messages </w:t>
      </w:r>
    </w:p>
    <w:p w14:paraId="6847E1F9"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t>Medway has ambitious plans to tackle the climate challenge and reduce emissions. We can only do this by acting together as a community. </w:t>
      </w:r>
    </w:p>
    <w:p w14:paraId="0EF8DF92"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t>We can all do our bit – together we can make change happen.</w:t>
      </w:r>
    </w:p>
    <w:p w14:paraId="7B6475D9"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proofErr w:type="gramStart"/>
      <w:r w:rsidRPr="0048520C">
        <w:rPr>
          <w:rFonts w:cstheme="minorHAnsi"/>
          <w:lang w:val="en-US"/>
        </w:rPr>
        <w:t>Action</w:t>
      </w:r>
      <w:proofErr w:type="gramEnd"/>
      <w:r w:rsidRPr="0048520C">
        <w:rPr>
          <w:rFonts w:cstheme="minorHAnsi"/>
          <w:lang w:val="en-US"/>
        </w:rPr>
        <w:t xml:space="preserve"> we take now will benefit generations to come.</w:t>
      </w:r>
    </w:p>
    <w:p w14:paraId="3DC1BC2A"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t>We must reduce the impact of climate change and support nature recovery.</w:t>
      </w:r>
    </w:p>
    <w:p w14:paraId="3F85EAB4"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lastRenderedPageBreak/>
        <w:t>Low carbon economic recovery presents opportunities for new jobs and infrastructure.</w:t>
      </w:r>
    </w:p>
    <w:p w14:paraId="15E9BFDF"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t>Reducing emissions has environmental, social, health and economic benefits.</w:t>
      </w:r>
    </w:p>
    <w:p w14:paraId="789A7F12" w14:textId="77777777" w:rsidR="00973EFC"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t>Medway Council has an accountable action plan for the next five years.</w:t>
      </w:r>
    </w:p>
    <w:p w14:paraId="4C9BA495" w14:textId="308EFD5C" w:rsidR="00BF7F70" w:rsidRPr="0048520C" w:rsidRDefault="00560F3B" w:rsidP="00973EFC">
      <w:pPr>
        <w:pStyle w:val="ListParagraph"/>
        <w:numPr>
          <w:ilvl w:val="0"/>
          <w:numId w:val="5"/>
        </w:numPr>
        <w:tabs>
          <w:tab w:val="clear" w:pos="720"/>
          <w:tab w:val="num" w:pos="426"/>
        </w:tabs>
        <w:spacing w:after="0" w:line="276" w:lineRule="auto"/>
        <w:ind w:hanging="720"/>
        <w:rPr>
          <w:rFonts w:cstheme="minorHAnsi"/>
        </w:rPr>
      </w:pPr>
      <w:r w:rsidRPr="0048520C">
        <w:rPr>
          <w:rFonts w:cstheme="minorHAnsi"/>
          <w:lang w:val="en-US"/>
        </w:rPr>
        <w:t>What will you do?</w:t>
      </w:r>
    </w:p>
    <w:p w14:paraId="26041F95" w14:textId="7D074F87" w:rsidR="00BF7F70" w:rsidRPr="0048520C" w:rsidRDefault="00BF7F70" w:rsidP="00973EFC">
      <w:pPr>
        <w:spacing w:after="0" w:line="276" w:lineRule="auto"/>
        <w:rPr>
          <w:rFonts w:cstheme="minorHAnsi"/>
          <w:lang w:val="en-US"/>
        </w:rPr>
      </w:pPr>
    </w:p>
    <w:p w14:paraId="7B0779F0" w14:textId="5813B839" w:rsidR="00560F3B" w:rsidRPr="0048520C" w:rsidRDefault="00BF7F70" w:rsidP="00973EFC">
      <w:pPr>
        <w:spacing w:after="0" w:line="276" w:lineRule="auto"/>
        <w:rPr>
          <w:rFonts w:cstheme="minorHAnsi"/>
          <w:b/>
          <w:bCs/>
        </w:rPr>
      </w:pPr>
      <w:r w:rsidRPr="0048520C">
        <w:rPr>
          <w:rFonts w:cstheme="minorHAnsi"/>
          <w:b/>
          <w:bCs/>
        </w:rPr>
        <w:t>Engagement approach – Residents</w:t>
      </w:r>
    </w:p>
    <w:p w14:paraId="56B8DB77" w14:textId="77777777"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Promote the action plan and drive to the website </w:t>
      </w:r>
    </w:p>
    <w:p w14:paraId="0CC8420B" w14:textId="7FCE472F"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Small changes campaign - My Eco Journey...</w:t>
      </w:r>
    </w:p>
    <w:p w14:paraId="799A635A" w14:textId="47E6B037"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 xml:space="preserve">Make use of our spaces to engage </w:t>
      </w:r>
      <w:r w:rsidR="00973EFC" w:rsidRPr="0048520C">
        <w:rPr>
          <w:rFonts w:cstheme="minorHAnsi"/>
          <w:lang w:val="en-US"/>
        </w:rPr>
        <w:t>e.g.,</w:t>
      </w:r>
      <w:r w:rsidRPr="0048520C">
        <w:rPr>
          <w:rFonts w:cstheme="minorHAnsi"/>
          <w:lang w:val="en-US"/>
        </w:rPr>
        <w:t xml:space="preserve"> libraries/hubs, sports </w:t>
      </w:r>
      <w:r w:rsidR="00C600FC" w:rsidRPr="0048520C">
        <w:rPr>
          <w:rFonts w:cstheme="minorHAnsi"/>
          <w:lang w:val="en-US"/>
        </w:rPr>
        <w:t>centers</w:t>
      </w:r>
      <w:r w:rsidRPr="0048520C">
        <w:rPr>
          <w:rFonts w:cstheme="minorHAnsi"/>
          <w:lang w:val="en-US"/>
        </w:rPr>
        <w:t xml:space="preserve">, children's </w:t>
      </w:r>
      <w:r w:rsidR="00C600FC" w:rsidRPr="0048520C">
        <w:rPr>
          <w:rFonts w:cstheme="minorHAnsi"/>
          <w:lang w:val="en-US"/>
        </w:rPr>
        <w:t>centers</w:t>
      </w:r>
    </w:p>
    <w:p w14:paraId="32E27F37" w14:textId="77777777"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Campaigns – Recycling, reduce plastic use</w:t>
      </w:r>
    </w:p>
    <w:p w14:paraId="36371CD9" w14:textId="77777777"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Create and deliver energy efficient awareness campaigns to housing tenants and private landlords and homeowners</w:t>
      </w:r>
    </w:p>
    <w:p w14:paraId="7B5A8FB0" w14:textId="77777777"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Hubub activities - what people can do to support</w:t>
      </w:r>
    </w:p>
    <w:p w14:paraId="370E20AC" w14:textId="04B843E8" w:rsidR="00BF7F70" w:rsidRPr="0048520C" w:rsidRDefault="00BF7F70" w:rsidP="00973EFC">
      <w:pPr>
        <w:numPr>
          <w:ilvl w:val="0"/>
          <w:numId w:val="6"/>
        </w:numPr>
        <w:tabs>
          <w:tab w:val="clear" w:pos="720"/>
          <w:tab w:val="num" w:pos="426"/>
        </w:tabs>
        <w:spacing w:after="0" w:line="276" w:lineRule="auto"/>
        <w:ind w:hanging="720"/>
        <w:rPr>
          <w:rFonts w:cstheme="minorHAnsi"/>
        </w:rPr>
      </w:pPr>
      <w:r w:rsidRPr="0048520C">
        <w:rPr>
          <w:rFonts w:cstheme="minorHAnsi"/>
          <w:lang w:val="en-US"/>
        </w:rPr>
        <w:t>Promote case studies</w:t>
      </w:r>
      <w:r w:rsidR="00973EFC" w:rsidRPr="0048520C">
        <w:rPr>
          <w:rFonts w:cstheme="minorHAnsi"/>
          <w:lang w:val="en-US"/>
        </w:rPr>
        <w:t>:</w:t>
      </w:r>
      <w:r w:rsidR="00A81930" w:rsidRPr="00A81930">
        <w:t xml:space="preserve"> </w:t>
      </w:r>
      <w:r w:rsidR="00A81930" w:rsidRPr="00A81930">
        <w:rPr>
          <w:rFonts w:cstheme="minorHAnsi"/>
          <w:lang w:val="en-US"/>
        </w:rPr>
        <w:t>https://www.medway.gov.uk/info/200564/local_climate_change_projects</w:t>
      </w:r>
    </w:p>
    <w:p w14:paraId="38CCB5D3" w14:textId="22BCC31C" w:rsidR="00BF7F70" w:rsidRPr="0048520C" w:rsidRDefault="00BF7F70" w:rsidP="00973EFC">
      <w:pPr>
        <w:spacing w:after="0" w:line="276" w:lineRule="auto"/>
        <w:rPr>
          <w:rFonts w:cstheme="minorHAnsi"/>
        </w:rPr>
      </w:pPr>
    </w:p>
    <w:p w14:paraId="7833E1EC" w14:textId="12F87A4A" w:rsidR="00560F3B" w:rsidRPr="0048520C" w:rsidRDefault="00BF7F70" w:rsidP="00973EFC">
      <w:pPr>
        <w:spacing w:after="0" w:line="276" w:lineRule="auto"/>
        <w:rPr>
          <w:rFonts w:cstheme="minorHAnsi"/>
          <w:b/>
          <w:bCs/>
        </w:rPr>
      </w:pPr>
      <w:r w:rsidRPr="0048520C">
        <w:rPr>
          <w:rFonts w:cstheme="minorHAnsi"/>
          <w:b/>
          <w:bCs/>
        </w:rPr>
        <w:t xml:space="preserve">Engagement Approach - </w:t>
      </w:r>
      <w:r w:rsidR="00973EFC" w:rsidRPr="0048520C">
        <w:rPr>
          <w:rFonts w:cstheme="minorHAnsi"/>
          <w:b/>
          <w:bCs/>
        </w:rPr>
        <w:t>B</w:t>
      </w:r>
      <w:r w:rsidRPr="0048520C">
        <w:rPr>
          <w:rFonts w:cstheme="minorHAnsi"/>
          <w:b/>
          <w:bCs/>
        </w:rPr>
        <w:t>usinesses</w:t>
      </w:r>
    </w:p>
    <w:p w14:paraId="3530C552" w14:textId="77777777"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Resources and advice on website for businesses to use</w:t>
      </w:r>
    </w:p>
    <w:p w14:paraId="2B0E9981" w14:textId="77777777"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Develop business network to share expertise and knowledge with events</w:t>
      </w:r>
    </w:p>
    <w:p w14:paraId="6A23C4F9" w14:textId="77777777"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Business climate change newsletter with case studies</w:t>
      </w:r>
    </w:p>
    <w:p w14:paraId="79487FDC" w14:textId="77777777"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Commitments for organisations to sign up to for Medway Climate Friendly status – Medway Healthy Workplace Awards</w:t>
      </w:r>
    </w:p>
    <w:p w14:paraId="6D5E2157" w14:textId="47486903"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 xml:space="preserve">Lobbying for better business practice </w:t>
      </w:r>
      <w:r w:rsidR="00973EFC" w:rsidRPr="0048520C">
        <w:rPr>
          <w:rFonts w:cstheme="minorHAnsi"/>
          <w:lang w:val="en-US"/>
        </w:rPr>
        <w:t>e.g.,</w:t>
      </w:r>
      <w:r w:rsidRPr="0048520C">
        <w:rPr>
          <w:rFonts w:cstheme="minorHAnsi"/>
          <w:lang w:val="en-US"/>
        </w:rPr>
        <w:t xml:space="preserve"> not leaving lights on all night</w:t>
      </w:r>
    </w:p>
    <w:p w14:paraId="4F3201B6" w14:textId="202585ED"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Encourage businesses to appoint CC champion to help engage others in the company</w:t>
      </w:r>
    </w:p>
    <w:p w14:paraId="4C788DBD" w14:textId="20F2DD6E" w:rsidR="00BF7F70" w:rsidRPr="0048520C" w:rsidRDefault="00BF7F70" w:rsidP="00973EFC">
      <w:pPr>
        <w:numPr>
          <w:ilvl w:val="0"/>
          <w:numId w:val="7"/>
        </w:numPr>
        <w:tabs>
          <w:tab w:val="clear" w:pos="720"/>
          <w:tab w:val="num" w:pos="426"/>
        </w:tabs>
        <w:spacing w:after="0" w:line="276" w:lineRule="auto"/>
        <w:ind w:left="0" w:firstLine="0"/>
        <w:rPr>
          <w:rFonts w:cstheme="minorHAnsi"/>
        </w:rPr>
      </w:pPr>
      <w:r w:rsidRPr="0048520C">
        <w:rPr>
          <w:rFonts w:cstheme="minorHAnsi"/>
          <w:lang w:val="en-US"/>
        </w:rPr>
        <w:t>Our procurement rules set high standards for contractors</w:t>
      </w:r>
    </w:p>
    <w:p w14:paraId="249A7430" w14:textId="3A64B6B9" w:rsidR="00BF7F70" w:rsidRPr="0048520C" w:rsidRDefault="00BF7F70" w:rsidP="00973EFC">
      <w:pPr>
        <w:spacing w:after="0" w:line="276" w:lineRule="auto"/>
        <w:rPr>
          <w:rFonts w:cstheme="minorHAnsi"/>
        </w:rPr>
      </w:pPr>
      <w:r w:rsidRPr="0048520C">
        <w:rPr>
          <w:rFonts w:cstheme="minorHAnsi"/>
        </w:rPr>
        <w:br w:type="page"/>
      </w:r>
    </w:p>
    <w:p w14:paraId="44C2BC36" w14:textId="4432C39E" w:rsidR="00BF7F70" w:rsidRPr="0048520C" w:rsidRDefault="00BF7F70" w:rsidP="00973EFC">
      <w:pPr>
        <w:spacing w:after="0" w:line="276" w:lineRule="auto"/>
        <w:ind w:firstLine="142"/>
        <w:rPr>
          <w:rFonts w:cstheme="minorHAnsi"/>
          <w:b/>
          <w:bCs/>
        </w:rPr>
      </w:pPr>
      <w:r w:rsidRPr="0048520C">
        <w:rPr>
          <w:rFonts w:cstheme="minorHAnsi"/>
          <w:b/>
          <w:bCs/>
        </w:rPr>
        <w:lastRenderedPageBreak/>
        <w:t>Engagement Approach -</w:t>
      </w:r>
      <w:r w:rsidR="00973EFC" w:rsidRPr="0048520C">
        <w:rPr>
          <w:rFonts w:cstheme="minorHAnsi"/>
          <w:b/>
          <w:bCs/>
        </w:rPr>
        <w:t xml:space="preserve"> </w:t>
      </w:r>
      <w:r w:rsidRPr="0048520C">
        <w:rPr>
          <w:rFonts w:cstheme="minorHAnsi"/>
          <w:b/>
          <w:bCs/>
        </w:rPr>
        <w:t>Communities</w:t>
      </w:r>
    </w:p>
    <w:p w14:paraId="2A405746" w14:textId="5D63F0EF" w:rsidR="00BF7F70" w:rsidRPr="0048520C" w:rsidRDefault="00BF7F70" w:rsidP="00973EFC">
      <w:pPr>
        <w:numPr>
          <w:ilvl w:val="0"/>
          <w:numId w:val="8"/>
        </w:numPr>
        <w:tabs>
          <w:tab w:val="clear" w:pos="720"/>
          <w:tab w:val="num" w:pos="426"/>
        </w:tabs>
        <w:spacing w:after="0" w:line="276" w:lineRule="auto"/>
        <w:ind w:left="0" w:firstLine="142"/>
        <w:rPr>
          <w:rFonts w:cstheme="minorHAnsi"/>
        </w:rPr>
      </w:pPr>
      <w:r w:rsidRPr="0048520C">
        <w:rPr>
          <w:rFonts w:cstheme="minorHAnsi"/>
          <w:lang w:val="en-US"/>
        </w:rPr>
        <w:t xml:space="preserve">Neighbourhood groups – challenge each other – lead more climate friendly lives...green streets initiative building on local litter picks or greening our </w:t>
      </w:r>
      <w:r w:rsidR="00973EFC" w:rsidRPr="0048520C">
        <w:rPr>
          <w:rFonts w:cstheme="minorHAnsi"/>
          <w:lang w:val="en-US"/>
        </w:rPr>
        <w:tab/>
      </w:r>
      <w:r w:rsidRPr="0048520C">
        <w:rPr>
          <w:rFonts w:cstheme="minorHAnsi"/>
          <w:lang w:val="en-US"/>
        </w:rPr>
        <w:t>streets/alleyways </w:t>
      </w:r>
    </w:p>
    <w:p w14:paraId="0160F44C" w14:textId="77777777" w:rsidR="00BF7F70" w:rsidRPr="0048520C" w:rsidRDefault="00BF7F70" w:rsidP="00973EFC">
      <w:pPr>
        <w:numPr>
          <w:ilvl w:val="0"/>
          <w:numId w:val="8"/>
        </w:numPr>
        <w:tabs>
          <w:tab w:val="clear" w:pos="720"/>
          <w:tab w:val="num" w:pos="426"/>
        </w:tabs>
        <w:spacing w:after="0" w:line="276" w:lineRule="auto"/>
        <w:ind w:left="0" w:firstLine="142"/>
        <w:rPr>
          <w:rFonts w:cstheme="minorHAnsi"/>
        </w:rPr>
      </w:pPr>
      <w:r w:rsidRPr="0048520C">
        <w:rPr>
          <w:rFonts w:cstheme="minorHAnsi"/>
          <w:lang w:val="en-US"/>
        </w:rPr>
        <w:t>Work with MVA to establish process to recruit volunteers to help champion in their communities and be part of the wider network. </w:t>
      </w:r>
    </w:p>
    <w:p w14:paraId="7F88AF3E" w14:textId="77777777" w:rsidR="00BF7F70" w:rsidRPr="0048520C" w:rsidRDefault="00BF7F70" w:rsidP="00973EFC">
      <w:pPr>
        <w:numPr>
          <w:ilvl w:val="0"/>
          <w:numId w:val="8"/>
        </w:numPr>
        <w:tabs>
          <w:tab w:val="clear" w:pos="720"/>
          <w:tab w:val="num" w:pos="426"/>
        </w:tabs>
        <w:spacing w:after="0" w:line="276" w:lineRule="auto"/>
        <w:ind w:left="0" w:firstLine="142"/>
        <w:rPr>
          <w:rFonts w:cstheme="minorHAnsi"/>
        </w:rPr>
      </w:pPr>
      <w:r w:rsidRPr="0048520C">
        <w:rPr>
          <w:rFonts w:cstheme="minorHAnsi"/>
          <w:lang w:val="en-US"/>
        </w:rPr>
        <w:t>Share case studies/success stories via PR and website</w:t>
      </w:r>
    </w:p>
    <w:p w14:paraId="39B7E119" w14:textId="77777777" w:rsidR="00BF7F70" w:rsidRPr="0048520C" w:rsidRDefault="00BF7F70" w:rsidP="00973EFC">
      <w:pPr>
        <w:numPr>
          <w:ilvl w:val="0"/>
          <w:numId w:val="8"/>
        </w:numPr>
        <w:tabs>
          <w:tab w:val="clear" w:pos="720"/>
          <w:tab w:val="num" w:pos="426"/>
        </w:tabs>
        <w:spacing w:after="0" w:line="276" w:lineRule="auto"/>
        <w:ind w:left="0" w:firstLine="142"/>
        <w:rPr>
          <w:rFonts w:cstheme="minorHAnsi"/>
        </w:rPr>
      </w:pPr>
      <w:r w:rsidRPr="0048520C">
        <w:rPr>
          <w:rFonts w:cstheme="minorHAnsi"/>
          <w:lang w:val="en-US"/>
        </w:rPr>
        <w:t>Adult Education family programme on how to reduce waste and consumption</w:t>
      </w:r>
    </w:p>
    <w:p w14:paraId="5E435FF6" w14:textId="3904B349" w:rsidR="00BF7F70" w:rsidRPr="0048520C" w:rsidRDefault="00BF7F70" w:rsidP="00973EFC">
      <w:pPr>
        <w:numPr>
          <w:ilvl w:val="0"/>
          <w:numId w:val="8"/>
        </w:numPr>
        <w:tabs>
          <w:tab w:val="clear" w:pos="720"/>
          <w:tab w:val="num" w:pos="426"/>
        </w:tabs>
        <w:spacing w:after="0" w:line="276" w:lineRule="auto"/>
        <w:ind w:left="0" w:firstLine="142"/>
        <w:rPr>
          <w:rFonts w:cstheme="minorHAnsi"/>
        </w:rPr>
      </w:pPr>
      <w:r w:rsidRPr="0048520C">
        <w:rPr>
          <w:rFonts w:cstheme="minorHAnsi"/>
          <w:lang w:val="en-US"/>
        </w:rPr>
        <w:t xml:space="preserve">Creation of networks and projects to support the sharing economy </w:t>
      </w:r>
      <w:r w:rsidR="00973EFC" w:rsidRPr="0048520C">
        <w:rPr>
          <w:rFonts w:cstheme="minorHAnsi"/>
          <w:lang w:val="en-US"/>
        </w:rPr>
        <w:t>e.g.,</w:t>
      </w:r>
      <w:r w:rsidRPr="0048520C">
        <w:rPr>
          <w:rFonts w:cstheme="minorHAnsi"/>
          <w:lang w:val="en-US"/>
        </w:rPr>
        <w:t xml:space="preserve"> sustainable cafes, resource libraries. </w:t>
      </w:r>
    </w:p>
    <w:p w14:paraId="59C53F13" w14:textId="77777777" w:rsidR="00BF7F70" w:rsidRPr="0048520C" w:rsidRDefault="00BF7F70" w:rsidP="00973EFC">
      <w:pPr>
        <w:numPr>
          <w:ilvl w:val="0"/>
          <w:numId w:val="8"/>
        </w:numPr>
        <w:tabs>
          <w:tab w:val="clear" w:pos="720"/>
          <w:tab w:val="num" w:pos="426"/>
        </w:tabs>
        <w:spacing w:after="0" w:line="276" w:lineRule="auto"/>
        <w:ind w:left="0" w:firstLine="142"/>
        <w:rPr>
          <w:rFonts w:cstheme="minorHAnsi"/>
        </w:rPr>
      </w:pPr>
      <w:r w:rsidRPr="0048520C">
        <w:rPr>
          <w:rFonts w:cstheme="minorHAnsi"/>
          <w:lang w:val="en-US"/>
        </w:rPr>
        <w:t>Encourage participate in green category of Pride in Medway awards.</w:t>
      </w:r>
    </w:p>
    <w:p w14:paraId="20B66758" w14:textId="77777777" w:rsidR="00973EFC" w:rsidRPr="0048520C" w:rsidRDefault="00973EFC" w:rsidP="00973EFC">
      <w:pPr>
        <w:spacing w:after="0" w:line="276" w:lineRule="auto"/>
        <w:rPr>
          <w:rFonts w:cstheme="minorHAnsi"/>
        </w:rPr>
      </w:pPr>
    </w:p>
    <w:p w14:paraId="0841E36F" w14:textId="23376F52" w:rsidR="00BF7F70" w:rsidRPr="0048520C" w:rsidRDefault="00BF7F70" w:rsidP="00973EFC">
      <w:pPr>
        <w:spacing w:after="0" w:line="276" w:lineRule="auto"/>
        <w:rPr>
          <w:rFonts w:cstheme="minorHAnsi"/>
        </w:rPr>
      </w:pPr>
      <w:r w:rsidRPr="0048520C">
        <w:rPr>
          <w:rFonts w:cstheme="minorHAnsi"/>
          <w:b/>
          <w:bCs/>
        </w:rPr>
        <w:t>Engagement Approach – Education (Schools, FE and HE)</w:t>
      </w:r>
    </w:p>
    <w:p w14:paraId="4944EC7E" w14:textId="3F086898" w:rsidR="00BF7F70" w:rsidRPr="0048520C" w:rsidRDefault="00BF7F70" w:rsidP="00973EFC">
      <w:pPr>
        <w:numPr>
          <w:ilvl w:val="0"/>
          <w:numId w:val="9"/>
        </w:numPr>
        <w:tabs>
          <w:tab w:val="clear" w:pos="720"/>
          <w:tab w:val="num" w:pos="426"/>
        </w:tabs>
        <w:spacing w:after="0" w:line="276" w:lineRule="auto"/>
        <w:ind w:left="426" w:hanging="284"/>
        <w:rPr>
          <w:rFonts w:cstheme="minorHAnsi"/>
        </w:rPr>
      </w:pPr>
      <w:r w:rsidRPr="0048520C">
        <w:rPr>
          <w:rFonts w:cstheme="minorHAnsi"/>
          <w:lang w:val="en-US"/>
        </w:rPr>
        <w:t xml:space="preserve">Set up young </w:t>
      </w:r>
      <w:r w:rsidR="00973EFC" w:rsidRPr="0048520C">
        <w:rPr>
          <w:rFonts w:cstheme="minorHAnsi"/>
          <w:lang w:val="en-US"/>
        </w:rPr>
        <w:t>person’s</w:t>
      </w:r>
      <w:r w:rsidRPr="0048520C">
        <w:rPr>
          <w:rFonts w:cstheme="minorHAnsi"/>
          <w:lang w:val="en-US"/>
        </w:rPr>
        <w:t xml:space="preserve"> action network – get young people linked together to share ideas and support with Medway</w:t>
      </w:r>
      <w:r w:rsidR="00973EFC" w:rsidRPr="0048520C">
        <w:rPr>
          <w:rFonts w:cstheme="minorHAnsi"/>
          <w:lang w:val="en-US"/>
        </w:rPr>
        <w:t xml:space="preserve"># and </w:t>
      </w:r>
      <w:r w:rsidRPr="0048520C">
        <w:rPr>
          <w:rFonts w:cstheme="minorHAnsi"/>
          <w:lang w:val="en-US"/>
        </w:rPr>
        <w:t xml:space="preserve">socials. Support with promoting </w:t>
      </w:r>
      <w:r w:rsidR="00973EFC" w:rsidRPr="0048520C">
        <w:rPr>
          <w:rFonts w:cstheme="minorHAnsi"/>
          <w:lang w:val="en-US"/>
        </w:rPr>
        <w:tab/>
      </w:r>
      <w:r w:rsidRPr="0048520C">
        <w:rPr>
          <w:rFonts w:cstheme="minorHAnsi"/>
          <w:lang w:val="en-US"/>
        </w:rPr>
        <w:t>case studies. </w:t>
      </w:r>
    </w:p>
    <w:p w14:paraId="743169AC" w14:textId="77777777" w:rsidR="00BF7F70" w:rsidRPr="0048520C" w:rsidRDefault="00BF7F70" w:rsidP="00973EFC">
      <w:pPr>
        <w:numPr>
          <w:ilvl w:val="0"/>
          <w:numId w:val="9"/>
        </w:numPr>
        <w:tabs>
          <w:tab w:val="clear" w:pos="720"/>
          <w:tab w:val="num" w:pos="426"/>
        </w:tabs>
        <w:spacing w:after="0" w:line="276" w:lineRule="auto"/>
        <w:ind w:left="0" w:firstLine="142"/>
        <w:rPr>
          <w:rFonts w:cstheme="minorHAnsi"/>
        </w:rPr>
      </w:pPr>
      <w:r w:rsidRPr="0048520C">
        <w:rPr>
          <w:rFonts w:cstheme="minorHAnsi"/>
          <w:lang w:val="en-US"/>
        </w:rPr>
        <w:t>Work with schools to develop lesson plans and home learning resources</w:t>
      </w:r>
    </w:p>
    <w:p w14:paraId="26AFEBC3" w14:textId="77777777" w:rsidR="00BF7F70" w:rsidRPr="0048520C" w:rsidRDefault="00BF7F70" w:rsidP="00973EFC">
      <w:pPr>
        <w:numPr>
          <w:ilvl w:val="0"/>
          <w:numId w:val="9"/>
        </w:numPr>
        <w:tabs>
          <w:tab w:val="clear" w:pos="720"/>
          <w:tab w:val="num" w:pos="426"/>
        </w:tabs>
        <w:spacing w:after="0" w:line="276" w:lineRule="auto"/>
        <w:ind w:left="0" w:firstLine="142"/>
        <w:rPr>
          <w:rFonts w:cstheme="minorHAnsi"/>
        </w:rPr>
      </w:pPr>
      <w:r w:rsidRPr="0048520C">
        <w:rPr>
          <w:rFonts w:cstheme="minorHAnsi"/>
          <w:lang w:val="en-US"/>
        </w:rPr>
        <w:t>School governor intervention commitments to reducing carbon emissions</w:t>
      </w:r>
    </w:p>
    <w:p w14:paraId="45F4707B" w14:textId="17072B60" w:rsidR="00BF7F70" w:rsidRPr="0048520C" w:rsidRDefault="00BF7F70" w:rsidP="00973EFC">
      <w:pPr>
        <w:numPr>
          <w:ilvl w:val="0"/>
          <w:numId w:val="9"/>
        </w:numPr>
        <w:tabs>
          <w:tab w:val="clear" w:pos="720"/>
          <w:tab w:val="num" w:pos="426"/>
        </w:tabs>
        <w:spacing w:after="0" w:line="276" w:lineRule="auto"/>
        <w:ind w:left="0" w:firstLine="142"/>
        <w:rPr>
          <w:rFonts w:cstheme="minorHAnsi"/>
        </w:rPr>
      </w:pPr>
      <w:r w:rsidRPr="0048520C">
        <w:rPr>
          <w:rFonts w:cstheme="minorHAnsi"/>
          <w:lang w:val="en-US"/>
        </w:rPr>
        <w:t xml:space="preserve">Incorporate into our Public Health schools programme </w:t>
      </w:r>
      <w:r w:rsidR="00973EFC" w:rsidRPr="0048520C">
        <w:rPr>
          <w:rFonts w:cstheme="minorHAnsi"/>
          <w:lang w:val="en-US"/>
        </w:rPr>
        <w:t>e.g.,</w:t>
      </w:r>
      <w:r w:rsidRPr="0048520C">
        <w:rPr>
          <w:rFonts w:cstheme="minorHAnsi"/>
          <w:lang w:val="en-US"/>
        </w:rPr>
        <w:t xml:space="preserve"> supporting Eco schools award programme.</w:t>
      </w:r>
    </w:p>
    <w:p w14:paraId="4D8BF3F4" w14:textId="77777777" w:rsidR="00BF7F70" w:rsidRPr="0048520C" w:rsidRDefault="00BF7F70" w:rsidP="00973EFC">
      <w:pPr>
        <w:numPr>
          <w:ilvl w:val="0"/>
          <w:numId w:val="9"/>
        </w:numPr>
        <w:tabs>
          <w:tab w:val="clear" w:pos="720"/>
          <w:tab w:val="num" w:pos="426"/>
        </w:tabs>
        <w:spacing w:after="0" w:line="276" w:lineRule="auto"/>
        <w:ind w:left="0" w:firstLine="142"/>
        <w:rPr>
          <w:rFonts w:cstheme="minorHAnsi"/>
        </w:rPr>
      </w:pPr>
      <w:r w:rsidRPr="0048520C">
        <w:rPr>
          <w:rFonts w:cstheme="minorHAnsi"/>
          <w:lang w:val="en-US"/>
        </w:rPr>
        <w:t>Support KM Green Schools Awards and promote successes</w:t>
      </w:r>
    </w:p>
    <w:p w14:paraId="0D1AA63E" w14:textId="42CE7A51" w:rsidR="00BF7F70" w:rsidRPr="0048520C" w:rsidRDefault="00BF7F70" w:rsidP="00973EFC">
      <w:pPr>
        <w:numPr>
          <w:ilvl w:val="0"/>
          <w:numId w:val="9"/>
        </w:numPr>
        <w:tabs>
          <w:tab w:val="clear" w:pos="720"/>
          <w:tab w:val="num" w:pos="426"/>
        </w:tabs>
        <w:spacing w:after="0" w:line="276" w:lineRule="auto"/>
        <w:ind w:left="0" w:firstLine="142"/>
        <w:rPr>
          <w:rFonts w:cstheme="minorHAnsi"/>
        </w:rPr>
      </w:pPr>
      <w:r w:rsidRPr="0048520C">
        <w:rPr>
          <w:rFonts w:cstheme="minorHAnsi"/>
          <w:lang w:val="en-US"/>
        </w:rPr>
        <w:t>Regular updates in Headway (</w:t>
      </w:r>
      <w:r w:rsidR="00973EFC" w:rsidRPr="0048520C">
        <w:rPr>
          <w:rFonts w:cstheme="minorHAnsi"/>
          <w:lang w:val="en-US"/>
        </w:rPr>
        <w:t>schools’</w:t>
      </w:r>
      <w:r w:rsidRPr="0048520C">
        <w:rPr>
          <w:rFonts w:cstheme="minorHAnsi"/>
          <w:lang w:val="en-US"/>
        </w:rPr>
        <w:t xml:space="preserve"> newsletter)</w:t>
      </w:r>
    </w:p>
    <w:p w14:paraId="526860C1" w14:textId="2CC83BB4" w:rsidR="00BF7F70" w:rsidRPr="0048520C" w:rsidRDefault="00BF7F70" w:rsidP="00973EFC">
      <w:pPr>
        <w:numPr>
          <w:ilvl w:val="0"/>
          <w:numId w:val="9"/>
        </w:numPr>
        <w:tabs>
          <w:tab w:val="clear" w:pos="720"/>
          <w:tab w:val="num" w:pos="426"/>
        </w:tabs>
        <w:spacing w:after="0" w:line="276" w:lineRule="auto"/>
        <w:ind w:left="0" w:firstLine="142"/>
        <w:rPr>
          <w:rFonts w:cstheme="minorHAnsi"/>
        </w:rPr>
      </w:pPr>
      <w:r w:rsidRPr="0048520C">
        <w:rPr>
          <w:rFonts w:cstheme="minorHAnsi"/>
          <w:lang w:val="en-US"/>
        </w:rPr>
        <w:t>Research programme led by local academics involving Medway uni</w:t>
      </w:r>
      <w:r w:rsidR="00973EFC" w:rsidRPr="0048520C">
        <w:rPr>
          <w:rFonts w:cstheme="minorHAnsi"/>
          <w:lang w:val="en-US"/>
        </w:rPr>
        <w:t>versity</w:t>
      </w:r>
      <w:r w:rsidRPr="0048520C">
        <w:rPr>
          <w:rFonts w:cstheme="minorHAnsi"/>
          <w:lang w:val="en-US"/>
        </w:rPr>
        <w:t> students on specific research projects.</w:t>
      </w:r>
    </w:p>
    <w:p w14:paraId="3FBF4FE0" w14:textId="18A73F4F" w:rsidR="00BF7F70" w:rsidRPr="0048520C" w:rsidRDefault="00BF7F70" w:rsidP="00973EFC">
      <w:pPr>
        <w:spacing w:after="0" w:line="276" w:lineRule="auto"/>
        <w:ind w:firstLine="142"/>
        <w:rPr>
          <w:rFonts w:cstheme="minorHAnsi"/>
        </w:rPr>
      </w:pPr>
    </w:p>
    <w:p w14:paraId="4B8F816E" w14:textId="0C135CBC" w:rsidR="00BF7F70" w:rsidRPr="0048520C" w:rsidRDefault="00BF7F70" w:rsidP="00973EFC">
      <w:pPr>
        <w:spacing w:after="0" w:line="276" w:lineRule="auto"/>
        <w:ind w:firstLine="142"/>
        <w:rPr>
          <w:rFonts w:cstheme="minorHAnsi"/>
          <w:b/>
          <w:bCs/>
        </w:rPr>
      </w:pPr>
      <w:r w:rsidRPr="0048520C">
        <w:rPr>
          <w:rFonts w:cstheme="minorHAnsi"/>
          <w:b/>
          <w:bCs/>
        </w:rPr>
        <w:t>Engagement approach - Medway Council staff and councillors</w:t>
      </w:r>
    </w:p>
    <w:p w14:paraId="48E50D76" w14:textId="56D5B0DF"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 xml:space="preserve">Behavioural change programme </w:t>
      </w:r>
      <w:r w:rsidR="00535ED4" w:rsidRPr="0048520C">
        <w:rPr>
          <w:rFonts w:cstheme="minorHAnsi"/>
          <w:lang w:val="en-US"/>
        </w:rPr>
        <w:t>focused</w:t>
      </w:r>
      <w:r w:rsidRPr="0048520C">
        <w:rPr>
          <w:rFonts w:cstheme="minorHAnsi"/>
          <w:lang w:val="en-US"/>
        </w:rPr>
        <w:t xml:space="preserve"> on reducing our carbon impact while working</w:t>
      </w:r>
    </w:p>
    <w:p w14:paraId="1642466E"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Regular CC updates </w:t>
      </w:r>
    </w:p>
    <w:p w14:paraId="0794A648"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Champions in each service – and each member of staff should be a CC champion</w:t>
      </w:r>
    </w:p>
    <w:p w14:paraId="6CBBD419"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Aware of all our priorities to support in their own work. </w:t>
      </w:r>
    </w:p>
    <w:p w14:paraId="7CC4A8E8"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Corporate values – gold thread</w:t>
      </w:r>
    </w:p>
    <w:p w14:paraId="1F90C6CB"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Challenge services </w:t>
      </w:r>
    </w:p>
    <w:p w14:paraId="10270CA0"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Dedicated section on intranet</w:t>
      </w:r>
    </w:p>
    <w:p w14:paraId="451C166A" w14:textId="77777777" w:rsidR="00BF7F70" w:rsidRPr="0048520C" w:rsidRDefault="00BF7F70" w:rsidP="00973EFC">
      <w:pPr>
        <w:numPr>
          <w:ilvl w:val="0"/>
          <w:numId w:val="10"/>
        </w:numPr>
        <w:tabs>
          <w:tab w:val="clear" w:pos="720"/>
          <w:tab w:val="num" w:pos="426"/>
        </w:tabs>
        <w:spacing w:after="0" w:line="276" w:lineRule="auto"/>
        <w:ind w:left="0" w:firstLine="142"/>
        <w:rPr>
          <w:rFonts w:cstheme="minorHAnsi"/>
        </w:rPr>
      </w:pPr>
      <w:r w:rsidRPr="0048520C">
        <w:rPr>
          <w:rFonts w:cstheme="minorHAnsi"/>
          <w:lang w:val="en-US"/>
        </w:rPr>
        <w:t>Improved induction</w:t>
      </w:r>
    </w:p>
    <w:p w14:paraId="6194B480" w14:textId="25A6A869" w:rsidR="00EE062D" w:rsidRPr="0048520C" w:rsidRDefault="00BF7F70" w:rsidP="00973EFC">
      <w:pPr>
        <w:numPr>
          <w:ilvl w:val="0"/>
          <w:numId w:val="10"/>
        </w:numPr>
        <w:tabs>
          <w:tab w:val="clear" w:pos="720"/>
          <w:tab w:val="num" w:pos="426"/>
        </w:tabs>
        <w:spacing w:after="0" w:line="276" w:lineRule="auto"/>
        <w:ind w:left="0" w:firstLine="142"/>
        <w:rPr>
          <w:rFonts w:cstheme="minorHAnsi"/>
          <w:lang w:val="en-US"/>
        </w:rPr>
      </w:pPr>
      <w:r w:rsidRPr="0048520C">
        <w:rPr>
          <w:rFonts w:cstheme="minorHAnsi"/>
          <w:lang w:val="en-US"/>
        </w:rPr>
        <w:t>Team volunteering opportunities for a team climate challenge – one/two days a year.</w:t>
      </w:r>
    </w:p>
    <w:p w14:paraId="337A4FDE" w14:textId="77777777" w:rsidR="00973EFC" w:rsidRPr="0048520C" w:rsidRDefault="00973EFC" w:rsidP="00973EFC">
      <w:pPr>
        <w:spacing w:after="0" w:line="276" w:lineRule="auto"/>
        <w:rPr>
          <w:rFonts w:cstheme="minorHAnsi"/>
          <w:lang w:val="en-US"/>
        </w:rPr>
      </w:pPr>
    </w:p>
    <w:p w14:paraId="64D0A3F8" w14:textId="384E6B62" w:rsidR="00EE062D" w:rsidRPr="0048520C" w:rsidRDefault="00EE062D" w:rsidP="00973EFC">
      <w:pPr>
        <w:spacing w:after="0" w:line="276" w:lineRule="auto"/>
        <w:rPr>
          <w:rFonts w:cstheme="minorHAnsi"/>
          <w:lang w:val="en-US"/>
        </w:rPr>
      </w:pPr>
      <w:r w:rsidRPr="0048520C">
        <w:rPr>
          <w:rFonts w:cstheme="minorHAnsi"/>
          <w:b/>
          <w:bCs/>
          <w:lang w:val="en-US"/>
        </w:rPr>
        <w:lastRenderedPageBreak/>
        <w:t>Channels</w:t>
      </w:r>
    </w:p>
    <w:p w14:paraId="1C161734" w14:textId="1FD53286" w:rsidR="00EE062D" w:rsidRPr="0048520C" w:rsidRDefault="00EE062D" w:rsidP="00535ED4">
      <w:pPr>
        <w:pStyle w:val="ListParagraph"/>
        <w:numPr>
          <w:ilvl w:val="0"/>
          <w:numId w:val="14"/>
        </w:numPr>
        <w:tabs>
          <w:tab w:val="clear" w:pos="1714"/>
          <w:tab w:val="num" w:pos="426"/>
        </w:tabs>
        <w:spacing w:after="0" w:line="276" w:lineRule="auto"/>
        <w:ind w:left="426" w:hanging="284"/>
        <w:rPr>
          <w:rFonts w:cstheme="minorHAnsi"/>
        </w:rPr>
      </w:pPr>
      <w:r w:rsidRPr="0048520C">
        <w:rPr>
          <w:rFonts w:cstheme="minorHAnsi"/>
          <w:lang w:val="en-US"/>
        </w:rPr>
        <w:t xml:space="preserve">Develop and maintain our Climate Change area of the website to be a hub of practical information and resources for all stakeholders in one place. Bespoke and national/international resources. Toolkit with brands, </w:t>
      </w:r>
      <w:r w:rsidR="00535ED4" w:rsidRPr="0048520C">
        <w:rPr>
          <w:rFonts w:cstheme="minorHAnsi"/>
          <w:lang w:val="en-US"/>
        </w:rPr>
        <w:t>messaging,</w:t>
      </w:r>
      <w:r w:rsidRPr="0048520C">
        <w:rPr>
          <w:rFonts w:cstheme="minorHAnsi"/>
          <w:lang w:val="en-US"/>
        </w:rPr>
        <w:t xml:space="preserve"> and style guide on how we are doing.</w:t>
      </w:r>
    </w:p>
    <w:p w14:paraId="1684D6D2" w14:textId="77777777"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Dashboard on how we are doing, achievements and measurements</w:t>
      </w:r>
    </w:p>
    <w:p w14:paraId="01320139" w14:textId="0B074003"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 xml:space="preserve">Dedicated social media </w:t>
      </w:r>
      <w:r w:rsidR="00535ED4" w:rsidRPr="0048520C">
        <w:rPr>
          <w:rFonts w:cstheme="minorHAnsi"/>
          <w:lang w:val="en-US"/>
        </w:rPr>
        <w:t>channels -</w:t>
      </w:r>
      <w:r w:rsidRPr="0048520C">
        <w:rPr>
          <w:rFonts w:cstheme="minorHAnsi"/>
          <w:lang w:val="en-US"/>
        </w:rPr>
        <w:t xml:space="preserve"> Instagram, Twitter, FB, LinkedIn</w:t>
      </w:r>
    </w:p>
    <w:p w14:paraId="76658D65" w14:textId="302F5914"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E</w:t>
      </w:r>
      <w:r w:rsidR="00535ED4" w:rsidRPr="0048520C">
        <w:rPr>
          <w:rFonts w:cstheme="minorHAnsi"/>
          <w:lang w:val="en-US"/>
        </w:rPr>
        <w:t>-</w:t>
      </w:r>
      <w:r w:rsidRPr="0048520C">
        <w:rPr>
          <w:rFonts w:cstheme="minorHAnsi"/>
          <w:lang w:val="en-US"/>
        </w:rPr>
        <w:t>newsletters</w:t>
      </w:r>
    </w:p>
    <w:p w14:paraId="30EE438B" w14:textId="77777777"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Videos on You Tube</w:t>
      </w:r>
    </w:p>
    <w:p w14:paraId="3FA2076F" w14:textId="77777777"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Calendar of campaigns we can all be part of </w:t>
      </w:r>
    </w:p>
    <w:p w14:paraId="4604024B" w14:textId="2E87C09B"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 xml:space="preserve">Events in the community – all Medway events to have CC element and we must lead by example </w:t>
      </w:r>
      <w:proofErr w:type="gramStart"/>
      <w:r w:rsidR="00535ED4" w:rsidRPr="0048520C">
        <w:rPr>
          <w:rFonts w:cstheme="minorHAnsi"/>
          <w:lang w:val="en-US"/>
        </w:rPr>
        <w:t>e.g.</w:t>
      </w:r>
      <w:proofErr w:type="gramEnd"/>
      <w:r w:rsidRPr="0048520C">
        <w:rPr>
          <w:rFonts w:cstheme="minorHAnsi"/>
          <w:lang w:val="en-US"/>
        </w:rPr>
        <w:t xml:space="preserve"> </w:t>
      </w:r>
      <w:r w:rsidR="00535ED4" w:rsidRPr="0048520C">
        <w:rPr>
          <w:rFonts w:cstheme="minorHAnsi"/>
          <w:lang w:val="en-US"/>
        </w:rPr>
        <w:t>recycling</w:t>
      </w:r>
      <w:r w:rsidRPr="0048520C">
        <w:rPr>
          <w:rFonts w:cstheme="minorHAnsi"/>
          <w:lang w:val="en-US"/>
        </w:rPr>
        <w:t xml:space="preserve"> bins, no paper, no plastic etc. </w:t>
      </w:r>
    </w:p>
    <w:p w14:paraId="22D8D057" w14:textId="77777777" w:rsidR="00EE062D" w:rsidRPr="0048520C" w:rsidRDefault="00EE062D" w:rsidP="00973EFC">
      <w:pPr>
        <w:numPr>
          <w:ilvl w:val="0"/>
          <w:numId w:val="14"/>
        </w:numPr>
        <w:tabs>
          <w:tab w:val="num" w:pos="426"/>
        </w:tabs>
        <w:spacing w:after="0" w:line="276" w:lineRule="auto"/>
        <w:ind w:left="0" w:firstLine="142"/>
        <w:rPr>
          <w:rFonts w:cstheme="minorHAnsi"/>
        </w:rPr>
      </w:pPr>
      <w:r w:rsidRPr="0048520C">
        <w:rPr>
          <w:rFonts w:cstheme="minorHAnsi"/>
          <w:lang w:val="en-US"/>
        </w:rPr>
        <w:t>Article in each edition of Medway Matters</w:t>
      </w:r>
    </w:p>
    <w:p w14:paraId="059782F0" w14:textId="28F4C025" w:rsidR="00EE062D" w:rsidRPr="0048520C" w:rsidRDefault="00EE062D" w:rsidP="00973EFC">
      <w:pPr>
        <w:spacing w:after="0" w:line="276" w:lineRule="auto"/>
        <w:ind w:firstLine="142"/>
        <w:rPr>
          <w:rFonts w:cstheme="minorHAnsi"/>
          <w:lang w:val="en-US"/>
        </w:rPr>
      </w:pPr>
    </w:p>
    <w:p w14:paraId="338F907C" w14:textId="3AD8423A" w:rsidR="00BF7F70" w:rsidRPr="0048520C" w:rsidRDefault="00EE062D" w:rsidP="00973EFC">
      <w:pPr>
        <w:spacing w:after="0" w:line="276" w:lineRule="auto"/>
        <w:ind w:firstLine="142"/>
        <w:rPr>
          <w:rFonts w:cstheme="minorHAnsi"/>
          <w:b/>
          <w:bCs/>
        </w:rPr>
      </w:pPr>
      <w:r w:rsidRPr="0048520C">
        <w:rPr>
          <w:rFonts w:cstheme="minorHAnsi"/>
          <w:b/>
          <w:bCs/>
        </w:rPr>
        <w:t xml:space="preserve">PR approach </w:t>
      </w:r>
    </w:p>
    <w:p w14:paraId="15718A62" w14:textId="2F1C5765" w:rsidR="00BF7F70" w:rsidRPr="0048520C" w:rsidRDefault="00EE062D" w:rsidP="00973EFC">
      <w:pPr>
        <w:spacing w:after="0" w:line="276" w:lineRule="auto"/>
        <w:ind w:firstLine="142"/>
        <w:rPr>
          <w:rFonts w:cstheme="minorHAnsi"/>
        </w:rPr>
      </w:pPr>
      <w:r w:rsidRPr="0048520C">
        <w:rPr>
          <w:rFonts w:cstheme="minorHAnsi"/>
        </w:rPr>
        <w:t>Aims</w:t>
      </w:r>
    </w:p>
    <w:p w14:paraId="73DAF892" w14:textId="77777777" w:rsidR="00EE062D" w:rsidRPr="0048520C" w:rsidRDefault="00EE062D" w:rsidP="00973EFC">
      <w:pPr>
        <w:numPr>
          <w:ilvl w:val="0"/>
          <w:numId w:val="11"/>
        </w:numPr>
        <w:tabs>
          <w:tab w:val="clear" w:pos="720"/>
          <w:tab w:val="num" w:pos="426"/>
        </w:tabs>
        <w:spacing w:after="0" w:line="276" w:lineRule="auto"/>
        <w:ind w:left="0" w:firstLine="142"/>
        <w:rPr>
          <w:rFonts w:cstheme="minorHAnsi"/>
        </w:rPr>
      </w:pPr>
      <w:r w:rsidRPr="0048520C">
        <w:rPr>
          <w:rFonts w:cstheme="minorHAnsi"/>
          <w:lang w:val="en-US"/>
        </w:rPr>
        <w:t>Secure local media coverage of Medway Council’s climate change action plan </w:t>
      </w:r>
    </w:p>
    <w:p w14:paraId="327EF5F2" w14:textId="77777777" w:rsidR="00EE062D" w:rsidRPr="0048520C" w:rsidRDefault="00EE062D" w:rsidP="00973EFC">
      <w:pPr>
        <w:numPr>
          <w:ilvl w:val="0"/>
          <w:numId w:val="11"/>
        </w:numPr>
        <w:tabs>
          <w:tab w:val="clear" w:pos="720"/>
          <w:tab w:val="num" w:pos="426"/>
        </w:tabs>
        <w:spacing w:after="0" w:line="276" w:lineRule="auto"/>
        <w:ind w:left="0" w:firstLine="142"/>
        <w:rPr>
          <w:rFonts w:cstheme="minorHAnsi"/>
        </w:rPr>
      </w:pPr>
      <w:r w:rsidRPr="0048520C">
        <w:rPr>
          <w:rFonts w:cstheme="minorHAnsi"/>
          <w:lang w:val="en-US"/>
        </w:rPr>
        <w:t>Explore trade media opportunities to promote the council’s climate change work </w:t>
      </w:r>
    </w:p>
    <w:p w14:paraId="70B3B13B" w14:textId="6B6A59AB" w:rsidR="00EE062D" w:rsidRPr="0048520C" w:rsidRDefault="00EE062D" w:rsidP="00973EFC">
      <w:pPr>
        <w:numPr>
          <w:ilvl w:val="0"/>
          <w:numId w:val="11"/>
        </w:numPr>
        <w:tabs>
          <w:tab w:val="clear" w:pos="720"/>
          <w:tab w:val="num" w:pos="426"/>
        </w:tabs>
        <w:spacing w:after="0" w:line="276" w:lineRule="auto"/>
        <w:ind w:left="0" w:firstLine="142"/>
        <w:rPr>
          <w:rFonts w:cstheme="minorHAnsi"/>
        </w:rPr>
      </w:pPr>
      <w:r w:rsidRPr="0048520C">
        <w:rPr>
          <w:rFonts w:cstheme="minorHAnsi"/>
          <w:lang w:val="en-US"/>
        </w:rPr>
        <w:t>Child Friendly</w:t>
      </w:r>
    </w:p>
    <w:p w14:paraId="69FEECEE" w14:textId="67190590" w:rsidR="00EE062D" w:rsidRPr="0048520C" w:rsidRDefault="00EE062D" w:rsidP="00973EFC">
      <w:pPr>
        <w:tabs>
          <w:tab w:val="num" w:pos="426"/>
        </w:tabs>
        <w:spacing w:after="0" w:line="276" w:lineRule="auto"/>
        <w:ind w:firstLine="142"/>
        <w:rPr>
          <w:rFonts w:cstheme="minorHAnsi"/>
          <w:lang w:val="en-US"/>
        </w:rPr>
      </w:pPr>
      <w:r w:rsidRPr="0048520C">
        <w:rPr>
          <w:rFonts w:cstheme="minorHAnsi"/>
          <w:lang w:val="en-US"/>
        </w:rPr>
        <w:t>Approach</w:t>
      </w:r>
    </w:p>
    <w:p w14:paraId="6B4D9A00" w14:textId="77777777" w:rsidR="00EE062D" w:rsidRPr="0048520C" w:rsidRDefault="00EE062D" w:rsidP="00973EFC">
      <w:pPr>
        <w:pStyle w:val="ListParagraph"/>
        <w:numPr>
          <w:ilvl w:val="0"/>
          <w:numId w:val="5"/>
        </w:numPr>
        <w:tabs>
          <w:tab w:val="clear" w:pos="720"/>
          <w:tab w:val="num" w:pos="426"/>
        </w:tabs>
        <w:spacing w:after="0" w:line="276" w:lineRule="auto"/>
        <w:ind w:left="0" w:firstLine="142"/>
        <w:rPr>
          <w:rFonts w:cstheme="minorHAnsi"/>
        </w:rPr>
      </w:pPr>
      <w:r w:rsidRPr="0048520C">
        <w:rPr>
          <w:rFonts w:cstheme="minorHAnsi"/>
          <w:lang w:val="en-US"/>
        </w:rPr>
        <w:t>Also need a USP for Medway – what makes us different</w:t>
      </w:r>
    </w:p>
    <w:p w14:paraId="1B19D4C2" w14:textId="77777777" w:rsidR="00EE062D" w:rsidRPr="0048520C" w:rsidRDefault="00EE062D" w:rsidP="00973EFC">
      <w:pPr>
        <w:pStyle w:val="ListParagraph"/>
        <w:numPr>
          <w:ilvl w:val="0"/>
          <w:numId w:val="5"/>
        </w:numPr>
        <w:tabs>
          <w:tab w:val="clear" w:pos="720"/>
          <w:tab w:val="num" w:pos="426"/>
        </w:tabs>
        <w:spacing w:after="0" w:line="276" w:lineRule="auto"/>
        <w:ind w:left="0" w:firstLine="142"/>
        <w:rPr>
          <w:rFonts w:cstheme="minorHAnsi"/>
        </w:rPr>
      </w:pPr>
      <w:r w:rsidRPr="0048520C">
        <w:rPr>
          <w:rFonts w:cstheme="minorHAnsi"/>
          <w:lang w:val="en-US"/>
        </w:rPr>
        <w:t>Secure local media coverage of Medway Council’s climate change action plan </w:t>
      </w:r>
    </w:p>
    <w:p w14:paraId="4903D98A" w14:textId="77777777" w:rsidR="00EE062D" w:rsidRPr="0048520C" w:rsidRDefault="00EE062D" w:rsidP="00973EFC">
      <w:pPr>
        <w:pStyle w:val="ListParagraph"/>
        <w:numPr>
          <w:ilvl w:val="0"/>
          <w:numId w:val="5"/>
        </w:numPr>
        <w:tabs>
          <w:tab w:val="clear" w:pos="720"/>
          <w:tab w:val="num" w:pos="426"/>
        </w:tabs>
        <w:spacing w:after="0" w:line="276" w:lineRule="auto"/>
        <w:ind w:left="0" w:firstLine="142"/>
        <w:rPr>
          <w:rFonts w:cstheme="minorHAnsi"/>
        </w:rPr>
      </w:pPr>
      <w:r w:rsidRPr="0048520C">
        <w:rPr>
          <w:rFonts w:cstheme="minorHAnsi"/>
          <w:lang w:val="en-US"/>
        </w:rPr>
        <w:t>Planning around each milestone</w:t>
      </w:r>
    </w:p>
    <w:p w14:paraId="33BD4C6A" w14:textId="77777777" w:rsidR="00EE062D" w:rsidRPr="0048520C" w:rsidRDefault="00EE062D" w:rsidP="00973EFC">
      <w:pPr>
        <w:pStyle w:val="ListParagraph"/>
        <w:numPr>
          <w:ilvl w:val="0"/>
          <w:numId w:val="5"/>
        </w:numPr>
        <w:tabs>
          <w:tab w:val="clear" w:pos="720"/>
          <w:tab w:val="num" w:pos="426"/>
        </w:tabs>
        <w:spacing w:after="0" w:line="276" w:lineRule="auto"/>
        <w:ind w:left="0" w:firstLine="142"/>
        <w:rPr>
          <w:rFonts w:cstheme="minorHAnsi"/>
        </w:rPr>
      </w:pPr>
      <w:r w:rsidRPr="0048520C">
        <w:rPr>
          <w:rFonts w:cstheme="minorHAnsi"/>
          <w:lang w:val="en-US"/>
        </w:rPr>
        <w:t>Explore trade media opportunities to promote the council’s climate change work </w:t>
      </w:r>
    </w:p>
    <w:p w14:paraId="00294AB7" w14:textId="77777777" w:rsidR="00EE062D" w:rsidRPr="0048520C" w:rsidRDefault="00EE062D" w:rsidP="00973EFC">
      <w:pPr>
        <w:pStyle w:val="ListParagraph"/>
        <w:numPr>
          <w:ilvl w:val="0"/>
          <w:numId w:val="5"/>
        </w:numPr>
        <w:tabs>
          <w:tab w:val="clear" w:pos="720"/>
          <w:tab w:val="num" w:pos="426"/>
        </w:tabs>
        <w:spacing w:after="0" w:line="276" w:lineRule="auto"/>
        <w:ind w:left="0" w:firstLine="142"/>
        <w:rPr>
          <w:rFonts w:cstheme="minorHAnsi"/>
        </w:rPr>
      </w:pPr>
      <w:r w:rsidRPr="0048520C">
        <w:rPr>
          <w:rFonts w:cstheme="minorHAnsi"/>
          <w:lang w:val="en-US"/>
        </w:rPr>
        <w:t>Promote climate change progress in Medway Matters </w:t>
      </w:r>
    </w:p>
    <w:p w14:paraId="4B23F78A" w14:textId="77777777" w:rsidR="00EE062D" w:rsidRPr="0048520C" w:rsidRDefault="00EE062D" w:rsidP="00973EFC">
      <w:pPr>
        <w:pStyle w:val="ListParagraph"/>
        <w:numPr>
          <w:ilvl w:val="0"/>
          <w:numId w:val="5"/>
        </w:numPr>
        <w:tabs>
          <w:tab w:val="clear" w:pos="720"/>
          <w:tab w:val="num" w:pos="426"/>
        </w:tabs>
        <w:spacing w:after="0" w:line="276" w:lineRule="auto"/>
        <w:ind w:left="0" w:firstLine="142"/>
        <w:rPr>
          <w:rFonts w:cstheme="minorHAnsi"/>
        </w:rPr>
      </w:pPr>
      <w:r w:rsidRPr="0048520C">
        <w:rPr>
          <w:rFonts w:cstheme="minorHAnsi"/>
          <w:lang w:val="en-US"/>
        </w:rPr>
        <w:t>Encourage CC agenda with KM group locally and regular joint activity – champion with us.</w:t>
      </w:r>
    </w:p>
    <w:p w14:paraId="3C59473F" w14:textId="77777777" w:rsidR="00973EFC" w:rsidRPr="0048520C" w:rsidRDefault="00973EFC" w:rsidP="00973EFC">
      <w:pPr>
        <w:tabs>
          <w:tab w:val="num" w:pos="426"/>
        </w:tabs>
        <w:spacing w:after="0" w:line="276" w:lineRule="auto"/>
        <w:rPr>
          <w:rFonts w:cstheme="minorHAnsi"/>
        </w:rPr>
      </w:pPr>
    </w:p>
    <w:p w14:paraId="08FD4FAE" w14:textId="1A1CFDD5" w:rsidR="00EE062D" w:rsidRPr="0048520C" w:rsidRDefault="00EE062D" w:rsidP="00973EFC">
      <w:pPr>
        <w:tabs>
          <w:tab w:val="num" w:pos="426"/>
        </w:tabs>
        <w:spacing w:after="0" w:line="276" w:lineRule="auto"/>
        <w:rPr>
          <w:rFonts w:cstheme="minorHAnsi"/>
        </w:rPr>
      </w:pPr>
      <w:r w:rsidRPr="0048520C">
        <w:rPr>
          <w:rFonts w:cstheme="minorHAnsi"/>
          <w:b/>
          <w:bCs/>
        </w:rPr>
        <w:t>Risks and Challenges</w:t>
      </w:r>
    </w:p>
    <w:p w14:paraId="32940A79" w14:textId="77777777" w:rsidR="00EE062D" w:rsidRPr="0048520C" w:rsidRDefault="00EE062D" w:rsidP="00973EFC">
      <w:pPr>
        <w:numPr>
          <w:ilvl w:val="0"/>
          <w:numId w:val="12"/>
        </w:numPr>
        <w:tabs>
          <w:tab w:val="clear" w:pos="720"/>
          <w:tab w:val="num" w:pos="426"/>
        </w:tabs>
        <w:spacing w:after="0" w:line="276" w:lineRule="auto"/>
        <w:ind w:left="0" w:firstLine="142"/>
        <w:rPr>
          <w:rFonts w:cstheme="minorHAnsi"/>
        </w:rPr>
      </w:pPr>
      <w:r w:rsidRPr="0048520C">
        <w:rPr>
          <w:rFonts w:cstheme="minorHAnsi"/>
          <w:lang w:val="en-US"/>
        </w:rPr>
        <w:t>Big expectations on the council – careful positioning regarding how much we are responsible for and can do (1.4%) – this is for all of us</w:t>
      </w:r>
    </w:p>
    <w:p w14:paraId="7462A00B" w14:textId="77777777" w:rsidR="00EE062D" w:rsidRPr="0048520C" w:rsidRDefault="00EE062D" w:rsidP="00973EFC">
      <w:pPr>
        <w:numPr>
          <w:ilvl w:val="0"/>
          <w:numId w:val="12"/>
        </w:numPr>
        <w:tabs>
          <w:tab w:val="clear" w:pos="720"/>
          <w:tab w:val="num" w:pos="426"/>
        </w:tabs>
        <w:spacing w:after="0" w:line="276" w:lineRule="auto"/>
        <w:ind w:left="0" w:firstLine="142"/>
        <w:rPr>
          <w:rFonts w:cstheme="minorHAnsi"/>
        </w:rPr>
      </w:pPr>
      <w:r w:rsidRPr="0048520C">
        <w:rPr>
          <w:rFonts w:cstheme="minorHAnsi"/>
          <w:lang w:val="en-US"/>
        </w:rPr>
        <w:t>Huge subject – measured and measurable approach</w:t>
      </w:r>
    </w:p>
    <w:p w14:paraId="06A2A8E8" w14:textId="77777777" w:rsidR="00EE062D" w:rsidRPr="0048520C" w:rsidRDefault="00EE062D" w:rsidP="00973EFC">
      <w:pPr>
        <w:numPr>
          <w:ilvl w:val="0"/>
          <w:numId w:val="12"/>
        </w:numPr>
        <w:tabs>
          <w:tab w:val="clear" w:pos="720"/>
          <w:tab w:val="num" w:pos="426"/>
        </w:tabs>
        <w:spacing w:after="0" w:line="276" w:lineRule="auto"/>
        <w:ind w:left="0" w:firstLine="142"/>
        <w:rPr>
          <w:rFonts w:cstheme="minorHAnsi"/>
        </w:rPr>
      </w:pPr>
      <w:r w:rsidRPr="0048520C">
        <w:rPr>
          <w:rFonts w:cstheme="minorHAnsi"/>
          <w:lang w:val="en-US"/>
        </w:rPr>
        <w:t>Climate change deniers</w:t>
      </w:r>
    </w:p>
    <w:p w14:paraId="293676C4" w14:textId="77777777" w:rsidR="00EE062D" w:rsidRPr="0048520C" w:rsidRDefault="00EE062D" w:rsidP="00973EFC">
      <w:pPr>
        <w:numPr>
          <w:ilvl w:val="0"/>
          <w:numId w:val="12"/>
        </w:numPr>
        <w:tabs>
          <w:tab w:val="clear" w:pos="720"/>
          <w:tab w:val="num" w:pos="426"/>
        </w:tabs>
        <w:spacing w:after="0" w:line="276" w:lineRule="auto"/>
        <w:ind w:left="0" w:firstLine="142"/>
        <w:rPr>
          <w:rFonts w:cstheme="minorHAnsi"/>
        </w:rPr>
      </w:pPr>
      <w:r w:rsidRPr="0048520C">
        <w:rPr>
          <w:rFonts w:cstheme="minorHAnsi"/>
          <w:lang w:val="en-US"/>
        </w:rPr>
        <w:t xml:space="preserve">Apathy – I </w:t>
      </w:r>
      <w:proofErr w:type="gramStart"/>
      <w:r w:rsidRPr="0048520C">
        <w:rPr>
          <w:rFonts w:cstheme="minorHAnsi"/>
          <w:lang w:val="en-US"/>
        </w:rPr>
        <w:t>can't</w:t>
      </w:r>
      <w:proofErr w:type="gramEnd"/>
      <w:r w:rsidRPr="0048520C">
        <w:rPr>
          <w:rFonts w:cstheme="minorHAnsi"/>
          <w:lang w:val="en-US"/>
        </w:rPr>
        <w:t xml:space="preserve"> be bothered, my small act won't count</w:t>
      </w:r>
    </w:p>
    <w:p w14:paraId="297716AB" w14:textId="77777777" w:rsidR="00EE062D" w:rsidRPr="0048520C" w:rsidRDefault="00EE062D" w:rsidP="00973EFC">
      <w:pPr>
        <w:numPr>
          <w:ilvl w:val="0"/>
          <w:numId w:val="12"/>
        </w:numPr>
        <w:tabs>
          <w:tab w:val="clear" w:pos="720"/>
          <w:tab w:val="num" w:pos="426"/>
        </w:tabs>
        <w:spacing w:after="0" w:line="276" w:lineRule="auto"/>
        <w:ind w:left="0" w:firstLine="142"/>
        <w:rPr>
          <w:rFonts w:cstheme="minorHAnsi"/>
        </w:rPr>
      </w:pPr>
      <w:r w:rsidRPr="0048520C">
        <w:rPr>
          <w:rFonts w:cstheme="minorHAnsi"/>
          <w:lang w:val="en-US"/>
        </w:rPr>
        <w:t>Resources to do it all.</w:t>
      </w:r>
    </w:p>
    <w:p w14:paraId="64ABB31A" w14:textId="4514E636" w:rsidR="00EE062D" w:rsidRPr="0048520C" w:rsidRDefault="00EE062D" w:rsidP="00973EFC">
      <w:pPr>
        <w:spacing w:after="0" w:line="276" w:lineRule="auto"/>
        <w:ind w:firstLine="142"/>
        <w:rPr>
          <w:rFonts w:cstheme="minorHAnsi"/>
        </w:rPr>
      </w:pPr>
    </w:p>
    <w:p w14:paraId="6D5C0D3B" w14:textId="3F35D29E" w:rsidR="00EE062D" w:rsidRPr="0048520C" w:rsidRDefault="00EE062D" w:rsidP="00973EFC">
      <w:pPr>
        <w:spacing w:after="0" w:line="276" w:lineRule="auto"/>
        <w:ind w:firstLine="142"/>
        <w:rPr>
          <w:rFonts w:cstheme="minorHAnsi"/>
          <w:b/>
          <w:bCs/>
        </w:rPr>
      </w:pPr>
      <w:r w:rsidRPr="0048520C">
        <w:rPr>
          <w:rFonts w:cstheme="minorHAnsi"/>
          <w:b/>
          <w:bCs/>
        </w:rPr>
        <w:t xml:space="preserve">Evaluation – is critical </w:t>
      </w:r>
    </w:p>
    <w:p w14:paraId="04B993B1" w14:textId="77777777" w:rsidR="00EE062D" w:rsidRPr="0048520C" w:rsidRDefault="00EE062D" w:rsidP="00973EFC">
      <w:pPr>
        <w:numPr>
          <w:ilvl w:val="0"/>
          <w:numId w:val="13"/>
        </w:numPr>
        <w:tabs>
          <w:tab w:val="clear" w:pos="720"/>
          <w:tab w:val="num" w:pos="426"/>
        </w:tabs>
        <w:spacing w:after="0" w:line="276" w:lineRule="auto"/>
        <w:ind w:left="0" w:firstLine="142"/>
        <w:rPr>
          <w:rFonts w:cstheme="minorHAnsi"/>
        </w:rPr>
      </w:pPr>
      <w:r w:rsidRPr="0048520C">
        <w:rPr>
          <w:rFonts w:cstheme="minorHAnsi"/>
          <w:lang w:val="en-US"/>
        </w:rPr>
        <w:t>Monitor and collect data from all communications and engagement campaigns to evaluate success.</w:t>
      </w:r>
    </w:p>
    <w:p w14:paraId="5E639B75" w14:textId="54996773" w:rsidR="00EE062D" w:rsidRPr="00BD695A" w:rsidRDefault="00EE062D" w:rsidP="00973EFC">
      <w:pPr>
        <w:numPr>
          <w:ilvl w:val="0"/>
          <w:numId w:val="13"/>
        </w:numPr>
        <w:tabs>
          <w:tab w:val="clear" w:pos="720"/>
          <w:tab w:val="num" w:pos="426"/>
        </w:tabs>
        <w:spacing w:after="0" w:line="276" w:lineRule="auto"/>
        <w:ind w:left="0" w:firstLine="142"/>
        <w:rPr>
          <w:rFonts w:cstheme="minorHAnsi"/>
        </w:rPr>
      </w:pPr>
      <w:r w:rsidRPr="00BD695A">
        <w:rPr>
          <w:rFonts w:cstheme="minorHAnsi"/>
          <w:lang w:val="en-US"/>
        </w:rPr>
        <w:t xml:space="preserve">Public perception survey annually </w:t>
      </w:r>
      <w:r w:rsidR="00321AF8" w:rsidRPr="00BD695A">
        <w:rPr>
          <w:rFonts w:cstheme="minorHAnsi"/>
          <w:lang w:val="en-US"/>
        </w:rPr>
        <w:t>focusing</w:t>
      </w:r>
      <w:r w:rsidRPr="00BD695A">
        <w:rPr>
          <w:rFonts w:cstheme="minorHAnsi"/>
          <w:lang w:val="en-US"/>
        </w:rPr>
        <w:t xml:space="preserve"> on residents' attitudes to the climate emergency and their own behaviours. </w:t>
      </w:r>
    </w:p>
    <w:p w14:paraId="2E4FAD26" w14:textId="77777777" w:rsidR="00EE062D" w:rsidRPr="00BD695A" w:rsidRDefault="00EE062D" w:rsidP="00973EFC">
      <w:pPr>
        <w:numPr>
          <w:ilvl w:val="0"/>
          <w:numId w:val="13"/>
        </w:numPr>
        <w:tabs>
          <w:tab w:val="clear" w:pos="720"/>
          <w:tab w:val="num" w:pos="426"/>
        </w:tabs>
        <w:spacing w:after="0" w:line="276" w:lineRule="auto"/>
        <w:ind w:left="0" w:firstLine="142"/>
        <w:rPr>
          <w:rFonts w:cstheme="minorHAnsi"/>
        </w:rPr>
      </w:pPr>
      <w:r w:rsidRPr="00BD695A">
        <w:rPr>
          <w:rFonts w:cstheme="minorHAnsi"/>
          <w:lang w:val="en-US"/>
        </w:rPr>
        <w:t>Social media – reach and engagement with posts and video views</w:t>
      </w:r>
    </w:p>
    <w:p w14:paraId="41B255E2" w14:textId="77777777" w:rsidR="00EE062D" w:rsidRPr="00BD695A" w:rsidRDefault="00EE062D" w:rsidP="00973EFC">
      <w:pPr>
        <w:numPr>
          <w:ilvl w:val="0"/>
          <w:numId w:val="13"/>
        </w:numPr>
        <w:tabs>
          <w:tab w:val="clear" w:pos="720"/>
          <w:tab w:val="num" w:pos="426"/>
        </w:tabs>
        <w:spacing w:after="0" w:line="276" w:lineRule="auto"/>
        <w:ind w:left="0" w:firstLine="142"/>
        <w:rPr>
          <w:rFonts w:cstheme="minorHAnsi"/>
        </w:rPr>
      </w:pPr>
      <w:r w:rsidRPr="00BD695A">
        <w:rPr>
          <w:rFonts w:cstheme="minorHAnsi"/>
          <w:lang w:val="en-US"/>
        </w:rPr>
        <w:t>Website analytics</w:t>
      </w:r>
    </w:p>
    <w:p w14:paraId="71959916" w14:textId="77777777" w:rsidR="00EE062D" w:rsidRPr="00BD695A" w:rsidRDefault="00EE062D" w:rsidP="00973EFC">
      <w:pPr>
        <w:numPr>
          <w:ilvl w:val="0"/>
          <w:numId w:val="13"/>
        </w:numPr>
        <w:tabs>
          <w:tab w:val="clear" w:pos="720"/>
          <w:tab w:val="num" w:pos="426"/>
        </w:tabs>
        <w:spacing w:after="0" w:line="276" w:lineRule="auto"/>
        <w:ind w:left="0" w:firstLine="142"/>
        <w:rPr>
          <w:rFonts w:cstheme="minorHAnsi"/>
        </w:rPr>
      </w:pPr>
      <w:r w:rsidRPr="00BD695A">
        <w:rPr>
          <w:rFonts w:cstheme="minorHAnsi"/>
          <w:lang w:val="en-US"/>
        </w:rPr>
        <w:t>Staff engagement, induction completion, </w:t>
      </w:r>
    </w:p>
    <w:p w14:paraId="131EE6F8" w14:textId="38ABE3DE" w:rsidR="00EE062D" w:rsidRPr="00BD695A" w:rsidRDefault="00EE062D" w:rsidP="00973EFC">
      <w:pPr>
        <w:numPr>
          <w:ilvl w:val="0"/>
          <w:numId w:val="13"/>
        </w:numPr>
        <w:tabs>
          <w:tab w:val="clear" w:pos="720"/>
          <w:tab w:val="num" w:pos="426"/>
        </w:tabs>
        <w:spacing w:after="0" w:line="276" w:lineRule="auto"/>
        <w:ind w:left="0" w:firstLine="142"/>
        <w:rPr>
          <w:rFonts w:cstheme="minorHAnsi"/>
        </w:rPr>
      </w:pPr>
      <w:r w:rsidRPr="00BD695A">
        <w:rPr>
          <w:rFonts w:cstheme="minorHAnsi"/>
          <w:lang w:val="en-US"/>
        </w:rPr>
        <w:t>Event numbers and attendance.</w:t>
      </w:r>
    </w:p>
    <w:p w14:paraId="3551944B" w14:textId="15B2BE8A" w:rsidR="00DA3DFB" w:rsidRPr="00BD695A" w:rsidRDefault="00DA3DFB" w:rsidP="00DA3DFB">
      <w:pPr>
        <w:spacing w:after="0" w:line="276" w:lineRule="auto"/>
        <w:rPr>
          <w:rFonts w:cstheme="minorHAnsi"/>
          <w:lang w:val="en-US"/>
        </w:rPr>
      </w:pPr>
    </w:p>
    <w:p w14:paraId="05447DF1" w14:textId="3E5611BF" w:rsidR="00DA3DFB" w:rsidRPr="00BD695A" w:rsidRDefault="00DA3DFB" w:rsidP="00DA3DFB">
      <w:pPr>
        <w:spacing w:after="0" w:line="276" w:lineRule="auto"/>
        <w:rPr>
          <w:rFonts w:cstheme="minorHAnsi"/>
          <w:lang w:val="en-US"/>
        </w:rPr>
      </w:pPr>
    </w:p>
    <w:p w14:paraId="06F3B1EB" w14:textId="4DFD3C91" w:rsidR="00DA3DFB" w:rsidRPr="00BD695A" w:rsidRDefault="00DA3DFB" w:rsidP="00DA3DFB">
      <w:pPr>
        <w:spacing w:after="0" w:line="276" w:lineRule="auto"/>
        <w:rPr>
          <w:rFonts w:cstheme="minorHAnsi"/>
          <w:lang w:val="en-US"/>
        </w:rPr>
      </w:pPr>
    </w:p>
    <w:p w14:paraId="0709695C" w14:textId="0F1BAA5E" w:rsidR="00DA3DFB" w:rsidRPr="00BD695A" w:rsidRDefault="00DA3DFB" w:rsidP="00DA3DFB">
      <w:pPr>
        <w:spacing w:after="0" w:line="276" w:lineRule="auto"/>
        <w:rPr>
          <w:rFonts w:cstheme="minorHAnsi"/>
          <w:lang w:val="en-US"/>
        </w:rPr>
      </w:pPr>
    </w:p>
    <w:p w14:paraId="3363979D" w14:textId="0EBC361C" w:rsidR="00DA3DFB" w:rsidRPr="00BD695A" w:rsidRDefault="00DA3DFB" w:rsidP="00DA3DFB">
      <w:pPr>
        <w:spacing w:after="0" w:line="276" w:lineRule="auto"/>
        <w:rPr>
          <w:rFonts w:cstheme="minorHAnsi"/>
          <w:lang w:val="en-US"/>
        </w:rPr>
      </w:pPr>
    </w:p>
    <w:p w14:paraId="65747C01" w14:textId="40C6162B" w:rsidR="00DA3DFB" w:rsidRPr="00BD695A" w:rsidRDefault="00DA3DFB" w:rsidP="00DA3DFB">
      <w:pPr>
        <w:spacing w:after="0" w:line="276" w:lineRule="auto"/>
        <w:rPr>
          <w:rFonts w:cstheme="minorHAnsi"/>
          <w:lang w:val="en-US"/>
        </w:rPr>
      </w:pPr>
    </w:p>
    <w:p w14:paraId="0A4D475E" w14:textId="51B78929" w:rsidR="00DA3DFB" w:rsidRPr="00BD695A" w:rsidRDefault="00DA3DFB" w:rsidP="00DA3DFB">
      <w:pPr>
        <w:spacing w:after="0" w:line="276" w:lineRule="auto"/>
        <w:rPr>
          <w:rFonts w:cstheme="minorHAnsi"/>
          <w:lang w:val="en-US"/>
        </w:rPr>
      </w:pPr>
    </w:p>
    <w:p w14:paraId="0915C396" w14:textId="22FD153B" w:rsidR="00DA3DFB" w:rsidRPr="00BD695A" w:rsidRDefault="00DA3DFB" w:rsidP="00DA3DFB">
      <w:pPr>
        <w:spacing w:after="0" w:line="276" w:lineRule="auto"/>
        <w:rPr>
          <w:rFonts w:cstheme="minorHAnsi"/>
          <w:lang w:val="en-US"/>
        </w:rPr>
      </w:pPr>
    </w:p>
    <w:p w14:paraId="622433B3" w14:textId="21E04DDE" w:rsidR="00DA3DFB" w:rsidRPr="00BD695A" w:rsidRDefault="00DA3DFB" w:rsidP="00DA3DFB">
      <w:pPr>
        <w:spacing w:after="0" w:line="276" w:lineRule="auto"/>
        <w:rPr>
          <w:rFonts w:cstheme="minorHAnsi"/>
          <w:lang w:val="en-US"/>
        </w:rPr>
      </w:pPr>
    </w:p>
    <w:p w14:paraId="35181072" w14:textId="773BB43C" w:rsidR="00DA3DFB" w:rsidRPr="00BD695A" w:rsidRDefault="00DA3DFB" w:rsidP="00DA3DFB">
      <w:pPr>
        <w:spacing w:after="0" w:line="276" w:lineRule="auto"/>
        <w:rPr>
          <w:rFonts w:cstheme="minorHAnsi"/>
          <w:lang w:val="en-US"/>
        </w:rPr>
      </w:pPr>
    </w:p>
    <w:p w14:paraId="487E654C" w14:textId="3400E60F" w:rsidR="00DA3DFB" w:rsidRPr="00BD695A" w:rsidRDefault="00DA3DFB" w:rsidP="00DA3DFB">
      <w:pPr>
        <w:spacing w:after="0" w:line="276" w:lineRule="auto"/>
        <w:rPr>
          <w:rFonts w:cstheme="minorHAnsi"/>
          <w:lang w:val="en-US"/>
        </w:rPr>
      </w:pPr>
    </w:p>
    <w:p w14:paraId="218691F0" w14:textId="4299586A" w:rsidR="00DA3DFB" w:rsidRPr="00BD695A" w:rsidRDefault="00DA3DFB" w:rsidP="00DA3DFB">
      <w:pPr>
        <w:spacing w:after="0" w:line="276" w:lineRule="auto"/>
        <w:rPr>
          <w:rFonts w:cstheme="minorHAnsi"/>
          <w:lang w:val="en-US"/>
        </w:rPr>
      </w:pPr>
    </w:p>
    <w:p w14:paraId="0FE1A524" w14:textId="5E890641" w:rsidR="00DA3DFB" w:rsidRPr="00BD695A" w:rsidRDefault="00DA3DFB" w:rsidP="00DA3DFB">
      <w:pPr>
        <w:spacing w:after="0" w:line="276" w:lineRule="auto"/>
        <w:rPr>
          <w:rFonts w:cstheme="minorHAnsi"/>
          <w:lang w:val="en-US"/>
        </w:rPr>
      </w:pPr>
    </w:p>
    <w:p w14:paraId="49C1E3F3" w14:textId="2E52B02E" w:rsidR="00DA3DFB" w:rsidRPr="00BD695A" w:rsidRDefault="00DA3DFB" w:rsidP="00DA3DFB">
      <w:pPr>
        <w:spacing w:after="0" w:line="276" w:lineRule="auto"/>
        <w:rPr>
          <w:rFonts w:cstheme="minorHAnsi"/>
          <w:lang w:val="en-US"/>
        </w:rPr>
      </w:pPr>
    </w:p>
    <w:p w14:paraId="353D9274" w14:textId="16283965" w:rsidR="00DA3DFB" w:rsidRPr="00BD695A" w:rsidRDefault="00DA3DFB" w:rsidP="00DA3DFB">
      <w:pPr>
        <w:spacing w:after="0" w:line="276" w:lineRule="auto"/>
        <w:rPr>
          <w:rFonts w:cstheme="minorHAnsi"/>
          <w:lang w:val="en-US"/>
        </w:rPr>
      </w:pPr>
    </w:p>
    <w:p w14:paraId="41DBD397" w14:textId="306935CA" w:rsidR="00D77DC9" w:rsidRDefault="00D77DC9" w:rsidP="0048520C">
      <w:pPr>
        <w:jc w:val="center"/>
        <w:rPr>
          <w:rFonts w:cstheme="minorHAnsi"/>
          <w:b/>
          <w:bCs/>
          <w:color w:val="000000" w:themeColor="text1"/>
        </w:rPr>
      </w:pPr>
    </w:p>
    <w:p w14:paraId="4F4160BF" w14:textId="1A295B7A" w:rsidR="00BE3558" w:rsidRDefault="00BE3558" w:rsidP="0048520C">
      <w:pPr>
        <w:jc w:val="center"/>
        <w:rPr>
          <w:rFonts w:cstheme="minorHAnsi"/>
          <w:b/>
          <w:bCs/>
          <w:color w:val="000000" w:themeColor="text1"/>
        </w:rPr>
      </w:pPr>
    </w:p>
    <w:p w14:paraId="3FA713DD" w14:textId="77777777" w:rsidR="00BE3558" w:rsidRDefault="00BE3558" w:rsidP="0048520C">
      <w:pPr>
        <w:jc w:val="center"/>
        <w:rPr>
          <w:rFonts w:cstheme="minorHAnsi"/>
          <w:b/>
          <w:bCs/>
          <w:color w:val="000000" w:themeColor="text1"/>
        </w:rPr>
      </w:pPr>
    </w:p>
    <w:p w14:paraId="072248F9" w14:textId="6D84961C" w:rsidR="00D77DC9" w:rsidRDefault="00D77DC9" w:rsidP="0048520C">
      <w:pPr>
        <w:jc w:val="center"/>
        <w:rPr>
          <w:rFonts w:cstheme="minorHAnsi"/>
          <w:b/>
          <w:bCs/>
          <w:color w:val="000000" w:themeColor="text1"/>
        </w:rPr>
      </w:pPr>
    </w:p>
    <w:p w14:paraId="127FA7E9" w14:textId="77777777" w:rsidR="00D77DC9" w:rsidRDefault="00D77DC9" w:rsidP="0048520C">
      <w:pPr>
        <w:jc w:val="center"/>
        <w:rPr>
          <w:rFonts w:cstheme="minorHAnsi"/>
          <w:b/>
          <w:bCs/>
          <w:color w:val="000000" w:themeColor="text1"/>
        </w:rPr>
      </w:pPr>
    </w:p>
    <w:p w14:paraId="6B7F943B" w14:textId="16D11D12" w:rsidR="0048520C" w:rsidRPr="00BD695A" w:rsidRDefault="0048520C" w:rsidP="0048520C">
      <w:pPr>
        <w:jc w:val="center"/>
        <w:rPr>
          <w:rFonts w:cstheme="minorHAnsi"/>
          <w:b/>
          <w:bCs/>
          <w:color w:val="000000" w:themeColor="text1"/>
        </w:rPr>
      </w:pPr>
      <w:r w:rsidRPr="00BD695A">
        <w:rPr>
          <w:rFonts w:cstheme="minorHAnsi"/>
          <w:b/>
          <w:bCs/>
          <w:color w:val="000000" w:themeColor="text1"/>
        </w:rPr>
        <w:lastRenderedPageBreak/>
        <w:t>Climate change communications and engagement actions</w:t>
      </w:r>
    </w:p>
    <w:p w14:paraId="18669652" w14:textId="551552F3" w:rsidR="0048520C" w:rsidRPr="00BD695A" w:rsidRDefault="0048520C" w:rsidP="0048520C">
      <w:pPr>
        <w:jc w:val="center"/>
        <w:rPr>
          <w:rFonts w:cstheme="minorHAnsi"/>
          <w:b/>
          <w:bCs/>
          <w:color w:val="000000" w:themeColor="text1"/>
        </w:rPr>
      </w:pPr>
      <w:r w:rsidRPr="00BD695A">
        <w:rPr>
          <w:rFonts w:cstheme="minorHAnsi"/>
          <w:b/>
          <w:bCs/>
          <w:color w:val="000000" w:themeColor="text1"/>
        </w:rPr>
        <w:t>Three/six/</w:t>
      </w:r>
      <w:r w:rsidR="00705735">
        <w:rPr>
          <w:rFonts w:cstheme="minorHAnsi"/>
          <w:b/>
          <w:bCs/>
          <w:color w:val="000000" w:themeColor="text1"/>
        </w:rPr>
        <w:t>nine/</w:t>
      </w:r>
      <w:r w:rsidRPr="00BD695A">
        <w:rPr>
          <w:rFonts w:cstheme="minorHAnsi"/>
          <w:b/>
          <w:bCs/>
          <w:color w:val="000000" w:themeColor="text1"/>
        </w:rPr>
        <w:t>twelve months</w:t>
      </w:r>
    </w:p>
    <w:p w14:paraId="5659F8BD" w14:textId="77777777" w:rsidR="009452EA" w:rsidRPr="009452EA" w:rsidRDefault="009452EA" w:rsidP="00DA3DFB">
      <w:pPr>
        <w:spacing w:after="0" w:line="276" w:lineRule="auto"/>
        <w:rPr>
          <w:rFonts w:cstheme="minorHAnsi"/>
          <w:color w:val="7030A0"/>
          <w:lang w:val="en-US"/>
        </w:rPr>
      </w:pPr>
    </w:p>
    <w:p w14:paraId="5556ECF9" w14:textId="1847211E" w:rsidR="008F508E" w:rsidRDefault="008F508E" w:rsidP="00C430AB">
      <w:pPr>
        <w:pStyle w:val="Caption"/>
        <w:keepNext/>
      </w:pPr>
      <w:r>
        <w:t xml:space="preserve">Table </w:t>
      </w:r>
      <w:r>
        <w:fldChar w:fldCharType="begin"/>
      </w:r>
      <w:r>
        <w:instrText>SEQ Table \* ARABIC</w:instrText>
      </w:r>
      <w:r>
        <w:fldChar w:fldCharType="separate"/>
      </w:r>
      <w:r>
        <w:rPr>
          <w:noProof/>
        </w:rPr>
        <w:t>1</w:t>
      </w:r>
      <w:r>
        <w:fldChar w:fldCharType="end"/>
      </w:r>
      <w:r>
        <w:t xml:space="preserve"> communication and engagement actions to be completed within a three-month period, July to September 202</w:t>
      </w:r>
      <w:r w:rsidR="00272F14">
        <w:t>2</w:t>
      </w:r>
    </w:p>
    <w:tbl>
      <w:tblPr>
        <w:tblStyle w:val="TableGrid"/>
        <w:tblW w:w="0" w:type="auto"/>
        <w:tblLook w:val="04A0" w:firstRow="1" w:lastRow="0" w:firstColumn="1" w:lastColumn="0" w:noHBand="0" w:noVBand="1"/>
      </w:tblPr>
      <w:tblGrid>
        <w:gridCol w:w="1641"/>
        <w:gridCol w:w="9836"/>
      </w:tblGrid>
      <w:tr w:rsidR="00BE3558" w:rsidRPr="00BD695A" w14:paraId="48D8529F" w14:textId="45FAED76" w:rsidTr="2FE58B33">
        <w:tc>
          <w:tcPr>
            <w:tcW w:w="1641" w:type="dxa"/>
          </w:tcPr>
          <w:p w14:paraId="6DDE7E12" w14:textId="42236FCB" w:rsidR="00BE3558" w:rsidRPr="00BD695A" w:rsidRDefault="00BE3558" w:rsidP="008B6636">
            <w:pPr>
              <w:rPr>
                <w:rFonts w:cstheme="minorHAnsi"/>
                <w:b/>
                <w:bCs/>
              </w:rPr>
            </w:pPr>
          </w:p>
        </w:tc>
        <w:tc>
          <w:tcPr>
            <w:tcW w:w="9836" w:type="dxa"/>
          </w:tcPr>
          <w:p w14:paraId="0B975D05" w14:textId="4C70AFD1" w:rsidR="00BE3558" w:rsidRPr="00BD695A" w:rsidRDefault="00BE3558" w:rsidP="008B6636">
            <w:pPr>
              <w:rPr>
                <w:rFonts w:cstheme="minorHAnsi"/>
              </w:rPr>
            </w:pPr>
            <w:r w:rsidRPr="00BD695A">
              <w:rPr>
                <w:rFonts w:cstheme="minorHAnsi"/>
              </w:rPr>
              <w:t xml:space="preserve"> </w:t>
            </w:r>
            <w:r w:rsidRPr="00BD695A">
              <w:rPr>
                <w:rFonts w:cstheme="minorHAnsi"/>
                <w:b/>
                <w:bCs/>
              </w:rPr>
              <w:t>Three months</w:t>
            </w:r>
            <w:r>
              <w:rPr>
                <w:rFonts w:cstheme="minorHAnsi"/>
                <w:b/>
                <w:bCs/>
              </w:rPr>
              <w:t xml:space="preserve"> (July-September 2022)</w:t>
            </w:r>
          </w:p>
        </w:tc>
      </w:tr>
      <w:tr w:rsidR="00BE3558" w:rsidRPr="00BD695A" w14:paraId="3E275D7D" w14:textId="0332F104" w:rsidTr="2FE58B33">
        <w:tc>
          <w:tcPr>
            <w:tcW w:w="1641" w:type="dxa"/>
          </w:tcPr>
          <w:p w14:paraId="2DE67461" w14:textId="77777777" w:rsidR="00BE3558" w:rsidRPr="00BD695A" w:rsidRDefault="00BE3558" w:rsidP="008B6636">
            <w:pPr>
              <w:rPr>
                <w:rFonts w:cstheme="minorHAnsi"/>
                <w:b/>
                <w:bCs/>
              </w:rPr>
            </w:pPr>
          </w:p>
        </w:tc>
        <w:tc>
          <w:tcPr>
            <w:tcW w:w="9836" w:type="dxa"/>
          </w:tcPr>
          <w:p w14:paraId="7D0B862D" w14:textId="77777777" w:rsidR="00BE3558" w:rsidRPr="00BD695A" w:rsidRDefault="00BE3558" w:rsidP="008B6636">
            <w:pPr>
              <w:rPr>
                <w:rFonts w:cstheme="minorHAnsi"/>
              </w:rPr>
            </w:pPr>
          </w:p>
        </w:tc>
      </w:tr>
      <w:tr w:rsidR="00BE3558" w:rsidRPr="00BD695A" w14:paraId="33995D61" w14:textId="57028815" w:rsidTr="2FE58B33">
        <w:tc>
          <w:tcPr>
            <w:tcW w:w="1641" w:type="dxa"/>
          </w:tcPr>
          <w:p w14:paraId="073A690B" w14:textId="77777777" w:rsidR="00BE3558" w:rsidRPr="00BD695A" w:rsidRDefault="00BE3558" w:rsidP="008B6636">
            <w:pPr>
              <w:rPr>
                <w:rFonts w:cstheme="minorHAnsi"/>
                <w:b/>
                <w:bCs/>
              </w:rPr>
            </w:pPr>
            <w:r w:rsidRPr="00BD695A">
              <w:rPr>
                <w:rFonts w:cstheme="minorHAnsi"/>
                <w:b/>
                <w:bCs/>
              </w:rPr>
              <w:t xml:space="preserve">Action Plan </w:t>
            </w:r>
          </w:p>
        </w:tc>
        <w:tc>
          <w:tcPr>
            <w:tcW w:w="9836" w:type="dxa"/>
          </w:tcPr>
          <w:p w14:paraId="66DC7C4C" w14:textId="2D08F9DB" w:rsidR="00BE3558" w:rsidRPr="00BD695A" w:rsidRDefault="00BE3558" w:rsidP="2FE58B33">
            <w:r w:rsidRPr="00FF3552">
              <w:t xml:space="preserve">Launch our refreshed Action Plan to our communities through digital communications and the media – call to action is to ask what people can do in their homes/communities to do their bit. We can also demo at our Autumn summit. </w:t>
            </w:r>
          </w:p>
        </w:tc>
      </w:tr>
      <w:tr w:rsidR="00BE3558" w:rsidRPr="00BD695A" w14:paraId="74A1D8C7" w14:textId="7791D3BC" w:rsidTr="2FE58B33">
        <w:tc>
          <w:tcPr>
            <w:tcW w:w="1641" w:type="dxa"/>
          </w:tcPr>
          <w:p w14:paraId="1DA0300D" w14:textId="77777777" w:rsidR="00BE3558" w:rsidRPr="00BD695A" w:rsidRDefault="00BE3558" w:rsidP="008B6636">
            <w:pPr>
              <w:rPr>
                <w:rFonts w:cstheme="minorHAnsi"/>
                <w:b/>
                <w:bCs/>
              </w:rPr>
            </w:pPr>
          </w:p>
        </w:tc>
        <w:tc>
          <w:tcPr>
            <w:tcW w:w="9836" w:type="dxa"/>
          </w:tcPr>
          <w:p w14:paraId="25602616" w14:textId="2BF3F295" w:rsidR="00BE3558" w:rsidRPr="00FF3552" w:rsidRDefault="00BE3558" w:rsidP="008B6636">
            <w:pPr>
              <w:rPr>
                <w:rFonts w:cstheme="minorHAnsi"/>
              </w:rPr>
            </w:pPr>
            <w:r w:rsidRPr="00FF3552">
              <w:rPr>
                <w:rFonts w:cstheme="minorHAnsi"/>
              </w:rPr>
              <w:t>Create shorter more accessible summary of our</w:t>
            </w:r>
            <w:r w:rsidR="009452EA" w:rsidRPr="00FF3552">
              <w:rPr>
                <w:rFonts w:cstheme="minorHAnsi"/>
              </w:rPr>
              <w:t xml:space="preserve"> refreshed</w:t>
            </w:r>
            <w:r w:rsidRPr="00FF3552">
              <w:rPr>
                <w:rFonts w:cstheme="minorHAnsi"/>
              </w:rPr>
              <w:t xml:space="preserve"> Action Plan on our website.</w:t>
            </w:r>
          </w:p>
        </w:tc>
      </w:tr>
      <w:tr w:rsidR="00BE3558" w:rsidRPr="00BD695A" w14:paraId="71CA2D6E" w14:textId="0E32F80B" w:rsidTr="2FE58B33">
        <w:tc>
          <w:tcPr>
            <w:tcW w:w="1641" w:type="dxa"/>
          </w:tcPr>
          <w:p w14:paraId="000652BE" w14:textId="77777777" w:rsidR="00BE3558" w:rsidRPr="00EB02CB" w:rsidRDefault="00BE3558" w:rsidP="008B6636">
            <w:pPr>
              <w:rPr>
                <w:rFonts w:cstheme="minorHAnsi"/>
                <w:b/>
                <w:bCs/>
              </w:rPr>
            </w:pPr>
            <w:r w:rsidRPr="00EB02CB">
              <w:rPr>
                <w:rFonts w:cstheme="minorHAnsi"/>
                <w:b/>
                <w:bCs/>
              </w:rPr>
              <w:t xml:space="preserve">Website </w:t>
            </w:r>
          </w:p>
        </w:tc>
        <w:tc>
          <w:tcPr>
            <w:tcW w:w="9836" w:type="dxa"/>
          </w:tcPr>
          <w:p w14:paraId="0DA0EDA9" w14:textId="427A0416" w:rsidR="00BE3558" w:rsidRPr="00EB02CB" w:rsidRDefault="00BE3558" w:rsidP="2FE58B33">
            <w:r w:rsidRPr="00EB02CB">
              <w:t>Increase the number of case studies on our local climate change projects page</w:t>
            </w:r>
            <w:r w:rsidR="00F63388" w:rsidRPr="00EB02CB">
              <w:t xml:space="preserve"> </w:t>
            </w:r>
          </w:p>
        </w:tc>
      </w:tr>
      <w:tr w:rsidR="004A3FF7" w:rsidRPr="00BD695A" w14:paraId="290B5A65" w14:textId="77777777" w:rsidTr="2FE58B33">
        <w:tc>
          <w:tcPr>
            <w:tcW w:w="1641" w:type="dxa"/>
          </w:tcPr>
          <w:p w14:paraId="2E600B24" w14:textId="77777777" w:rsidR="004A3FF7" w:rsidRPr="00BD695A" w:rsidRDefault="004A3FF7" w:rsidP="008B6636">
            <w:pPr>
              <w:rPr>
                <w:rFonts w:cstheme="minorHAnsi"/>
                <w:b/>
                <w:bCs/>
              </w:rPr>
            </w:pPr>
          </w:p>
        </w:tc>
        <w:tc>
          <w:tcPr>
            <w:tcW w:w="9836" w:type="dxa"/>
          </w:tcPr>
          <w:p w14:paraId="3598268A" w14:textId="33979B80" w:rsidR="004A3FF7" w:rsidRPr="00BE3558" w:rsidRDefault="004A3FF7" w:rsidP="740127B9">
            <w:pPr>
              <w:rPr>
                <w:color w:val="7030A0"/>
              </w:rPr>
            </w:pPr>
            <w:r w:rsidRPr="00BD695A">
              <w:rPr>
                <w:rFonts w:cstheme="minorHAnsi"/>
              </w:rPr>
              <w:t>Dashboard - create an online dashboard that tracks KPIs</w:t>
            </w:r>
          </w:p>
        </w:tc>
      </w:tr>
      <w:tr w:rsidR="00BE3558" w:rsidRPr="00BD695A" w14:paraId="076DB215" w14:textId="621204D2" w:rsidTr="2FE58B33">
        <w:tc>
          <w:tcPr>
            <w:tcW w:w="1641" w:type="dxa"/>
          </w:tcPr>
          <w:p w14:paraId="743DD5EE" w14:textId="77777777" w:rsidR="00BE3558" w:rsidRPr="00BD695A" w:rsidRDefault="00BE3558" w:rsidP="008B6636">
            <w:pPr>
              <w:rPr>
                <w:rFonts w:cstheme="minorHAnsi"/>
                <w:b/>
                <w:bCs/>
              </w:rPr>
            </w:pPr>
            <w:r w:rsidRPr="00BD695A">
              <w:rPr>
                <w:rFonts w:cstheme="minorHAnsi"/>
                <w:b/>
                <w:bCs/>
              </w:rPr>
              <w:t xml:space="preserve">Governance </w:t>
            </w:r>
          </w:p>
        </w:tc>
        <w:tc>
          <w:tcPr>
            <w:tcW w:w="9836" w:type="dxa"/>
          </w:tcPr>
          <w:p w14:paraId="0344F4BD" w14:textId="7AD3A6EC" w:rsidR="00BE3558" w:rsidRPr="003C16EE" w:rsidRDefault="2FE58B33" w:rsidP="2FE58B33">
            <w:r w:rsidRPr="003C16EE">
              <w:t xml:space="preserve">Continue to establish community support network. </w:t>
            </w:r>
          </w:p>
        </w:tc>
      </w:tr>
      <w:tr w:rsidR="00BE3558" w:rsidRPr="00BD695A" w14:paraId="68213819" w14:textId="5C92568F" w:rsidTr="2FE58B33">
        <w:tc>
          <w:tcPr>
            <w:tcW w:w="1641" w:type="dxa"/>
          </w:tcPr>
          <w:p w14:paraId="165584AF" w14:textId="77777777" w:rsidR="00BE3558" w:rsidRPr="00BD695A" w:rsidRDefault="00BE3558" w:rsidP="008B6636">
            <w:pPr>
              <w:rPr>
                <w:rFonts w:cstheme="minorHAnsi"/>
                <w:b/>
                <w:bCs/>
              </w:rPr>
            </w:pPr>
          </w:p>
        </w:tc>
        <w:tc>
          <w:tcPr>
            <w:tcW w:w="9836" w:type="dxa"/>
          </w:tcPr>
          <w:p w14:paraId="69CFE8C2" w14:textId="6B768656" w:rsidR="00BE3558" w:rsidRPr="00BD695A" w:rsidRDefault="003C16EE" w:rsidP="2FE58B33">
            <w:pPr>
              <w:rPr>
                <w:rFonts w:ascii="Segoe UI" w:eastAsia="Segoe UI" w:hAnsi="Segoe UI" w:cs="Segoe UI"/>
                <w:color w:val="333333"/>
                <w:sz w:val="18"/>
                <w:szCs w:val="18"/>
              </w:rPr>
            </w:pPr>
            <w:r>
              <w:t>Work with</w:t>
            </w:r>
            <w:r w:rsidR="00BE3558" w:rsidRPr="2FE58B33">
              <w:t xml:space="preserve"> chair</w:t>
            </w:r>
            <w:r>
              <w:t>s</w:t>
            </w:r>
            <w:r w:rsidR="00BE3558" w:rsidRPr="2FE58B33">
              <w:t xml:space="preserve"> of Medway </w:t>
            </w:r>
            <w:r>
              <w:t xml:space="preserve">community </w:t>
            </w:r>
            <w:r w:rsidR="00BE3558" w:rsidRPr="2FE58B33">
              <w:t xml:space="preserve">climate </w:t>
            </w:r>
            <w:r>
              <w:t>network</w:t>
            </w:r>
            <w:r w:rsidR="00BE3558" w:rsidRPr="2FE58B33">
              <w:t xml:space="preserve"> </w:t>
            </w:r>
          </w:p>
        </w:tc>
      </w:tr>
      <w:tr w:rsidR="00BE3558" w:rsidRPr="00BD695A" w14:paraId="69E02679" w14:textId="6EF40EE8" w:rsidTr="2FE58B33">
        <w:tc>
          <w:tcPr>
            <w:tcW w:w="1641" w:type="dxa"/>
          </w:tcPr>
          <w:p w14:paraId="5D720287" w14:textId="13B1AE0C" w:rsidR="00BE3558" w:rsidRPr="00BD695A" w:rsidRDefault="00BE3558" w:rsidP="008B6636">
            <w:pPr>
              <w:rPr>
                <w:rFonts w:cstheme="minorHAnsi"/>
              </w:rPr>
            </w:pPr>
            <w:r w:rsidRPr="00BD695A">
              <w:rPr>
                <w:rFonts w:cstheme="minorHAnsi"/>
                <w:b/>
                <w:bCs/>
              </w:rPr>
              <w:t xml:space="preserve">Engagement </w:t>
            </w:r>
          </w:p>
        </w:tc>
        <w:tc>
          <w:tcPr>
            <w:tcW w:w="9836" w:type="dxa"/>
          </w:tcPr>
          <w:p w14:paraId="79D7E103" w14:textId="61008E70" w:rsidR="00E03E40" w:rsidRPr="00134057" w:rsidRDefault="00BE3558" w:rsidP="2FE58B33">
            <w:r w:rsidRPr="00134057">
              <w:t>Engage with community groups wishing to get involved in projects through 3</w:t>
            </w:r>
            <w:r w:rsidRPr="00134057">
              <w:rPr>
                <w:vertAlign w:val="superscript"/>
              </w:rPr>
              <w:t>rd</w:t>
            </w:r>
            <w:r w:rsidRPr="00134057">
              <w:t xml:space="preserve"> sector organisations and </w:t>
            </w:r>
            <w:r w:rsidR="006E1D3C" w:rsidRPr="00134057">
              <w:t>Community Network. Also set up a Champions training model</w:t>
            </w:r>
          </w:p>
        </w:tc>
      </w:tr>
      <w:tr w:rsidR="00BE3558" w:rsidRPr="00BD695A" w14:paraId="2F0CBA81" w14:textId="4EB4EDBE" w:rsidTr="2FE58B33">
        <w:tc>
          <w:tcPr>
            <w:tcW w:w="1641" w:type="dxa"/>
          </w:tcPr>
          <w:p w14:paraId="5730EFDC" w14:textId="77777777" w:rsidR="00BE3558" w:rsidRPr="00BD695A" w:rsidRDefault="00BE3558" w:rsidP="008B6636">
            <w:pPr>
              <w:rPr>
                <w:rFonts w:cstheme="minorHAnsi"/>
              </w:rPr>
            </w:pPr>
          </w:p>
        </w:tc>
        <w:tc>
          <w:tcPr>
            <w:tcW w:w="9836" w:type="dxa"/>
          </w:tcPr>
          <w:p w14:paraId="0B6EA716" w14:textId="7C2A39BA" w:rsidR="00BE3558" w:rsidRPr="00BD695A" w:rsidRDefault="00B81261" w:rsidP="2FE58B33">
            <w:pPr>
              <w:rPr>
                <w:color w:val="BC14A8"/>
              </w:rPr>
            </w:pPr>
            <w:r w:rsidRPr="000D6536">
              <w:t>Continue to run</w:t>
            </w:r>
            <w:r w:rsidR="00BE3558" w:rsidRPr="000D6536">
              <w:t xml:space="preserve"> Small Changes campaign - </w:t>
            </w:r>
            <w:r w:rsidR="2FE58B33" w:rsidRPr="000D6536">
              <w:t xml:space="preserve">particularly related to the current energy crisis and other comms campaigns around plastic free Medway and reducing our individual environmental impact. </w:t>
            </w:r>
          </w:p>
        </w:tc>
      </w:tr>
      <w:tr w:rsidR="2FE58B33" w14:paraId="10323C82" w14:textId="77777777" w:rsidTr="2FE58B33">
        <w:tc>
          <w:tcPr>
            <w:tcW w:w="1641" w:type="dxa"/>
          </w:tcPr>
          <w:p w14:paraId="1B48BA7A" w14:textId="2CB1CE50" w:rsidR="2FE58B33" w:rsidRDefault="2FE58B33" w:rsidP="2FE58B33"/>
        </w:tc>
        <w:tc>
          <w:tcPr>
            <w:tcW w:w="9836" w:type="dxa"/>
          </w:tcPr>
          <w:p w14:paraId="5F8F4E5D" w14:textId="25EB3257" w:rsidR="2FE58B33" w:rsidRDefault="2FE58B33" w:rsidP="2FE58B33">
            <w:pPr>
              <w:rPr>
                <w:rFonts w:ascii="Calibri" w:eastAsia="Calibri" w:hAnsi="Calibri" w:cs="Calibri"/>
                <w:color w:val="00B050"/>
                <w:sz w:val="24"/>
                <w:szCs w:val="24"/>
              </w:rPr>
            </w:pPr>
            <w:r w:rsidRPr="00D5675C">
              <w:rPr>
                <w:rFonts w:ascii="Calibri" w:eastAsia="Calibri" w:hAnsi="Calibri" w:cs="Calibri"/>
              </w:rPr>
              <w:t>Improve the way the Council communicates about discount and energy grant schemes available to businesses and residents including those who are in fuel poverty, on a low income and are vulnerable to living in a cold home due to age/health conditions.  This will include ensuring that information is available both online and via the telephone.</w:t>
            </w:r>
          </w:p>
        </w:tc>
      </w:tr>
      <w:tr w:rsidR="00B81261" w:rsidRPr="00BD695A" w14:paraId="1DAE425B" w14:textId="50AE0910" w:rsidTr="2FE58B33">
        <w:tc>
          <w:tcPr>
            <w:tcW w:w="1641" w:type="dxa"/>
          </w:tcPr>
          <w:p w14:paraId="14C0F0B2" w14:textId="77777777" w:rsidR="00B81261" w:rsidRPr="00BD695A" w:rsidRDefault="00B81261" w:rsidP="00B81261">
            <w:pPr>
              <w:rPr>
                <w:rFonts w:cstheme="minorHAnsi"/>
              </w:rPr>
            </w:pPr>
          </w:p>
        </w:tc>
        <w:tc>
          <w:tcPr>
            <w:tcW w:w="9836" w:type="dxa"/>
          </w:tcPr>
          <w:p w14:paraId="48DE92B0" w14:textId="498A9D99" w:rsidR="00B81261" w:rsidRPr="00BD695A" w:rsidRDefault="00B81261" w:rsidP="00B81261">
            <w:pPr>
              <w:rPr>
                <w:rFonts w:cstheme="minorHAnsi"/>
              </w:rPr>
            </w:pPr>
            <w:r w:rsidRPr="00BD695A">
              <w:rPr>
                <w:rFonts w:cstheme="minorHAnsi"/>
              </w:rPr>
              <w:t>Develop an informal staff network to become conduits for campaign information and share best practice.</w:t>
            </w:r>
          </w:p>
        </w:tc>
      </w:tr>
      <w:tr w:rsidR="00B81261" w:rsidRPr="00BD695A" w14:paraId="094D5B57" w14:textId="4247CA54" w:rsidTr="2FE58B33">
        <w:tc>
          <w:tcPr>
            <w:tcW w:w="1641" w:type="dxa"/>
          </w:tcPr>
          <w:p w14:paraId="165BB398" w14:textId="77777777" w:rsidR="00B81261" w:rsidRPr="00BD695A" w:rsidRDefault="00B81261" w:rsidP="00B81261">
            <w:pPr>
              <w:rPr>
                <w:rFonts w:cstheme="minorHAnsi"/>
              </w:rPr>
            </w:pPr>
          </w:p>
        </w:tc>
        <w:tc>
          <w:tcPr>
            <w:tcW w:w="9836" w:type="dxa"/>
          </w:tcPr>
          <w:p w14:paraId="570581B2" w14:textId="573A5268" w:rsidR="00B81261" w:rsidRPr="00BD695A" w:rsidRDefault="007D6158" w:rsidP="2FE58B33">
            <w:r w:rsidRPr="00FD410E">
              <w:t xml:space="preserve">Continue to update the section on the intranet for staff with ideas and case studies of what </w:t>
            </w:r>
            <w:proofErr w:type="gramStart"/>
            <w:r w:rsidRPr="00FD410E">
              <w:t>we’ve</w:t>
            </w:r>
            <w:proofErr w:type="gramEnd"/>
            <w:r w:rsidRPr="00FD410E">
              <w:t xml:space="preserve"> done so far. Launch new staff volunteering day. </w:t>
            </w:r>
          </w:p>
        </w:tc>
      </w:tr>
      <w:tr w:rsidR="00FD410E" w:rsidRPr="00BD695A" w14:paraId="31827320" w14:textId="77777777" w:rsidTr="2FE58B33">
        <w:tc>
          <w:tcPr>
            <w:tcW w:w="1641" w:type="dxa"/>
          </w:tcPr>
          <w:p w14:paraId="3110B715" w14:textId="77777777" w:rsidR="00FD410E" w:rsidRPr="00BD695A" w:rsidRDefault="00FD410E" w:rsidP="00B81261">
            <w:pPr>
              <w:rPr>
                <w:rFonts w:cstheme="minorHAnsi"/>
              </w:rPr>
            </w:pPr>
          </w:p>
        </w:tc>
        <w:tc>
          <w:tcPr>
            <w:tcW w:w="9836" w:type="dxa"/>
          </w:tcPr>
          <w:p w14:paraId="694C5C6B" w14:textId="74876EEF" w:rsidR="00FD410E" w:rsidRPr="2FE58B33" w:rsidRDefault="00FD410E" w:rsidP="2FE58B33">
            <w:pPr>
              <w:rPr>
                <w:color w:val="C45911" w:themeColor="accent2" w:themeShade="BF"/>
              </w:rPr>
            </w:pPr>
            <w:r>
              <w:rPr>
                <w:rFonts w:cstheme="minorHAnsi"/>
              </w:rPr>
              <w:t>Work with teams within the council to support them with their climate volunteering day and share case studies of work done in our community.</w:t>
            </w:r>
          </w:p>
        </w:tc>
      </w:tr>
      <w:tr w:rsidR="00B81261" w:rsidRPr="00BD695A" w14:paraId="2241CF05" w14:textId="78F3B030" w:rsidTr="2FE58B33">
        <w:tc>
          <w:tcPr>
            <w:tcW w:w="1641" w:type="dxa"/>
          </w:tcPr>
          <w:p w14:paraId="77B5CBA1" w14:textId="77777777" w:rsidR="00B81261" w:rsidRPr="00BD695A" w:rsidRDefault="00B81261" w:rsidP="00B81261">
            <w:pPr>
              <w:rPr>
                <w:rFonts w:cstheme="minorHAnsi"/>
              </w:rPr>
            </w:pPr>
          </w:p>
        </w:tc>
        <w:tc>
          <w:tcPr>
            <w:tcW w:w="9836" w:type="dxa"/>
          </w:tcPr>
          <w:p w14:paraId="1451D414" w14:textId="732D8360" w:rsidR="00B81261" w:rsidRPr="00BD695A" w:rsidRDefault="007D6158" w:rsidP="00B81261">
            <w:pPr>
              <w:rPr>
                <w:rFonts w:cstheme="minorHAnsi"/>
              </w:rPr>
            </w:pPr>
            <w:r w:rsidRPr="00BD695A">
              <w:rPr>
                <w:rFonts w:cstheme="minorHAnsi"/>
              </w:rPr>
              <w:t>Align campaigns to link to national/international days for 2022.</w:t>
            </w:r>
          </w:p>
        </w:tc>
      </w:tr>
      <w:tr w:rsidR="00B81261" w:rsidRPr="00BD695A" w14:paraId="0B69BF03" w14:textId="1E182428" w:rsidTr="2FE58B33">
        <w:tc>
          <w:tcPr>
            <w:tcW w:w="1641" w:type="dxa"/>
          </w:tcPr>
          <w:p w14:paraId="51AFBECB" w14:textId="77777777" w:rsidR="00B81261" w:rsidRPr="00BD695A" w:rsidRDefault="00B81261" w:rsidP="00B81261">
            <w:pPr>
              <w:rPr>
                <w:rFonts w:cstheme="minorHAnsi"/>
              </w:rPr>
            </w:pPr>
          </w:p>
        </w:tc>
        <w:tc>
          <w:tcPr>
            <w:tcW w:w="9836" w:type="dxa"/>
          </w:tcPr>
          <w:p w14:paraId="5E3752A0" w14:textId="3941EA82" w:rsidR="00B81261" w:rsidRPr="00BD695A" w:rsidRDefault="007D6158" w:rsidP="00B81261">
            <w:pPr>
              <w:rPr>
                <w:rFonts w:cstheme="minorHAnsi"/>
              </w:rPr>
            </w:pPr>
            <w:r w:rsidRPr="00FD410E">
              <w:rPr>
                <w:rFonts w:cstheme="minorHAnsi"/>
              </w:rPr>
              <w:t>Continue to support youth climate change project, led by Youth Services</w:t>
            </w:r>
            <w:r w:rsidR="006E44DA" w:rsidRPr="00FD410E">
              <w:rPr>
                <w:rFonts w:cstheme="minorHAnsi"/>
              </w:rPr>
              <w:t xml:space="preserve">, complete climate </w:t>
            </w:r>
            <w:proofErr w:type="gramStart"/>
            <w:r w:rsidR="006E44DA" w:rsidRPr="00FD410E">
              <w:rPr>
                <w:rFonts w:cstheme="minorHAnsi"/>
              </w:rPr>
              <w:t>game</w:t>
            </w:r>
            <w:proofErr w:type="gramEnd"/>
            <w:r w:rsidR="006E44DA" w:rsidRPr="00FD410E">
              <w:rPr>
                <w:rFonts w:cstheme="minorHAnsi"/>
              </w:rPr>
              <w:t xml:space="preserve"> and promote. </w:t>
            </w:r>
            <w:r w:rsidRPr="00FD410E">
              <w:rPr>
                <w:rFonts w:cstheme="minorHAnsi"/>
              </w:rPr>
              <w:t xml:space="preserve"> </w:t>
            </w:r>
          </w:p>
        </w:tc>
      </w:tr>
      <w:tr w:rsidR="00B81261" w:rsidRPr="00BD695A" w14:paraId="3D9567E5" w14:textId="090812AB" w:rsidTr="2FE58B33">
        <w:trPr>
          <w:trHeight w:val="292"/>
        </w:trPr>
        <w:tc>
          <w:tcPr>
            <w:tcW w:w="1641" w:type="dxa"/>
          </w:tcPr>
          <w:p w14:paraId="72D1855E" w14:textId="77777777" w:rsidR="00B81261" w:rsidRPr="00BD695A" w:rsidRDefault="00B81261" w:rsidP="00B81261">
            <w:pPr>
              <w:rPr>
                <w:rFonts w:cstheme="minorHAnsi"/>
              </w:rPr>
            </w:pPr>
          </w:p>
        </w:tc>
        <w:tc>
          <w:tcPr>
            <w:tcW w:w="9836" w:type="dxa"/>
          </w:tcPr>
          <w:p w14:paraId="07B172FF" w14:textId="4BFE949D" w:rsidR="00B81261" w:rsidRPr="00FD410E" w:rsidRDefault="00847B31" w:rsidP="2FE58B33">
            <w:r w:rsidRPr="00FD410E">
              <w:t>Climate Summit – develop schedule for the day and finalise details with partners.</w:t>
            </w:r>
          </w:p>
        </w:tc>
      </w:tr>
      <w:tr w:rsidR="00E663F6" w:rsidRPr="00BD695A" w14:paraId="4C2E1D84" w14:textId="77777777" w:rsidTr="2FE58B33">
        <w:trPr>
          <w:trHeight w:val="292"/>
        </w:trPr>
        <w:tc>
          <w:tcPr>
            <w:tcW w:w="1641" w:type="dxa"/>
          </w:tcPr>
          <w:p w14:paraId="567DDFBD" w14:textId="77777777" w:rsidR="00E663F6" w:rsidRPr="00BD695A" w:rsidRDefault="00E663F6" w:rsidP="00B81261">
            <w:pPr>
              <w:rPr>
                <w:rFonts w:cstheme="minorHAnsi"/>
              </w:rPr>
            </w:pPr>
          </w:p>
        </w:tc>
        <w:tc>
          <w:tcPr>
            <w:tcW w:w="9836" w:type="dxa"/>
          </w:tcPr>
          <w:p w14:paraId="35FD2981" w14:textId="5FE69BB5" w:rsidR="00E663F6" w:rsidRPr="00FD410E" w:rsidRDefault="00E663F6" w:rsidP="00B81261">
            <w:pPr>
              <w:rPr>
                <w:rFonts w:cstheme="minorHAnsi"/>
              </w:rPr>
            </w:pPr>
            <w:r w:rsidRPr="00FD410E">
              <w:rPr>
                <w:rFonts w:cstheme="minorHAnsi"/>
              </w:rPr>
              <w:t>Promote the Sustainable Warmth</w:t>
            </w:r>
            <w:r w:rsidR="00851705" w:rsidRPr="00FD410E">
              <w:rPr>
                <w:rFonts w:cstheme="minorHAnsi"/>
              </w:rPr>
              <w:t xml:space="preserve"> </w:t>
            </w:r>
            <w:r w:rsidR="00851705" w:rsidRPr="00FD410E">
              <w:t xml:space="preserve">programme, and increase sign ups </w:t>
            </w:r>
            <w:r w:rsidRPr="00FD410E">
              <w:rPr>
                <w:rFonts w:cstheme="minorHAnsi"/>
              </w:rPr>
              <w:t>(green homes grant third round</w:t>
            </w:r>
            <w:r w:rsidR="003673D2" w:rsidRPr="00FD410E">
              <w:rPr>
                <w:rFonts w:cstheme="minorHAnsi"/>
              </w:rPr>
              <w:t xml:space="preserve"> – </w:t>
            </w:r>
            <w:hyperlink r:id="rId12" w:history="1">
              <w:r w:rsidR="003673D2" w:rsidRPr="00FD410E">
                <w:rPr>
                  <w:rStyle w:val="Hyperlink"/>
                  <w:rFonts w:cstheme="minorHAnsi"/>
                  <w:color w:val="auto"/>
                </w:rPr>
                <w:t>www.medway.gov.uk/greenhomesgrant</w:t>
              </w:r>
            </w:hyperlink>
            <w:r w:rsidRPr="00FD410E">
              <w:rPr>
                <w:rFonts w:cstheme="minorHAnsi"/>
              </w:rPr>
              <w:t xml:space="preserve">) </w:t>
            </w:r>
          </w:p>
        </w:tc>
      </w:tr>
      <w:tr w:rsidR="00F0493A" w:rsidRPr="00BD695A" w14:paraId="7674D6B7" w14:textId="77777777" w:rsidTr="2FE58B33">
        <w:trPr>
          <w:trHeight w:val="292"/>
        </w:trPr>
        <w:tc>
          <w:tcPr>
            <w:tcW w:w="1641" w:type="dxa"/>
          </w:tcPr>
          <w:p w14:paraId="22E2E048" w14:textId="77777777" w:rsidR="00F0493A" w:rsidRPr="00BD695A" w:rsidRDefault="00F0493A" w:rsidP="00B81261">
            <w:pPr>
              <w:rPr>
                <w:rFonts w:cstheme="minorHAnsi"/>
              </w:rPr>
            </w:pPr>
          </w:p>
        </w:tc>
        <w:tc>
          <w:tcPr>
            <w:tcW w:w="9836" w:type="dxa"/>
          </w:tcPr>
          <w:p w14:paraId="74C2F66E" w14:textId="4FB7AC32" w:rsidR="00F0493A" w:rsidRPr="00705735" w:rsidRDefault="00705735" w:rsidP="00B81261">
            <w:pPr>
              <w:rPr>
                <w:rFonts w:cstheme="minorHAnsi"/>
                <w:b/>
                <w:bCs/>
                <w:color w:val="7030A0"/>
              </w:rPr>
            </w:pPr>
            <w:r w:rsidRPr="00835BE1">
              <w:rPr>
                <w:rFonts w:ascii="Calibri" w:eastAsia="Times New Roman" w:hAnsi="Calibri" w:cs="Calibri"/>
                <w:lang w:eastAsia="en-GB"/>
              </w:rPr>
              <w:t>Provide social media best practice session for community groups in Medway.  </w:t>
            </w:r>
          </w:p>
        </w:tc>
      </w:tr>
      <w:tr w:rsidR="00A51274" w:rsidRPr="00BD695A" w14:paraId="583E74D1" w14:textId="77777777" w:rsidTr="2FE58B33">
        <w:trPr>
          <w:trHeight w:val="292"/>
        </w:trPr>
        <w:tc>
          <w:tcPr>
            <w:tcW w:w="1641" w:type="dxa"/>
          </w:tcPr>
          <w:p w14:paraId="6D943837" w14:textId="77777777" w:rsidR="00A51274" w:rsidRPr="00BD695A" w:rsidRDefault="00A51274" w:rsidP="00B81261">
            <w:pPr>
              <w:rPr>
                <w:rFonts w:cstheme="minorHAnsi"/>
              </w:rPr>
            </w:pPr>
          </w:p>
        </w:tc>
        <w:tc>
          <w:tcPr>
            <w:tcW w:w="9836" w:type="dxa"/>
          </w:tcPr>
          <w:p w14:paraId="6A3D99B4" w14:textId="75FF73EB" w:rsidR="00A51274" w:rsidRPr="00705735" w:rsidRDefault="0072028F" w:rsidP="00B81261">
            <w:pPr>
              <w:rPr>
                <w:rFonts w:ascii="Calibri" w:eastAsia="Times New Roman" w:hAnsi="Calibri" w:cs="Calibri"/>
                <w:color w:val="7030A0"/>
                <w:sz w:val="24"/>
                <w:szCs w:val="24"/>
                <w:lang w:eastAsia="en-GB"/>
              </w:rPr>
            </w:pPr>
            <w:r w:rsidRPr="00835BE1">
              <w:rPr>
                <w:rFonts w:ascii="Calibri" w:eastAsia="Times New Roman" w:hAnsi="Calibri" w:cs="Calibri"/>
                <w:lang w:eastAsia="en-GB"/>
              </w:rPr>
              <w:t>Widen the delivery of</w:t>
            </w:r>
            <w:r w:rsidR="00A51274" w:rsidRPr="00835BE1">
              <w:rPr>
                <w:rFonts w:ascii="Calibri" w:eastAsia="Times New Roman" w:hAnsi="Calibri" w:cs="Calibri"/>
                <w:lang w:eastAsia="en-GB"/>
              </w:rPr>
              <w:t xml:space="preserve"> internal carbon literacy training to council staff</w:t>
            </w:r>
            <w:r w:rsidRPr="00835BE1">
              <w:rPr>
                <w:rFonts w:ascii="Calibri" w:eastAsia="Times New Roman" w:hAnsi="Calibri" w:cs="Calibri"/>
                <w:lang w:eastAsia="en-GB"/>
              </w:rPr>
              <w:t xml:space="preserve"> and </w:t>
            </w:r>
            <w:r w:rsidR="00CB1809" w:rsidRPr="00835BE1">
              <w:rPr>
                <w:rFonts w:ascii="Calibri" w:eastAsia="Times New Roman" w:hAnsi="Calibri" w:cs="Calibri"/>
                <w:lang w:eastAsia="en-GB"/>
              </w:rPr>
              <w:t xml:space="preserve">start to develop e-training with </w:t>
            </w:r>
            <w:r w:rsidR="00D37770" w:rsidRPr="00835BE1">
              <w:rPr>
                <w:rFonts w:ascii="Calibri" w:eastAsia="Times New Roman" w:hAnsi="Calibri" w:cs="Calibri"/>
                <w:lang w:eastAsia="en-GB"/>
              </w:rPr>
              <w:t xml:space="preserve">workforce </w:t>
            </w:r>
            <w:r w:rsidR="00CB1809" w:rsidRPr="00835BE1">
              <w:rPr>
                <w:rFonts w:ascii="Calibri" w:eastAsia="Times New Roman" w:hAnsi="Calibri" w:cs="Calibri"/>
                <w:lang w:eastAsia="en-GB"/>
              </w:rPr>
              <w:t>development</w:t>
            </w:r>
            <w:r w:rsidR="00D37770" w:rsidRPr="00835BE1">
              <w:rPr>
                <w:rFonts w:ascii="Calibri" w:eastAsia="Times New Roman" w:hAnsi="Calibri" w:cs="Calibri"/>
                <w:lang w:eastAsia="en-GB"/>
              </w:rPr>
              <w:t xml:space="preserve"> team</w:t>
            </w:r>
          </w:p>
        </w:tc>
      </w:tr>
      <w:tr w:rsidR="002613C7" w:rsidRPr="00BD695A" w14:paraId="004D4DB8" w14:textId="77777777" w:rsidTr="2FE58B33">
        <w:trPr>
          <w:trHeight w:val="292"/>
        </w:trPr>
        <w:tc>
          <w:tcPr>
            <w:tcW w:w="1641" w:type="dxa"/>
          </w:tcPr>
          <w:p w14:paraId="78DA9E15" w14:textId="77777777" w:rsidR="002613C7" w:rsidRPr="00BD695A" w:rsidRDefault="002613C7" w:rsidP="00B81261">
            <w:pPr>
              <w:rPr>
                <w:rFonts w:cstheme="minorHAnsi"/>
              </w:rPr>
            </w:pPr>
          </w:p>
        </w:tc>
        <w:tc>
          <w:tcPr>
            <w:tcW w:w="9836" w:type="dxa"/>
          </w:tcPr>
          <w:p w14:paraId="75EF81A3" w14:textId="47901709" w:rsidR="002613C7" w:rsidRPr="00835BE1" w:rsidRDefault="002709D3" w:rsidP="00B81261">
            <w:pPr>
              <w:rPr>
                <w:rFonts w:ascii="Calibri" w:eastAsia="Times New Roman" w:hAnsi="Calibri" w:cs="Calibri"/>
                <w:sz w:val="24"/>
                <w:szCs w:val="24"/>
                <w:lang w:eastAsia="en-GB"/>
              </w:rPr>
            </w:pPr>
            <w:r w:rsidRPr="00835BE1">
              <w:rPr>
                <w:rFonts w:ascii="Calibri" w:eastAsia="Times New Roman" w:hAnsi="Calibri" w:cs="Calibri"/>
                <w:lang w:eastAsia="en-GB"/>
              </w:rPr>
              <w:t xml:space="preserve">Regular updates across our website and social media regarding the new ‘Greening Medway Strategy’ this </w:t>
            </w:r>
            <w:r w:rsidR="0070714A" w:rsidRPr="00835BE1">
              <w:rPr>
                <w:rFonts w:ascii="Calibri" w:eastAsia="Times New Roman" w:hAnsi="Calibri" w:cs="Calibri"/>
                <w:lang w:eastAsia="en-GB"/>
              </w:rPr>
              <w:t>includes mowing schedules (highlighting biodiversity and the rationale behind leaving some areas to naturalise)</w:t>
            </w:r>
            <w:r w:rsidR="00B736CA" w:rsidRPr="00835BE1">
              <w:rPr>
                <w:rFonts w:ascii="Calibri" w:eastAsia="Times New Roman" w:hAnsi="Calibri" w:cs="Calibri"/>
                <w:lang w:eastAsia="en-GB"/>
              </w:rPr>
              <w:t xml:space="preserve"> and</w:t>
            </w:r>
            <w:r w:rsidR="0070714A" w:rsidRPr="00835BE1">
              <w:rPr>
                <w:rFonts w:ascii="Calibri" w:eastAsia="Times New Roman" w:hAnsi="Calibri" w:cs="Calibri"/>
                <w:lang w:eastAsia="en-GB"/>
              </w:rPr>
              <w:t xml:space="preserve"> </w:t>
            </w:r>
            <w:r w:rsidR="00B736CA" w:rsidRPr="00835BE1">
              <w:rPr>
                <w:rFonts w:ascii="Calibri" w:eastAsia="Times New Roman" w:hAnsi="Calibri" w:cs="Calibri"/>
                <w:lang w:eastAsia="en-GB"/>
              </w:rPr>
              <w:t>t</w:t>
            </w:r>
            <w:r w:rsidR="00F43B51" w:rsidRPr="00835BE1">
              <w:rPr>
                <w:rFonts w:ascii="Calibri" w:eastAsia="Times New Roman" w:hAnsi="Calibri" w:cs="Calibri"/>
                <w:lang w:eastAsia="en-GB"/>
              </w:rPr>
              <w:t xml:space="preserve">ree planting </w:t>
            </w:r>
            <w:r w:rsidR="00BF6F62" w:rsidRPr="00835BE1">
              <w:rPr>
                <w:rFonts w:ascii="Calibri" w:eastAsia="Times New Roman" w:hAnsi="Calibri" w:cs="Calibri"/>
                <w:lang w:eastAsia="en-GB"/>
              </w:rPr>
              <w:t>etc.</w:t>
            </w:r>
          </w:p>
        </w:tc>
      </w:tr>
      <w:tr w:rsidR="00B81261" w:rsidRPr="00BD695A" w14:paraId="4A683DB2" w14:textId="3A546DC7" w:rsidTr="2FE58B33">
        <w:tc>
          <w:tcPr>
            <w:tcW w:w="1641" w:type="dxa"/>
          </w:tcPr>
          <w:p w14:paraId="27BF8C11" w14:textId="77777777" w:rsidR="00B81261" w:rsidRPr="00BD695A" w:rsidRDefault="00B81261" w:rsidP="00B81261">
            <w:pPr>
              <w:rPr>
                <w:rFonts w:cstheme="minorHAnsi"/>
                <w:b/>
                <w:bCs/>
              </w:rPr>
            </w:pPr>
            <w:r w:rsidRPr="00BD695A">
              <w:rPr>
                <w:rFonts w:cstheme="minorHAnsi"/>
                <w:b/>
                <w:bCs/>
              </w:rPr>
              <w:t>PR</w:t>
            </w:r>
          </w:p>
        </w:tc>
        <w:tc>
          <w:tcPr>
            <w:tcW w:w="9836" w:type="dxa"/>
          </w:tcPr>
          <w:p w14:paraId="7A6D33C6" w14:textId="7D770DED" w:rsidR="00B81261" w:rsidRPr="00BD695A" w:rsidRDefault="00B81261" w:rsidP="00B81261">
            <w:pPr>
              <w:rPr>
                <w:rFonts w:cstheme="minorHAnsi"/>
              </w:rPr>
            </w:pPr>
            <w:r w:rsidRPr="00BD695A">
              <w:rPr>
                <w:rFonts w:cstheme="minorHAnsi"/>
              </w:rPr>
              <w:t xml:space="preserve">PR – milestones to celebrate </w:t>
            </w:r>
            <w:proofErr w:type="gramStart"/>
            <w:r w:rsidRPr="00BD695A">
              <w:rPr>
                <w:rFonts w:cstheme="minorHAnsi"/>
              </w:rPr>
              <w:t>e.g.</w:t>
            </w:r>
            <w:proofErr w:type="gramEnd"/>
            <w:r w:rsidRPr="00BD695A">
              <w:rPr>
                <w:rFonts w:cstheme="minorHAnsi"/>
              </w:rPr>
              <w:t xml:space="preserve"> EV</w:t>
            </w:r>
            <w:r>
              <w:rPr>
                <w:rFonts w:cstheme="minorHAnsi"/>
              </w:rPr>
              <w:t xml:space="preserve"> charging </w:t>
            </w:r>
            <w:r w:rsidRPr="00BD695A">
              <w:rPr>
                <w:rFonts w:cstheme="minorHAnsi"/>
              </w:rPr>
              <w:t xml:space="preserve">points </w:t>
            </w:r>
          </w:p>
        </w:tc>
      </w:tr>
      <w:tr w:rsidR="00B81261" w:rsidRPr="00BD695A" w14:paraId="4036F7DB" w14:textId="411C8F33" w:rsidTr="2FE58B33">
        <w:tc>
          <w:tcPr>
            <w:tcW w:w="1641" w:type="dxa"/>
          </w:tcPr>
          <w:p w14:paraId="1C13BECA" w14:textId="77777777" w:rsidR="00B81261" w:rsidRPr="00BD695A" w:rsidRDefault="00B81261" w:rsidP="00B81261">
            <w:pPr>
              <w:rPr>
                <w:rFonts w:cstheme="minorHAnsi"/>
              </w:rPr>
            </w:pPr>
          </w:p>
        </w:tc>
        <w:tc>
          <w:tcPr>
            <w:tcW w:w="9836" w:type="dxa"/>
          </w:tcPr>
          <w:p w14:paraId="3C8B1F27" w14:textId="77777777" w:rsidR="00B81261" w:rsidRPr="00BD695A" w:rsidRDefault="00B81261" w:rsidP="00B81261">
            <w:pPr>
              <w:rPr>
                <w:rFonts w:cstheme="minorHAnsi"/>
              </w:rPr>
            </w:pPr>
            <w:r w:rsidRPr="00BD695A">
              <w:rPr>
                <w:rFonts w:cstheme="minorHAnsi"/>
              </w:rPr>
              <w:t>If possible, have presence at some of our summer events for our climate change agenda</w:t>
            </w:r>
          </w:p>
        </w:tc>
      </w:tr>
    </w:tbl>
    <w:p w14:paraId="306355C7" w14:textId="3D9BC868" w:rsidR="00DA3DFB" w:rsidRPr="00BD695A" w:rsidRDefault="00DA3DFB" w:rsidP="00DA3DFB">
      <w:pPr>
        <w:spacing w:after="0" w:line="276" w:lineRule="auto"/>
        <w:rPr>
          <w:rFonts w:cstheme="minorHAnsi"/>
        </w:rPr>
      </w:pPr>
    </w:p>
    <w:p w14:paraId="31DE544A" w14:textId="306982A2" w:rsidR="008F508E" w:rsidRDefault="008F508E" w:rsidP="00C430AB">
      <w:pPr>
        <w:pStyle w:val="Caption"/>
        <w:keepNext/>
      </w:pPr>
      <w:r>
        <w:t xml:space="preserve">Table </w:t>
      </w:r>
      <w:r>
        <w:fldChar w:fldCharType="begin"/>
      </w:r>
      <w:r>
        <w:instrText>SEQ Table \* ARABIC</w:instrText>
      </w:r>
      <w:r>
        <w:fldChar w:fldCharType="separate"/>
      </w:r>
      <w:r>
        <w:rPr>
          <w:noProof/>
        </w:rPr>
        <w:t>2</w:t>
      </w:r>
      <w:r>
        <w:fldChar w:fldCharType="end"/>
      </w:r>
      <w:r>
        <w:t xml:space="preserve"> </w:t>
      </w:r>
      <w:r w:rsidR="00BC17AB">
        <w:t>c</w:t>
      </w:r>
      <w:r w:rsidRPr="002C56E1">
        <w:t xml:space="preserve">ommunication and </w:t>
      </w:r>
      <w:r w:rsidR="00BC17AB">
        <w:t>e</w:t>
      </w:r>
      <w:r w:rsidRPr="002C56E1">
        <w:t xml:space="preserve">ngagement actions to be completed within a </w:t>
      </w:r>
      <w:r>
        <w:t>six-month period, October to December 202</w:t>
      </w:r>
      <w:r w:rsidR="00272F14">
        <w:t>2</w:t>
      </w:r>
    </w:p>
    <w:tbl>
      <w:tblPr>
        <w:tblStyle w:val="TableGrid"/>
        <w:tblW w:w="0" w:type="auto"/>
        <w:tblLook w:val="04A0" w:firstRow="1" w:lastRow="0" w:firstColumn="1" w:lastColumn="0" w:noHBand="0" w:noVBand="1"/>
      </w:tblPr>
      <w:tblGrid>
        <w:gridCol w:w="1641"/>
        <w:gridCol w:w="9836"/>
      </w:tblGrid>
      <w:tr w:rsidR="00847B31" w:rsidRPr="00BD695A" w14:paraId="5BDA97D8" w14:textId="2CAC5049" w:rsidTr="2FE58B33">
        <w:tc>
          <w:tcPr>
            <w:tcW w:w="1641" w:type="dxa"/>
          </w:tcPr>
          <w:p w14:paraId="450AF608" w14:textId="5B5E483D" w:rsidR="00847B31" w:rsidRPr="00BD695A" w:rsidRDefault="00847B31" w:rsidP="008B6636">
            <w:pPr>
              <w:rPr>
                <w:rFonts w:cstheme="minorHAnsi"/>
                <w:b/>
                <w:bCs/>
              </w:rPr>
            </w:pPr>
          </w:p>
        </w:tc>
        <w:tc>
          <w:tcPr>
            <w:tcW w:w="9836" w:type="dxa"/>
          </w:tcPr>
          <w:p w14:paraId="508D67F9" w14:textId="090D9620" w:rsidR="00847B31" w:rsidRPr="00BD695A" w:rsidRDefault="00847B31" w:rsidP="008B6636">
            <w:pPr>
              <w:rPr>
                <w:rFonts w:cstheme="minorHAnsi"/>
              </w:rPr>
            </w:pPr>
            <w:r w:rsidRPr="00BD695A">
              <w:rPr>
                <w:rFonts w:cstheme="minorHAnsi"/>
                <w:b/>
                <w:bCs/>
              </w:rPr>
              <w:t>Six months</w:t>
            </w:r>
            <w:r>
              <w:rPr>
                <w:rFonts w:cstheme="minorHAnsi"/>
                <w:b/>
                <w:bCs/>
              </w:rPr>
              <w:t xml:space="preserve"> (October-December 2022)</w:t>
            </w:r>
          </w:p>
        </w:tc>
      </w:tr>
      <w:tr w:rsidR="00847B31" w:rsidRPr="00BD695A" w14:paraId="48A9221A" w14:textId="702505FF" w:rsidTr="2FE58B33">
        <w:tc>
          <w:tcPr>
            <w:tcW w:w="1641" w:type="dxa"/>
          </w:tcPr>
          <w:p w14:paraId="28290E8D" w14:textId="77777777" w:rsidR="00847B31" w:rsidRPr="00BD695A" w:rsidRDefault="00847B31" w:rsidP="008B6636">
            <w:pPr>
              <w:rPr>
                <w:rFonts w:cstheme="minorHAnsi"/>
                <w:b/>
                <w:bCs/>
              </w:rPr>
            </w:pPr>
          </w:p>
        </w:tc>
        <w:tc>
          <w:tcPr>
            <w:tcW w:w="9836" w:type="dxa"/>
          </w:tcPr>
          <w:p w14:paraId="4A1FFFE7" w14:textId="77777777" w:rsidR="00847B31" w:rsidRPr="00BD695A" w:rsidRDefault="00847B31" w:rsidP="008B6636">
            <w:pPr>
              <w:rPr>
                <w:rFonts w:cstheme="minorHAnsi"/>
              </w:rPr>
            </w:pPr>
          </w:p>
        </w:tc>
      </w:tr>
      <w:tr w:rsidR="00847B31" w:rsidRPr="00BD695A" w14:paraId="60B94029" w14:textId="2F438642" w:rsidTr="2FE58B33">
        <w:tc>
          <w:tcPr>
            <w:tcW w:w="1641" w:type="dxa"/>
          </w:tcPr>
          <w:p w14:paraId="6C0011E2" w14:textId="77777777" w:rsidR="00847B31" w:rsidRPr="00BD695A" w:rsidRDefault="00847B31" w:rsidP="008B6636">
            <w:pPr>
              <w:rPr>
                <w:rFonts w:cstheme="minorHAnsi"/>
                <w:b/>
                <w:bCs/>
              </w:rPr>
            </w:pPr>
            <w:r w:rsidRPr="00BD695A">
              <w:rPr>
                <w:rFonts w:cstheme="minorHAnsi"/>
                <w:b/>
                <w:bCs/>
              </w:rPr>
              <w:t xml:space="preserve">Action Plan </w:t>
            </w:r>
          </w:p>
        </w:tc>
        <w:tc>
          <w:tcPr>
            <w:tcW w:w="9836" w:type="dxa"/>
          </w:tcPr>
          <w:p w14:paraId="73DC2D0D" w14:textId="7E4E1212" w:rsidR="00847B31" w:rsidRPr="00BD695A" w:rsidRDefault="2FE58B33" w:rsidP="2FE58B33">
            <w:r w:rsidRPr="2FE58B33">
              <w:t xml:space="preserve">Continue to signpost people to our action plan through events and social media. </w:t>
            </w:r>
          </w:p>
        </w:tc>
      </w:tr>
      <w:tr w:rsidR="00847B31" w:rsidRPr="00BD695A" w14:paraId="6B49F1D7" w14:textId="3DDD173C" w:rsidTr="2FE58B33">
        <w:tc>
          <w:tcPr>
            <w:tcW w:w="1641" w:type="dxa"/>
          </w:tcPr>
          <w:p w14:paraId="3DDF4939" w14:textId="77777777" w:rsidR="00847B31" w:rsidRPr="00BD695A" w:rsidRDefault="00847B31" w:rsidP="008B6636">
            <w:pPr>
              <w:rPr>
                <w:rFonts w:cstheme="minorHAnsi"/>
                <w:b/>
                <w:bCs/>
              </w:rPr>
            </w:pPr>
            <w:r w:rsidRPr="00BD695A">
              <w:rPr>
                <w:rFonts w:cstheme="minorHAnsi"/>
                <w:b/>
                <w:bCs/>
              </w:rPr>
              <w:t xml:space="preserve">Website </w:t>
            </w:r>
          </w:p>
        </w:tc>
        <w:tc>
          <w:tcPr>
            <w:tcW w:w="9836" w:type="dxa"/>
          </w:tcPr>
          <w:p w14:paraId="473C31A9" w14:textId="561400AA" w:rsidR="00847B31" w:rsidRPr="0067640F" w:rsidRDefault="00173FC3" w:rsidP="008B6636">
            <w:pPr>
              <w:rPr>
                <w:rFonts w:cstheme="minorHAnsi"/>
              </w:rPr>
            </w:pPr>
            <w:r w:rsidRPr="0067640F">
              <w:rPr>
                <w:rFonts w:cstheme="minorHAnsi"/>
              </w:rPr>
              <w:t>Create and share toolkits for communities to use</w:t>
            </w:r>
          </w:p>
        </w:tc>
      </w:tr>
      <w:tr w:rsidR="00173FC3" w:rsidRPr="00BD695A" w14:paraId="782F2BBF" w14:textId="23E41C29" w:rsidTr="2FE58B33">
        <w:tc>
          <w:tcPr>
            <w:tcW w:w="1641" w:type="dxa"/>
          </w:tcPr>
          <w:p w14:paraId="403684B1" w14:textId="77777777" w:rsidR="00173FC3" w:rsidRPr="00BD695A" w:rsidRDefault="00173FC3" w:rsidP="00173FC3">
            <w:pPr>
              <w:ind w:left="360"/>
              <w:rPr>
                <w:rFonts w:cstheme="minorHAnsi"/>
                <w:b/>
                <w:bCs/>
              </w:rPr>
            </w:pPr>
          </w:p>
        </w:tc>
        <w:tc>
          <w:tcPr>
            <w:tcW w:w="9836" w:type="dxa"/>
          </w:tcPr>
          <w:p w14:paraId="068D5CD6" w14:textId="39106C90" w:rsidR="00173FC3" w:rsidRPr="003230E3" w:rsidRDefault="00173FC3" w:rsidP="00173FC3">
            <w:pPr>
              <w:rPr>
                <w:rFonts w:cstheme="minorHAnsi"/>
                <w:color w:val="FF0000"/>
              </w:rPr>
            </w:pPr>
            <w:r w:rsidRPr="740127B9">
              <w:t xml:space="preserve">Signpost to content on the website for businesses and toolkit to use. </w:t>
            </w:r>
          </w:p>
        </w:tc>
      </w:tr>
      <w:tr w:rsidR="00173FC3" w:rsidRPr="00BD695A" w14:paraId="2CC87F90" w14:textId="19A7952F" w:rsidTr="2FE58B33">
        <w:tc>
          <w:tcPr>
            <w:tcW w:w="1641" w:type="dxa"/>
          </w:tcPr>
          <w:p w14:paraId="18679C3A" w14:textId="1A8873C5" w:rsidR="00173FC3" w:rsidRPr="00BD695A" w:rsidRDefault="00173FC3" w:rsidP="00173FC3">
            <w:pPr>
              <w:jc w:val="both"/>
              <w:rPr>
                <w:rFonts w:cstheme="minorHAnsi"/>
                <w:b/>
                <w:bCs/>
              </w:rPr>
            </w:pPr>
            <w:r>
              <w:rPr>
                <w:rFonts w:cstheme="minorHAnsi"/>
                <w:b/>
                <w:bCs/>
              </w:rPr>
              <w:t>Engagement</w:t>
            </w:r>
          </w:p>
        </w:tc>
        <w:tc>
          <w:tcPr>
            <w:tcW w:w="9836" w:type="dxa"/>
          </w:tcPr>
          <w:p w14:paraId="59E12154" w14:textId="54555F79" w:rsidR="00173FC3" w:rsidRPr="003230E3" w:rsidRDefault="00173FC3" w:rsidP="00173FC3">
            <w:pPr>
              <w:tabs>
                <w:tab w:val="num" w:pos="426"/>
              </w:tabs>
              <w:spacing w:line="276" w:lineRule="auto"/>
              <w:rPr>
                <w:rFonts w:cstheme="minorHAnsi"/>
              </w:rPr>
            </w:pPr>
            <w:r w:rsidRPr="00BD695A">
              <w:rPr>
                <w:rFonts w:cstheme="minorHAnsi"/>
              </w:rPr>
              <w:t>Use council spaces to engage with people e.g., libraries</w:t>
            </w:r>
          </w:p>
        </w:tc>
      </w:tr>
      <w:tr w:rsidR="00173FC3" w:rsidRPr="00BD695A" w14:paraId="52F797A6" w14:textId="6B868E52" w:rsidTr="2FE58B33">
        <w:tc>
          <w:tcPr>
            <w:tcW w:w="1641" w:type="dxa"/>
          </w:tcPr>
          <w:p w14:paraId="22D28E4E" w14:textId="77777777" w:rsidR="00173FC3" w:rsidRPr="00BD695A" w:rsidRDefault="00173FC3" w:rsidP="00173FC3">
            <w:pPr>
              <w:rPr>
                <w:rFonts w:cstheme="minorHAnsi"/>
              </w:rPr>
            </w:pPr>
          </w:p>
        </w:tc>
        <w:tc>
          <w:tcPr>
            <w:tcW w:w="9836" w:type="dxa"/>
          </w:tcPr>
          <w:p w14:paraId="02AA1BC2" w14:textId="0A2EEB51" w:rsidR="00173FC3" w:rsidRPr="009E1067" w:rsidRDefault="00173FC3" w:rsidP="00173FC3">
            <w:pPr>
              <w:rPr>
                <w:rFonts w:cstheme="minorHAnsi"/>
              </w:rPr>
            </w:pPr>
            <w:r w:rsidRPr="009E1067">
              <w:rPr>
                <w:rFonts w:cstheme="minorHAnsi"/>
                <w:lang w:val="en-US"/>
              </w:rPr>
              <w:t>Create a bank of volunteering opportunities which support the climate change agenda and support the delivery of the climate change action plan and promote them.</w:t>
            </w:r>
          </w:p>
        </w:tc>
      </w:tr>
      <w:tr w:rsidR="00173FC3" w:rsidRPr="00BD695A" w14:paraId="10AB83F7" w14:textId="64A09F79" w:rsidTr="2FE58B33">
        <w:tc>
          <w:tcPr>
            <w:tcW w:w="1641" w:type="dxa"/>
          </w:tcPr>
          <w:p w14:paraId="7F81A1A8" w14:textId="77777777" w:rsidR="00173FC3" w:rsidRPr="00BD695A" w:rsidRDefault="00173FC3" w:rsidP="00173FC3">
            <w:pPr>
              <w:rPr>
                <w:rFonts w:cstheme="minorHAnsi"/>
              </w:rPr>
            </w:pPr>
          </w:p>
        </w:tc>
        <w:tc>
          <w:tcPr>
            <w:tcW w:w="9836" w:type="dxa"/>
          </w:tcPr>
          <w:p w14:paraId="2B239F85" w14:textId="635B1B11" w:rsidR="00173FC3" w:rsidRPr="00BD695A" w:rsidRDefault="00173FC3" w:rsidP="00173FC3">
            <w:pPr>
              <w:tabs>
                <w:tab w:val="num" w:pos="426"/>
              </w:tabs>
              <w:spacing w:line="276" w:lineRule="auto"/>
              <w:rPr>
                <w:rFonts w:ascii="Calibri" w:eastAsia="Calibri" w:hAnsi="Calibri" w:cs="Calibri"/>
                <w:color w:val="00B050"/>
                <w:sz w:val="24"/>
                <w:szCs w:val="24"/>
              </w:rPr>
            </w:pPr>
            <w:r w:rsidRPr="009E1067">
              <w:t xml:space="preserve">Continue to align campaigns to link to national/international days for 2022 and regularly use our </w:t>
            </w:r>
            <w:r w:rsidRPr="009E1067">
              <w:rPr>
                <w:rFonts w:ascii="Calibri" w:eastAsia="Calibri" w:hAnsi="Calibri" w:cs="Calibri"/>
              </w:rPr>
              <w:t xml:space="preserve">climate change social media channels to communicate key messages  </w:t>
            </w:r>
          </w:p>
        </w:tc>
      </w:tr>
      <w:tr w:rsidR="00173FC3" w:rsidRPr="00BD695A" w14:paraId="03981FEB" w14:textId="4B58D9CD" w:rsidTr="2FE58B33">
        <w:tc>
          <w:tcPr>
            <w:tcW w:w="1641" w:type="dxa"/>
          </w:tcPr>
          <w:p w14:paraId="1EF25B9F" w14:textId="77777777" w:rsidR="00173FC3" w:rsidRPr="00BD695A" w:rsidRDefault="00173FC3" w:rsidP="00173FC3">
            <w:pPr>
              <w:spacing w:line="276" w:lineRule="auto"/>
              <w:rPr>
                <w:rFonts w:cstheme="minorHAnsi"/>
                <w:lang w:val="en-US"/>
              </w:rPr>
            </w:pPr>
          </w:p>
        </w:tc>
        <w:tc>
          <w:tcPr>
            <w:tcW w:w="9836" w:type="dxa"/>
          </w:tcPr>
          <w:p w14:paraId="52B1A1C7" w14:textId="798C1157" w:rsidR="00173FC3" w:rsidRPr="00E663F6" w:rsidRDefault="00173FC3" w:rsidP="00173FC3">
            <w:pPr>
              <w:tabs>
                <w:tab w:val="num" w:pos="426"/>
              </w:tabs>
              <w:spacing w:line="276" w:lineRule="auto"/>
              <w:rPr>
                <w:rFonts w:cstheme="minorHAnsi"/>
                <w:color w:val="C45911" w:themeColor="accent2" w:themeShade="BF"/>
                <w:lang w:val="en-US"/>
              </w:rPr>
            </w:pPr>
            <w:r w:rsidRPr="009E1067">
              <w:rPr>
                <w:rFonts w:cstheme="minorHAnsi"/>
                <w:lang w:val="en-US"/>
              </w:rPr>
              <w:t xml:space="preserve">Engage with the Medway Place Board to develop awareness and explore joint opportunities to achieve net zero carbon targets, deliver training module and develop young </w:t>
            </w:r>
            <w:proofErr w:type="gramStart"/>
            <w:r w:rsidRPr="009E1067">
              <w:rPr>
                <w:rFonts w:cstheme="minorHAnsi"/>
                <w:lang w:val="en-US"/>
              </w:rPr>
              <w:t>champions</w:t>
            </w:r>
            <w:proofErr w:type="gramEnd"/>
            <w:r w:rsidRPr="009E1067">
              <w:rPr>
                <w:rFonts w:cstheme="minorHAnsi"/>
                <w:lang w:val="en-US"/>
              </w:rPr>
              <w:t xml:space="preserve"> programme. </w:t>
            </w:r>
          </w:p>
        </w:tc>
      </w:tr>
      <w:tr w:rsidR="00173FC3" w14:paraId="0FE41B80" w14:textId="77777777" w:rsidTr="2FE58B33">
        <w:tc>
          <w:tcPr>
            <w:tcW w:w="1641" w:type="dxa"/>
          </w:tcPr>
          <w:p w14:paraId="3A5E3E32" w14:textId="04411C64" w:rsidR="00173FC3" w:rsidRDefault="00173FC3" w:rsidP="00173FC3">
            <w:pPr>
              <w:spacing w:line="276" w:lineRule="auto"/>
              <w:rPr>
                <w:lang w:val="en-US"/>
              </w:rPr>
            </w:pPr>
          </w:p>
        </w:tc>
        <w:tc>
          <w:tcPr>
            <w:tcW w:w="9836" w:type="dxa"/>
          </w:tcPr>
          <w:p w14:paraId="4A975EA3" w14:textId="6E9EF868" w:rsidR="00173FC3" w:rsidRDefault="00173FC3" w:rsidP="00173FC3">
            <w:pPr>
              <w:rPr>
                <w:rFonts w:ascii="Calibri" w:eastAsia="Calibri" w:hAnsi="Calibri" w:cs="Calibri"/>
                <w:color w:val="00B050"/>
                <w:sz w:val="24"/>
                <w:szCs w:val="24"/>
                <w:lang w:val="en-US"/>
              </w:rPr>
            </w:pPr>
            <w:r w:rsidRPr="009E1067">
              <w:rPr>
                <w:rFonts w:ascii="Calibri" w:eastAsia="Calibri" w:hAnsi="Calibri" w:cs="Calibri"/>
                <w:lang w:val="en-US"/>
              </w:rPr>
              <w:t>Work with Parish Councils to encourage them to adopt climate champions and work with us on common goals</w:t>
            </w:r>
          </w:p>
        </w:tc>
      </w:tr>
      <w:tr w:rsidR="00173FC3" w:rsidRPr="00BD695A" w14:paraId="31A4107A" w14:textId="1A569C47" w:rsidTr="2FE58B33">
        <w:tc>
          <w:tcPr>
            <w:tcW w:w="1641" w:type="dxa"/>
          </w:tcPr>
          <w:p w14:paraId="7E0D3EED" w14:textId="77777777" w:rsidR="00173FC3" w:rsidRPr="00BD695A" w:rsidRDefault="00173FC3" w:rsidP="00173FC3">
            <w:pPr>
              <w:spacing w:line="276" w:lineRule="auto"/>
              <w:rPr>
                <w:rFonts w:cstheme="minorHAnsi"/>
                <w:lang w:val="en-US"/>
              </w:rPr>
            </w:pPr>
          </w:p>
        </w:tc>
        <w:tc>
          <w:tcPr>
            <w:tcW w:w="9836" w:type="dxa"/>
          </w:tcPr>
          <w:p w14:paraId="5D341204" w14:textId="28DDF3D4" w:rsidR="00173FC3" w:rsidRPr="00BD695A" w:rsidRDefault="00173FC3" w:rsidP="00173FC3">
            <w:r w:rsidRPr="2FE58B33">
              <w:rPr>
                <w:lang w:val="en-US"/>
              </w:rPr>
              <w:t xml:space="preserve">Regular updates in schools’ newsletters and further engagement young people through Medway Primary and Secondary School Associations and Governing bodies encouraging them to include CC onto their agendas and commit to reducing carbon emissions.  </w:t>
            </w:r>
          </w:p>
        </w:tc>
      </w:tr>
      <w:tr w:rsidR="00173FC3" w:rsidRPr="00BD695A" w14:paraId="0164FA0D" w14:textId="6EC4A76C" w:rsidTr="2FE58B33">
        <w:tc>
          <w:tcPr>
            <w:tcW w:w="1641" w:type="dxa"/>
          </w:tcPr>
          <w:p w14:paraId="7E18D6CF" w14:textId="77777777" w:rsidR="00173FC3" w:rsidRPr="00BD695A" w:rsidRDefault="00173FC3" w:rsidP="00173FC3">
            <w:pPr>
              <w:spacing w:line="276" w:lineRule="auto"/>
              <w:rPr>
                <w:rFonts w:cstheme="minorHAnsi"/>
                <w:lang w:val="en-US"/>
              </w:rPr>
            </w:pPr>
          </w:p>
        </w:tc>
        <w:tc>
          <w:tcPr>
            <w:tcW w:w="9836" w:type="dxa"/>
          </w:tcPr>
          <w:p w14:paraId="19F5AFC6" w14:textId="6A0C2112" w:rsidR="00173FC3" w:rsidRPr="00BD695A" w:rsidRDefault="00173FC3" w:rsidP="00173FC3">
            <w:pPr>
              <w:rPr>
                <w:rFonts w:cstheme="minorHAnsi"/>
              </w:rPr>
            </w:pPr>
            <w:r>
              <w:rPr>
                <w:rFonts w:cstheme="minorHAnsi"/>
              </w:rPr>
              <w:t>Include and promote climate change/energy campaigns</w:t>
            </w:r>
            <w:r w:rsidRPr="00BD695A">
              <w:rPr>
                <w:rFonts w:cstheme="minorHAnsi"/>
              </w:rPr>
              <w:t xml:space="preserve"> on </w:t>
            </w:r>
            <w:proofErr w:type="gramStart"/>
            <w:r w:rsidRPr="00BD695A">
              <w:rPr>
                <w:rFonts w:cstheme="minorHAnsi"/>
              </w:rPr>
              <w:t>Adult</w:t>
            </w:r>
            <w:proofErr w:type="gramEnd"/>
            <w:r w:rsidRPr="00BD695A">
              <w:rPr>
                <w:rFonts w:cstheme="minorHAnsi"/>
              </w:rPr>
              <w:t xml:space="preserve"> social care portal </w:t>
            </w:r>
          </w:p>
        </w:tc>
      </w:tr>
      <w:tr w:rsidR="00173FC3" w:rsidRPr="00BD695A" w14:paraId="63BAD9C5" w14:textId="77777777" w:rsidTr="2FE58B33">
        <w:tc>
          <w:tcPr>
            <w:tcW w:w="1641" w:type="dxa"/>
          </w:tcPr>
          <w:p w14:paraId="799BD0ED" w14:textId="77777777" w:rsidR="00173FC3" w:rsidRPr="00BD695A" w:rsidRDefault="00173FC3" w:rsidP="00173FC3">
            <w:pPr>
              <w:spacing w:line="276" w:lineRule="auto"/>
              <w:rPr>
                <w:rFonts w:cstheme="minorHAnsi"/>
                <w:lang w:val="en-US"/>
              </w:rPr>
            </w:pPr>
          </w:p>
        </w:tc>
        <w:tc>
          <w:tcPr>
            <w:tcW w:w="9836" w:type="dxa"/>
          </w:tcPr>
          <w:p w14:paraId="69AB17BF" w14:textId="3B219342" w:rsidR="00173FC3" w:rsidRPr="009E1067" w:rsidRDefault="00173FC3" w:rsidP="00173FC3">
            <w:pPr>
              <w:rPr>
                <w:color w:val="7030A0"/>
              </w:rPr>
            </w:pPr>
            <w:r w:rsidRPr="009E1067">
              <w:t xml:space="preserve">Promote energy saving initiatives and grants and energy efficiency/renewable energy awareness programmes to homeowners and landlords. </w:t>
            </w:r>
          </w:p>
        </w:tc>
      </w:tr>
      <w:tr w:rsidR="00173FC3" w:rsidRPr="00BD695A" w14:paraId="6182EC4B" w14:textId="77777777" w:rsidTr="2FE58B33">
        <w:tc>
          <w:tcPr>
            <w:tcW w:w="1641" w:type="dxa"/>
          </w:tcPr>
          <w:p w14:paraId="07CCD402" w14:textId="77777777" w:rsidR="00173FC3" w:rsidRPr="00BD695A" w:rsidRDefault="00173FC3" w:rsidP="00173FC3">
            <w:pPr>
              <w:spacing w:line="276" w:lineRule="auto"/>
              <w:rPr>
                <w:rFonts w:cstheme="minorHAnsi"/>
                <w:lang w:val="en-US"/>
              </w:rPr>
            </w:pPr>
          </w:p>
        </w:tc>
        <w:tc>
          <w:tcPr>
            <w:tcW w:w="9836" w:type="dxa"/>
          </w:tcPr>
          <w:p w14:paraId="57EE06AC" w14:textId="21A35142" w:rsidR="00173FC3" w:rsidRPr="00247177" w:rsidRDefault="00173FC3" w:rsidP="00173FC3">
            <w:pPr>
              <w:rPr>
                <w:rFonts w:cstheme="minorHAnsi"/>
                <w:color w:val="7030A0"/>
              </w:rPr>
            </w:pPr>
            <w:r w:rsidRPr="00247177">
              <w:rPr>
                <w:rFonts w:cstheme="minorHAnsi"/>
              </w:rPr>
              <w:t>Climate change focus groups with vulnerable groups to receive ideas and feedback on climate action and accessibility from those most likely to be impacted by climate change</w:t>
            </w:r>
          </w:p>
        </w:tc>
      </w:tr>
      <w:tr w:rsidR="00173FC3" w14:paraId="7355B24C" w14:textId="77777777" w:rsidTr="2FE58B33">
        <w:tc>
          <w:tcPr>
            <w:tcW w:w="1641" w:type="dxa"/>
          </w:tcPr>
          <w:p w14:paraId="5AFA4B98" w14:textId="4E3051CF" w:rsidR="00173FC3" w:rsidRDefault="00173FC3" w:rsidP="00173FC3">
            <w:pPr>
              <w:spacing w:line="276" w:lineRule="auto"/>
              <w:rPr>
                <w:lang w:val="en-US"/>
              </w:rPr>
            </w:pPr>
          </w:p>
        </w:tc>
        <w:tc>
          <w:tcPr>
            <w:tcW w:w="9836" w:type="dxa"/>
          </w:tcPr>
          <w:p w14:paraId="76E6A5EA" w14:textId="77C53F40" w:rsidR="00173FC3" w:rsidRPr="00247177" w:rsidRDefault="00173FC3" w:rsidP="00173FC3">
            <w:r w:rsidRPr="00247177">
              <w:t>Continue to run Small Changes campaign - particularly related to the current energy crisis and other comms campaigns around plastic free Medway and reducing our individual environmental impact.</w:t>
            </w:r>
          </w:p>
        </w:tc>
      </w:tr>
      <w:tr w:rsidR="00173FC3" w14:paraId="44DFF5EF" w14:textId="77777777" w:rsidTr="2FE58B33">
        <w:tc>
          <w:tcPr>
            <w:tcW w:w="1641" w:type="dxa"/>
          </w:tcPr>
          <w:p w14:paraId="397EF185" w14:textId="773BBE15" w:rsidR="00173FC3" w:rsidRDefault="00173FC3" w:rsidP="00173FC3">
            <w:pPr>
              <w:spacing w:line="276" w:lineRule="auto"/>
              <w:rPr>
                <w:lang w:val="en-US"/>
              </w:rPr>
            </w:pPr>
          </w:p>
        </w:tc>
        <w:tc>
          <w:tcPr>
            <w:tcW w:w="9836" w:type="dxa"/>
          </w:tcPr>
          <w:p w14:paraId="096B588A" w14:textId="0EDC3F2A" w:rsidR="00173FC3" w:rsidRPr="00247177" w:rsidRDefault="00173FC3" w:rsidP="00173FC3">
            <w:pPr>
              <w:jc w:val="both"/>
              <w:rPr>
                <w:rFonts w:ascii="Calibri" w:eastAsia="Calibri" w:hAnsi="Calibri" w:cs="Calibri"/>
                <w:lang w:val="en-US"/>
              </w:rPr>
            </w:pPr>
            <w:r w:rsidRPr="00247177">
              <w:rPr>
                <w:lang w:val="en-US"/>
              </w:rPr>
              <w:t xml:space="preserve">Work with </w:t>
            </w:r>
            <w:r w:rsidRPr="00247177">
              <w:rPr>
                <w:rFonts w:ascii="Calibri" w:eastAsia="Calibri" w:hAnsi="Calibri" w:cs="Calibri"/>
                <w:lang w:val="en-US"/>
              </w:rPr>
              <w:t>Medway Development Company to develop and provide a Welcome Pack for new buyers</w:t>
            </w:r>
          </w:p>
        </w:tc>
      </w:tr>
      <w:tr w:rsidR="00173FC3" w14:paraId="06EF72AA" w14:textId="77777777" w:rsidTr="2FE58B33">
        <w:tc>
          <w:tcPr>
            <w:tcW w:w="1641" w:type="dxa"/>
          </w:tcPr>
          <w:p w14:paraId="52F461E7" w14:textId="63EF4B70" w:rsidR="00173FC3" w:rsidRDefault="00173FC3" w:rsidP="00173FC3">
            <w:pPr>
              <w:spacing w:line="276" w:lineRule="auto"/>
              <w:rPr>
                <w:lang w:val="en-US"/>
              </w:rPr>
            </w:pPr>
          </w:p>
        </w:tc>
        <w:tc>
          <w:tcPr>
            <w:tcW w:w="9836" w:type="dxa"/>
          </w:tcPr>
          <w:p w14:paraId="54979959" w14:textId="14C3C622" w:rsidR="00173FC3" w:rsidRDefault="00173FC3" w:rsidP="00173FC3">
            <w:pPr>
              <w:jc w:val="both"/>
              <w:rPr>
                <w:lang w:val="en-US"/>
              </w:rPr>
            </w:pPr>
            <w:r w:rsidRPr="2FE58B33">
              <w:rPr>
                <w:lang w:val="en-US"/>
              </w:rPr>
              <w:t>Medway Matters features on Climate Change</w:t>
            </w:r>
          </w:p>
        </w:tc>
      </w:tr>
      <w:tr w:rsidR="007A1AD7" w14:paraId="3517062E" w14:textId="77777777" w:rsidTr="2FE58B33">
        <w:tc>
          <w:tcPr>
            <w:tcW w:w="1641" w:type="dxa"/>
          </w:tcPr>
          <w:p w14:paraId="1FAA776A" w14:textId="77777777" w:rsidR="007A1AD7" w:rsidRDefault="007A1AD7" w:rsidP="00173FC3">
            <w:pPr>
              <w:spacing w:line="276" w:lineRule="auto"/>
              <w:rPr>
                <w:lang w:val="en-US"/>
              </w:rPr>
            </w:pPr>
          </w:p>
        </w:tc>
        <w:tc>
          <w:tcPr>
            <w:tcW w:w="9836" w:type="dxa"/>
          </w:tcPr>
          <w:p w14:paraId="69B3E2F7" w14:textId="6D545CA6" w:rsidR="007A1AD7" w:rsidRPr="2FE58B33" w:rsidRDefault="007A1AD7" w:rsidP="00173FC3">
            <w:pPr>
              <w:jc w:val="both"/>
              <w:rPr>
                <w:lang w:val="en-US"/>
              </w:rPr>
            </w:pPr>
            <w:r w:rsidRPr="00486F41">
              <w:rPr>
                <w:rFonts w:ascii="Calibri" w:eastAsia="Calibri" w:hAnsi="Calibri" w:cs="Calibri"/>
              </w:rPr>
              <w:t>Continue running a competition for council departments to challenge them on how to improve sustainability</w:t>
            </w:r>
            <w:r>
              <w:rPr>
                <w:rFonts w:ascii="Calibri" w:eastAsia="Calibri" w:hAnsi="Calibri" w:cs="Calibri"/>
              </w:rPr>
              <w:t xml:space="preserve"> and recognise </w:t>
            </w:r>
            <w:r w:rsidR="00555D86">
              <w:rPr>
                <w:rFonts w:ascii="Calibri" w:eastAsia="Calibri" w:hAnsi="Calibri" w:cs="Calibri"/>
              </w:rPr>
              <w:t>contributions made</w:t>
            </w:r>
          </w:p>
        </w:tc>
      </w:tr>
      <w:tr w:rsidR="00173FC3" w:rsidRPr="00BD695A" w14:paraId="4852A774" w14:textId="02893430" w:rsidTr="2FE58B33">
        <w:tc>
          <w:tcPr>
            <w:tcW w:w="1641" w:type="dxa"/>
          </w:tcPr>
          <w:p w14:paraId="304D5638" w14:textId="77777777" w:rsidR="00173FC3" w:rsidRPr="00BD695A" w:rsidRDefault="00173FC3" w:rsidP="00173FC3">
            <w:pPr>
              <w:spacing w:line="276" w:lineRule="auto"/>
              <w:rPr>
                <w:rFonts w:cstheme="minorHAnsi"/>
                <w:b/>
                <w:bCs/>
                <w:lang w:val="en-US"/>
              </w:rPr>
            </w:pPr>
            <w:r w:rsidRPr="00BD695A">
              <w:rPr>
                <w:rFonts w:cstheme="minorHAnsi"/>
                <w:b/>
                <w:bCs/>
                <w:lang w:val="en-US"/>
              </w:rPr>
              <w:t>PR</w:t>
            </w:r>
          </w:p>
        </w:tc>
        <w:tc>
          <w:tcPr>
            <w:tcW w:w="9836" w:type="dxa"/>
          </w:tcPr>
          <w:p w14:paraId="21F17CEF" w14:textId="77777777" w:rsidR="00173FC3" w:rsidRPr="00BD695A" w:rsidRDefault="00173FC3" w:rsidP="00173FC3">
            <w:pPr>
              <w:rPr>
                <w:rFonts w:cstheme="minorHAnsi"/>
              </w:rPr>
            </w:pPr>
            <w:r w:rsidRPr="00BD695A">
              <w:rPr>
                <w:rFonts w:cstheme="minorHAnsi"/>
              </w:rPr>
              <w:t xml:space="preserve">Ongoing promotion of PR milestones. </w:t>
            </w:r>
          </w:p>
        </w:tc>
      </w:tr>
    </w:tbl>
    <w:p w14:paraId="1C640B1C" w14:textId="2D4A2056" w:rsidR="00DC55DB" w:rsidRDefault="00DC55DB" w:rsidP="00DA3DFB">
      <w:pPr>
        <w:spacing w:after="0" w:line="276" w:lineRule="auto"/>
        <w:rPr>
          <w:rFonts w:cstheme="minorHAnsi"/>
        </w:rPr>
      </w:pPr>
    </w:p>
    <w:p w14:paraId="6FED6D1D" w14:textId="220CBFBF" w:rsidR="008F508E" w:rsidRDefault="008F508E" w:rsidP="00C430AB">
      <w:pPr>
        <w:pStyle w:val="Caption"/>
        <w:keepNext/>
      </w:pPr>
      <w:r>
        <w:t xml:space="preserve">Table </w:t>
      </w:r>
      <w:r>
        <w:fldChar w:fldCharType="begin"/>
      </w:r>
      <w:r>
        <w:instrText>SEQ Table \* ARABIC</w:instrText>
      </w:r>
      <w:r>
        <w:fldChar w:fldCharType="separate"/>
      </w:r>
      <w:r>
        <w:rPr>
          <w:noProof/>
        </w:rPr>
        <w:t>3</w:t>
      </w:r>
      <w:r>
        <w:fldChar w:fldCharType="end"/>
      </w:r>
      <w:r>
        <w:t xml:space="preserve"> </w:t>
      </w:r>
      <w:r w:rsidRPr="002D4EC6">
        <w:t xml:space="preserve"> </w:t>
      </w:r>
      <w:r w:rsidR="00BC17AB">
        <w:t>c</w:t>
      </w:r>
      <w:r w:rsidRPr="002D4EC6">
        <w:t xml:space="preserve">ommunication and </w:t>
      </w:r>
      <w:r w:rsidR="00BC17AB">
        <w:t>e</w:t>
      </w:r>
      <w:r w:rsidRPr="002D4EC6">
        <w:t xml:space="preserve">ngagement actions to be completed within a </w:t>
      </w:r>
      <w:r>
        <w:t>nine-month period, January to March 202</w:t>
      </w:r>
      <w:r w:rsidR="003346F0">
        <w:t>3</w:t>
      </w:r>
    </w:p>
    <w:tbl>
      <w:tblPr>
        <w:tblStyle w:val="TableGrid"/>
        <w:tblW w:w="0" w:type="auto"/>
        <w:tblLook w:val="04A0" w:firstRow="1" w:lastRow="0" w:firstColumn="1" w:lastColumn="0" w:noHBand="0" w:noVBand="1"/>
      </w:tblPr>
      <w:tblGrid>
        <w:gridCol w:w="1647"/>
        <w:gridCol w:w="9830"/>
      </w:tblGrid>
      <w:tr w:rsidR="00847B31" w:rsidRPr="00BD695A" w14:paraId="79B2360D" w14:textId="7360F2FA" w:rsidTr="2FE58B33">
        <w:tc>
          <w:tcPr>
            <w:tcW w:w="1647" w:type="dxa"/>
          </w:tcPr>
          <w:p w14:paraId="5D583961" w14:textId="77777777" w:rsidR="00847B31" w:rsidRPr="00BD695A" w:rsidRDefault="00847B31" w:rsidP="007A5FB1">
            <w:pPr>
              <w:rPr>
                <w:rFonts w:cstheme="minorHAnsi"/>
                <w:b/>
                <w:bCs/>
              </w:rPr>
            </w:pPr>
          </w:p>
        </w:tc>
        <w:tc>
          <w:tcPr>
            <w:tcW w:w="9830" w:type="dxa"/>
          </w:tcPr>
          <w:p w14:paraId="1C9E2305" w14:textId="18F1EF62" w:rsidR="00847B31" w:rsidRPr="00BD695A" w:rsidRDefault="00847B31" w:rsidP="007A5FB1">
            <w:pPr>
              <w:rPr>
                <w:rFonts w:cstheme="minorHAnsi"/>
              </w:rPr>
            </w:pPr>
            <w:r>
              <w:rPr>
                <w:rFonts w:cstheme="minorHAnsi"/>
                <w:b/>
                <w:bCs/>
              </w:rPr>
              <w:t>Nine</w:t>
            </w:r>
            <w:r w:rsidRPr="00BD695A">
              <w:rPr>
                <w:rFonts w:cstheme="minorHAnsi"/>
                <w:b/>
                <w:bCs/>
              </w:rPr>
              <w:t xml:space="preserve"> months</w:t>
            </w:r>
            <w:r>
              <w:rPr>
                <w:rFonts w:cstheme="minorHAnsi"/>
                <w:b/>
                <w:bCs/>
              </w:rPr>
              <w:t xml:space="preserve"> (January-March 20</w:t>
            </w:r>
            <w:r w:rsidR="00DD5AFB">
              <w:rPr>
                <w:rFonts w:cstheme="minorHAnsi"/>
                <w:b/>
                <w:bCs/>
              </w:rPr>
              <w:t>23</w:t>
            </w:r>
            <w:r>
              <w:rPr>
                <w:rFonts w:cstheme="minorHAnsi"/>
                <w:b/>
                <w:bCs/>
              </w:rPr>
              <w:t>)</w:t>
            </w:r>
          </w:p>
        </w:tc>
      </w:tr>
      <w:tr w:rsidR="00847B31" w:rsidRPr="00BD695A" w14:paraId="4D53B6C5" w14:textId="2A852C0C" w:rsidTr="2FE58B33">
        <w:tc>
          <w:tcPr>
            <w:tcW w:w="1647" w:type="dxa"/>
          </w:tcPr>
          <w:p w14:paraId="44D09C9D" w14:textId="5C5CA131" w:rsidR="00847B31" w:rsidRPr="00BD695A" w:rsidRDefault="00847B31" w:rsidP="007A5FB1">
            <w:pPr>
              <w:rPr>
                <w:rFonts w:cstheme="minorHAnsi"/>
                <w:b/>
                <w:bCs/>
              </w:rPr>
            </w:pPr>
            <w:r>
              <w:rPr>
                <w:rFonts w:cstheme="minorHAnsi"/>
                <w:b/>
                <w:bCs/>
              </w:rPr>
              <w:t xml:space="preserve">Action Plan </w:t>
            </w:r>
          </w:p>
        </w:tc>
        <w:tc>
          <w:tcPr>
            <w:tcW w:w="9830" w:type="dxa"/>
          </w:tcPr>
          <w:p w14:paraId="121511AC" w14:textId="3A035919" w:rsidR="00847B31" w:rsidRPr="00BD695A" w:rsidRDefault="00847B31" w:rsidP="007A5FB1">
            <w:pPr>
              <w:rPr>
                <w:rFonts w:cstheme="minorHAnsi"/>
              </w:rPr>
            </w:pPr>
            <w:r w:rsidRPr="00BD695A">
              <w:rPr>
                <w:rFonts w:cstheme="minorHAnsi"/>
              </w:rPr>
              <w:t>Review and updating of the Action Plan with input from community groups</w:t>
            </w:r>
          </w:p>
        </w:tc>
      </w:tr>
      <w:tr w:rsidR="00847B31" w:rsidRPr="00BD695A" w14:paraId="6881D915" w14:textId="22A380E2" w:rsidTr="2FE58B33">
        <w:tc>
          <w:tcPr>
            <w:tcW w:w="1647" w:type="dxa"/>
          </w:tcPr>
          <w:p w14:paraId="6BEF3D4A" w14:textId="0654AEDE" w:rsidR="00847B31" w:rsidRPr="00BB130B" w:rsidRDefault="00847B31" w:rsidP="00BB130B">
            <w:pPr>
              <w:spacing w:line="276" w:lineRule="auto"/>
              <w:rPr>
                <w:rFonts w:cstheme="minorHAnsi"/>
                <w:b/>
                <w:bCs/>
                <w:lang w:val="en-US"/>
              </w:rPr>
            </w:pPr>
            <w:r w:rsidRPr="00BB130B">
              <w:rPr>
                <w:rFonts w:cstheme="minorHAnsi"/>
                <w:b/>
                <w:bCs/>
                <w:lang w:val="en-US"/>
              </w:rPr>
              <w:t xml:space="preserve">Website </w:t>
            </w:r>
          </w:p>
        </w:tc>
        <w:tc>
          <w:tcPr>
            <w:tcW w:w="9830" w:type="dxa"/>
          </w:tcPr>
          <w:p w14:paraId="540F42C8" w14:textId="4D4BFCD3" w:rsidR="00847B31" w:rsidRPr="00BD695A" w:rsidRDefault="00C36FCD" w:rsidP="007A5FB1">
            <w:pPr>
              <w:jc w:val="both"/>
              <w:rPr>
                <w:rFonts w:cstheme="minorHAnsi"/>
              </w:rPr>
            </w:pPr>
            <w:r>
              <w:rPr>
                <w:rFonts w:cstheme="minorHAnsi"/>
              </w:rPr>
              <w:t xml:space="preserve">Continue updates with case studies and relevant tips. </w:t>
            </w:r>
          </w:p>
        </w:tc>
      </w:tr>
      <w:tr w:rsidR="00847B31" w:rsidRPr="00BD695A" w14:paraId="05CE023B" w14:textId="514FD470" w:rsidTr="2FE58B33">
        <w:tc>
          <w:tcPr>
            <w:tcW w:w="1647" w:type="dxa"/>
          </w:tcPr>
          <w:p w14:paraId="7FCA028E" w14:textId="20CB0DDD" w:rsidR="00847B31" w:rsidRPr="004C54E0" w:rsidRDefault="00847B31" w:rsidP="008A5784">
            <w:pPr>
              <w:spacing w:line="276" w:lineRule="auto"/>
              <w:rPr>
                <w:rFonts w:cstheme="minorHAnsi"/>
                <w:b/>
                <w:bCs/>
                <w:lang w:val="en-US"/>
              </w:rPr>
            </w:pPr>
            <w:r>
              <w:rPr>
                <w:rFonts w:cstheme="minorHAnsi"/>
                <w:b/>
                <w:bCs/>
                <w:lang w:val="en-US"/>
              </w:rPr>
              <w:t>Engagement</w:t>
            </w:r>
          </w:p>
        </w:tc>
        <w:tc>
          <w:tcPr>
            <w:tcW w:w="9830" w:type="dxa"/>
          </w:tcPr>
          <w:p w14:paraId="03D10C35" w14:textId="297B2AF1" w:rsidR="00847B31" w:rsidRPr="00BD695A" w:rsidRDefault="00847B31" w:rsidP="007A5FB1">
            <w:pPr>
              <w:jc w:val="both"/>
              <w:rPr>
                <w:rFonts w:cstheme="minorHAnsi"/>
              </w:rPr>
            </w:pPr>
            <w:r w:rsidRPr="00BD695A">
              <w:rPr>
                <w:rFonts w:cstheme="minorHAnsi"/>
                <w:lang w:val="en-US"/>
              </w:rPr>
              <w:t>Business climate change newsletter with case studies.</w:t>
            </w:r>
          </w:p>
        </w:tc>
      </w:tr>
      <w:tr w:rsidR="2FE58B33" w14:paraId="0F9A8A78" w14:textId="77777777" w:rsidTr="2FE58B33">
        <w:tc>
          <w:tcPr>
            <w:tcW w:w="1647" w:type="dxa"/>
          </w:tcPr>
          <w:p w14:paraId="2931D826" w14:textId="54883EE4" w:rsidR="2FE58B33" w:rsidRDefault="2FE58B33" w:rsidP="2FE58B33">
            <w:pPr>
              <w:spacing w:line="276" w:lineRule="auto"/>
              <w:rPr>
                <w:b/>
                <w:bCs/>
                <w:lang w:val="en-US"/>
              </w:rPr>
            </w:pPr>
          </w:p>
        </w:tc>
        <w:tc>
          <w:tcPr>
            <w:tcW w:w="9830" w:type="dxa"/>
          </w:tcPr>
          <w:p w14:paraId="0BA80205" w14:textId="01DB0CCB" w:rsidR="2FE58B33" w:rsidRPr="00C36FCD" w:rsidRDefault="2FE58B33" w:rsidP="2FE58B33">
            <w:pPr>
              <w:jc w:val="both"/>
              <w:rPr>
                <w:rFonts w:ascii="Calibri" w:eastAsia="Calibri" w:hAnsi="Calibri" w:cs="Calibri"/>
                <w:color w:val="00B050"/>
                <w:lang w:val="en-US"/>
              </w:rPr>
            </w:pPr>
            <w:r w:rsidRPr="00C36FCD">
              <w:rPr>
                <w:lang w:val="en-US"/>
              </w:rPr>
              <w:t>Explore how we can secure funding to d</w:t>
            </w:r>
            <w:r w:rsidRPr="00C36FCD">
              <w:rPr>
                <w:rFonts w:ascii="Calibri" w:eastAsia="Calibri" w:hAnsi="Calibri" w:cs="Calibri"/>
                <w:lang w:val="en-US"/>
              </w:rPr>
              <w:t>evelop projects and networks to help facilitate sharing economy initiatives - Sustainable Cafes/Resource Libraries</w:t>
            </w:r>
          </w:p>
        </w:tc>
      </w:tr>
      <w:tr w:rsidR="2FE58B33" w14:paraId="7CF21ACC" w14:textId="77777777" w:rsidTr="2FE58B33">
        <w:tc>
          <w:tcPr>
            <w:tcW w:w="1647" w:type="dxa"/>
          </w:tcPr>
          <w:p w14:paraId="3233663A" w14:textId="1C5D67A5" w:rsidR="2FE58B33" w:rsidRDefault="2FE58B33" w:rsidP="2FE58B33">
            <w:pPr>
              <w:spacing w:line="276" w:lineRule="auto"/>
              <w:rPr>
                <w:b/>
                <w:bCs/>
                <w:lang w:val="en-US"/>
              </w:rPr>
            </w:pPr>
          </w:p>
        </w:tc>
        <w:tc>
          <w:tcPr>
            <w:tcW w:w="9830" w:type="dxa"/>
          </w:tcPr>
          <w:p w14:paraId="1C7CDD63" w14:textId="3F3442F0" w:rsidR="2FE58B33" w:rsidRDefault="2FE58B33" w:rsidP="2FE58B33">
            <w:pPr>
              <w:jc w:val="both"/>
              <w:rPr>
                <w:lang w:val="en-US"/>
              </w:rPr>
            </w:pPr>
            <w:r w:rsidRPr="2FE58B33">
              <w:rPr>
                <w:lang w:val="en-US"/>
              </w:rPr>
              <w:t xml:space="preserve">Medway Matters features on Climate Change </w:t>
            </w:r>
          </w:p>
        </w:tc>
      </w:tr>
      <w:tr w:rsidR="00847B31" w:rsidRPr="00BD695A" w14:paraId="590938C1" w14:textId="50DFBB29" w:rsidTr="2FE58B33">
        <w:tc>
          <w:tcPr>
            <w:tcW w:w="1647" w:type="dxa"/>
          </w:tcPr>
          <w:p w14:paraId="09EA4CCB" w14:textId="77777777" w:rsidR="00847B31" w:rsidRDefault="00847B31" w:rsidP="008A5784">
            <w:pPr>
              <w:spacing w:line="276" w:lineRule="auto"/>
              <w:rPr>
                <w:rFonts w:cstheme="minorHAnsi"/>
                <w:b/>
                <w:bCs/>
                <w:lang w:val="en-US"/>
              </w:rPr>
            </w:pPr>
          </w:p>
        </w:tc>
        <w:tc>
          <w:tcPr>
            <w:tcW w:w="9830" w:type="dxa"/>
          </w:tcPr>
          <w:p w14:paraId="7C90C602" w14:textId="4EDC0CE3" w:rsidR="00847B31" w:rsidRPr="00C36FCD" w:rsidRDefault="2FE58B33" w:rsidP="2FE58B33">
            <w:pPr>
              <w:jc w:val="both"/>
              <w:rPr>
                <w:rFonts w:ascii="Calibri" w:eastAsia="Calibri" w:hAnsi="Calibri" w:cs="Calibri"/>
                <w:color w:val="00B050"/>
                <w:lang w:val="en-US"/>
              </w:rPr>
            </w:pPr>
            <w:r w:rsidRPr="00C36FCD">
              <w:rPr>
                <w:lang w:val="en-US"/>
              </w:rPr>
              <w:t xml:space="preserve">Continue to explore </w:t>
            </w:r>
            <w:r w:rsidRPr="00C36FCD">
              <w:rPr>
                <w:rFonts w:ascii="Calibri" w:eastAsia="Calibri" w:hAnsi="Calibri" w:cs="Calibri"/>
                <w:lang w:val="en-US"/>
              </w:rPr>
              <w:t>engagement opportunities through new and existing community forums, including with under-represented groups.</w:t>
            </w:r>
          </w:p>
        </w:tc>
      </w:tr>
      <w:tr w:rsidR="2FE58B33" w14:paraId="4D05D45E" w14:textId="77777777" w:rsidTr="2FE58B33">
        <w:tc>
          <w:tcPr>
            <w:tcW w:w="1647" w:type="dxa"/>
          </w:tcPr>
          <w:p w14:paraId="41AC30CC" w14:textId="0B7E9510" w:rsidR="2FE58B33" w:rsidRDefault="2FE58B33" w:rsidP="2FE58B33">
            <w:pPr>
              <w:spacing w:line="276" w:lineRule="auto"/>
              <w:rPr>
                <w:b/>
                <w:bCs/>
                <w:lang w:val="en-US"/>
              </w:rPr>
            </w:pPr>
          </w:p>
        </w:tc>
        <w:tc>
          <w:tcPr>
            <w:tcW w:w="9830" w:type="dxa"/>
          </w:tcPr>
          <w:p w14:paraId="5C36BDB5" w14:textId="6C20A94E" w:rsidR="2FE58B33" w:rsidRPr="00C36FCD" w:rsidRDefault="2FE58B33" w:rsidP="2FE58B33">
            <w:pPr>
              <w:jc w:val="both"/>
              <w:rPr>
                <w:rFonts w:ascii="Calibri" w:eastAsia="Calibri" w:hAnsi="Calibri" w:cs="Calibri"/>
                <w:lang w:val="en-US"/>
              </w:rPr>
            </w:pPr>
            <w:r w:rsidRPr="00C36FCD">
              <w:rPr>
                <w:rFonts w:ascii="Calibri" w:eastAsia="Calibri" w:hAnsi="Calibri" w:cs="Calibri"/>
                <w:lang w:val="en-US"/>
              </w:rPr>
              <w:t>Support annual litter picks and measures to reduce the amount of litter across Medway</w:t>
            </w:r>
          </w:p>
        </w:tc>
      </w:tr>
      <w:tr w:rsidR="00847B31" w:rsidRPr="00BD695A" w14:paraId="5D934B9B" w14:textId="733A2573" w:rsidTr="2FE58B33">
        <w:tc>
          <w:tcPr>
            <w:tcW w:w="1647" w:type="dxa"/>
          </w:tcPr>
          <w:p w14:paraId="3841234A" w14:textId="57962F6C" w:rsidR="00847B31" w:rsidRPr="00E5319D" w:rsidRDefault="00847B31" w:rsidP="008A5784">
            <w:pPr>
              <w:spacing w:line="276" w:lineRule="auto"/>
              <w:rPr>
                <w:rFonts w:cstheme="minorHAnsi"/>
                <w:b/>
                <w:bCs/>
                <w:lang w:val="en-US"/>
              </w:rPr>
            </w:pPr>
            <w:r>
              <w:rPr>
                <w:rFonts w:cstheme="minorHAnsi"/>
                <w:b/>
                <w:bCs/>
                <w:lang w:val="en-US"/>
              </w:rPr>
              <w:t>PR</w:t>
            </w:r>
          </w:p>
        </w:tc>
        <w:tc>
          <w:tcPr>
            <w:tcW w:w="9830" w:type="dxa"/>
          </w:tcPr>
          <w:p w14:paraId="35F39B23" w14:textId="427554EB" w:rsidR="00847B31" w:rsidRPr="00BD695A" w:rsidRDefault="00847B31" w:rsidP="007A5FB1">
            <w:pPr>
              <w:jc w:val="both"/>
              <w:rPr>
                <w:rFonts w:cstheme="minorHAnsi"/>
              </w:rPr>
            </w:pPr>
            <w:r>
              <w:rPr>
                <w:rFonts w:cstheme="minorHAnsi"/>
              </w:rPr>
              <w:t>Ongoing promotion of PR milestone</w:t>
            </w:r>
          </w:p>
        </w:tc>
      </w:tr>
    </w:tbl>
    <w:p w14:paraId="40AD8F1E" w14:textId="77777777" w:rsidR="004C178B" w:rsidRPr="00BD695A" w:rsidRDefault="004C178B" w:rsidP="00DA3DFB">
      <w:pPr>
        <w:spacing w:after="0" w:line="276" w:lineRule="auto"/>
        <w:rPr>
          <w:rFonts w:cstheme="minorHAnsi"/>
        </w:rPr>
      </w:pPr>
    </w:p>
    <w:p w14:paraId="0E698A73" w14:textId="458F00D9" w:rsidR="008F508E" w:rsidRDefault="008F508E" w:rsidP="00C430AB">
      <w:pPr>
        <w:pStyle w:val="Caption"/>
        <w:keepNext/>
      </w:pPr>
      <w:r>
        <w:t xml:space="preserve">Table </w:t>
      </w:r>
      <w:r>
        <w:fldChar w:fldCharType="begin"/>
      </w:r>
      <w:r>
        <w:instrText>SEQ Table \* ARABIC</w:instrText>
      </w:r>
      <w:r>
        <w:fldChar w:fldCharType="separate"/>
      </w:r>
      <w:r>
        <w:rPr>
          <w:noProof/>
        </w:rPr>
        <w:t>4</w:t>
      </w:r>
      <w:r>
        <w:fldChar w:fldCharType="end"/>
      </w:r>
      <w:r>
        <w:t xml:space="preserve"> </w:t>
      </w:r>
      <w:r w:rsidRPr="00CB3762">
        <w:t xml:space="preserve"> </w:t>
      </w:r>
      <w:r w:rsidR="00BC17AB">
        <w:t>c</w:t>
      </w:r>
      <w:r w:rsidRPr="00CB3762">
        <w:t xml:space="preserve">ommunication and </w:t>
      </w:r>
      <w:r w:rsidR="00BC17AB">
        <w:t>e</w:t>
      </w:r>
      <w:r w:rsidRPr="00CB3762">
        <w:t xml:space="preserve">ngagement actions to be completed </w:t>
      </w:r>
      <w:r>
        <w:t>by June 202</w:t>
      </w:r>
      <w:r w:rsidR="003346F0">
        <w:t>3</w:t>
      </w:r>
    </w:p>
    <w:tbl>
      <w:tblPr>
        <w:tblStyle w:val="TableGrid"/>
        <w:tblW w:w="0" w:type="auto"/>
        <w:tblLook w:val="04A0" w:firstRow="1" w:lastRow="0" w:firstColumn="1" w:lastColumn="0" w:noHBand="0" w:noVBand="1"/>
      </w:tblPr>
      <w:tblGrid>
        <w:gridCol w:w="1980"/>
        <w:gridCol w:w="9497"/>
      </w:tblGrid>
      <w:tr w:rsidR="00BD695A" w:rsidRPr="00BD695A" w14:paraId="5954D055" w14:textId="77777777" w:rsidTr="2FE58B33">
        <w:tc>
          <w:tcPr>
            <w:tcW w:w="1980" w:type="dxa"/>
          </w:tcPr>
          <w:p w14:paraId="42F75329" w14:textId="44E77B80" w:rsidR="00BD695A" w:rsidRPr="00BD695A" w:rsidRDefault="00BD695A" w:rsidP="008B6636">
            <w:pPr>
              <w:rPr>
                <w:rFonts w:cstheme="minorHAnsi"/>
                <w:b/>
                <w:bCs/>
              </w:rPr>
            </w:pPr>
          </w:p>
        </w:tc>
        <w:tc>
          <w:tcPr>
            <w:tcW w:w="9497" w:type="dxa"/>
          </w:tcPr>
          <w:p w14:paraId="253E1267" w14:textId="728B4EE3" w:rsidR="00BD695A" w:rsidRPr="00BD695A" w:rsidRDefault="00D77DC9" w:rsidP="008B6636">
            <w:pPr>
              <w:rPr>
                <w:rFonts w:cstheme="minorHAnsi"/>
              </w:rPr>
            </w:pPr>
            <w:r w:rsidRPr="00BD695A">
              <w:rPr>
                <w:rFonts w:cstheme="minorHAnsi"/>
                <w:b/>
                <w:bCs/>
              </w:rPr>
              <w:t>Twelve months</w:t>
            </w:r>
            <w:r w:rsidR="00B3203C">
              <w:rPr>
                <w:rFonts w:cstheme="minorHAnsi"/>
                <w:b/>
                <w:bCs/>
              </w:rPr>
              <w:t xml:space="preserve"> (up to June 202</w:t>
            </w:r>
            <w:r w:rsidR="00320E89">
              <w:rPr>
                <w:rFonts w:cstheme="minorHAnsi"/>
                <w:b/>
                <w:bCs/>
              </w:rPr>
              <w:t>3</w:t>
            </w:r>
            <w:r w:rsidR="00B3203C">
              <w:rPr>
                <w:rFonts w:cstheme="minorHAnsi"/>
                <w:b/>
                <w:bCs/>
              </w:rPr>
              <w:t>)</w:t>
            </w:r>
          </w:p>
        </w:tc>
      </w:tr>
      <w:tr w:rsidR="00D77DC9" w:rsidRPr="00BD695A" w14:paraId="5915EF80" w14:textId="77777777" w:rsidTr="2FE58B33">
        <w:tc>
          <w:tcPr>
            <w:tcW w:w="1980" w:type="dxa"/>
          </w:tcPr>
          <w:p w14:paraId="5DBC3FF1" w14:textId="77777777" w:rsidR="00D77DC9" w:rsidRPr="00BD695A" w:rsidRDefault="00D77DC9" w:rsidP="008B6636">
            <w:pPr>
              <w:rPr>
                <w:rFonts w:cstheme="minorHAnsi"/>
                <w:b/>
                <w:bCs/>
              </w:rPr>
            </w:pPr>
          </w:p>
        </w:tc>
        <w:tc>
          <w:tcPr>
            <w:tcW w:w="9497" w:type="dxa"/>
          </w:tcPr>
          <w:p w14:paraId="19EDF67E" w14:textId="77777777" w:rsidR="00D77DC9" w:rsidRPr="00BD695A" w:rsidRDefault="00D77DC9" w:rsidP="008B6636">
            <w:pPr>
              <w:rPr>
                <w:rFonts w:cstheme="minorHAnsi"/>
              </w:rPr>
            </w:pPr>
          </w:p>
        </w:tc>
      </w:tr>
      <w:tr w:rsidR="00BD695A" w:rsidRPr="00BD695A" w14:paraId="10A6B3FC" w14:textId="77777777" w:rsidTr="2FE58B33">
        <w:tc>
          <w:tcPr>
            <w:tcW w:w="1980" w:type="dxa"/>
          </w:tcPr>
          <w:p w14:paraId="25C941B2" w14:textId="77777777" w:rsidR="00BD695A" w:rsidRPr="00BD695A" w:rsidRDefault="00BD695A" w:rsidP="008B6636">
            <w:pPr>
              <w:rPr>
                <w:rFonts w:cstheme="minorHAnsi"/>
                <w:b/>
                <w:bCs/>
              </w:rPr>
            </w:pPr>
            <w:r w:rsidRPr="00BD695A">
              <w:rPr>
                <w:rFonts w:cstheme="minorHAnsi"/>
                <w:b/>
                <w:bCs/>
              </w:rPr>
              <w:t xml:space="preserve">Action Plan </w:t>
            </w:r>
          </w:p>
        </w:tc>
        <w:tc>
          <w:tcPr>
            <w:tcW w:w="9497" w:type="dxa"/>
          </w:tcPr>
          <w:p w14:paraId="34EA03F6" w14:textId="528D7E29" w:rsidR="00BD695A" w:rsidRPr="00117D09" w:rsidRDefault="00F8226D" w:rsidP="008B6636">
            <w:pPr>
              <w:jc w:val="both"/>
              <w:rPr>
                <w:rFonts w:cstheme="minorHAnsi"/>
              </w:rPr>
            </w:pPr>
            <w:r w:rsidRPr="00117D09">
              <w:rPr>
                <w:rFonts w:cstheme="minorHAnsi"/>
              </w:rPr>
              <w:t xml:space="preserve">Implement an engagement exercise to obtain views of stakeholders to inform the </w:t>
            </w:r>
            <w:r w:rsidR="009107E4" w:rsidRPr="00117D09">
              <w:rPr>
                <w:rFonts w:cstheme="minorHAnsi"/>
              </w:rPr>
              <w:t>next</w:t>
            </w:r>
            <w:r w:rsidRPr="00117D09">
              <w:rPr>
                <w:rFonts w:cstheme="minorHAnsi"/>
              </w:rPr>
              <w:t xml:space="preserve"> review of the Action Plan</w:t>
            </w:r>
            <w:r w:rsidR="00003513" w:rsidRPr="00117D09">
              <w:rPr>
                <w:rFonts w:cstheme="minorHAnsi"/>
              </w:rPr>
              <w:t xml:space="preserve"> (post-election)</w:t>
            </w:r>
          </w:p>
        </w:tc>
      </w:tr>
      <w:tr w:rsidR="00BD695A" w:rsidRPr="00BD695A" w14:paraId="6AD2855C" w14:textId="77777777" w:rsidTr="2FE58B33">
        <w:tc>
          <w:tcPr>
            <w:tcW w:w="1980" w:type="dxa"/>
          </w:tcPr>
          <w:p w14:paraId="1EB387D2" w14:textId="77777777" w:rsidR="00BD695A" w:rsidRPr="00BD695A" w:rsidRDefault="00BD695A" w:rsidP="008B6636">
            <w:pPr>
              <w:rPr>
                <w:rFonts w:cstheme="minorHAnsi"/>
                <w:b/>
                <w:bCs/>
              </w:rPr>
            </w:pPr>
            <w:r w:rsidRPr="00BD695A">
              <w:rPr>
                <w:rFonts w:cstheme="minorHAnsi"/>
                <w:b/>
                <w:bCs/>
              </w:rPr>
              <w:t xml:space="preserve">Website </w:t>
            </w:r>
          </w:p>
        </w:tc>
        <w:tc>
          <w:tcPr>
            <w:tcW w:w="9497" w:type="dxa"/>
          </w:tcPr>
          <w:p w14:paraId="686E4ED1" w14:textId="77777777" w:rsidR="00BD695A" w:rsidRPr="00BD695A" w:rsidRDefault="00BD695A" w:rsidP="008B6636">
            <w:pPr>
              <w:jc w:val="both"/>
              <w:rPr>
                <w:rFonts w:cstheme="minorHAnsi"/>
              </w:rPr>
            </w:pPr>
            <w:r w:rsidRPr="00BD695A">
              <w:rPr>
                <w:rFonts w:cstheme="minorHAnsi"/>
              </w:rPr>
              <w:t xml:space="preserve">How are we doing dashboard – action plans updated with comment on achievements over the past year. </w:t>
            </w:r>
          </w:p>
        </w:tc>
      </w:tr>
      <w:tr w:rsidR="00BD695A" w:rsidRPr="00BD695A" w14:paraId="248BADE8" w14:textId="77777777" w:rsidTr="2FE58B33">
        <w:tc>
          <w:tcPr>
            <w:tcW w:w="1980" w:type="dxa"/>
          </w:tcPr>
          <w:p w14:paraId="295307AB" w14:textId="77777777" w:rsidR="00BD695A" w:rsidRPr="00BD695A" w:rsidRDefault="00BD695A" w:rsidP="008B6636">
            <w:pPr>
              <w:ind w:left="360"/>
              <w:rPr>
                <w:rFonts w:cstheme="minorHAnsi"/>
                <w:b/>
                <w:bCs/>
              </w:rPr>
            </w:pPr>
          </w:p>
        </w:tc>
        <w:tc>
          <w:tcPr>
            <w:tcW w:w="9497" w:type="dxa"/>
          </w:tcPr>
          <w:p w14:paraId="7159FEAA" w14:textId="77777777" w:rsidR="00BD695A" w:rsidRPr="00BD695A" w:rsidRDefault="00BD695A" w:rsidP="008B6636">
            <w:pPr>
              <w:jc w:val="both"/>
              <w:rPr>
                <w:rFonts w:cstheme="minorHAnsi"/>
              </w:rPr>
            </w:pPr>
            <w:r w:rsidRPr="00BD695A">
              <w:rPr>
                <w:rFonts w:cstheme="minorHAnsi"/>
              </w:rPr>
              <w:t xml:space="preserve">Further resources for communities and other stakeholders. </w:t>
            </w:r>
          </w:p>
        </w:tc>
      </w:tr>
      <w:tr w:rsidR="00BD695A" w:rsidRPr="00BD695A" w14:paraId="3C577E52" w14:textId="77777777" w:rsidTr="2FE58B33">
        <w:tc>
          <w:tcPr>
            <w:tcW w:w="1980" w:type="dxa"/>
          </w:tcPr>
          <w:p w14:paraId="1D9B515C" w14:textId="77777777" w:rsidR="00BD695A" w:rsidRPr="00BD695A" w:rsidRDefault="00BD695A" w:rsidP="008B6636">
            <w:pPr>
              <w:rPr>
                <w:rFonts w:cstheme="minorHAnsi"/>
                <w:b/>
                <w:bCs/>
              </w:rPr>
            </w:pPr>
            <w:r w:rsidRPr="00BD695A">
              <w:rPr>
                <w:rFonts w:cstheme="minorHAnsi"/>
                <w:b/>
                <w:bCs/>
              </w:rPr>
              <w:t>Governance</w:t>
            </w:r>
          </w:p>
        </w:tc>
        <w:tc>
          <w:tcPr>
            <w:tcW w:w="9497" w:type="dxa"/>
          </w:tcPr>
          <w:p w14:paraId="6A8CF31D" w14:textId="77777777" w:rsidR="00BD695A" w:rsidRPr="00BD695A" w:rsidRDefault="00BD695A" w:rsidP="008B6636">
            <w:pPr>
              <w:jc w:val="both"/>
              <w:rPr>
                <w:rFonts w:cstheme="minorHAnsi"/>
              </w:rPr>
            </w:pPr>
            <w:r w:rsidRPr="00BD695A">
              <w:rPr>
                <w:rFonts w:cstheme="minorHAnsi"/>
              </w:rPr>
              <w:t xml:space="preserve">Governance system working well with flow of ideas, </w:t>
            </w:r>
            <w:proofErr w:type="gramStart"/>
            <w:r w:rsidRPr="00BD695A">
              <w:rPr>
                <w:rFonts w:cstheme="minorHAnsi"/>
              </w:rPr>
              <w:t>projects</w:t>
            </w:r>
            <w:proofErr w:type="gramEnd"/>
            <w:r w:rsidRPr="00BD695A">
              <w:rPr>
                <w:rFonts w:cstheme="minorHAnsi"/>
              </w:rPr>
              <w:t xml:space="preserve"> and case studies</w:t>
            </w:r>
          </w:p>
        </w:tc>
      </w:tr>
      <w:tr w:rsidR="00BD695A" w:rsidRPr="00BD695A" w14:paraId="3E8247DC" w14:textId="77777777" w:rsidTr="2FE58B33">
        <w:tc>
          <w:tcPr>
            <w:tcW w:w="1980" w:type="dxa"/>
          </w:tcPr>
          <w:p w14:paraId="0395E104" w14:textId="77777777" w:rsidR="00BD695A" w:rsidRPr="00BD695A" w:rsidRDefault="00BD695A" w:rsidP="008B6636">
            <w:pPr>
              <w:rPr>
                <w:rFonts w:cstheme="minorHAnsi"/>
                <w:b/>
                <w:bCs/>
              </w:rPr>
            </w:pPr>
            <w:r w:rsidRPr="00BD695A">
              <w:rPr>
                <w:rFonts w:cstheme="minorHAnsi"/>
                <w:b/>
                <w:bCs/>
              </w:rPr>
              <w:lastRenderedPageBreak/>
              <w:t xml:space="preserve">Engagement </w:t>
            </w:r>
          </w:p>
        </w:tc>
        <w:tc>
          <w:tcPr>
            <w:tcW w:w="9497" w:type="dxa"/>
          </w:tcPr>
          <w:p w14:paraId="27E60609" w14:textId="176253B8" w:rsidR="00BD695A" w:rsidRPr="00BD695A" w:rsidRDefault="2FE58B33" w:rsidP="2FE58B33">
            <w:pPr>
              <w:jc w:val="both"/>
              <w:rPr>
                <w:lang w:val="en-US"/>
              </w:rPr>
            </w:pPr>
            <w:r w:rsidRPr="2FE58B33">
              <w:rPr>
                <w:lang w:val="en-US"/>
              </w:rPr>
              <w:t>Medway Matters features on Climate Change</w:t>
            </w:r>
          </w:p>
        </w:tc>
      </w:tr>
      <w:tr w:rsidR="006346C6" w:rsidRPr="00BD695A" w14:paraId="4EF9247F" w14:textId="77777777" w:rsidTr="2FE58B33">
        <w:tc>
          <w:tcPr>
            <w:tcW w:w="1980" w:type="dxa"/>
          </w:tcPr>
          <w:p w14:paraId="61701F2F" w14:textId="77777777" w:rsidR="006346C6" w:rsidRPr="00BD695A" w:rsidRDefault="006346C6" w:rsidP="008B6636">
            <w:pPr>
              <w:rPr>
                <w:rFonts w:cstheme="minorHAnsi"/>
                <w:b/>
                <w:bCs/>
              </w:rPr>
            </w:pPr>
          </w:p>
        </w:tc>
        <w:tc>
          <w:tcPr>
            <w:tcW w:w="9497" w:type="dxa"/>
          </w:tcPr>
          <w:p w14:paraId="25692D3C" w14:textId="6D63532B" w:rsidR="006346C6" w:rsidRPr="00BD695A" w:rsidRDefault="2FE58B33" w:rsidP="2FE58B33">
            <w:pPr>
              <w:jc w:val="both"/>
              <w:rPr>
                <w:rFonts w:ascii="Calibri" w:eastAsia="Calibri" w:hAnsi="Calibri" w:cs="Calibri"/>
                <w:color w:val="00B050"/>
                <w:sz w:val="24"/>
                <w:szCs w:val="24"/>
              </w:rPr>
            </w:pPr>
            <w:r w:rsidRPr="2FE58B33">
              <w:t>Subject to funding</w:t>
            </w:r>
            <w:r w:rsidR="00117D09">
              <w:t>,</w:t>
            </w:r>
            <w:r w:rsidRPr="2FE58B33">
              <w:t xml:space="preserve"> </w:t>
            </w:r>
            <w:r w:rsidR="00117D09" w:rsidRPr="2FE58B33">
              <w:t>use</w:t>
            </w:r>
            <w:r w:rsidRPr="00117D09">
              <w:rPr>
                <w:rFonts w:ascii="Calibri" w:eastAsia="Calibri" w:hAnsi="Calibri" w:cs="Calibri"/>
              </w:rPr>
              <w:t xml:space="preserve"> the LGA guidance on Behaviour Change framework to develop/deliver a behavioural change programme to staff and councillors to reduce carbon impact while working at home/the office and in home lives e.g., sustainable transport options, energy efficiency, procurement, and waste.</w:t>
            </w:r>
          </w:p>
        </w:tc>
      </w:tr>
    </w:tbl>
    <w:p w14:paraId="763CAFE5" w14:textId="77777777" w:rsidR="00560F3B" w:rsidRPr="0048520C" w:rsidRDefault="00560F3B" w:rsidP="00BB130B">
      <w:pPr>
        <w:spacing w:after="0" w:line="276" w:lineRule="auto"/>
        <w:rPr>
          <w:rFonts w:cstheme="minorHAnsi"/>
        </w:rPr>
      </w:pPr>
    </w:p>
    <w:sectPr w:rsidR="00560F3B" w:rsidRPr="0048520C" w:rsidSect="0037358F">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EF9A" w14:textId="77777777" w:rsidR="00695189" w:rsidRDefault="00695189" w:rsidP="00BE7B26">
      <w:pPr>
        <w:spacing w:after="0" w:line="240" w:lineRule="auto"/>
      </w:pPr>
      <w:r>
        <w:separator/>
      </w:r>
    </w:p>
  </w:endnote>
  <w:endnote w:type="continuationSeparator" w:id="0">
    <w:p w14:paraId="603C46FE" w14:textId="77777777" w:rsidR="00695189" w:rsidRDefault="00695189" w:rsidP="00BE7B26">
      <w:pPr>
        <w:spacing w:after="0" w:line="240" w:lineRule="auto"/>
      </w:pPr>
      <w:r>
        <w:continuationSeparator/>
      </w:r>
    </w:p>
  </w:endnote>
  <w:endnote w:type="continuationNotice" w:id="1">
    <w:p w14:paraId="53E886BC" w14:textId="77777777" w:rsidR="00695189" w:rsidRDefault="00695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7D8B" w14:textId="77777777" w:rsidR="00695189" w:rsidRDefault="00695189" w:rsidP="00BE7B26">
      <w:pPr>
        <w:spacing w:after="0" w:line="240" w:lineRule="auto"/>
      </w:pPr>
      <w:r>
        <w:separator/>
      </w:r>
    </w:p>
  </w:footnote>
  <w:footnote w:type="continuationSeparator" w:id="0">
    <w:p w14:paraId="5C7C9271" w14:textId="77777777" w:rsidR="00695189" w:rsidRDefault="00695189" w:rsidP="00BE7B26">
      <w:pPr>
        <w:spacing w:after="0" w:line="240" w:lineRule="auto"/>
      </w:pPr>
      <w:r>
        <w:continuationSeparator/>
      </w:r>
    </w:p>
  </w:footnote>
  <w:footnote w:type="continuationNotice" w:id="1">
    <w:p w14:paraId="68233A24" w14:textId="77777777" w:rsidR="00695189" w:rsidRDefault="006951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FC5"/>
    <w:multiLevelType w:val="hybridMultilevel"/>
    <w:tmpl w:val="0D524D52"/>
    <w:lvl w:ilvl="0" w:tplc="A7BEC03C">
      <w:start w:val="1"/>
      <w:numFmt w:val="bullet"/>
      <w:lvlText w:val="•"/>
      <w:lvlJc w:val="left"/>
      <w:pPr>
        <w:tabs>
          <w:tab w:val="num" w:pos="720"/>
        </w:tabs>
        <w:ind w:left="720" w:hanging="360"/>
      </w:pPr>
      <w:rPr>
        <w:rFonts w:ascii="Arial" w:hAnsi="Arial" w:hint="default"/>
      </w:rPr>
    </w:lvl>
    <w:lvl w:ilvl="1" w:tplc="5F1040EC" w:tentative="1">
      <w:start w:val="1"/>
      <w:numFmt w:val="bullet"/>
      <w:lvlText w:val="•"/>
      <w:lvlJc w:val="left"/>
      <w:pPr>
        <w:tabs>
          <w:tab w:val="num" w:pos="1440"/>
        </w:tabs>
        <w:ind w:left="1440" w:hanging="360"/>
      </w:pPr>
      <w:rPr>
        <w:rFonts w:ascii="Arial" w:hAnsi="Arial" w:hint="default"/>
      </w:rPr>
    </w:lvl>
    <w:lvl w:ilvl="2" w:tplc="202C8BDA" w:tentative="1">
      <w:start w:val="1"/>
      <w:numFmt w:val="bullet"/>
      <w:lvlText w:val="•"/>
      <w:lvlJc w:val="left"/>
      <w:pPr>
        <w:tabs>
          <w:tab w:val="num" w:pos="2160"/>
        </w:tabs>
        <w:ind w:left="2160" w:hanging="360"/>
      </w:pPr>
      <w:rPr>
        <w:rFonts w:ascii="Arial" w:hAnsi="Arial" w:hint="default"/>
      </w:rPr>
    </w:lvl>
    <w:lvl w:ilvl="3" w:tplc="8FB46F88" w:tentative="1">
      <w:start w:val="1"/>
      <w:numFmt w:val="bullet"/>
      <w:lvlText w:val="•"/>
      <w:lvlJc w:val="left"/>
      <w:pPr>
        <w:tabs>
          <w:tab w:val="num" w:pos="2880"/>
        </w:tabs>
        <w:ind w:left="2880" w:hanging="360"/>
      </w:pPr>
      <w:rPr>
        <w:rFonts w:ascii="Arial" w:hAnsi="Arial" w:hint="default"/>
      </w:rPr>
    </w:lvl>
    <w:lvl w:ilvl="4" w:tplc="1D8AA104" w:tentative="1">
      <w:start w:val="1"/>
      <w:numFmt w:val="bullet"/>
      <w:lvlText w:val="•"/>
      <w:lvlJc w:val="left"/>
      <w:pPr>
        <w:tabs>
          <w:tab w:val="num" w:pos="3600"/>
        </w:tabs>
        <w:ind w:left="3600" w:hanging="360"/>
      </w:pPr>
      <w:rPr>
        <w:rFonts w:ascii="Arial" w:hAnsi="Arial" w:hint="default"/>
      </w:rPr>
    </w:lvl>
    <w:lvl w:ilvl="5" w:tplc="A2981330" w:tentative="1">
      <w:start w:val="1"/>
      <w:numFmt w:val="bullet"/>
      <w:lvlText w:val="•"/>
      <w:lvlJc w:val="left"/>
      <w:pPr>
        <w:tabs>
          <w:tab w:val="num" w:pos="4320"/>
        </w:tabs>
        <w:ind w:left="4320" w:hanging="360"/>
      </w:pPr>
      <w:rPr>
        <w:rFonts w:ascii="Arial" w:hAnsi="Arial" w:hint="default"/>
      </w:rPr>
    </w:lvl>
    <w:lvl w:ilvl="6" w:tplc="7540A9A0" w:tentative="1">
      <w:start w:val="1"/>
      <w:numFmt w:val="bullet"/>
      <w:lvlText w:val="•"/>
      <w:lvlJc w:val="left"/>
      <w:pPr>
        <w:tabs>
          <w:tab w:val="num" w:pos="5040"/>
        </w:tabs>
        <w:ind w:left="5040" w:hanging="360"/>
      </w:pPr>
      <w:rPr>
        <w:rFonts w:ascii="Arial" w:hAnsi="Arial" w:hint="default"/>
      </w:rPr>
    </w:lvl>
    <w:lvl w:ilvl="7" w:tplc="121ACBEE" w:tentative="1">
      <w:start w:val="1"/>
      <w:numFmt w:val="bullet"/>
      <w:lvlText w:val="•"/>
      <w:lvlJc w:val="left"/>
      <w:pPr>
        <w:tabs>
          <w:tab w:val="num" w:pos="5760"/>
        </w:tabs>
        <w:ind w:left="5760" w:hanging="360"/>
      </w:pPr>
      <w:rPr>
        <w:rFonts w:ascii="Arial" w:hAnsi="Arial" w:hint="default"/>
      </w:rPr>
    </w:lvl>
    <w:lvl w:ilvl="8" w:tplc="17A43F4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46A73"/>
    <w:multiLevelType w:val="hybridMultilevel"/>
    <w:tmpl w:val="53320CD6"/>
    <w:lvl w:ilvl="0" w:tplc="96166C1A">
      <w:start w:val="1"/>
      <w:numFmt w:val="bullet"/>
      <w:lvlText w:val="•"/>
      <w:lvlJc w:val="left"/>
      <w:pPr>
        <w:tabs>
          <w:tab w:val="num" w:pos="1714"/>
        </w:tabs>
        <w:ind w:left="1714" w:hanging="360"/>
      </w:pPr>
      <w:rPr>
        <w:rFonts w:ascii="Arial" w:hAnsi="Arial" w:hint="default"/>
      </w:rPr>
    </w:lvl>
    <w:lvl w:ilvl="1" w:tplc="7D549F4C" w:tentative="1">
      <w:start w:val="1"/>
      <w:numFmt w:val="bullet"/>
      <w:lvlText w:val="•"/>
      <w:lvlJc w:val="left"/>
      <w:pPr>
        <w:tabs>
          <w:tab w:val="num" w:pos="2434"/>
        </w:tabs>
        <w:ind w:left="2434" w:hanging="360"/>
      </w:pPr>
      <w:rPr>
        <w:rFonts w:ascii="Arial" w:hAnsi="Arial" w:hint="default"/>
      </w:rPr>
    </w:lvl>
    <w:lvl w:ilvl="2" w:tplc="CBBA141A" w:tentative="1">
      <w:start w:val="1"/>
      <w:numFmt w:val="bullet"/>
      <w:lvlText w:val="•"/>
      <w:lvlJc w:val="left"/>
      <w:pPr>
        <w:tabs>
          <w:tab w:val="num" w:pos="3154"/>
        </w:tabs>
        <w:ind w:left="3154" w:hanging="360"/>
      </w:pPr>
      <w:rPr>
        <w:rFonts w:ascii="Arial" w:hAnsi="Arial" w:hint="default"/>
      </w:rPr>
    </w:lvl>
    <w:lvl w:ilvl="3" w:tplc="92C05A9E" w:tentative="1">
      <w:start w:val="1"/>
      <w:numFmt w:val="bullet"/>
      <w:lvlText w:val="•"/>
      <w:lvlJc w:val="left"/>
      <w:pPr>
        <w:tabs>
          <w:tab w:val="num" w:pos="3874"/>
        </w:tabs>
        <w:ind w:left="3874" w:hanging="360"/>
      </w:pPr>
      <w:rPr>
        <w:rFonts w:ascii="Arial" w:hAnsi="Arial" w:hint="default"/>
      </w:rPr>
    </w:lvl>
    <w:lvl w:ilvl="4" w:tplc="EE4EC162" w:tentative="1">
      <w:start w:val="1"/>
      <w:numFmt w:val="bullet"/>
      <w:lvlText w:val="•"/>
      <w:lvlJc w:val="left"/>
      <w:pPr>
        <w:tabs>
          <w:tab w:val="num" w:pos="4594"/>
        </w:tabs>
        <w:ind w:left="4594" w:hanging="360"/>
      </w:pPr>
      <w:rPr>
        <w:rFonts w:ascii="Arial" w:hAnsi="Arial" w:hint="default"/>
      </w:rPr>
    </w:lvl>
    <w:lvl w:ilvl="5" w:tplc="6898241A" w:tentative="1">
      <w:start w:val="1"/>
      <w:numFmt w:val="bullet"/>
      <w:lvlText w:val="•"/>
      <w:lvlJc w:val="left"/>
      <w:pPr>
        <w:tabs>
          <w:tab w:val="num" w:pos="5314"/>
        </w:tabs>
        <w:ind w:left="5314" w:hanging="360"/>
      </w:pPr>
      <w:rPr>
        <w:rFonts w:ascii="Arial" w:hAnsi="Arial" w:hint="default"/>
      </w:rPr>
    </w:lvl>
    <w:lvl w:ilvl="6" w:tplc="8014E74E" w:tentative="1">
      <w:start w:val="1"/>
      <w:numFmt w:val="bullet"/>
      <w:lvlText w:val="•"/>
      <w:lvlJc w:val="left"/>
      <w:pPr>
        <w:tabs>
          <w:tab w:val="num" w:pos="6034"/>
        </w:tabs>
        <w:ind w:left="6034" w:hanging="360"/>
      </w:pPr>
      <w:rPr>
        <w:rFonts w:ascii="Arial" w:hAnsi="Arial" w:hint="default"/>
      </w:rPr>
    </w:lvl>
    <w:lvl w:ilvl="7" w:tplc="524C8C24" w:tentative="1">
      <w:start w:val="1"/>
      <w:numFmt w:val="bullet"/>
      <w:lvlText w:val="•"/>
      <w:lvlJc w:val="left"/>
      <w:pPr>
        <w:tabs>
          <w:tab w:val="num" w:pos="6754"/>
        </w:tabs>
        <w:ind w:left="6754" w:hanging="360"/>
      </w:pPr>
      <w:rPr>
        <w:rFonts w:ascii="Arial" w:hAnsi="Arial" w:hint="default"/>
      </w:rPr>
    </w:lvl>
    <w:lvl w:ilvl="8" w:tplc="A808E32A" w:tentative="1">
      <w:start w:val="1"/>
      <w:numFmt w:val="bullet"/>
      <w:lvlText w:val="•"/>
      <w:lvlJc w:val="left"/>
      <w:pPr>
        <w:tabs>
          <w:tab w:val="num" w:pos="7474"/>
        </w:tabs>
        <w:ind w:left="7474" w:hanging="360"/>
      </w:pPr>
      <w:rPr>
        <w:rFonts w:ascii="Arial" w:hAnsi="Arial" w:hint="default"/>
      </w:rPr>
    </w:lvl>
  </w:abstractNum>
  <w:abstractNum w:abstractNumId="2" w15:restartNumberingAfterBreak="0">
    <w:nsid w:val="18621D1A"/>
    <w:multiLevelType w:val="hybridMultilevel"/>
    <w:tmpl w:val="25FA6872"/>
    <w:lvl w:ilvl="0" w:tplc="58007EE0">
      <w:start w:val="1"/>
      <w:numFmt w:val="bullet"/>
      <w:lvlText w:val="•"/>
      <w:lvlJc w:val="left"/>
      <w:pPr>
        <w:tabs>
          <w:tab w:val="num" w:pos="720"/>
        </w:tabs>
        <w:ind w:left="720" w:hanging="360"/>
      </w:pPr>
      <w:rPr>
        <w:rFonts w:ascii="Arial" w:hAnsi="Arial" w:hint="default"/>
      </w:rPr>
    </w:lvl>
    <w:lvl w:ilvl="1" w:tplc="BB2E7E5A" w:tentative="1">
      <w:start w:val="1"/>
      <w:numFmt w:val="bullet"/>
      <w:lvlText w:val="•"/>
      <w:lvlJc w:val="left"/>
      <w:pPr>
        <w:tabs>
          <w:tab w:val="num" w:pos="1440"/>
        </w:tabs>
        <w:ind w:left="1440" w:hanging="360"/>
      </w:pPr>
      <w:rPr>
        <w:rFonts w:ascii="Arial" w:hAnsi="Arial" w:hint="default"/>
      </w:rPr>
    </w:lvl>
    <w:lvl w:ilvl="2" w:tplc="A2807854" w:tentative="1">
      <w:start w:val="1"/>
      <w:numFmt w:val="bullet"/>
      <w:lvlText w:val="•"/>
      <w:lvlJc w:val="left"/>
      <w:pPr>
        <w:tabs>
          <w:tab w:val="num" w:pos="2160"/>
        </w:tabs>
        <w:ind w:left="2160" w:hanging="360"/>
      </w:pPr>
      <w:rPr>
        <w:rFonts w:ascii="Arial" w:hAnsi="Arial" w:hint="default"/>
      </w:rPr>
    </w:lvl>
    <w:lvl w:ilvl="3" w:tplc="CA5A83A2" w:tentative="1">
      <w:start w:val="1"/>
      <w:numFmt w:val="bullet"/>
      <w:lvlText w:val="•"/>
      <w:lvlJc w:val="left"/>
      <w:pPr>
        <w:tabs>
          <w:tab w:val="num" w:pos="2880"/>
        </w:tabs>
        <w:ind w:left="2880" w:hanging="360"/>
      </w:pPr>
      <w:rPr>
        <w:rFonts w:ascii="Arial" w:hAnsi="Arial" w:hint="default"/>
      </w:rPr>
    </w:lvl>
    <w:lvl w:ilvl="4" w:tplc="7A4061CA" w:tentative="1">
      <w:start w:val="1"/>
      <w:numFmt w:val="bullet"/>
      <w:lvlText w:val="•"/>
      <w:lvlJc w:val="left"/>
      <w:pPr>
        <w:tabs>
          <w:tab w:val="num" w:pos="3600"/>
        </w:tabs>
        <w:ind w:left="3600" w:hanging="360"/>
      </w:pPr>
      <w:rPr>
        <w:rFonts w:ascii="Arial" w:hAnsi="Arial" w:hint="default"/>
      </w:rPr>
    </w:lvl>
    <w:lvl w:ilvl="5" w:tplc="F6AA756A" w:tentative="1">
      <w:start w:val="1"/>
      <w:numFmt w:val="bullet"/>
      <w:lvlText w:val="•"/>
      <w:lvlJc w:val="left"/>
      <w:pPr>
        <w:tabs>
          <w:tab w:val="num" w:pos="4320"/>
        </w:tabs>
        <w:ind w:left="4320" w:hanging="360"/>
      </w:pPr>
      <w:rPr>
        <w:rFonts w:ascii="Arial" w:hAnsi="Arial" w:hint="default"/>
      </w:rPr>
    </w:lvl>
    <w:lvl w:ilvl="6" w:tplc="D0329622" w:tentative="1">
      <w:start w:val="1"/>
      <w:numFmt w:val="bullet"/>
      <w:lvlText w:val="•"/>
      <w:lvlJc w:val="left"/>
      <w:pPr>
        <w:tabs>
          <w:tab w:val="num" w:pos="5040"/>
        </w:tabs>
        <w:ind w:left="5040" w:hanging="360"/>
      </w:pPr>
      <w:rPr>
        <w:rFonts w:ascii="Arial" w:hAnsi="Arial" w:hint="default"/>
      </w:rPr>
    </w:lvl>
    <w:lvl w:ilvl="7" w:tplc="3EE6905A" w:tentative="1">
      <w:start w:val="1"/>
      <w:numFmt w:val="bullet"/>
      <w:lvlText w:val="•"/>
      <w:lvlJc w:val="left"/>
      <w:pPr>
        <w:tabs>
          <w:tab w:val="num" w:pos="5760"/>
        </w:tabs>
        <w:ind w:left="5760" w:hanging="360"/>
      </w:pPr>
      <w:rPr>
        <w:rFonts w:ascii="Arial" w:hAnsi="Arial" w:hint="default"/>
      </w:rPr>
    </w:lvl>
    <w:lvl w:ilvl="8" w:tplc="6FE641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A678F8"/>
    <w:multiLevelType w:val="hybridMultilevel"/>
    <w:tmpl w:val="4692A782"/>
    <w:lvl w:ilvl="0" w:tplc="C546BF2A">
      <w:start w:val="1"/>
      <w:numFmt w:val="bullet"/>
      <w:lvlText w:val="•"/>
      <w:lvlJc w:val="left"/>
      <w:pPr>
        <w:tabs>
          <w:tab w:val="num" w:pos="720"/>
        </w:tabs>
        <w:ind w:left="720" w:hanging="360"/>
      </w:pPr>
      <w:rPr>
        <w:rFonts w:ascii="Arial" w:hAnsi="Arial" w:hint="default"/>
      </w:rPr>
    </w:lvl>
    <w:lvl w:ilvl="1" w:tplc="3F32B3B8" w:tentative="1">
      <w:start w:val="1"/>
      <w:numFmt w:val="bullet"/>
      <w:lvlText w:val="•"/>
      <w:lvlJc w:val="left"/>
      <w:pPr>
        <w:tabs>
          <w:tab w:val="num" w:pos="1440"/>
        </w:tabs>
        <w:ind w:left="1440" w:hanging="360"/>
      </w:pPr>
      <w:rPr>
        <w:rFonts w:ascii="Arial" w:hAnsi="Arial" w:hint="default"/>
      </w:rPr>
    </w:lvl>
    <w:lvl w:ilvl="2" w:tplc="2C0415B8" w:tentative="1">
      <w:start w:val="1"/>
      <w:numFmt w:val="bullet"/>
      <w:lvlText w:val="•"/>
      <w:lvlJc w:val="left"/>
      <w:pPr>
        <w:tabs>
          <w:tab w:val="num" w:pos="2160"/>
        </w:tabs>
        <w:ind w:left="2160" w:hanging="360"/>
      </w:pPr>
      <w:rPr>
        <w:rFonts w:ascii="Arial" w:hAnsi="Arial" w:hint="default"/>
      </w:rPr>
    </w:lvl>
    <w:lvl w:ilvl="3" w:tplc="7A6A9A14" w:tentative="1">
      <w:start w:val="1"/>
      <w:numFmt w:val="bullet"/>
      <w:lvlText w:val="•"/>
      <w:lvlJc w:val="left"/>
      <w:pPr>
        <w:tabs>
          <w:tab w:val="num" w:pos="2880"/>
        </w:tabs>
        <w:ind w:left="2880" w:hanging="360"/>
      </w:pPr>
      <w:rPr>
        <w:rFonts w:ascii="Arial" w:hAnsi="Arial" w:hint="default"/>
      </w:rPr>
    </w:lvl>
    <w:lvl w:ilvl="4" w:tplc="75C2FF6A" w:tentative="1">
      <w:start w:val="1"/>
      <w:numFmt w:val="bullet"/>
      <w:lvlText w:val="•"/>
      <w:lvlJc w:val="left"/>
      <w:pPr>
        <w:tabs>
          <w:tab w:val="num" w:pos="3600"/>
        </w:tabs>
        <w:ind w:left="3600" w:hanging="360"/>
      </w:pPr>
      <w:rPr>
        <w:rFonts w:ascii="Arial" w:hAnsi="Arial" w:hint="default"/>
      </w:rPr>
    </w:lvl>
    <w:lvl w:ilvl="5" w:tplc="2638BF32" w:tentative="1">
      <w:start w:val="1"/>
      <w:numFmt w:val="bullet"/>
      <w:lvlText w:val="•"/>
      <w:lvlJc w:val="left"/>
      <w:pPr>
        <w:tabs>
          <w:tab w:val="num" w:pos="4320"/>
        </w:tabs>
        <w:ind w:left="4320" w:hanging="360"/>
      </w:pPr>
      <w:rPr>
        <w:rFonts w:ascii="Arial" w:hAnsi="Arial" w:hint="default"/>
      </w:rPr>
    </w:lvl>
    <w:lvl w:ilvl="6" w:tplc="6BFAC5DA" w:tentative="1">
      <w:start w:val="1"/>
      <w:numFmt w:val="bullet"/>
      <w:lvlText w:val="•"/>
      <w:lvlJc w:val="left"/>
      <w:pPr>
        <w:tabs>
          <w:tab w:val="num" w:pos="5040"/>
        </w:tabs>
        <w:ind w:left="5040" w:hanging="360"/>
      </w:pPr>
      <w:rPr>
        <w:rFonts w:ascii="Arial" w:hAnsi="Arial" w:hint="default"/>
      </w:rPr>
    </w:lvl>
    <w:lvl w:ilvl="7" w:tplc="E2DEE73A" w:tentative="1">
      <w:start w:val="1"/>
      <w:numFmt w:val="bullet"/>
      <w:lvlText w:val="•"/>
      <w:lvlJc w:val="left"/>
      <w:pPr>
        <w:tabs>
          <w:tab w:val="num" w:pos="5760"/>
        </w:tabs>
        <w:ind w:left="5760" w:hanging="360"/>
      </w:pPr>
      <w:rPr>
        <w:rFonts w:ascii="Arial" w:hAnsi="Arial" w:hint="default"/>
      </w:rPr>
    </w:lvl>
    <w:lvl w:ilvl="8" w:tplc="59A47D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515903"/>
    <w:multiLevelType w:val="hybridMultilevel"/>
    <w:tmpl w:val="C65AFF44"/>
    <w:lvl w:ilvl="0" w:tplc="BAD87C1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66297"/>
    <w:multiLevelType w:val="hybridMultilevel"/>
    <w:tmpl w:val="0520D794"/>
    <w:lvl w:ilvl="0" w:tplc="E29CFF7A">
      <w:start w:val="1"/>
      <w:numFmt w:val="bullet"/>
      <w:lvlText w:val="•"/>
      <w:lvlJc w:val="left"/>
      <w:pPr>
        <w:tabs>
          <w:tab w:val="num" w:pos="720"/>
        </w:tabs>
        <w:ind w:left="720" w:hanging="360"/>
      </w:pPr>
      <w:rPr>
        <w:rFonts w:ascii="Arial" w:hAnsi="Arial" w:hint="default"/>
      </w:rPr>
    </w:lvl>
    <w:lvl w:ilvl="1" w:tplc="8340D650" w:tentative="1">
      <w:start w:val="1"/>
      <w:numFmt w:val="bullet"/>
      <w:lvlText w:val="•"/>
      <w:lvlJc w:val="left"/>
      <w:pPr>
        <w:tabs>
          <w:tab w:val="num" w:pos="1440"/>
        </w:tabs>
        <w:ind w:left="1440" w:hanging="360"/>
      </w:pPr>
      <w:rPr>
        <w:rFonts w:ascii="Arial" w:hAnsi="Arial" w:hint="default"/>
      </w:rPr>
    </w:lvl>
    <w:lvl w:ilvl="2" w:tplc="5B80B6E2" w:tentative="1">
      <w:start w:val="1"/>
      <w:numFmt w:val="bullet"/>
      <w:lvlText w:val="•"/>
      <w:lvlJc w:val="left"/>
      <w:pPr>
        <w:tabs>
          <w:tab w:val="num" w:pos="2160"/>
        </w:tabs>
        <w:ind w:left="2160" w:hanging="360"/>
      </w:pPr>
      <w:rPr>
        <w:rFonts w:ascii="Arial" w:hAnsi="Arial" w:hint="default"/>
      </w:rPr>
    </w:lvl>
    <w:lvl w:ilvl="3" w:tplc="7B3C3ED2" w:tentative="1">
      <w:start w:val="1"/>
      <w:numFmt w:val="bullet"/>
      <w:lvlText w:val="•"/>
      <w:lvlJc w:val="left"/>
      <w:pPr>
        <w:tabs>
          <w:tab w:val="num" w:pos="2880"/>
        </w:tabs>
        <w:ind w:left="2880" w:hanging="360"/>
      </w:pPr>
      <w:rPr>
        <w:rFonts w:ascii="Arial" w:hAnsi="Arial" w:hint="default"/>
      </w:rPr>
    </w:lvl>
    <w:lvl w:ilvl="4" w:tplc="8626DFC2" w:tentative="1">
      <w:start w:val="1"/>
      <w:numFmt w:val="bullet"/>
      <w:lvlText w:val="•"/>
      <w:lvlJc w:val="left"/>
      <w:pPr>
        <w:tabs>
          <w:tab w:val="num" w:pos="3600"/>
        </w:tabs>
        <w:ind w:left="3600" w:hanging="360"/>
      </w:pPr>
      <w:rPr>
        <w:rFonts w:ascii="Arial" w:hAnsi="Arial" w:hint="default"/>
      </w:rPr>
    </w:lvl>
    <w:lvl w:ilvl="5" w:tplc="AE301546" w:tentative="1">
      <w:start w:val="1"/>
      <w:numFmt w:val="bullet"/>
      <w:lvlText w:val="•"/>
      <w:lvlJc w:val="left"/>
      <w:pPr>
        <w:tabs>
          <w:tab w:val="num" w:pos="4320"/>
        </w:tabs>
        <w:ind w:left="4320" w:hanging="360"/>
      </w:pPr>
      <w:rPr>
        <w:rFonts w:ascii="Arial" w:hAnsi="Arial" w:hint="default"/>
      </w:rPr>
    </w:lvl>
    <w:lvl w:ilvl="6" w:tplc="A3B49E4E" w:tentative="1">
      <w:start w:val="1"/>
      <w:numFmt w:val="bullet"/>
      <w:lvlText w:val="•"/>
      <w:lvlJc w:val="left"/>
      <w:pPr>
        <w:tabs>
          <w:tab w:val="num" w:pos="5040"/>
        </w:tabs>
        <w:ind w:left="5040" w:hanging="360"/>
      </w:pPr>
      <w:rPr>
        <w:rFonts w:ascii="Arial" w:hAnsi="Arial" w:hint="default"/>
      </w:rPr>
    </w:lvl>
    <w:lvl w:ilvl="7" w:tplc="AC000E5A" w:tentative="1">
      <w:start w:val="1"/>
      <w:numFmt w:val="bullet"/>
      <w:lvlText w:val="•"/>
      <w:lvlJc w:val="left"/>
      <w:pPr>
        <w:tabs>
          <w:tab w:val="num" w:pos="5760"/>
        </w:tabs>
        <w:ind w:left="5760" w:hanging="360"/>
      </w:pPr>
      <w:rPr>
        <w:rFonts w:ascii="Arial" w:hAnsi="Arial" w:hint="default"/>
      </w:rPr>
    </w:lvl>
    <w:lvl w:ilvl="8" w:tplc="186C31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F63E6C"/>
    <w:multiLevelType w:val="hybridMultilevel"/>
    <w:tmpl w:val="E7461778"/>
    <w:lvl w:ilvl="0" w:tplc="BD60C722">
      <w:start w:val="1"/>
      <w:numFmt w:val="bullet"/>
      <w:lvlText w:val="•"/>
      <w:lvlJc w:val="left"/>
      <w:pPr>
        <w:tabs>
          <w:tab w:val="num" w:pos="720"/>
        </w:tabs>
        <w:ind w:left="720" w:hanging="360"/>
      </w:pPr>
      <w:rPr>
        <w:rFonts w:ascii="Arial" w:hAnsi="Arial" w:hint="default"/>
      </w:rPr>
    </w:lvl>
    <w:lvl w:ilvl="1" w:tplc="07F808EE" w:tentative="1">
      <w:start w:val="1"/>
      <w:numFmt w:val="bullet"/>
      <w:lvlText w:val="•"/>
      <w:lvlJc w:val="left"/>
      <w:pPr>
        <w:tabs>
          <w:tab w:val="num" w:pos="1440"/>
        </w:tabs>
        <w:ind w:left="1440" w:hanging="360"/>
      </w:pPr>
      <w:rPr>
        <w:rFonts w:ascii="Arial" w:hAnsi="Arial" w:hint="default"/>
      </w:rPr>
    </w:lvl>
    <w:lvl w:ilvl="2" w:tplc="DCD42BAE" w:tentative="1">
      <w:start w:val="1"/>
      <w:numFmt w:val="bullet"/>
      <w:lvlText w:val="•"/>
      <w:lvlJc w:val="left"/>
      <w:pPr>
        <w:tabs>
          <w:tab w:val="num" w:pos="2160"/>
        </w:tabs>
        <w:ind w:left="2160" w:hanging="360"/>
      </w:pPr>
      <w:rPr>
        <w:rFonts w:ascii="Arial" w:hAnsi="Arial" w:hint="default"/>
      </w:rPr>
    </w:lvl>
    <w:lvl w:ilvl="3" w:tplc="28A6C166" w:tentative="1">
      <w:start w:val="1"/>
      <w:numFmt w:val="bullet"/>
      <w:lvlText w:val="•"/>
      <w:lvlJc w:val="left"/>
      <w:pPr>
        <w:tabs>
          <w:tab w:val="num" w:pos="2880"/>
        </w:tabs>
        <w:ind w:left="2880" w:hanging="360"/>
      </w:pPr>
      <w:rPr>
        <w:rFonts w:ascii="Arial" w:hAnsi="Arial" w:hint="default"/>
      </w:rPr>
    </w:lvl>
    <w:lvl w:ilvl="4" w:tplc="22BABAAA" w:tentative="1">
      <w:start w:val="1"/>
      <w:numFmt w:val="bullet"/>
      <w:lvlText w:val="•"/>
      <w:lvlJc w:val="left"/>
      <w:pPr>
        <w:tabs>
          <w:tab w:val="num" w:pos="3600"/>
        </w:tabs>
        <w:ind w:left="3600" w:hanging="360"/>
      </w:pPr>
      <w:rPr>
        <w:rFonts w:ascii="Arial" w:hAnsi="Arial" w:hint="default"/>
      </w:rPr>
    </w:lvl>
    <w:lvl w:ilvl="5" w:tplc="8766DE1C" w:tentative="1">
      <w:start w:val="1"/>
      <w:numFmt w:val="bullet"/>
      <w:lvlText w:val="•"/>
      <w:lvlJc w:val="left"/>
      <w:pPr>
        <w:tabs>
          <w:tab w:val="num" w:pos="4320"/>
        </w:tabs>
        <w:ind w:left="4320" w:hanging="360"/>
      </w:pPr>
      <w:rPr>
        <w:rFonts w:ascii="Arial" w:hAnsi="Arial" w:hint="default"/>
      </w:rPr>
    </w:lvl>
    <w:lvl w:ilvl="6" w:tplc="8C145380" w:tentative="1">
      <w:start w:val="1"/>
      <w:numFmt w:val="bullet"/>
      <w:lvlText w:val="•"/>
      <w:lvlJc w:val="left"/>
      <w:pPr>
        <w:tabs>
          <w:tab w:val="num" w:pos="5040"/>
        </w:tabs>
        <w:ind w:left="5040" w:hanging="360"/>
      </w:pPr>
      <w:rPr>
        <w:rFonts w:ascii="Arial" w:hAnsi="Arial" w:hint="default"/>
      </w:rPr>
    </w:lvl>
    <w:lvl w:ilvl="7" w:tplc="E592AAFE" w:tentative="1">
      <w:start w:val="1"/>
      <w:numFmt w:val="bullet"/>
      <w:lvlText w:val="•"/>
      <w:lvlJc w:val="left"/>
      <w:pPr>
        <w:tabs>
          <w:tab w:val="num" w:pos="5760"/>
        </w:tabs>
        <w:ind w:left="5760" w:hanging="360"/>
      </w:pPr>
      <w:rPr>
        <w:rFonts w:ascii="Arial" w:hAnsi="Arial" w:hint="default"/>
      </w:rPr>
    </w:lvl>
    <w:lvl w:ilvl="8" w:tplc="3E3CD7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837274"/>
    <w:multiLevelType w:val="hybridMultilevel"/>
    <w:tmpl w:val="C1B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52AD0"/>
    <w:multiLevelType w:val="hybridMultilevel"/>
    <w:tmpl w:val="4F68A618"/>
    <w:lvl w:ilvl="0" w:tplc="7F52EFB8">
      <w:start w:val="1"/>
      <w:numFmt w:val="bullet"/>
      <w:lvlText w:val="•"/>
      <w:lvlJc w:val="left"/>
      <w:pPr>
        <w:tabs>
          <w:tab w:val="num" w:pos="720"/>
        </w:tabs>
        <w:ind w:left="720" w:hanging="360"/>
      </w:pPr>
      <w:rPr>
        <w:rFonts w:ascii="Arial" w:hAnsi="Arial" w:hint="default"/>
      </w:rPr>
    </w:lvl>
    <w:lvl w:ilvl="1" w:tplc="EB62B8C2" w:tentative="1">
      <w:start w:val="1"/>
      <w:numFmt w:val="bullet"/>
      <w:lvlText w:val="•"/>
      <w:lvlJc w:val="left"/>
      <w:pPr>
        <w:tabs>
          <w:tab w:val="num" w:pos="1440"/>
        </w:tabs>
        <w:ind w:left="1440" w:hanging="360"/>
      </w:pPr>
      <w:rPr>
        <w:rFonts w:ascii="Arial" w:hAnsi="Arial" w:hint="default"/>
      </w:rPr>
    </w:lvl>
    <w:lvl w:ilvl="2" w:tplc="86C2624A" w:tentative="1">
      <w:start w:val="1"/>
      <w:numFmt w:val="bullet"/>
      <w:lvlText w:val="•"/>
      <w:lvlJc w:val="left"/>
      <w:pPr>
        <w:tabs>
          <w:tab w:val="num" w:pos="2160"/>
        </w:tabs>
        <w:ind w:left="2160" w:hanging="360"/>
      </w:pPr>
      <w:rPr>
        <w:rFonts w:ascii="Arial" w:hAnsi="Arial" w:hint="default"/>
      </w:rPr>
    </w:lvl>
    <w:lvl w:ilvl="3" w:tplc="3EFA8FD2" w:tentative="1">
      <w:start w:val="1"/>
      <w:numFmt w:val="bullet"/>
      <w:lvlText w:val="•"/>
      <w:lvlJc w:val="left"/>
      <w:pPr>
        <w:tabs>
          <w:tab w:val="num" w:pos="2880"/>
        </w:tabs>
        <w:ind w:left="2880" w:hanging="360"/>
      </w:pPr>
      <w:rPr>
        <w:rFonts w:ascii="Arial" w:hAnsi="Arial" w:hint="default"/>
      </w:rPr>
    </w:lvl>
    <w:lvl w:ilvl="4" w:tplc="D250E2F6" w:tentative="1">
      <w:start w:val="1"/>
      <w:numFmt w:val="bullet"/>
      <w:lvlText w:val="•"/>
      <w:lvlJc w:val="left"/>
      <w:pPr>
        <w:tabs>
          <w:tab w:val="num" w:pos="3600"/>
        </w:tabs>
        <w:ind w:left="3600" w:hanging="360"/>
      </w:pPr>
      <w:rPr>
        <w:rFonts w:ascii="Arial" w:hAnsi="Arial" w:hint="default"/>
      </w:rPr>
    </w:lvl>
    <w:lvl w:ilvl="5" w:tplc="71C28DC8" w:tentative="1">
      <w:start w:val="1"/>
      <w:numFmt w:val="bullet"/>
      <w:lvlText w:val="•"/>
      <w:lvlJc w:val="left"/>
      <w:pPr>
        <w:tabs>
          <w:tab w:val="num" w:pos="4320"/>
        </w:tabs>
        <w:ind w:left="4320" w:hanging="360"/>
      </w:pPr>
      <w:rPr>
        <w:rFonts w:ascii="Arial" w:hAnsi="Arial" w:hint="default"/>
      </w:rPr>
    </w:lvl>
    <w:lvl w:ilvl="6" w:tplc="AE9E7634" w:tentative="1">
      <w:start w:val="1"/>
      <w:numFmt w:val="bullet"/>
      <w:lvlText w:val="•"/>
      <w:lvlJc w:val="left"/>
      <w:pPr>
        <w:tabs>
          <w:tab w:val="num" w:pos="5040"/>
        </w:tabs>
        <w:ind w:left="5040" w:hanging="360"/>
      </w:pPr>
      <w:rPr>
        <w:rFonts w:ascii="Arial" w:hAnsi="Arial" w:hint="default"/>
      </w:rPr>
    </w:lvl>
    <w:lvl w:ilvl="7" w:tplc="487872FC" w:tentative="1">
      <w:start w:val="1"/>
      <w:numFmt w:val="bullet"/>
      <w:lvlText w:val="•"/>
      <w:lvlJc w:val="left"/>
      <w:pPr>
        <w:tabs>
          <w:tab w:val="num" w:pos="5760"/>
        </w:tabs>
        <w:ind w:left="5760" w:hanging="360"/>
      </w:pPr>
      <w:rPr>
        <w:rFonts w:ascii="Arial" w:hAnsi="Arial" w:hint="default"/>
      </w:rPr>
    </w:lvl>
    <w:lvl w:ilvl="8" w:tplc="9DA8A68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E97B2C"/>
    <w:multiLevelType w:val="hybridMultilevel"/>
    <w:tmpl w:val="C11CCED6"/>
    <w:lvl w:ilvl="0" w:tplc="BAD87C1A">
      <w:start w:val="1"/>
      <w:numFmt w:val="bullet"/>
      <w:lvlText w:val="•"/>
      <w:lvlJc w:val="left"/>
      <w:pPr>
        <w:tabs>
          <w:tab w:val="num" w:pos="360"/>
        </w:tabs>
        <w:ind w:left="360" w:hanging="360"/>
      </w:pPr>
      <w:rPr>
        <w:rFonts w:ascii="Arial" w:hAnsi="Arial" w:hint="default"/>
      </w:rPr>
    </w:lvl>
    <w:lvl w:ilvl="1" w:tplc="6F7EBB3E" w:tentative="1">
      <w:start w:val="1"/>
      <w:numFmt w:val="bullet"/>
      <w:lvlText w:val="•"/>
      <w:lvlJc w:val="left"/>
      <w:pPr>
        <w:tabs>
          <w:tab w:val="num" w:pos="1080"/>
        </w:tabs>
        <w:ind w:left="1080" w:hanging="360"/>
      </w:pPr>
      <w:rPr>
        <w:rFonts w:ascii="Arial" w:hAnsi="Arial" w:hint="default"/>
      </w:rPr>
    </w:lvl>
    <w:lvl w:ilvl="2" w:tplc="BB7E8106" w:tentative="1">
      <w:start w:val="1"/>
      <w:numFmt w:val="bullet"/>
      <w:lvlText w:val="•"/>
      <w:lvlJc w:val="left"/>
      <w:pPr>
        <w:tabs>
          <w:tab w:val="num" w:pos="1800"/>
        </w:tabs>
        <w:ind w:left="1800" w:hanging="360"/>
      </w:pPr>
      <w:rPr>
        <w:rFonts w:ascii="Arial" w:hAnsi="Arial" w:hint="default"/>
      </w:rPr>
    </w:lvl>
    <w:lvl w:ilvl="3" w:tplc="60CE491C" w:tentative="1">
      <w:start w:val="1"/>
      <w:numFmt w:val="bullet"/>
      <w:lvlText w:val="•"/>
      <w:lvlJc w:val="left"/>
      <w:pPr>
        <w:tabs>
          <w:tab w:val="num" w:pos="2520"/>
        </w:tabs>
        <w:ind w:left="2520" w:hanging="360"/>
      </w:pPr>
      <w:rPr>
        <w:rFonts w:ascii="Arial" w:hAnsi="Arial" w:hint="default"/>
      </w:rPr>
    </w:lvl>
    <w:lvl w:ilvl="4" w:tplc="34A62B04" w:tentative="1">
      <w:start w:val="1"/>
      <w:numFmt w:val="bullet"/>
      <w:lvlText w:val="•"/>
      <w:lvlJc w:val="left"/>
      <w:pPr>
        <w:tabs>
          <w:tab w:val="num" w:pos="3240"/>
        </w:tabs>
        <w:ind w:left="3240" w:hanging="360"/>
      </w:pPr>
      <w:rPr>
        <w:rFonts w:ascii="Arial" w:hAnsi="Arial" w:hint="default"/>
      </w:rPr>
    </w:lvl>
    <w:lvl w:ilvl="5" w:tplc="B784CBCC" w:tentative="1">
      <w:start w:val="1"/>
      <w:numFmt w:val="bullet"/>
      <w:lvlText w:val="•"/>
      <w:lvlJc w:val="left"/>
      <w:pPr>
        <w:tabs>
          <w:tab w:val="num" w:pos="3960"/>
        </w:tabs>
        <w:ind w:left="3960" w:hanging="360"/>
      </w:pPr>
      <w:rPr>
        <w:rFonts w:ascii="Arial" w:hAnsi="Arial" w:hint="default"/>
      </w:rPr>
    </w:lvl>
    <w:lvl w:ilvl="6" w:tplc="FE968932" w:tentative="1">
      <w:start w:val="1"/>
      <w:numFmt w:val="bullet"/>
      <w:lvlText w:val="•"/>
      <w:lvlJc w:val="left"/>
      <w:pPr>
        <w:tabs>
          <w:tab w:val="num" w:pos="4680"/>
        </w:tabs>
        <w:ind w:left="4680" w:hanging="360"/>
      </w:pPr>
      <w:rPr>
        <w:rFonts w:ascii="Arial" w:hAnsi="Arial" w:hint="default"/>
      </w:rPr>
    </w:lvl>
    <w:lvl w:ilvl="7" w:tplc="B1626FF8" w:tentative="1">
      <w:start w:val="1"/>
      <w:numFmt w:val="bullet"/>
      <w:lvlText w:val="•"/>
      <w:lvlJc w:val="left"/>
      <w:pPr>
        <w:tabs>
          <w:tab w:val="num" w:pos="5400"/>
        </w:tabs>
        <w:ind w:left="5400" w:hanging="360"/>
      </w:pPr>
      <w:rPr>
        <w:rFonts w:ascii="Arial" w:hAnsi="Arial" w:hint="default"/>
      </w:rPr>
    </w:lvl>
    <w:lvl w:ilvl="8" w:tplc="E5D8196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F746732"/>
    <w:multiLevelType w:val="hybridMultilevel"/>
    <w:tmpl w:val="66A8B47E"/>
    <w:lvl w:ilvl="0" w:tplc="D1A40574">
      <w:start w:val="1"/>
      <w:numFmt w:val="bullet"/>
      <w:lvlText w:val="•"/>
      <w:lvlJc w:val="left"/>
      <w:pPr>
        <w:tabs>
          <w:tab w:val="num" w:pos="720"/>
        </w:tabs>
        <w:ind w:left="720" w:hanging="360"/>
      </w:pPr>
      <w:rPr>
        <w:rFonts w:ascii="Arial" w:hAnsi="Arial" w:hint="default"/>
      </w:rPr>
    </w:lvl>
    <w:lvl w:ilvl="1" w:tplc="AB882C54">
      <w:start w:val="1"/>
      <w:numFmt w:val="bullet"/>
      <w:lvlText w:val="•"/>
      <w:lvlJc w:val="left"/>
      <w:pPr>
        <w:tabs>
          <w:tab w:val="num" w:pos="1440"/>
        </w:tabs>
        <w:ind w:left="1440" w:hanging="360"/>
      </w:pPr>
      <w:rPr>
        <w:rFonts w:ascii="Arial" w:hAnsi="Arial" w:hint="default"/>
      </w:rPr>
    </w:lvl>
    <w:lvl w:ilvl="2" w:tplc="F9E09B28" w:tentative="1">
      <w:start w:val="1"/>
      <w:numFmt w:val="bullet"/>
      <w:lvlText w:val="•"/>
      <w:lvlJc w:val="left"/>
      <w:pPr>
        <w:tabs>
          <w:tab w:val="num" w:pos="2160"/>
        </w:tabs>
        <w:ind w:left="2160" w:hanging="360"/>
      </w:pPr>
      <w:rPr>
        <w:rFonts w:ascii="Arial" w:hAnsi="Arial" w:hint="default"/>
      </w:rPr>
    </w:lvl>
    <w:lvl w:ilvl="3" w:tplc="E042E8B6" w:tentative="1">
      <w:start w:val="1"/>
      <w:numFmt w:val="bullet"/>
      <w:lvlText w:val="•"/>
      <w:lvlJc w:val="left"/>
      <w:pPr>
        <w:tabs>
          <w:tab w:val="num" w:pos="2880"/>
        </w:tabs>
        <w:ind w:left="2880" w:hanging="360"/>
      </w:pPr>
      <w:rPr>
        <w:rFonts w:ascii="Arial" w:hAnsi="Arial" w:hint="default"/>
      </w:rPr>
    </w:lvl>
    <w:lvl w:ilvl="4" w:tplc="3544D7C2" w:tentative="1">
      <w:start w:val="1"/>
      <w:numFmt w:val="bullet"/>
      <w:lvlText w:val="•"/>
      <w:lvlJc w:val="left"/>
      <w:pPr>
        <w:tabs>
          <w:tab w:val="num" w:pos="3600"/>
        </w:tabs>
        <w:ind w:left="3600" w:hanging="360"/>
      </w:pPr>
      <w:rPr>
        <w:rFonts w:ascii="Arial" w:hAnsi="Arial" w:hint="default"/>
      </w:rPr>
    </w:lvl>
    <w:lvl w:ilvl="5" w:tplc="A740BFCA" w:tentative="1">
      <w:start w:val="1"/>
      <w:numFmt w:val="bullet"/>
      <w:lvlText w:val="•"/>
      <w:lvlJc w:val="left"/>
      <w:pPr>
        <w:tabs>
          <w:tab w:val="num" w:pos="4320"/>
        </w:tabs>
        <w:ind w:left="4320" w:hanging="360"/>
      </w:pPr>
      <w:rPr>
        <w:rFonts w:ascii="Arial" w:hAnsi="Arial" w:hint="default"/>
      </w:rPr>
    </w:lvl>
    <w:lvl w:ilvl="6" w:tplc="2FCC173E" w:tentative="1">
      <w:start w:val="1"/>
      <w:numFmt w:val="bullet"/>
      <w:lvlText w:val="•"/>
      <w:lvlJc w:val="left"/>
      <w:pPr>
        <w:tabs>
          <w:tab w:val="num" w:pos="5040"/>
        </w:tabs>
        <w:ind w:left="5040" w:hanging="360"/>
      </w:pPr>
      <w:rPr>
        <w:rFonts w:ascii="Arial" w:hAnsi="Arial" w:hint="default"/>
      </w:rPr>
    </w:lvl>
    <w:lvl w:ilvl="7" w:tplc="ED1E6164" w:tentative="1">
      <w:start w:val="1"/>
      <w:numFmt w:val="bullet"/>
      <w:lvlText w:val="•"/>
      <w:lvlJc w:val="left"/>
      <w:pPr>
        <w:tabs>
          <w:tab w:val="num" w:pos="5760"/>
        </w:tabs>
        <w:ind w:left="5760" w:hanging="360"/>
      </w:pPr>
      <w:rPr>
        <w:rFonts w:ascii="Arial" w:hAnsi="Arial" w:hint="default"/>
      </w:rPr>
    </w:lvl>
    <w:lvl w:ilvl="8" w:tplc="A2BA2F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591EA0"/>
    <w:multiLevelType w:val="hybridMultilevel"/>
    <w:tmpl w:val="12EA170E"/>
    <w:lvl w:ilvl="0" w:tplc="CAD499E8">
      <w:start w:val="1"/>
      <w:numFmt w:val="bullet"/>
      <w:lvlText w:val="•"/>
      <w:lvlJc w:val="left"/>
      <w:pPr>
        <w:tabs>
          <w:tab w:val="num" w:pos="720"/>
        </w:tabs>
        <w:ind w:left="720" w:hanging="360"/>
      </w:pPr>
      <w:rPr>
        <w:rFonts w:ascii="Arial" w:hAnsi="Arial" w:hint="default"/>
      </w:rPr>
    </w:lvl>
    <w:lvl w:ilvl="1" w:tplc="FBB047FC" w:tentative="1">
      <w:start w:val="1"/>
      <w:numFmt w:val="bullet"/>
      <w:lvlText w:val="•"/>
      <w:lvlJc w:val="left"/>
      <w:pPr>
        <w:tabs>
          <w:tab w:val="num" w:pos="1440"/>
        </w:tabs>
        <w:ind w:left="1440" w:hanging="360"/>
      </w:pPr>
      <w:rPr>
        <w:rFonts w:ascii="Arial" w:hAnsi="Arial" w:hint="default"/>
      </w:rPr>
    </w:lvl>
    <w:lvl w:ilvl="2" w:tplc="DD209026" w:tentative="1">
      <w:start w:val="1"/>
      <w:numFmt w:val="bullet"/>
      <w:lvlText w:val="•"/>
      <w:lvlJc w:val="left"/>
      <w:pPr>
        <w:tabs>
          <w:tab w:val="num" w:pos="2160"/>
        </w:tabs>
        <w:ind w:left="2160" w:hanging="360"/>
      </w:pPr>
      <w:rPr>
        <w:rFonts w:ascii="Arial" w:hAnsi="Arial" w:hint="default"/>
      </w:rPr>
    </w:lvl>
    <w:lvl w:ilvl="3" w:tplc="9866E6EE" w:tentative="1">
      <w:start w:val="1"/>
      <w:numFmt w:val="bullet"/>
      <w:lvlText w:val="•"/>
      <w:lvlJc w:val="left"/>
      <w:pPr>
        <w:tabs>
          <w:tab w:val="num" w:pos="2880"/>
        </w:tabs>
        <w:ind w:left="2880" w:hanging="360"/>
      </w:pPr>
      <w:rPr>
        <w:rFonts w:ascii="Arial" w:hAnsi="Arial" w:hint="default"/>
      </w:rPr>
    </w:lvl>
    <w:lvl w:ilvl="4" w:tplc="CFFC7FE0" w:tentative="1">
      <w:start w:val="1"/>
      <w:numFmt w:val="bullet"/>
      <w:lvlText w:val="•"/>
      <w:lvlJc w:val="left"/>
      <w:pPr>
        <w:tabs>
          <w:tab w:val="num" w:pos="3600"/>
        </w:tabs>
        <w:ind w:left="3600" w:hanging="360"/>
      </w:pPr>
      <w:rPr>
        <w:rFonts w:ascii="Arial" w:hAnsi="Arial" w:hint="default"/>
      </w:rPr>
    </w:lvl>
    <w:lvl w:ilvl="5" w:tplc="2A185624" w:tentative="1">
      <w:start w:val="1"/>
      <w:numFmt w:val="bullet"/>
      <w:lvlText w:val="•"/>
      <w:lvlJc w:val="left"/>
      <w:pPr>
        <w:tabs>
          <w:tab w:val="num" w:pos="4320"/>
        </w:tabs>
        <w:ind w:left="4320" w:hanging="360"/>
      </w:pPr>
      <w:rPr>
        <w:rFonts w:ascii="Arial" w:hAnsi="Arial" w:hint="default"/>
      </w:rPr>
    </w:lvl>
    <w:lvl w:ilvl="6" w:tplc="0AF0E178" w:tentative="1">
      <w:start w:val="1"/>
      <w:numFmt w:val="bullet"/>
      <w:lvlText w:val="•"/>
      <w:lvlJc w:val="left"/>
      <w:pPr>
        <w:tabs>
          <w:tab w:val="num" w:pos="5040"/>
        </w:tabs>
        <w:ind w:left="5040" w:hanging="360"/>
      </w:pPr>
      <w:rPr>
        <w:rFonts w:ascii="Arial" w:hAnsi="Arial" w:hint="default"/>
      </w:rPr>
    </w:lvl>
    <w:lvl w:ilvl="7" w:tplc="5F0E1A9E" w:tentative="1">
      <w:start w:val="1"/>
      <w:numFmt w:val="bullet"/>
      <w:lvlText w:val="•"/>
      <w:lvlJc w:val="left"/>
      <w:pPr>
        <w:tabs>
          <w:tab w:val="num" w:pos="5760"/>
        </w:tabs>
        <w:ind w:left="5760" w:hanging="360"/>
      </w:pPr>
      <w:rPr>
        <w:rFonts w:ascii="Arial" w:hAnsi="Arial" w:hint="default"/>
      </w:rPr>
    </w:lvl>
    <w:lvl w:ilvl="8" w:tplc="830E2A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20114D"/>
    <w:multiLevelType w:val="hybridMultilevel"/>
    <w:tmpl w:val="C0A65968"/>
    <w:lvl w:ilvl="0" w:tplc="BAD87C1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E51804"/>
    <w:multiLevelType w:val="hybridMultilevel"/>
    <w:tmpl w:val="2F2C38A8"/>
    <w:lvl w:ilvl="0" w:tplc="1E6ED9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AF04E2"/>
    <w:multiLevelType w:val="hybridMultilevel"/>
    <w:tmpl w:val="0492C88C"/>
    <w:lvl w:ilvl="0" w:tplc="2D1A9C94">
      <w:start w:val="1"/>
      <w:numFmt w:val="bullet"/>
      <w:lvlText w:val="•"/>
      <w:lvlJc w:val="left"/>
      <w:pPr>
        <w:tabs>
          <w:tab w:val="num" w:pos="720"/>
        </w:tabs>
        <w:ind w:left="720" w:hanging="360"/>
      </w:pPr>
      <w:rPr>
        <w:rFonts w:ascii="Arial" w:hAnsi="Arial" w:hint="default"/>
      </w:rPr>
    </w:lvl>
    <w:lvl w:ilvl="1" w:tplc="62EA4098" w:tentative="1">
      <w:start w:val="1"/>
      <w:numFmt w:val="bullet"/>
      <w:lvlText w:val="•"/>
      <w:lvlJc w:val="left"/>
      <w:pPr>
        <w:tabs>
          <w:tab w:val="num" w:pos="1440"/>
        </w:tabs>
        <w:ind w:left="1440" w:hanging="360"/>
      </w:pPr>
      <w:rPr>
        <w:rFonts w:ascii="Arial" w:hAnsi="Arial" w:hint="default"/>
      </w:rPr>
    </w:lvl>
    <w:lvl w:ilvl="2" w:tplc="513C04A2" w:tentative="1">
      <w:start w:val="1"/>
      <w:numFmt w:val="bullet"/>
      <w:lvlText w:val="•"/>
      <w:lvlJc w:val="left"/>
      <w:pPr>
        <w:tabs>
          <w:tab w:val="num" w:pos="2160"/>
        </w:tabs>
        <w:ind w:left="2160" w:hanging="360"/>
      </w:pPr>
      <w:rPr>
        <w:rFonts w:ascii="Arial" w:hAnsi="Arial" w:hint="default"/>
      </w:rPr>
    </w:lvl>
    <w:lvl w:ilvl="3" w:tplc="254ADB14" w:tentative="1">
      <w:start w:val="1"/>
      <w:numFmt w:val="bullet"/>
      <w:lvlText w:val="•"/>
      <w:lvlJc w:val="left"/>
      <w:pPr>
        <w:tabs>
          <w:tab w:val="num" w:pos="2880"/>
        </w:tabs>
        <w:ind w:left="2880" w:hanging="360"/>
      </w:pPr>
      <w:rPr>
        <w:rFonts w:ascii="Arial" w:hAnsi="Arial" w:hint="default"/>
      </w:rPr>
    </w:lvl>
    <w:lvl w:ilvl="4" w:tplc="1BE0D9CC" w:tentative="1">
      <w:start w:val="1"/>
      <w:numFmt w:val="bullet"/>
      <w:lvlText w:val="•"/>
      <w:lvlJc w:val="left"/>
      <w:pPr>
        <w:tabs>
          <w:tab w:val="num" w:pos="3600"/>
        </w:tabs>
        <w:ind w:left="3600" w:hanging="360"/>
      </w:pPr>
      <w:rPr>
        <w:rFonts w:ascii="Arial" w:hAnsi="Arial" w:hint="default"/>
      </w:rPr>
    </w:lvl>
    <w:lvl w:ilvl="5" w:tplc="FB32376A" w:tentative="1">
      <w:start w:val="1"/>
      <w:numFmt w:val="bullet"/>
      <w:lvlText w:val="•"/>
      <w:lvlJc w:val="left"/>
      <w:pPr>
        <w:tabs>
          <w:tab w:val="num" w:pos="4320"/>
        </w:tabs>
        <w:ind w:left="4320" w:hanging="360"/>
      </w:pPr>
      <w:rPr>
        <w:rFonts w:ascii="Arial" w:hAnsi="Arial" w:hint="default"/>
      </w:rPr>
    </w:lvl>
    <w:lvl w:ilvl="6" w:tplc="69AA202C" w:tentative="1">
      <w:start w:val="1"/>
      <w:numFmt w:val="bullet"/>
      <w:lvlText w:val="•"/>
      <w:lvlJc w:val="left"/>
      <w:pPr>
        <w:tabs>
          <w:tab w:val="num" w:pos="5040"/>
        </w:tabs>
        <w:ind w:left="5040" w:hanging="360"/>
      </w:pPr>
      <w:rPr>
        <w:rFonts w:ascii="Arial" w:hAnsi="Arial" w:hint="default"/>
      </w:rPr>
    </w:lvl>
    <w:lvl w:ilvl="7" w:tplc="9A9846E8" w:tentative="1">
      <w:start w:val="1"/>
      <w:numFmt w:val="bullet"/>
      <w:lvlText w:val="•"/>
      <w:lvlJc w:val="left"/>
      <w:pPr>
        <w:tabs>
          <w:tab w:val="num" w:pos="5760"/>
        </w:tabs>
        <w:ind w:left="5760" w:hanging="360"/>
      </w:pPr>
      <w:rPr>
        <w:rFonts w:ascii="Arial" w:hAnsi="Arial" w:hint="default"/>
      </w:rPr>
    </w:lvl>
    <w:lvl w:ilvl="8" w:tplc="AD3664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74068D"/>
    <w:multiLevelType w:val="hybridMultilevel"/>
    <w:tmpl w:val="1CF6741A"/>
    <w:lvl w:ilvl="0" w:tplc="86C011D8">
      <w:start w:val="1"/>
      <w:numFmt w:val="bullet"/>
      <w:lvlText w:val="•"/>
      <w:lvlJc w:val="left"/>
      <w:pPr>
        <w:tabs>
          <w:tab w:val="num" w:pos="720"/>
        </w:tabs>
        <w:ind w:left="720" w:hanging="360"/>
      </w:pPr>
      <w:rPr>
        <w:rFonts w:ascii="Arial" w:hAnsi="Arial" w:hint="default"/>
      </w:rPr>
    </w:lvl>
    <w:lvl w:ilvl="1" w:tplc="124AE632" w:tentative="1">
      <w:start w:val="1"/>
      <w:numFmt w:val="bullet"/>
      <w:lvlText w:val="•"/>
      <w:lvlJc w:val="left"/>
      <w:pPr>
        <w:tabs>
          <w:tab w:val="num" w:pos="1440"/>
        </w:tabs>
        <w:ind w:left="1440" w:hanging="360"/>
      </w:pPr>
      <w:rPr>
        <w:rFonts w:ascii="Arial" w:hAnsi="Arial" w:hint="default"/>
      </w:rPr>
    </w:lvl>
    <w:lvl w:ilvl="2" w:tplc="B82C0B8C" w:tentative="1">
      <w:start w:val="1"/>
      <w:numFmt w:val="bullet"/>
      <w:lvlText w:val="•"/>
      <w:lvlJc w:val="left"/>
      <w:pPr>
        <w:tabs>
          <w:tab w:val="num" w:pos="2160"/>
        </w:tabs>
        <w:ind w:left="2160" w:hanging="360"/>
      </w:pPr>
      <w:rPr>
        <w:rFonts w:ascii="Arial" w:hAnsi="Arial" w:hint="default"/>
      </w:rPr>
    </w:lvl>
    <w:lvl w:ilvl="3" w:tplc="5EB6CD2C" w:tentative="1">
      <w:start w:val="1"/>
      <w:numFmt w:val="bullet"/>
      <w:lvlText w:val="•"/>
      <w:lvlJc w:val="left"/>
      <w:pPr>
        <w:tabs>
          <w:tab w:val="num" w:pos="2880"/>
        </w:tabs>
        <w:ind w:left="2880" w:hanging="360"/>
      </w:pPr>
      <w:rPr>
        <w:rFonts w:ascii="Arial" w:hAnsi="Arial" w:hint="default"/>
      </w:rPr>
    </w:lvl>
    <w:lvl w:ilvl="4" w:tplc="B3AE952E" w:tentative="1">
      <w:start w:val="1"/>
      <w:numFmt w:val="bullet"/>
      <w:lvlText w:val="•"/>
      <w:lvlJc w:val="left"/>
      <w:pPr>
        <w:tabs>
          <w:tab w:val="num" w:pos="3600"/>
        </w:tabs>
        <w:ind w:left="3600" w:hanging="360"/>
      </w:pPr>
      <w:rPr>
        <w:rFonts w:ascii="Arial" w:hAnsi="Arial" w:hint="default"/>
      </w:rPr>
    </w:lvl>
    <w:lvl w:ilvl="5" w:tplc="6A20CA7A" w:tentative="1">
      <w:start w:val="1"/>
      <w:numFmt w:val="bullet"/>
      <w:lvlText w:val="•"/>
      <w:lvlJc w:val="left"/>
      <w:pPr>
        <w:tabs>
          <w:tab w:val="num" w:pos="4320"/>
        </w:tabs>
        <w:ind w:left="4320" w:hanging="360"/>
      </w:pPr>
      <w:rPr>
        <w:rFonts w:ascii="Arial" w:hAnsi="Arial" w:hint="default"/>
      </w:rPr>
    </w:lvl>
    <w:lvl w:ilvl="6" w:tplc="28FE240C" w:tentative="1">
      <w:start w:val="1"/>
      <w:numFmt w:val="bullet"/>
      <w:lvlText w:val="•"/>
      <w:lvlJc w:val="left"/>
      <w:pPr>
        <w:tabs>
          <w:tab w:val="num" w:pos="5040"/>
        </w:tabs>
        <w:ind w:left="5040" w:hanging="360"/>
      </w:pPr>
      <w:rPr>
        <w:rFonts w:ascii="Arial" w:hAnsi="Arial" w:hint="default"/>
      </w:rPr>
    </w:lvl>
    <w:lvl w:ilvl="7" w:tplc="2CB8DF98" w:tentative="1">
      <w:start w:val="1"/>
      <w:numFmt w:val="bullet"/>
      <w:lvlText w:val="•"/>
      <w:lvlJc w:val="left"/>
      <w:pPr>
        <w:tabs>
          <w:tab w:val="num" w:pos="5760"/>
        </w:tabs>
        <w:ind w:left="5760" w:hanging="360"/>
      </w:pPr>
      <w:rPr>
        <w:rFonts w:ascii="Arial" w:hAnsi="Arial" w:hint="default"/>
      </w:rPr>
    </w:lvl>
    <w:lvl w:ilvl="8" w:tplc="88B06B5E" w:tentative="1">
      <w:start w:val="1"/>
      <w:numFmt w:val="bullet"/>
      <w:lvlText w:val="•"/>
      <w:lvlJc w:val="left"/>
      <w:pPr>
        <w:tabs>
          <w:tab w:val="num" w:pos="6480"/>
        </w:tabs>
        <w:ind w:left="6480" w:hanging="360"/>
      </w:pPr>
      <w:rPr>
        <w:rFonts w:ascii="Arial" w:hAnsi="Arial" w:hint="default"/>
      </w:rPr>
    </w:lvl>
  </w:abstractNum>
  <w:num w:numId="1" w16cid:durableId="841776755">
    <w:abstractNumId w:val="9"/>
  </w:num>
  <w:num w:numId="2" w16cid:durableId="543567152">
    <w:abstractNumId w:val="8"/>
  </w:num>
  <w:num w:numId="3" w16cid:durableId="1795324625">
    <w:abstractNumId w:val="2"/>
  </w:num>
  <w:num w:numId="4" w16cid:durableId="2120563390">
    <w:abstractNumId w:val="12"/>
  </w:num>
  <w:num w:numId="5" w16cid:durableId="1573928212">
    <w:abstractNumId w:val="4"/>
  </w:num>
  <w:num w:numId="6" w16cid:durableId="992103799">
    <w:abstractNumId w:val="3"/>
  </w:num>
  <w:num w:numId="7" w16cid:durableId="1752699606">
    <w:abstractNumId w:val="14"/>
  </w:num>
  <w:num w:numId="8" w16cid:durableId="1132016377">
    <w:abstractNumId w:val="0"/>
  </w:num>
  <w:num w:numId="9" w16cid:durableId="1197887243">
    <w:abstractNumId w:val="10"/>
  </w:num>
  <w:num w:numId="10" w16cid:durableId="1729186095">
    <w:abstractNumId w:val="5"/>
  </w:num>
  <w:num w:numId="11" w16cid:durableId="1734158411">
    <w:abstractNumId w:val="15"/>
  </w:num>
  <w:num w:numId="12" w16cid:durableId="1990475638">
    <w:abstractNumId w:val="6"/>
  </w:num>
  <w:num w:numId="13" w16cid:durableId="932468440">
    <w:abstractNumId w:val="11"/>
  </w:num>
  <w:num w:numId="14" w16cid:durableId="1599755259">
    <w:abstractNumId w:val="1"/>
  </w:num>
  <w:num w:numId="15" w16cid:durableId="508523360">
    <w:abstractNumId w:val="7"/>
  </w:num>
  <w:num w:numId="16" w16cid:durableId="1031688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3B"/>
    <w:rsid w:val="00003513"/>
    <w:rsid w:val="00042B3A"/>
    <w:rsid w:val="00044DE4"/>
    <w:rsid w:val="000469C8"/>
    <w:rsid w:val="0004723C"/>
    <w:rsid w:val="00054454"/>
    <w:rsid w:val="00077699"/>
    <w:rsid w:val="000A3E12"/>
    <w:rsid w:val="000B5B78"/>
    <w:rsid w:val="000C47B7"/>
    <w:rsid w:val="000D6536"/>
    <w:rsid w:val="001127FE"/>
    <w:rsid w:val="00117D09"/>
    <w:rsid w:val="00134057"/>
    <w:rsid w:val="0014029C"/>
    <w:rsid w:val="00173FC3"/>
    <w:rsid w:val="001D5D10"/>
    <w:rsid w:val="0022116F"/>
    <w:rsid w:val="00235976"/>
    <w:rsid w:val="00247177"/>
    <w:rsid w:val="002613C7"/>
    <w:rsid w:val="002709D3"/>
    <w:rsid w:val="00272F14"/>
    <w:rsid w:val="00273B6F"/>
    <w:rsid w:val="00284AE6"/>
    <w:rsid w:val="002E4757"/>
    <w:rsid w:val="002F0E25"/>
    <w:rsid w:val="00320E89"/>
    <w:rsid w:val="00321AF8"/>
    <w:rsid w:val="003230E3"/>
    <w:rsid w:val="003346F0"/>
    <w:rsid w:val="003673D2"/>
    <w:rsid w:val="0037358F"/>
    <w:rsid w:val="003C16EE"/>
    <w:rsid w:val="003C1E26"/>
    <w:rsid w:val="003C33F2"/>
    <w:rsid w:val="003E352E"/>
    <w:rsid w:val="00416877"/>
    <w:rsid w:val="00430596"/>
    <w:rsid w:val="004376A9"/>
    <w:rsid w:val="004465B0"/>
    <w:rsid w:val="00460C97"/>
    <w:rsid w:val="0048250C"/>
    <w:rsid w:val="0048520C"/>
    <w:rsid w:val="00486F41"/>
    <w:rsid w:val="004A3FF7"/>
    <w:rsid w:val="004B495B"/>
    <w:rsid w:val="004C178B"/>
    <w:rsid w:val="004C54E0"/>
    <w:rsid w:val="004E437C"/>
    <w:rsid w:val="004F1484"/>
    <w:rsid w:val="00527E4A"/>
    <w:rsid w:val="00535ED4"/>
    <w:rsid w:val="00555D86"/>
    <w:rsid w:val="00556004"/>
    <w:rsid w:val="00560F3B"/>
    <w:rsid w:val="00572C8B"/>
    <w:rsid w:val="00572E2D"/>
    <w:rsid w:val="00582E30"/>
    <w:rsid w:val="00595477"/>
    <w:rsid w:val="005B19C0"/>
    <w:rsid w:val="005D7117"/>
    <w:rsid w:val="005E22E7"/>
    <w:rsid w:val="005F14BC"/>
    <w:rsid w:val="0060079C"/>
    <w:rsid w:val="00617964"/>
    <w:rsid w:val="006346C6"/>
    <w:rsid w:val="00666C6B"/>
    <w:rsid w:val="00672142"/>
    <w:rsid w:val="0067640F"/>
    <w:rsid w:val="00695189"/>
    <w:rsid w:val="006E1D3C"/>
    <w:rsid w:val="006E44DA"/>
    <w:rsid w:val="00705735"/>
    <w:rsid w:val="0070714A"/>
    <w:rsid w:val="0072028F"/>
    <w:rsid w:val="00727829"/>
    <w:rsid w:val="00740712"/>
    <w:rsid w:val="007754B6"/>
    <w:rsid w:val="007A1AD7"/>
    <w:rsid w:val="007C12EC"/>
    <w:rsid w:val="007D6158"/>
    <w:rsid w:val="007E7271"/>
    <w:rsid w:val="007F1363"/>
    <w:rsid w:val="007F21CF"/>
    <w:rsid w:val="00811562"/>
    <w:rsid w:val="008301E4"/>
    <w:rsid w:val="00835BE1"/>
    <w:rsid w:val="00847B31"/>
    <w:rsid w:val="00851705"/>
    <w:rsid w:val="008620AC"/>
    <w:rsid w:val="008A5784"/>
    <w:rsid w:val="008F4C2A"/>
    <w:rsid w:val="008F508E"/>
    <w:rsid w:val="00904BAF"/>
    <w:rsid w:val="00907E74"/>
    <w:rsid w:val="009107E4"/>
    <w:rsid w:val="009358BF"/>
    <w:rsid w:val="00935975"/>
    <w:rsid w:val="009452EA"/>
    <w:rsid w:val="009560E7"/>
    <w:rsid w:val="00957032"/>
    <w:rsid w:val="00960CF8"/>
    <w:rsid w:val="00965858"/>
    <w:rsid w:val="00966EEB"/>
    <w:rsid w:val="00973EFC"/>
    <w:rsid w:val="009C2FCD"/>
    <w:rsid w:val="009D2C6C"/>
    <w:rsid w:val="009E1067"/>
    <w:rsid w:val="009E5AF0"/>
    <w:rsid w:val="009F7D95"/>
    <w:rsid w:val="00A00B20"/>
    <w:rsid w:val="00A26D79"/>
    <w:rsid w:val="00A33EF8"/>
    <w:rsid w:val="00A51274"/>
    <w:rsid w:val="00A80EB9"/>
    <w:rsid w:val="00A81930"/>
    <w:rsid w:val="00AA102B"/>
    <w:rsid w:val="00AA3B49"/>
    <w:rsid w:val="00AD569E"/>
    <w:rsid w:val="00AD65B6"/>
    <w:rsid w:val="00AF118F"/>
    <w:rsid w:val="00B3203C"/>
    <w:rsid w:val="00B46A1E"/>
    <w:rsid w:val="00B50FF9"/>
    <w:rsid w:val="00B70A95"/>
    <w:rsid w:val="00B736CA"/>
    <w:rsid w:val="00B81261"/>
    <w:rsid w:val="00B92503"/>
    <w:rsid w:val="00BA0B1B"/>
    <w:rsid w:val="00BA0BD1"/>
    <w:rsid w:val="00BB130B"/>
    <w:rsid w:val="00BC17AB"/>
    <w:rsid w:val="00BD695A"/>
    <w:rsid w:val="00BE3558"/>
    <w:rsid w:val="00BE7B26"/>
    <w:rsid w:val="00BF6F62"/>
    <w:rsid w:val="00BF7F70"/>
    <w:rsid w:val="00C06DDC"/>
    <w:rsid w:val="00C24296"/>
    <w:rsid w:val="00C36FCD"/>
    <w:rsid w:val="00C413F2"/>
    <w:rsid w:val="00C430AB"/>
    <w:rsid w:val="00C447D7"/>
    <w:rsid w:val="00C600FC"/>
    <w:rsid w:val="00C84AD3"/>
    <w:rsid w:val="00CA0847"/>
    <w:rsid w:val="00CB1809"/>
    <w:rsid w:val="00CB6A62"/>
    <w:rsid w:val="00CB7732"/>
    <w:rsid w:val="00CD0734"/>
    <w:rsid w:val="00CD1561"/>
    <w:rsid w:val="00D37770"/>
    <w:rsid w:val="00D5675C"/>
    <w:rsid w:val="00D56887"/>
    <w:rsid w:val="00D77A91"/>
    <w:rsid w:val="00D77DC9"/>
    <w:rsid w:val="00DA3DFB"/>
    <w:rsid w:val="00DB61FD"/>
    <w:rsid w:val="00DC55DB"/>
    <w:rsid w:val="00DD5AFB"/>
    <w:rsid w:val="00DE6302"/>
    <w:rsid w:val="00E02755"/>
    <w:rsid w:val="00E03E40"/>
    <w:rsid w:val="00E03E47"/>
    <w:rsid w:val="00E20942"/>
    <w:rsid w:val="00E3452B"/>
    <w:rsid w:val="00E36B74"/>
    <w:rsid w:val="00E45EEB"/>
    <w:rsid w:val="00E47F0E"/>
    <w:rsid w:val="00E5319D"/>
    <w:rsid w:val="00E663F6"/>
    <w:rsid w:val="00EA15EF"/>
    <w:rsid w:val="00EB02CB"/>
    <w:rsid w:val="00EC1595"/>
    <w:rsid w:val="00EE062D"/>
    <w:rsid w:val="00F0493A"/>
    <w:rsid w:val="00F1714A"/>
    <w:rsid w:val="00F21E11"/>
    <w:rsid w:val="00F2605B"/>
    <w:rsid w:val="00F2643A"/>
    <w:rsid w:val="00F31E41"/>
    <w:rsid w:val="00F3623D"/>
    <w:rsid w:val="00F365B7"/>
    <w:rsid w:val="00F428BB"/>
    <w:rsid w:val="00F43B51"/>
    <w:rsid w:val="00F63388"/>
    <w:rsid w:val="00F8226D"/>
    <w:rsid w:val="00F85709"/>
    <w:rsid w:val="00F87A67"/>
    <w:rsid w:val="00FA7BD3"/>
    <w:rsid w:val="00FD410E"/>
    <w:rsid w:val="00FF3552"/>
    <w:rsid w:val="0348C8C0"/>
    <w:rsid w:val="03F8C3B4"/>
    <w:rsid w:val="05A75D54"/>
    <w:rsid w:val="09B278A3"/>
    <w:rsid w:val="0C169ED8"/>
    <w:rsid w:val="0C79B557"/>
    <w:rsid w:val="0CD7F9D6"/>
    <w:rsid w:val="0E26C5DF"/>
    <w:rsid w:val="0E9E44A6"/>
    <w:rsid w:val="0F4E3F9A"/>
    <w:rsid w:val="1E67E2A8"/>
    <w:rsid w:val="1ED97E96"/>
    <w:rsid w:val="25436DDD"/>
    <w:rsid w:val="29F29168"/>
    <w:rsid w:val="2B7452E7"/>
    <w:rsid w:val="2E49BAD2"/>
    <w:rsid w:val="2FE58B33"/>
    <w:rsid w:val="31D24D82"/>
    <w:rsid w:val="33040398"/>
    <w:rsid w:val="34675D1C"/>
    <w:rsid w:val="349DAE19"/>
    <w:rsid w:val="3509EE44"/>
    <w:rsid w:val="3606DD28"/>
    <w:rsid w:val="3868212F"/>
    <w:rsid w:val="3926393F"/>
    <w:rsid w:val="3B9FC1F1"/>
    <w:rsid w:val="3E2767BF"/>
    <w:rsid w:val="3ED762B3"/>
    <w:rsid w:val="4176DEE4"/>
    <w:rsid w:val="42C45F72"/>
    <w:rsid w:val="447804A0"/>
    <w:rsid w:val="447D80E6"/>
    <w:rsid w:val="45A9BAB6"/>
    <w:rsid w:val="464A5007"/>
    <w:rsid w:val="485FA056"/>
    <w:rsid w:val="51DE0A70"/>
    <w:rsid w:val="561E3A3A"/>
    <w:rsid w:val="569A7916"/>
    <w:rsid w:val="56A63175"/>
    <w:rsid w:val="59A00219"/>
    <w:rsid w:val="5A12FBF9"/>
    <w:rsid w:val="5AF1AB5D"/>
    <w:rsid w:val="5D09BA9A"/>
    <w:rsid w:val="5FE4BFDA"/>
    <w:rsid w:val="61FC314F"/>
    <w:rsid w:val="6220F3BC"/>
    <w:rsid w:val="694D5A23"/>
    <w:rsid w:val="6E475D6F"/>
    <w:rsid w:val="717F93B4"/>
    <w:rsid w:val="73DAD56D"/>
    <w:rsid w:val="740127B9"/>
    <w:rsid w:val="7406A3FF"/>
    <w:rsid w:val="7519B572"/>
    <w:rsid w:val="7BDB6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81649"/>
  <w15:docId w15:val="{4C9C289A-E979-4ACC-8FBE-04F42050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F3B"/>
    <w:pPr>
      <w:ind w:left="720"/>
      <w:contextualSpacing/>
    </w:pPr>
  </w:style>
  <w:style w:type="character" w:styleId="Hyperlink">
    <w:name w:val="Hyperlink"/>
    <w:basedOn w:val="DefaultParagraphFont"/>
    <w:uiPriority w:val="99"/>
    <w:unhideWhenUsed/>
    <w:rsid w:val="00973EFC"/>
    <w:rPr>
      <w:color w:val="0563C1" w:themeColor="hyperlink"/>
      <w:u w:val="single"/>
    </w:rPr>
  </w:style>
  <w:style w:type="character" w:styleId="UnresolvedMention">
    <w:name w:val="Unresolved Mention"/>
    <w:basedOn w:val="DefaultParagraphFont"/>
    <w:uiPriority w:val="99"/>
    <w:semiHidden/>
    <w:unhideWhenUsed/>
    <w:rsid w:val="00973EFC"/>
    <w:rPr>
      <w:color w:val="605E5C"/>
      <w:shd w:val="clear" w:color="auto" w:fill="E1DFDD"/>
    </w:rPr>
  </w:style>
  <w:style w:type="character" w:styleId="FollowedHyperlink">
    <w:name w:val="FollowedHyperlink"/>
    <w:basedOn w:val="DefaultParagraphFont"/>
    <w:uiPriority w:val="99"/>
    <w:semiHidden/>
    <w:unhideWhenUsed/>
    <w:rsid w:val="00973EFC"/>
    <w:rPr>
      <w:color w:val="954F72" w:themeColor="followedHyperlink"/>
      <w:u w:val="single"/>
    </w:rPr>
  </w:style>
  <w:style w:type="table" w:styleId="TableGrid">
    <w:name w:val="Table Grid"/>
    <w:basedOn w:val="TableNormal"/>
    <w:uiPriority w:val="39"/>
    <w:rsid w:val="00DA3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4C2A"/>
    <w:pPr>
      <w:spacing w:after="0" w:line="240" w:lineRule="auto"/>
    </w:pPr>
  </w:style>
  <w:style w:type="paragraph" w:styleId="Header">
    <w:name w:val="header"/>
    <w:basedOn w:val="Normal"/>
    <w:link w:val="HeaderChar"/>
    <w:uiPriority w:val="99"/>
    <w:semiHidden/>
    <w:unhideWhenUsed/>
    <w:rsid w:val="002F0E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0E25"/>
  </w:style>
  <w:style w:type="paragraph" w:styleId="Footer">
    <w:name w:val="footer"/>
    <w:basedOn w:val="Normal"/>
    <w:link w:val="FooterChar"/>
    <w:uiPriority w:val="99"/>
    <w:semiHidden/>
    <w:unhideWhenUsed/>
    <w:rsid w:val="002F0E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F0E25"/>
  </w:style>
  <w:style w:type="paragraph" w:styleId="Caption">
    <w:name w:val="caption"/>
    <w:basedOn w:val="Normal"/>
    <w:next w:val="Normal"/>
    <w:uiPriority w:val="35"/>
    <w:unhideWhenUsed/>
    <w:qFormat/>
    <w:rsid w:val="00A26D7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9452EA"/>
    <w:rPr>
      <w:sz w:val="16"/>
      <w:szCs w:val="16"/>
    </w:rPr>
  </w:style>
  <w:style w:type="paragraph" w:styleId="CommentText">
    <w:name w:val="annotation text"/>
    <w:basedOn w:val="Normal"/>
    <w:link w:val="CommentTextChar"/>
    <w:uiPriority w:val="99"/>
    <w:semiHidden/>
    <w:unhideWhenUsed/>
    <w:rsid w:val="009452EA"/>
    <w:pPr>
      <w:spacing w:line="240" w:lineRule="auto"/>
    </w:pPr>
    <w:rPr>
      <w:sz w:val="20"/>
      <w:szCs w:val="20"/>
    </w:rPr>
  </w:style>
  <w:style w:type="character" w:customStyle="1" w:styleId="CommentTextChar">
    <w:name w:val="Comment Text Char"/>
    <w:basedOn w:val="DefaultParagraphFont"/>
    <w:link w:val="CommentText"/>
    <w:uiPriority w:val="99"/>
    <w:semiHidden/>
    <w:rsid w:val="009452EA"/>
    <w:rPr>
      <w:sz w:val="20"/>
      <w:szCs w:val="20"/>
    </w:rPr>
  </w:style>
  <w:style w:type="paragraph" w:styleId="CommentSubject">
    <w:name w:val="annotation subject"/>
    <w:basedOn w:val="CommentText"/>
    <w:next w:val="CommentText"/>
    <w:link w:val="CommentSubjectChar"/>
    <w:uiPriority w:val="99"/>
    <w:semiHidden/>
    <w:unhideWhenUsed/>
    <w:rsid w:val="009452EA"/>
    <w:rPr>
      <w:b/>
      <w:bCs/>
    </w:rPr>
  </w:style>
  <w:style w:type="character" w:customStyle="1" w:styleId="CommentSubjectChar">
    <w:name w:val="Comment Subject Char"/>
    <w:basedOn w:val="CommentTextChar"/>
    <w:link w:val="CommentSubject"/>
    <w:uiPriority w:val="99"/>
    <w:semiHidden/>
    <w:rsid w:val="00945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8353">
      <w:bodyDiv w:val="1"/>
      <w:marLeft w:val="0"/>
      <w:marRight w:val="0"/>
      <w:marTop w:val="0"/>
      <w:marBottom w:val="0"/>
      <w:divBdr>
        <w:top w:val="none" w:sz="0" w:space="0" w:color="auto"/>
        <w:left w:val="none" w:sz="0" w:space="0" w:color="auto"/>
        <w:bottom w:val="none" w:sz="0" w:space="0" w:color="auto"/>
        <w:right w:val="none" w:sz="0" w:space="0" w:color="auto"/>
      </w:divBdr>
      <w:divsChild>
        <w:div w:id="178202657">
          <w:marLeft w:val="360"/>
          <w:marRight w:val="0"/>
          <w:marTop w:val="200"/>
          <w:marBottom w:val="0"/>
          <w:divBdr>
            <w:top w:val="none" w:sz="0" w:space="0" w:color="auto"/>
            <w:left w:val="none" w:sz="0" w:space="0" w:color="auto"/>
            <w:bottom w:val="none" w:sz="0" w:space="0" w:color="auto"/>
            <w:right w:val="none" w:sz="0" w:space="0" w:color="auto"/>
          </w:divBdr>
        </w:div>
        <w:div w:id="339280690">
          <w:marLeft w:val="360"/>
          <w:marRight w:val="0"/>
          <w:marTop w:val="200"/>
          <w:marBottom w:val="0"/>
          <w:divBdr>
            <w:top w:val="none" w:sz="0" w:space="0" w:color="auto"/>
            <w:left w:val="none" w:sz="0" w:space="0" w:color="auto"/>
            <w:bottom w:val="none" w:sz="0" w:space="0" w:color="auto"/>
            <w:right w:val="none" w:sz="0" w:space="0" w:color="auto"/>
          </w:divBdr>
        </w:div>
        <w:div w:id="656884733">
          <w:marLeft w:val="360"/>
          <w:marRight w:val="0"/>
          <w:marTop w:val="200"/>
          <w:marBottom w:val="0"/>
          <w:divBdr>
            <w:top w:val="none" w:sz="0" w:space="0" w:color="auto"/>
            <w:left w:val="none" w:sz="0" w:space="0" w:color="auto"/>
            <w:bottom w:val="none" w:sz="0" w:space="0" w:color="auto"/>
            <w:right w:val="none" w:sz="0" w:space="0" w:color="auto"/>
          </w:divBdr>
        </w:div>
        <w:div w:id="920288438">
          <w:marLeft w:val="360"/>
          <w:marRight w:val="0"/>
          <w:marTop w:val="200"/>
          <w:marBottom w:val="0"/>
          <w:divBdr>
            <w:top w:val="none" w:sz="0" w:space="0" w:color="auto"/>
            <w:left w:val="none" w:sz="0" w:space="0" w:color="auto"/>
            <w:bottom w:val="none" w:sz="0" w:space="0" w:color="auto"/>
            <w:right w:val="none" w:sz="0" w:space="0" w:color="auto"/>
          </w:divBdr>
        </w:div>
        <w:div w:id="940913667">
          <w:marLeft w:val="360"/>
          <w:marRight w:val="0"/>
          <w:marTop w:val="200"/>
          <w:marBottom w:val="0"/>
          <w:divBdr>
            <w:top w:val="none" w:sz="0" w:space="0" w:color="auto"/>
            <w:left w:val="none" w:sz="0" w:space="0" w:color="auto"/>
            <w:bottom w:val="none" w:sz="0" w:space="0" w:color="auto"/>
            <w:right w:val="none" w:sz="0" w:space="0" w:color="auto"/>
          </w:divBdr>
        </w:div>
        <w:div w:id="975179964">
          <w:marLeft w:val="360"/>
          <w:marRight w:val="0"/>
          <w:marTop w:val="200"/>
          <w:marBottom w:val="0"/>
          <w:divBdr>
            <w:top w:val="none" w:sz="0" w:space="0" w:color="auto"/>
            <w:left w:val="none" w:sz="0" w:space="0" w:color="auto"/>
            <w:bottom w:val="none" w:sz="0" w:space="0" w:color="auto"/>
            <w:right w:val="none" w:sz="0" w:space="0" w:color="auto"/>
          </w:divBdr>
        </w:div>
        <w:div w:id="1180042450">
          <w:marLeft w:val="360"/>
          <w:marRight w:val="0"/>
          <w:marTop w:val="200"/>
          <w:marBottom w:val="0"/>
          <w:divBdr>
            <w:top w:val="none" w:sz="0" w:space="0" w:color="auto"/>
            <w:left w:val="none" w:sz="0" w:space="0" w:color="auto"/>
            <w:bottom w:val="none" w:sz="0" w:space="0" w:color="auto"/>
            <w:right w:val="none" w:sz="0" w:space="0" w:color="auto"/>
          </w:divBdr>
        </w:div>
        <w:div w:id="1600871221">
          <w:marLeft w:val="360"/>
          <w:marRight w:val="0"/>
          <w:marTop w:val="200"/>
          <w:marBottom w:val="0"/>
          <w:divBdr>
            <w:top w:val="none" w:sz="0" w:space="0" w:color="auto"/>
            <w:left w:val="none" w:sz="0" w:space="0" w:color="auto"/>
            <w:bottom w:val="none" w:sz="0" w:space="0" w:color="auto"/>
            <w:right w:val="none" w:sz="0" w:space="0" w:color="auto"/>
          </w:divBdr>
        </w:div>
      </w:divsChild>
    </w:div>
    <w:div w:id="265582151">
      <w:bodyDiv w:val="1"/>
      <w:marLeft w:val="0"/>
      <w:marRight w:val="0"/>
      <w:marTop w:val="0"/>
      <w:marBottom w:val="0"/>
      <w:divBdr>
        <w:top w:val="none" w:sz="0" w:space="0" w:color="auto"/>
        <w:left w:val="none" w:sz="0" w:space="0" w:color="auto"/>
        <w:bottom w:val="none" w:sz="0" w:space="0" w:color="auto"/>
        <w:right w:val="none" w:sz="0" w:space="0" w:color="auto"/>
      </w:divBdr>
      <w:divsChild>
        <w:div w:id="16661686">
          <w:marLeft w:val="360"/>
          <w:marRight w:val="0"/>
          <w:marTop w:val="200"/>
          <w:marBottom w:val="0"/>
          <w:divBdr>
            <w:top w:val="none" w:sz="0" w:space="0" w:color="auto"/>
            <w:left w:val="none" w:sz="0" w:space="0" w:color="auto"/>
            <w:bottom w:val="none" w:sz="0" w:space="0" w:color="auto"/>
            <w:right w:val="none" w:sz="0" w:space="0" w:color="auto"/>
          </w:divBdr>
        </w:div>
        <w:div w:id="297807904">
          <w:marLeft w:val="360"/>
          <w:marRight w:val="0"/>
          <w:marTop w:val="200"/>
          <w:marBottom w:val="0"/>
          <w:divBdr>
            <w:top w:val="none" w:sz="0" w:space="0" w:color="auto"/>
            <w:left w:val="none" w:sz="0" w:space="0" w:color="auto"/>
            <w:bottom w:val="none" w:sz="0" w:space="0" w:color="auto"/>
            <w:right w:val="none" w:sz="0" w:space="0" w:color="auto"/>
          </w:divBdr>
        </w:div>
        <w:div w:id="382220124">
          <w:marLeft w:val="360"/>
          <w:marRight w:val="0"/>
          <w:marTop w:val="200"/>
          <w:marBottom w:val="0"/>
          <w:divBdr>
            <w:top w:val="none" w:sz="0" w:space="0" w:color="auto"/>
            <w:left w:val="none" w:sz="0" w:space="0" w:color="auto"/>
            <w:bottom w:val="none" w:sz="0" w:space="0" w:color="auto"/>
            <w:right w:val="none" w:sz="0" w:space="0" w:color="auto"/>
          </w:divBdr>
        </w:div>
        <w:div w:id="551112444">
          <w:marLeft w:val="360"/>
          <w:marRight w:val="0"/>
          <w:marTop w:val="200"/>
          <w:marBottom w:val="0"/>
          <w:divBdr>
            <w:top w:val="none" w:sz="0" w:space="0" w:color="auto"/>
            <w:left w:val="none" w:sz="0" w:space="0" w:color="auto"/>
            <w:bottom w:val="none" w:sz="0" w:space="0" w:color="auto"/>
            <w:right w:val="none" w:sz="0" w:space="0" w:color="auto"/>
          </w:divBdr>
        </w:div>
        <w:div w:id="590624103">
          <w:marLeft w:val="360"/>
          <w:marRight w:val="0"/>
          <w:marTop w:val="200"/>
          <w:marBottom w:val="0"/>
          <w:divBdr>
            <w:top w:val="none" w:sz="0" w:space="0" w:color="auto"/>
            <w:left w:val="none" w:sz="0" w:space="0" w:color="auto"/>
            <w:bottom w:val="none" w:sz="0" w:space="0" w:color="auto"/>
            <w:right w:val="none" w:sz="0" w:space="0" w:color="auto"/>
          </w:divBdr>
        </w:div>
        <w:div w:id="676005944">
          <w:marLeft w:val="360"/>
          <w:marRight w:val="0"/>
          <w:marTop w:val="200"/>
          <w:marBottom w:val="0"/>
          <w:divBdr>
            <w:top w:val="none" w:sz="0" w:space="0" w:color="auto"/>
            <w:left w:val="none" w:sz="0" w:space="0" w:color="auto"/>
            <w:bottom w:val="none" w:sz="0" w:space="0" w:color="auto"/>
            <w:right w:val="none" w:sz="0" w:space="0" w:color="auto"/>
          </w:divBdr>
        </w:div>
        <w:div w:id="1353261042">
          <w:marLeft w:val="360"/>
          <w:marRight w:val="0"/>
          <w:marTop w:val="200"/>
          <w:marBottom w:val="0"/>
          <w:divBdr>
            <w:top w:val="none" w:sz="0" w:space="0" w:color="auto"/>
            <w:left w:val="none" w:sz="0" w:space="0" w:color="auto"/>
            <w:bottom w:val="none" w:sz="0" w:space="0" w:color="auto"/>
            <w:right w:val="none" w:sz="0" w:space="0" w:color="auto"/>
          </w:divBdr>
        </w:div>
        <w:div w:id="1728644355">
          <w:marLeft w:val="360"/>
          <w:marRight w:val="0"/>
          <w:marTop w:val="200"/>
          <w:marBottom w:val="0"/>
          <w:divBdr>
            <w:top w:val="none" w:sz="0" w:space="0" w:color="auto"/>
            <w:left w:val="none" w:sz="0" w:space="0" w:color="auto"/>
            <w:bottom w:val="none" w:sz="0" w:space="0" w:color="auto"/>
            <w:right w:val="none" w:sz="0" w:space="0" w:color="auto"/>
          </w:divBdr>
        </w:div>
      </w:divsChild>
    </w:div>
    <w:div w:id="268006007">
      <w:bodyDiv w:val="1"/>
      <w:marLeft w:val="0"/>
      <w:marRight w:val="0"/>
      <w:marTop w:val="0"/>
      <w:marBottom w:val="0"/>
      <w:divBdr>
        <w:top w:val="none" w:sz="0" w:space="0" w:color="auto"/>
        <w:left w:val="none" w:sz="0" w:space="0" w:color="auto"/>
        <w:bottom w:val="none" w:sz="0" w:space="0" w:color="auto"/>
        <w:right w:val="none" w:sz="0" w:space="0" w:color="auto"/>
      </w:divBdr>
      <w:divsChild>
        <w:div w:id="415709606">
          <w:marLeft w:val="360"/>
          <w:marRight w:val="0"/>
          <w:marTop w:val="200"/>
          <w:marBottom w:val="0"/>
          <w:divBdr>
            <w:top w:val="none" w:sz="0" w:space="0" w:color="auto"/>
            <w:left w:val="none" w:sz="0" w:space="0" w:color="auto"/>
            <w:bottom w:val="none" w:sz="0" w:space="0" w:color="auto"/>
            <w:right w:val="none" w:sz="0" w:space="0" w:color="auto"/>
          </w:divBdr>
        </w:div>
        <w:div w:id="607202331">
          <w:marLeft w:val="360"/>
          <w:marRight w:val="0"/>
          <w:marTop w:val="200"/>
          <w:marBottom w:val="0"/>
          <w:divBdr>
            <w:top w:val="none" w:sz="0" w:space="0" w:color="auto"/>
            <w:left w:val="none" w:sz="0" w:space="0" w:color="auto"/>
            <w:bottom w:val="none" w:sz="0" w:space="0" w:color="auto"/>
            <w:right w:val="none" w:sz="0" w:space="0" w:color="auto"/>
          </w:divBdr>
        </w:div>
        <w:div w:id="1663510216">
          <w:marLeft w:val="360"/>
          <w:marRight w:val="0"/>
          <w:marTop w:val="200"/>
          <w:marBottom w:val="0"/>
          <w:divBdr>
            <w:top w:val="none" w:sz="0" w:space="0" w:color="auto"/>
            <w:left w:val="none" w:sz="0" w:space="0" w:color="auto"/>
            <w:bottom w:val="none" w:sz="0" w:space="0" w:color="auto"/>
            <w:right w:val="none" w:sz="0" w:space="0" w:color="auto"/>
          </w:divBdr>
        </w:div>
        <w:div w:id="1701776910">
          <w:marLeft w:val="360"/>
          <w:marRight w:val="0"/>
          <w:marTop w:val="200"/>
          <w:marBottom w:val="0"/>
          <w:divBdr>
            <w:top w:val="none" w:sz="0" w:space="0" w:color="auto"/>
            <w:left w:val="none" w:sz="0" w:space="0" w:color="auto"/>
            <w:bottom w:val="none" w:sz="0" w:space="0" w:color="auto"/>
            <w:right w:val="none" w:sz="0" w:space="0" w:color="auto"/>
          </w:divBdr>
        </w:div>
        <w:div w:id="2004355408">
          <w:marLeft w:val="360"/>
          <w:marRight w:val="0"/>
          <w:marTop w:val="200"/>
          <w:marBottom w:val="0"/>
          <w:divBdr>
            <w:top w:val="none" w:sz="0" w:space="0" w:color="auto"/>
            <w:left w:val="none" w:sz="0" w:space="0" w:color="auto"/>
            <w:bottom w:val="none" w:sz="0" w:space="0" w:color="auto"/>
            <w:right w:val="none" w:sz="0" w:space="0" w:color="auto"/>
          </w:divBdr>
        </w:div>
      </w:divsChild>
    </w:div>
    <w:div w:id="586889912">
      <w:bodyDiv w:val="1"/>
      <w:marLeft w:val="0"/>
      <w:marRight w:val="0"/>
      <w:marTop w:val="0"/>
      <w:marBottom w:val="0"/>
      <w:divBdr>
        <w:top w:val="none" w:sz="0" w:space="0" w:color="auto"/>
        <w:left w:val="none" w:sz="0" w:space="0" w:color="auto"/>
        <w:bottom w:val="none" w:sz="0" w:space="0" w:color="auto"/>
        <w:right w:val="none" w:sz="0" w:space="0" w:color="auto"/>
      </w:divBdr>
      <w:divsChild>
        <w:div w:id="105272710">
          <w:marLeft w:val="360"/>
          <w:marRight w:val="0"/>
          <w:marTop w:val="200"/>
          <w:marBottom w:val="0"/>
          <w:divBdr>
            <w:top w:val="none" w:sz="0" w:space="0" w:color="auto"/>
            <w:left w:val="none" w:sz="0" w:space="0" w:color="auto"/>
            <w:bottom w:val="none" w:sz="0" w:space="0" w:color="auto"/>
            <w:right w:val="none" w:sz="0" w:space="0" w:color="auto"/>
          </w:divBdr>
        </w:div>
        <w:div w:id="220942686">
          <w:marLeft w:val="360"/>
          <w:marRight w:val="0"/>
          <w:marTop w:val="200"/>
          <w:marBottom w:val="0"/>
          <w:divBdr>
            <w:top w:val="none" w:sz="0" w:space="0" w:color="auto"/>
            <w:left w:val="none" w:sz="0" w:space="0" w:color="auto"/>
            <w:bottom w:val="none" w:sz="0" w:space="0" w:color="auto"/>
            <w:right w:val="none" w:sz="0" w:space="0" w:color="auto"/>
          </w:divBdr>
        </w:div>
        <w:div w:id="552426525">
          <w:marLeft w:val="360"/>
          <w:marRight w:val="0"/>
          <w:marTop w:val="200"/>
          <w:marBottom w:val="0"/>
          <w:divBdr>
            <w:top w:val="none" w:sz="0" w:space="0" w:color="auto"/>
            <w:left w:val="none" w:sz="0" w:space="0" w:color="auto"/>
            <w:bottom w:val="none" w:sz="0" w:space="0" w:color="auto"/>
            <w:right w:val="none" w:sz="0" w:space="0" w:color="auto"/>
          </w:divBdr>
        </w:div>
        <w:div w:id="805969069">
          <w:marLeft w:val="360"/>
          <w:marRight w:val="0"/>
          <w:marTop w:val="200"/>
          <w:marBottom w:val="0"/>
          <w:divBdr>
            <w:top w:val="none" w:sz="0" w:space="0" w:color="auto"/>
            <w:left w:val="none" w:sz="0" w:space="0" w:color="auto"/>
            <w:bottom w:val="none" w:sz="0" w:space="0" w:color="auto"/>
            <w:right w:val="none" w:sz="0" w:space="0" w:color="auto"/>
          </w:divBdr>
        </w:div>
        <w:div w:id="1056859954">
          <w:marLeft w:val="360"/>
          <w:marRight w:val="0"/>
          <w:marTop w:val="200"/>
          <w:marBottom w:val="0"/>
          <w:divBdr>
            <w:top w:val="none" w:sz="0" w:space="0" w:color="auto"/>
            <w:left w:val="none" w:sz="0" w:space="0" w:color="auto"/>
            <w:bottom w:val="none" w:sz="0" w:space="0" w:color="auto"/>
            <w:right w:val="none" w:sz="0" w:space="0" w:color="auto"/>
          </w:divBdr>
        </w:div>
        <w:div w:id="1810200415">
          <w:marLeft w:val="360"/>
          <w:marRight w:val="0"/>
          <w:marTop w:val="200"/>
          <w:marBottom w:val="0"/>
          <w:divBdr>
            <w:top w:val="none" w:sz="0" w:space="0" w:color="auto"/>
            <w:left w:val="none" w:sz="0" w:space="0" w:color="auto"/>
            <w:bottom w:val="none" w:sz="0" w:space="0" w:color="auto"/>
            <w:right w:val="none" w:sz="0" w:space="0" w:color="auto"/>
          </w:divBdr>
        </w:div>
      </w:divsChild>
    </w:div>
    <w:div w:id="766002330">
      <w:bodyDiv w:val="1"/>
      <w:marLeft w:val="0"/>
      <w:marRight w:val="0"/>
      <w:marTop w:val="0"/>
      <w:marBottom w:val="0"/>
      <w:divBdr>
        <w:top w:val="none" w:sz="0" w:space="0" w:color="auto"/>
        <w:left w:val="none" w:sz="0" w:space="0" w:color="auto"/>
        <w:bottom w:val="none" w:sz="0" w:space="0" w:color="auto"/>
        <w:right w:val="none" w:sz="0" w:space="0" w:color="auto"/>
      </w:divBdr>
    </w:div>
    <w:div w:id="890579743">
      <w:bodyDiv w:val="1"/>
      <w:marLeft w:val="0"/>
      <w:marRight w:val="0"/>
      <w:marTop w:val="0"/>
      <w:marBottom w:val="0"/>
      <w:divBdr>
        <w:top w:val="none" w:sz="0" w:space="0" w:color="auto"/>
        <w:left w:val="none" w:sz="0" w:space="0" w:color="auto"/>
        <w:bottom w:val="none" w:sz="0" w:space="0" w:color="auto"/>
        <w:right w:val="none" w:sz="0" w:space="0" w:color="auto"/>
      </w:divBdr>
      <w:divsChild>
        <w:div w:id="299845486">
          <w:marLeft w:val="360"/>
          <w:marRight w:val="0"/>
          <w:marTop w:val="200"/>
          <w:marBottom w:val="0"/>
          <w:divBdr>
            <w:top w:val="none" w:sz="0" w:space="0" w:color="auto"/>
            <w:left w:val="none" w:sz="0" w:space="0" w:color="auto"/>
            <w:bottom w:val="none" w:sz="0" w:space="0" w:color="auto"/>
            <w:right w:val="none" w:sz="0" w:space="0" w:color="auto"/>
          </w:divBdr>
        </w:div>
        <w:div w:id="590356265">
          <w:marLeft w:val="360"/>
          <w:marRight w:val="0"/>
          <w:marTop w:val="200"/>
          <w:marBottom w:val="0"/>
          <w:divBdr>
            <w:top w:val="none" w:sz="0" w:space="0" w:color="auto"/>
            <w:left w:val="none" w:sz="0" w:space="0" w:color="auto"/>
            <w:bottom w:val="none" w:sz="0" w:space="0" w:color="auto"/>
            <w:right w:val="none" w:sz="0" w:space="0" w:color="auto"/>
          </w:divBdr>
        </w:div>
        <w:div w:id="1014842217">
          <w:marLeft w:val="360"/>
          <w:marRight w:val="0"/>
          <w:marTop w:val="200"/>
          <w:marBottom w:val="0"/>
          <w:divBdr>
            <w:top w:val="none" w:sz="0" w:space="0" w:color="auto"/>
            <w:left w:val="none" w:sz="0" w:space="0" w:color="auto"/>
            <w:bottom w:val="none" w:sz="0" w:space="0" w:color="auto"/>
            <w:right w:val="none" w:sz="0" w:space="0" w:color="auto"/>
          </w:divBdr>
        </w:div>
        <w:div w:id="1063722527">
          <w:marLeft w:val="360"/>
          <w:marRight w:val="0"/>
          <w:marTop w:val="200"/>
          <w:marBottom w:val="0"/>
          <w:divBdr>
            <w:top w:val="none" w:sz="0" w:space="0" w:color="auto"/>
            <w:left w:val="none" w:sz="0" w:space="0" w:color="auto"/>
            <w:bottom w:val="none" w:sz="0" w:space="0" w:color="auto"/>
            <w:right w:val="none" w:sz="0" w:space="0" w:color="auto"/>
          </w:divBdr>
        </w:div>
        <w:div w:id="1180856290">
          <w:marLeft w:val="360"/>
          <w:marRight w:val="0"/>
          <w:marTop w:val="200"/>
          <w:marBottom w:val="0"/>
          <w:divBdr>
            <w:top w:val="none" w:sz="0" w:space="0" w:color="auto"/>
            <w:left w:val="none" w:sz="0" w:space="0" w:color="auto"/>
            <w:bottom w:val="none" w:sz="0" w:space="0" w:color="auto"/>
            <w:right w:val="none" w:sz="0" w:space="0" w:color="auto"/>
          </w:divBdr>
        </w:div>
        <w:div w:id="1538465755">
          <w:marLeft w:val="360"/>
          <w:marRight w:val="0"/>
          <w:marTop w:val="200"/>
          <w:marBottom w:val="0"/>
          <w:divBdr>
            <w:top w:val="none" w:sz="0" w:space="0" w:color="auto"/>
            <w:left w:val="none" w:sz="0" w:space="0" w:color="auto"/>
            <w:bottom w:val="none" w:sz="0" w:space="0" w:color="auto"/>
            <w:right w:val="none" w:sz="0" w:space="0" w:color="auto"/>
          </w:divBdr>
        </w:div>
        <w:div w:id="1660384798">
          <w:marLeft w:val="360"/>
          <w:marRight w:val="0"/>
          <w:marTop w:val="200"/>
          <w:marBottom w:val="0"/>
          <w:divBdr>
            <w:top w:val="none" w:sz="0" w:space="0" w:color="auto"/>
            <w:left w:val="none" w:sz="0" w:space="0" w:color="auto"/>
            <w:bottom w:val="none" w:sz="0" w:space="0" w:color="auto"/>
            <w:right w:val="none" w:sz="0" w:space="0" w:color="auto"/>
          </w:divBdr>
        </w:div>
        <w:div w:id="1708751711">
          <w:marLeft w:val="360"/>
          <w:marRight w:val="0"/>
          <w:marTop w:val="200"/>
          <w:marBottom w:val="0"/>
          <w:divBdr>
            <w:top w:val="none" w:sz="0" w:space="0" w:color="auto"/>
            <w:left w:val="none" w:sz="0" w:space="0" w:color="auto"/>
            <w:bottom w:val="none" w:sz="0" w:space="0" w:color="auto"/>
            <w:right w:val="none" w:sz="0" w:space="0" w:color="auto"/>
          </w:divBdr>
        </w:div>
        <w:div w:id="2028483052">
          <w:marLeft w:val="360"/>
          <w:marRight w:val="0"/>
          <w:marTop w:val="200"/>
          <w:marBottom w:val="0"/>
          <w:divBdr>
            <w:top w:val="none" w:sz="0" w:space="0" w:color="auto"/>
            <w:left w:val="none" w:sz="0" w:space="0" w:color="auto"/>
            <w:bottom w:val="none" w:sz="0" w:space="0" w:color="auto"/>
            <w:right w:val="none" w:sz="0" w:space="0" w:color="auto"/>
          </w:divBdr>
        </w:div>
      </w:divsChild>
    </w:div>
    <w:div w:id="954949209">
      <w:bodyDiv w:val="1"/>
      <w:marLeft w:val="0"/>
      <w:marRight w:val="0"/>
      <w:marTop w:val="0"/>
      <w:marBottom w:val="0"/>
      <w:divBdr>
        <w:top w:val="none" w:sz="0" w:space="0" w:color="auto"/>
        <w:left w:val="none" w:sz="0" w:space="0" w:color="auto"/>
        <w:bottom w:val="none" w:sz="0" w:space="0" w:color="auto"/>
        <w:right w:val="none" w:sz="0" w:space="0" w:color="auto"/>
      </w:divBdr>
      <w:divsChild>
        <w:div w:id="113596403">
          <w:marLeft w:val="360"/>
          <w:marRight w:val="0"/>
          <w:marTop w:val="200"/>
          <w:marBottom w:val="0"/>
          <w:divBdr>
            <w:top w:val="none" w:sz="0" w:space="0" w:color="auto"/>
            <w:left w:val="none" w:sz="0" w:space="0" w:color="auto"/>
            <w:bottom w:val="none" w:sz="0" w:space="0" w:color="auto"/>
            <w:right w:val="none" w:sz="0" w:space="0" w:color="auto"/>
          </w:divBdr>
        </w:div>
        <w:div w:id="1287855918">
          <w:marLeft w:val="360"/>
          <w:marRight w:val="0"/>
          <w:marTop w:val="200"/>
          <w:marBottom w:val="0"/>
          <w:divBdr>
            <w:top w:val="none" w:sz="0" w:space="0" w:color="auto"/>
            <w:left w:val="none" w:sz="0" w:space="0" w:color="auto"/>
            <w:bottom w:val="none" w:sz="0" w:space="0" w:color="auto"/>
            <w:right w:val="none" w:sz="0" w:space="0" w:color="auto"/>
          </w:divBdr>
        </w:div>
        <w:div w:id="1567491592">
          <w:marLeft w:val="360"/>
          <w:marRight w:val="0"/>
          <w:marTop w:val="200"/>
          <w:marBottom w:val="0"/>
          <w:divBdr>
            <w:top w:val="none" w:sz="0" w:space="0" w:color="auto"/>
            <w:left w:val="none" w:sz="0" w:space="0" w:color="auto"/>
            <w:bottom w:val="none" w:sz="0" w:space="0" w:color="auto"/>
            <w:right w:val="none" w:sz="0" w:space="0" w:color="auto"/>
          </w:divBdr>
        </w:div>
        <w:div w:id="1830167234">
          <w:marLeft w:val="360"/>
          <w:marRight w:val="0"/>
          <w:marTop w:val="200"/>
          <w:marBottom w:val="0"/>
          <w:divBdr>
            <w:top w:val="none" w:sz="0" w:space="0" w:color="auto"/>
            <w:left w:val="none" w:sz="0" w:space="0" w:color="auto"/>
            <w:bottom w:val="none" w:sz="0" w:space="0" w:color="auto"/>
            <w:right w:val="none" w:sz="0" w:space="0" w:color="auto"/>
          </w:divBdr>
        </w:div>
        <w:div w:id="1995983757">
          <w:marLeft w:val="360"/>
          <w:marRight w:val="0"/>
          <w:marTop w:val="200"/>
          <w:marBottom w:val="0"/>
          <w:divBdr>
            <w:top w:val="none" w:sz="0" w:space="0" w:color="auto"/>
            <w:left w:val="none" w:sz="0" w:space="0" w:color="auto"/>
            <w:bottom w:val="none" w:sz="0" w:space="0" w:color="auto"/>
            <w:right w:val="none" w:sz="0" w:space="0" w:color="auto"/>
          </w:divBdr>
        </w:div>
        <w:div w:id="2010214039">
          <w:marLeft w:val="360"/>
          <w:marRight w:val="0"/>
          <w:marTop w:val="200"/>
          <w:marBottom w:val="0"/>
          <w:divBdr>
            <w:top w:val="none" w:sz="0" w:space="0" w:color="auto"/>
            <w:left w:val="none" w:sz="0" w:space="0" w:color="auto"/>
            <w:bottom w:val="none" w:sz="0" w:space="0" w:color="auto"/>
            <w:right w:val="none" w:sz="0" w:space="0" w:color="auto"/>
          </w:divBdr>
        </w:div>
        <w:div w:id="2052919021">
          <w:marLeft w:val="360"/>
          <w:marRight w:val="0"/>
          <w:marTop w:val="200"/>
          <w:marBottom w:val="0"/>
          <w:divBdr>
            <w:top w:val="none" w:sz="0" w:space="0" w:color="auto"/>
            <w:left w:val="none" w:sz="0" w:space="0" w:color="auto"/>
            <w:bottom w:val="none" w:sz="0" w:space="0" w:color="auto"/>
            <w:right w:val="none" w:sz="0" w:space="0" w:color="auto"/>
          </w:divBdr>
        </w:div>
      </w:divsChild>
    </w:div>
    <w:div w:id="1002585351">
      <w:bodyDiv w:val="1"/>
      <w:marLeft w:val="0"/>
      <w:marRight w:val="0"/>
      <w:marTop w:val="0"/>
      <w:marBottom w:val="0"/>
      <w:divBdr>
        <w:top w:val="none" w:sz="0" w:space="0" w:color="auto"/>
        <w:left w:val="none" w:sz="0" w:space="0" w:color="auto"/>
        <w:bottom w:val="none" w:sz="0" w:space="0" w:color="auto"/>
        <w:right w:val="none" w:sz="0" w:space="0" w:color="auto"/>
      </w:divBdr>
      <w:divsChild>
        <w:div w:id="161245426">
          <w:marLeft w:val="360"/>
          <w:marRight w:val="0"/>
          <w:marTop w:val="200"/>
          <w:marBottom w:val="0"/>
          <w:divBdr>
            <w:top w:val="none" w:sz="0" w:space="0" w:color="auto"/>
            <w:left w:val="none" w:sz="0" w:space="0" w:color="auto"/>
            <w:bottom w:val="none" w:sz="0" w:space="0" w:color="auto"/>
            <w:right w:val="none" w:sz="0" w:space="0" w:color="auto"/>
          </w:divBdr>
        </w:div>
        <w:div w:id="597491995">
          <w:marLeft w:val="360"/>
          <w:marRight w:val="0"/>
          <w:marTop w:val="200"/>
          <w:marBottom w:val="0"/>
          <w:divBdr>
            <w:top w:val="none" w:sz="0" w:space="0" w:color="auto"/>
            <w:left w:val="none" w:sz="0" w:space="0" w:color="auto"/>
            <w:bottom w:val="none" w:sz="0" w:space="0" w:color="auto"/>
            <w:right w:val="none" w:sz="0" w:space="0" w:color="auto"/>
          </w:divBdr>
        </w:div>
        <w:div w:id="812675312">
          <w:marLeft w:val="360"/>
          <w:marRight w:val="0"/>
          <w:marTop w:val="200"/>
          <w:marBottom w:val="0"/>
          <w:divBdr>
            <w:top w:val="none" w:sz="0" w:space="0" w:color="auto"/>
            <w:left w:val="none" w:sz="0" w:space="0" w:color="auto"/>
            <w:bottom w:val="none" w:sz="0" w:space="0" w:color="auto"/>
            <w:right w:val="none" w:sz="0" w:space="0" w:color="auto"/>
          </w:divBdr>
        </w:div>
        <w:div w:id="880022237">
          <w:marLeft w:val="360"/>
          <w:marRight w:val="0"/>
          <w:marTop w:val="200"/>
          <w:marBottom w:val="0"/>
          <w:divBdr>
            <w:top w:val="none" w:sz="0" w:space="0" w:color="auto"/>
            <w:left w:val="none" w:sz="0" w:space="0" w:color="auto"/>
            <w:bottom w:val="none" w:sz="0" w:space="0" w:color="auto"/>
            <w:right w:val="none" w:sz="0" w:space="0" w:color="auto"/>
          </w:divBdr>
        </w:div>
        <w:div w:id="993024812">
          <w:marLeft w:val="360"/>
          <w:marRight w:val="0"/>
          <w:marTop w:val="200"/>
          <w:marBottom w:val="0"/>
          <w:divBdr>
            <w:top w:val="none" w:sz="0" w:space="0" w:color="auto"/>
            <w:left w:val="none" w:sz="0" w:space="0" w:color="auto"/>
            <w:bottom w:val="none" w:sz="0" w:space="0" w:color="auto"/>
            <w:right w:val="none" w:sz="0" w:space="0" w:color="auto"/>
          </w:divBdr>
        </w:div>
        <w:div w:id="1415735614">
          <w:marLeft w:val="360"/>
          <w:marRight w:val="0"/>
          <w:marTop w:val="200"/>
          <w:marBottom w:val="0"/>
          <w:divBdr>
            <w:top w:val="none" w:sz="0" w:space="0" w:color="auto"/>
            <w:left w:val="none" w:sz="0" w:space="0" w:color="auto"/>
            <w:bottom w:val="none" w:sz="0" w:space="0" w:color="auto"/>
            <w:right w:val="none" w:sz="0" w:space="0" w:color="auto"/>
          </w:divBdr>
        </w:div>
        <w:div w:id="1689717650">
          <w:marLeft w:val="360"/>
          <w:marRight w:val="0"/>
          <w:marTop w:val="200"/>
          <w:marBottom w:val="0"/>
          <w:divBdr>
            <w:top w:val="none" w:sz="0" w:space="0" w:color="auto"/>
            <w:left w:val="none" w:sz="0" w:space="0" w:color="auto"/>
            <w:bottom w:val="none" w:sz="0" w:space="0" w:color="auto"/>
            <w:right w:val="none" w:sz="0" w:space="0" w:color="auto"/>
          </w:divBdr>
        </w:div>
        <w:div w:id="1804156587">
          <w:marLeft w:val="360"/>
          <w:marRight w:val="0"/>
          <w:marTop w:val="200"/>
          <w:marBottom w:val="0"/>
          <w:divBdr>
            <w:top w:val="none" w:sz="0" w:space="0" w:color="auto"/>
            <w:left w:val="none" w:sz="0" w:space="0" w:color="auto"/>
            <w:bottom w:val="none" w:sz="0" w:space="0" w:color="auto"/>
            <w:right w:val="none" w:sz="0" w:space="0" w:color="auto"/>
          </w:divBdr>
        </w:div>
      </w:divsChild>
    </w:div>
    <w:div w:id="1507137844">
      <w:bodyDiv w:val="1"/>
      <w:marLeft w:val="0"/>
      <w:marRight w:val="0"/>
      <w:marTop w:val="0"/>
      <w:marBottom w:val="0"/>
      <w:divBdr>
        <w:top w:val="none" w:sz="0" w:space="0" w:color="auto"/>
        <w:left w:val="none" w:sz="0" w:space="0" w:color="auto"/>
        <w:bottom w:val="none" w:sz="0" w:space="0" w:color="auto"/>
        <w:right w:val="none" w:sz="0" w:space="0" w:color="auto"/>
      </w:divBdr>
      <w:divsChild>
        <w:div w:id="57677013">
          <w:marLeft w:val="360"/>
          <w:marRight w:val="0"/>
          <w:marTop w:val="200"/>
          <w:marBottom w:val="0"/>
          <w:divBdr>
            <w:top w:val="none" w:sz="0" w:space="0" w:color="auto"/>
            <w:left w:val="none" w:sz="0" w:space="0" w:color="auto"/>
            <w:bottom w:val="none" w:sz="0" w:space="0" w:color="auto"/>
            <w:right w:val="none" w:sz="0" w:space="0" w:color="auto"/>
          </w:divBdr>
        </w:div>
        <w:div w:id="352192854">
          <w:marLeft w:val="360"/>
          <w:marRight w:val="0"/>
          <w:marTop w:val="200"/>
          <w:marBottom w:val="0"/>
          <w:divBdr>
            <w:top w:val="none" w:sz="0" w:space="0" w:color="auto"/>
            <w:left w:val="none" w:sz="0" w:space="0" w:color="auto"/>
            <w:bottom w:val="none" w:sz="0" w:space="0" w:color="auto"/>
            <w:right w:val="none" w:sz="0" w:space="0" w:color="auto"/>
          </w:divBdr>
        </w:div>
        <w:div w:id="394669935">
          <w:marLeft w:val="360"/>
          <w:marRight w:val="0"/>
          <w:marTop w:val="200"/>
          <w:marBottom w:val="0"/>
          <w:divBdr>
            <w:top w:val="none" w:sz="0" w:space="0" w:color="auto"/>
            <w:left w:val="none" w:sz="0" w:space="0" w:color="auto"/>
            <w:bottom w:val="none" w:sz="0" w:space="0" w:color="auto"/>
            <w:right w:val="none" w:sz="0" w:space="0" w:color="auto"/>
          </w:divBdr>
        </w:div>
        <w:div w:id="801734298">
          <w:marLeft w:val="360"/>
          <w:marRight w:val="0"/>
          <w:marTop w:val="200"/>
          <w:marBottom w:val="0"/>
          <w:divBdr>
            <w:top w:val="none" w:sz="0" w:space="0" w:color="auto"/>
            <w:left w:val="none" w:sz="0" w:space="0" w:color="auto"/>
            <w:bottom w:val="none" w:sz="0" w:space="0" w:color="auto"/>
            <w:right w:val="none" w:sz="0" w:space="0" w:color="auto"/>
          </w:divBdr>
        </w:div>
        <w:div w:id="1074279156">
          <w:marLeft w:val="360"/>
          <w:marRight w:val="0"/>
          <w:marTop w:val="200"/>
          <w:marBottom w:val="0"/>
          <w:divBdr>
            <w:top w:val="none" w:sz="0" w:space="0" w:color="auto"/>
            <w:left w:val="none" w:sz="0" w:space="0" w:color="auto"/>
            <w:bottom w:val="none" w:sz="0" w:space="0" w:color="auto"/>
            <w:right w:val="none" w:sz="0" w:space="0" w:color="auto"/>
          </w:divBdr>
        </w:div>
        <w:div w:id="1364672258">
          <w:marLeft w:val="360"/>
          <w:marRight w:val="0"/>
          <w:marTop w:val="200"/>
          <w:marBottom w:val="0"/>
          <w:divBdr>
            <w:top w:val="none" w:sz="0" w:space="0" w:color="auto"/>
            <w:left w:val="none" w:sz="0" w:space="0" w:color="auto"/>
            <w:bottom w:val="none" w:sz="0" w:space="0" w:color="auto"/>
            <w:right w:val="none" w:sz="0" w:space="0" w:color="auto"/>
          </w:divBdr>
        </w:div>
      </w:divsChild>
    </w:div>
    <w:div w:id="1751001515">
      <w:bodyDiv w:val="1"/>
      <w:marLeft w:val="0"/>
      <w:marRight w:val="0"/>
      <w:marTop w:val="0"/>
      <w:marBottom w:val="0"/>
      <w:divBdr>
        <w:top w:val="none" w:sz="0" w:space="0" w:color="auto"/>
        <w:left w:val="none" w:sz="0" w:space="0" w:color="auto"/>
        <w:bottom w:val="none" w:sz="0" w:space="0" w:color="auto"/>
        <w:right w:val="none" w:sz="0" w:space="0" w:color="auto"/>
      </w:divBdr>
      <w:divsChild>
        <w:div w:id="566500565">
          <w:marLeft w:val="360"/>
          <w:marRight w:val="0"/>
          <w:marTop w:val="200"/>
          <w:marBottom w:val="0"/>
          <w:divBdr>
            <w:top w:val="none" w:sz="0" w:space="0" w:color="auto"/>
            <w:left w:val="none" w:sz="0" w:space="0" w:color="auto"/>
            <w:bottom w:val="none" w:sz="0" w:space="0" w:color="auto"/>
            <w:right w:val="none" w:sz="0" w:space="0" w:color="auto"/>
          </w:divBdr>
        </w:div>
        <w:div w:id="789084096">
          <w:marLeft w:val="360"/>
          <w:marRight w:val="0"/>
          <w:marTop w:val="200"/>
          <w:marBottom w:val="0"/>
          <w:divBdr>
            <w:top w:val="none" w:sz="0" w:space="0" w:color="auto"/>
            <w:left w:val="none" w:sz="0" w:space="0" w:color="auto"/>
            <w:bottom w:val="none" w:sz="0" w:space="0" w:color="auto"/>
            <w:right w:val="none" w:sz="0" w:space="0" w:color="auto"/>
          </w:divBdr>
        </w:div>
        <w:div w:id="807013579">
          <w:marLeft w:val="360"/>
          <w:marRight w:val="0"/>
          <w:marTop w:val="200"/>
          <w:marBottom w:val="0"/>
          <w:divBdr>
            <w:top w:val="none" w:sz="0" w:space="0" w:color="auto"/>
            <w:left w:val="none" w:sz="0" w:space="0" w:color="auto"/>
            <w:bottom w:val="none" w:sz="0" w:space="0" w:color="auto"/>
            <w:right w:val="none" w:sz="0" w:space="0" w:color="auto"/>
          </w:divBdr>
        </w:div>
        <w:div w:id="821040899">
          <w:marLeft w:val="360"/>
          <w:marRight w:val="0"/>
          <w:marTop w:val="200"/>
          <w:marBottom w:val="0"/>
          <w:divBdr>
            <w:top w:val="none" w:sz="0" w:space="0" w:color="auto"/>
            <w:left w:val="none" w:sz="0" w:space="0" w:color="auto"/>
            <w:bottom w:val="none" w:sz="0" w:space="0" w:color="auto"/>
            <w:right w:val="none" w:sz="0" w:space="0" w:color="auto"/>
          </w:divBdr>
        </w:div>
        <w:div w:id="1469473909">
          <w:marLeft w:val="360"/>
          <w:marRight w:val="0"/>
          <w:marTop w:val="200"/>
          <w:marBottom w:val="0"/>
          <w:divBdr>
            <w:top w:val="none" w:sz="0" w:space="0" w:color="auto"/>
            <w:left w:val="none" w:sz="0" w:space="0" w:color="auto"/>
            <w:bottom w:val="none" w:sz="0" w:space="0" w:color="auto"/>
            <w:right w:val="none" w:sz="0" w:space="0" w:color="auto"/>
          </w:divBdr>
        </w:div>
        <w:div w:id="1642998379">
          <w:marLeft w:val="360"/>
          <w:marRight w:val="0"/>
          <w:marTop w:val="200"/>
          <w:marBottom w:val="0"/>
          <w:divBdr>
            <w:top w:val="none" w:sz="0" w:space="0" w:color="auto"/>
            <w:left w:val="none" w:sz="0" w:space="0" w:color="auto"/>
            <w:bottom w:val="none" w:sz="0" w:space="0" w:color="auto"/>
            <w:right w:val="none" w:sz="0" w:space="0" w:color="auto"/>
          </w:divBdr>
        </w:div>
        <w:div w:id="1787506999">
          <w:marLeft w:val="360"/>
          <w:marRight w:val="0"/>
          <w:marTop w:val="200"/>
          <w:marBottom w:val="0"/>
          <w:divBdr>
            <w:top w:val="none" w:sz="0" w:space="0" w:color="auto"/>
            <w:left w:val="none" w:sz="0" w:space="0" w:color="auto"/>
            <w:bottom w:val="none" w:sz="0" w:space="0" w:color="auto"/>
            <w:right w:val="none" w:sz="0" w:space="0" w:color="auto"/>
          </w:divBdr>
        </w:div>
        <w:div w:id="2004120587">
          <w:marLeft w:val="360"/>
          <w:marRight w:val="0"/>
          <w:marTop w:val="200"/>
          <w:marBottom w:val="0"/>
          <w:divBdr>
            <w:top w:val="none" w:sz="0" w:space="0" w:color="auto"/>
            <w:left w:val="none" w:sz="0" w:space="0" w:color="auto"/>
            <w:bottom w:val="none" w:sz="0" w:space="0" w:color="auto"/>
            <w:right w:val="none" w:sz="0" w:space="0" w:color="auto"/>
          </w:divBdr>
        </w:div>
      </w:divsChild>
    </w:div>
    <w:div w:id="1785297982">
      <w:bodyDiv w:val="1"/>
      <w:marLeft w:val="0"/>
      <w:marRight w:val="0"/>
      <w:marTop w:val="0"/>
      <w:marBottom w:val="0"/>
      <w:divBdr>
        <w:top w:val="none" w:sz="0" w:space="0" w:color="auto"/>
        <w:left w:val="none" w:sz="0" w:space="0" w:color="auto"/>
        <w:bottom w:val="none" w:sz="0" w:space="0" w:color="auto"/>
        <w:right w:val="none" w:sz="0" w:space="0" w:color="auto"/>
      </w:divBdr>
      <w:divsChild>
        <w:div w:id="1174682804">
          <w:marLeft w:val="360"/>
          <w:marRight w:val="0"/>
          <w:marTop w:val="200"/>
          <w:marBottom w:val="0"/>
          <w:divBdr>
            <w:top w:val="none" w:sz="0" w:space="0" w:color="auto"/>
            <w:left w:val="none" w:sz="0" w:space="0" w:color="auto"/>
            <w:bottom w:val="none" w:sz="0" w:space="0" w:color="auto"/>
            <w:right w:val="none" w:sz="0" w:space="0" w:color="auto"/>
          </w:divBdr>
        </w:div>
        <w:div w:id="1232276961">
          <w:marLeft w:val="360"/>
          <w:marRight w:val="0"/>
          <w:marTop w:val="200"/>
          <w:marBottom w:val="0"/>
          <w:divBdr>
            <w:top w:val="none" w:sz="0" w:space="0" w:color="auto"/>
            <w:left w:val="none" w:sz="0" w:space="0" w:color="auto"/>
            <w:bottom w:val="none" w:sz="0" w:space="0" w:color="auto"/>
            <w:right w:val="none" w:sz="0" w:space="0" w:color="auto"/>
          </w:divBdr>
        </w:div>
        <w:div w:id="1981497470">
          <w:marLeft w:val="360"/>
          <w:marRight w:val="0"/>
          <w:marTop w:val="200"/>
          <w:marBottom w:val="0"/>
          <w:divBdr>
            <w:top w:val="none" w:sz="0" w:space="0" w:color="auto"/>
            <w:left w:val="none" w:sz="0" w:space="0" w:color="auto"/>
            <w:bottom w:val="none" w:sz="0" w:space="0" w:color="auto"/>
            <w:right w:val="none" w:sz="0" w:space="0" w:color="auto"/>
          </w:divBdr>
        </w:div>
        <w:div w:id="2015718669">
          <w:marLeft w:val="360"/>
          <w:marRight w:val="0"/>
          <w:marTop w:val="200"/>
          <w:marBottom w:val="0"/>
          <w:divBdr>
            <w:top w:val="none" w:sz="0" w:space="0" w:color="auto"/>
            <w:left w:val="none" w:sz="0" w:space="0" w:color="auto"/>
            <w:bottom w:val="none" w:sz="0" w:space="0" w:color="auto"/>
            <w:right w:val="none" w:sz="0" w:space="0" w:color="auto"/>
          </w:divBdr>
        </w:div>
        <w:div w:id="2022703113">
          <w:marLeft w:val="360"/>
          <w:marRight w:val="0"/>
          <w:marTop w:val="200"/>
          <w:marBottom w:val="0"/>
          <w:divBdr>
            <w:top w:val="none" w:sz="0" w:space="0" w:color="auto"/>
            <w:left w:val="none" w:sz="0" w:space="0" w:color="auto"/>
            <w:bottom w:val="none" w:sz="0" w:space="0" w:color="auto"/>
            <w:right w:val="none" w:sz="0" w:space="0" w:color="auto"/>
          </w:divBdr>
        </w:div>
      </w:divsChild>
    </w:div>
    <w:div w:id="1846241116">
      <w:bodyDiv w:val="1"/>
      <w:marLeft w:val="0"/>
      <w:marRight w:val="0"/>
      <w:marTop w:val="0"/>
      <w:marBottom w:val="0"/>
      <w:divBdr>
        <w:top w:val="none" w:sz="0" w:space="0" w:color="auto"/>
        <w:left w:val="none" w:sz="0" w:space="0" w:color="auto"/>
        <w:bottom w:val="none" w:sz="0" w:space="0" w:color="auto"/>
        <w:right w:val="none" w:sz="0" w:space="0" w:color="auto"/>
      </w:divBdr>
      <w:divsChild>
        <w:div w:id="9068033">
          <w:marLeft w:val="360"/>
          <w:marRight w:val="0"/>
          <w:marTop w:val="200"/>
          <w:marBottom w:val="0"/>
          <w:divBdr>
            <w:top w:val="none" w:sz="0" w:space="0" w:color="auto"/>
            <w:left w:val="none" w:sz="0" w:space="0" w:color="auto"/>
            <w:bottom w:val="none" w:sz="0" w:space="0" w:color="auto"/>
            <w:right w:val="none" w:sz="0" w:space="0" w:color="auto"/>
          </w:divBdr>
        </w:div>
        <w:div w:id="648166792">
          <w:marLeft w:val="360"/>
          <w:marRight w:val="0"/>
          <w:marTop w:val="200"/>
          <w:marBottom w:val="0"/>
          <w:divBdr>
            <w:top w:val="none" w:sz="0" w:space="0" w:color="auto"/>
            <w:left w:val="none" w:sz="0" w:space="0" w:color="auto"/>
            <w:bottom w:val="none" w:sz="0" w:space="0" w:color="auto"/>
            <w:right w:val="none" w:sz="0" w:space="0" w:color="auto"/>
          </w:divBdr>
        </w:div>
        <w:div w:id="1536381914">
          <w:marLeft w:val="360"/>
          <w:marRight w:val="0"/>
          <w:marTop w:val="200"/>
          <w:marBottom w:val="0"/>
          <w:divBdr>
            <w:top w:val="none" w:sz="0" w:space="0" w:color="auto"/>
            <w:left w:val="none" w:sz="0" w:space="0" w:color="auto"/>
            <w:bottom w:val="none" w:sz="0" w:space="0" w:color="auto"/>
            <w:right w:val="none" w:sz="0" w:space="0" w:color="auto"/>
          </w:divBdr>
        </w:div>
        <w:div w:id="1565948014">
          <w:marLeft w:val="360"/>
          <w:marRight w:val="0"/>
          <w:marTop w:val="200"/>
          <w:marBottom w:val="0"/>
          <w:divBdr>
            <w:top w:val="none" w:sz="0" w:space="0" w:color="auto"/>
            <w:left w:val="none" w:sz="0" w:space="0" w:color="auto"/>
            <w:bottom w:val="none" w:sz="0" w:space="0" w:color="auto"/>
            <w:right w:val="none" w:sz="0" w:space="0" w:color="auto"/>
          </w:divBdr>
        </w:div>
      </w:divsChild>
    </w:div>
    <w:div w:id="1851680660">
      <w:bodyDiv w:val="1"/>
      <w:marLeft w:val="0"/>
      <w:marRight w:val="0"/>
      <w:marTop w:val="0"/>
      <w:marBottom w:val="0"/>
      <w:divBdr>
        <w:top w:val="none" w:sz="0" w:space="0" w:color="auto"/>
        <w:left w:val="none" w:sz="0" w:space="0" w:color="auto"/>
        <w:bottom w:val="none" w:sz="0" w:space="0" w:color="auto"/>
        <w:right w:val="none" w:sz="0" w:space="0" w:color="auto"/>
      </w:divBdr>
      <w:divsChild>
        <w:div w:id="46490623">
          <w:marLeft w:val="360"/>
          <w:marRight w:val="0"/>
          <w:marTop w:val="200"/>
          <w:marBottom w:val="0"/>
          <w:divBdr>
            <w:top w:val="none" w:sz="0" w:space="0" w:color="auto"/>
            <w:left w:val="none" w:sz="0" w:space="0" w:color="auto"/>
            <w:bottom w:val="none" w:sz="0" w:space="0" w:color="auto"/>
            <w:right w:val="none" w:sz="0" w:space="0" w:color="auto"/>
          </w:divBdr>
        </w:div>
        <w:div w:id="116418319">
          <w:marLeft w:val="360"/>
          <w:marRight w:val="0"/>
          <w:marTop w:val="200"/>
          <w:marBottom w:val="0"/>
          <w:divBdr>
            <w:top w:val="none" w:sz="0" w:space="0" w:color="auto"/>
            <w:left w:val="none" w:sz="0" w:space="0" w:color="auto"/>
            <w:bottom w:val="none" w:sz="0" w:space="0" w:color="auto"/>
            <w:right w:val="none" w:sz="0" w:space="0" w:color="auto"/>
          </w:divBdr>
        </w:div>
        <w:div w:id="442309463">
          <w:marLeft w:val="360"/>
          <w:marRight w:val="0"/>
          <w:marTop w:val="200"/>
          <w:marBottom w:val="0"/>
          <w:divBdr>
            <w:top w:val="none" w:sz="0" w:space="0" w:color="auto"/>
            <w:left w:val="none" w:sz="0" w:space="0" w:color="auto"/>
            <w:bottom w:val="none" w:sz="0" w:space="0" w:color="auto"/>
            <w:right w:val="none" w:sz="0" w:space="0" w:color="auto"/>
          </w:divBdr>
        </w:div>
        <w:div w:id="507990568">
          <w:marLeft w:val="360"/>
          <w:marRight w:val="0"/>
          <w:marTop w:val="200"/>
          <w:marBottom w:val="0"/>
          <w:divBdr>
            <w:top w:val="none" w:sz="0" w:space="0" w:color="auto"/>
            <w:left w:val="none" w:sz="0" w:space="0" w:color="auto"/>
            <w:bottom w:val="none" w:sz="0" w:space="0" w:color="auto"/>
            <w:right w:val="none" w:sz="0" w:space="0" w:color="auto"/>
          </w:divBdr>
        </w:div>
        <w:div w:id="726344026">
          <w:marLeft w:val="360"/>
          <w:marRight w:val="0"/>
          <w:marTop w:val="200"/>
          <w:marBottom w:val="0"/>
          <w:divBdr>
            <w:top w:val="none" w:sz="0" w:space="0" w:color="auto"/>
            <w:left w:val="none" w:sz="0" w:space="0" w:color="auto"/>
            <w:bottom w:val="none" w:sz="0" w:space="0" w:color="auto"/>
            <w:right w:val="none" w:sz="0" w:space="0" w:color="auto"/>
          </w:divBdr>
        </w:div>
        <w:div w:id="770977583">
          <w:marLeft w:val="360"/>
          <w:marRight w:val="0"/>
          <w:marTop w:val="200"/>
          <w:marBottom w:val="0"/>
          <w:divBdr>
            <w:top w:val="none" w:sz="0" w:space="0" w:color="auto"/>
            <w:left w:val="none" w:sz="0" w:space="0" w:color="auto"/>
            <w:bottom w:val="none" w:sz="0" w:space="0" w:color="auto"/>
            <w:right w:val="none" w:sz="0" w:space="0" w:color="auto"/>
          </w:divBdr>
        </w:div>
        <w:div w:id="1823766516">
          <w:marLeft w:val="360"/>
          <w:marRight w:val="0"/>
          <w:marTop w:val="200"/>
          <w:marBottom w:val="0"/>
          <w:divBdr>
            <w:top w:val="none" w:sz="0" w:space="0" w:color="auto"/>
            <w:left w:val="none" w:sz="0" w:space="0" w:color="auto"/>
            <w:bottom w:val="none" w:sz="0" w:space="0" w:color="auto"/>
            <w:right w:val="none" w:sz="0" w:space="0" w:color="auto"/>
          </w:divBdr>
        </w:div>
      </w:divsChild>
    </w:div>
    <w:div w:id="2004162280">
      <w:bodyDiv w:val="1"/>
      <w:marLeft w:val="0"/>
      <w:marRight w:val="0"/>
      <w:marTop w:val="0"/>
      <w:marBottom w:val="0"/>
      <w:divBdr>
        <w:top w:val="none" w:sz="0" w:space="0" w:color="auto"/>
        <w:left w:val="none" w:sz="0" w:space="0" w:color="auto"/>
        <w:bottom w:val="none" w:sz="0" w:space="0" w:color="auto"/>
        <w:right w:val="none" w:sz="0" w:space="0" w:color="auto"/>
      </w:divBdr>
      <w:divsChild>
        <w:div w:id="403375497">
          <w:marLeft w:val="360"/>
          <w:marRight w:val="0"/>
          <w:marTop w:val="200"/>
          <w:marBottom w:val="0"/>
          <w:divBdr>
            <w:top w:val="none" w:sz="0" w:space="0" w:color="auto"/>
            <w:left w:val="none" w:sz="0" w:space="0" w:color="auto"/>
            <w:bottom w:val="none" w:sz="0" w:space="0" w:color="auto"/>
            <w:right w:val="none" w:sz="0" w:space="0" w:color="auto"/>
          </w:divBdr>
        </w:div>
        <w:div w:id="706954039">
          <w:marLeft w:val="360"/>
          <w:marRight w:val="0"/>
          <w:marTop w:val="200"/>
          <w:marBottom w:val="0"/>
          <w:divBdr>
            <w:top w:val="none" w:sz="0" w:space="0" w:color="auto"/>
            <w:left w:val="none" w:sz="0" w:space="0" w:color="auto"/>
            <w:bottom w:val="none" w:sz="0" w:space="0" w:color="auto"/>
            <w:right w:val="none" w:sz="0" w:space="0" w:color="auto"/>
          </w:divBdr>
        </w:div>
        <w:div w:id="802844419">
          <w:marLeft w:val="360"/>
          <w:marRight w:val="0"/>
          <w:marTop w:val="200"/>
          <w:marBottom w:val="0"/>
          <w:divBdr>
            <w:top w:val="none" w:sz="0" w:space="0" w:color="auto"/>
            <w:left w:val="none" w:sz="0" w:space="0" w:color="auto"/>
            <w:bottom w:val="none" w:sz="0" w:space="0" w:color="auto"/>
            <w:right w:val="none" w:sz="0" w:space="0" w:color="auto"/>
          </w:divBdr>
        </w:div>
        <w:div w:id="1190527306">
          <w:marLeft w:val="360"/>
          <w:marRight w:val="0"/>
          <w:marTop w:val="200"/>
          <w:marBottom w:val="0"/>
          <w:divBdr>
            <w:top w:val="none" w:sz="0" w:space="0" w:color="auto"/>
            <w:left w:val="none" w:sz="0" w:space="0" w:color="auto"/>
            <w:bottom w:val="none" w:sz="0" w:space="0" w:color="auto"/>
            <w:right w:val="none" w:sz="0" w:space="0" w:color="auto"/>
          </w:divBdr>
        </w:div>
        <w:div w:id="1270432216">
          <w:marLeft w:val="360"/>
          <w:marRight w:val="0"/>
          <w:marTop w:val="200"/>
          <w:marBottom w:val="0"/>
          <w:divBdr>
            <w:top w:val="none" w:sz="0" w:space="0" w:color="auto"/>
            <w:left w:val="none" w:sz="0" w:space="0" w:color="auto"/>
            <w:bottom w:val="none" w:sz="0" w:space="0" w:color="auto"/>
            <w:right w:val="none" w:sz="0" w:space="0" w:color="auto"/>
          </w:divBdr>
        </w:div>
        <w:div w:id="1568225671">
          <w:marLeft w:val="360"/>
          <w:marRight w:val="0"/>
          <w:marTop w:val="200"/>
          <w:marBottom w:val="0"/>
          <w:divBdr>
            <w:top w:val="none" w:sz="0" w:space="0" w:color="auto"/>
            <w:left w:val="none" w:sz="0" w:space="0" w:color="auto"/>
            <w:bottom w:val="none" w:sz="0" w:space="0" w:color="auto"/>
            <w:right w:val="none" w:sz="0" w:space="0" w:color="auto"/>
          </w:divBdr>
        </w:div>
        <w:div w:id="213925300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way.gov.uk/greenhomesgra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f2c840e-61d9-4ccb-821f-5a0dd24755b9">
      <UserInfo>
        <DisplayName>hargravesmith, katie</DisplayName>
        <AccountId>37</AccountId>
        <AccountType/>
      </UserInfo>
      <UserInfo>
        <DisplayName>emrit, vicki</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DF848F60D3DEE4F907B13BA688AEE2C" ma:contentTypeVersion="11" ma:contentTypeDescription="Create a new document." ma:contentTypeScope="" ma:versionID="69d3cd4f1eede8410500f341afe098c5">
  <xsd:schema xmlns:xsd="http://www.w3.org/2001/XMLSchema" xmlns:xs="http://www.w3.org/2001/XMLSchema" xmlns:p="http://schemas.microsoft.com/office/2006/metadata/properties" xmlns:ns2="3ecd8972-90e4-47d8-93fb-305ae57bdd53" xmlns:ns3="ef2c840e-61d9-4ccb-821f-5a0dd24755b9" targetNamespace="http://schemas.microsoft.com/office/2006/metadata/properties" ma:root="true" ma:fieldsID="ae1463631524ed621c4a8d4520c869fe" ns2:_="" ns3:_="">
    <xsd:import namespace="3ecd8972-90e4-47d8-93fb-305ae57bdd53"/>
    <xsd:import namespace="ef2c840e-61d9-4ccb-821f-5a0dd2475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d8972-90e4-47d8-93fb-305ae57bd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c840e-61d9-4ccb-821f-5a0dd24755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CA25A-8561-4830-9C5A-B74B3A1289EE}">
  <ds:schemaRefs>
    <ds:schemaRef ds:uri="http://schemas.openxmlformats.org/officeDocument/2006/bibliography"/>
  </ds:schemaRefs>
</ds:datastoreItem>
</file>

<file path=customXml/itemProps2.xml><?xml version="1.0" encoding="utf-8"?>
<ds:datastoreItem xmlns:ds="http://schemas.openxmlformats.org/officeDocument/2006/customXml" ds:itemID="{F3834FAD-0BE5-417D-8869-B022B0722289}">
  <ds:schemaRefs>
    <ds:schemaRef ds:uri="http://schemas.microsoft.com/sharepoint/v3/contenttype/forms"/>
  </ds:schemaRefs>
</ds:datastoreItem>
</file>

<file path=customXml/itemProps3.xml><?xml version="1.0" encoding="utf-8"?>
<ds:datastoreItem xmlns:ds="http://schemas.openxmlformats.org/officeDocument/2006/customXml" ds:itemID="{0B7CA2A2-8108-4B5F-8D22-F8016646C4D1}">
  <ds:schemaRefs>
    <ds:schemaRef ds:uri="http://purl.org/dc/terms/"/>
    <ds:schemaRef ds:uri="http://schemas.openxmlformats.org/package/2006/metadata/core-properties"/>
    <ds:schemaRef ds:uri="3ecd8972-90e4-47d8-93fb-305ae57bdd53"/>
    <ds:schemaRef ds:uri="http://schemas.microsoft.com/office/infopath/2007/PartnerControls"/>
    <ds:schemaRef ds:uri="http://schemas.microsoft.com/office/2006/documentManagement/types"/>
    <ds:schemaRef ds:uri="ef2c840e-61d9-4ccb-821f-5a0dd24755b9"/>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B6FD5A-493D-45F4-B063-B2A7AEC3B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d8972-90e4-47d8-93fb-305ae57bdd53"/>
    <ds:schemaRef ds:uri="ef2c840e-61d9-4ccb-821f-5a0dd2475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11787</Characters>
  <Application>Microsoft Office Word</Application>
  <DocSecurity>0</DocSecurity>
  <Lines>98</Lines>
  <Paragraphs>27</Paragraphs>
  <ScaleCrop>false</ScaleCrop>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glynnwilliams, celia</dc:creator>
  <cp:keywords/>
  <dc:description/>
  <cp:lastModifiedBy>hargravesmith, katie</cp:lastModifiedBy>
  <cp:revision>2</cp:revision>
  <dcterms:created xsi:type="dcterms:W3CDTF">2022-07-13T10:30:00Z</dcterms:created>
  <dcterms:modified xsi:type="dcterms:W3CDTF">2022-07-13T10:30:00Z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0x010100EDF848F60D3DEE4F907B13BA688AEE2C</vt:lpwstr>
  </property>
</Properties>
</file>