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208E" w14:textId="77777777" w:rsidR="00034DC9" w:rsidRDefault="00034DC9">
      <w:pPr>
        <w:spacing w:after="1"/>
        <w:rPr>
          <w:rFonts w:ascii="Times New Roman"/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10918"/>
      </w:tblGrid>
      <w:tr w:rsidR="00034DC9" w14:paraId="459B2091" w14:textId="77777777" w:rsidTr="00362A3F">
        <w:trPr>
          <w:trHeight w:val="292"/>
        </w:trPr>
        <w:tc>
          <w:tcPr>
            <w:tcW w:w="3404" w:type="dxa"/>
          </w:tcPr>
          <w:p w14:paraId="459B208F" w14:textId="77777777" w:rsidR="00034DC9" w:rsidRDefault="00362A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0918" w:type="dxa"/>
          </w:tcPr>
          <w:p w14:paraId="459B2090" w14:textId="77777777" w:rsidR="00034DC9" w:rsidRDefault="00362A3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Output/Outcomes</w:t>
            </w:r>
          </w:p>
        </w:tc>
      </w:tr>
      <w:tr w:rsidR="00034DC9" w14:paraId="459B2095" w14:textId="77777777" w:rsidTr="00362A3F">
        <w:trPr>
          <w:trHeight w:val="880"/>
        </w:trPr>
        <w:tc>
          <w:tcPr>
            <w:tcW w:w="3404" w:type="dxa"/>
          </w:tcPr>
          <w:p w14:paraId="459B2092" w14:textId="77777777" w:rsidR="00034DC9" w:rsidRDefault="00362A3F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Estate champions requested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</w:p>
          <w:p w14:paraId="459B2093" w14:textId="77777777" w:rsidR="00034DC9" w:rsidRDefault="00362A3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Inspections.</w:t>
            </w:r>
          </w:p>
        </w:tc>
        <w:tc>
          <w:tcPr>
            <w:tcW w:w="10918" w:type="dxa"/>
          </w:tcPr>
          <w:p w14:paraId="459B2094" w14:textId="77777777" w:rsidR="00034DC9" w:rsidRDefault="00362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Estate inspections are published on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https://www.medway.gov.uk/info/200152/council_housing/564/estate_services/2</w:t>
              </w:r>
            </w:hyperlink>
          </w:p>
        </w:tc>
      </w:tr>
      <w:tr w:rsidR="00034DC9" w14:paraId="459B2099" w14:textId="77777777" w:rsidTr="00362A3F">
        <w:trPr>
          <w:trHeight w:val="585"/>
        </w:trPr>
        <w:tc>
          <w:tcPr>
            <w:tcW w:w="3404" w:type="dxa"/>
          </w:tcPr>
          <w:p w14:paraId="459B2096" w14:textId="77777777" w:rsidR="00034DC9" w:rsidRDefault="00362A3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Queries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</w:p>
          <w:p w14:paraId="459B2097" w14:textId="77777777" w:rsidR="00034DC9" w:rsidRDefault="00362A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  <w:tc>
          <w:tcPr>
            <w:tcW w:w="10918" w:type="dxa"/>
          </w:tcPr>
          <w:p w14:paraId="459B2098" w14:textId="77777777" w:rsidR="00034DC9" w:rsidRDefault="00362A3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newsletter.</w:t>
            </w:r>
          </w:p>
        </w:tc>
      </w:tr>
      <w:tr w:rsidR="00034DC9" w14:paraId="459B20A3" w14:textId="77777777" w:rsidTr="00362A3F">
        <w:trPr>
          <w:trHeight w:val="3555"/>
        </w:trPr>
        <w:tc>
          <w:tcPr>
            <w:tcW w:w="3404" w:type="dxa"/>
          </w:tcPr>
          <w:p w14:paraId="459B209A" w14:textId="77777777" w:rsidR="00034DC9" w:rsidRDefault="00362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Update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Mears</w:t>
            </w:r>
          </w:p>
          <w:p w14:paraId="459B209B" w14:textId="77777777" w:rsidR="00034DC9" w:rsidRDefault="00034D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59B209C" w14:textId="77777777" w:rsidR="00034DC9" w:rsidRDefault="00034DC9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459B209D" w14:textId="77777777" w:rsidR="00034DC9" w:rsidRDefault="00362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</w:p>
        </w:tc>
        <w:tc>
          <w:tcPr>
            <w:tcW w:w="10918" w:type="dxa"/>
          </w:tcPr>
          <w:p w14:paraId="459B209E" w14:textId="77777777" w:rsidR="00034DC9" w:rsidRDefault="00362A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Lisa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Cooksley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Manager.</w:t>
            </w:r>
          </w:p>
          <w:p w14:paraId="459B209F" w14:textId="77777777" w:rsidR="00034DC9" w:rsidRDefault="00034DC9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14:paraId="459B20A0" w14:textId="77777777" w:rsidR="00034DC9" w:rsidRDefault="00362A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Repair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monthly.</w:t>
            </w:r>
          </w:p>
          <w:p w14:paraId="459B20A1" w14:textId="77777777" w:rsidR="00034DC9" w:rsidRDefault="00034DC9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459B20A2" w14:textId="77777777" w:rsidR="00034DC9" w:rsidRDefault="00362A3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Mears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Champions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rated standard.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Cambourne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Manor.</w:t>
            </w:r>
          </w:p>
        </w:tc>
      </w:tr>
      <w:tr w:rsidR="00034DC9" w14:paraId="459B20A8" w14:textId="77777777" w:rsidTr="00362A3F">
        <w:trPr>
          <w:trHeight w:val="1502"/>
        </w:trPr>
        <w:tc>
          <w:tcPr>
            <w:tcW w:w="3404" w:type="dxa"/>
          </w:tcPr>
          <w:p w14:paraId="459B20A4" w14:textId="77777777" w:rsidR="00034DC9" w:rsidRDefault="00362A3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 raised</w:t>
            </w:r>
          </w:p>
        </w:tc>
        <w:tc>
          <w:tcPr>
            <w:tcW w:w="10918" w:type="dxa"/>
          </w:tcPr>
          <w:p w14:paraId="459B20A5" w14:textId="77777777" w:rsidR="00034DC9" w:rsidRDefault="00362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Garages,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  <w:p w14:paraId="459B20A6" w14:textId="77777777" w:rsidR="00034DC9" w:rsidRDefault="00362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Esmonde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Flaxmans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  <w:p w14:paraId="459B20A7" w14:textId="77777777" w:rsidR="00034DC9" w:rsidRDefault="00362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471"/>
              <w:rPr>
                <w:sz w:val="24"/>
              </w:rPr>
            </w:pPr>
            <w:r>
              <w:rPr>
                <w:sz w:val="24"/>
              </w:rPr>
              <w:t>Bouncy Castles are being erected in Communal areas – it was confirmed that permission should be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 Services.</w:t>
            </w:r>
          </w:p>
        </w:tc>
      </w:tr>
      <w:tr w:rsidR="00034DC9" w14:paraId="459B20AE" w14:textId="77777777" w:rsidTr="00362A3F">
        <w:trPr>
          <w:trHeight w:val="2138"/>
        </w:trPr>
        <w:tc>
          <w:tcPr>
            <w:tcW w:w="3404" w:type="dxa"/>
          </w:tcPr>
          <w:p w14:paraId="459B20A9" w14:textId="77777777" w:rsidR="00034DC9" w:rsidRDefault="00362A3F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Gas Safety Week and Scrutiny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0918" w:type="dxa"/>
          </w:tcPr>
          <w:p w14:paraId="459B20AA" w14:textId="77777777" w:rsidR="00034DC9" w:rsidRDefault="00362A3F">
            <w:pPr>
              <w:pStyle w:val="TableParagraph"/>
              <w:spacing w:before="1"/>
              <w:ind w:right="264"/>
              <w:rPr>
                <w:sz w:val="24"/>
              </w:rPr>
            </w:pPr>
            <w:r>
              <w:rPr>
                <w:sz w:val="24"/>
              </w:rPr>
              <w:t>A range of posts regarding Scrutiny week will be promoted via Facebook. Last month, we re-joined the TPAS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family which gives tenants access to a whole host of information, resources, </w:t>
            </w:r>
            <w:proofErr w:type="gramStart"/>
            <w:r>
              <w:rPr>
                <w:sz w:val="24"/>
              </w:rPr>
              <w:t>training</w:t>
            </w:r>
            <w:proofErr w:type="gramEnd"/>
            <w:r>
              <w:rPr>
                <w:sz w:val="24"/>
              </w:rPr>
              <w:t xml:space="preserve"> and news from across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14:paraId="459B20AB" w14:textId="77777777" w:rsidR="00034DC9" w:rsidRDefault="00362A3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link:</w:t>
            </w:r>
          </w:p>
          <w:p w14:paraId="459B20AC" w14:textId="77777777" w:rsidR="00034DC9" w:rsidRDefault="00362A3F">
            <w:pPr>
              <w:pStyle w:val="TableParagraph"/>
              <w:spacing w:before="183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https://www.tpas.org.uk/member-search?type=&amp;region=&amp;stockBand=&amp;search=medway</w:t>
              </w:r>
            </w:hyperlink>
          </w:p>
          <w:p w14:paraId="459B20AD" w14:textId="77777777" w:rsidR="00034DC9" w:rsidRDefault="00362A3F">
            <w:pPr>
              <w:pStyle w:val="TableParagraph"/>
              <w:spacing w:before="184" w:line="286" w:lineRule="exact"/>
              <w:ind w:left="46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</w:tbl>
    <w:p w14:paraId="459B20AF" w14:textId="77777777" w:rsidR="00034DC9" w:rsidRDefault="00034DC9">
      <w:pPr>
        <w:spacing w:line="286" w:lineRule="exact"/>
        <w:rPr>
          <w:rFonts w:ascii="Symbol" w:hAnsi="Symbol"/>
          <w:sz w:val="24"/>
        </w:rPr>
        <w:sectPr w:rsidR="00034DC9">
          <w:type w:val="continuous"/>
          <w:pgSz w:w="16840" w:h="11910" w:orient="landscape"/>
          <w:pgMar w:top="1100" w:right="1380" w:bottom="280" w:left="900" w:header="720" w:footer="720" w:gutter="0"/>
          <w:cols w:space="720"/>
        </w:sectPr>
      </w:pPr>
    </w:p>
    <w:p w14:paraId="459B20B0" w14:textId="77777777" w:rsidR="00034DC9" w:rsidRDefault="00034DC9">
      <w:pPr>
        <w:spacing w:after="1"/>
        <w:rPr>
          <w:rFonts w:ascii="Times New Roman"/>
          <w:sz w:val="2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04"/>
        <w:gridCol w:w="10918"/>
      </w:tblGrid>
      <w:tr w:rsidR="00034DC9" w14:paraId="459B20B3" w14:textId="77777777" w:rsidTr="00362A3F">
        <w:trPr>
          <w:trHeight w:val="306"/>
        </w:trPr>
        <w:tc>
          <w:tcPr>
            <w:tcW w:w="3404" w:type="dxa"/>
          </w:tcPr>
          <w:p w14:paraId="459B20B1" w14:textId="77777777" w:rsidR="00034DC9" w:rsidRDefault="00362A3F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Staffing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</w:p>
        </w:tc>
        <w:tc>
          <w:tcPr>
            <w:tcW w:w="10918" w:type="dxa"/>
          </w:tcPr>
          <w:p w14:paraId="459B20B2" w14:textId="77777777" w:rsidR="00034DC9" w:rsidRDefault="00362A3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Thompson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</w:p>
        </w:tc>
      </w:tr>
      <w:tr w:rsidR="00034DC9" w14:paraId="459B20B9" w14:textId="77777777" w:rsidTr="00362A3F">
        <w:trPr>
          <w:trHeight w:val="1910"/>
        </w:trPr>
        <w:tc>
          <w:tcPr>
            <w:tcW w:w="3404" w:type="dxa"/>
          </w:tcPr>
          <w:p w14:paraId="459B20B4" w14:textId="77777777" w:rsidR="00034DC9" w:rsidRDefault="00362A3F">
            <w:pPr>
              <w:pStyle w:val="TableParagraph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AOB</w:t>
            </w:r>
          </w:p>
          <w:p w14:paraId="459B20B5" w14:textId="77777777" w:rsidR="00034DC9" w:rsidRDefault="00034DC9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459B20B6" w14:textId="77777777" w:rsidR="00034DC9" w:rsidRDefault="00362A3F">
            <w:pPr>
              <w:pStyle w:val="TableParagraph"/>
              <w:ind w:right="77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Holding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Public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events</w:t>
            </w:r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on</w:t>
            </w:r>
            <w:r>
              <w:rPr>
                <w:rFonts w:ascii="Verdana"/>
                <w:b/>
                <w:spacing w:val="-58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Council land</w:t>
            </w:r>
          </w:p>
        </w:tc>
        <w:tc>
          <w:tcPr>
            <w:tcW w:w="10918" w:type="dxa"/>
          </w:tcPr>
          <w:p w14:paraId="459B20B7" w14:textId="77777777" w:rsidR="00034DC9" w:rsidRDefault="00034DC9">
            <w:pPr>
              <w:pStyle w:val="TableParagraph"/>
              <w:ind w:left="0"/>
              <w:rPr>
                <w:rFonts w:ascii="Times New Roman"/>
              </w:rPr>
            </w:pPr>
          </w:p>
          <w:p w14:paraId="459B20B8" w14:textId="77777777" w:rsidR="00034DC9" w:rsidRDefault="00362A3F">
            <w:pPr>
              <w:pStyle w:val="TableParagraph"/>
              <w:spacing w:before="183"/>
              <w:ind w:right="277"/>
            </w:pPr>
            <w:r>
              <w:rPr>
                <w:rFonts w:ascii="Verdana"/>
                <w:sz w:val="18"/>
              </w:rPr>
              <w:t xml:space="preserve">The </w:t>
            </w:r>
            <w:r>
              <w:t>Council website provides information around planning events and a form to complete should you wish to hold an</w:t>
            </w:r>
            <w:r>
              <w:rPr>
                <w:spacing w:val="-47"/>
              </w:rPr>
              <w:t xml:space="preserve"> </w:t>
            </w:r>
            <w:r>
              <w:t>event on public land. Please see here: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color w:val="0462C1"/>
                  <w:u w:val="single" w:color="0462C1"/>
                </w:rPr>
                <w:t>https://www.medway.gov.uk/info/200332/organising_an_event/233/organise_an_event/3</w:t>
              </w:r>
            </w:hyperlink>
          </w:p>
        </w:tc>
      </w:tr>
    </w:tbl>
    <w:p w14:paraId="459B20BA" w14:textId="77777777" w:rsidR="00000000" w:rsidRDefault="00362A3F"/>
    <w:sectPr w:rsidR="00000000">
      <w:pgSz w:w="16840" w:h="11910" w:orient="landscape"/>
      <w:pgMar w:top="1100" w:right="1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ACC"/>
    <w:multiLevelType w:val="hybridMultilevel"/>
    <w:tmpl w:val="033C7602"/>
    <w:lvl w:ilvl="0" w:tplc="AE9065D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D28A448">
      <w:numFmt w:val="bullet"/>
      <w:lvlText w:val="•"/>
      <w:lvlJc w:val="left"/>
      <w:pPr>
        <w:ind w:left="1828" w:hanging="360"/>
      </w:pPr>
      <w:rPr>
        <w:rFonts w:hint="default"/>
        <w:lang w:val="en-GB" w:eastAsia="en-US" w:bidi="ar-SA"/>
      </w:rPr>
    </w:lvl>
    <w:lvl w:ilvl="2" w:tplc="E12AC420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7B365782">
      <w:numFmt w:val="bullet"/>
      <w:lvlText w:val="•"/>
      <w:lvlJc w:val="left"/>
      <w:pPr>
        <w:ind w:left="3846" w:hanging="360"/>
      </w:pPr>
      <w:rPr>
        <w:rFonts w:hint="default"/>
        <w:lang w:val="en-GB" w:eastAsia="en-US" w:bidi="ar-SA"/>
      </w:rPr>
    </w:lvl>
    <w:lvl w:ilvl="4" w:tplc="9E44216C">
      <w:numFmt w:val="bullet"/>
      <w:lvlText w:val="•"/>
      <w:lvlJc w:val="left"/>
      <w:pPr>
        <w:ind w:left="4855" w:hanging="360"/>
      </w:pPr>
      <w:rPr>
        <w:rFonts w:hint="default"/>
        <w:lang w:val="en-GB" w:eastAsia="en-US" w:bidi="ar-SA"/>
      </w:rPr>
    </w:lvl>
    <w:lvl w:ilvl="5" w:tplc="999A2AF2">
      <w:numFmt w:val="bullet"/>
      <w:lvlText w:val="•"/>
      <w:lvlJc w:val="left"/>
      <w:pPr>
        <w:ind w:left="5864" w:hanging="360"/>
      </w:pPr>
      <w:rPr>
        <w:rFonts w:hint="default"/>
        <w:lang w:val="en-GB" w:eastAsia="en-US" w:bidi="ar-SA"/>
      </w:rPr>
    </w:lvl>
    <w:lvl w:ilvl="6" w:tplc="CC7AD98E">
      <w:numFmt w:val="bullet"/>
      <w:lvlText w:val="•"/>
      <w:lvlJc w:val="left"/>
      <w:pPr>
        <w:ind w:left="6872" w:hanging="360"/>
      </w:pPr>
      <w:rPr>
        <w:rFonts w:hint="default"/>
        <w:lang w:val="en-GB" w:eastAsia="en-US" w:bidi="ar-SA"/>
      </w:rPr>
    </w:lvl>
    <w:lvl w:ilvl="7" w:tplc="B4269AB4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  <w:lvl w:ilvl="8" w:tplc="9850E228">
      <w:numFmt w:val="bullet"/>
      <w:lvlText w:val="•"/>
      <w:lvlJc w:val="left"/>
      <w:pPr>
        <w:ind w:left="889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9C552CE"/>
    <w:multiLevelType w:val="hybridMultilevel"/>
    <w:tmpl w:val="BBA2E92C"/>
    <w:lvl w:ilvl="0" w:tplc="FA6816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312FDC6">
      <w:numFmt w:val="bullet"/>
      <w:lvlText w:val="•"/>
      <w:lvlJc w:val="left"/>
      <w:pPr>
        <w:ind w:left="1828" w:hanging="360"/>
      </w:pPr>
      <w:rPr>
        <w:rFonts w:hint="default"/>
        <w:lang w:val="en-GB" w:eastAsia="en-US" w:bidi="ar-SA"/>
      </w:rPr>
    </w:lvl>
    <w:lvl w:ilvl="2" w:tplc="57A4A962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8C344F08">
      <w:numFmt w:val="bullet"/>
      <w:lvlText w:val="•"/>
      <w:lvlJc w:val="left"/>
      <w:pPr>
        <w:ind w:left="3846" w:hanging="360"/>
      </w:pPr>
      <w:rPr>
        <w:rFonts w:hint="default"/>
        <w:lang w:val="en-GB" w:eastAsia="en-US" w:bidi="ar-SA"/>
      </w:rPr>
    </w:lvl>
    <w:lvl w:ilvl="4" w:tplc="50007354">
      <w:numFmt w:val="bullet"/>
      <w:lvlText w:val="•"/>
      <w:lvlJc w:val="left"/>
      <w:pPr>
        <w:ind w:left="4855" w:hanging="360"/>
      </w:pPr>
      <w:rPr>
        <w:rFonts w:hint="default"/>
        <w:lang w:val="en-GB" w:eastAsia="en-US" w:bidi="ar-SA"/>
      </w:rPr>
    </w:lvl>
    <w:lvl w:ilvl="5" w:tplc="F154A3DC">
      <w:numFmt w:val="bullet"/>
      <w:lvlText w:val="•"/>
      <w:lvlJc w:val="left"/>
      <w:pPr>
        <w:ind w:left="5864" w:hanging="360"/>
      </w:pPr>
      <w:rPr>
        <w:rFonts w:hint="default"/>
        <w:lang w:val="en-GB" w:eastAsia="en-US" w:bidi="ar-SA"/>
      </w:rPr>
    </w:lvl>
    <w:lvl w:ilvl="6" w:tplc="D864EE44">
      <w:numFmt w:val="bullet"/>
      <w:lvlText w:val="•"/>
      <w:lvlJc w:val="left"/>
      <w:pPr>
        <w:ind w:left="6872" w:hanging="360"/>
      </w:pPr>
      <w:rPr>
        <w:rFonts w:hint="default"/>
        <w:lang w:val="en-GB" w:eastAsia="en-US" w:bidi="ar-SA"/>
      </w:rPr>
    </w:lvl>
    <w:lvl w:ilvl="7" w:tplc="67F6BB20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  <w:lvl w:ilvl="8" w:tplc="2FA2E20A">
      <w:numFmt w:val="bullet"/>
      <w:lvlText w:val="•"/>
      <w:lvlJc w:val="left"/>
      <w:pPr>
        <w:ind w:left="889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B3B12E0"/>
    <w:multiLevelType w:val="hybridMultilevel"/>
    <w:tmpl w:val="C19860E4"/>
    <w:lvl w:ilvl="0" w:tplc="731C64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6E018EA">
      <w:numFmt w:val="bullet"/>
      <w:lvlText w:val="•"/>
      <w:lvlJc w:val="left"/>
      <w:pPr>
        <w:ind w:left="1828" w:hanging="360"/>
      </w:pPr>
      <w:rPr>
        <w:rFonts w:hint="default"/>
        <w:lang w:val="en-GB" w:eastAsia="en-US" w:bidi="ar-SA"/>
      </w:rPr>
    </w:lvl>
    <w:lvl w:ilvl="2" w:tplc="0A6AC954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45F40570">
      <w:numFmt w:val="bullet"/>
      <w:lvlText w:val="•"/>
      <w:lvlJc w:val="left"/>
      <w:pPr>
        <w:ind w:left="3846" w:hanging="360"/>
      </w:pPr>
      <w:rPr>
        <w:rFonts w:hint="default"/>
        <w:lang w:val="en-GB" w:eastAsia="en-US" w:bidi="ar-SA"/>
      </w:rPr>
    </w:lvl>
    <w:lvl w:ilvl="4" w:tplc="E5EC5614">
      <w:numFmt w:val="bullet"/>
      <w:lvlText w:val="•"/>
      <w:lvlJc w:val="left"/>
      <w:pPr>
        <w:ind w:left="4855" w:hanging="360"/>
      </w:pPr>
      <w:rPr>
        <w:rFonts w:hint="default"/>
        <w:lang w:val="en-GB" w:eastAsia="en-US" w:bidi="ar-SA"/>
      </w:rPr>
    </w:lvl>
    <w:lvl w:ilvl="5" w:tplc="B4A237B4">
      <w:numFmt w:val="bullet"/>
      <w:lvlText w:val="•"/>
      <w:lvlJc w:val="left"/>
      <w:pPr>
        <w:ind w:left="5864" w:hanging="360"/>
      </w:pPr>
      <w:rPr>
        <w:rFonts w:hint="default"/>
        <w:lang w:val="en-GB" w:eastAsia="en-US" w:bidi="ar-SA"/>
      </w:rPr>
    </w:lvl>
    <w:lvl w:ilvl="6" w:tplc="8646BF36">
      <w:numFmt w:val="bullet"/>
      <w:lvlText w:val="•"/>
      <w:lvlJc w:val="left"/>
      <w:pPr>
        <w:ind w:left="6872" w:hanging="360"/>
      </w:pPr>
      <w:rPr>
        <w:rFonts w:hint="default"/>
        <w:lang w:val="en-GB" w:eastAsia="en-US" w:bidi="ar-SA"/>
      </w:rPr>
    </w:lvl>
    <w:lvl w:ilvl="7" w:tplc="EB34E72E">
      <w:numFmt w:val="bullet"/>
      <w:lvlText w:val="•"/>
      <w:lvlJc w:val="left"/>
      <w:pPr>
        <w:ind w:left="7881" w:hanging="360"/>
      </w:pPr>
      <w:rPr>
        <w:rFonts w:hint="default"/>
        <w:lang w:val="en-GB" w:eastAsia="en-US" w:bidi="ar-SA"/>
      </w:rPr>
    </w:lvl>
    <w:lvl w:ilvl="8" w:tplc="8DA8C70E">
      <w:numFmt w:val="bullet"/>
      <w:lvlText w:val="•"/>
      <w:lvlJc w:val="left"/>
      <w:pPr>
        <w:ind w:left="8890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DC9"/>
    <w:rsid w:val="00034DC9"/>
    <w:rsid w:val="003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208E"/>
  <w15:docId w15:val="{9DAB439A-7E80-41AD-B1AC-2F959E1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way.gov.uk/info/200332/organising_an_event/233/organise_an_event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mtp2go.net/click/1X1Qhh9EFNk4JO.5nrb5N0U1ejFC/JH0APOL6/3s/www.tpas.org.uk/member-search?type&amp;region&amp;stockBand&amp;search=medway" TargetMode="External"/><Relationship Id="rId5" Type="http://schemas.openxmlformats.org/officeDocument/2006/relationships/hyperlink" Target="https://www.medway.gov.uk/info/200152/council_housing/564/estate_services/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Champion Meeting Action Plan - September 2021</dc:title>
  <dc:creator>bishop, katherine</dc:creator>
  <cp:lastModifiedBy>cadwallader, amie</cp:lastModifiedBy>
  <cp:revision>2</cp:revision>
  <dcterms:created xsi:type="dcterms:W3CDTF">2022-02-01T11:30:00Z</dcterms:created>
  <dcterms:modified xsi:type="dcterms:W3CDTF">2022-02-01T11:30:00Z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2022-02-01T00:00:00Z</vt:filetime>
  </property>
</Properties>
</file>