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3095" w14:textId="77777777" w:rsidR="00BF15C0" w:rsidRDefault="00AD433D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091157" wp14:editId="0CEF0B11">
            <wp:extent cx="5504993" cy="838200"/>
            <wp:effectExtent l="0" t="0" r="0" b="0"/>
            <wp:docPr id="1" name="image1.png" descr="Medway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edway council log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99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B63E" w14:textId="77777777" w:rsidR="00BF15C0" w:rsidRDefault="00AD433D">
      <w:pPr>
        <w:pStyle w:val="Title"/>
        <w:spacing w:line="360" w:lineRule="auto"/>
      </w:pPr>
      <w:r>
        <w:t>MEDWAY</w:t>
      </w:r>
      <w:r>
        <w:rPr>
          <w:spacing w:val="88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COUNCILLOR</w:t>
      </w:r>
      <w:r>
        <w:rPr>
          <w:spacing w:val="-6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FORM</w:t>
      </w:r>
    </w:p>
    <w:p w14:paraId="21185ADE" w14:textId="77777777" w:rsidR="00BF15C0" w:rsidRDefault="00AD433D">
      <w:pPr>
        <w:pStyle w:val="Heading1"/>
        <w:spacing w:before="90"/>
      </w:pPr>
      <w:r>
        <w:t>Before</w:t>
      </w:r>
      <w:r>
        <w:rPr>
          <w:spacing w:val="-1"/>
        </w:rPr>
        <w:t xml:space="preserve"> </w:t>
      </w:r>
      <w:r>
        <w:t>you submit your</w:t>
      </w:r>
      <w:r>
        <w:rPr>
          <w:spacing w:val="-4"/>
        </w:rPr>
        <w:t xml:space="preserve"> </w:t>
      </w:r>
      <w:r>
        <w:t>complaint</w:t>
      </w:r>
    </w:p>
    <w:p w14:paraId="3E62B151" w14:textId="77777777" w:rsidR="00BF15C0" w:rsidRDefault="00BF15C0">
      <w:pPr>
        <w:pStyle w:val="BodyText"/>
        <w:spacing w:before="1"/>
        <w:rPr>
          <w:b/>
          <w:sz w:val="21"/>
        </w:rPr>
      </w:pPr>
    </w:p>
    <w:p w14:paraId="6B3952E1" w14:textId="77777777" w:rsidR="00BF15C0" w:rsidRDefault="00AD433D">
      <w:pPr>
        <w:pStyle w:val="BodyText"/>
        <w:spacing w:line="242" w:lineRule="auto"/>
        <w:ind w:left="415" w:right="911"/>
      </w:pPr>
      <w:r>
        <w:t>We would like to see if there is a way to resolve your complaint informally</w:t>
      </w:r>
      <w:r>
        <w:rPr>
          <w:spacing w:val="-64"/>
        </w:rPr>
        <w:t xml:space="preserve"> </w:t>
      </w:r>
      <w:r>
        <w:t>before you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complaint.</w:t>
      </w:r>
    </w:p>
    <w:p w14:paraId="112D7581" w14:textId="77777777" w:rsidR="00BF15C0" w:rsidRDefault="00BF15C0">
      <w:pPr>
        <w:pStyle w:val="BodyText"/>
        <w:spacing w:before="2"/>
        <w:rPr>
          <w:sz w:val="26"/>
        </w:rPr>
      </w:pPr>
    </w:p>
    <w:p w14:paraId="1801A1C5" w14:textId="77777777" w:rsidR="00BF15C0" w:rsidRDefault="00AD433D">
      <w:pPr>
        <w:pStyle w:val="BodyText"/>
        <w:spacing w:before="1"/>
        <w:ind w:left="415" w:right="590"/>
      </w:pPr>
      <w:r>
        <w:t>Please therefore contact the Monitoring Officer at Medway Council. The</w:t>
      </w:r>
      <w:r>
        <w:rPr>
          <w:spacing w:val="1"/>
        </w:rPr>
        <w:t xml:space="preserve"> </w:t>
      </w:r>
      <w:r>
        <w:t>Monitoring Officer is a senior officer with a legal background who can advise</w:t>
      </w:r>
      <w:r>
        <w:rPr>
          <w:spacing w:val="-6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 explain the</w:t>
      </w:r>
      <w:r>
        <w:rPr>
          <w:spacing w:val="-5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to you.</w:t>
      </w:r>
      <w:r>
        <w:rPr>
          <w:spacing w:val="6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are:</w:t>
      </w:r>
    </w:p>
    <w:p w14:paraId="11A7B61F" w14:textId="77777777" w:rsidR="00BF15C0" w:rsidRDefault="00AD433D">
      <w:pPr>
        <w:pStyle w:val="BodyText"/>
        <w:spacing w:before="60"/>
        <w:ind w:left="415"/>
      </w:pPr>
      <w:r>
        <w:t>Telephone:</w:t>
      </w:r>
      <w:r>
        <w:rPr>
          <w:spacing w:val="-4"/>
        </w:rPr>
        <w:t xml:space="preserve"> </w:t>
      </w:r>
      <w:r>
        <w:t>01634</w:t>
      </w:r>
      <w:r>
        <w:rPr>
          <w:spacing w:val="-2"/>
        </w:rPr>
        <w:t xml:space="preserve"> </w:t>
      </w:r>
      <w:r>
        <w:t>332133</w:t>
      </w:r>
    </w:p>
    <w:p w14:paraId="6A027589" w14:textId="77777777" w:rsidR="00BF15C0" w:rsidRDefault="00AD433D">
      <w:pPr>
        <w:pStyle w:val="BodyText"/>
        <w:spacing w:before="60"/>
        <w:ind w:left="415"/>
      </w:pPr>
      <w:r>
        <w:t>Email:</w:t>
      </w:r>
      <w:r>
        <w:rPr>
          <w:spacing w:val="-9"/>
        </w:rPr>
        <w:t xml:space="preserve"> </w:t>
      </w:r>
      <w:hyperlink r:id="rId8">
        <w:r>
          <w:rPr>
            <w:color w:val="0000FF"/>
            <w:u w:val="single" w:color="0000FF"/>
          </w:rPr>
          <w:t>bhupinder.gill@medway.gov.uk</w:t>
        </w:r>
      </w:hyperlink>
    </w:p>
    <w:p w14:paraId="7B640466" w14:textId="77777777" w:rsidR="00BF15C0" w:rsidRDefault="00BF15C0">
      <w:pPr>
        <w:pStyle w:val="BodyText"/>
        <w:spacing w:before="4"/>
        <w:rPr>
          <w:sz w:val="21"/>
        </w:rPr>
      </w:pPr>
    </w:p>
    <w:p w14:paraId="4709B205" w14:textId="77777777" w:rsidR="00BF15C0" w:rsidRDefault="00AD433D">
      <w:pPr>
        <w:pStyle w:val="Heading1"/>
        <w:spacing w:before="95" w:line="237" w:lineRule="auto"/>
        <w:ind w:right="1034"/>
      </w:pPr>
      <w:r>
        <w:t>If, having spoken to the Monitoring Officer, you still wish to make a</w:t>
      </w:r>
      <w:r>
        <w:rPr>
          <w:spacing w:val="-64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as possible:</w:t>
      </w:r>
    </w:p>
    <w:p w14:paraId="59FF321F" w14:textId="77777777" w:rsidR="00BF15C0" w:rsidRDefault="00BF15C0">
      <w:pPr>
        <w:pStyle w:val="BodyText"/>
        <w:spacing w:before="1"/>
        <w:rPr>
          <w:b/>
          <w:sz w:val="29"/>
        </w:rPr>
      </w:pPr>
    </w:p>
    <w:p w14:paraId="2E32B3F7" w14:textId="77777777" w:rsidR="00BF15C0" w:rsidRDefault="00AD433D">
      <w:pPr>
        <w:pStyle w:val="ListParagraph"/>
        <w:numPr>
          <w:ilvl w:val="0"/>
          <w:numId w:val="3"/>
        </w:numPr>
        <w:tabs>
          <w:tab w:val="left" w:pos="957"/>
          <w:tab w:val="left" w:pos="958"/>
        </w:tabs>
        <w:spacing w:line="242" w:lineRule="auto"/>
        <w:ind w:right="777"/>
        <w:rPr>
          <w:sz w:val="24"/>
        </w:rPr>
      </w:pPr>
      <w:r>
        <w:rPr>
          <w:sz w:val="24"/>
        </w:rPr>
        <w:t>Please provide us with the name of the councillor(s) you believe have</w:t>
      </w:r>
      <w:r>
        <w:rPr>
          <w:spacing w:val="-64"/>
          <w:sz w:val="24"/>
        </w:rPr>
        <w:t xml:space="preserve"> </w:t>
      </w:r>
      <w:r>
        <w:rPr>
          <w:sz w:val="24"/>
        </w:rPr>
        <w:t>breached</w:t>
      </w:r>
      <w:r>
        <w:rPr>
          <w:spacing w:val="-1"/>
          <w:sz w:val="24"/>
        </w:rPr>
        <w:t xml:space="preserve"> </w:t>
      </w:r>
      <w:r>
        <w:rPr>
          <w:sz w:val="24"/>
        </w:rPr>
        <w:t>the Code of</w:t>
      </w:r>
      <w:r>
        <w:rPr>
          <w:spacing w:val="-1"/>
          <w:sz w:val="24"/>
        </w:rPr>
        <w:t xml:space="preserve"> </w:t>
      </w:r>
      <w:r>
        <w:rPr>
          <w:sz w:val="24"/>
        </w:rPr>
        <w:t>Conduct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Council:</w:t>
      </w:r>
    </w:p>
    <w:p w14:paraId="6A2EE95D" w14:textId="77777777" w:rsidR="00BF15C0" w:rsidRDefault="00BF15C0">
      <w:pPr>
        <w:pStyle w:val="BodyText"/>
        <w:spacing w:before="9"/>
        <w:rPr>
          <w:sz w:val="20"/>
        </w:rPr>
      </w:pPr>
    </w:p>
    <w:tbl>
      <w:tblPr>
        <w:tblStyle w:val="TableGrid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46"/>
        <w:gridCol w:w="1616"/>
        <w:gridCol w:w="1992"/>
        <w:gridCol w:w="3106"/>
      </w:tblGrid>
      <w:tr w:rsidR="00BF15C0" w14:paraId="216D822F" w14:textId="77777777" w:rsidTr="00287A3F">
        <w:trPr>
          <w:trHeight w:val="397"/>
        </w:trPr>
        <w:tc>
          <w:tcPr>
            <w:tcW w:w="846" w:type="dxa"/>
          </w:tcPr>
          <w:p w14:paraId="24BB7E70" w14:textId="77777777" w:rsidR="00BF15C0" w:rsidRDefault="00AD433D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616" w:type="dxa"/>
          </w:tcPr>
          <w:p w14:paraId="47EE4682" w14:textId="77777777" w:rsidR="00BF15C0" w:rsidRDefault="00AD433D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992" w:type="dxa"/>
          </w:tcPr>
          <w:p w14:paraId="1B13CF6E" w14:textId="77777777" w:rsidR="00BF15C0" w:rsidRDefault="00AD433D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3106" w:type="dxa"/>
          </w:tcPr>
          <w:p w14:paraId="62097F82" w14:textId="77777777" w:rsidR="00BF15C0" w:rsidRDefault="00AD433D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</w:tr>
      <w:tr w:rsidR="00BF15C0" w14:paraId="50196D12" w14:textId="77777777" w:rsidTr="00287A3F">
        <w:trPr>
          <w:trHeight w:val="729"/>
        </w:trPr>
        <w:tc>
          <w:tcPr>
            <w:tcW w:w="846" w:type="dxa"/>
          </w:tcPr>
          <w:p w14:paraId="01280465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773D3675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</w:tcPr>
          <w:p w14:paraId="025F2750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773CA02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7F66A4BF" w14:textId="77777777" w:rsidTr="00287A3F">
        <w:trPr>
          <w:trHeight w:val="733"/>
        </w:trPr>
        <w:tc>
          <w:tcPr>
            <w:tcW w:w="846" w:type="dxa"/>
          </w:tcPr>
          <w:p w14:paraId="7A7A1ACF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39637E25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</w:tcPr>
          <w:p w14:paraId="38EB3087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31B171C7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5077DB56" w14:textId="77777777" w:rsidTr="00287A3F">
        <w:trPr>
          <w:trHeight w:val="734"/>
        </w:trPr>
        <w:tc>
          <w:tcPr>
            <w:tcW w:w="846" w:type="dxa"/>
          </w:tcPr>
          <w:p w14:paraId="1FCB4234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53B78075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</w:tcPr>
          <w:p w14:paraId="41C7F1DA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2E9620DF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63DBB9B5" w14:textId="77777777" w:rsidTr="00287A3F">
        <w:trPr>
          <w:trHeight w:val="729"/>
        </w:trPr>
        <w:tc>
          <w:tcPr>
            <w:tcW w:w="846" w:type="dxa"/>
          </w:tcPr>
          <w:p w14:paraId="2126414B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53A3A5EC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2" w:type="dxa"/>
          </w:tcPr>
          <w:p w14:paraId="48213A1B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3DBF02D0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9E700F" w14:textId="74320454" w:rsidR="00BF15C0" w:rsidRDefault="00BF15C0">
      <w:pPr>
        <w:pStyle w:val="ListParagraph"/>
        <w:numPr>
          <w:ilvl w:val="0"/>
          <w:numId w:val="3"/>
        </w:numPr>
        <w:tabs>
          <w:tab w:val="left" w:pos="957"/>
          <w:tab w:val="left" w:pos="958"/>
        </w:tabs>
        <w:spacing w:before="1"/>
        <w:rPr>
          <w:sz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287A3F" w14:paraId="33911824" w14:textId="77777777" w:rsidTr="00287A3F">
        <w:tc>
          <w:tcPr>
            <w:tcW w:w="7655" w:type="dxa"/>
          </w:tcPr>
          <w:p w14:paraId="5D5C28AB" w14:textId="71DADBE0" w:rsidR="00287A3F" w:rsidRDefault="00287A3F">
            <w:pPr>
              <w:pStyle w:val="BodyText"/>
              <w:spacing w:before="8"/>
              <w:rPr>
                <w:sz w:val="21"/>
              </w:rPr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us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summary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complaint</w:t>
            </w:r>
          </w:p>
        </w:tc>
      </w:tr>
      <w:tr w:rsidR="00287A3F" w14:paraId="271624A9" w14:textId="77777777" w:rsidTr="00287A3F">
        <w:trPr>
          <w:trHeight w:val="2762"/>
        </w:trPr>
        <w:tc>
          <w:tcPr>
            <w:tcW w:w="7655" w:type="dxa"/>
          </w:tcPr>
          <w:p w14:paraId="6057E5C2" w14:textId="77777777" w:rsidR="00287A3F" w:rsidRDefault="00287A3F">
            <w:pPr>
              <w:pStyle w:val="BodyText"/>
              <w:spacing w:before="8"/>
              <w:rPr>
                <w:sz w:val="21"/>
              </w:rPr>
            </w:pPr>
          </w:p>
        </w:tc>
      </w:tr>
    </w:tbl>
    <w:p w14:paraId="123DA148" w14:textId="58297E6F" w:rsidR="00BF15C0" w:rsidRDefault="00BF15C0">
      <w:pPr>
        <w:pStyle w:val="BodyText"/>
        <w:spacing w:before="8"/>
        <w:rPr>
          <w:sz w:val="21"/>
        </w:rPr>
      </w:pPr>
    </w:p>
    <w:p w14:paraId="6160F29D" w14:textId="77777777" w:rsidR="00BF15C0" w:rsidRDefault="00BF15C0">
      <w:pPr>
        <w:rPr>
          <w:sz w:val="21"/>
        </w:rPr>
        <w:sectPr w:rsidR="00BF15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40" w:right="1420" w:bottom="280" w:left="1380" w:header="720" w:footer="720" w:gutter="0"/>
          <w:cols w:space="720"/>
        </w:sectPr>
      </w:pPr>
    </w:p>
    <w:p w14:paraId="5F48585C" w14:textId="77777777" w:rsidR="00BF15C0" w:rsidRDefault="00AD433D">
      <w:pPr>
        <w:pStyle w:val="ListParagraph"/>
        <w:numPr>
          <w:ilvl w:val="0"/>
          <w:numId w:val="3"/>
        </w:numPr>
        <w:tabs>
          <w:tab w:val="left" w:pos="957"/>
          <w:tab w:val="left" w:pos="958"/>
        </w:tabs>
        <w:spacing w:before="77"/>
        <w:rPr>
          <w:sz w:val="24"/>
        </w:rPr>
      </w:pPr>
      <w:r>
        <w:rPr>
          <w:sz w:val="24"/>
        </w:rPr>
        <w:lastRenderedPageBreak/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your 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</w:p>
    <w:p w14:paraId="7572ADC4" w14:textId="77777777" w:rsidR="00BF15C0" w:rsidRDefault="00BF15C0">
      <w:pPr>
        <w:pStyle w:val="BodyText"/>
        <w:spacing w:before="5"/>
        <w:rPr>
          <w:sz w:val="21"/>
        </w:rPr>
      </w:pPr>
    </w:p>
    <w:tbl>
      <w:tblPr>
        <w:tblStyle w:val="TableGrid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2563"/>
        <w:gridCol w:w="4997"/>
      </w:tblGrid>
      <w:tr w:rsidR="00BF15C0" w14:paraId="7593DDDC" w14:textId="77777777" w:rsidTr="00287A3F">
        <w:trPr>
          <w:trHeight w:val="393"/>
        </w:trPr>
        <w:tc>
          <w:tcPr>
            <w:tcW w:w="2563" w:type="dxa"/>
          </w:tcPr>
          <w:p w14:paraId="4B812B11" w14:textId="77777777" w:rsidR="00BF15C0" w:rsidRDefault="00AD433D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  <w:tc>
          <w:tcPr>
            <w:tcW w:w="4997" w:type="dxa"/>
          </w:tcPr>
          <w:p w14:paraId="355E168D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17A2BF2F" w14:textId="77777777" w:rsidTr="00287A3F">
        <w:trPr>
          <w:trHeight w:val="398"/>
        </w:trPr>
        <w:tc>
          <w:tcPr>
            <w:tcW w:w="2563" w:type="dxa"/>
          </w:tcPr>
          <w:p w14:paraId="44B33B6E" w14:textId="77777777" w:rsidR="00BF15C0" w:rsidRDefault="00AD433D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4997" w:type="dxa"/>
          </w:tcPr>
          <w:p w14:paraId="2AFBC434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0727BA1D" w14:textId="77777777" w:rsidTr="00287A3F">
        <w:trPr>
          <w:trHeight w:val="398"/>
        </w:trPr>
        <w:tc>
          <w:tcPr>
            <w:tcW w:w="2563" w:type="dxa"/>
          </w:tcPr>
          <w:p w14:paraId="598D1BB4" w14:textId="77777777" w:rsidR="00BF15C0" w:rsidRDefault="00AD433D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4997" w:type="dxa"/>
          </w:tcPr>
          <w:p w14:paraId="156CB9FC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75552DD6" w14:textId="77777777" w:rsidTr="00287A3F">
        <w:trPr>
          <w:trHeight w:val="1065"/>
        </w:trPr>
        <w:tc>
          <w:tcPr>
            <w:tcW w:w="2563" w:type="dxa"/>
          </w:tcPr>
          <w:p w14:paraId="1A1B9B8A" w14:textId="77777777" w:rsidR="00BF15C0" w:rsidRDefault="00AD433D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4997" w:type="dxa"/>
          </w:tcPr>
          <w:p w14:paraId="302ACF08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24D5B1BE" w14:textId="77777777" w:rsidTr="00287A3F">
        <w:trPr>
          <w:trHeight w:val="397"/>
        </w:trPr>
        <w:tc>
          <w:tcPr>
            <w:tcW w:w="2563" w:type="dxa"/>
          </w:tcPr>
          <w:p w14:paraId="5FCC52F7" w14:textId="77777777" w:rsidR="00BF15C0" w:rsidRDefault="00AD433D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telephone:</w:t>
            </w:r>
          </w:p>
        </w:tc>
        <w:tc>
          <w:tcPr>
            <w:tcW w:w="4997" w:type="dxa"/>
          </w:tcPr>
          <w:p w14:paraId="3C97C10C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556DE45A" w14:textId="77777777" w:rsidTr="00287A3F">
        <w:trPr>
          <w:trHeight w:val="393"/>
        </w:trPr>
        <w:tc>
          <w:tcPr>
            <w:tcW w:w="2563" w:type="dxa"/>
          </w:tcPr>
          <w:p w14:paraId="35108B55" w14:textId="77777777" w:rsidR="00BF15C0" w:rsidRDefault="00AD433D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Evening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telephone:</w:t>
            </w:r>
          </w:p>
        </w:tc>
        <w:tc>
          <w:tcPr>
            <w:tcW w:w="4997" w:type="dxa"/>
          </w:tcPr>
          <w:p w14:paraId="56BE1664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7AE8A44F" w14:textId="77777777" w:rsidTr="00287A3F">
        <w:trPr>
          <w:trHeight w:val="397"/>
        </w:trPr>
        <w:tc>
          <w:tcPr>
            <w:tcW w:w="2563" w:type="dxa"/>
          </w:tcPr>
          <w:p w14:paraId="73DE2B5B" w14:textId="77777777" w:rsidR="00BF15C0" w:rsidRDefault="00AD433D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telephone:</w:t>
            </w:r>
          </w:p>
        </w:tc>
        <w:tc>
          <w:tcPr>
            <w:tcW w:w="4997" w:type="dxa"/>
          </w:tcPr>
          <w:p w14:paraId="2D323A05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15C0" w14:paraId="1B152203" w14:textId="77777777" w:rsidTr="00287A3F">
        <w:trPr>
          <w:trHeight w:val="398"/>
        </w:trPr>
        <w:tc>
          <w:tcPr>
            <w:tcW w:w="2563" w:type="dxa"/>
          </w:tcPr>
          <w:p w14:paraId="49F46A60" w14:textId="77777777" w:rsidR="00BF15C0" w:rsidRDefault="00AD433D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</w:tc>
        <w:tc>
          <w:tcPr>
            <w:tcW w:w="4997" w:type="dxa"/>
          </w:tcPr>
          <w:p w14:paraId="40A1D27F" w14:textId="77777777" w:rsidR="00BF15C0" w:rsidRDefault="00BF15C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C698B2" w14:textId="77777777" w:rsidR="00BF15C0" w:rsidRDefault="00BF15C0">
      <w:pPr>
        <w:pStyle w:val="BodyText"/>
        <w:rPr>
          <w:sz w:val="29"/>
        </w:rPr>
      </w:pPr>
    </w:p>
    <w:p w14:paraId="21DCA2B5" w14:textId="77777777" w:rsidR="00BF15C0" w:rsidRDefault="00AD433D">
      <w:pPr>
        <w:pStyle w:val="ListParagraph"/>
        <w:numPr>
          <w:ilvl w:val="0"/>
          <w:numId w:val="3"/>
        </w:numPr>
        <w:tabs>
          <w:tab w:val="left" w:pos="957"/>
          <w:tab w:val="left" w:pos="958"/>
        </w:tabs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describes</w:t>
      </w:r>
      <w:r>
        <w:rPr>
          <w:spacing w:val="-3"/>
          <w:sz w:val="24"/>
        </w:rPr>
        <w:t xml:space="preserve"> </w:t>
      </w:r>
      <w:r>
        <w:rPr>
          <w:sz w:val="24"/>
        </w:rPr>
        <w:t>you:</w:t>
      </w:r>
    </w:p>
    <w:p w14:paraId="23B99F1E" w14:textId="1F24ABA4" w:rsidR="00BF15C0" w:rsidRDefault="00BF15C0">
      <w:pPr>
        <w:spacing w:line="270" w:lineRule="exact"/>
        <w:ind w:left="3295"/>
        <w:rPr>
          <w:sz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40"/>
        <w:gridCol w:w="3841"/>
      </w:tblGrid>
      <w:tr w:rsidR="00287A3F" w14:paraId="578D7E01" w14:textId="77777777" w:rsidTr="00287A3F">
        <w:trPr>
          <w:trHeight w:val="372"/>
        </w:trPr>
        <w:tc>
          <w:tcPr>
            <w:tcW w:w="3840" w:type="dxa"/>
          </w:tcPr>
          <w:p w14:paraId="42C719C5" w14:textId="01781FAF" w:rsidR="00287A3F" w:rsidRDefault="00287A3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Member of the public</w:t>
            </w:r>
          </w:p>
        </w:tc>
        <w:tc>
          <w:tcPr>
            <w:tcW w:w="3841" w:type="dxa"/>
          </w:tcPr>
          <w:p w14:paraId="6B347C32" w14:textId="77777777" w:rsidR="00287A3F" w:rsidRDefault="00287A3F">
            <w:pPr>
              <w:spacing w:line="270" w:lineRule="exact"/>
              <w:rPr>
                <w:sz w:val="24"/>
              </w:rPr>
            </w:pPr>
          </w:p>
        </w:tc>
      </w:tr>
      <w:tr w:rsidR="00287A3F" w14:paraId="4FE181C3" w14:textId="77777777" w:rsidTr="00287A3F">
        <w:trPr>
          <w:trHeight w:val="372"/>
        </w:trPr>
        <w:tc>
          <w:tcPr>
            <w:tcW w:w="3840" w:type="dxa"/>
          </w:tcPr>
          <w:p w14:paraId="6A27BF4F" w14:textId="716AF92D" w:rsidR="00287A3F" w:rsidRDefault="00287A3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Councillor or a co-opted member</w:t>
            </w:r>
          </w:p>
        </w:tc>
        <w:tc>
          <w:tcPr>
            <w:tcW w:w="3841" w:type="dxa"/>
          </w:tcPr>
          <w:p w14:paraId="11E31677" w14:textId="77777777" w:rsidR="00287A3F" w:rsidRDefault="00287A3F">
            <w:pPr>
              <w:spacing w:line="270" w:lineRule="exact"/>
              <w:rPr>
                <w:sz w:val="24"/>
              </w:rPr>
            </w:pPr>
          </w:p>
        </w:tc>
      </w:tr>
      <w:tr w:rsidR="00287A3F" w14:paraId="405497C1" w14:textId="77777777" w:rsidTr="00287A3F">
        <w:trPr>
          <w:trHeight w:val="372"/>
        </w:trPr>
        <w:tc>
          <w:tcPr>
            <w:tcW w:w="3840" w:type="dxa"/>
          </w:tcPr>
          <w:p w14:paraId="193BE7F7" w14:textId="2F57759B" w:rsidR="00287A3F" w:rsidRDefault="00287A3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Member of Parliament</w:t>
            </w:r>
          </w:p>
        </w:tc>
        <w:tc>
          <w:tcPr>
            <w:tcW w:w="3841" w:type="dxa"/>
          </w:tcPr>
          <w:p w14:paraId="2A3EA534" w14:textId="77777777" w:rsidR="00287A3F" w:rsidRDefault="00287A3F">
            <w:pPr>
              <w:spacing w:line="270" w:lineRule="exact"/>
              <w:rPr>
                <w:sz w:val="24"/>
              </w:rPr>
            </w:pPr>
          </w:p>
        </w:tc>
      </w:tr>
      <w:tr w:rsidR="00287A3F" w14:paraId="32FBB5BA" w14:textId="77777777" w:rsidTr="00287A3F">
        <w:trPr>
          <w:trHeight w:val="372"/>
        </w:trPr>
        <w:tc>
          <w:tcPr>
            <w:tcW w:w="3840" w:type="dxa"/>
          </w:tcPr>
          <w:p w14:paraId="084E951E" w14:textId="5DE54419" w:rsidR="00287A3F" w:rsidRDefault="00287A3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Council officer</w:t>
            </w:r>
          </w:p>
        </w:tc>
        <w:tc>
          <w:tcPr>
            <w:tcW w:w="3841" w:type="dxa"/>
          </w:tcPr>
          <w:p w14:paraId="49BB56BF" w14:textId="77777777" w:rsidR="00287A3F" w:rsidRDefault="00287A3F">
            <w:pPr>
              <w:spacing w:line="270" w:lineRule="exact"/>
              <w:rPr>
                <w:sz w:val="24"/>
              </w:rPr>
            </w:pPr>
          </w:p>
        </w:tc>
      </w:tr>
      <w:tr w:rsidR="00287A3F" w14:paraId="7714DBC0" w14:textId="77777777" w:rsidTr="00287A3F">
        <w:trPr>
          <w:trHeight w:val="372"/>
        </w:trPr>
        <w:tc>
          <w:tcPr>
            <w:tcW w:w="3840" w:type="dxa"/>
          </w:tcPr>
          <w:p w14:paraId="7D778053" w14:textId="0C200F9A" w:rsidR="00287A3F" w:rsidRDefault="00287A3F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Other (please </w:t>
            </w:r>
            <w:r w:rsidR="00C177E0">
              <w:rPr>
                <w:sz w:val="24"/>
              </w:rPr>
              <w:t>specify</w:t>
            </w:r>
            <w:r>
              <w:rPr>
                <w:sz w:val="24"/>
              </w:rPr>
              <w:t>)</w:t>
            </w:r>
          </w:p>
        </w:tc>
        <w:tc>
          <w:tcPr>
            <w:tcW w:w="3841" w:type="dxa"/>
          </w:tcPr>
          <w:p w14:paraId="6C82F599" w14:textId="77777777" w:rsidR="00287A3F" w:rsidRDefault="00287A3F">
            <w:pPr>
              <w:spacing w:line="270" w:lineRule="exact"/>
              <w:rPr>
                <w:sz w:val="24"/>
              </w:rPr>
            </w:pPr>
          </w:p>
        </w:tc>
      </w:tr>
    </w:tbl>
    <w:p w14:paraId="231A1825" w14:textId="77777777" w:rsidR="00BF15C0" w:rsidRDefault="00BF15C0">
      <w:pPr>
        <w:pStyle w:val="BodyText"/>
        <w:rPr>
          <w:sz w:val="26"/>
        </w:rPr>
      </w:pPr>
    </w:p>
    <w:p w14:paraId="3B1CF98A" w14:textId="77777777" w:rsidR="00BF15C0" w:rsidRDefault="00AD433D">
      <w:pPr>
        <w:pStyle w:val="Heading1"/>
        <w:spacing w:before="211"/>
      </w:pPr>
      <w:bookmarkStart w:id="0" w:name="How_will_we_deal_with_your_complaint"/>
      <w:bookmarkEnd w:id="0"/>
      <w:r>
        <w:t>How</w:t>
      </w:r>
      <w:r>
        <w:rPr>
          <w:spacing w:val="-1"/>
        </w:rPr>
        <w:t xml:space="preserve"> </w:t>
      </w:r>
      <w:r>
        <w:t>will we</w:t>
      </w:r>
      <w:r>
        <w:rPr>
          <w:spacing w:val="-5"/>
        </w:rPr>
        <w:t xml:space="preserve"> </w:t>
      </w:r>
      <w:r>
        <w:t>deal with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complaint</w:t>
      </w:r>
    </w:p>
    <w:p w14:paraId="619E0284" w14:textId="77777777" w:rsidR="00BF15C0" w:rsidRDefault="00BF15C0">
      <w:pPr>
        <w:pStyle w:val="BodyText"/>
        <w:spacing w:before="7"/>
        <w:rPr>
          <w:b/>
          <w:sz w:val="29"/>
        </w:rPr>
      </w:pPr>
    </w:p>
    <w:p w14:paraId="05D36490" w14:textId="77777777" w:rsidR="00BF15C0" w:rsidRDefault="00AD433D">
      <w:pPr>
        <w:pStyle w:val="BodyText"/>
        <w:spacing w:line="237" w:lineRule="auto"/>
        <w:ind w:left="415" w:right="430"/>
      </w:pPr>
      <w:r>
        <w:t>You can find full details about how we deal with complaints about a Councillor</w:t>
      </w:r>
      <w:r>
        <w:rPr>
          <w:spacing w:val="-64"/>
        </w:rPr>
        <w:t xml:space="preserve"> </w:t>
      </w:r>
      <w:r>
        <w:t>in our</w:t>
      </w:r>
      <w:r>
        <w:rPr>
          <w:spacing w:val="1"/>
        </w:rPr>
        <w:t xml:space="preserve"> </w:t>
      </w:r>
      <w:r>
        <w:t>process, including a screening</w:t>
      </w:r>
      <w:r>
        <w:rPr>
          <w:spacing w:val="1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 xml:space="preserve">flowchart </w:t>
      </w:r>
      <w:hyperlink r:id="rId15">
        <w:r>
          <w:rPr>
            <w:color w:val="0000FF"/>
            <w:u w:val="single" w:color="0000FF"/>
          </w:rPr>
          <w:t>here</w:t>
        </w:r>
      </w:hyperlink>
    </w:p>
    <w:p w14:paraId="19C59D4A" w14:textId="77777777" w:rsidR="00BF15C0" w:rsidRDefault="00BF15C0">
      <w:pPr>
        <w:pStyle w:val="BodyText"/>
        <w:rPr>
          <w:sz w:val="16"/>
        </w:rPr>
      </w:pPr>
    </w:p>
    <w:p w14:paraId="4D2FE378" w14:textId="77777777" w:rsidR="00BF15C0" w:rsidRDefault="00AD433D">
      <w:pPr>
        <w:pStyle w:val="BodyText"/>
        <w:spacing w:before="93"/>
        <w:ind w:left="415"/>
      </w:pPr>
      <w:r>
        <w:t>In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four main</w:t>
      </w:r>
      <w:r>
        <w:rPr>
          <w:spacing w:val="-2"/>
        </w:rPr>
        <w:t xml:space="preserve"> </w:t>
      </w:r>
      <w:r>
        <w:t>stages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process;</w:t>
      </w:r>
    </w:p>
    <w:p w14:paraId="4136464A" w14:textId="77777777" w:rsidR="00BF15C0" w:rsidRDefault="00BF15C0">
      <w:pPr>
        <w:pStyle w:val="BodyText"/>
      </w:pPr>
    </w:p>
    <w:p w14:paraId="5A335A99" w14:textId="77777777" w:rsidR="00BF15C0" w:rsidRDefault="00AD433D">
      <w:pPr>
        <w:pStyle w:val="Heading1"/>
        <w:numPr>
          <w:ilvl w:val="1"/>
          <w:numId w:val="3"/>
        </w:numPr>
        <w:tabs>
          <w:tab w:val="left" w:pos="1136"/>
        </w:tabs>
        <w:ind w:hanging="361"/>
      </w:pPr>
      <w:r>
        <w:t>Assessment</w:t>
      </w:r>
    </w:p>
    <w:p w14:paraId="7F2797FD" w14:textId="77777777" w:rsidR="00BF15C0" w:rsidRDefault="00BF15C0">
      <w:pPr>
        <w:pStyle w:val="BodyText"/>
        <w:rPr>
          <w:b/>
        </w:rPr>
      </w:pPr>
    </w:p>
    <w:p w14:paraId="2CFEC125" w14:textId="77777777" w:rsidR="00BF15C0" w:rsidRDefault="00AD433D">
      <w:pPr>
        <w:pStyle w:val="ListParagraph"/>
        <w:numPr>
          <w:ilvl w:val="2"/>
          <w:numId w:val="3"/>
        </w:numPr>
        <w:tabs>
          <w:tab w:val="left" w:pos="1419"/>
        </w:tabs>
        <w:ind w:right="450" w:firstLine="0"/>
        <w:rPr>
          <w:sz w:val="24"/>
        </w:rPr>
      </w:pPr>
      <w:r>
        <w:rPr>
          <w:sz w:val="24"/>
        </w:rPr>
        <w:t>The Monitoring Officer will undertake the initial screening process</w:t>
      </w:r>
      <w:r>
        <w:rPr>
          <w:spacing w:val="1"/>
          <w:sz w:val="24"/>
        </w:rPr>
        <w:t xml:space="preserve"> </w:t>
      </w:r>
      <w:r>
        <w:rPr>
          <w:sz w:val="24"/>
        </w:rPr>
        <w:t>and seek the views of the Independent Person.</w:t>
      </w:r>
      <w:r>
        <w:rPr>
          <w:spacing w:val="1"/>
          <w:sz w:val="24"/>
        </w:rPr>
        <w:t xml:space="preserve"> </w:t>
      </w:r>
      <w:r>
        <w:rPr>
          <w:sz w:val="24"/>
        </w:rPr>
        <w:t>The Monitoring Officer</w:t>
      </w:r>
      <w:r>
        <w:rPr>
          <w:spacing w:val="-64"/>
          <w:sz w:val="24"/>
        </w:rPr>
        <w:t xml:space="preserve"> </w:t>
      </w:r>
      <w:r>
        <w:rPr>
          <w:sz w:val="24"/>
        </w:rPr>
        <w:t>is likely to determine that there will be no further action in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circumstances:</w:t>
      </w:r>
    </w:p>
    <w:p w14:paraId="44446236" w14:textId="77777777" w:rsidR="00BF15C0" w:rsidRDefault="00AD433D">
      <w:pPr>
        <w:pStyle w:val="ListParagraph"/>
        <w:numPr>
          <w:ilvl w:val="3"/>
          <w:numId w:val="3"/>
        </w:numPr>
        <w:tabs>
          <w:tab w:val="left" w:pos="2259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Councillor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identified;</w:t>
      </w:r>
    </w:p>
    <w:p w14:paraId="0E788D2F" w14:textId="77777777" w:rsidR="00BF15C0" w:rsidRDefault="00AD433D">
      <w:pPr>
        <w:pStyle w:val="ListParagraph"/>
        <w:numPr>
          <w:ilvl w:val="3"/>
          <w:numId w:val="3"/>
        </w:numPr>
        <w:tabs>
          <w:tab w:val="left" w:pos="2259"/>
        </w:tabs>
        <w:spacing w:before="2" w:line="275" w:lineRule="exac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color w:val="232323"/>
          <w:sz w:val="24"/>
        </w:rPr>
        <w:t>potential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breach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of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the</w:t>
      </w:r>
      <w:r>
        <w:rPr>
          <w:color w:val="232323"/>
          <w:spacing w:val="-6"/>
          <w:sz w:val="24"/>
        </w:rPr>
        <w:t xml:space="preserve"> </w:t>
      </w:r>
      <w:r>
        <w:rPr>
          <w:color w:val="232323"/>
          <w:sz w:val="24"/>
        </w:rPr>
        <w:t>code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has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been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identified;</w:t>
      </w:r>
    </w:p>
    <w:p w14:paraId="41CCF634" w14:textId="77777777" w:rsidR="00BF15C0" w:rsidRDefault="00AD433D">
      <w:pPr>
        <w:pStyle w:val="ListParagraph"/>
        <w:numPr>
          <w:ilvl w:val="3"/>
          <w:numId w:val="3"/>
        </w:numPr>
        <w:tabs>
          <w:tab w:val="left" w:pos="2259"/>
        </w:tabs>
        <w:spacing w:line="242" w:lineRule="auto"/>
        <w:ind w:left="1975" w:right="1910" w:firstLine="0"/>
        <w:rPr>
          <w:color w:val="232323"/>
          <w:sz w:val="24"/>
        </w:rPr>
      </w:pPr>
      <w:r>
        <w:rPr>
          <w:color w:val="232323"/>
          <w:sz w:val="24"/>
        </w:rPr>
        <w:t>insufficient detail has been provided to make a</w:t>
      </w:r>
      <w:r>
        <w:rPr>
          <w:color w:val="232323"/>
          <w:spacing w:val="-64"/>
          <w:sz w:val="24"/>
        </w:rPr>
        <w:t xml:space="preserve"> </w:t>
      </w:r>
      <w:r>
        <w:rPr>
          <w:color w:val="232323"/>
          <w:sz w:val="24"/>
        </w:rPr>
        <w:t>determination;</w:t>
      </w:r>
    </w:p>
    <w:p w14:paraId="6F0DF038" w14:textId="77777777" w:rsidR="00BF15C0" w:rsidRDefault="00AD433D">
      <w:pPr>
        <w:pStyle w:val="ListParagraph"/>
        <w:numPr>
          <w:ilvl w:val="3"/>
          <w:numId w:val="3"/>
        </w:numPr>
        <w:tabs>
          <w:tab w:val="left" w:pos="2259"/>
        </w:tabs>
        <w:spacing w:line="242" w:lineRule="auto"/>
        <w:ind w:left="1975" w:right="1132" w:firstLine="0"/>
        <w:rPr>
          <w:color w:val="232323"/>
          <w:sz w:val="24"/>
        </w:rPr>
      </w:pPr>
      <w:r>
        <w:rPr>
          <w:color w:val="232323"/>
          <w:sz w:val="24"/>
        </w:rPr>
        <w:t>complaint is more than 6 months old and no cogent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explanation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for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the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delay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in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reporting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has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been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provided;</w:t>
      </w:r>
    </w:p>
    <w:p w14:paraId="04C5918E" w14:textId="77777777" w:rsidR="00BF15C0" w:rsidRDefault="00AD433D">
      <w:pPr>
        <w:pStyle w:val="ListParagraph"/>
        <w:numPr>
          <w:ilvl w:val="3"/>
          <w:numId w:val="3"/>
        </w:numPr>
        <w:tabs>
          <w:tab w:val="left" w:pos="2259"/>
        </w:tabs>
        <w:spacing w:line="242" w:lineRule="auto"/>
        <w:ind w:left="1975" w:right="561" w:firstLine="0"/>
        <w:rPr>
          <w:color w:val="232323"/>
          <w:sz w:val="24"/>
        </w:rPr>
      </w:pPr>
      <w:r>
        <w:rPr>
          <w:color w:val="232323"/>
          <w:sz w:val="24"/>
        </w:rPr>
        <w:t>complaint relates to matters that are not in the Committee’s</w:t>
      </w:r>
      <w:r>
        <w:rPr>
          <w:color w:val="232323"/>
          <w:spacing w:val="-64"/>
          <w:sz w:val="24"/>
        </w:rPr>
        <w:t xml:space="preserve"> </w:t>
      </w:r>
      <w:r>
        <w:rPr>
          <w:color w:val="232323"/>
          <w:sz w:val="24"/>
        </w:rPr>
        <w:t>remit;</w:t>
      </w:r>
    </w:p>
    <w:p w14:paraId="2A6D95C8" w14:textId="77777777" w:rsidR="00BF15C0" w:rsidRDefault="00AD433D">
      <w:pPr>
        <w:pStyle w:val="ListParagraph"/>
        <w:numPr>
          <w:ilvl w:val="3"/>
          <w:numId w:val="3"/>
        </w:numPr>
        <w:tabs>
          <w:tab w:val="left" w:pos="2259"/>
        </w:tabs>
        <w:spacing w:line="271" w:lineRule="exact"/>
        <w:rPr>
          <w:color w:val="232323"/>
          <w:sz w:val="24"/>
        </w:rPr>
      </w:pPr>
      <w:r>
        <w:rPr>
          <w:color w:val="232323"/>
          <w:sz w:val="24"/>
        </w:rPr>
        <w:t>complaint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is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considered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trivial,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malicious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or</w:t>
      </w:r>
      <w:r>
        <w:rPr>
          <w:color w:val="232323"/>
          <w:spacing w:val="-7"/>
          <w:sz w:val="24"/>
        </w:rPr>
        <w:t xml:space="preserve"> </w:t>
      </w:r>
      <w:r>
        <w:rPr>
          <w:color w:val="232323"/>
          <w:sz w:val="24"/>
        </w:rPr>
        <w:t>vexatious.</w:t>
      </w:r>
    </w:p>
    <w:p w14:paraId="4917DF0A" w14:textId="77777777" w:rsidR="00BF15C0" w:rsidRDefault="00BF15C0">
      <w:pPr>
        <w:pStyle w:val="BodyText"/>
        <w:rPr>
          <w:sz w:val="23"/>
        </w:rPr>
      </w:pPr>
    </w:p>
    <w:p w14:paraId="33D4641E" w14:textId="77777777" w:rsidR="00BF15C0" w:rsidRDefault="00AD433D">
      <w:pPr>
        <w:pStyle w:val="ListParagraph"/>
        <w:numPr>
          <w:ilvl w:val="2"/>
          <w:numId w:val="3"/>
        </w:numPr>
        <w:tabs>
          <w:tab w:val="left" w:pos="1419"/>
        </w:tabs>
        <w:spacing w:line="242" w:lineRule="auto"/>
        <w:ind w:right="378" w:firstLine="0"/>
        <w:rPr>
          <w:sz w:val="24"/>
        </w:rPr>
      </w:pPr>
      <w:r>
        <w:rPr>
          <w:sz w:val="24"/>
        </w:rPr>
        <w:t>where a complaint passes the initial screening it will be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assessment.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</w:p>
    <w:p w14:paraId="7611926F" w14:textId="77777777" w:rsidR="00BF15C0" w:rsidRDefault="00BF15C0">
      <w:pPr>
        <w:spacing w:line="242" w:lineRule="auto"/>
        <w:rPr>
          <w:sz w:val="24"/>
        </w:rPr>
        <w:sectPr w:rsidR="00BF15C0">
          <w:pgSz w:w="11910" w:h="16840"/>
          <w:pgMar w:top="980" w:right="1420" w:bottom="280" w:left="1380" w:header="720" w:footer="720" w:gutter="0"/>
          <w:cols w:space="720"/>
        </w:sectPr>
      </w:pPr>
    </w:p>
    <w:p w14:paraId="1B2BADBA" w14:textId="77777777" w:rsidR="00BF15C0" w:rsidRDefault="00AD433D">
      <w:pPr>
        <w:pStyle w:val="BodyText"/>
        <w:spacing w:before="84" w:line="237" w:lineRule="auto"/>
        <w:ind w:left="1135"/>
      </w:pPr>
      <w:r>
        <w:lastRenderedPageBreak/>
        <w:t>consider the complaint against a set of published criteria and decide</w:t>
      </w:r>
      <w:r>
        <w:rPr>
          <w:spacing w:val="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informally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investigated.</w:t>
      </w:r>
    </w:p>
    <w:p w14:paraId="75B486B8" w14:textId="77777777" w:rsidR="00BF15C0" w:rsidRDefault="00BF15C0">
      <w:pPr>
        <w:pStyle w:val="BodyText"/>
        <w:spacing w:before="1"/>
      </w:pPr>
    </w:p>
    <w:p w14:paraId="29A12BFE" w14:textId="77777777" w:rsidR="00BF15C0" w:rsidRDefault="00AD433D">
      <w:pPr>
        <w:pStyle w:val="ListParagraph"/>
        <w:numPr>
          <w:ilvl w:val="1"/>
          <w:numId w:val="3"/>
        </w:numPr>
        <w:tabs>
          <w:tab w:val="left" w:pos="1136"/>
        </w:tabs>
        <w:ind w:right="787"/>
        <w:rPr>
          <w:sz w:val="24"/>
        </w:rPr>
      </w:pPr>
      <w:r>
        <w:rPr>
          <w:b/>
          <w:sz w:val="24"/>
        </w:rPr>
        <w:t>Investigation</w:t>
      </w:r>
      <w:r>
        <w:rPr>
          <w:sz w:val="24"/>
        </w:rPr>
        <w:t>; we will ask someone to investigate your complaint in</w:t>
      </w:r>
      <w:r>
        <w:rPr>
          <w:spacing w:val="-64"/>
          <w:sz w:val="24"/>
        </w:rPr>
        <w:t xml:space="preserve"> </w:t>
      </w:r>
      <w:r>
        <w:rPr>
          <w:sz w:val="24"/>
        </w:rPr>
        <w:t>more detail and produce a report. This is likely to be by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correspondence</w:t>
      </w:r>
    </w:p>
    <w:p w14:paraId="27217F86" w14:textId="77777777" w:rsidR="00BF15C0" w:rsidRDefault="00BF15C0">
      <w:pPr>
        <w:pStyle w:val="BodyText"/>
      </w:pPr>
    </w:p>
    <w:p w14:paraId="4B25FFC3" w14:textId="77777777" w:rsidR="00BF15C0" w:rsidRDefault="00AD433D">
      <w:pPr>
        <w:pStyle w:val="ListParagraph"/>
        <w:numPr>
          <w:ilvl w:val="1"/>
          <w:numId w:val="3"/>
        </w:numPr>
        <w:tabs>
          <w:tab w:val="left" w:pos="1136"/>
        </w:tabs>
        <w:ind w:right="787"/>
        <w:rPr>
          <w:sz w:val="24"/>
        </w:rPr>
      </w:pPr>
      <w:r>
        <w:rPr>
          <w:b/>
          <w:sz w:val="24"/>
        </w:rPr>
        <w:t>Independent Review</w:t>
      </w:r>
      <w:r>
        <w:rPr>
          <w:sz w:val="24"/>
        </w:rPr>
        <w:t>; we will ask someone unconnected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 called the Independent Person to review the information we</w:t>
      </w:r>
      <w:r>
        <w:rPr>
          <w:spacing w:val="-64"/>
          <w:sz w:val="24"/>
        </w:rPr>
        <w:t xml:space="preserve"> </w:t>
      </w:r>
      <w:r>
        <w:rPr>
          <w:sz w:val="24"/>
        </w:rPr>
        <w:t>have collected and to give us their independent opinion on how we</w:t>
      </w:r>
      <w:r>
        <w:rPr>
          <w:spacing w:val="1"/>
          <w:sz w:val="24"/>
        </w:rPr>
        <w:t xml:space="preserve"> </w:t>
      </w:r>
      <w:r>
        <w:rPr>
          <w:sz w:val="24"/>
        </w:rPr>
        <w:t>should proceed.</w:t>
      </w:r>
    </w:p>
    <w:p w14:paraId="0BD1ABA4" w14:textId="77777777" w:rsidR="00BF15C0" w:rsidRDefault="00BF15C0">
      <w:pPr>
        <w:pStyle w:val="BodyText"/>
        <w:spacing w:before="5"/>
      </w:pPr>
    </w:p>
    <w:p w14:paraId="05B27737" w14:textId="77777777" w:rsidR="00BF15C0" w:rsidRDefault="00AD433D">
      <w:pPr>
        <w:pStyle w:val="ListParagraph"/>
        <w:numPr>
          <w:ilvl w:val="1"/>
          <w:numId w:val="3"/>
        </w:numPr>
        <w:tabs>
          <w:tab w:val="left" w:pos="1136"/>
        </w:tabs>
        <w:spacing w:line="237" w:lineRule="auto"/>
        <w:ind w:right="666"/>
        <w:rPr>
          <w:sz w:val="24"/>
        </w:rPr>
      </w:pPr>
      <w:r>
        <w:rPr>
          <w:b/>
          <w:sz w:val="24"/>
        </w:rPr>
        <w:t>Conclusion</w:t>
      </w:r>
      <w:r>
        <w:rPr>
          <w:sz w:val="24"/>
        </w:rPr>
        <w:t>; we will decide whether the Councillor has breached the</w:t>
      </w:r>
      <w:r>
        <w:rPr>
          <w:spacing w:val="-64"/>
          <w:sz w:val="24"/>
        </w:rPr>
        <w:t xml:space="preserve"> </w:t>
      </w:r>
      <w:r>
        <w:rPr>
          <w:sz w:val="24"/>
        </w:rPr>
        <w:t>Code of conduct and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to take.</w:t>
      </w:r>
    </w:p>
    <w:p w14:paraId="2A943B25" w14:textId="77777777" w:rsidR="00BF15C0" w:rsidRDefault="00BF15C0">
      <w:pPr>
        <w:pStyle w:val="BodyText"/>
        <w:spacing w:before="1"/>
      </w:pPr>
    </w:p>
    <w:p w14:paraId="13ADBCD5" w14:textId="77777777" w:rsidR="00BF15C0" w:rsidRDefault="00AD433D">
      <w:pPr>
        <w:pStyle w:val="BodyText"/>
        <w:spacing w:line="242" w:lineRule="auto"/>
        <w:ind w:left="415" w:right="1271"/>
      </w:pPr>
      <w:r>
        <w:t>At each stage we will be looking to quickly and informally resolve your</w:t>
      </w:r>
      <w:r>
        <w:rPr>
          <w:spacing w:val="-64"/>
        </w:rPr>
        <w:t xml:space="preserve"> </w:t>
      </w:r>
      <w:r>
        <w:t>concern.</w:t>
      </w:r>
    </w:p>
    <w:p w14:paraId="0B31E850" w14:textId="77777777" w:rsidR="00BF15C0" w:rsidRDefault="00BF15C0">
      <w:pPr>
        <w:pStyle w:val="BodyText"/>
        <w:spacing w:before="3"/>
        <w:rPr>
          <w:sz w:val="23"/>
        </w:rPr>
      </w:pPr>
    </w:p>
    <w:p w14:paraId="14A9E9A1" w14:textId="77777777" w:rsidR="00BF15C0" w:rsidRDefault="00AD433D">
      <w:pPr>
        <w:pStyle w:val="Heading1"/>
        <w:rPr>
          <w:b w:val="0"/>
        </w:rPr>
      </w:pPr>
      <w:r>
        <w:t>You can expect</w:t>
      </w:r>
      <w:r>
        <w:rPr>
          <w:b w:val="0"/>
        </w:rPr>
        <w:t>:</w:t>
      </w:r>
    </w:p>
    <w:p w14:paraId="5574918A" w14:textId="77777777" w:rsidR="00BF15C0" w:rsidRDefault="00BF15C0">
      <w:pPr>
        <w:pStyle w:val="BodyText"/>
        <w:spacing w:before="10"/>
        <w:rPr>
          <w:sz w:val="23"/>
        </w:rPr>
      </w:pPr>
    </w:p>
    <w:p w14:paraId="740042FB" w14:textId="77777777" w:rsidR="00BF15C0" w:rsidRDefault="00AD433D">
      <w:pPr>
        <w:pStyle w:val="ListParagraph"/>
        <w:numPr>
          <w:ilvl w:val="0"/>
          <w:numId w:val="2"/>
        </w:numPr>
        <w:tabs>
          <w:tab w:val="left" w:pos="1135"/>
          <w:tab w:val="left" w:pos="1136"/>
        </w:tabs>
        <w:ind w:right="652"/>
        <w:rPr>
          <w:sz w:val="24"/>
        </w:rPr>
      </w:pPr>
      <w:r>
        <w:rPr>
          <w:sz w:val="24"/>
        </w:rPr>
        <w:t>An acknowledgement of your written complaint within 5 working days</w:t>
      </w:r>
      <w:r>
        <w:rPr>
          <w:spacing w:val="-64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Officer.</w:t>
      </w:r>
    </w:p>
    <w:p w14:paraId="49168DF2" w14:textId="77777777" w:rsidR="00BF15C0" w:rsidRDefault="00AD433D">
      <w:pPr>
        <w:pStyle w:val="ListParagraph"/>
        <w:numPr>
          <w:ilvl w:val="0"/>
          <w:numId w:val="2"/>
        </w:numPr>
        <w:tabs>
          <w:tab w:val="left" w:pos="1135"/>
          <w:tab w:val="left" w:pos="1136"/>
        </w:tabs>
        <w:spacing w:before="1"/>
        <w:ind w:right="825"/>
        <w:rPr>
          <w:sz w:val="24"/>
        </w:rPr>
      </w:pPr>
      <w:r>
        <w:rPr>
          <w:sz w:val="24"/>
        </w:rPr>
        <w:t>That the Monitoring Officer may inform the subject Member that a</w:t>
      </w:r>
      <w:r>
        <w:rPr>
          <w:spacing w:val="1"/>
          <w:sz w:val="24"/>
        </w:rPr>
        <w:t xml:space="preserve"> </w:t>
      </w:r>
      <w:r>
        <w:rPr>
          <w:sz w:val="24"/>
        </w:rPr>
        <w:t>complaint has been received (unless to do so would prevent proper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complaint)</w:t>
      </w:r>
    </w:p>
    <w:p w14:paraId="01505303" w14:textId="77777777" w:rsidR="00BF15C0" w:rsidRDefault="00AD433D">
      <w:pPr>
        <w:pStyle w:val="ListParagraph"/>
        <w:numPr>
          <w:ilvl w:val="0"/>
          <w:numId w:val="2"/>
        </w:numPr>
        <w:tabs>
          <w:tab w:val="left" w:pos="1135"/>
          <w:tab w:val="left" w:pos="1136"/>
        </w:tabs>
        <w:spacing w:line="293" w:lineRule="exact"/>
        <w:ind w:hanging="361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complaint.</w:t>
      </w:r>
    </w:p>
    <w:p w14:paraId="018D4241" w14:textId="77777777" w:rsidR="00BF15C0" w:rsidRDefault="00BF15C0">
      <w:pPr>
        <w:pStyle w:val="BodyText"/>
        <w:spacing w:before="10"/>
        <w:rPr>
          <w:sz w:val="23"/>
        </w:rPr>
      </w:pPr>
    </w:p>
    <w:p w14:paraId="233378E1" w14:textId="77777777" w:rsidR="00BF15C0" w:rsidRDefault="00AD433D">
      <w:pPr>
        <w:pStyle w:val="Heading1"/>
      </w:pPr>
      <w:r>
        <w:t>Details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 from</w:t>
      </w:r>
      <w:r>
        <w:rPr>
          <w:spacing w:val="-3"/>
        </w:rPr>
        <w:t xml:space="preserve"> </w:t>
      </w:r>
      <w:r>
        <w:t>you</w:t>
      </w:r>
    </w:p>
    <w:p w14:paraId="08B116BC" w14:textId="77777777" w:rsidR="00BF15C0" w:rsidRDefault="00BF15C0">
      <w:pPr>
        <w:pStyle w:val="BodyText"/>
        <w:rPr>
          <w:b/>
        </w:rPr>
      </w:pPr>
    </w:p>
    <w:p w14:paraId="0CC1DDF7" w14:textId="77777777" w:rsidR="00BF15C0" w:rsidRDefault="00AD433D">
      <w:pPr>
        <w:pStyle w:val="BodyText"/>
        <w:spacing w:line="242" w:lineRule="auto"/>
        <w:ind w:left="415" w:right="710"/>
      </w:pPr>
      <w:r>
        <w:t>Please explain in this section (and/or on separate sheets) in detail what the</w:t>
      </w:r>
      <w:r>
        <w:rPr>
          <w:spacing w:val="-64"/>
        </w:rPr>
        <w:t xml:space="preserve"> </w:t>
      </w:r>
      <w:r>
        <w:t>councillor has</w:t>
      </w:r>
      <w:r>
        <w:rPr>
          <w:spacing w:val="-6"/>
        </w:rPr>
        <w:t xml:space="preserve"> </w:t>
      </w:r>
      <w:r>
        <w:t>done that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believe breaches</w:t>
      </w:r>
      <w:r>
        <w:rPr>
          <w:spacing w:val="-6"/>
        </w:rPr>
        <w:t xml:space="preserve"> </w:t>
      </w:r>
      <w:r>
        <w:t>the Code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Conduct:</w:t>
      </w:r>
    </w:p>
    <w:p w14:paraId="046CF648" w14:textId="77777777" w:rsidR="00BF15C0" w:rsidRDefault="00BF15C0">
      <w:pPr>
        <w:pStyle w:val="BodyText"/>
        <w:spacing w:before="8"/>
        <w:rPr>
          <w:sz w:val="28"/>
        </w:rPr>
      </w:pPr>
    </w:p>
    <w:p w14:paraId="6330E40F" w14:textId="77777777" w:rsidR="00BF15C0" w:rsidRDefault="00AD433D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1"/>
        <w:ind w:right="509"/>
        <w:rPr>
          <w:sz w:val="24"/>
        </w:rPr>
      </w:pPr>
      <w:r>
        <w:rPr>
          <w:sz w:val="24"/>
        </w:rPr>
        <w:t>You should be specific, wherever possible, about exactly what you are</w:t>
      </w:r>
      <w:r>
        <w:rPr>
          <w:spacing w:val="-64"/>
          <w:sz w:val="24"/>
        </w:rPr>
        <w:t xml:space="preserve"> </w:t>
      </w:r>
      <w:r>
        <w:rPr>
          <w:sz w:val="24"/>
        </w:rPr>
        <w:t>alleging the councillor said or did. For instance, instead of writing 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5"/>
          <w:sz w:val="24"/>
        </w:rPr>
        <w:t xml:space="preserve"> </w:t>
      </w:r>
      <w:r>
        <w:rPr>
          <w:sz w:val="24"/>
        </w:rPr>
        <w:t>insulted you,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state what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said.</w:t>
      </w:r>
    </w:p>
    <w:p w14:paraId="65AA08F9" w14:textId="77777777" w:rsidR="00BF15C0" w:rsidRDefault="00AD433D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60"/>
        <w:ind w:right="960"/>
        <w:rPr>
          <w:sz w:val="24"/>
        </w:rPr>
      </w:pPr>
      <w:r>
        <w:rPr>
          <w:sz w:val="24"/>
        </w:rPr>
        <w:t>You should provide the dates of the alleged incidents wherever</w:t>
      </w:r>
      <w:r>
        <w:rPr>
          <w:spacing w:val="1"/>
          <w:sz w:val="24"/>
        </w:rPr>
        <w:t xml:space="preserve"> </w:t>
      </w:r>
      <w:r>
        <w:rPr>
          <w:sz w:val="24"/>
        </w:rPr>
        <w:t>possible. If you cannot provide exact dates it is important to give a</w:t>
      </w:r>
      <w:r>
        <w:rPr>
          <w:spacing w:val="-64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timeframe.</w:t>
      </w:r>
    </w:p>
    <w:p w14:paraId="472721CE" w14:textId="77777777" w:rsidR="00BF15C0" w:rsidRDefault="00AD433D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62" w:line="237" w:lineRule="auto"/>
        <w:ind w:right="883"/>
        <w:rPr>
          <w:sz w:val="24"/>
        </w:rPr>
      </w:pPr>
      <w:r>
        <w:rPr>
          <w:sz w:val="24"/>
        </w:rPr>
        <w:t>You should confirm whether there are any witnesses to the alleged</w:t>
      </w:r>
      <w:r>
        <w:rPr>
          <w:spacing w:val="-64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14:paraId="4348C483" w14:textId="77777777" w:rsidR="00BF15C0" w:rsidRDefault="00AD433D">
      <w:pPr>
        <w:pStyle w:val="ListParagraph"/>
        <w:numPr>
          <w:ilvl w:val="0"/>
          <w:numId w:val="1"/>
        </w:numPr>
        <w:tabs>
          <w:tab w:val="left" w:pos="1135"/>
          <w:tab w:val="left" w:pos="1136"/>
        </w:tabs>
        <w:spacing w:before="61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59A7A5E9" w14:textId="1EDF2FFA" w:rsidR="00BF15C0" w:rsidRDefault="00BF15C0">
      <w:pPr>
        <w:pStyle w:val="BodyText"/>
        <w:spacing w:before="3"/>
        <w:rPr>
          <w:sz w:val="27"/>
        </w:rPr>
      </w:pPr>
    </w:p>
    <w:tbl>
      <w:tblPr>
        <w:tblStyle w:val="TableGrid"/>
        <w:tblW w:w="9062" w:type="dxa"/>
        <w:tblInd w:w="421" w:type="dxa"/>
        <w:tblLook w:val="04A0" w:firstRow="1" w:lastRow="0" w:firstColumn="1" w:lastColumn="0" w:noHBand="0" w:noVBand="1"/>
      </w:tblPr>
      <w:tblGrid>
        <w:gridCol w:w="9062"/>
      </w:tblGrid>
      <w:tr w:rsidR="00436C25" w14:paraId="42C54AC5" w14:textId="77777777" w:rsidTr="00436C25">
        <w:trPr>
          <w:trHeight w:val="2657"/>
        </w:trPr>
        <w:tc>
          <w:tcPr>
            <w:tcW w:w="9062" w:type="dxa"/>
          </w:tcPr>
          <w:p w14:paraId="175F6C2A" w14:textId="77777777" w:rsidR="00436C25" w:rsidRDefault="00436C25">
            <w:pPr>
              <w:rPr>
                <w:sz w:val="27"/>
              </w:rPr>
            </w:pPr>
          </w:p>
        </w:tc>
      </w:tr>
    </w:tbl>
    <w:p w14:paraId="0F94D10F" w14:textId="77777777" w:rsidR="00BF15C0" w:rsidRDefault="00BF15C0">
      <w:pPr>
        <w:rPr>
          <w:sz w:val="27"/>
        </w:rPr>
        <w:sectPr w:rsidR="00BF15C0">
          <w:pgSz w:w="11910" w:h="16840"/>
          <w:pgMar w:top="980" w:right="1420" w:bottom="280" w:left="1380" w:header="720" w:footer="720" w:gutter="0"/>
          <w:cols w:space="720"/>
        </w:sectPr>
      </w:pPr>
    </w:p>
    <w:tbl>
      <w:tblPr>
        <w:tblStyle w:val="TableGrid"/>
        <w:tblW w:w="9093" w:type="dxa"/>
        <w:tblInd w:w="415" w:type="dxa"/>
        <w:tblLook w:val="04A0" w:firstRow="1" w:lastRow="0" w:firstColumn="1" w:lastColumn="0" w:noHBand="0" w:noVBand="1"/>
      </w:tblPr>
      <w:tblGrid>
        <w:gridCol w:w="9093"/>
      </w:tblGrid>
      <w:tr w:rsidR="00436C25" w14:paraId="753A5B7C" w14:textId="77777777" w:rsidTr="00436C25">
        <w:trPr>
          <w:trHeight w:val="2342"/>
        </w:trPr>
        <w:tc>
          <w:tcPr>
            <w:tcW w:w="9093" w:type="dxa"/>
          </w:tcPr>
          <w:p w14:paraId="764FFA18" w14:textId="77777777" w:rsidR="00436C25" w:rsidRDefault="00436C25">
            <w:pPr>
              <w:pStyle w:val="BodyText"/>
              <w:rPr>
                <w:sz w:val="20"/>
              </w:rPr>
            </w:pPr>
          </w:p>
        </w:tc>
      </w:tr>
    </w:tbl>
    <w:p w14:paraId="5B24F820" w14:textId="2C06F0F5" w:rsidR="00BF15C0" w:rsidRDefault="00BF15C0">
      <w:pPr>
        <w:pStyle w:val="BodyText"/>
        <w:ind w:left="415"/>
        <w:rPr>
          <w:sz w:val="20"/>
        </w:rPr>
      </w:pPr>
    </w:p>
    <w:p w14:paraId="344FCF00" w14:textId="77777777" w:rsidR="00BF15C0" w:rsidRDefault="00BF15C0">
      <w:pPr>
        <w:pStyle w:val="BodyText"/>
        <w:spacing w:before="5"/>
        <w:rPr>
          <w:sz w:val="13"/>
        </w:rPr>
      </w:pPr>
    </w:p>
    <w:p w14:paraId="74C4F1A3" w14:textId="77777777" w:rsidR="00BF15C0" w:rsidRDefault="00AD433D">
      <w:pPr>
        <w:pStyle w:val="Heading1"/>
        <w:spacing w:before="93"/>
      </w:pPr>
      <w:r>
        <w:t>Additional</w:t>
      </w:r>
      <w:r>
        <w:rPr>
          <w:spacing w:val="-1"/>
        </w:rPr>
        <w:t xml:space="preserve"> </w:t>
      </w:r>
      <w:r>
        <w:t>Help</w:t>
      </w:r>
    </w:p>
    <w:p w14:paraId="4276F4B9" w14:textId="77777777" w:rsidR="00BF15C0" w:rsidRDefault="00BF15C0">
      <w:pPr>
        <w:pStyle w:val="BodyText"/>
        <w:spacing w:before="11"/>
        <w:rPr>
          <w:b/>
          <w:sz w:val="23"/>
        </w:rPr>
      </w:pPr>
    </w:p>
    <w:p w14:paraId="68973672" w14:textId="77777777" w:rsidR="00BF15C0" w:rsidRDefault="00AD433D">
      <w:pPr>
        <w:pStyle w:val="BodyText"/>
        <w:ind w:left="415" w:right="764"/>
      </w:pPr>
      <w:r>
        <w:t>Complaints must be submitted in writing which includes email. However, in</w:t>
      </w:r>
      <w:r>
        <w:rPr>
          <w:spacing w:val="-64"/>
        </w:rPr>
        <w:t xml:space="preserve"> </w:t>
      </w:r>
      <w:r>
        <w:t>line with the requirements of the Disability Discrimination Act 2000, we can</w:t>
      </w:r>
      <w:r>
        <w:rPr>
          <w:spacing w:val="-64"/>
        </w:rPr>
        <w:t xml:space="preserve"> </w:t>
      </w:r>
      <w:r>
        <w:t>make reasonable adjustments to assist you if you have a disability that</w:t>
      </w:r>
      <w:r>
        <w:rPr>
          <w:spacing w:val="1"/>
        </w:rPr>
        <w:t xml:space="preserve"> </w:t>
      </w:r>
      <w:r>
        <w:t>prevents</w:t>
      </w:r>
      <w:r>
        <w:rPr>
          <w:spacing w:val="-1"/>
        </w:rPr>
        <w:t xml:space="preserve"> </w:t>
      </w:r>
      <w:r>
        <w:t>you from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in writing.</w:t>
      </w:r>
    </w:p>
    <w:p w14:paraId="0C109A12" w14:textId="77777777" w:rsidR="00BF15C0" w:rsidRDefault="00BF15C0">
      <w:pPr>
        <w:pStyle w:val="BodyText"/>
        <w:spacing w:before="2"/>
      </w:pPr>
    </w:p>
    <w:p w14:paraId="73F3522B" w14:textId="77777777" w:rsidR="00BF15C0" w:rsidRDefault="00AD433D">
      <w:pPr>
        <w:pStyle w:val="BodyText"/>
        <w:spacing w:before="1"/>
        <w:ind w:left="415"/>
      </w:pP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your first</w:t>
      </w:r>
      <w:r>
        <w:rPr>
          <w:spacing w:val="-1"/>
        </w:rPr>
        <w:t xml:space="preserve"> </w:t>
      </w:r>
      <w:r>
        <w:t>language.</w:t>
      </w:r>
    </w:p>
    <w:p w14:paraId="58A42D36" w14:textId="77777777" w:rsidR="00BF15C0" w:rsidRDefault="00BF15C0">
      <w:pPr>
        <w:pStyle w:val="BodyText"/>
        <w:rPr>
          <w:sz w:val="29"/>
        </w:rPr>
      </w:pPr>
    </w:p>
    <w:p w14:paraId="2D67588B" w14:textId="77777777" w:rsidR="00BF15C0" w:rsidRDefault="00AD433D">
      <w:pPr>
        <w:pStyle w:val="BodyText"/>
        <w:spacing w:line="242" w:lineRule="auto"/>
        <w:ind w:left="415" w:right="363"/>
      </w:pPr>
      <w:r>
        <w:t>If you need any support in completing this form, please let us know as soon as</w:t>
      </w:r>
      <w:r>
        <w:rPr>
          <w:spacing w:val="-64"/>
        </w:rPr>
        <w:t xml:space="preserve"> </w:t>
      </w:r>
      <w:r>
        <w:t>possible.</w:t>
      </w:r>
    </w:p>
    <w:p w14:paraId="70BCA3DC" w14:textId="77777777" w:rsidR="00BF15C0" w:rsidRDefault="00BF15C0">
      <w:pPr>
        <w:pStyle w:val="BodyText"/>
        <w:spacing w:before="2"/>
        <w:rPr>
          <w:sz w:val="34"/>
        </w:rPr>
      </w:pPr>
    </w:p>
    <w:p w14:paraId="0FE7272F" w14:textId="77777777" w:rsidR="00BF15C0" w:rsidRDefault="00AD433D">
      <w:pPr>
        <w:pStyle w:val="BodyText"/>
        <w:spacing w:line="292" w:lineRule="auto"/>
        <w:ind w:left="415" w:right="2445"/>
      </w:pPr>
      <w:r>
        <w:t>For advice about the process we will follow please contact:</w:t>
      </w:r>
      <w:r>
        <w:rPr>
          <w:spacing w:val="-64"/>
        </w:rPr>
        <w:t xml:space="preserve"> </w:t>
      </w:r>
      <w:r>
        <w:t>Bhupinder</w:t>
      </w:r>
      <w:r>
        <w:rPr>
          <w:spacing w:val="1"/>
        </w:rPr>
        <w:t xml:space="preserve"> </w:t>
      </w:r>
      <w:r>
        <w:t>Gill</w:t>
      </w:r>
    </w:p>
    <w:p w14:paraId="31D6FE15" w14:textId="77777777" w:rsidR="00BF15C0" w:rsidRDefault="00AD433D">
      <w:pPr>
        <w:pStyle w:val="BodyText"/>
        <w:spacing w:line="292" w:lineRule="auto"/>
        <w:ind w:left="415" w:right="6781"/>
      </w:pPr>
      <w:r>
        <w:t>Monitoring Officer</w:t>
      </w:r>
      <w:r>
        <w:rPr>
          <w:spacing w:val="-64"/>
        </w:rPr>
        <w:t xml:space="preserve"> </w:t>
      </w:r>
      <w:r>
        <w:t>Medway Council</w:t>
      </w:r>
      <w:r>
        <w:rPr>
          <w:spacing w:val="1"/>
        </w:rPr>
        <w:t xml:space="preserve"> </w:t>
      </w:r>
      <w:r>
        <w:t>Gun</w:t>
      </w:r>
      <w:r>
        <w:rPr>
          <w:spacing w:val="1"/>
        </w:rPr>
        <w:t xml:space="preserve"> </w:t>
      </w:r>
      <w:r>
        <w:t>Wharf</w:t>
      </w:r>
    </w:p>
    <w:p w14:paraId="1FDE3476" w14:textId="77777777" w:rsidR="00BF15C0" w:rsidRDefault="00AD433D">
      <w:pPr>
        <w:pStyle w:val="BodyText"/>
        <w:spacing w:line="292" w:lineRule="auto"/>
        <w:ind w:left="415" w:right="7487"/>
      </w:pPr>
      <w:r>
        <w:t>Dock Road</w:t>
      </w:r>
      <w:r>
        <w:rPr>
          <w:spacing w:val="-64"/>
        </w:rPr>
        <w:t xml:space="preserve"> </w:t>
      </w:r>
      <w:r>
        <w:t>Chatham</w:t>
      </w:r>
    </w:p>
    <w:p w14:paraId="2A8F5BA0" w14:textId="77777777" w:rsidR="00BF15C0" w:rsidRDefault="00AD433D">
      <w:pPr>
        <w:pStyle w:val="BodyText"/>
        <w:spacing w:line="275" w:lineRule="exact"/>
        <w:ind w:left="415"/>
      </w:pPr>
      <w:r>
        <w:t>Kent</w:t>
      </w:r>
      <w:r>
        <w:rPr>
          <w:spacing w:val="-1"/>
        </w:rPr>
        <w:t xml:space="preserve"> </w:t>
      </w:r>
      <w:r>
        <w:t>ME4</w:t>
      </w:r>
      <w:r>
        <w:rPr>
          <w:spacing w:val="1"/>
        </w:rPr>
        <w:t xml:space="preserve"> </w:t>
      </w:r>
      <w:r>
        <w:t>4TR</w:t>
      </w:r>
    </w:p>
    <w:p w14:paraId="58BACAE9" w14:textId="77777777" w:rsidR="00BF15C0" w:rsidRDefault="00BF15C0">
      <w:pPr>
        <w:pStyle w:val="BodyText"/>
        <w:spacing w:before="1"/>
        <w:rPr>
          <w:sz w:val="34"/>
        </w:rPr>
      </w:pPr>
    </w:p>
    <w:p w14:paraId="110738EB" w14:textId="77777777" w:rsidR="00BF15C0" w:rsidRDefault="00AD433D">
      <w:pPr>
        <w:pStyle w:val="BodyText"/>
        <w:ind w:left="415"/>
      </w:pPr>
      <w:r>
        <w:t>01634</w:t>
      </w:r>
      <w:r>
        <w:rPr>
          <w:spacing w:val="-1"/>
        </w:rPr>
        <w:t xml:space="preserve"> </w:t>
      </w:r>
      <w:r>
        <w:t>332133</w:t>
      </w:r>
    </w:p>
    <w:p w14:paraId="5D1F54E7" w14:textId="77777777" w:rsidR="00BF15C0" w:rsidRDefault="002B3E92">
      <w:pPr>
        <w:pStyle w:val="BodyText"/>
        <w:spacing w:before="60"/>
        <w:ind w:left="415"/>
      </w:pPr>
      <w:hyperlink r:id="rId16">
        <w:r w:rsidR="00AD433D">
          <w:rPr>
            <w:color w:val="0000FF"/>
            <w:u w:val="single" w:color="0000FF"/>
          </w:rPr>
          <w:t>bhupinder.gill@medway.gov.uk</w:t>
        </w:r>
      </w:hyperlink>
    </w:p>
    <w:sectPr w:rsidR="00BF15C0">
      <w:pgSz w:w="11910" w:h="16840"/>
      <w:pgMar w:top="1060" w:right="14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97F7" w14:textId="77777777" w:rsidR="002B3E92" w:rsidRDefault="002B3E92" w:rsidP="00AD433D">
      <w:r>
        <w:separator/>
      </w:r>
    </w:p>
  </w:endnote>
  <w:endnote w:type="continuationSeparator" w:id="0">
    <w:p w14:paraId="68BB0A61" w14:textId="77777777" w:rsidR="002B3E92" w:rsidRDefault="002B3E92" w:rsidP="00AD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6B51" w14:textId="77777777" w:rsidR="00AD433D" w:rsidRDefault="00AD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F080" w14:textId="77777777" w:rsidR="00AD433D" w:rsidRDefault="00AD4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F58" w14:textId="77777777" w:rsidR="00AD433D" w:rsidRDefault="00AD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76D3" w14:textId="77777777" w:rsidR="002B3E92" w:rsidRDefault="002B3E92" w:rsidP="00AD433D">
      <w:r>
        <w:separator/>
      </w:r>
    </w:p>
  </w:footnote>
  <w:footnote w:type="continuationSeparator" w:id="0">
    <w:p w14:paraId="62344877" w14:textId="77777777" w:rsidR="002B3E92" w:rsidRDefault="002B3E92" w:rsidP="00AD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946" w14:textId="77777777" w:rsidR="00AD433D" w:rsidRDefault="00AD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9BAF" w14:textId="77777777" w:rsidR="00AD433D" w:rsidRDefault="00AD4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07C5" w14:textId="77777777" w:rsidR="00AD433D" w:rsidRDefault="00AD4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C27"/>
    <w:multiLevelType w:val="hybridMultilevel"/>
    <w:tmpl w:val="3D9E3858"/>
    <w:lvl w:ilvl="0" w:tplc="FD66DD54">
      <w:numFmt w:val="bullet"/>
      <w:lvlText w:val=""/>
      <w:lvlJc w:val="left"/>
      <w:pPr>
        <w:ind w:left="11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0627038">
      <w:numFmt w:val="bullet"/>
      <w:lvlText w:val="•"/>
      <w:lvlJc w:val="left"/>
      <w:pPr>
        <w:ind w:left="1936" w:hanging="360"/>
      </w:pPr>
      <w:rPr>
        <w:rFonts w:hint="default"/>
        <w:lang w:val="en-GB" w:eastAsia="en-US" w:bidi="ar-SA"/>
      </w:rPr>
    </w:lvl>
    <w:lvl w:ilvl="2" w:tplc="77906F1A">
      <w:numFmt w:val="bullet"/>
      <w:lvlText w:val="•"/>
      <w:lvlJc w:val="left"/>
      <w:pPr>
        <w:ind w:left="2732" w:hanging="360"/>
      </w:pPr>
      <w:rPr>
        <w:rFonts w:hint="default"/>
        <w:lang w:val="en-GB" w:eastAsia="en-US" w:bidi="ar-SA"/>
      </w:rPr>
    </w:lvl>
    <w:lvl w:ilvl="3" w:tplc="CD78F48E">
      <w:numFmt w:val="bullet"/>
      <w:lvlText w:val="•"/>
      <w:lvlJc w:val="left"/>
      <w:pPr>
        <w:ind w:left="3529" w:hanging="360"/>
      </w:pPr>
      <w:rPr>
        <w:rFonts w:hint="default"/>
        <w:lang w:val="en-GB" w:eastAsia="en-US" w:bidi="ar-SA"/>
      </w:rPr>
    </w:lvl>
    <w:lvl w:ilvl="4" w:tplc="9378E4E8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5" w:tplc="4B4AC31E">
      <w:numFmt w:val="bullet"/>
      <w:lvlText w:val="•"/>
      <w:lvlJc w:val="left"/>
      <w:pPr>
        <w:ind w:left="5122" w:hanging="360"/>
      </w:pPr>
      <w:rPr>
        <w:rFonts w:hint="default"/>
        <w:lang w:val="en-GB" w:eastAsia="en-US" w:bidi="ar-SA"/>
      </w:rPr>
    </w:lvl>
    <w:lvl w:ilvl="6" w:tplc="C838AE8C">
      <w:numFmt w:val="bullet"/>
      <w:lvlText w:val="•"/>
      <w:lvlJc w:val="left"/>
      <w:pPr>
        <w:ind w:left="5918" w:hanging="360"/>
      </w:pPr>
      <w:rPr>
        <w:rFonts w:hint="default"/>
        <w:lang w:val="en-GB" w:eastAsia="en-US" w:bidi="ar-SA"/>
      </w:rPr>
    </w:lvl>
    <w:lvl w:ilvl="7" w:tplc="CD4EA956">
      <w:numFmt w:val="bullet"/>
      <w:lvlText w:val="•"/>
      <w:lvlJc w:val="left"/>
      <w:pPr>
        <w:ind w:left="6714" w:hanging="360"/>
      </w:pPr>
      <w:rPr>
        <w:rFonts w:hint="default"/>
        <w:lang w:val="en-GB" w:eastAsia="en-US" w:bidi="ar-SA"/>
      </w:rPr>
    </w:lvl>
    <w:lvl w:ilvl="8" w:tplc="E10E6870">
      <w:numFmt w:val="bullet"/>
      <w:lvlText w:val="•"/>
      <w:lvlJc w:val="left"/>
      <w:pPr>
        <w:ind w:left="7511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1E07503"/>
    <w:multiLevelType w:val="hybridMultilevel"/>
    <w:tmpl w:val="6B4234B4"/>
    <w:lvl w:ilvl="0" w:tplc="6346D290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F1079B6">
      <w:numFmt w:val="bullet"/>
      <w:lvlText w:val="•"/>
      <w:lvlJc w:val="left"/>
      <w:pPr>
        <w:ind w:left="1936" w:hanging="360"/>
      </w:pPr>
      <w:rPr>
        <w:rFonts w:hint="default"/>
        <w:lang w:val="en-GB" w:eastAsia="en-US" w:bidi="ar-SA"/>
      </w:rPr>
    </w:lvl>
    <w:lvl w:ilvl="2" w:tplc="9C2E1D68">
      <w:numFmt w:val="bullet"/>
      <w:lvlText w:val="•"/>
      <w:lvlJc w:val="left"/>
      <w:pPr>
        <w:ind w:left="2732" w:hanging="360"/>
      </w:pPr>
      <w:rPr>
        <w:rFonts w:hint="default"/>
        <w:lang w:val="en-GB" w:eastAsia="en-US" w:bidi="ar-SA"/>
      </w:rPr>
    </w:lvl>
    <w:lvl w:ilvl="3" w:tplc="A4C84010">
      <w:numFmt w:val="bullet"/>
      <w:lvlText w:val="•"/>
      <w:lvlJc w:val="left"/>
      <w:pPr>
        <w:ind w:left="3529" w:hanging="360"/>
      </w:pPr>
      <w:rPr>
        <w:rFonts w:hint="default"/>
        <w:lang w:val="en-GB" w:eastAsia="en-US" w:bidi="ar-SA"/>
      </w:rPr>
    </w:lvl>
    <w:lvl w:ilvl="4" w:tplc="FBBE36F4">
      <w:numFmt w:val="bullet"/>
      <w:lvlText w:val="•"/>
      <w:lvlJc w:val="left"/>
      <w:pPr>
        <w:ind w:left="4325" w:hanging="360"/>
      </w:pPr>
      <w:rPr>
        <w:rFonts w:hint="default"/>
        <w:lang w:val="en-GB" w:eastAsia="en-US" w:bidi="ar-SA"/>
      </w:rPr>
    </w:lvl>
    <w:lvl w:ilvl="5" w:tplc="B41C4030">
      <w:numFmt w:val="bullet"/>
      <w:lvlText w:val="•"/>
      <w:lvlJc w:val="left"/>
      <w:pPr>
        <w:ind w:left="5122" w:hanging="360"/>
      </w:pPr>
      <w:rPr>
        <w:rFonts w:hint="default"/>
        <w:lang w:val="en-GB" w:eastAsia="en-US" w:bidi="ar-SA"/>
      </w:rPr>
    </w:lvl>
    <w:lvl w:ilvl="6" w:tplc="C3D4590C">
      <w:numFmt w:val="bullet"/>
      <w:lvlText w:val="•"/>
      <w:lvlJc w:val="left"/>
      <w:pPr>
        <w:ind w:left="5918" w:hanging="360"/>
      </w:pPr>
      <w:rPr>
        <w:rFonts w:hint="default"/>
        <w:lang w:val="en-GB" w:eastAsia="en-US" w:bidi="ar-SA"/>
      </w:rPr>
    </w:lvl>
    <w:lvl w:ilvl="7" w:tplc="B73CF556">
      <w:numFmt w:val="bullet"/>
      <w:lvlText w:val="•"/>
      <w:lvlJc w:val="left"/>
      <w:pPr>
        <w:ind w:left="6714" w:hanging="360"/>
      </w:pPr>
      <w:rPr>
        <w:rFonts w:hint="default"/>
        <w:lang w:val="en-GB" w:eastAsia="en-US" w:bidi="ar-SA"/>
      </w:rPr>
    </w:lvl>
    <w:lvl w:ilvl="8" w:tplc="7E34FA34">
      <w:numFmt w:val="bullet"/>
      <w:lvlText w:val="•"/>
      <w:lvlJc w:val="left"/>
      <w:pPr>
        <w:ind w:left="751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E1D54CA"/>
    <w:multiLevelType w:val="hybridMultilevel"/>
    <w:tmpl w:val="12965CD4"/>
    <w:lvl w:ilvl="0" w:tplc="B1FA62D0">
      <w:start w:val="1"/>
      <w:numFmt w:val="decimal"/>
      <w:lvlText w:val="%1."/>
      <w:lvlJc w:val="left"/>
      <w:pPr>
        <w:ind w:left="957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3346F5E">
      <w:start w:val="1"/>
      <w:numFmt w:val="decimal"/>
      <w:lvlText w:val="%2."/>
      <w:lvlJc w:val="left"/>
      <w:pPr>
        <w:ind w:left="1135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 w:tplc="072C98E6">
      <w:start w:val="1"/>
      <w:numFmt w:val="lowerLetter"/>
      <w:lvlText w:val="%3)"/>
      <w:lvlJc w:val="left"/>
      <w:pPr>
        <w:ind w:left="1135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27D681C0">
      <w:start w:val="1"/>
      <w:numFmt w:val="decimal"/>
      <w:lvlText w:val="%4)"/>
      <w:lvlJc w:val="left"/>
      <w:pPr>
        <w:ind w:left="2258" w:hanging="284"/>
        <w:jc w:val="left"/>
      </w:pPr>
      <w:rPr>
        <w:rFonts w:hint="default"/>
        <w:w w:val="100"/>
        <w:lang w:val="en-GB" w:eastAsia="en-US" w:bidi="ar-SA"/>
      </w:rPr>
    </w:lvl>
    <w:lvl w:ilvl="4" w:tplc="254646A4">
      <w:numFmt w:val="bullet"/>
      <w:lvlText w:val="•"/>
      <w:lvlJc w:val="left"/>
      <w:pPr>
        <w:ind w:left="3971" w:hanging="284"/>
      </w:pPr>
      <w:rPr>
        <w:rFonts w:hint="default"/>
        <w:lang w:val="en-GB" w:eastAsia="en-US" w:bidi="ar-SA"/>
      </w:rPr>
    </w:lvl>
    <w:lvl w:ilvl="5" w:tplc="60AC0292">
      <w:numFmt w:val="bullet"/>
      <w:lvlText w:val="•"/>
      <w:lvlJc w:val="left"/>
      <w:pPr>
        <w:ind w:left="4826" w:hanging="284"/>
      </w:pPr>
      <w:rPr>
        <w:rFonts w:hint="default"/>
        <w:lang w:val="en-GB" w:eastAsia="en-US" w:bidi="ar-SA"/>
      </w:rPr>
    </w:lvl>
    <w:lvl w:ilvl="6" w:tplc="FE16199A">
      <w:numFmt w:val="bullet"/>
      <w:lvlText w:val="•"/>
      <w:lvlJc w:val="left"/>
      <w:pPr>
        <w:ind w:left="5682" w:hanging="284"/>
      </w:pPr>
      <w:rPr>
        <w:rFonts w:hint="default"/>
        <w:lang w:val="en-GB" w:eastAsia="en-US" w:bidi="ar-SA"/>
      </w:rPr>
    </w:lvl>
    <w:lvl w:ilvl="7" w:tplc="AC002E38">
      <w:numFmt w:val="bullet"/>
      <w:lvlText w:val="•"/>
      <w:lvlJc w:val="left"/>
      <w:pPr>
        <w:ind w:left="6537" w:hanging="284"/>
      </w:pPr>
      <w:rPr>
        <w:rFonts w:hint="default"/>
        <w:lang w:val="en-GB" w:eastAsia="en-US" w:bidi="ar-SA"/>
      </w:rPr>
    </w:lvl>
    <w:lvl w:ilvl="8" w:tplc="9E743F18">
      <w:numFmt w:val="bullet"/>
      <w:lvlText w:val="•"/>
      <w:lvlJc w:val="left"/>
      <w:pPr>
        <w:ind w:left="7393" w:hanging="284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C0"/>
    <w:rsid w:val="00287A3F"/>
    <w:rsid w:val="002B3E92"/>
    <w:rsid w:val="00436C25"/>
    <w:rsid w:val="00AD433D"/>
    <w:rsid w:val="00BF15C0"/>
    <w:rsid w:val="00C1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53B95"/>
  <w15:docId w15:val="{7FBB738A-BFA6-44EE-85E0-04F5763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1149" w:right="1105" w:firstLine="164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33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4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33D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28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upinder.gill@medway.gov.uk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hupinder.gill@medway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edway.gov.uk/downloads/file/658/medway_council_s_procedure_for_dealing_with_member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Authorised User</dc:creator>
  <cp:lastModifiedBy>maskell, skye</cp:lastModifiedBy>
  <cp:revision>3</cp:revision>
  <dcterms:created xsi:type="dcterms:W3CDTF">2022-03-30T15:11:00Z</dcterms:created>
  <dcterms:modified xsi:type="dcterms:W3CDTF">2022-03-30T15:13:00Z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2022-03-24T00:00:00Z</vt:filetime>
  </property>
</Properties>
</file>