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7D62" w14:textId="77777777" w:rsidR="004F220A" w:rsidRPr="006B4092" w:rsidRDefault="004F220A" w:rsidP="004F220A">
      <w:pPr>
        <w:pStyle w:val="BodyText"/>
        <w:jc w:val="center"/>
        <w:rPr>
          <w:rFonts w:ascii="Arial" w:hAnsi="Arial" w:cs="Arial"/>
          <w:b/>
          <w:sz w:val="32"/>
          <w:u w:val="single"/>
        </w:rPr>
      </w:pPr>
      <w:r w:rsidRPr="006B4092">
        <w:rPr>
          <w:rFonts w:ascii="Arial" w:hAnsi="Arial" w:cs="Arial"/>
          <w:b/>
          <w:noProof/>
          <w:sz w:val="28"/>
          <w:lang w:val="en-GB" w:eastAsia="en-GB"/>
        </w:rPr>
        <w:drawing>
          <wp:inline distT="0" distB="0" distL="0" distR="0" wp14:anchorId="10ECF471" wp14:editId="6D6A5CDA">
            <wp:extent cx="1485900" cy="923925"/>
            <wp:effectExtent l="0" t="0" r="0" b="9525"/>
            <wp:docPr id="4" name="Picture 4" descr="Medwa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edway Counc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FBE1" w14:textId="77777777" w:rsidR="004F220A" w:rsidRPr="006B4092" w:rsidRDefault="004F220A" w:rsidP="004F220A">
      <w:pPr>
        <w:pStyle w:val="Heading2"/>
        <w:rPr>
          <w:sz w:val="28"/>
        </w:rPr>
      </w:pPr>
      <w:r w:rsidRPr="006B4092">
        <w:t>Incident log sheet</w:t>
      </w:r>
    </w:p>
    <w:p w14:paraId="669DDA6D" w14:textId="77777777" w:rsidR="004F220A" w:rsidRPr="006B4092" w:rsidRDefault="004F220A" w:rsidP="004F220A">
      <w:pPr>
        <w:rPr>
          <w:rFonts w:ascii="Calibri" w:hAnsi="Calibri"/>
          <w:sz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842"/>
        <w:gridCol w:w="1985"/>
        <w:gridCol w:w="4819"/>
        <w:gridCol w:w="5245"/>
      </w:tblGrid>
      <w:tr w:rsidR="004F220A" w:rsidRPr="006B4092" w14:paraId="398E0BFD" w14:textId="77777777" w:rsidTr="004672FA">
        <w:trPr>
          <w:trHeight w:val="403"/>
        </w:trPr>
        <w:tc>
          <w:tcPr>
            <w:tcW w:w="1101" w:type="dxa"/>
          </w:tcPr>
          <w:p w14:paraId="50D172D2" w14:textId="77777777" w:rsidR="004F220A" w:rsidRPr="006B4092" w:rsidRDefault="004F220A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Date</w:t>
            </w:r>
          </w:p>
        </w:tc>
        <w:tc>
          <w:tcPr>
            <w:tcW w:w="1842" w:type="dxa"/>
          </w:tcPr>
          <w:p w14:paraId="0E2EB95C" w14:textId="77777777" w:rsidR="004F220A" w:rsidRPr="006B4092" w:rsidRDefault="004F220A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Child’s name</w:t>
            </w:r>
          </w:p>
        </w:tc>
        <w:tc>
          <w:tcPr>
            <w:tcW w:w="1985" w:type="dxa"/>
          </w:tcPr>
          <w:p w14:paraId="3189B472" w14:textId="77777777" w:rsidR="004F220A" w:rsidRPr="006B4092" w:rsidRDefault="004F220A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Production</w:t>
            </w:r>
          </w:p>
        </w:tc>
        <w:tc>
          <w:tcPr>
            <w:tcW w:w="4819" w:type="dxa"/>
          </w:tcPr>
          <w:p w14:paraId="0ADC51D5" w14:textId="77777777" w:rsidR="004F220A" w:rsidRPr="006B4092" w:rsidRDefault="004F220A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Details of incident</w:t>
            </w:r>
          </w:p>
        </w:tc>
        <w:tc>
          <w:tcPr>
            <w:tcW w:w="5245" w:type="dxa"/>
          </w:tcPr>
          <w:p w14:paraId="413C18BE" w14:textId="77777777" w:rsidR="004F220A" w:rsidRPr="006B4092" w:rsidRDefault="004F220A" w:rsidP="004672FA">
            <w:pPr>
              <w:rPr>
                <w:rFonts w:cs="Arial"/>
                <w:b/>
              </w:rPr>
            </w:pPr>
            <w:r w:rsidRPr="006B4092">
              <w:rPr>
                <w:rFonts w:cs="Arial"/>
                <w:b/>
              </w:rPr>
              <w:t>Action taken</w:t>
            </w:r>
          </w:p>
        </w:tc>
      </w:tr>
      <w:tr w:rsidR="004F220A" w:rsidRPr="006B4092" w14:paraId="7DF4E03A" w14:textId="77777777" w:rsidTr="004672FA">
        <w:trPr>
          <w:trHeight w:val="1292"/>
        </w:trPr>
        <w:tc>
          <w:tcPr>
            <w:tcW w:w="1101" w:type="dxa"/>
          </w:tcPr>
          <w:p w14:paraId="196EB005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466371C1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700FCCF5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2936B6A9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330A3B5A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2A93A9E3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</w:tcPr>
          <w:p w14:paraId="7DE93A29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14:paraId="776928C8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184E8475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14:paraId="173C4377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</w:tr>
      <w:tr w:rsidR="004F220A" w:rsidRPr="006B4092" w14:paraId="58897719" w14:textId="77777777" w:rsidTr="004672FA">
        <w:trPr>
          <w:trHeight w:val="675"/>
        </w:trPr>
        <w:tc>
          <w:tcPr>
            <w:tcW w:w="1101" w:type="dxa"/>
          </w:tcPr>
          <w:p w14:paraId="364B1385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7938B84B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1003136E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610D11F0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4D76201E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47BB095F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</w:tcPr>
          <w:p w14:paraId="6D635F9F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14:paraId="18583600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B1C4C62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14:paraId="57AB0FC9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</w:tr>
      <w:tr w:rsidR="004F220A" w:rsidRPr="006B4092" w14:paraId="7F0483E2" w14:textId="77777777" w:rsidTr="004672FA">
        <w:trPr>
          <w:trHeight w:val="766"/>
        </w:trPr>
        <w:tc>
          <w:tcPr>
            <w:tcW w:w="1101" w:type="dxa"/>
          </w:tcPr>
          <w:p w14:paraId="2CAAD532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30C1B435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122B3551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1EA912A9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573D93A4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7055E7E5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</w:tcPr>
          <w:p w14:paraId="2AAE3CEB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14:paraId="7963DF9B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7862E28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14:paraId="41A556EC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</w:tr>
      <w:tr w:rsidR="004F220A" w:rsidRPr="006B4092" w14:paraId="4D805735" w14:textId="77777777" w:rsidTr="004672FA">
        <w:trPr>
          <w:trHeight w:val="689"/>
        </w:trPr>
        <w:tc>
          <w:tcPr>
            <w:tcW w:w="1101" w:type="dxa"/>
          </w:tcPr>
          <w:p w14:paraId="6B44615F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3958657C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0F3A1626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427069F3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6D9D6751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4A9178AC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</w:tcPr>
          <w:p w14:paraId="49CF4E34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14:paraId="30F7F410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335AD51E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14:paraId="3EAEA86E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</w:tr>
      <w:tr w:rsidR="004F220A" w:rsidRPr="006B4092" w14:paraId="2996955E" w14:textId="77777777" w:rsidTr="004672FA">
        <w:trPr>
          <w:trHeight w:val="689"/>
        </w:trPr>
        <w:tc>
          <w:tcPr>
            <w:tcW w:w="1101" w:type="dxa"/>
          </w:tcPr>
          <w:p w14:paraId="4F9E5E86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099D2575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6CB2A6C2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1CB45598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4D445819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  <w:p w14:paraId="51F4938B" w14:textId="77777777" w:rsidR="004F220A" w:rsidRPr="006B4092" w:rsidRDefault="004F220A" w:rsidP="004672F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2" w:type="dxa"/>
          </w:tcPr>
          <w:p w14:paraId="2ECD1AE2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14:paraId="0D8D0C59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771F674E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14:paraId="0ACB054A" w14:textId="77777777" w:rsidR="004F220A" w:rsidRPr="006B4092" w:rsidRDefault="004F220A" w:rsidP="004672FA">
            <w:pPr>
              <w:rPr>
                <w:rFonts w:ascii="Calibri" w:hAnsi="Calibri"/>
              </w:rPr>
            </w:pPr>
          </w:p>
        </w:tc>
      </w:tr>
    </w:tbl>
    <w:p w14:paraId="1E6C4ED4" w14:textId="77777777" w:rsidR="001E6618" w:rsidRDefault="001E6618"/>
    <w:sectPr w:rsidR="001E6618" w:rsidSect="004F22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0A"/>
    <w:rsid w:val="001E6618"/>
    <w:rsid w:val="004F220A"/>
    <w:rsid w:val="00B155EF"/>
    <w:rsid w:val="00DA3A4F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22DA"/>
  <w15:chartTrackingRefBased/>
  <w15:docId w15:val="{49DDA77F-27CE-4949-AA23-5B53CB0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B155EF"/>
    <w:pPr>
      <w:keepNext/>
      <w:autoSpaceDE w:val="0"/>
      <w:autoSpaceDN w:val="0"/>
      <w:adjustRightInd w:val="0"/>
      <w:spacing w:before="360" w:after="360"/>
      <w:ind w:right="-399"/>
      <w:outlineLvl w:val="1"/>
    </w:pPr>
    <w:rPr>
      <w:rFonts w:ascii="Times New Roman" w:hAnsi="Times New Roman" w:cs="Arial"/>
      <w:b/>
      <w:bCs/>
      <w:sz w:val="30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0A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55EF"/>
    <w:rPr>
      <w:rFonts w:ascii="Times New Roman" w:eastAsia="Times New Roman" w:hAnsi="Times New Roman" w:cs="Arial"/>
      <w:b/>
      <w:bCs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70A9"/>
    <w:rPr>
      <w:rFonts w:asciiTheme="majorHAnsi" w:eastAsiaTheme="majorEastAsia" w:hAnsiTheme="majorHAnsi" w:cstheme="majorBidi"/>
      <w:b/>
      <w:sz w:val="28"/>
      <w:szCs w:val="24"/>
    </w:rPr>
  </w:style>
  <w:style w:type="paragraph" w:styleId="BodyText">
    <w:name w:val="Body Text"/>
    <w:basedOn w:val="Normal"/>
    <w:link w:val="BodyTextChar"/>
    <w:semiHidden/>
    <w:rsid w:val="004F220A"/>
    <w:rPr>
      <w:rFonts w:ascii="Times New Roman" w:hAnsi="Times New Roman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F220A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daviswilliams, sue</dc:creator>
  <cp:keywords/>
  <dc:description/>
  <cp:lastModifiedBy>daviswilliams, sue</cp:lastModifiedBy>
  <cp:revision>1</cp:revision>
  <dcterms:created xsi:type="dcterms:W3CDTF">2022-04-28T14:10:00Z</dcterms:created>
  <dcterms:modified xsi:type="dcterms:W3CDTF">2022-04-28T14:10:00Z</dcterms:modified>
</cp:coreProperties>
</file>