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5E7C" w14:textId="13521344" w:rsidR="00303BD6" w:rsidRPr="0078309C" w:rsidRDefault="00303BD6" w:rsidP="00303BD6">
      <w:pPr>
        <w:jc w:val="center"/>
        <w:rPr>
          <w:color w:val="0066CC"/>
        </w:rPr>
      </w:pPr>
      <w:bookmarkStart w:id="0" w:name="X299811d9f4c5f5e01c16fe07550e62bbcd583bf"/>
      <w:r w:rsidRPr="0078309C">
        <w:rPr>
          <w:color w:val="0066CC"/>
        </w:rPr>
        <w:t xml:space="preserve">Special </w:t>
      </w:r>
      <w:r w:rsidR="009A17D0">
        <w:rPr>
          <w:color w:val="0066CC"/>
        </w:rPr>
        <w:t>E</w:t>
      </w:r>
      <w:r w:rsidRPr="0078309C">
        <w:rPr>
          <w:color w:val="0066CC"/>
        </w:rPr>
        <w:t xml:space="preserve">ducational </w:t>
      </w:r>
      <w:r w:rsidR="009A17D0">
        <w:rPr>
          <w:color w:val="0066CC"/>
        </w:rPr>
        <w:t>N</w:t>
      </w:r>
      <w:r w:rsidRPr="0078309C">
        <w:rPr>
          <w:color w:val="0066CC"/>
        </w:rPr>
        <w:t xml:space="preserve">eeds and </w:t>
      </w:r>
      <w:r w:rsidR="009A17D0">
        <w:rPr>
          <w:color w:val="0066CC"/>
        </w:rPr>
        <w:t>D</w:t>
      </w:r>
      <w:r w:rsidRPr="0078309C">
        <w:rPr>
          <w:color w:val="0066CC"/>
        </w:rPr>
        <w:t>isabilities</w:t>
      </w:r>
    </w:p>
    <w:p w14:paraId="00A1A7B2" w14:textId="77777777" w:rsidR="00303BD6" w:rsidRPr="0078309C" w:rsidRDefault="00303BD6" w:rsidP="00303BD6">
      <w:pPr>
        <w:pStyle w:val="Heading1"/>
      </w:pPr>
      <w:bookmarkStart w:id="1" w:name="summary"/>
      <w:bookmarkEnd w:id="0"/>
      <w:r w:rsidRPr="0078309C">
        <w:t>Summary</w:t>
      </w:r>
    </w:p>
    <w:p w14:paraId="54AB19AD" w14:textId="77777777" w:rsidR="00303BD6" w:rsidRPr="0078309C" w:rsidRDefault="00303BD6" w:rsidP="00303BD6">
      <w:pPr>
        <w:pStyle w:val="Heading2"/>
      </w:pPr>
      <w:bookmarkStart w:id="2" w:name="introduction"/>
      <w:r w:rsidRPr="0078309C">
        <w:t>Introduction</w:t>
      </w:r>
    </w:p>
    <w:p w14:paraId="4304DCA9" w14:textId="1365E025" w:rsidR="00303BD6" w:rsidRPr="0021502C" w:rsidRDefault="00303BD6" w:rsidP="00303BD6">
      <w:pPr>
        <w:pStyle w:val="FirstParagraph"/>
        <w:rPr>
          <w:lang w:val="en-GB"/>
        </w:rPr>
      </w:pPr>
      <w:r w:rsidRPr="0021502C">
        <w:rPr>
          <w:lang w:val="en-GB"/>
        </w:rPr>
        <w:t>This chapter will focus on the special educational needs and disabilities (SEND) of children and young people aged 0–25</w:t>
      </w:r>
      <w:r w:rsidR="00DC4576">
        <w:rPr>
          <w:lang w:val="en-GB"/>
        </w:rPr>
        <w:t xml:space="preserve"> years</w:t>
      </w:r>
      <w:r w:rsidRPr="0021502C">
        <w:rPr>
          <w:lang w:val="en-GB"/>
        </w:rPr>
        <w:t>. SEND is a broad term that encompasses a range of disabilities, disorders</w:t>
      </w:r>
      <w:r w:rsidR="00DC4576">
        <w:rPr>
          <w:lang w:val="en-GB"/>
        </w:rPr>
        <w:t>,</w:t>
      </w:r>
      <w:r w:rsidRPr="0021502C">
        <w:rPr>
          <w:lang w:val="en-GB"/>
        </w:rPr>
        <w:t xml:space="preserve"> and difficulties.</w:t>
      </w:r>
    </w:p>
    <w:p w14:paraId="2C922A65" w14:textId="7A574989" w:rsidR="00303BD6" w:rsidRPr="0021502C" w:rsidRDefault="00303BD6" w:rsidP="00303BD6">
      <w:pPr>
        <w:pStyle w:val="BodyText"/>
        <w:rPr>
          <w:lang w:val="en-GB"/>
        </w:rPr>
      </w:pPr>
      <w:r w:rsidRPr="0021502C">
        <w:rPr>
          <w:lang w:val="en-GB"/>
        </w:rPr>
        <w:t>Most children and young people will have their needs identified and met at early stages and will access support through their school or early years setting, known as ‘SEN support’. Only children and young people with the most severe needs will have an Education Health and Care Plan (EHCP). The EHC</w:t>
      </w:r>
      <w:r w:rsidR="00DC4576">
        <w:rPr>
          <w:lang w:val="en-GB"/>
        </w:rPr>
        <w:t>P</w:t>
      </w:r>
      <w:r w:rsidRPr="0021502C">
        <w:rPr>
          <w:lang w:val="en-GB"/>
        </w:rPr>
        <w:t xml:space="preserve"> is statutory and sets out the child or young person’s special educational needs along with the provision they need to help them overcome the barriers to learning that these needs present.</w:t>
      </w:r>
    </w:p>
    <w:p w14:paraId="7E7126D9" w14:textId="7E72F627" w:rsidR="00303BD6" w:rsidRDefault="00303BD6" w:rsidP="00303BD6">
      <w:pPr>
        <w:pStyle w:val="BodyText"/>
        <w:rPr>
          <w:lang w:val="en-GB"/>
        </w:rPr>
      </w:pPr>
      <w:r w:rsidRPr="0021502C">
        <w:rPr>
          <w:lang w:val="en-GB"/>
        </w:rPr>
        <w:t>The definition of disability under the Equality Act 2010 is a physical or mental impairment that has a ‘substantial’ and ‘long term’ negative effect on a person’s ability to do normal daily activities. This needs a</w:t>
      </w:r>
      <w:r w:rsidR="00C712FB">
        <w:rPr>
          <w:lang w:val="en-GB"/>
        </w:rPr>
        <w:t>ssessment</w:t>
      </w:r>
      <w:r w:rsidRPr="0021502C">
        <w:rPr>
          <w:lang w:val="en-GB"/>
        </w:rPr>
        <w:t xml:space="preserve"> </w:t>
      </w:r>
      <w:r w:rsidR="0092380A">
        <w:rPr>
          <w:lang w:val="en-GB"/>
        </w:rPr>
        <w:t>uses</w:t>
      </w:r>
      <w:r w:rsidRPr="0021502C">
        <w:rPr>
          <w:lang w:val="en-GB"/>
        </w:rPr>
        <w:t xml:space="preserve"> the social model of disability</w:t>
      </w:r>
      <w:r w:rsidR="00320A64">
        <w:rPr>
          <w:lang w:val="en-GB"/>
        </w:rPr>
        <w:t>. In this case</w:t>
      </w:r>
      <w:r w:rsidR="0092380A">
        <w:rPr>
          <w:lang w:val="en-GB"/>
        </w:rPr>
        <w:t xml:space="preserve"> the focus is on barriers and challenges that society creates for individuals with impairments rather than viewing the impairment itself as the main problem. </w:t>
      </w:r>
    </w:p>
    <w:p w14:paraId="55EC61F2" w14:textId="4D9F97EF" w:rsidR="00303BD6" w:rsidRPr="0021502C" w:rsidRDefault="008962BD" w:rsidP="008962BD">
      <w:pPr>
        <w:pStyle w:val="BodyText"/>
        <w:rPr>
          <w:lang w:val="en-GB"/>
        </w:rPr>
      </w:pPr>
      <w:r>
        <w:rPr>
          <w:lang w:val="en-GB"/>
        </w:rPr>
        <w:t xml:space="preserve">If the learning needs of children and young people are not adequately met, they may not be able to do as well in school and then may struggle to find a job afterwards. </w:t>
      </w:r>
      <w:r w:rsidR="00DC4576">
        <w:rPr>
          <w:lang w:val="en-GB"/>
        </w:rPr>
        <w:t>It</w:t>
      </w:r>
      <w:r w:rsidR="00303BD6" w:rsidRPr="0021502C">
        <w:rPr>
          <w:lang w:val="en-GB"/>
        </w:rPr>
        <w:t xml:space="preserve"> </w:t>
      </w:r>
      <w:r>
        <w:rPr>
          <w:lang w:val="en-GB"/>
        </w:rPr>
        <w:t xml:space="preserve">can </w:t>
      </w:r>
      <w:r w:rsidR="00303BD6" w:rsidRPr="0021502C">
        <w:rPr>
          <w:lang w:val="en-GB"/>
        </w:rPr>
        <w:t>also ha</w:t>
      </w:r>
      <w:r>
        <w:rPr>
          <w:lang w:val="en-GB"/>
        </w:rPr>
        <w:t>ve</w:t>
      </w:r>
      <w:r w:rsidR="00303BD6" w:rsidRPr="0021502C">
        <w:rPr>
          <w:lang w:val="en-GB"/>
        </w:rPr>
        <w:t xml:space="preserve"> a</w:t>
      </w:r>
      <w:r>
        <w:rPr>
          <w:lang w:val="en-GB"/>
        </w:rPr>
        <w:t xml:space="preserve"> negative </w:t>
      </w:r>
      <w:r w:rsidR="00303BD6" w:rsidRPr="0021502C">
        <w:rPr>
          <w:lang w:val="en-GB"/>
        </w:rPr>
        <w:t>impact on the quality of life of their family.</w:t>
      </w:r>
    </w:p>
    <w:p w14:paraId="6876585A" w14:textId="77777777" w:rsidR="00303BD6" w:rsidRPr="0021502C" w:rsidRDefault="00303BD6" w:rsidP="00303BD6">
      <w:pPr>
        <w:pStyle w:val="Heading2"/>
      </w:pPr>
      <w:bookmarkStart w:id="3" w:name="key-issues-and-gaps"/>
      <w:bookmarkEnd w:id="2"/>
      <w:r w:rsidRPr="0021502C">
        <w:t>Key issues and gaps</w:t>
      </w:r>
    </w:p>
    <w:p w14:paraId="3D6BB006" w14:textId="28B78F2B" w:rsidR="009512EA" w:rsidRDefault="00295B77" w:rsidP="00CA42D7">
      <w:pPr>
        <w:pStyle w:val="FirstParagraph"/>
        <w:rPr>
          <w:lang w:val="en-GB"/>
        </w:rPr>
      </w:pPr>
      <w:r>
        <w:rPr>
          <w:lang w:val="en-GB"/>
        </w:rPr>
        <w:t>Children</w:t>
      </w:r>
      <w:r w:rsidR="002F7B96">
        <w:rPr>
          <w:lang w:val="en-GB"/>
        </w:rPr>
        <w:t xml:space="preserve"> with SEND have worse </w:t>
      </w:r>
      <w:r w:rsidR="00B47AAC">
        <w:rPr>
          <w:lang w:val="en-GB"/>
        </w:rPr>
        <w:t xml:space="preserve">educational </w:t>
      </w:r>
      <w:r w:rsidR="002F7B96">
        <w:rPr>
          <w:lang w:val="en-GB"/>
        </w:rPr>
        <w:t xml:space="preserve">outcomes compared to those without. </w:t>
      </w:r>
      <w:r>
        <w:rPr>
          <w:lang w:val="en-GB"/>
        </w:rPr>
        <w:t xml:space="preserve">This includes children with an EHCP. </w:t>
      </w:r>
      <w:r w:rsidR="00E64F09">
        <w:rPr>
          <w:lang w:val="en-GB"/>
        </w:rPr>
        <w:t xml:space="preserve">It is still unclear whether the Covid-19 pandemic has made this worse. </w:t>
      </w:r>
      <w:r w:rsidR="00303BD6" w:rsidRPr="008572AD">
        <w:rPr>
          <w:lang w:val="en-GB"/>
        </w:rPr>
        <w:t>The rate of admissions</w:t>
      </w:r>
      <w:r w:rsidR="008377F1">
        <w:rPr>
          <w:lang w:val="en-GB"/>
        </w:rPr>
        <w:t xml:space="preserve"> to hospital</w:t>
      </w:r>
      <w:r w:rsidR="0082124F">
        <w:rPr>
          <w:lang w:val="en-GB"/>
        </w:rPr>
        <w:t xml:space="preserve"> for </w:t>
      </w:r>
      <w:r w:rsidR="000952C3">
        <w:rPr>
          <w:lang w:val="en-GB"/>
        </w:rPr>
        <w:t>a</w:t>
      </w:r>
      <w:r w:rsidR="0082124F">
        <w:rPr>
          <w:lang w:val="en-GB"/>
        </w:rPr>
        <w:t xml:space="preserve">sthma, </w:t>
      </w:r>
      <w:r w:rsidR="000952C3">
        <w:rPr>
          <w:lang w:val="en-GB"/>
        </w:rPr>
        <w:t>e</w:t>
      </w:r>
      <w:r w:rsidR="0082124F">
        <w:rPr>
          <w:lang w:val="en-GB"/>
        </w:rPr>
        <w:t>pilepsy</w:t>
      </w:r>
      <w:r w:rsidR="007A53F6">
        <w:rPr>
          <w:lang w:val="en-GB"/>
        </w:rPr>
        <w:t>,</w:t>
      </w:r>
      <w:r w:rsidR="0082124F">
        <w:rPr>
          <w:lang w:val="en-GB"/>
        </w:rPr>
        <w:t xml:space="preserve"> and </w:t>
      </w:r>
      <w:r w:rsidR="000952C3">
        <w:rPr>
          <w:lang w:val="en-GB"/>
        </w:rPr>
        <w:t>d</w:t>
      </w:r>
      <w:r w:rsidR="0082124F">
        <w:rPr>
          <w:lang w:val="en-GB"/>
        </w:rPr>
        <w:t>iabetes</w:t>
      </w:r>
      <w:r w:rsidR="00303BD6" w:rsidRPr="008572AD">
        <w:rPr>
          <w:lang w:val="en-GB"/>
        </w:rPr>
        <w:t xml:space="preserve"> in children </w:t>
      </w:r>
      <w:r w:rsidR="002F7B96">
        <w:rPr>
          <w:lang w:val="en-GB"/>
        </w:rPr>
        <w:t xml:space="preserve">under the age of 19 </w:t>
      </w:r>
      <w:r w:rsidR="00303BD6" w:rsidRPr="008572AD">
        <w:rPr>
          <w:lang w:val="en-GB"/>
        </w:rPr>
        <w:t>is higher</w:t>
      </w:r>
      <w:r w:rsidR="0082124F">
        <w:rPr>
          <w:lang w:val="en-GB"/>
        </w:rPr>
        <w:t xml:space="preserve"> in Medway</w:t>
      </w:r>
      <w:r w:rsidR="00303BD6" w:rsidRPr="008572AD">
        <w:rPr>
          <w:lang w:val="en-GB"/>
        </w:rPr>
        <w:t xml:space="preserve"> than the England average</w:t>
      </w:r>
      <w:r w:rsidR="008572AD">
        <w:rPr>
          <w:lang w:val="en-GB"/>
        </w:rPr>
        <w:t xml:space="preserve">, </w:t>
      </w:r>
      <w:r w:rsidR="008A3131">
        <w:rPr>
          <w:lang w:val="en-GB"/>
        </w:rPr>
        <w:t>although the cause of this is unclear</w:t>
      </w:r>
      <w:r w:rsidR="003E5C6A">
        <w:rPr>
          <w:lang w:val="en-GB"/>
        </w:rPr>
        <w:t>.</w:t>
      </w:r>
    </w:p>
    <w:p w14:paraId="46597385" w14:textId="70B186E9" w:rsidR="00B20F04" w:rsidRPr="00B20F04" w:rsidRDefault="00B20F04" w:rsidP="00B20F04">
      <w:pPr>
        <w:pStyle w:val="BodyText"/>
        <w:rPr>
          <w:lang w:val="en-GB"/>
        </w:rPr>
      </w:pPr>
      <w:r>
        <w:t xml:space="preserve">Referrals for neurodevelopmental assessments have increased. This has a direct </w:t>
      </w:r>
      <w:r w:rsidRPr="001537C2">
        <w:t>impact upon waiting times</w:t>
      </w:r>
      <w:r>
        <w:t xml:space="preserve"> which</w:t>
      </w:r>
      <w:r w:rsidRPr="001537C2">
        <w:t xml:space="preserve"> have continued to increase since 2019.</w:t>
      </w:r>
    </w:p>
    <w:p w14:paraId="6DF40EE8" w14:textId="6960F37F" w:rsidR="00303BD6" w:rsidRPr="00594168" w:rsidRDefault="009D6050" w:rsidP="00C712FB">
      <w:pPr>
        <w:pStyle w:val="BodyText"/>
        <w:rPr>
          <w:lang w:val="en-GB"/>
        </w:rPr>
      </w:pPr>
      <w:r>
        <w:rPr>
          <w:lang w:val="en-GB"/>
        </w:rPr>
        <w:t xml:space="preserve">Data capture and </w:t>
      </w:r>
      <w:r w:rsidR="00D559AA">
        <w:rPr>
          <w:lang w:val="en-GB"/>
        </w:rPr>
        <w:t xml:space="preserve">consistency needs to be improved </w:t>
      </w:r>
      <w:r w:rsidR="0044624A">
        <w:rPr>
          <w:lang w:val="en-GB"/>
        </w:rPr>
        <w:t xml:space="preserve">to better understand outcomes for children with SEND and identify gaps. Ideally this would be an extension of an already </w:t>
      </w:r>
      <w:r w:rsidR="003964F0">
        <w:rPr>
          <w:lang w:val="en-GB"/>
        </w:rPr>
        <w:t>existing linked database such as the Kent and Medway Care Record (KMCR). This clarity in data would</w:t>
      </w:r>
      <w:r w:rsidR="00594168">
        <w:rPr>
          <w:lang w:val="en-GB"/>
        </w:rPr>
        <w:t xml:space="preserve"> </w:t>
      </w:r>
      <w:r w:rsidR="009512EA">
        <w:t>highlight any health or education inequalities and comorbidities underlying SEND</w:t>
      </w:r>
      <w:r w:rsidR="00594168">
        <w:t>,</w:t>
      </w:r>
      <w:r w:rsidR="009512EA">
        <w:t xml:space="preserve"> along with capturing accurate health and wellbeing data</w:t>
      </w:r>
      <w:r w:rsidR="007A53F6">
        <w:t>.</w:t>
      </w:r>
      <w:r w:rsidR="00020B8B">
        <w:t xml:space="preserve"> </w:t>
      </w:r>
    </w:p>
    <w:p w14:paraId="03FD2176" w14:textId="300B8F99" w:rsidR="00303BD6" w:rsidRPr="001537C2" w:rsidRDefault="00EC3E78" w:rsidP="00303BD6">
      <w:pPr>
        <w:pStyle w:val="Heading2"/>
      </w:pPr>
      <w:bookmarkStart w:id="4" w:name="recommendations-for-commissioning"/>
      <w:bookmarkEnd w:id="3"/>
      <w:r>
        <w:t>Key r</w:t>
      </w:r>
      <w:r w:rsidR="00303BD6" w:rsidRPr="001537C2">
        <w:t>ecommendations for commissioning</w:t>
      </w:r>
    </w:p>
    <w:p w14:paraId="67764673" w14:textId="5EBAEECF" w:rsidR="009A5F4D" w:rsidRDefault="004A3B30" w:rsidP="008A6B0C">
      <w:pPr>
        <w:pStyle w:val="FirstParagraph"/>
        <w:numPr>
          <w:ilvl w:val="0"/>
          <w:numId w:val="18"/>
        </w:numPr>
        <w:rPr>
          <w:lang w:val="en-GB"/>
        </w:rPr>
      </w:pPr>
      <w:r>
        <w:rPr>
          <w:lang w:val="en-GB"/>
        </w:rPr>
        <w:t>Inclusion should be at the forefront of commissioned service</w:t>
      </w:r>
      <w:r w:rsidR="00320A64">
        <w:rPr>
          <w:lang w:val="en-GB"/>
        </w:rPr>
        <w:t>s</w:t>
      </w:r>
      <w:r>
        <w:rPr>
          <w:lang w:val="en-GB"/>
        </w:rPr>
        <w:t xml:space="preserve">, both currently and in the future. </w:t>
      </w:r>
      <w:r w:rsidR="00464E0F">
        <w:rPr>
          <w:lang w:val="en-GB"/>
        </w:rPr>
        <w:t xml:space="preserve">Inclusive practice aligned with a quality assurance framework has the potential to promote </w:t>
      </w:r>
      <w:r w:rsidR="00C848CD">
        <w:rPr>
          <w:lang w:val="en-GB"/>
        </w:rPr>
        <w:t>the outcomes of those with SEND.</w:t>
      </w:r>
      <w:r w:rsidR="007310D8">
        <w:rPr>
          <w:lang w:val="en-GB"/>
        </w:rPr>
        <w:t xml:space="preserve"> Inclusive practice should include co-production</w:t>
      </w:r>
      <w:r w:rsidR="00A91129">
        <w:rPr>
          <w:lang w:val="en-GB"/>
        </w:rPr>
        <w:t xml:space="preserve"> at the beginning of commissioning exercises.</w:t>
      </w:r>
    </w:p>
    <w:p w14:paraId="39838625" w14:textId="26B28768" w:rsidR="008A6B0C" w:rsidRPr="00FF4750" w:rsidRDefault="009A5F4D" w:rsidP="008A6B0C">
      <w:pPr>
        <w:pStyle w:val="FirstParagraph"/>
        <w:numPr>
          <w:ilvl w:val="0"/>
          <w:numId w:val="18"/>
        </w:numPr>
        <w:rPr>
          <w:lang w:val="en-GB"/>
        </w:rPr>
      </w:pPr>
      <w:r w:rsidRPr="00FF4750">
        <w:rPr>
          <w:lang w:val="en-GB"/>
        </w:rPr>
        <w:lastRenderedPageBreak/>
        <w:t>Th</w:t>
      </w:r>
      <w:r w:rsidR="00612DBD" w:rsidRPr="00FF4750">
        <w:rPr>
          <w:lang w:val="en-GB"/>
        </w:rPr>
        <w:t xml:space="preserve">e new SEND inspection framework should guide current and future </w:t>
      </w:r>
      <w:r w:rsidR="008A6B0C" w:rsidRPr="00FF4750">
        <w:rPr>
          <w:lang w:val="en-GB"/>
        </w:rPr>
        <w:t>commissio</w:t>
      </w:r>
      <w:r w:rsidR="00612DBD" w:rsidRPr="00FF4750">
        <w:rPr>
          <w:lang w:val="en-GB"/>
        </w:rPr>
        <w:t>ning</w:t>
      </w:r>
      <w:r w:rsidR="008E28A8" w:rsidRPr="00FF4750">
        <w:rPr>
          <w:lang w:val="en-GB"/>
        </w:rPr>
        <w:t xml:space="preserve"> </w:t>
      </w:r>
      <w:r w:rsidR="00612DBD" w:rsidRPr="00FF4750">
        <w:rPr>
          <w:lang w:val="en-GB"/>
        </w:rPr>
        <w:t>in being ex</w:t>
      </w:r>
      <w:r w:rsidR="00AA40B3" w:rsidRPr="00FF4750">
        <w:rPr>
          <w:lang w:val="en-GB"/>
        </w:rPr>
        <w:t>plicit about the monitoring of outcomes</w:t>
      </w:r>
      <w:r w:rsidR="00A91129" w:rsidRPr="00FF4750">
        <w:rPr>
          <w:lang w:val="en-GB"/>
        </w:rPr>
        <w:t xml:space="preserve"> and the impact of services</w:t>
      </w:r>
      <w:r w:rsidR="00FD3867" w:rsidRPr="00FF4750">
        <w:rPr>
          <w:lang w:val="en-GB"/>
        </w:rPr>
        <w:t xml:space="preserve">, </w:t>
      </w:r>
      <w:r w:rsidR="00F47967" w:rsidRPr="00FF4750">
        <w:rPr>
          <w:lang w:val="en-GB"/>
        </w:rPr>
        <w:t>with a focus on certain outcomes</w:t>
      </w:r>
      <w:r w:rsidR="00C43931" w:rsidRPr="00FF4750">
        <w:rPr>
          <w:lang w:val="en-GB"/>
        </w:rPr>
        <w:t xml:space="preserve"> </w:t>
      </w:r>
      <w:r w:rsidR="00F47967" w:rsidRPr="00FF4750">
        <w:rPr>
          <w:lang w:val="en-GB"/>
        </w:rPr>
        <w:t xml:space="preserve">being captured </w:t>
      </w:r>
      <w:r w:rsidR="008D650F" w:rsidRPr="00FF4750">
        <w:rPr>
          <w:lang w:val="en-GB"/>
        </w:rPr>
        <w:t>through the voice of the child.</w:t>
      </w:r>
    </w:p>
    <w:p w14:paraId="5055917B" w14:textId="785F44F1" w:rsidR="0037662B" w:rsidRPr="00FF4750" w:rsidRDefault="00E13E9F" w:rsidP="0037662B">
      <w:pPr>
        <w:pStyle w:val="BodyText"/>
        <w:numPr>
          <w:ilvl w:val="0"/>
          <w:numId w:val="18"/>
        </w:numPr>
        <w:rPr>
          <w:lang w:val="en-GB"/>
        </w:rPr>
      </w:pPr>
      <w:r w:rsidRPr="00FF4750">
        <w:rPr>
          <w:lang w:val="en-GB"/>
        </w:rPr>
        <w:t xml:space="preserve">With the increase in </w:t>
      </w:r>
      <w:r w:rsidR="00256859" w:rsidRPr="00FF4750">
        <w:rPr>
          <w:lang w:val="en-GB"/>
        </w:rPr>
        <w:t>referrals</w:t>
      </w:r>
      <w:r w:rsidRPr="00FF4750">
        <w:rPr>
          <w:lang w:val="en-GB"/>
        </w:rPr>
        <w:t xml:space="preserve"> for </w:t>
      </w:r>
      <w:r w:rsidR="00C712FB">
        <w:rPr>
          <w:lang w:val="en-GB"/>
        </w:rPr>
        <w:t>n</w:t>
      </w:r>
      <w:r w:rsidRPr="00FF4750">
        <w:rPr>
          <w:lang w:val="en-GB"/>
        </w:rPr>
        <w:t xml:space="preserve">eurodevelopmental </w:t>
      </w:r>
      <w:r w:rsidR="00C712FB">
        <w:rPr>
          <w:lang w:val="en-GB"/>
        </w:rPr>
        <w:t>c</w:t>
      </w:r>
      <w:r w:rsidRPr="00FF4750">
        <w:rPr>
          <w:lang w:val="en-GB"/>
        </w:rPr>
        <w:t xml:space="preserve">onditions, </w:t>
      </w:r>
      <w:r w:rsidR="00FD0FF2">
        <w:rPr>
          <w:lang w:val="en-GB"/>
        </w:rPr>
        <w:t xml:space="preserve">needs led </w:t>
      </w:r>
      <w:r w:rsidRPr="00FF4750">
        <w:rPr>
          <w:lang w:val="en-GB"/>
        </w:rPr>
        <w:t>support for</w:t>
      </w:r>
      <w:r w:rsidR="00793D55" w:rsidRPr="00FF4750">
        <w:rPr>
          <w:lang w:val="en-GB"/>
        </w:rPr>
        <w:t xml:space="preserve"> children, young people and</w:t>
      </w:r>
      <w:r w:rsidRPr="00FF4750">
        <w:rPr>
          <w:lang w:val="en-GB"/>
        </w:rPr>
        <w:t xml:space="preserve"> families</w:t>
      </w:r>
      <w:r w:rsidR="00793D55" w:rsidRPr="00FF4750">
        <w:rPr>
          <w:lang w:val="en-GB"/>
        </w:rPr>
        <w:t xml:space="preserve"> </w:t>
      </w:r>
      <w:r w:rsidRPr="00FF4750">
        <w:rPr>
          <w:lang w:val="en-GB"/>
        </w:rPr>
        <w:t>should be commissioned.</w:t>
      </w:r>
      <w:r w:rsidR="00256859" w:rsidRPr="00FF4750">
        <w:rPr>
          <w:lang w:val="en-GB"/>
        </w:rPr>
        <w:t xml:space="preserve"> </w:t>
      </w:r>
      <w:r w:rsidR="00304515" w:rsidRPr="00FF4750">
        <w:rPr>
          <w:lang w:val="en-GB"/>
        </w:rPr>
        <w:t>Services should aim to work with individuals and families, pre-diagnosis, awaiting diagnosis and post-diagnosis</w:t>
      </w:r>
      <w:r w:rsidR="00FD0FF2">
        <w:rPr>
          <w:lang w:val="en-GB"/>
        </w:rPr>
        <w:t xml:space="preserve"> focusing on the needs of the child </w:t>
      </w:r>
      <w:r w:rsidR="00AF74A1">
        <w:rPr>
          <w:lang w:val="en-GB"/>
        </w:rPr>
        <w:t>or</w:t>
      </w:r>
      <w:r w:rsidR="00FD0FF2">
        <w:rPr>
          <w:lang w:val="en-GB"/>
        </w:rPr>
        <w:t xml:space="preserve"> young person as well as supporting families too</w:t>
      </w:r>
      <w:r w:rsidR="00CC52D9" w:rsidRPr="00FF4750">
        <w:rPr>
          <w:lang w:val="en-GB"/>
        </w:rPr>
        <w:t>.</w:t>
      </w:r>
      <w:r w:rsidR="00304515" w:rsidRPr="00FF4750">
        <w:rPr>
          <w:lang w:val="en-GB"/>
        </w:rPr>
        <w:t xml:space="preserve"> </w:t>
      </w:r>
    </w:p>
    <w:p w14:paraId="1E4E7303" w14:textId="77777777" w:rsidR="00040ACE" w:rsidRDefault="3A6C6D3A" w:rsidP="00F2443C">
      <w:pPr>
        <w:pStyle w:val="BodyText"/>
        <w:numPr>
          <w:ilvl w:val="0"/>
          <w:numId w:val="18"/>
        </w:numPr>
        <w:rPr>
          <w:lang w:val="en-GB"/>
        </w:rPr>
      </w:pPr>
      <w:r w:rsidRPr="00040ACE">
        <w:rPr>
          <w:lang w:val="en-GB"/>
        </w:rPr>
        <w:t>Continu</w:t>
      </w:r>
      <w:r w:rsidR="000B4E31" w:rsidRPr="00040ACE">
        <w:rPr>
          <w:lang w:val="en-GB"/>
        </w:rPr>
        <w:t>ation of</w:t>
      </w:r>
      <w:r w:rsidRPr="00040ACE">
        <w:rPr>
          <w:lang w:val="en-GB"/>
        </w:rPr>
        <w:t xml:space="preserve"> commission</w:t>
      </w:r>
      <w:r w:rsidR="000B4E31" w:rsidRPr="00040ACE">
        <w:rPr>
          <w:lang w:val="en-GB"/>
        </w:rPr>
        <w:t>ing</w:t>
      </w:r>
      <w:r w:rsidR="00320A64" w:rsidRPr="00040ACE">
        <w:rPr>
          <w:lang w:val="en-GB"/>
        </w:rPr>
        <w:t xml:space="preserve"> foetal alcohol spectrum disorder</w:t>
      </w:r>
      <w:r w:rsidRPr="00040ACE">
        <w:rPr>
          <w:lang w:val="en-GB"/>
        </w:rPr>
        <w:t xml:space="preserve"> </w:t>
      </w:r>
      <w:r w:rsidR="00320A64" w:rsidRPr="00040ACE">
        <w:rPr>
          <w:lang w:val="en-GB"/>
        </w:rPr>
        <w:t>(</w:t>
      </w:r>
      <w:r w:rsidRPr="00040ACE">
        <w:rPr>
          <w:lang w:val="en-GB"/>
        </w:rPr>
        <w:t>FASD</w:t>
      </w:r>
      <w:r w:rsidR="00320A64" w:rsidRPr="00040ACE">
        <w:rPr>
          <w:lang w:val="en-GB"/>
        </w:rPr>
        <w:t>)</w:t>
      </w:r>
      <w:r w:rsidRPr="00040ACE">
        <w:rPr>
          <w:lang w:val="en-GB"/>
        </w:rPr>
        <w:t xml:space="preserve"> support and diagnostic provision. </w:t>
      </w:r>
      <w:r w:rsidR="0FFDB604" w:rsidRPr="00040ACE">
        <w:rPr>
          <w:lang w:val="en-GB"/>
        </w:rPr>
        <w:t>N</w:t>
      </w:r>
      <w:r w:rsidR="17EF9F8C" w:rsidRPr="00040ACE">
        <w:rPr>
          <w:lang w:val="en-GB"/>
        </w:rPr>
        <w:t>ew guidance focusing on</w:t>
      </w:r>
      <w:r w:rsidR="1F6BCC60" w:rsidRPr="00040ACE">
        <w:rPr>
          <w:lang w:val="en-GB"/>
        </w:rPr>
        <w:t xml:space="preserve"> FASD </w:t>
      </w:r>
      <w:r w:rsidR="184AF1B9" w:rsidRPr="00040ACE">
        <w:rPr>
          <w:lang w:val="en-GB"/>
        </w:rPr>
        <w:t>ensures that children and young people receive the appropriate support and diagnosis in a timely manner</w:t>
      </w:r>
      <w:r w:rsidR="0E1AEAE3" w:rsidRPr="00040ACE">
        <w:rPr>
          <w:lang w:val="en-GB"/>
        </w:rPr>
        <w:t>. Commissioning should</w:t>
      </w:r>
      <w:r w:rsidR="65221F30" w:rsidRPr="00040ACE">
        <w:rPr>
          <w:lang w:val="en-GB"/>
        </w:rPr>
        <w:t xml:space="preserve"> </w:t>
      </w:r>
      <w:r w:rsidR="00CC52D9" w:rsidRPr="00040ACE">
        <w:rPr>
          <w:lang w:val="en-GB"/>
        </w:rPr>
        <w:t>support health colleagues in their awareness and ability to diagnose FASD</w:t>
      </w:r>
      <w:r w:rsidR="00195114" w:rsidRPr="00040ACE">
        <w:rPr>
          <w:lang w:val="en-GB"/>
        </w:rPr>
        <w:t xml:space="preserve">, along with a training provision for </w:t>
      </w:r>
      <w:r w:rsidR="00961FC0" w:rsidRPr="00040ACE">
        <w:rPr>
          <w:lang w:val="en-GB"/>
        </w:rPr>
        <w:t>social care, education, voluntary and charitable agencies to access, further increasing awareness.</w:t>
      </w:r>
    </w:p>
    <w:p w14:paraId="20F958AD" w14:textId="236C701B" w:rsidR="00303BD6" w:rsidRPr="00040ACE" w:rsidRDefault="00303BD6" w:rsidP="00F2443C">
      <w:pPr>
        <w:pStyle w:val="BodyText"/>
        <w:numPr>
          <w:ilvl w:val="0"/>
          <w:numId w:val="18"/>
        </w:numPr>
        <w:rPr>
          <w:lang w:val="en-GB"/>
        </w:rPr>
      </w:pPr>
      <w:r w:rsidRPr="00040ACE">
        <w:rPr>
          <w:lang w:val="en-GB"/>
        </w:rPr>
        <w:t>Wherever possible, pooled funding</w:t>
      </w:r>
      <w:r w:rsidR="00857343" w:rsidRPr="00040ACE">
        <w:rPr>
          <w:lang w:val="en-GB"/>
        </w:rPr>
        <w:t xml:space="preserve"> </w:t>
      </w:r>
      <w:r w:rsidRPr="00040ACE">
        <w:rPr>
          <w:lang w:val="en-GB"/>
        </w:rPr>
        <w:t xml:space="preserve">arrangements </w:t>
      </w:r>
      <w:r w:rsidR="00857343" w:rsidRPr="00040ACE">
        <w:rPr>
          <w:lang w:val="en-GB"/>
        </w:rPr>
        <w:t xml:space="preserve">and </w:t>
      </w:r>
      <w:r w:rsidR="00F448A0">
        <w:rPr>
          <w:lang w:val="en-GB"/>
        </w:rPr>
        <w:t>Partnership</w:t>
      </w:r>
      <w:r w:rsidR="00F448A0" w:rsidRPr="00040ACE">
        <w:rPr>
          <w:lang w:val="en-GB"/>
        </w:rPr>
        <w:t xml:space="preserve"> </w:t>
      </w:r>
      <w:r w:rsidR="00857343" w:rsidRPr="00040ACE">
        <w:rPr>
          <w:lang w:val="en-GB"/>
        </w:rPr>
        <w:t xml:space="preserve">Commissioning </w:t>
      </w:r>
      <w:r w:rsidRPr="00040ACE">
        <w:rPr>
          <w:lang w:val="en-GB"/>
        </w:rPr>
        <w:t xml:space="preserve">between </w:t>
      </w:r>
      <w:r w:rsidR="00C712FB">
        <w:rPr>
          <w:lang w:val="en-GB"/>
        </w:rPr>
        <w:t>Integrated Care Board (</w:t>
      </w:r>
      <w:r w:rsidR="00FD0FF2">
        <w:rPr>
          <w:lang w:val="en-GB"/>
        </w:rPr>
        <w:t>ICB</w:t>
      </w:r>
      <w:r w:rsidR="00C712FB">
        <w:rPr>
          <w:lang w:val="en-GB"/>
        </w:rPr>
        <w:t>)</w:t>
      </w:r>
      <w:r w:rsidRPr="00040ACE">
        <w:rPr>
          <w:lang w:val="en-GB"/>
        </w:rPr>
        <w:t xml:space="preserve"> and Local Authority commissioners should be explored to promote child-centred service delivery.</w:t>
      </w:r>
    </w:p>
    <w:p w14:paraId="18CBB027" w14:textId="1C72BA68" w:rsidR="00303BD6" w:rsidRPr="00857343" w:rsidRDefault="00303BD6" w:rsidP="00531B4E">
      <w:pPr>
        <w:pStyle w:val="BodyText"/>
        <w:numPr>
          <w:ilvl w:val="0"/>
          <w:numId w:val="18"/>
        </w:numPr>
        <w:rPr>
          <w:lang w:val="en-GB"/>
        </w:rPr>
      </w:pPr>
      <w:r w:rsidRPr="00857343">
        <w:rPr>
          <w:lang w:val="en-GB"/>
        </w:rPr>
        <w:t xml:space="preserve">Continue to commission the Medway-wide training to </w:t>
      </w:r>
      <w:r w:rsidR="00F81BFA">
        <w:rPr>
          <w:lang w:val="en-GB"/>
        </w:rPr>
        <w:t>include</w:t>
      </w:r>
      <w:r w:rsidRPr="00857343">
        <w:rPr>
          <w:lang w:val="en-GB"/>
        </w:rPr>
        <w:t xml:space="preserve"> </w:t>
      </w:r>
      <w:r w:rsidR="00E421E5" w:rsidRPr="00857343">
        <w:rPr>
          <w:lang w:val="en-GB"/>
        </w:rPr>
        <w:t>Trauma Informed Practice</w:t>
      </w:r>
      <w:r w:rsidRPr="00857343">
        <w:rPr>
          <w:lang w:val="en-GB"/>
        </w:rPr>
        <w:t xml:space="preserve"> </w:t>
      </w:r>
      <w:r w:rsidR="009651CB" w:rsidRPr="00857343">
        <w:rPr>
          <w:lang w:val="en-GB"/>
        </w:rPr>
        <w:t>within schools and support services</w:t>
      </w:r>
      <w:r w:rsidRPr="00857343">
        <w:rPr>
          <w:lang w:val="en-GB"/>
        </w:rPr>
        <w:t xml:space="preserve"> helping children and young people</w:t>
      </w:r>
      <w:r w:rsidR="00FD0FF2">
        <w:rPr>
          <w:lang w:val="en-GB"/>
        </w:rPr>
        <w:t xml:space="preserve"> with SEND</w:t>
      </w:r>
      <w:r w:rsidRPr="00857343">
        <w:rPr>
          <w:lang w:val="en-GB"/>
        </w:rPr>
        <w:t xml:space="preserve"> with </w:t>
      </w:r>
      <w:r w:rsidR="009651CB" w:rsidRPr="00857343">
        <w:rPr>
          <w:lang w:val="en-GB"/>
        </w:rPr>
        <w:t>potential associated trauma experiences</w:t>
      </w:r>
      <w:r w:rsidR="008A3131">
        <w:rPr>
          <w:lang w:val="en-GB"/>
        </w:rPr>
        <w:t xml:space="preserve">. Support may be needed </w:t>
      </w:r>
      <w:r w:rsidR="0081109E">
        <w:rPr>
          <w:lang w:val="en-GB"/>
        </w:rPr>
        <w:t>due to</w:t>
      </w:r>
      <w:r w:rsidR="008A3131">
        <w:rPr>
          <w:lang w:val="en-GB"/>
        </w:rPr>
        <w:t xml:space="preserve"> the Covid-19 pandemic and subsequent restrictions, as well as other events.</w:t>
      </w:r>
      <w:r w:rsidR="009651CB" w:rsidRPr="00857343">
        <w:rPr>
          <w:lang w:val="en-GB"/>
        </w:rPr>
        <w:t xml:space="preserve"> </w:t>
      </w:r>
    </w:p>
    <w:p w14:paraId="593190B3" w14:textId="77AC2E6E" w:rsidR="00303BD6" w:rsidRPr="001537C2" w:rsidRDefault="00D943DE" w:rsidP="00531B4E">
      <w:pPr>
        <w:pStyle w:val="BodyText"/>
        <w:numPr>
          <w:ilvl w:val="0"/>
          <w:numId w:val="18"/>
        </w:numPr>
        <w:rPr>
          <w:lang w:val="en-GB"/>
        </w:rPr>
      </w:pPr>
      <w:r>
        <w:rPr>
          <w:lang w:val="en-GB"/>
        </w:rPr>
        <w:t>Explore options to w</w:t>
      </w:r>
      <w:r w:rsidR="00303BD6" w:rsidRPr="001537C2">
        <w:rPr>
          <w:lang w:val="en-GB"/>
        </w:rPr>
        <w:t xml:space="preserve">iden the offer of respite care </w:t>
      </w:r>
      <w:r>
        <w:rPr>
          <w:lang w:val="en-GB"/>
        </w:rPr>
        <w:t xml:space="preserve">currently available </w:t>
      </w:r>
      <w:r w:rsidR="00303BD6" w:rsidRPr="001537C2">
        <w:rPr>
          <w:lang w:val="en-GB"/>
        </w:rPr>
        <w:t>to families with disabled children to those who prefer not to have social care involvement</w:t>
      </w:r>
      <w:r w:rsidR="000952C3">
        <w:rPr>
          <w:lang w:val="en-GB"/>
        </w:rPr>
        <w:t>.</w:t>
      </w:r>
      <w:r w:rsidR="00C848CD">
        <w:rPr>
          <w:lang w:val="en-GB"/>
        </w:rPr>
        <w:t xml:space="preserve"> </w:t>
      </w:r>
      <w:r w:rsidR="000952C3">
        <w:rPr>
          <w:lang w:val="en-GB"/>
        </w:rPr>
        <w:t>T</w:t>
      </w:r>
      <w:r w:rsidR="00C848CD">
        <w:rPr>
          <w:lang w:val="en-GB"/>
        </w:rPr>
        <w:t xml:space="preserve">his may be in the form of inclusive and accessible </w:t>
      </w:r>
      <w:r w:rsidR="00112730">
        <w:rPr>
          <w:lang w:val="en-GB"/>
        </w:rPr>
        <w:t>sports groups or activities</w:t>
      </w:r>
      <w:r w:rsidR="00FD0FF2">
        <w:rPr>
          <w:lang w:val="en-GB"/>
        </w:rPr>
        <w:t xml:space="preserve"> in addition or alternative to short breaks</w:t>
      </w:r>
      <w:r w:rsidR="00303BD6" w:rsidRPr="001537C2">
        <w:rPr>
          <w:lang w:val="en-GB"/>
        </w:rPr>
        <w:t>.</w:t>
      </w:r>
    </w:p>
    <w:p w14:paraId="6A5CADB3" w14:textId="5EE0BEE3" w:rsidR="00303BD6" w:rsidRPr="008B105E" w:rsidRDefault="00D943DE" w:rsidP="00531B4E">
      <w:pPr>
        <w:pStyle w:val="BodyText"/>
        <w:numPr>
          <w:ilvl w:val="0"/>
          <w:numId w:val="18"/>
        </w:numPr>
        <w:rPr>
          <w:lang w:val="en-GB"/>
        </w:rPr>
      </w:pPr>
      <w:r>
        <w:rPr>
          <w:lang w:val="en-GB"/>
        </w:rPr>
        <w:t>Implement a social marketing initiative to improve both knowledge and capability</w:t>
      </w:r>
      <w:r w:rsidRPr="008B105E">
        <w:rPr>
          <w:lang w:val="en-GB"/>
        </w:rPr>
        <w:t xml:space="preserve"> </w:t>
      </w:r>
      <w:r w:rsidR="00303BD6" w:rsidRPr="008B105E">
        <w:rPr>
          <w:lang w:val="en-GB"/>
        </w:rPr>
        <w:t xml:space="preserve">within the local population </w:t>
      </w:r>
      <w:r>
        <w:rPr>
          <w:lang w:val="en-GB"/>
        </w:rPr>
        <w:t>in relation to</w:t>
      </w:r>
      <w:r w:rsidRPr="008B105E">
        <w:rPr>
          <w:lang w:val="en-GB"/>
        </w:rPr>
        <w:t xml:space="preserve"> </w:t>
      </w:r>
      <w:r w:rsidR="00303BD6" w:rsidRPr="008B105E">
        <w:rPr>
          <w:lang w:val="en-GB"/>
        </w:rPr>
        <w:t xml:space="preserve">inhaler technique and potential triggers of asthma exacerbations in children and young people. </w:t>
      </w:r>
      <w:r>
        <w:rPr>
          <w:lang w:val="en-GB"/>
        </w:rPr>
        <w:t xml:space="preserve">Align this work to wider respiratory initiatives in primary care </w:t>
      </w:r>
      <w:r w:rsidR="00303BD6" w:rsidRPr="008B105E">
        <w:rPr>
          <w:lang w:val="en-GB"/>
        </w:rPr>
        <w:t xml:space="preserve">to </w:t>
      </w:r>
      <w:r w:rsidR="00320A64">
        <w:rPr>
          <w:lang w:val="en-GB"/>
        </w:rPr>
        <w:t>make sure</w:t>
      </w:r>
      <w:r w:rsidR="00303BD6" w:rsidRPr="008B105E">
        <w:rPr>
          <w:lang w:val="en-GB"/>
        </w:rPr>
        <w:t xml:space="preserve"> effective asthma management plans are in place</w:t>
      </w:r>
      <w:r>
        <w:rPr>
          <w:lang w:val="en-GB"/>
        </w:rPr>
        <w:t xml:space="preserve"> for higher risk individuals</w:t>
      </w:r>
      <w:r w:rsidR="00303BD6" w:rsidRPr="008B105E">
        <w:rPr>
          <w:lang w:val="en-GB"/>
        </w:rPr>
        <w:t>.</w:t>
      </w:r>
    </w:p>
    <w:p w14:paraId="008096CE" w14:textId="16DFC778" w:rsidR="00303BD6" w:rsidRDefault="0067742F" w:rsidP="00531B4E">
      <w:pPr>
        <w:pStyle w:val="BodyText"/>
        <w:numPr>
          <w:ilvl w:val="0"/>
          <w:numId w:val="18"/>
        </w:numPr>
        <w:rPr>
          <w:lang w:val="en-GB"/>
        </w:rPr>
      </w:pPr>
      <w:r w:rsidRPr="0067742F">
        <w:t>Increase investment into interventions that reduce the risk of diabetes for children and young people with special education needs. This includes services that decrease childhood obesity, which acknowledge and cater for the challenges that SEN children and young people and their families can have to maintain a healthy lifestyle</w:t>
      </w:r>
      <w:r w:rsidR="00303BD6" w:rsidRPr="008B105E">
        <w:rPr>
          <w:lang w:val="en-GB"/>
        </w:rPr>
        <w:t>.</w:t>
      </w:r>
    </w:p>
    <w:p w14:paraId="60260A17" w14:textId="77777777" w:rsidR="00303BD6" w:rsidRPr="0078309C" w:rsidRDefault="00303BD6" w:rsidP="00303BD6">
      <w:pPr>
        <w:pStyle w:val="BodyText"/>
        <w:rPr>
          <w:lang w:val="en-GB"/>
        </w:rPr>
      </w:pPr>
    </w:p>
    <w:p w14:paraId="2E5E0979" w14:textId="77777777" w:rsidR="00303BD6" w:rsidRDefault="00303BD6" w:rsidP="00303BD6">
      <w:pPr>
        <w:rPr>
          <w:rFonts w:eastAsiaTheme="majorEastAsia" w:cstheme="minorHAnsi"/>
          <w:color w:val="FFFFFF" w:themeColor="background1"/>
        </w:rPr>
      </w:pPr>
      <w:bookmarkStart w:id="5" w:name="introduction-1"/>
      <w:bookmarkEnd w:id="1"/>
      <w:bookmarkEnd w:id="4"/>
      <w:r>
        <w:br w:type="page"/>
      </w:r>
    </w:p>
    <w:p w14:paraId="689E2239" w14:textId="77777777" w:rsidR="00303BD6" w:rsidRPr="0078309C" w:rsidRDefault="00303BD6" w:rsidP="00303BD6">
      <w:pPr>
        <w:pStyle w:val="Heading1"/>
      </w:pPr>
      <w:r w:rsidRPr="0078309C">
        <w:lastRenderedPageBreak/>
        <w:t>Introduction</w:t>
      </w:r>
    </w:p>
    <w:p w14:paraId="3A680CDB" w14:textId="54BC63C3" w:rsidR="00303BD6" w:rsidRPr="00B62055" w:rsidRDefault="00303BD6" w:rsidP="00303BD6">
      <w:pPr>
        <w:pStyle w:val="FirstParagraph"/>
        <w:rPr>
          <w:lang w:val="en-GB"/>
        </w:rPr>
      </w:pPr>
      <w:bookmarkStart w:id="6" w:name="special-educational-needs-sen"/>
      <w:r w:rsidRPr="00B62055">
        <w:rPr>
          <w:lang w:val="en-GB"/>
        </w:rPr>
        <w:t>The SEND Code of Practice (CoP)</w:t>
      </w:r>
      <w:sdt>
        <w:sdtPr>
          <w:rPr>
            <w:color w:val="000000"/>
            <w:vertAlign w:val="superscript"/>
            <w:lang w:val="en-GB"/>
          </w:rPr>
          <w:tag w:val="MENDELEY_CITATION_v3_eyJjaXRhdGlvbklEIjoiTUVOREVMRVlfQ0lUQVRJT05fYzkwN2QxNzgtNjlhMi00NDQ3LWIyODAtM2Q5OWQ3MTU5MzFj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
          <w:id w:val="-1117755698"/>
          <w:placeholder>
            <w:docPart w:val="DefaultPlaceholder_-1854013440"/>
          </w:placeholder>
        </w:sdtPr>
        <w:sdtEndPr/>
        <w:sdtContent>
          <w:r w:rsidR="0027627C" w:rsidRPr="0027627C">
            <w:rPr>
              <w:color w:val="000000"/>
              <w:vertAlign w:val="superscript"/>
              <w:lang w:val="en-GB"/>
            </w:rPr>
            <w:t>1</w:t>
          </w:r>
        </w:sdtContent>
      </w:sdt>
      <w:r w:rsidR="00EB6B64">
        <w:rPr>
          <w:lang w:val="en-GB"/>
        </w:rPr>
        <w:t xml:space="preserve"> </w:t>
      </w:r>
      <w:r w:rsidRPr="00B62055">
        <w:rPr>
          <w:lang w:val="en-GB"/>
        </w:rPr>
        <w:t>defines those with a Special Educational Needs (SEN) as follows:</w:t>
      </w:r>
    </w:p>
    <w:p w14:paraId="2B8C817A" w14:textId="17EB7526" w:rsidR="00303BD6" w:rsidRPr="0021432A" w:rsidRDefault="00303BD6" w:rsidP="00303BD6">
      <w:pPr>
        <w:pStyle w:val="FirstParagraph"/>
        <w:rPr>
          <w:lang w:val="en-GB"/>
        </w:rPr>
      </w:pPr>
      <w:r w:rsidRPr="00B62055">
        <w:rPr>
          <w:i/>
          <w:iCs/>
          <w:lang w:val="en-GB"/>
        </w:rPr>
        <w:t>‘A child or young person has SEN if they have a learning difficulty or disability which calls for special educational provision to be made for him or her.</w:t>
      </w:r>
      <w:r w:rsidR="00EF070E" w:rsidRPr="00B62055">
        <w:rPr>
          <w:i/>
          <w:iCs/>
          <w:lang w:val="en-GB"/>
        </w:rPr>
        <w:t xml:space="preserve"> </w:t>
      </w:r>
      <w:r w:rsidRPr="00B62055">
        <w:rPr>
          <w:i/>
          <w:iCs/>
          <w:lang w:val="en-GB"/>
        </w:rPr>
        <w:t xml:space="preserve">A child of compulsory school age or a young person has a learning difficulty or disability if he or she has a significantly greater difficulty in learning than the majority of others of the same </w:t>
      </w:r>
      <w:proofErr w:type="gramStart"/>
      <w:r w:rsidRPr="00B62055">
        <w:rPr>
          <w:i/>
          <w:iCs/>
          <w:lang w:val="en-GB"/>
        </w:rPr>
        <w:t>age, or</w:t>
      </w:r>
      <w:proofErr w:type="gramEnd"/>
      <w:r w:rsidRPr="00B62055">
        <w:rPr>
          <w:i/>
          <w:iCs/>
          <w:lang w:val="en-GB"/>
        </w:rPr>
        <w:t xml:space="preserve"> has a disability which prevents or hinders him or her from making use of facilities of a kind generally provided for others of the same age in mainstream schools or mainstream post-16 institutions’</w:t>
      </w:r>
      <w:r w:rsidR="00156654">
        <w:rPr>
          <w:lang w:val="en-GB"/>
        </w:rPr>
        <w:t>.</w:t>
      </w:r>
      <w:sdt>
        <w:sdtPr>
          <w:rPr>
            <w:iCs/>
            <w:color w:val="000000"/>
            <w:vertAlign w:val="superscript"/>
            <w:lang w:val="en-GB"/>
          </w:rPr>
          <w:tag w:val="MENDELEY_CITATION_v3_eyJjaXRhdGlvbklEIjoiTUVOREVMRVlfQ0lUQVRJT05fYTM0MWVlZDEtNjZiOS00ZmIyLTkzMzktYjY0ZTM5ZjI4ZmRi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
          <w:id w:val="56359829"/>
          <w:placeholder>
            <w:docPart w:val="DefaultPlaceholder_-1854013440"/>
          </w:placeholder>
        </w:sdtPr>
        <w:sdtEndPr/>
        <w:sdtContent>
          <w:r w:rsidR="0027627C" w:rsidRPr="0027627C">
            <w:rPr>
              <w:iCs/>
              <w:color w:val="000000"/>
              <w:vertAlign w:val="superscript"/>
              <w:lang w:val="en-GB"/>
            </w:rPr>
            <w:t>1</w:t>
          </w:r>
        </w:sdtContent>
      </w:sdt>
    </w:p>
    <w:p w14:paraId="271B6735" w14:textId="1C23590E" w:rsidR="00875774" w:rsidRDefault="00285A0F" w:rsidP="00285A0F">
      <w:pPr>
        <w:pStyle w:val="FirstParagraph"/>
        <w:rPr>
          <w:lang w:val="en-GB"/>
        </w:rPr>
      </w:pPr>
      <w:r w:rsidRPr="00B62055">
        <w:rPr>
          <w:lang w:val="en-GB"/>
        </w:rPr>
        <w:t>The SEND CoP describes four broad areas of need</w:t>
      </w:r>
      <w:r w:rsidR="0001157B" w:rsidRPr="00B62055">
        <w:rPr>
          <w:lang w:val="en-GB"/>
        </w:rPr>
        <w:t xml:space="preserve"> for children with SEN demonstrated</w:t>
      </w:r>
      <w:r w:rsidR="00132F81" w:rsidRPr="00B62055">
        <w:rPr>
          <w:lang w:val="en-GB"/>
        </w:rPr>
        <w:t xml:space="preserve"> in the table below</w:t>
      </w:r>
      <w:r w:rsidRPr="00B62055">
        <w:rPr>
          <w:lang w:val="en-GB"/>
        </w:rPr>
        <w:t xml:space="preserve">. </w:t>
      </w:r>
      <w:r w:rsidR="00A17E37" w:rsidRPr="00B62055">
        <w:rPr>
          <w:lang w:val="en-GB"/>
        </w:rPr>
        <w:t xml:space="preserve">Individual children often have </w:t>
      </w:r>
      <w:r w:rsidR="000952C3">
        <w:rPr>
          <w:lang w:val="en-GB"/>
        </w:rPr>
        <w:t>more than one</w:t>
      </w:r>
      <w:r w:rsidR="00A17E37" w:rsidRPr="00B62055">
        <w:rPr>
          <w:lang w:val="en-GB"/>
        </w:rPr>
        <w:t xml:space="preserve"> of </w:t>
      </w:r>
      <w:r w:rsidR="0001157B" w:rsidRPr="00B62055">
        <w:rPr>
          <w:lang w:val="en-GB"/>
        </w:rPr>
        <w:t xml:space="preserve">these </w:t>
      </w:r>
      <w:r w:rsidR="00A17E37" w:rsidRPr="00B62055">
        <w:rPr>
          <w:lang w:val="en-GB"/>
        </w:rPr>
        <w:t>needs</w:t>
      </w:r>
      <w:r w:rsidR="000952C3">
        <w:rPr>
          <w:lang w:val="en-GB"/>
        </w:rPr>
        <w:t xml:space="preserve"> and this</w:t>
      </w:r>
      <w:r w:rsidR="00A17E37" w:rsidRPr="00B62055">
        <w:rPr>
          <w:lang w:val="en-GB"/>
        </w:rPr>
        <w:t xml:space="preserve"> </w:t>
      </w:r>
      <w:r w:rsidR="0001157B" w:rsidRPr="00B62055">
        <w:rPr>
          <w:lang w:val="en-GB"/>
        </w:rPr>
        <w:t xml:space="preserve">can </w:t>
      </w:r>
      <w:r w:rsidR="00A17E37" w:rsidRPr="00B62055">
        <w:rPr>
          <w:lang w:val="en-GB"/>
        </w:rPr>
        <w:t>change over tim</w:t>
      </w:r>
      <w:r w:rsidRPr="00B62055">
        <w:rPr>
          <w:lang w:val="en-GB"/>
        </w:rPr>
        <w:t>e.</w:t>
      </w:r>
      <w:r w:rsidR="000952C3">
        <w:rPr>
          <w:lang w:val="en-GB"/>
        </w:rPr>
        <w:t xml:space="preserve"> This can make it difficult to identify</w:t>
      </w:r>
      <w:r w:rsidRPr="00B62055">
        <w:rPr>
          <w:lang w:val="en-GB"/>
        </w:rPr>
        <w:t xml:space="preserve"> </w:t>
      </w:r>
      <w:r w:rsidR="000952C3">
        <w:rPr>
          <w:lang w:val="en-GB"/>
        </w:rPr>
        <w:t xml:space="preserve">specific needs. </w:t>
      </w:r>
    </w:p>
    <w:p w14:paraId="19E6FBAC" w14:textId="3AC4E5EE" w:rsidR="00E64F09" w:rsidRPr="009A07C6" w:rsidRDefault="00E64F09" w:rsidP="00E64F09">
      <w:pPr>
        <w:pStyle w:val="BodyText"/>
        <w:rPr>
          <w:i/>
          <w:iCs/>
          <w:lang w:val="en-GB"/>
        </w:rPr>
      </w:pPr>
      <w:r w:rsidRPr="009A07C6">
        <w:rPr>
          <w:b/>
          <w:bCs/>
          <w:i/>
          <w:iCs/>
          <w:lang w:val="en-GB"/>
        </w:rPr>
        <w:t>Table 1:</w:t>
      </w:r>
      <w:r w:rsidRPr="009A07C6">
        <w:rPr>
          <w:i/>
          <w:iCs/>
          <w:lang w:val="en-GB"/>
        </w:rPr>
        <w:t xml:space="preserve"> </w:t>
      </w:r>
      <w:r w:rsidR="009A07C6" w:rsidRPr="009A07C6">
        <w:rPr>
          <w:i/>
          <w:iCs/>
          <w:lang w:val="en-GB"/>
        </w:rPr>
        <w:t>The four broad areas of need for children with SEN</w:t>
      </w:r>
      <w:r w:rsidR="00FE6E10">
        <w:rPr>
          <w:i/>
          <w:iCs/>
          <w:lang w:val="en-GB"/>
        </w:rPr>
        <w:t>.</w:t>
      </w:r>
    </w:p>
    <w:tbl>
      <w:tblPr>
        <w:tblStyle w:val="TableGrid"/>
        <w:tblW w:w="0" w:type="auto"/>
        <w:tblLook w:val="04A0" w:firstRow="1" w:lastRow="0" w:firstColumn="1" w:lastColumn="0" w:noHBand="0" w:noVBand="1"/>
      </w:tblPr>
      <w:tblGrid>
        <w:gridCol w:w="4508"/>
        <w:gridCol w:w="4508"/>
      </w:tblGrid>
      <w:tr w:rsidR="00531B4E" w:rsidRPr="00B62055" w14:paraId="605CF360" w14:textId="77777777" w:rsidTr="00B96C78">
        <w:tc>
          <w:tcPr>
            <w:tcW w:w="4508" w:type="dxa"/>
          </w:tcPr>
          <w:p w14:paraId="7D3C95BF" w14:textId="28ECDE94" w:rsidR="00531B4E" w:rsidRPr="00E736B4" w:rsidRDefault="00531B4E" w:rsidP="00531B4E">
            <w:pPr>
              <w:rPr>
                <w:b/>
                <w:bCs/>
              </w:rPr>
            </w:pPr>
            <w:r w:rsidRPr="00E736B4">
              <w:rPr>
                <w:b/>
                <w:bCs/>
              </w:rPr>
              <w:t>Special education need</w:t>
            </w:r>
          </w:p>
        </w:tc>
        <w:tc>
          <w:tcPr>
            <w:tcW w:w="4508" w:type="dxa"/>
          </w:tcPr>
          <w:p w14:paraId="1849C024" w14:textId="3EE836E3" w:rsidR="00531B4E" w:rsidRPr="00E736B4" w:rsidRDefault="00531B4E">
            <w:pPr>
              <w:rPr>
                <w:b/>
                <w:bCs/>
              </w:rPr>
            </w:pPr>
            <w:r w:rsidRPr="00E736B4">
              <w:rPr>
                <w:b/>
                <w:bCs/>
              </w:rPr>
              <w:t>Categories of need</w:t>
            </w:r>
          </w:p>
        </w:tc>
      </w:tr>
      <w:tr w:rsidR="00B96C78" w:rsidRPr="00B62055" w14:paraId="146A2204" w14:textId="77777777" w:rsidTr="00B96C78">
        <w:tc>
          <w:tcPr>
            <w:tcW w:w="4508" w:type="dxa"/>
          </w:tcPr>
          <w:p w14:paraId="3D049EE1" w14:textId="32C4DAD3" w:rsidR="00B96C78" w:rsidRPr="00E736B4" w:rsidRDefault="00B96C78" w:rsidP="00531B4E">
            <w:r w:rsidRPr="00E736B4">
              <w:t>Communication and Interaction</w:t>
            </w:r>
          </w:p>
        </w:tc>
        <w:tc>
          <w:tcPr>
            <w:tcW w:w="4508" w:type="dxa"/>
          </w:tcPr>
          <w:p w14:paraId="43D4B2E5" w14:textId="4095D28C" w:rsidR="007A3E6E" w:rsidRPr="00B62055" w:rsidRDefault="007A3E6E" w:rsidP="00531B4E">
            <w:pPr>
              <w:pStyle w:val="ListParagraph"/>
              <w:numPr>
                <w:ilvl w:val="0"/>
                <w:numId w:val="11"/>
              </w:numPr>
            </w:pPr>
            <w:r w:rsidRPr="00B62055">
              <w:t xml:space="preserve">Speech, </w:t>
            </w:r>
            <w:r w:rsidR="006A1030">
              <w:t>L</w:t>
            </w:r>
            <w:r w:rsidRPr="00B62055">
              <w:t xml:space="preserve">anguage and </w:t>
            </w:r>
            <w:r w:rsidR="006A1030">
              <w:t>C</w:t>
            </w:r>
            <w:r w:rsidRPr="00B62055">
              <w:t>ommunication (SLCN)</w:t>
            </w:r>
            <w:r w:rsidR="00531B4E">
              <w:t>.</w:t>
            </w:r>
          </w:p>
          <w:p w14:paraId="7E3CB19E" w14:textId="0237587E" w:rsidR="007A3E6E" w:rsidRPr="00B62055" w:rsidRDefault="007A3E6E" w:rsidP="00531B4E">
            <w:pPr>
              <w:pStyle w:val="ListParagraph"/>
              <w:numPr>
                <w:ilvl w:val="0"/>
                <w:numId w:val="11"/>
              </w:numPr>
            </w:pPr>
            <w:r w:rsidRPr="00B62055">
              <w:t>Autism Spectrum Disorder (ASD)</w:t>
            </w:r>
            <w:r w:rsidR="00531B4E">
              <w:t>.</w:t>
            </w:r>
          </w:p>
          <w:p w14:paraId="754FE0A5" w14:textId="08C16497" w:rsidR="00917350" w:rsidRPr="00B62055" w:rsidRDefault="00917350" w:rsidP="00917350"/>
        </w:tc>
      </w:tr>
      <w:tr w:rsidR="00B96C78" w:rsidRPr="00B62055" w14:paraId="43788B9D" w14:textId="77777777" w:rsidTr="00B96C78">
        <w:tc>
          <w:tcPr>
            <w:tcW w:w="4508" w:type="dxa"/>
          </w:tcPr>
          <w:p w14:paraId="46A7A189" w14:textId="5E724A0E" w:rsidR="00B96C78" w:rsidRPr="00E736B4" w:rsidRDefault="00B96C78" w:rsidP="00531B4E">
            <w:r w:rsidRPr="00E736B4">
              <w:t>Cognition and Learning</w:t>
            </w:r>
          </w:p>
        </w:tc>
        <w:tc>
          <w:tcPr>
            <w:tcW w:w="4508" w:type="dxa"/>
          </w:tcPr>
          <w:p w14:paraId="2DC12322" w14:textId="204A8469" w:rsidR="00917350" w:rsidRPr="00B62055" w:rsidRDefault="000F35D5" w:rsidP="00531B4E">
            <w:pPr>
              <w:pStyle w:val="ListParagraph"/>
              <w:numPr>
                <w:ilvl w:val="0"/>
                <w:numId w:val="12"/>
              </w:numPr>
            </w:pPr>
            <w:r w:rsidRPr="00B62055">
              <w:t>Specific Learning Difficulties (</w:t>
            </w:r>
            <w:proofErr w:type="spellStart"/>
            <w:r w:rsidRPr="00B62055">
              <w:t>SpLD</w:t>
            </w:r>
            <w:proofErr w:type="spellEnd"/>
            <w:r w:rsidRPr="00B62055">
              <w:t>)</w:t>
            </w:r>
            <w:r w:rsidR="00531B4E">
              <w:t>.</w:t>
            </w:r>
          </w:p>
          <w:p w14:paraId="376F6111" w14:textId="65C6712F" w:rsidR="000F35D5" w:rsidRPr="00B62055" w:rsidRDefault="000F35D5" w:rsidP="00531B4E">
            <w:pPr>
              <w:pStyle w:val="ListParagraph"/>
              <w:numPr>
                <w:ilvl w:val="0"/>
                <w:numId w:val="12"/>
              </w:numPr>
            </w:pPr>
            <w:r w:rsidRPr="00B62055">
              <w:t xml:space="preserve">Moderate Learning Difficulties </w:t>
            </w:r>
            <w:r w:rsidR="00262B14" w:rsidRPr="00B62055">
              <w:t>(MLD)</w:t>
            </w:r>
            <w:r w:rsidR="00531B4E">
              <w:t>.</w:t>
            </w:r>
          </w:p>
          <w:p w14:paraId="3566BCE3" w14:textId="08F0FC08" w:rsidR="00262B14" w:rsidRPr="00B62055" w:rsidRDefault="00262B14" w:rsidP="00531B4E">
            <w:pPr>
              <w:pStyle w:val="ListParagraph"/>
              <w:numPr>
                <w:ilvl w:val="0"/>
                <w:numId w:val="12"/>
              </w:numPr>
            </w:pPr>
            <w:r w:rsidRPr="00B62055">
              <w:t>Severe Learning Difficulties (SLD)</w:t>
            </w:r>
            <w:r w:rsidR="00531B4E">
              <w:t>.</w:t>
            </w:r>
          </w:p>
          <w:p w14:paraId="03F5CA9C" w14:textId="20017E39" w:rsidR="00262B14" w:rsidRPr="00B62055" w:rsidRDefault="00262B14" w:rsidP="00531B4E">
            <w:pPr>
              <w:pStyle w:val="ListParagraph"/>
              <w:numPr>
                <w:ilvl w:val="0"/>
                <w:numId w:val="12"/>
              </w:numPr>
            </w:pPr>
            <w:r w:rsidRPr="00B62055">
              <w:t>Profound and Multiple Learning Difficulties (PMLD)</w:t>
            </w:r>
            <w:r w:rsidR="00531B4E">
              <w:t>.</w:t>
            </w:r>
          </w:p>
          <w:p w14:paraId="27ECD372" w14:textId="1D5DC4C5" w:rsidR="00917350" w:rsidRPr="00B62055" w:rsidRDefault="00917350"/>
        </w:tc>
      </w:tr>
      <w:tr w:rsidR="00B96C78" w:rsidRPr="00B62055" w14:paraId="6C297614" w14:textId="77777777" w:rsidTr="00B96C78">
        <w:tc>
          <w:tcPr>
            <w:tcW w:w="4508" w:type="dxa"/>
          </w:tcPr>
          <w:p w14:paraId="0290DFA7" w14:textId="14BDF479" w:rsidR="00B96C78" w:rsidRPr="00E736B4" w:rsidRDefault="00B96C78" w:rsidP="00531B4E">
            <w:r w:rsidRPr="00E736B4">
              <w:t>Sensory and Physical</w:t>
            </w:r>
          </w:p>
        </w:tc>
        <w:tc>
          <w:tcPr>
            <w:tcW w:w="4508" w:type="dxa"/>
          </w:tcPr>
          <w:p w14:paraId="222F7587" w14:textId="745416D6" w:rsidR="00262B14" w:rsidRPr="00B62055" w:rsidRDefault="00262B14" w:rsidP="00531B4E">
            <w:pPr>
              <w:pStyle w:val="ListParagraph"/>
              <w:numPr>
                <w:ilvl w:val="0"/>
                <w:numId w:val="13"/>
              </w:numPr>
            </w:pPr>
            <w:r w:rsidRPr="00B62055">
              <w:t>Hearing Impairment (HI)</w:t>
            </w:r>
            <w:r w:rsidR="00531B4E">
              <w:t>.</w:t>
            </w:r>
          </w:p>
          <w:p w14:paraId="30B19C2E" w14:textId="58FD108B" w:rsidR="00262B14" w:rsidRPr="00B62055" w:rsidRDefault="00262B14" w:rsidP="00531B4E">
            <w:pPr>
              <w:pStyle w:val="ListParagraph"/>
              <w:numPr>
                <w:ilvl w:val="0"/>
                <w:numId w:val="13"/>
              </w:numPr>
            </w:pPr>
            <w:r w:rsidRPr="00B62055">
              <w:t>Vision Impairment (VI)</w:t>
            </w:r>
            <w:r w:rsidR="00531B4E">
              <w:t>.</w:t>
            </w:r>
          </w:p>
          <w:p w14:paraId="49135058" w14:textId="7F70879F" w:rsidR="00262B14" w:rsidRPr="00B62055" w:rsidRDefault="00262B14" w:rsidP="00531B4E">
            <w:pPr>
              <w:pStyle w:val="ListParagraph"/>
              <w:numPr>
                <w:ilvl w:val="0"/>
                <w:numId w:val="13"/>
              </w:numPr>
            </w:pPr>
            <w:r w:rsidRPr="00B62055">
              <w:t>Physical Disability (PD)</w:t>
            </w:r>
            <w:r w:rsidR="00531B4E">
              <w:t>.</w:t>
            </w:r>
          </w:p>
          <w:p w14:paraId="0D8936F6" w14:textId="1B0FEAE1" w:rsidR="00262B14" w:rsidRPr="00B62055" w:rsidRDefault="00262B14" w:rsidP="00531B4E">
            <w:pPr>
              <w:pStyle w:val="ListParagraph"/>
              <w:numPr>
                <w:ilvl w:val="0"/>
                <w:numId w:val="13"/>
              </w:numPr>
            </w:pPr>
            <w:r w:rsidRPr="00B62055">
              <w:t>Multi-Sensory Impairment (MSI)</w:t>
            </w:r>
            <w:r w:rsidR="00531B4E">
              <w:t>.</w:t>
            </w:r>
          </w:p>
          <w:p w14:paraId="0AE0C670" w14:textId="77777777" w:rsidR="00B96C78" w:rsidRPr="00B62055" w:rsidRDefault="00B96C78"/>
        </w:tc>
      </w:tr>
      <w:tr w:rsidR="00B96C78" w:rsidRPr="00B62055" w14:paraId="039DC9A7" w14:textId="77777777" w:rsidTr="00B96C78">
        <w:tc>
          <w:tcPr>
            <w:tcW w:w="4508" w:type="dxa"/>
          </w:tcPr>
          <w:p w14:paraId="0DA3C15D" w14:textId="0876F4FC" w:rsidR="00B96C78" w:rsidRPr="00E736B4" w:rsidRDefault="00B96C78" w:rsidP="00531B4E">
            <w:r w:rsidRPr="00E736B4">
              <w:t>Social, Emotional and Mental Health</w:t>
            </w:r>
          </w:p>
        </w:tc>
        <w:tc>
          <w:tcPr>
            <w:tcW w:w="4508" w:type="dxa"/>
          </w:tcPr>
          <w:p w14:paraId="7CC378DC" w14:textId="4DBC6B4B" w:rsidR="00531B4E" w:rsidRDefault="00531B4E" w:rsidP="00917350">
            <w:r>
              <w:t xml:space="preserve">A </w:t>
            </w:r>
            <w:r w:rsidR="00132F81" w:rsidRPr="00B62055">
              <w:t xml:space="preserve">range of social, </w:t>
            </w:r>
            <w:proofErr w:type="gramStart"/>
            <w:r w:rsidR="00132F81" w:rsidRPr="00B62055">
              <w:t>emotional</w:t>
            </w:r>
            <w:proofErr w:type="gramEnd"/>
            <w:r w:rsidR="00132F81" w:rsidRPr="00B62055">
              <w:t xml:space="preserve"> and mental health needs (SEMH) including</w:t>
            </w:r>
            <w:r>
              <w:t>:</w:t>
            </w:r>
          </w:p>
          <w:p w14:paraId="5D96583A" w14:textId="21286FA9" w:rsidR="00B96C78" w:rsidRDefault="003E5E51" w:rsidP="003E5E51">
            <w:pPr>
              <w:pStyle w:val="ListParagraph"/>
              <w:numPr>
                <w:ilvl w:val="0"/>
                <w:numId w:val="13"/>
              </w:numPr>
            </w:pPr>
            <w:r>
              <w:t>Low mood</w:t>
            </w:r>
            <w:r w:rsidR="00E736B4">
              <w:t>.</w:t>
            </w:r>
          </w:p>
          <w:p w14:paraId="195AF5F7" w14:textId="275079CB" w:rsidR="00CD36F8" w:rsidRDefault="00CD36F8" w:rsidP="003E5E51">
            <w:pPr>
              <w:pStyle w:val="ListParagraph"/>
              <w:numPr>
                <w:ilvl w:val="0"/>
                <w:numId w:val="13"/>
              </w:numPr>
            </w:pPr>
            <w:r>
              <w:t>Anxiety</w:t>
            </w:r>
            <w:r w:rsidR="00E736B4">
              <w:t>.</w:t>
            </w:r>
          </w:p>
          <w:p w14:paraId="5E3DCAE6" w14:textId="2541D044" w:rsidR="00910469" w:rsidRPr="00B62055" w:rsidRDefault="00910469" w:rsidP="00910469">
            <w:pPr>
              <w:pStyle w:val="ListParagraph"/>
            </w:pPr>
          </w:p>
        </w:tc>
      </w:tr>
    </w:tbl>
    <w:p w14:paraId="2F85FFBF" w14:textId="77777777" w:rsidR="00B96C78" w:rsidRPr="00B62055" w:rsidRDefault="00B96C78"/>
    <w:p w14:paraId="360BB2C5" w14:textId="44DB6387" w:rsidR="00875774" w:rsidRPr="00B62055" w:rsidRDefault="00875774">
      <w:pPr>
        <w:rPr>
          <w:szCs w:val="24"/>
        </w:rPr>
      </w:pPr>
      <w:r w:rsidRPr="00B62055">
        <w:br w:type="page"/>
      </w:r>
    </w:p>
    <w:p w14:paraId="7B4CE2BA" w14:textId="452D15D9" w:rsidR="000106E8" w:rsidRDefault="008E66DF" w:rsidP="00303BD6">
      <w:pPr>
        <w:pStyle w:val="BodyText"/>
        <w:rPr>
          <w:lang w:val="en-GB"/>
        </w:rPr>
      </w:pPr>
      <w:r>
        <w:rPr>
          <w:lang w:val="en-GB"/>
        </w:rPr>
        <w:lastRenderedPageBreak/>
        <w:t xml:space="preserve">It is important </w:t>
      </w:r>
      <w:r w:rsidR="000106E8">
        <w:rPr>
          <w:lang w:val="en-GB"/>
        </w:rPr>
        <w:t xml:space="preserve">that </w:t>
      </w:r>
      <w:r>
        <w:rPr>
          <w:lang w:val="en-GB"/>
        </w:rPr>
        <w:t>c</w:t>
      </w:r>
      <w:r w:rsidR="00303BD6" w:rsidRPr="00B62055">
        <w:rPr>
          <w:lang w:val="en-GB"/>
        </w:rPr>
        <w:t xml:space="preserve">hildren and young people have their needs identified and met </w:t>
      </w:r>
      <w:r w:rsidR="00F01C25">
        <w:rPr>
          <w:lang w:val="en-GB"/>
        </w:rPr>
        <w:t>as early as possible</w:t>
      </w:r>
      <w:sdt>
        <w:sdtPr>
          <w:rPr>
            <w:color w:val="000000"/>
            <w:vertAlign w:val="superscript"/>
            <w:lang w:val="en-GB"/>
          </w:rPr>
          <w:tag w:val="MENDELEY_CITATION_v3_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0seyJpZCI6IjkwNmIyNmI1LWEzNGYtM2M0ZS04OThhLTAwMThkNzM3MTUwOSIsIml0ZW1EYXRhIjp7InR5cGUiOiJyZXBvcnQiLCJpZCI6IjkwNmIyNmI1LWEzNGYtM2M0ZS04OThhLTAwMThkNzM3MTUwOSIsInRpdGxlIjoiQWx0ZXJuYXRpdmUgUHJvdmlzaW9uIiwiYXV0aG9yIjpbeyJmYW1pbHkiOiJEZXBhcnRtZW50IGZvciBFZHVjYXRpb24iLCJnaXZlbiI6IiIsInBhcnNlLW5hbWVzIjpmYWxzZSwiZHJvcHBpbmctcGFydGljbGUiOiIiLCJub24tZHJvcHBpbmctcGFydGljbGUiOiIifV0sImlzc3VlZCI6eyJkYXRlLXBhcnRzIjpbWzIwMTNdXX0sImNvbnRhaW5lci10aXRsZS1zaG9ydCI6IiJ9LCJpc1RlbXBvcmFyeSI6ZmFsc2V9XX0="/>
          <w:id w:val="92365892"/>
          <w:placeholder>
            <w:docPart w:val="DefaultPlaceholder_-1854013440"/>
          </w:placeholder>
        </w:sdtPr>
        <w:sdtEndPr/>
        <w:sdtContent>
          <w:r w:rsidR="0027627C" w:rsidRPr="0027627C">
            <w:rPr>
              <w:color w:val="000000"/>
              <w:vertAlign w:val="superscript"/>
              <w:lang w:val="en-GB"/>
            </w:rPr>
            <w:t>2,3</w:t>
          </w:r>
        </w:sdtContent>
      </w:sdt>
      <w:r w:rsidR="00F25330">
        <w:rPr>
          <w:lang w:val="en-GB"/>
        </w:rPr>
        <w:t xml:space="preserve">. This is so they can </w:t>
      </w:r>
      <w:r w:rsidR="00303BD6" w:rsidRPr="00B62055">
        <w:rPr>
          <w:lang w:val="en-GB"/>
        </w:rPr>
        <w:t xml:space="preserve">access </w:t>
      </w:r>
      <w:r w:rsidR="00F25330">
        <w:rPr>
          <w:lang w:val="en-GB"/>
        </w:rPr>
        <w:t xml:space="preserve">SEN </w:t>
      </w:r>
      <w:r w:rsidR="00303BD6" w:rsidRPr="00B62055">
        <w:rPr>
          <w:lang w:val="en-GB"/>
        </w:rPr>
        <w:t>support through</w:t>
      </w:r>
      <w:r w:rsidR="000106E8">
        <w:rPr>
          <w:lang w:val="en-GB"/>
        </w:rPr>
        <w:t>out</w:t>
      </w:r>
      <w:r w:rsidR="00303BD6" w:rsidRPr="00B62055">
        <w:rPr>
          <w:lang w:val="en-GB"/>
        </w:rPr>
        <w:t xml:space="preserve"> their school or early years setting. </w:t>
      </w:r>
      <w:r w:rsidR="000106E8">
        <w:rPr>
          <w:lang w:val="en-GB"/>
        </w:rPr>
        <w:t>In most cases, SEN support consists of e</w:t>
      </w:r>
      <w:r w:rsidR="000106E8" w:rsidRPr="00B62055">
        <w:rPr>
          <w:lang w:val="en-GB"/>
        </w:rPr>
        <w:t xml:space="preserve">xtra or different help from that provided as part of the school’s usual curriculum. The class teacher and SEN Coordinator (SENCO) may receive advice or support from outside specialists. This category has replaced the former ‘School Action’ and ‘School Action </w:t>
      </w:r>
      <w:proofErr w:type="spellStart"/>
      <w:r w:rsidR="000106E8" w:rsidRPr="00B62055">
        <w:rPr>
          <w:lang w:val="en-GB"/>
        </w:rPr>
        <w:t>Plus’</w:t>
      </w:r>
      <w:proofErr w:type="spellEnd"/>
      <w:r w:rsidR="000106E8" w:rsidRPr="00B62055">
        <w:rPr>
          <w:lang w:val="en-GB"/>
        </w:rPr>
        <w:t xml:space="preserve"> categories.</w:t>
      </w:r>
      <w:r w:rsidR="000106E8">
        <w:rPr>
          <w:lang w:val="en-GB"/>
        </w:rPr>
        <w:t xml:space="preserve"> In severe cases </w:t>
      </w:r>
      <w:r w:rsidR="000106E8" w:rsidRPr="00B62055">
        <w:rPr>
          <w:lang w:val="en-GB"/>
        </w:rPr>
        <w:t xml:space="preserve">a statement of SEN </w:t>
      </w:r>
      <w:r w:rsidR="000106E8">
        <w:rPr>
          <w:lang w:val="en-GB"/>
        </w:rPr>
        <w:t>or an EHC plan will be put in place. These are issue</w:t>
      </w:r>
      <w:r w:rsidR="006A1030">
        <w:rPr>
          <w:lang w:val="en-GB"/>
        </w:rPr>
        <w:t>d</w:t>
      </w:r>
      <w:r w:rsidR="000106E8">
        <w:rPr>
          <w:lang w:val="en-GB"/>
        </w:rPr>
        <w:t xml:space="preserve"> by the </w:t>
      </w:r>
      <w:r w:rsidR="006A1030">
        <w:rPr>
          <w:lang w:val="en-GB"/>
        </w:rPr>
        <w:t>l</w:t>
      </w:r>
      <w:r w:rsidR="000106E8">
        <w:rPr>
          <w:lang w:val="en-GB"/>
        </w:rPr>
        <w:t xml:space="preserve">ocal </w:t>
      </w:r>
      <w:r w:rsidR="006A1030">
        <w:rPr>
          <w:lang w:val="en-GB"/>
        </w:rPr>
        <w:t>a</w:t>
      </w:r>
      <w:r w:rsidR="000106E8">
        <w:rPr>
          <w:lang w:val="en-GB"/>
        </w:rPr>
        <w:t>uthority following a formal assessment and</w:t>
      </w:r>
      <w:r w:rsidR="000106E8" w:rsidRPr="00B62055">
        <w:rPr>
          <w:lang w:val="en-GB"/>
        </w:rPr>
        <w:t xml:space="preserve"> sets out the child’s needs </w:t>
      </w:r>
      <w:r w:rsidR="000106E8">
        <w:rPr>
          <w:lang w:val="en-GB"/>
        </w:rPr>
        <w:t>alongside</w:t>
      </w:r>
      <w:r w:rsidR="000106E8" w:rsidRPr="00B62055">
        <w:rPr>
          <w:lang w:val="en-GB"/>
        </w:rPr>
        <w:t xml:space="preserve"> the extra help they should receive.</w:t>
      </w:r>
    </w:p>
    <w:p w14:paraId="444CB80A" w14:textId="16B7218D" w:rsidR="00DB003A" w:rsidRPr="00B62055" w:rsidRDefault="00303BD6" w:rsidP="00303BD6">
      <w:pPr>
        <w:pStyle w:val="BodyText"/>
        <w:rPr>
          <w:lang w:val="en-GB"/>
        </w:rPr>
      </w:pPr>
      <w:r w:rsidRPr="00B62055">
        <w:rPr>
          <w:lang w:val="en-GB"/>
        </w:rPr>
        <w:t>Failure to adequately address the learning needs of children and young people</w:t>
      </w:r>
      <w:r w:rsidR="00F25330">
        <w:rPr>
          <w:lang w:val="en-GB"/>
        </w:rPr>
        <w:t xml:space="preserve"> </w:t>
      </w:r>
      <w:r w:rsidR="00AC3029">
        <w:rPr>
          <w:lang w:val="en-GB"/>
        </w:rPr>
        <w:t>may</w:t>
      </w:r>
      <w:r w:rsidR="00BE06B5">
        <w:rPr>
          <w:lang w:val="en-GB"/>
        </w:rPr>
        <w:t xml:space="preserve"> </w:t>
      </w:r>
      <w:r w:rsidR="00F25330">
        <w:rPr>
          <w:lang w:val="en-GB"/>
        </w:rPr>
        <w:t>stop them getting a good education and finding a</w:t>
      </w:r>
      <w:r w:rsidR="00D943DE">
        <w:rPr>
          <w:lang w:val="en-GB"/>
        </w:rPr>
        <w:t xml:space="preserve"> gainful employment</w:t>
      </w:r>
      <w:r w:rsidR="00F25330">
        <w:rPr>
          <w:lang w:val="en-GB"/>
        </w:rPr>
        <w:t>. It can</w:t>
      </w:r>
      <w:r w:rsidRPr="00B62055">
        <w:rPr>
          <w:lang w:val="en-GB"/>
        </w:rPr>
        <w:t xml:space="preserve"> </w:t>
      </w:r>
      <w:r w:rsidR="00F25330">
        <w:rPr>
          <w:lang w:val="en-GB"/>
        </w:rPr>
        <w:t xml:space="preserve">negatively </w:t>
      </w:r>
      <w:r w:rsidRPr="00B62055">
        <w:rPr>
          <w:lang w:val="en-GB"/>
        </w:rPr>
        <w:t>impact</w:t>
      </w:r>
      <w:r w:rsidR="00F25330">
        <w:rPr>
          <w:lang w:val="en-GB"/>
        </w:rPr>
        <w:t xml:space="preserve"> the quality of life of the child and their family/caregivers</w:t>
      </w:r>
      <w:sdt>
        <w:sdtPr>
          <w:rPr>
            <w:color w:val="000000"/>
            <w:vertAlign w:val="superscript"/>
            <w:lang w:val="en-GB"/>
          </w:rPr>
          <w:tag w:val="MENDELEY_CITATION_v3_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"/>
          <w:id w:val="-1601250670"/>
          <w:placeholder>
            <w:docPart w:val="DefaultPlaceholder_-1854013440"/>
          </w:placeholder>
        </w:sdtPr>
        <w:sdtEndPr/>
        <w:sdtContent>
          <w:r w:rsidR="0027627C" w:rsidRPr="0027627C">
            <w:rPr>
              <w:color w:val="000000"/>
              <w:vertAlign w:val="superscript"/>
              <w:lang w:val="en-GB"/>
            </w:rPr>
            <w:t>2,3</w:t>
          </w:r>
        </w:sdtContent>
      </w:sdt>
      <w:r w:rsidR="00D675E5">
        <w:rPr>
          <w:lang w:val="en-GB"/>
        </w:rPr>
        <w:t xml:space="preserve">. </w:t>
      </w:r>
      <w:r w:rsidR="00BE06B5">
        <w:rPr>
          <w:lang w:val="en-GB"/>
        </w:rPr>
        <w:t>T</w:t>
      </w:r>
      <w:r w:rsidR="00F25330">
        <w:rPr>
          <w:lang w:val="en-GB"/>
        </w:rPr>
        <w:t>here are</w:t>
      </w:r>
      <w:r w:rsidR="000C11CE">
        <w:rPr>
          <w:lang w:val="en-GB"/>
        </w:rPr>
        <w:t xml:space="preserve"> poorer outcome</w:t>
      </w:r>
      <w:r w:rsidR="00F25330">
        <w:rPr>
          <w:lang w:val="en-GB"/>
        </w:rPr>
        <w:t>s</w:t>
      </w:r>
      <w:r w:rsidR="000C11CE">
        <w:rPr>
          <w:lang w:val="en-GB"/>
        </w:rPr>
        <w:t xml:space="preserve"> across every measure for Children and Young People with SEND or in Alternative Provision</w:t>
      </w:r>
      <w:r w:rsidR="00295981">
        <w:rPr>
          <w:lang w:val="en-GB"/>
        </w:rPr>
        <w:t xml:space="preserve"> compared to children without SEND or not in Alternative Provision</w:t>
      </w:r>
      <w:r w:rsidR="00BE06B5">
        <w:rPr>
          <w:lang w:val="en-GB"/>
        </w:rPr>
        <w:t>. T</w:t>
      </w:r>
      <w:r w:rsidR="000C11CE">
        <w:rPr>
          <w:lang w:val="en-GB"/>
        </w:rPr>
        <w:t>he</w:t>
      </w:r>
      <w:r w:rsidR="00364676">
        <w:rPr>
          <w:lang w:val="en-GB"/>
        </w:rPr>
        <w:t xml:space="preserve"> UK</w:t>
      </w:r>
      <w:r w:rsidR="000C11CE">
        <w:rPr>
          <w:lang w:val="en-GB"/>
        </w:rPr>
        <w:t xml:space="preserve"> </w:t>
      </w:r>
      <w:r w:rsidR="00364676">
        <w:rPr>
          <w:lang w:val="en-GB"/>
        </w:rPr>
        <w:t>Government have issued an improvement plan</w:t>
      </w:r>
      <w:r w:rsidR="00D943DE">
        <w:rPr>
          <w:lang w:val="en-GB"/>
        </w:rPr>
        <w:t xml:space="preserve"> to address this disparity</w:t>
      </w:r>
      <w:r w:rsidR="00BE06B5">
        <w:rPr>
          <w:lang w:val="en-GB"/>
        </w:rPr>
        <w:t>.</w:t>
      </w:r>
      <w:sdt>
        <w:sdtPr>
          <w:rPr>
            <w:color w:val="000000"/>
            <w:vertAlign w:val="superscript"/>
            <w:lang w:val="en-GB"/>
          </w:rPr>
          <w:tag w:val="MENDELEY_CITATION_v3_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
          <w:id w:val="-1307932963"/>
          <w:placeholder>
            <w:docPart w:val="DefaultPlaceholder_-1854013440"/>
          </w:placeholder>
        </w:sdtPr>
        <w:sdtEndPr/>
        <w:sdtContent>
          <w:r w:rsidR="0027627C" w:rsidRPr="0027627C">
            <w:rPr>
              <w:color w:val="000000"/>
              <w:vertAlign w:val="superscript"/>
              <w:lang w:val="en-GB"/>
            </w:rPr>
            <w:t>3</w:t>
          </w:r>
        </w:sdtContent>
      </w:sdt>
      <w:r w:rsidR="003E5E48">
        <w:rPr>
          <w:lang w:val="en-GB"/>
        </w:rPr>
        <w:t xml:space="preserve"> </w:t>
      </w:r>
    </w:p>
    <w:p w14:paraId="70966EF8" w14:textId="6B1F4BCE" w:rsidR="003031FC" w:rsidRDefault="003031FC" w:rsidP="00303BD6">
      <w:pPr>
        <w:pStyle w:val="Heading2"/>
      </w:pPr>
      <w:bookmarkStart w:id="7" w:name="definition-of-disability"/>
      <w:bookmarkEnd w:id="6"/>
      <w:r>
        <w:t xml:space="preserve">Alternative </w:t>
      </w:r>
      <w:r w:rsidR="006A1030">
        <w:t>p</w:t>
      </w:r>
      <w:r>
        <w:t>rovision</w:t>
      </w:r>
    </w:p>
    <w:p w14:paraId="095AA6E8" w14:textId="16392A4C" w:rsidR="00FE0E09" w:rsidRDefault="003031FC" w:rsidP="003031FC">
      <w:r>
        <w:t>Alternative provision is</w:t>
      </w:r>
      <w:sdt>
        <w:sdtPr>
          <w:rPr>
            <w:color w:val="000000"/>
            <w:vertAlign w:val="superscript"/>
          </w:rPr>
          <w:tag w:val="MENDELEY_CITATION_v3_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
          <w:id w:val="-1420012030"/>
          <w:placeholder>
            <w:docPart w:val="DefaultPlaceholder_-1854013440"/>
          </w:placeholder>
        </w:sdtPr>
        <w:sdtEndPr/>
        <w:sdtContent>
          <w:r w:rsidR="0027627C" w:rsidRPr="0027627C">
            <w:rPr>
              <w:color w:val="000000"/>
              <w:vertAlign w:val="superscript"/>
            </w:rPr>
            <w:t>4</w:t>
          </w:r>
        </w:sdtContent>
      </w:sdt>
      <w:r w:rsidR="00FE0E09">
        <w:t>:</w:t>
      </w:r>
    </w:p>
    <w:p w14:paraId="2A1AE4C8" w14:textId="77B48035" w:rsidR="00FE0E09" w:rsidRDefault="00DB72A8" w:rsidP="00FE0E09">
      <w:pPr>
        <w:pStyle w:val="ListParagraph"/>
        <w:numPr>
          <w:ilvl w:val="0"/>
          <w:numId w:val="13"/>
        </w:numPr>
      </w:pPr>
      <w:r>
        <w:t xml:space="preserve">education arranged by local authorities for pupils who, because of exclusion, </w:t>
      </w:r>
      <w:r w:rsidR="00FE0E09">
        <w:t>illness,</w:t>
      </w:r>
      <w:r>
        <w:t xml:space="preserve"> or other reasons, would not otherwise receive suitable education</w:t>
      </w:r>
      <w:r w:rsidR="00FE0E09">
        <w:t>.</w:t>
      </w:r>
    </w:p>
    <w:p w14:paraId="4B6EFE71" w14:textId="56E378AE" w:rsidR="00FE0E09" w:rsidRDefault="00DB72A8" w:rsidP="00FE0E09">
      <w:pPr>
        <w:pStyle w:val="ListParagraph"/>
        <w:numPr>
          <w:ilvl w:val="0"/>
          <w:numId w:val="13"/>
        </w:numPr>
      </w:pPr>
      <w:r>
        <w:t>education arranged by schools for pupils on a fixed period exclusion</w:t>
      </w:r>
      <w:r w:rsidR="00FE0E09">
        <w:t>.</w:t>
      </w:r>
    </w:p>
    <w:p w14:paraId="1865B778" w14:textId="6F999216" w:rsidR="003031FC" w:rsidRDefault="00DB72A8" w:rsidP="00FE0E09">
      <w:pPr>
        <w:pStyle w:val="ListParagraph"/>
        <w:numPr>
          <w:ilvl w:val="0"/>
          <w:numId w:val="13"/>
        </w:numPr>
      </w:pPr>
      <w:r>
        <w:t>pupils being directed by schools to off-site provision to improve their behaviour</w:t>
      </w:r>
      <w:r w:rsidR="00FE0E09">
        <w:t>.</w:t>
      </w:r>
    </w:p>
    <w:p w14:paraId="26ABF742" w14:textId="0301B3F6" w:rsidR="00A73243" w:rsidRPr="003031FC" w:rsidRDefault="00A73243" w:rsidP="003031FC">
      <w:r>
        <w:t xml:space="preserve">An improvement plan has been developed by the UK Government, </w:t>
      </w:r>
      <w:r w:rsidR="002E3C20">
        <w:t xml:space="preserve">recognising that 82% of those with SEND in the UK will be accessing </w:t>
      </w:r>
      <w:r w:rsidR="006A1030">
        <w:t>a</w:t>
      </w:r>
      <w:r w:rsidR="002E3C20">
        <w:t xml:space="preserve">lternative </w:t>
      </w:r>
      <w:r w:rsidR="006A1030">
        <w:t>p</w:t>
      </w:r>
      <w:r w:rsidR="002E3C20">
        <w:t>rovision</w:t>
      </w:r>
      <w:sdt>
        <w:sdtPr>
          <w:rPr>
            <w:color w:val="000000"/>
            <w:vertAlign w:val="superscript"/>
          </w:rPr>
          <w:tag w:val="MENDELEY_CITATION_v3_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
          <w:id w:val="-1348098882"/>
          <w:placeholder>
            <w:docPart w:val="DefaultPlaceholder_-1854013440"/>
          </w:placeholder>
        </w:sdtPr>
        <w:sdtEndPr/>
        <w:sdtContent>
          <w:r w:rsidR="0027627C" w:rsidRPr="0027627C">
            <w:rPr>
              <w:color w:val="000000"/>
              <w:vertAlign w:val="superscript"/>
            </w:rPr>
            <w:t>3</w:t>
          </w:r>
        </w:sdtContent>
      </w:sdt>
      <w:r w:rsidR="002E3C20">
        <w:t xml:space="preserve">. </w:t>
      </w:r>
    </w:p>
    <w:p w14:paraId="17EFC830" w14:textId="57417B28" w:rsidR="00303BD6" w:rsidRPr="0078309C" w:rsidRDefault="00303BD6" w:rsidP="00303BD6">
      <w:pPr>
        <w:pStyle w:val="Heading2"/>
      </w:pPr>
      <w:r w:rsidRPr="0078309C">
        <w:t>Definition of disability</w:t>
      </w:r>
    </w:p>
    <w:p w14:paraId="706150D7" w14:textId="09BD517B" w:rsidR="00303BD6" w:rsidRPr="00B62055" w:rsidRDefault="00303BD6" w:rsidP="00120D31">
      <w:pPr>
        <w:pStyle w:val="FirstParagraph"/>
        <w:rPr>
          <w:lang w:val="en-GB"/>
        </w:rPr>
      </w:pPr>
      <w:r w:rsidRPr="00B62055">
        <w:rPr>
          <w:lang w:val="en-GB"/>
        </w:rPr>
        <w:t>The definition of disability under the Equality Act 2010 is a physical or mental impairment that has a ‘substantial and long term’ negative effect on a person’s ability to do normal daily activities.</w:t>
      </w:r>
      <w:sdt>
        <w:sdtPr>
          <w:rPr>
            <w:color w:val="000000"/>
            <w:vertAlign w:val="superscript"/>
            <w:lang w:val="en-GB"/>
          </w:rPr>
          <w:tag w:val="MENDELEY_CITATION_v3_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"/>
          <w:id w:val="-716588004"/>
          <w:placeholder>
            <w:docPart w:val="DefaultPlaceholder_-1854013440"/>
          </w:placeholder>
        </w:sdtPr>
        <w:sdtEndPr/>
        <w:sdtContent>
          <w:r w:rsidR="0027627C" w:rsidRPr="0027627C">
            <w:rPr>
              <w:color w:val="000000"/>
              <w:vertAlign w:val="superscript"/>
              <w:lang w:val="en-GB"/>
            </w:rPr>
            <w:t>5</w:t>
          </w:r>
        </w:sdtContent>
      </w:sdt>
      <w:r w:rsidR="00120D31">
        <w:rPr>
          <w:lang w:val="en-GB"/>
        </w:rPr>
        <w:t xml:space="preserve"> </w:t>
      </w:r>
      <w:r w:rsidRPr="00B62055">
        <w:rPr>
          <w:lang w:val="en-GB"/>
        </w:rPr>
        <w:t>‘Substantial’ is more than minor or trivial</w:t>
      </w:r>
      <w:r w:rsidR="00120D31">
        <w:rPr>
          <w:lang w:val="en-GB"/>
        </w:rPr>
        <w:t>. One example is when</w:t>
      </w:r>
      <w:r w:rsidRPr="00B62055">
        <w:rPr>
          <w:lang w:val="en-GB"/>
        </w:rPr>
        <w:t xml:space="preserve"> it takes much longer than it usually would to complete a daily task like getting dressed</w:t>
      </w:r>
      <w:r w:rsidR="00120D31">
        <w:rPr>
          <w:lang w:val="en-GB"/>
        </w:rPr>
        <w:t xml:space="preserve">. </w:t>
      </w:r>
      <w:r w:rsidRPr="00B62055">
        <w:rPr>
          <w:lang w:val="en-GB"/>
        </w:rPr>
        <w:t>‘</w:t>
      </w:r>
      <w:r w:rsidR="00120D31">
        <w:rPr>
          <w:lang w:val="en-GB"/>
        </w:rPr>
        <w:t>L</w:t>
      </w:r>
      <w:r w:rsidRPr="00B62055">
        <w:rPr>
          <w:lang w:val="en-GB"/>
        </w:rPr>
        <w:t xml:space="preserve">ong term’ means 12 months or </w:t>
      </w:r>
      <w:r w:rsidR="002C4A1F" w:rsidRPr="00B62055">
        <w:rPr>
          <w:lang w:val="en-GB"/>
        </w:rPr>
        <w:t>more.</w:t>
      </w:r>
      <w:sdt>
        <w:sdtPr>
          <w:rPr>
            <w:color w:val="000000"/>
            <w:vertAlign w:val="superscript"/>
            <w:lang w:val="en-GB"/>
          </w:rPr>
          <w:tag w:val="MENDELEY_CITATION_v3_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"/>
          <w:id w:val="2132125486"/>
          <w:placeholder>
            <w:docPart w:val="DefaultPlaceholder_-1854013440"/>
          </w:placeholder>
        </w:sdtPr>
        <w:sdtEndPr/>
        <w:sdtContent>
          <w:r w:rsidR="0027627C" w:rsidRPr="0027627C">
            <w:rPr>
              <w:color w:val="000000"/>
              <w:vertAlign w:val="superscript"/>
              <w:lang w:val="en-GB"/>
            </w:rPr>
            <w:t>5</w:t>
          </w:r>
        </w:sdtContent>
      </w:sdt>
    </w:p>
    <w:p w14:paraId="606734E6" w14:textId="5154A5A3" w:rsidR="00303BD6" w:rsidRPr="00B62055" w:rsidRDefault="00303BD6" w:rsidP="00303BD6">
      <w:pPr>
        <w:pStyle w:val="BodyText"/>
        <w:rPr>
          <w:lang w:val="en-GB"/>
        </w:rPr>
      </w:pPr>
      <w:r w:rsidRPr="00B62055">
        <w:rPr>
          <w:lang w:val="en-GB"/>
        </w:rPr>
        <w:t xml:space="preserve">There is a broad range of conditions with varying levels of impairment and activity limitation that can affect children. </w:t>
      </w:r>
      <w:r w:rsidR="00100EFC" w:rsidRPr="00B62055">
        <w:rPr>
          <w:lang w:val="en-GB"/>
        </w:rPr>
        <w:t xml:space="preserve">Such conditions </w:t>
      </w:r>
      <w:r w:rsidRPr="00B62055">
        <w:rPr>
          <w:lang w:val="en-GB"/>
        </w:rPr>
        <w:t>may include:</w:t>
      </w:r>
    </w:p>
    <w:p w14:paraId="726551DD" w14:textId="45478AD8" w:rsidR="00303BD6" w:rsidRPr="006A1030" w:rsidRDefault="00303BD6" w:rsidP="006A1030">
      <w:pPr>
        <w:numPr>
          <w:ilvl w:val="0"/>
          <w:numId w:val="24"/>
        </w:numPr>
        <w:spacing w:after="200" w:line="240" w:lineRule="auto"/>
      </w:pPr>
      <w:r w:rsidRPr="006A1030">
        <w:rPr>
          <w:b/>
          <w:bCs/>
        </w:rPr>
        <w:t>Physical disabilities</w:t>
      </w:r>
      <w:r w:rsidR="008A7764" w:rsidRPr="006A1030">
        <w:rPr>
          <w:b/>
          <w:bCs/>
        </w:rPr>
        <w:t>:</w:t>
      </w:r>
      <w:r w:rsidRPr="006A1030">
        <w:t xml:space="preserve"> cerebral palsy, hearing impairment and visual impairment</w:t>
      </w:r>
      <w:r w:rsidR="008A7764" w:rsidRPr="006A1030">
        <w:t>.</w:t>
      </w:r>
    </w:p>
    <w:p w14:paraId="34028438" w14:textId="794C11DB" w:rsidR="00303BD6" w:rsidRPr="006A1030" w:rsidRDefault="00303BD6" w:rsidP="006A1030">
      <w:pPr>
        <w:numPr>
          <w:ilvl w:val="0"/>
          <w:numId w:val="24"/>
        </w:numPr>
        <w:spacing w:after="200" w:line="240" w:lineRule="auto"/>
      </w:pPr>
      <w:r w:rsidRPr="006A1030">
        <w:rPr>
          <w:b/>
          <w:bCs/>
        </w:rPr>
        <w:t>Long term conditions</w:t>
      </w:r>
      <w:r w:rsidR="008A7764" w:rsidRPr="006A1030">
        <w:t>:</w:t>
      </w:r>
      <w:r w:rsidRPr="006A1030">
        <w:t xml:space="preserve"> diabetes, epilepsy</w:t>
      </w:r>
      <w:r w:rsidR="00120D31" w:rsidRPr="006A1030">
        <w:t>,</w:t>
      </w:r>
      <w:r w:rsidRPr="006A1030">
        <w:t xml:space="preserve"> and asthma</w:t>
      </w:r>
      <w:r w:rsidR="006A1030">
        <w:t>.</w:t>
      </w:r>
    </w:p>
    <w:p w14:paraId="430AD995" w14:textId="5E95966A" w:rsidR="00120D31" w:rsidRPr="00B62055" w:rsidRDefault="00303BD6" w:rsidP="0014183A">
      <w:pPr>
        <w:numPr>
          <w:ilvl w:val="0"/>
          <w:numId w:val="24"/>
        </w:numPr>
        <w:spacing w:after="200" w:line="240" w:lineRule="auto"/>
      </w:pPr>
      <w:r w:rsidRPr="00F27FC1">
        <w:rPr>
          <w:b/>
          <w:bCs/>
        </w:rPr>
        <w:t>Learning disabilities</w:t>
      </w:r>
      <w:r w:rsidR="008A7764" w:rsidRPr="00F27FC1">
        <w:rPr>
          <w:b/>
          <w:bCs/>
        </w:rPr>
        <w:t>:</w:t>
      </w:r>
      <w:r w:rsidRPr="006A1030">
        <w:t xml:space="preserve"> global developmental delay, </w:t>
      </w:r>
      <w:r w:rsidR="008A7764" w:rsidRPr="006A1030">
        <w:t xml:space="preserve">conditions occurring alongside </w:t>
      </w:r>
      <w:r w:rsidRPr="006A1030">
        <w:t>attention deficit hyperactivity disorder (ADHD) and</w:t>
      </w:r>
      <w:r w:rsidR="008A7764" w:rsidRPr="006A1030">
        <w:t>/or</w:t>
      </w:r>
      <w:r w:rsidRPr="006A1030">
        <w:t xml:space="preserve"> autism.</w:t>
      </w:r>
    </w:p>
    <w:p w14:paraId="064E805E" w14:textId="1DE20116" w:rsidR="00303BD6" w:rsidRPr="0078309C" w:rsidRDefault="00303BD6" w:rsidP="00303BD6">
      <w:pPr>
        <w:pStyle w:val="Heading2"/>
      </w:pPr>
      <w:bookmarkStart w:id="8" w:name="disability-and-sen"/>
      <w:bookmarkEnd w:id="7"/>
      <w:r w:rsidRPr="0078309C">
        <w:t>Disability and SEN</w:t>
      </w:r>
    </w:p>
    <w:p w14:paraId="0C9F388B" w14:textId="644F9518" w:rsidR="00303BD6" w:rsidRPr="00427562" w:rsidRDefault="008A7764" w:rsidP="00303BD6">
      <w:pPr>
        <w:pStyle w:val="FirstParagraph"/>
        <w:rPr>
          <w:lang w:val="en-GB"/>
        </w:rPr>
      </w:pPr>
      <w:r>
        <w:rPr>
          <w:lang w:val="en-GB"/>
        </w:rPr>
        <w:lastRenderedPageBreak/>
        <w:t>N</w:t>
      </w:r>
      <w:r w:rsidR="00303BD6" w:rsidRPr="00427562">
        <w:rPr>
          <w:lang w:val="en-GB"/>
        </w:rPr>
        <w:t>ot all children with a</w:t>
      </w:r>
      <w:r w:rsidR="00B511E3">
        <w:rPr>
          <w:lang w:val="en-GB"/>
        </w:rPr>
        <w:t xml:space="preserve"> SEN</w:t>
      </w:r>
      <w:r w:rsidR="00303BD6" w:rsidRPr="00427562">
        <w:rPr>
          <w:lang w:val="en-GB"/>
        </w:rPr>
        <w:t xml:space="preserve"> will have a disability or </w:t>
      </w:r>
      <w:r w:rsidR="00D56FD5" w:rsidRPr="00427562">
        <w:rPr>
          <w:lang w:val="en-GB"/>
        </w:rPr>
        <w:t>long-lasting</w:t>
      </w:r>
      <w:r w:rsidR="00303BD6" w:rsidRPr="00427562">
        <w:rPr>
          <w:lang w:val="en-GB"/>
        </w:rPr>
        <w:t xml:space="preserve"> illness</w:t>
      </w:r>
      <w:r w:rsidR="00B511E3">
        <w:rPr>
          <w:lang w:val="en-GB"/>
        </w:rPr>
        <w:t xml:space="preserve"> as well as the other way round</w:t>
      </w:r>
      <w:r w:rsidR="00303BD6" w:rsidRPr="00427562">
        <w:rPr>
          <w:lang w:val="en-GB"/>
        </w:rPr>
        <w:t>.</w:t>
      </w:r>
      <w:r w:rsidR="00D5531F">
        <w:rPr>
          <w:lang w:val="en-GB"/>
        </w:rPr>
        <w:t xml:space="preserve"> </w:t>
      </w:r>
      <w:r w:rsidR="00C8285A">
        <w:rPr>
          <w:lang w:val="en-GB"/>
        </w:rPr>
        <w:t>Approximately</w:t>
      </w:r>
      <w:r w:rsidR="00D5531F">
        <w:rPr>
          <w:lang w:val="en-GB"/>
        </w:rPr>
        <w:t xml:space="preserve"> 1</w:t>
      </w:r>
      <w:r w:rsidR="009D468C">
        <w:rPr>
          <w:lang w:val="en-GB"/>
        </w:rPr>
        <w:t>7</w:t>
      </w:r>
      <w:r w:rsidR="00D5531F">
        <w:rPr>
          <w:lang w:val="en-GB"/>
        </w:rPr>
        <w:t xml:space="preserve">.3% of children </w:t>
      </w:r>
      <w:r w:rsidR="00C4305A">
        <w:rPr>
          <w:lang w:val="en-GB"/>
        </w:rPr>
        <w:t xml:space="preserve">in </w:t>
      </w:r>
      <w:r w:rsidR="00B511E3">
        <w:rPr>
          <w:lang w:val="en-GB"/>
        </w:rPr>
        <w:t>e</w:t>
      </w:r>
      <w:r w:rsidR="00C4305A">
        <w:rPr>
          <w:lang w:val="en-GB"/>
        </w:rPr>
        <w:t xml:space="preserve">ducation </w:t>
      </w:r>
      <w:r w:rsidR="00D5531F">
        <w:rPr>
          <w:lang w:val="en-GB"/>
        </w:rPr>
        <w:t>have a SEN</w:t>
      </w:r>
      <w:sdt>
        <w:sdtPr>
          <w:rPr>
            <w:color w:val="000000"/>
            <w:vertAlign w:val="superscript"/>
            <w:lang w:val="en-GB"/>
          </w:rPr>
          <w:tag w:val="MENDELEY_CITATION_v3_eyJjaXRhdGlvbklEIjoiTUVOREVMRVlfQ0lUQVRJT05fMGVkOGI2Y2MtNTU4NS00MWZkLWI4YzctYzQ3OGRjMjgzMjlj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173496798"/>
          <w:placeholder>
            <w:docPart w:val="DefaultPlaceholder_-1854013440"/>
          </w:placeholder>
        </w:sdtPr>
        <w:sdtEndPr/>
        <w:sdtContent>
          <w:r w:rsidR="0027627C" w:rsidRPr="0027627C">
            <w:rPr>
              <w:color w:val="000000"/>
              <w:vertAlign w:val="superscript"/>
              <w:lang w:val="en-GB"/>
            </w:rPr>
            <w:t>6</w:t>
          </w:r>
        </w:sdtContent>
      </w:sdt>
      <w:r w:rsidR="00C4305A">
        <w:rPr>
          <w:lang w:val="en-GB"/>
        </w:rPr>
        <w:t>, whereas 9% of children in the UK have a disability</w:t>
      </w:r>
      <w:sdt>
        <w:sdtPr>
          <w:rPr>
            <w:color w:val="000000"/>
            <w:vertAlign w:val="superscript"/>
            <w:lang w:val="en-GB"/>
          </w:rPr>
          <w:tag w:val="MENDELEY_CITATION_v3_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"/>
          <w:id w:val="543093582"/>
          <w:placeholder>
            <w:docPart w:val="DefaultPlaceholder_-1854013440"/>
          </w:placeholder>
        </w:sdtPr>
        <w:sdtEndPr/>
        <w:sdtContent>
          <w:r w:rsidR="0027627C" w:rsidRPr="0027627C">
            <w:rPr>
              <w:color w:val="000000"/>
              <w:vertAlign w:val="superscript"/>
              <w:lang w:val="en-GB"/>
            </w:rPr>
            <w:t>7</w:t>
          </w:r>
        </w:sdtContent>
      </w:sdt>
      <w:r w:rsidR="00C4305A">
        <w:rPr>
          <w:lang w:val="en-GB"/>
        </w:rPr>
        <w:t xml:space="preserve">, </w:t>
      </w:r>
      <w:r w:rsidR="00B511E3">
        <w:rPr>
          <w:lang w:val="en-GB"/>
        </w:rPr>
        <w:t>suggesting</w:t>
      </w:r>
      <w:r w:rsidR="008A3131">
        <w:rPr>
          <w:lang w:val="en-GB"/>
        </w:rPr>
        <w:t xml:space="preserve"> these </w:t>
      </w:r>
      <w:r w:rsidR="00B511E3">
        <w:rPr>
          <w:lang w:val="en-GB"/>
        </w:rPr>
        <w:t xml:space="preserve">is not the same children. </w:t>
      </w:r>
      <w:r w:rsidR="00624E61">
        <w:rPr>
          <w:lang w:val="en-GB"/>
        </w:rPr>
        <w:t xml:space="preserve"> </w:t>
      </w:r>
    </w:p>
    <w:p w14:paraId="2FEA2C6E" w14:textId="77777777" w:rsidR="00303BD6" w:rsidRPr="0078309C" w:rsidRDefault="00303BD6" w:rsidP="00303BD6">
      <w:pPr>
        <w:pStyle w:val="Heading2"/>
      </w:pPr>
      <w:bookmarkStart w:id="9" w:name="social-model-of-disability"/>
      <w:bookmarkEnd w:id="8"/>
      <w:r w:rsidRPr="0078309C">
        <w:t>Social model of disability</w:t>
      </w:r>
    </w:p>
    <w:p w14:paraId="21BEFA32" w14:textId="142D90F4" w:rsidR="00303BD6" w:rsidRDefault="00303BD6" w:rsidP="00DD77ED">
      <w:pPr>
        <w:pStyle w:val="FirstParagraph"/>
        <w:rPr>
          <w:lang w:val="en-GB"/>
        </w:rPr>
      </w:pPr>
      <w:r w:rsidRPr="00B62055">
        <w:rPr>
          <w:lang w:val="en-GB"/>
        </w:rPr>
        <w:t>The medical model of disability focuses on impairments or differences. This needs analysis adopts the social model of disability, which recognises that children and young people can be disabled by barriers in society</w:t>
      </w:r>
      <w:r w:rsidR="00120D31">
        <w:rPr>
          <w:lang w:val="en-GB"/>
        </w:rPr>
        <w:t xml:space="preserve">. Examples of these include steps without a ramp alongside </w:t>
      </w:r>
      <w:r w:rsidRPr="00B62055">
        <w:rPr>
          <w:lang w:val="en-GB"/>
        </w:rPr>
        <w:t>or lack of support in paying rent to allow someone with a learning difficulty to live independently in their own home.</w:t>
      </w:r>
      <w:bookmarkStart w:id="10" w:name="who-is-at-risk-and-why"/>
      <w:bookmarkEnd w:id="5"/>
      <w:bookmarkEnd w:id="9"/>
      <w:sdt>
        <w:sdtPr>
          <w:rPr>
            <w:color w:val="000000"/>
            <w:vertAlign w:val="superscript"/>
            <w:lang w:val="en-GB"/>
          </w:rPr>
          <w:tag w:val="MENDELEY_CITATION_v3_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"/>
          <w:id w:val="-89472180"/>
          <w:placeholder>
            <w:docPart w:val="DefaultPlaceholder_-1854013440"/>
          </w:placeholder>
        </w:sdtPr>
        <w:sdtEndPr/>
        <w:sdtContent>
          <w:r w:rsidR="0027627C" w:rsidRPr="0027627C">
            <w:rPr>
              <w:color w:val="000000"/>
              <w:vertAlign w:val="superscript"/>
              <w:lang w:val="en-GB"/>
            </w:rPr>
            <w:t>8</w:t>
          </w:r>
        </w:sdtContent>
      </w:sdt>
    </w:p>
    <w:p w14:paraId="7CA3210C" w14:textId="77777777" w:rsidR="00DD77ED" w:rsidRPr="00DD77ED" w:rsidRDefault="00DD77ED" w:rsidP="00DD77ED">
      <w:pPr>
        <w:pStyle w:val="BodyText"/>
        <w:rPr>
          <w:lang w:val="en-GB"/>
        </w:rPr>
      </w:pPr>
    </w:p>
    <w:p w14:paraId="716893CD" w14:textId="77777777" w:rsidR="005F3F09" w:rsidRDefault="005F3F09">
      <w:pPr>
        <w:rPr>
          <w:rFonts w:eastAsiaTheme="majorEastAsia" w:cstheme="minorHAnsi"/>
          <w:color w:val="FFFFFF" w:themeColor="background1"/>
        </w:rPr>
      </w:pPr>
      <w:r>
        <w:br w:type="page"/>
      </w:r>
    </w:p>
    <w:p w14:paraId="36910776" w14:textId="462E1857" w:rsidR="00303BD6" w:rsidRPr="0078309C" w:rsidRDefault="00303BD6" w:rsidP="00303BD6">
      <w:pPr>
        <w:pStyle w:val="Heading1"/>
      </w:pPr>
      <w:r w:rsidRPr="0078309C">
        <w:lastRenderedPageBreak/>
        <w:t xml:space="preserve">Who is at risk and </w:t>
      </w:r>
      <w:proofErr w:type="gramStart"/>
      <w:r w:rsidRPr="0078309C">
        <w:t>why</w:t>
      </w:r>
      <w:proofErr w:type="gramEnd"/>
    </w:p>
    <w:p w14:paraId="20C39511" w14:textId="397DD98B" w:rsidR="00303BD6" w:rsidRDefault="00303BD6" w:rsidP="00303BD6">
      <w:pPr>
        <w:pStyle w:val="FirstParagraph"/>
        <w:rPr>
          <w:lang w:val="en-GB"/>
        </w:rPr>
      </w:pPr>
      <w:r w:rsidRPr="007458F5">
        <w:rPr>
          <w:lang w:val="en-GB"/>
        </w:rPr>
        <w:t xml:space="preserve">As of January 2023, pupils with SEN account for </w:t>
      </w:r>
      <w:r w:rsidR="009A07C6">
        <w:rPr>
          <w:lang w:val="en-GB"/>
        </w:rPr>
        <w:t>17.3</w:t>
      </w:r>
      <w:r w:rsidRPr="007458F5">
        <w:rPr>
          <w:lang w:val="en-GB"/>
        </w:rPr>
        <w:t>% (1.</w:t>
      </w:r>
      <w:r w:rsidR="009A07C6">
        <w:rPr>
          <w:lang w:val="en-GB"/>
        </w:rPr>
        <w:t>57</w:t>
      </w:r>
      <w:r w:rsidRPr="007458F5">
        <w:rPr>
          <w:lang w:val="en-GB"/>
        </w:rPr>
        <w:t xml:space="preserve"> </w:t>
      </w:r>
      <w:r w:rsidR="00B511E3">
        <w:rPr>
          <w:lang w:val="en-GB"/>
        </w:rPr>
        <w:t>million</w:t>
      </w:r>
      <w:r w:rsidRPr="007458F5">
        <w:rPr>
          <w:lang w:val="en-GB"/>
        </w:rPr>
        <w:t xml:space="preserve"> pupils) across all schools in England.</w:t>
      </w:r>
      <w:sdt>
        <w:sdtPr>
          <w:rPr>
            <w:color w:val="000000"/>
            <w:vertAlign w:val="superscript"/>
            <w:lang w:val="en-GB"/>
          </w:rPr>
          <w:tag w:val="MENDELEY_CITATION_v3_eyJjaXRhdGlvbklEIjoiTUVOREVMRVlfQ0lUQVRJT05fZjdiMDIxNWMtMDRjYy00MGQ3LWJlNzctNzY1MjE4Nzg1Njdk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572930057"/>
          <w:placeholder>
            <w:docPart w:val="DefaultPlaceholder_-1854013440"/>
          </w:placeholder>
        </w:sdtPr>
        <w:sdtEndPr/>
        <w:sdtContent>
          <w:r w:rsidR="0027627C" w:rsidRPr="0027627C">
            <w:rPr>
              <w:color w:val="000000"/>
              <w:vertAlign w:val="superscript"/>
              <w:lang w:val="en-GB"/>
            </w:rPr>
            <w:t>6</w:t>
          </w:r>
        </w:sdtContent>
      </w:sdt>
      <w:r w:rsidRPr="007458F5">
        <w:rPr>
          <w:lang w:val="en-GB"/>
        </w:rPr>
        <w:t xml:space="preserve"> The</w:t>
      </w:r>
      <w:r w:rsidRPr="0078309C">
        <w:rPr>
          <w:lang w:val="en-GB"/>
        </w:rPr>
        <w:t xml:space="preserve"> percentage </w:t>
      </w:r>
      <w:r>
        <w:rPr>
          <w:lang w:val="en-GB"/>
        </w:rPr>
        <w:t>of those SEN pupils having an EHCP</w:t>
      </w:r>
      <w:r w:rsidRPr="0078309C">
        <w:rPr>
          <w:lang w:val="en-GB"/>
        </w:rPr>
        <w:t xml:space="preserve"> was </w:t>
      </w:r>
      <w:r>
        <w:rPr>
          <w:lang w:val="en-GB"/>
        </w:rPr>
        <w:t>4</w:t>
      </w:r>
      <w:r w:rsidR="009A07C6">
        <w:rPr>
          <w:lang w:val="en-GB"/>
        </w:rPr>
        <w:t>.3</w:t>
      </w:r>
      <w:r w:rsidRPr="0078309C">
        <w:rPr>
          <w:lang w:val="en-GB"/>
        </w:rPr>
        <w:t>%</w:t>
      </w:r>
      <w:r w:rsidR="0092755A">
        <w:rPr>
          <w:lang w:val="en-GB"/>
        </w:rPr>
        <w:t>.</w:t>
      </w:r>
    </w:p>
    <w:p w14:paraId="3927E200" w14:textId="1186EC5E" w:rsidR="00932A5B" w:rsidRPr="00932A5B" w:rsidRDefault="00932A5B" w:rsidP="00932A5B">
      <w:pPr>
        <w:pStyle w:val="BodyText"/>
        <w:rPr>
          <w:lang w:val="en-GB"/>
        </w:rPr>
      </w:pPr>
      <w:r>
        <w:rPr>
          <w:lang w:val="en-GB"/>
        </w:rPr>
        <w:t xml:space="preserve">Although the percentage of children with </w:t>
      </w:r>
      <w:r w:rsidR="000A41BB">
        <w:rPr>
          <w:lang w:val="en-GB"/>
        </w:rPr>
        <w:t xml:space="preserve">types of </w:t>
      </w:r>
      <w:proofErr w:type="gramStart"/>
      <w:r w:rsidR="000A41BB">
        <w:rPr>
          <w:lang w:val="en-GB"/>
        </w:rPr>
        <w:t>SEND</w:t>
      </w:r>
      <w:proofErr w:type="gramEnd"/>
      <w:r w:rsidR="000A41BB">
        <w:rPr>
          <w:lang w:val="en-GB"/>
        </w:rPr>
        <w:t xml:space="preserve"> have seen minimal changes, the number of children with SEND has </w:t>
      </w:r>
      <w:r w:rsidR="00620E03">
        <w:rPr>
          <w:lang w:val="en-GB"/>
        </w:rPr>
        <w:t xml:space="preserve">increased, in some </w:t>
      </w:r>
      <w:r w:rsidR="00B511E3">
        <w:rPr>
          <w:lang w:val="en-GB"/>
        </w:rPr>
        <w:t>cases doubling,</w:t>
      </w:r>
      <w:r w:rsidR="00620E03">
        <w:rPr>
          <w:lang w:val="en-GB"/>
        </w:rPr>
        <w:t xml:space="preserve"> since 2019. </w:t>
      </w:r>
    </w:p>
    <w:p w14:paraId="6A20180F" w14:textId="77777777" w:rsidR="00303BD6" w:rsidRPr="0078309C" w:rsidRDefault="00303BD6" w:rsidP="00303BD6">
      <w:pPr>
        <w:pStyle w:val="Heading2"/>
      </w:pPr>
      <w:bookmarkStart w:id="11" w:name="type-of-need"/>
      <w:r w:rsidRPr="0078309C">
        <w:t>Type of Need</w:t>
      </w:r>
    </w:p>
    <w:p w14:paraId="1C7370B5" w14:textId="0B51BC3A" w:rsidR="00055614" w:rsidRPr="00620E03" w:rsidRDefault="00303BD6" w:rsidP="00303BD6">
      <w:pPr>
        <w:pStyle w:val="FirstParagraph"/>
        <w:rPr>
          <w:lang w:val="en-GB"/>
        </w:rPr>
      </w:pPr>
      <w:r w:rsidRPr="00620E03">
        <w:rPr>
          <w:lang w:val="en-GB"/>
        </w:rPr>
        <w:t xml:space="preserve">The most common types of primary need for those on SEN support </w:t>
      </w:r>
      <w:r w:rsidR="008A3131">
        <w:rPr>
          <w:lang w:val="en-GB"/>
        </w:rPr>
        <w:t>are s</w:t>
      </w:r>
      <w:r w:rsidRPr="00620E03">
        <w:rPr>
          <w:lang w:val="en-GB"/>
        </w:rPr>
        <w:t>peech</w:t>
      </w:r>
      <w:r w:rsidR="00F82F62">
        <w:rPr>
          <w:lang w:val="en-GB"/>
        </w:rPr>
        <w:t>,</w:t>
      </w:r>
      <w:r w:rsidRPr="00620E03">
        <w:rPr>
          <w:lang w:val="en-GB"/>
        </w:rPr>
        <w:t xml:space="preserve"> </w:t>
      </w:r>
      <w:proofErr w:type="gramStart"/>
      <w:r w:rsidRPr="00620E03">
        <w:rPr>
          <w:lang w:val="en-GB"/>
        </w:rPr>
        <w:t>language</w:t>
      </w:r>
      <w:proofErr w:type="gramEnd"/>
      <w:r w:rsidRPr="00620E03">
        <w:rPr>
          <w:lang w:val="en-GB"/>
        </w:rPr>
        <w:t xml:space="preserve"> and communication needs </w:t>
      </w:r>
      <w:r w:rsidR="00D84637">
        <w:rPr>
          <w:lang w:val="en-GB"/>
        </w:rPr>
        <w:t>(25.5%)</w:t>
      </w:r>
      <w:sdt>
        <w:sdtPr>
          <w:rPr>
            <w:color w:val="000000"/>
            <w:vertAlign w:val="superscript"/>
            <w:lang w:val="en-GB"/>
          </w:rPr>
          <w:tag w:val="MENDELEY_CITATION_v3_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1dfQ=="/>
          <w:id w:val="227501894"/>
          <w:placeholder>
            <w:docPart w:val="DefaultPlaceholder_-1854013440"/>
          </w:placeholder>
        </w:sdtPr>
        <w:sdtEndPr/>
        <w:sdtContent>
          <w:r w:rsidR="0027627C" w:rsidRPr="0027627C">
            <w:rPr>
              <w:color w:val="000000"/>
              <w:vertAlign w:val="superscript"/>
              <w:lang w:val="en-GB"/>
            </w:rPr>
            <w:t>9</w:t>
          </w:r>
        </w:sdtContent>
      </w:sdt>
      <w:r w:rsidR="00096032" w:rsidRPr="00620E03">
        <w:rPr>
          <w:lang w:val="en-GB"/>
        </w:rPr>
        <w:t xml:space="preserve">, </w:t>
      </w:r>
      <w:r w:rsidRPr="00620E03">
        <w:rPr>
          <w:lang w:val="en-GB"/>
        </w:rPr>
        <w:t xml:space="preserve">moderate learning difficulty </w:t>
      </w:r>
      <w:r w:rsidR="00D84637">
        <w:rPr>
          <w:lang w:val="en-GB"/>
        </w:rPr>
        <w:t>(17.3%)</w:t>
      </w:r>
      <w:r w:rsidR="00096032" w:rsidRPr="00620E03">
        <w:rPr>
          <w:lang w:val="en-GB"/>
        </w:rPr>
        <w:t xml:space="preserve">, </w:t>
      </w:r>
      <w:r w:rsidRPr="00620E03">
        <w:rPr>
          <w:lang w:val="en-GB"/>
        </w:rPr>
        <w:t xml:space="preserve">social, emotional and mental health </w:t>
      </w:r>
      <w:r w:rsidR="00D84637">
        <w:rPr>
          <w:lang w:val="en-GB"/>
        </w:rPr>
        <w:t>(21.0%)</w:t>
      </w:r>
      <w:r w:rsidR="00B511E3">
        <w:rPr>
          <w:lang w:val="en-GB"/>
        </w:rPr>
        <w:t>,</w:t>
      </w:r>
      <w:r w:rsidRPr="00620E03">
        <w:rPr>
          <w:lang w:val="en-GB"/>
        </w:rPr>
        <w:t xml:space="preserve"> </w:t>
      </w:r>
      <w:r w:rsidR="00096032" w:rsidRPr="00620E03">
        <w:rPr>
          <w:lang w:val="en-GB"/>
        </w:rPr>
        <w:t xml:space="preserve">and </w:t>
      </w:r>
      <w:r w:rsidRPr="00620E03">
        <w:rPr>
          <w:lang w:val="en-GB"/>
        </w:rPr>
        <w:t>specific learning difficult</w:t>
      </w:r>
      <w:r w:rsidR="00F82F62">
        <w:rPr>
          <w:lang w:val="en-GB"/>
        </w:rPr>
        <w:t>ies</w:t>
      </w:r>
      <w:r w:rsidRPr="00620E03">
        <w:rPr>
          <w:lang w:val="en-GB"/>
        </w:rPr>
        <w:t xml:space="preserve"> </w:t>
      </w:r>
      <w:r w:rsidR="00D84637">
        <w:rPr>
          <w:lang w:val="en-GB"/>
        </w:rPr>
        <w:t>(14.2%)</w:t>
      </w:r>
      <w:r w:rsidRPr="00620E03">
        <w:rPr>
          <w:lang w:val="en-GB"/>
        </w:rPr>
        <w:t>.</w:t>
      </w:r>
      <w:sdt>
        <w:sdtPr>
          <w:rPr>
            <w:color w:val="000000"/>
            <w:vertAlign w:val="superscript"/>
            <w:lang w:val="en-GB"/>
          </w:rPr>
          <w:tag w:val="MENDELEY_CITATION_v3_eyJjaXRhdGlvbklEIjoiTUVOREVMRVlfQ0lUQVRJT05fNTUxMDc4MzgtYmE0YS00NWY5LWJhZmEtZDVkZjI2ZTQ0NTBj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2141565699"/>
          <w:placeholder>
            <w:docPart w:val="DefaultPlaceholder_-1854013440"/>
          </w:placeholder>
        </w:sdtPr>
        <w:sdtEndPr/>
        <w:sdtContent>
          <w:r w:rsidR="0027627C" w:rsidRPr="0027627C">
            <w:rPr>
              <w:color w:val="000000"/>
              <w:vertAlign w:val="superscript"/>
              <w:lang w:val="en-GB"/>
            </w:rPr>
            <w:t>6</w:t>
          </w:r>
        </w:sdtContent>
      </w:sdt>
      <w:r w:rsidRPr="00620E03">
        <w:rPr>
          <w:lang w:val="en-GB"/>
        </w:rPr>
        <w:t xml:space="preserve"> </w:t>
      </w:r>
    </w:p>
    <w:p w14:paraId="1397B884" w14:textId="3786B6E3" w:rsidR="005E0E30" w:rsidRPr="00620E03" w:rsidRDefault="00B511E3" w:rsidP="00303BD6">
      <w:pPr>
        <w:pStyle w:val="FirstParagraph"/>
        <w:rPr>
          <w:lang w:val="en-GB"/>
        </w:rPr>
      </w:pPr>
      <w:r>
        <w:rPr>
          <w:lang w:val="en-GB"/>
        </w:rPr>
        <w:t xml:space="preserve">For children with </w:t>
      </w:r>
      <w:r w:rsidR="00195217">
        <w:rPr>
          <w:lang w:val="en-GB"/>
        </w:rPr>
        <w:t xml:space="preserve">SEN support </w:t>
      </w:r>
      <w:r>
        <w:rPr>
          <w:lang w:val="en-GB"/>
        </w:rPr>
        <w:t>or</w:t>
      </w:r>
      <w:r w:rsidR="00195217">
        <w:rPr>
          <w:lang w:val="en-GB"/>
        </w:rPr>
        <w:t xml:space="preserve"> an</w:t>
      </w:r>
      <w:r>
        <w:rPr>
          <w:lang w:val="en-GB"/>
        </w:rPr>
        <w:t xml:space="preserve"> EHC plan, the most common primary needs</w:t>
      </w:r>
      <w:r w:rsidR="008A3131">
        <w:rPr>
          <w:lang w:val="en-GB"/>
        </w:rPr>
        <w:t xml:space="preserve"> are </w:t>
      </w:r>
      <w:proofErr w:type="gramStart"/>
      <w:r w:rsidR="008A3131">
        <w:rPr>
          <w:lang w:val="en-GB"/>
        </w:rPr>
        <w:t>A</w:t>
      </w:r>
      <w:r w:rsidR="00303BD6" w:rsidRPr="00620E03">
        <w:rPr>
          <w:lang w:val="en-GB"/>
        </w:rPr>
        <w:t>utis</w:t>
      </w:r>
      <w:r>
        <w:rPr>
          <w:lang w:val="en-GB"/>
        </w:rPr>
        <w:t>m</w:t>
      </w:r>
      <w:r w:rsidR="00303BD6" w:rsidRPr="00620E03">
        <w:rPr>
          <w:lang w:val="en-GB"/>
        </w:rPr>
        <w:t xml:space="preserve"> </w:t>
      </w:r>
      <w:r>
        <w:rPr>
          <w:lang w:val="en-GB"/>
        </w:rPr>
        <w:t>S</w:t>
      </w:r>
      <w:r w:rsidR="00303BD6" w:rsidRPr="00620E03">
        <w:rPr>
          <w:lang w:val="en-GB"/>
        </w:rPr>
        <w:t xml:space="preserve">pectrum </w:t>
      </w:r>
      <w:r>
        <w:rPr>
          <w:lang w:val="en-GB"/>
        </w:rPr>
        <w:t>D</w:t>
      </w:r>
      <w:r w:rsidR="00303BD6" w:rsidRPr="00620E03">
        <w:rPr>
          <w:lang w:val="en-GB"/>
        </w:rPr>
        <w:t>isorder</w:t>
      </w:r>
      <w:proofErr w:type="gramEnd"/>
      <w:r w:rsidR="00303BD6" w:rsidRPr="00620E03">
        <w:rPr>
          <w:lang w:val="en-GB"/>
        </w:rPr>
        <w:t xml:space="preserve"> </w:t>
      </w:r>
      <w:r w:rsidR="00D84637">
        <w:rPr>
          <w:lang w:val="en-GB"/>
        </w:rPr>
        <w:t>(32.2%)</w:t>
      </w:r>
      <w:sdt>
        <w:sdtPr>
          <w:rPr>
            <w:color w:val="000000"/>
            <w:vertAlign w:val="superscript"/>
            <w:lang w:val="en-GB"/>
          </w:rPr>
          <w:tag w:val="MENDELEY_CITATION_v3_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1dfQ=="/>
          <w:id w:val="2069604274"/>
          <w:placeholder>
            <w:docPart w:val="DefaultPlaceholder_-1854013440"/>
          </w:placeholder>
        </w:sdtPr>
        <w:sdtEndPr/>
        <w:sdtContent>
          <w:r w:rsidR="0027627C" w:rsidRPr="0027627C">
            <w:rPr>
              <w:color w:val="000000"/>
              <w:vertAlign w:val="superscript"/>
              <w:lang w:val="en-GB"/>
            </w:rPr>
            <w:t>9</w:t>
          </w:r>
        </w:sdtContent>
      </w:sdt>
      <w:r w:rsidR="00BE0B52">
        <w:rPr>
          <w:lang w:val="en-GB"/>
        </w:rPr>
        <w:t xml:space="preserve"> </w:t>
      </w:r>
      <w:r w:rsidR="00303BD6" w:rsidRPr="00620E03">
        <w:rPr>
          <w:lang w:val="en-GB"/>
        </w:rPr>
        <w:t xml:space="preserve">and speech, language and communication needs </w:t>
      </w:r>
      <w:r w:rsidR="00D84637">
        <w:rPr>
          <w:lang w:val="en-GB"/>
        </w:rPr>
        <w:t>(18.4%)</w:t>
      </w:r>
      <w:r w:rsidR="00303BD6" w:rsidRPr="00620E03">
        <w:rPr>
          <w:lang w:val="en-GB"/>
        </w:rPr>
        <w:t xml:space="preserve">. In addition, social, </w:t>
      </w:r>
      <w:proofErr w:type="gramStart"/>
      <w:r w:rsidR="00303BD6" w:rsidRPr="00620E03">
        <w:rPr>
          <w:lang w:val="en-GB"/>
        </w:rPr>
        <w:t>emotional</w:t>
      </w:r>
      <w:proofErr w:type="gramEnd"/>
      <w:r w:rsidR="00303BD6" w:rsidRPr="00620E03">
        <w:rPr>
          <w:lang w:val="en-GB"/>
        </w:rPr>
        <w:t xml:space="preserve"> and mental health problems</w:t>
      </w:r>
      <w:r w:rsidR="00B76657" w:rsidRPr="00620E03">
        <w:rPr>
          <w:lang w:val="en-GB"/>
        </w:rPr>
        <w:t xml:space="preserve"> </w:t>
      </w:r>
      <w:r w:rsidR="00D84637">
        <w:rPr>
          <w:lang w:val="en-GB"/>
        </w:rPr>
        <w:t>(15.2%)</w:t>
      </w:r>
      <w:r w:rsidR="00303BD6" w:rsidRPr="00620E03">
        <w:rPr>
          <w:lang w:val="en-GB"/>
        </w:rPr>
        <w:t xml:space="preserve">, </w:t>
      </w:r>
      <w:r w:rsidR="00B76657" w:rsidRPr="00620E03">
        <w:rPr>
          <w:lang w:val="en-GB"/>
        </w:rPr>
        <w:t xml:space="preserve">moderate learning difficulties </w:t>
      </w:r>
      <w:r w:rsidR="00D84637">
        <w:rPr>
          <w:lang w:val="en-GB"/>
        </w:rPr>
        <w:t>(9.1%)</w:t>
      </w:r>
      <w:r w:rsidR="00B76657" w:rsidRPr="00620E03">
        <w:rPr>
          <w:lang w:val="en-GB"/>
        </w:rPr>
        <w:t xml:space="preserve"> </w:t>
      </w:r>
      <w:r w:rsidR="00303BD6" w:rsidRPr="00620E03">
        <w:rPr>
          <w:lang w:val="en-GB"/>
        </w:rPr>
        <w:t xml:space="preserve">and </w:t>
      </w:r>
      <w:r w:rsidR="00B76657" w:rsidRPr="00620E03">
        <w:rPr>
          <w:lang w:val="en-GB"/>
        </w:rPr>
        <w:t xml:space="preserve">severe learning difficulty </w:t>
      </w:r>
      <w:r w:rsidR="00D84637">
        <w:rPr>
          <w:lang w:val="en-GB"/>
        </w:rPr>
        <w:t>(8.7%)</w:t>
      </w:r>
      <w:r w:rsidR="00B76657" w:rsidRPr="00620E03">
        <w:rPr>
          <w:lang w:val="en-GB"/>
        </w:rPr>
        <w:t xml:space="preserve"> </w:t>
      </w:r>
      <w:r w:rsidR="00F82F62">
        <w:rPr>
          <w:lang w:val="en-GB"/>
        </w:rPr>
        <w:t>were</w:t>
      </w:r>
      <w:r w:rsidR="00303BD6" w:rsidRPr="00620E03">
        <w:rPr>
          <w:lang w:val="en-GB"/>
        </w:rPr>
        <w:t xml:space="preserve"> common.</w:t>
      </w:r>
      <w:sdt>
        <w:sdtPr>
          <w:rPr>
            <w:color w:val="000000"/>
            <w:vertAlign w:val="superscript"/>
            <w:lang w:val="en-GB"/>
          </w:rPr>
          <w:tag w:val="MENDELEY_CITATION_v3_eyJjaXRhdGlvbklEIjoiTUVOREVMRVlfQ0lUQVRJT05fZmM2NDgzM2QtYWI5ZC00N2ZmLWJjZTYtMWE2MTFkMTRjNzQ3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707912289"/>
          <w:placeholder>
            <w:docPart w:val="DefaultPlaceholder_-1854013440"/>
          </w:placeholder>
        </w:sdtPr>
        <w:sdtEndPr/>
        <w:sdtContent>
          <w:r w:rsidR="0027627C" w:rsidRPr="0027627C">
            <w:rPr>
              <w:color w:val="000000"/>
              <w:vertAlign w:val="superscript"/>
              <w:lang w:val="en-GB"/>
            </w:rPr>
            <w:t>6</w:t>
          </w:r>
        </w:sdtContent>
      </w:sdt>
      <w:r w:rsidR="00303BD6" w:rsidRPr="00620E03">
        <w:rPr>
          <w:lang w:val="en-GB"/>
        </w:rPr>
        <w:t xml:space="preserve"> </w:t>
      </w:r>
    </w:p>
    <w:p w14:paraId="6C47EB36" w14:textId="3D3B9763" w:rsidR="00303BD6" w:rsidRPr="00620E03" w:rsidRDefault="00303BD6" w:rsidP="00303BD6">
      <w:pPr>
        <w:pStyle w:val="FirstParagraph"/>
        <w:rPr>
          <w:lang w:val="en-GB"/>
        </w:rPr>
      </w:pPr>
      <w:r w:rsidRPr="00620E03">
        <w:rPr>
          <w:lang w:val="en-GB"/>
        </w:rPr>
        <w:t>Physical disability accounts for</w:t>
      </w:r>
      <w:r w:rsidR="00D84637">
        <w:rPr>
          <w:lang w:val="en-GB"/>
        </w:rPr>
        <w:t xml:space="preserve"> 4.0%</w:t>
      </w:r>
      <w:r w:rsidR="00387881" w:rsidRPr="00620E03">
        <w:rPr>
          <w:lang w:val="en-GB"/>
        </w:rPr>
        <w:t xml:space="preserve"> </w:t>
      </w:r>
      <w:r w:rsidRPr="00620E03">
        <w:rPr>
          <w:lang w:val="en-GB"/>
        </w:rPr>
        <w:t xml:space="preserve">of all pupils identified with </w:t>
      </w:r>
      <w:r w:rsidR="00565B28" w:rsidRPr="00620E03">
        <w:rPr>
          <w:lang w:val="en-GB"/>
        </w:rPr>
        <w:t>an EHC</w:t>
      </w:r>
      <w:r w:rsidRPr="00620E03">
        <w:rPr>
          <w:lang w:val="en-GB"/>
        </w:rPr>
        <w:t xml:space="preserve">. Hearing and visual impairment account for </w:t>
      </w:r>
      <w:r w:rsidR="00565B28" w:rsidRPr="00D84637">
        <w:rPr>
          <w:color w:val="000000" w:themeColor="text1"/>
          <w:lang w:val="en-GB"/>
        </w:rPr>
        <w:t>1.7%</w:t>
      </w:r>
      <w:r w:rsidRPr="00D84637">
        <w:rPr>
          <w:color w:val="000000" w:themeColor="text1"/>
          <w:lang w:val="en-GB"/>
        </w:rPr>
        <w:t xml:space="preserve"> and </w:t>
      </w:r>
      <w:r w:rsidR="00B72875" w:rsidRPr="00D84637">
        <w:rPr>
          <w:color w:val="000000" w:themeColor="text1"/>
          <w:lang w:val="en-GB"/>
        </w:rPr>
        <w:t>1.0%</w:t>
      </w:r>
      <w:r w:rsidR="00805C02" w:rsidRPr="00D84637">
        <w:rPr>
          <w:color w:val="000000" w:themeColor="text1"/>
          <w:lang w:val="en-GB"/>
        </w:rPr>
        <w:t xml:space="preserve"> </w:t>
      </w:r>
      <w:r w:rsidRPr="00620E03">
        <w:rPr>
          <w:lang w:val="en-GB"/>
        </w:rPr>
        <w:t>respectively</w:t>
      </w:r>
      <w:r w:rsidR="00CD6F01">
        <w:rPr>
          <w:lang w:val="en-GB"/>
        </w:rPr>
        <w:t>.</w:t>
      </w:r>
      <w:sdt>
        <w:sdtPr>
          <w:rPr>
            <w:color w:val="000000"/>
            <w:vertAlign w:val="superscript"/>
            <w:lang w:val="en-GB"/>
          </w:rPr>
          <w:tag w:val="MENDELEY_CITATION_v3_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1dfQ=="/>
          <w:id w:val="-245494595"/>
          <w:placeholder>
            <w:docPart w:val="DefaultPlaceholder_-1854013440"/>
          </w:placeholder>
        </w:sdtPr>
        <w:sdtEndPr/>
        <w:sdtContent>
          <w:r w:rsidR="0027627C" w:rsidRPr="0027627C">
            <w:rPr>
              <w:color w:val="000000"/>
              <w:vertAlign w:val="superscript"/>
              <w:lang w:val="en-GB"/>
            </w:rPr>
            <w:t>9</w:t>
          </w:r>
        </w:sdtContent>
      </w:sdt>
    </w:p>
    <w:p w14:paraId="1E1768CF" w14:textId="7E019358" w:rsidR="00303BD6" w:rsidRPr="00620E03" w:rsidRDefault="00303BD6" w:rsidP="00303BD6">
      <w:pPr>
        <w:pStyle w:val="TableCaption"/>
        <w:rPr>
          <w:lang w:val="en-GB"/>
        </w:rPr>
      </w:pPr>
      <w:r w:rsidRPr="00620E03">
        <w:rPr>
          <w:b/>
          <w:bCs/>
          <w:lang w:val="en-GB"/>
        </w:rPr>
        <w:t xml:space="preserve">Table </w:t>
      </w:r>
      <w:r w:rsidR="004C587D">
        <w:rPr>
          <w:b/>
          <w:bCs/>
          <w:lang w:val="en-GB"/>
        </w:rPr>
        <w:t>2</w:t>
      </w:r>
      <w:r w:rsidRPr="00620E03">
        <w:rPr>
          <w:b/>
          <w:bCs/>
          <w:lang w:val="en-GB"/>
        </w:rPr>
        <w:t>:</w:t>
      </w:r>
      <w:r w:rsidRPr="00620E03">
        <w:rPr>
          <w:lang w:val="en-GB"/>
        </w:rPr>
        <w:t xml:space="preserve"> Types of SEND recorded in England, </w:t>
      </w:r>
      <w:r w:rsidR="006B1033" w:rsidRPr="00620E03">
        <w:rPr>
          <w:lang w:val="en-GB"/>
        </w:rPr>
        <w:t>202</w:t>
      </w:r>
      <w:r w:rsidR="00D83CBD">
        <w:rPr>
          <w:lang w:val="en-GB"/>
        </w:rPr>
        <w:t>2</w:t>
      </w:r>
      <w:r w:rsidR="006B1033" w:rsidRPr="00620E03">
        <w:rPr>
          <w:lang w:val="en-GB"/>
        </w:rPr>
        <w:t xml:space="preserve"> </w:t>
      </w:r>
      <w:r w:rsidR="004E5A3F" w:rsidRPr="00620E03">
        <w:rPr>
          <w:lang w:val="en-GB"/>
        </w:rPr>
        <w:t>–</w:t>
      </w:r>
      <w:r w:rsidRPr="00620E03">
        <w:rPr>
          <w:lang w:val="en-GB"/>
        </w:rPr>
        <w:t xml:space="preserve"> 2</w:t>
      </w:r>
      <w:r w:rsidR="006B1033" w:rsidRPr="00620E03">
        <w:rPr>
          <w:lang w:val="en-GB"/>
        </w:rPr>
        <w:t>02</w:t>
      </w:r>
      <w:r w:rsidR="00D83CBD">
        <w:rPr>
          <w:lang w:val="en-GB"/>
        </w:rPr>
        <w:t>3</w:t>
      </w:r>
      <w:r w:rsidR="004E5A3F" w:rsidRPr="00620E03">
        <w:rPr>
          <w:lang w:val="en-GB"/>
        </w:rPr>
        <w:t>.</w:t>
      </w:r>
      <w:sdt>
        <w:sdtPr>
          <w:rPr>
            <w:i w:val="0"/>
            <w:color w:val="000000"/>
            <w:vertAlign w:val="superscript"/>
            <w:lang w:val="en-GB"/>
          </w:rPr>
          <w:tag w:val="MENDELEY_CITATION_v3_eyJjaXRhdGlvbklEIjoiTUVOREVMRVlfQ0lUQVRJT05fNGMzMWViN2UtOTg0OS00OTIwLTlkYzktNzRhNDU3ZjgyMWUy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721008907"/>
          <w:placeholder>
            <w:docPart w:val="DefaultPlaceholder_-1854013440"/>
          </w:placeholder>
        </w:sdtPr>
        <w:sdtEndPr/>
        <w:sdtContent>
          <w:r w:rsidR="0027627C" w:rsidRPr="0027627C">
            <w:rPr>
              <w:i w:val="0"/>
              <w:color w:val="000000"/>
              <w:vertAlign w:val="superscript"/>
              <w:lang w:val="en-GB"/>
            </w:rPr>
            <w:t>6</w:t>
          </w:r>
        </w:sdtContent>
      </w:sdt>
      <w:r w:rsidR="00296AEE" w:rsidRPr="00620E03">
        <w:rPr>
          <w:lang w:val="en-GB"/>
        </w:rPr>
        <w:t xml:space="preserve"> </w:t>
      </w:r>
    </w:p>
    <w:tbl>
      <w:tblPr>
        <w:tblStyle w:val="TableGrid"/>
        <w:tblW w:w="5000" w:type="pct"/>
        <w:tblLayout w:type="fixed"/>
        <w:tblLook w:val="0020" w:firstRow="1" w:lastRow="0" w:firstColumn="0" w:lastColumn="0" w:noHBand="0" w:noVBand="0"/>
      </w:tblPr>
      <w:tblGrid>
        <w:gridCol w:w="2690"/>
        <w:gridCol w:w="1582"/>
        <w:gridCol w:w="1582"/>
        <w:gridCol w:w="1581"/>
        <w:gridCol w:w="1581"/>
      </w:tblGrid>
      <w:tr w:rsidR="00F82F62" w:rsidRPr="00620E03" w14:paraId="7BE72465" w14:textId="77777777" w:rsidTr="00F82F62">
        <w:trPr>
          <w:trHeight w:val="1250"/>
        </w:trPr>
        <w:tc>
          <w:tcPr>
            <w:tcW w:w="1491" w:type="pct"/>
          </w:tcPr>
          <w:p w14:paraId="445007E4" w14:textId="77777777" w:rsidR="00F82F62" w:rsidRPr="00620E03" w:rsidRDefault="00F82F62" w:rsidP="009C039B">
            <w:pPr>
              <w:rPr>
                <w:b/>
                <w:bCs/>
              </w:rPr>
            </w:pPr>
            <w:bookmarkStart w:id="12" w:name="age-and-sex"/>
            <w:bookmarkEnd w:id="11"/>
            <w:r w:rsidRPr="00B60D50">
              <w:t>SEND type</w:t>
            </w:r>
          </w:p>
        </w:tc>
        <w:tc>
          <w:tcPr>
            <w:tcW w:w="877" w:type="pct"/>
          </w:tcPr>
          <w:p w14:paraId="4D4BA15A" w14:textId="306D67EF" w:rsidR="00F82F62" w:rsidRPr="00620E03" w:rsidRDefault="00F82F62" w:rsidP="00F82F62">
            <w:pPr>
              <w:pStyle w:val="Compact"/>
              <w:rPr>
                <w:b/>
                <w:bCs/>
                <w:lang w:val="en-GB"/>
              </w:rPr>
            </w:pPr>
            <w:r>
              <w:t xml:space="preserve">Children with </w:t>
            </w:r>
            <w:r w:rsidRPr="00B60D50">
              <w:t xml:space="preserve">SEN support </w:t>
            </w:r>
            <w:r>
              <w:t>(count)</w:t>
            </w:r>
          </w:p>
        </w:tc>
        <w:tc>
          <w:tcPr>
            <w:tcW w:w="877" w:type="pct"/>
          </w:tcPr>
          <w:p w14:paraId="6979C645" w14:textId="6DD7DADB" w:rsidR="00F82F62" w:rsidRPr="00620E03" w:rsidRDefault="00851892" w:rsidP="00F82F62">
            <w:pPr>
              <w:pStyle w:val="Compact"/>
              <w:rPr>
                <w:b/>
                <w:bCs/>
                <w:lang w:val="en-GB"/>
              </w:rPr>
            </w:pPr>
            <w:r>
              <w:t>Proportion of SEND type in SEN support children (%)</w:t>
            </w:r>
          </w:p>
        </w:tc>
        <w:tc>
          <w:tcPr>
            <w:tcW w:w="877" w:type="pct"/>
          </w:tcPr>
          <w:p w14:paraId="7FB83754" w14:textId="0D425094" w:rsidR="00F82F62" w:rsidRPr="00620E03" w:rsidRDefault="00F82F62" w:rsidP="00F82F62">
            <w:pPr>
              <w:pStyle w:val="Compact"/>
              <w:rPr>
                <w:b/>
                <w:bCs/>
                <w:lang w:val="en-GB"/>
              </w:rPr>
            </w:pPr>
            <w:r>
              <w:t xml:space="preserve">Children with and </w:t>
            </w:r>
            <w:r w:rsidRPr="00B60D50">
              <w:t>EHC plan</w:t>
            </w:r>
            <w:r>
              <w:t xml:space="preserve"> (count)</w:t>
            </w:r>
          </w:p>
        </w:tc>
        <w:tc>
          <w:tcPr>
            <w:tcW w:w="877" w:type="pct"/>
          </w:tcPr>
          <w:p w14:paraId="592F91CB" w14:textId="34FDFC24" w:rsidR="00F82F62" w:rsidRPr="00620E03" w:rsidRDefault="00851892" w:rsidP="00F82F62">
            <w:pPr>
              <w:pStyle w:val="Compact"/>
              <w:rPr>
                <w:b/>
                <w:bCs/>
                <w:lang w:val="en-GB"/>
              </w:rPr>
            </w:pPr>
            <w:r>
              <w:t>Proportion of SEND type for children with EHC plan (%)</w:t>
            </w:r>
          </w:p>
        </w:tc>
      </w:tr>
      <w:tr w:rsidR="00F82F62" w:rsidRPr="00620E03" w14:paraId="278A4910" w14:textId="77777777" w:rsidTr="00F82F62">
        <w:trPr>
          <w:trHeight w:val="656"/>
        </w:trPr>
        <w:tc>
          <w:tcPr>
            <w:tcW w:w="1491" w:type="pct"/>
          </w:tcPr>
          <w:p w14:paraId="6D6C2548" w14:textId="77777777" w:rsidR="00F82F62" w:rsidRPr="00620E03" w:rsidRDefault="00F82F62" w:rsidP="009C039B">
            <w:pPr>
              <w:pStyle w:val="Compact"/>
              <w:rPr>
                <w:lang w:val="en-GB"/>
              </w:rPr>
            </w:pPr>
            <w:r w:rsidRPr="00B60D50">
              <w:t>Specific Learning Disabilities</w:t>
            </w:r>
          </w:p>
        </w:tc>
        <w:tc>
          <w:tcPr>
            <w:tcW w:w="877" w:type="pct"/>
          </w:tcPr>
          <w:p w14:paraId="68DF3F41" w14:textId="5BA3FD95" w:rsidR="00F82F62" w:rsidRPr="00620E03" w:rsidRDefault="00F82F62" w:rsidP="009C039B">
            <w:pPr>
              <w:pStyle w:val="Compact"/>
              <w:jc w:val="right"/>
              <w:rPr>
                <w:lang w:val="en-GB"/>
              </w:rPr>
            </w:pPr>
            <w:r w:rsidRPr="00B60D50">
              <w:t>155</w:t>
            </w:r>
            <w:r>
              <w:t>,</w:t>
            </w:r>
            <w:r w:rsidRPr="00B60D50">
              <w:t>238</w:t>
            </w:r>
          </w:p>
        </w:tc>
        <w:tc>
          <w:tcPr>
            <w:tcW w:w="877" w:type="pct"/>
          </w:tcPr>
          <w:p w14:paraId="578A8371" w14:textId="77777777" w:rsidR="00F82F62" w:rsidRPr="00620E03" w:rsidRDefault="00F82F62" w:rsidP="009C039B">
            <w:pPr>
              <w:pStyle w:val="Compact"/>
              <w:jc w:val="right"/>
              <w:rPr>
                <w:lang w:val="en-GB"/>
              </w:rPr>
            </w:pPr>
            <w:r w:rsidRPr="00B60D50">
              <w:t>14.2%</w:t>
            </w:r>
          </w:p>
        </w:tc>
        <w:tc>
          <w:tcPr>
            <w:tcW w:w="877" w:type="pct"/>
          </w:tcPr>
          <w:p w14:paraId="77E1764A" w14:textId="77777777" w:rsidR="00F82F62" w:rsidRPr="00620E03" w:rsidRDefault="00F82F62" w:rsidP="009C039B">
            <w:pPr>
              <w:pStyle w:val="Compact"/>
              <w:jc w:val="right"/>
              <w:rPr>
                <w:lang w:val="en-GB"/>
              </w:rPr>
            </w:pPr>
            <w:r w:rsidRPr="00B60D50">
              <w:t>14,824</w:t>
            </w:r>
          </w:p>
        </w:tc>
        <w:tc>
          <w:tcPr>
            <w:tcW w:w="877" w:type="pct"/>
          </w:tcPr>
          <w:p w14:paraId="1F83F8D5" w14:textId="77777777" w:rsidR="00F82F62" w:rsidRPr="00620E03" w:rsidRDefault="00F82F62" w:rsidP="009C039B">
            <w:pPr>
              <w:pStyle w:val="Compact"/>
              <w:jc w:val="right"/>
              <w:rPr>
                <w:lang w:val="en-GB"/>
              </w:rPr>
            </w:pPr>
            <w:r w:rsidRPr="00B60D50">
              <w:t>4.1%</w:t>
            </w:r>
          </w:p>
        </w:tc>
      </w:tr>
      <w:tr w:rsidR="00F82F62" w:rsidRPr="00620E03" w14:paraId="599E3F0C" w14:textId="77777777" w:rsidTr="00F82F62">
        <w:trPr>
          <w:trHeight w:val="669"/>
        </w:trPr>
        <w:tc>
          <w:tcPr>
            <w:tcW w:w="1491" w:type="pct"/>
          </w:tcPr>
          <w:p w14:paraId="7F21A04F" w14:textId="77777777" w:rsidR="00F82F62" w:rsidRPr="00620E03" w:rsidRDefault="00F82F62" w:rsidP="009C039B">
            <w:pPr>
              <w:pStyle w:val="Compact"/>
              <w:rPr>
                <w:lang w:val="en-GB"/>
              </w:rPr>
            </w:pPr>
            <w:r w:rsidRPr="00B60D50">
              <w:t>Moderate Learning Disabilities</w:t>
            </w:r>
          </w:p>
        </w:tc>
        <w:tc>
          <w:tcPr>
            <w:tcW w:w="877" w:type="pct"/>
          </w:tcPr>
          <w:p w14:paraId="480FEB10" w14:textId="77777777" w:rsidR="00F82F62" w:rsidRPr="00620E03" w:rsidRDefault="00F82F62" w:rsidP="009C039B">
            <w:pPr>
              <w:pStyle w:val="Compact"/>
              <w:jc w:val="right"/>
              <w:rPr>
                <w:lang w:val="en-GB"/>
              </w:rPr>
            </w:pPr>
            <w:r w:rsidRPr="00B60D50">
              <w:t>189,375</w:t>
            </w:r>
          </w:p>
        </w:tc>
        <w:tc>
          <w:tcPr>
            <w:tcW w:w="877" w:type="pct"/>
          </w:tcPr>
          <w:p w14:paraId="25B9A21A" w14:textId="77777777" w:rsidR="00F82F62" w:rsidRPr="00620E03" w:rsidRDefault="00F82F62" w:rsidP="009C039B">
            <w:pPr>
              <w:pStyle w:val="Compact"/>
              <w:jc w:val="right"/>
              <w:rPr>
                <w:lang w:val="en-GB"/>
              </w:rPr>
            </w:pPr>
            <w:r w:rsidRPr="00B60D50">
              <w:t>17.3%</w:t>
            </w:r>
          </w:p>
        </w:tc>
        <w:tc>
          <w:tcPr>
            <w:tcW w:w="877" w:type="pct"/>
          </w:tcPr>
          <w:p w14:paraId="5D8C7864" w14:textId="77777777" w:rsidR="00F82F62" w:rsidRPr="00620E03" w:rsidRDefault="00F82F62" w:rsidP="009C039B">
            <w:pPr>
              <w:pStyle w:val="Compact"/>
              <w:jc w:val="right"/>
              <w:rPr>
                <w:lang w:val="en-GB"/>
              </w:rPr>
            </w:pPr>
            <w:r w:rsidRPr="00B60D50">
              <w:t>32,898</w:t>
            </w:r>
          </w:p>
        </w:tc>
        <w:tc>
          <w:tcPr>
            <w:tcW w:w="877" w:type="pct"/>
          </w:tcPr>
          <w:p w14:paraId="70F36FF6" w14:textId="77777777" w:rsidR="00F82F62" w:rsidRPr="00620E03" w:rsidRDefault="00F82F62" w:rsidP="009C039B">
            <w:pPr>
              <w:pStyle w:val="Compact"/>
              <w:jc w:val="right"/>
              <w:rPr>
                <w:lang w:val="en-GB"/>
              </w:rPr>
            </w:pPr>
            <w:r w:rsidRPr="00B60D50">
              <w:t>9.1%</w:t>
            </w:r>
          </w:p>
        </w:tc>
      </w:tr>
      <w:tr w:rsidR="00F82F62" w:rsidRPr="00620E03" w14:paraId="65577921" w14:textId="77777777" w:rsidTr="00F82F62">
        <w:trPr>
          <w:trHeight w:val="656"/>
        </w:trPr>
        <w:tc>
          <w:tcPr>
            <w:tcW w:w="1491" w:type="pct"/>
          </w:tcPr>
          <w:p w14:paraId="26E59171" w14:textId="77777777" w:rsidR="00F82F62" w:rsidRPr="00620E03" w:rsidRDefault="00F82F62" w:rsidP="009C039B">
            <w:pPr>
              <w:pStyle w:val="Compact"/>
              <w:rPr>
                <w:lang w:val="en-GB"/>
              </w:rPr>
            </w:pPr>
            <w:r w:rsidRPr="00B60D50">
              <w:t>Severe Learning Disabilities</w:t>
            </w:r>
          </w:p>
        </w:tc>
        <w:tc>
          <w:tcPr>
            <w:tcW w:w="877" w:type="pct"/>
          </w:tcPr>
          <w:p w14:paraId="50096CF9" w14:textId="77777777" w:rsidR="00F82F62" w:rsidRPr="00620E03" w:rsidRDefault="00F82F62" w:rsidP="009C039B">
            <w:pPr>
              <w:pStyle w:val="Compact"/>
              <w:jc w:val="right"/>
              <w:rPr>
                <w:lang w:val="en-GB"/>
              </w:rPr>
            </w:pPr>
            <w:r w:rsidRPr="00B60D50">
              <w:t>2,277</w:t>
            </w:r>
          </w:p>
        </w:tc>
        <w:tc>
          <w:tcPr>
            <w:tcW w:w="877" w:type="pct"/>
          </w:tcPr>
          <w:p w14:paraId="14A66CE5" w14:textId="77777777" w:rsidR="00F82F62" w:rsidRPr="00620E03" w:rsidRDefault="00F82F62" w:rsidP="009C039B">
            <w:pPr>
              <w:pStyle w:val="Compact"/>
              <w:jc w:val="right"/>
              <w:rPr>
                <w:lang w:val="en-GB"/>
              </w:rPr>
            </w:pPr>
            <w:r w:rsidRPr="00B60D50">
              <w:t>0.2%</w:t>
            </w:r>
          </w:p>
        </w:tc>
        <w:tc>
          <w:tcPr>
            <w:tcW w:w="877" w:type="pct"/>
          </w:tcPr>
          <w:p w14:paraId="4FAC37E6" w14:textId="77777777" w:rsidR="00F82F62" w:rsidRPr="00620E03" w:rsidRDefault="00F82F62" w:rsidP="009C039B">
            <w:pPr>
              <w:pStyle w:val="Compact"/>
              <w:jc w:val="right"/>
              <w:rPr>
                <w:lang w:val="en-GB"/>
              </w:rPr>
            </w:pPr>
            <w:r w:rsidRPr="00B60D50">
              <w:t>31,322</w:t>
            </w:r>
          </w:p>
        </w:tc>
        <w:tc>
          <w:tcPr>
            <w:tcW w:w="877" w:type="pct"/>
          </w:tcPr>
          <w:p w14:paraId="1CE960ED" w14:textId="77777777" w:rsidR="00F82F62" w:rsidRPr="00620E03" w:rsidRDefault="00F82F62" w:rsidP="009C039B">
            <w:pPr>
              <w:pStyle w:val="Compact"/>
              <w:jc w:val="right"/>
              <w:rPr>
                <w:lang w:val="en-GB"/>
              </w:rPr>
            </w:pPr>
            <w:r w:rsidRPr="00B60D50">
              <w:t>8.7%</w:t>
            </w:r>
          </w:p>
        </w:tc>
      </w:tr>
      <w:tr w:rsidR="00F82F62" w:rsidRPr="00620E03" w14:paraId="1F56A02E" w14:textId="77777777" w:rsidTr="00F82F62">
        <w:trPr>
          <w:trHeight w:val="669"/>
        </w:trPr>
        <w:tc>
          <w:tcPr>
            <w:tcW w:w="1491" w:type="pct"/>
          </w:tcPr>
          <w:p w14:paraId="67CED342" w14:textId="77777777" w:rsidR="00F82F62" w:rsidRPr="00620E03" w:rsidRDefault="00F82F62" w:rsidP="009C039B">
            <w:pPr>
              <w:pStyle w:val="Compact"/>
              <w:rPr>
                <w:lang w:val="en-GB"/>
              </w:rPr>
            </w:pPr>
            <w:r w:rsidRPr="00B60D50">
              <w:t>Profound &amp; multiple Learning Disabilities</w:t>
            </w:r>
          </w:p>
        </w:tc>
        <w:tc>
          <w:tcPr>
            <w:tcW w:w="877" w:type="pct"/>
          </w:tcPr>
          <w:p w14:paraId="048B76E1" w14:textId="77777777" w:rsidR="00F82F62" w:rsidRPr="00620E03" w:rsidRDefault="00F82F62" w:rsidP="009C039B">
            <w:pPr>
              <w:pStyle w:val="Compact"/>
              <w:jc w:val="right"/>
              <w:rPr>
                <w:lang w:val="en-GB"/>
              </w:rPr>
            </w:pPr>
            <w:r w:rsidRPr="00B60D50">
              <w:t>824</w:t>
            </w:r>
          </w:p>
        </w:tc>
        <w:tc>
          <w:tcPr>
            <w:tcW w:w="877" w:type="pct"/>
          </w:tcPr>
          <w:p w14:paraId="755C386D" w14:textId="77777777" w:rsidR="00F82F62" w:rsidRPr="00620E03" w:rsidRDefault="00F82F62" w:rsidP="009C039B">
            <w:pPr>
              <w:pStyle w:val="Compact"/>
              <w:jc w:val="right"/>
              <w:rPr>
                <w:lang w:val="en-GB"/>
              </w:rPr>
            </w:pPr>
            <w:r w:rsidRPr="00B60D50">
              <w:t>0.1%</w:t>
            </w:r>
          </w:p>
        </w:tc>
        <w:tc>
          <w:tcPr>
            <w:tcW w:w="877" w:type="pct"/>
          </w:tcPr>
          <w:p w14:paraId="6DEDB19E" w14:textId="77777777" w:rsidR="00F82F62" w:rsidRPr="00620E03" w:rsidRDefault="00F82F62" w:rsidP="009C039B">
            <w:pPr>
              <w:pStyle w:val="Compact"/>
              <w:jc w:val="right"/>
              <w:rPr>
                <w:lang w:val="en-GB"/>
              </w:rPr>
            </w:pPr>
            <w:r w:rsidRPr="00B60D50">
              <w:t>10,120</w:t>
            </w:r>
          </w:p>
        </w:tc>
        <w:tc>
          <w:tcPr>
            <w:tcW w:w="877" w:type="pct"/>
          </w:tcPr>
          <w:p w14:paraId="52C3FCB3" w14:textId="77777777" w:rsidR="00F82F62" w:rsidRPr="00620E03" w:rsidRDefault="00F82F62" w:rsidP="009C039B">
            <w:pPr>
              <w:pStyle w:val="Compact"/>
              <w:jc w:val="right"/>
              <w:rPr>
                <w:lang w:val="en-GB"/>
              </w:rPr>
            </w:pPr>
            <w:r w:rsidRPr="00B60D50">
              <w:t>2.8%</w:t>
            </w:r>
          </w:p>
        </w:tc>
      </w:tr>
      <w:tr w:rsidR="00F82F62" w:rsidRPr="00620E03" w14:paraId="2C4117A6" w14:textId="77777777" w:rsidTr="00F82F62">
        <w:trPr>
          <w:trHeight w:val="656"/>
        </w:trPr>
        <w:tc>
          <w:tcPr>
            <w:tcW w:w="1491" w:type="pct"/>
          </w:tcPr>
          <w:p w14:paraId="594BBAF5" w14:textId="77777777" w:rsidR="00F82F62" w:rsidRPr="00620E03" w:rsidRDefault="00F82F62" w:rsidP="009C039B">
            <w:pPr>
              <w:pStyle w:val="Compact"/>
              <w:rPr>
                <w:lang w:val="en-GB"/>
              </w:rPr>
            </w:pPr>
            <w:r w:rsidRPr="00B60D50">
              <w:t>Social, Emotional &amp; Mental Health</w:t>
            </w:r>
          </w:p>
        </w:tc>
        <w:tc>
          <w:tcPr>
            <w:tcW w:w="877" w:type="pct"/>
          </w:tcPr>
          <w:p w14:paraId="49503653" w14:textId="77777777" w:rsidR="00F82F62" w:rsidRPr="00620E03" w:rsidRDefault="00F82F62" w:rsidP="009C039B">
            <w:pPr>
              <w:pStyle w:val="Compact"/>
              <w:jc w:val="right"/>
              <w:rPr>
                <w:lang w:val="en-GB"/>
              </w:rPr>
            </w:pPr>
            <w:r w:rsidRPr="00B60D50">
              <w:t>229,723</w:t>
            </w:r>
          </w:p>
        </w:tc>
        <w:tc>
          <w:tcPr>
            <w:tcW w:w="877" w:type="pct"/>
          </w:tcPr>
          <w:p w14:paraId="2540E885" w14:textId="77777777" w:rsidR="00F82F62" w:rsidRPr="00620E03" w:rsidRDefault="00F82F62" w:rsidP="009C039B">
            <w:pPr>
              <w:pStyle w:val="Compact"/>
              <w:jc w:val="right"/>
              <w:rPr>
                <w:lang w:val="en-GB"/>
              </w:rPr>
            </w:pPr>
            <w:r w:rsidRPr="00B60D50">
              <w:t>21.0%</w:t>
            </w:r>
          </w:p>
        </w:tc>
        <w:tc>
          <w:tcPr>
            <w:tcW w:w="877" w:type="pct"/>
          </w:tcPr>
          <w:p w14:paraId="4624EC0A" w14:textId="77777777" w:rsidR="00F82F62" w:rsidRPr="00620E03" w:rsidRDefault="00F82F62" w:rsidP="009C039B">
            <w:pPr>
              <w:pStyle w:val="Compact"/>
              <w:jc w:val="right"/>
              <w:rPr>
                <w:lang w:val="en-GB"/>
              </w:rPr>
            </w:pPr>
            <w:r w:rsidRPr="00B60D50">
              <w:t>54,598</w:t>
            </w:r>
          </w:p>
        </w:tc>
        <w:tc>
          <w:tcPr>
            <w:tcW w:w="877" w:type="pct"/>
          </w:tcPr>
          <w:p w14:paraId="11801E8B" w14:textId="77777777" w:rsidR="00F82F62" w:rsidRPr="00620E03" w:rsidRDefault="00F82F62" w:rsidP="009C039B">
            <w:pPr>
              <w:pStyle w:val="Compact"/>
              <w:jc w:val="right"/>
              <w:rPr>
                <w:lang w:val="en-GB"/>
              </w:rPr>
            </w:pPr>
            <w:r w:rsidRPr="00B60D50">
              <w:t>15.2%</w:t>
            </w:r>
          </w:p>
        </w:tc>
      </w:tr>
      <w:tr w:rsidR="00F82F62" w:rsidRPr="00620E03" w14:paraId="1D60A79C" w14:textId="77777777" w:rsidTr="00F82F62">
        <w:trPr>
          <w:trHeight w:val="656"/>
        </w:trPr>
        <w:tc>
          <w:tcPr>
            <w:tcW w:w="1491" w:type="pct"/>
          </w:tcPr>
          <w:p w14:paraId="583510DF" w14:textId="77777777" w:rsidR="00F82F62" w:rsidRPr="00620E03" w:rsidRDefault="00F82F62" w:rsidP="009C039B">
            <w:pPr>
              <w:pStyle w:val="Compact"/>
              <w:rPr>
                <w:lang w:val="en-GB"/>
              </w:rPr>
            </w:pPr>
            <w:r w:rsidRPr="00B60D50">
              <w:t>Speech Language &amp; Communication</w:t>
            </w:r>
          </w:p>
        </w:tc>
        <w:tc>
          <w:tcPr>
            <w:tcW w:w="877" w:type="pct"/>
          </w:tcPr>
          <w:p w14:paraId="06D5257D" w14:textId="77777777" w:rsidR="00F82F62" w:rsidRPr="00620E03" w:rsidRDefault="00F82F62" w:rsidP="009C039B">
            <w:pPr>
              <w:pStyle w:val="Compact"/>
              <w:jc w:val="right"/>
              <w:rPr>
                <w:lang w:val="en-GB"/>
              </w:rPr>
            </w:pPr>
            <w:r w:rsidRPr="00B60D50">
              <w:t>278,596</w:t>
            </w:r>
          </w:p>
        </w:tc>
        <w:tc>
          <w:tcPr>
            <w:tcW w:w="877" w:type="pct"/>
          </w:tcPr>
          <w:p w14:paraId="3A0BE428" w14:textId="77777777" w:rsidR="00F82F62" w:rsidRPr="00620E03" w:rsidRDefault="00F82F62" w:rsidP="009C039B">
            <w:pPr>
              <w:pStyle w:val="Compact"/>
              <w:jc w:val="right"/>
              <w:rPr>
                <w:lang w:val="en-GB"/>
              </w:rPr>
            </w:pPr>
            <w:r w:rsidRPr="00B60D50">
              <w:t>25.5%</w:t>
            </w:r>
          </w:p>
        </w:tc>
        <w:tc>
          <w:tcPr>
            <w:tcW w:w="877" w:type="pct"/>
          </w:tcPr>
          <w:p w14:paraId="753CB1C3" w14:textId="77777777" w:rsidR="00F82F62" w:rsidRPr="00620E03" w:rsidRDefault="00F82F62" w:rsidP="009C039B">
            <w:pPr>
              <w:pStyle w:val="Compact"/>
              <w:jc w:val="right"/>
              <w:rPr>
                <w:lang w:val="en-GB"/>
              </w:rPr>
            </w:pPr>
            <w:r w:rsidRPr="00B60D50">
              <w:t>66,287</w:t>
            </w:r>
          </w:p>
        </w:tc>
        <w:tc>
          <w:tcPr>
            <w:tcW w:w="877" w:type="pct"/>
          </w:tcPr>
          <w:p w14:paraId="347C80E0" w14:textId="77777777" w:rsidR="00F82F62" w:rsidRPr="00620E03" w:rsidRDefault="00F82F62" w:rsidP="009C039B">
            <w:pPr>
              <w:pStyle w:val="Compact"/>
              <w:jc w:val="right"/>
              <w:rPr>
                <w:lang w:val="en-GB"/>
              </w:rPr>
            </w:pPr>
            <w:r w:rsidRPr="00B60D50">
              <w:t>18.4%</w:t>
            </w:r>
          </w:p>
        </w:tc>
      </w:tr>
      <w:tr w:rsidR="00F82F62" w:rsidRPr="00620E03" w14:paraId="327087FC" w14:textId="77777777" w:rsidTr="00F82F62">
        <w:trPr>
          <w:trHeight w:val="366"/>
        </w:trPr>
        <w:tc>
          <w:tcPr>
            <w:tcW w:w="1491" w:type="pct"/>
          </w:tcPr>
          <w:p w14:paraId="200ABEB3" w14:textId="77777777" w:rsidR="00F82F62" w:rsidRPr="00620E03" w:rsidRDefault="00F82F62" w:rsidP="009C039B">
            <w:pPr>
              <w:pStyle w:val="Compact"/>
              <w:rPr>
                <w:lang w:val="en-GB"/>
              </w:rPr>
            </w:pPr>
            <w:r w:rsidRPr="00B60D50">
              <w:t>Hearing impairment</w:t>
            </w:r>
          </w:p>
        </w:tc>
        <w:tc>
          <w:tcPr>
            <w:tcW w:w="877" w:type="pct"/>
          </w:tcPr>
          <w:p w14:paraId="5742A740" w14:textId="77777777" w:rsidR="00F82F62" w:rsidRPr="00620E03" w:rsidRDefault="00F82F62" w:rsidP="009C039B">
            <w:pPr>
              <w:pStyle w:val="Compact"/>
              <w:jc w:val="right"/>
              <w:rPr>
                <w:lang w:val="en-GB"/>
              </w:rPr>
            </w:pPr>
            <w:r w:rsidRPr="00B60D50">
              <w:t>16,947</w:t>
            </w:r>
          </w:p>
        </w:tc>
        <w:tc>
          <w:tcPr>
            <w:tcW w:w="877" w:type="pct"/>
          </w:tcPr>
          <w:p w14:paraId="3317345E" w14:textId="77777777" w:rsidR="00F82F62" w:rsidRPr="00620E03" w:rsidRDefault="00F82F62" w:rsidP="009C039B">
            <w:pPr>
              <w:pStyle w:val="Compact"/>
              <w:jc w:val="right"/>
              <w:rPr>
                <w:lang w:val="en-GB"/>
              </w:rPr>
            </w:pPr>
            <w:r w:rsidRPr="00B60D50">
              <w:t>1.6%</w:t>
            </w:r>
          </w:p>
        </w:tc>
        <w:tc>
          <w:tcPr>
            <w:tcW w:w="877" w:type="pct"/>
          </w:tcPr>
          <w:p w14:paraId="1C40C621" w14:textId="77777777" w:rsidR="00F82F62" w:rsidRPr="00620E03" w:rsidRDefault="00F82F62" w:rsidP="009C039B">
            <w:pPr>
              <w:pStyle w:val="Compact"/>
              <w:jc w:val="right"/>
              <w:rPr>
                <w:lang w:val="en-GB"/>
              </w:rPr>
            </w:pPr>
            <w:r w:rsidRPr="00B60D50">
              <w:t>6,242</w:t>
            </w:r>
          </w:p>
        </w:tc>
        <w:tc>
          <w:tcPr>
            <w:tcW w:w="877" w:type="pct"/>
          </w:tcPr>
          <w:p w14:paraId="7BFD9A81" w14:textId="77777777" w:rsidR="00F82F62" w:rsidRPr="00620E03" w:rsidRDefault="00F82F62" w:rsidP="009C039B">
            <w:pPr>
              <w:pStyle w:val="Compact"/>
              <w:jc w:val="right"/>
              <w:rPr>
                <w:lang w:val="en-GB"/>
              </w:rPr>
            </w:pPr>
            <w:r w:rsidRPr="00B60D50">
              <w:t>1.7%</w:t>
            </w:r>
          </w:p>
        </w:tc>
      </w:tr>
      <w:tr w:rsidR="00F82F62" w:rsidRPr="00620E03" w14:paraId="76934484" w14:textId="77777777" w:rsidTr="00F82F62">
        <w:trPr>
          <w:trHeight w:val="366"/>
        </w:trPr>
        <w:tc>
          <w:tcPr>
            <w:tcW w:w="1491" w:type="pct"/>
          </w:tcPr>
          <w:p w14:paraId="221DA88A" w14:textId="77777777" w:rsidR="00F82F62" w:rsidRPr="00620E03" w:rsidRDefault="00F82F62" w:rsidP="009C039B">
            <w:pPr>
              <w:pStyle w:val="Compact"/>
              <w:rPr>
                <w:lang w:val="en-GB"/>
              </w:rPr>
            </w:pPr>
            <w:r w:rsidRPr="00B60D50">
              <w:t>Visual impairment</w:t>
            </w:r>
          </w:p>
        </w:tc>
        <w:tc>
          <w:tcPr>
            <w:tcW w:w="877" w:type="pct"/>
          </w:tcPr>
          <w:p w14:paraId="66D76F60" w14:textId="77777777" w:rsidR="00F82F62" w:rsidRPr="00620E03" w:rsidRDefault="00F82F62" w:rsidP="009C039B">
            <w:pPr>
              <w:pStyle w:val="Compact"/>
              <w:jc w:val="right"/>
              <w:rPr>
                <w:lang w:val="en-GB"/>
              </w:rPr>
            </w:pPr>
            <w:r w:rsidRPr="00B60D50">
              <w:t>9,913</w:t>
            </w:r>
          </w:p>
        </w:tc>
        <w:tc>
          <w:tcPr>
            <w:tcW w:w="877" w:type="pct"/>
          </w:tcPr>
          <w:p w14:paraId="71D8AD62" w14:textId="77777777" w:rsidR="00F82F62" w:rsidRPr="00620E03" w:rsidRDefault="00F82F62" w:rsidP="009C039B">
            <w:pPr>
              <w:pStyle w:val="Compact"/>
              <w:jc w:val="right"/>
              <w:rPr>
                <w:lang w:val="en-GB"/>
              </w:rPr>
            </w:pPr>
            <w:r w:rsidRPr="00B60D50">
              <w:t>0.9%</w:t>
            </w:r>
          </w:p>
        </w:tc>
        <w:tc>
          <w:tcPr>
            <w:tcW w:w="877" w:type="pct"/>
          </w:tcPr>
          <w:p w14:paraId="20807DF1" w14:textId="77777777" w:rsidR="00F82F62" w:rsidRPr="00620E03" w:rsidRDefault="00F82F62" w:rsidP="009C039B">
            <w:pPr>
              <w:pStyle w:val="Compact"/>
              <w:jc w:val="right"/>
              <w:rPr>
                <w:lang w:val="en-GB"/>
              </w:rPr>
            </w:pPr>
            <w:r w:rsidRPr="00B60D50">
              <w:t>3,780</w:t>
            </w:r>
          </w:p>
        </w:tc>
        <w:tc>
          <w:tcPr>
            <w:tcW w:w="877" w:type="pct"/>
          </w:tcPr>
          <w:p w14:paraId="7C6C4B68" w14:textId="77777777" w:rsidR="00F82F62" w:rsidRPr="00620E03" w:rsidRDefault="00F82F62" w:rsidP="009C039B">
            <w:pPr>
              <w:pStyle w:val="Compact"/>
              <w:jc w:val="right"/>
              <w:rPr>
                <w:lang w:val="en-GB"/>
              </w:rPr>
            </w:pPr>
            <w:r w:rsidRPr="00B60D50">
              <w:t>1.0%</w:t>
            </w:r>
          </w:p>
        </w:tc>
      </w:tr>
      <w:tr w:rsidR="00F82F62" w:rsidRPr="00620E03" w14:paraId="4E435613" w14:textId="77777777" w:rsidTr="00F82F62">
        <w:trPr>
          <w:trHeight w:val="656"/>
        </w:trPr>
        <w:tc>
          <w:tcPr>
            <w:tcW w:w="1491" w:type="pct"/>
          </w:tcPr>
          <w:p w14:paraId="0AB880CE" w14:textId="5DE65A8F" w:rsidR="00F82F62" w:rsidRPr="00620E03" w:rsidRDefault="00BE06B5" w:rsidP="009C039B">
            <w:pPr>
              <w:pStyle w:val="Compact"/>
              <w:rPr>
                <w:lang w:val="en-GB"/>
              </w:rPr>
            </w:pPr>
            <w:r w:rsidRPr="00B60D50">
              <w:t>Multi-</w:t>
            </w:r>
            <w:r>
              <w:t>s</w:t>
            </w:r>
            <w:r w:rsidRPr="00B60D50">
              <w:t>ensory</w:t>
            </w:r>
            <w:r w:rsidR="00F82F62" w:rsidRPr="00B60D50">
              <w:t xml:space="preserve"> Impairment</w:t>
            </w:r>
          </w:p>
        </w:tc>
        <w:tc>
          <w:tcPr>
            <w:tcW w:w="877" w:type="pct"/>
          </w:tcPr>
          <w:p w14:paraId="63321442" w14:textId="77777777" w:rsidR="00F82F62" w:rsidRPr="00620E03" w:rsidRDefault="00F82F62" w:rsidP="009C039B">
            <w:pPr>
              <w:pStyle w:val="Compact"/>
              <w:jc w:val="right"/>
              <w:rPr>
                <w:lang w:val="en-GB"/>
              </w:rPr>
            </w:pPr>
            <w:r w:rsidRPr="00B60D50">
              <w:t>3,230</w:t>
            </w:r>
          </w:p>
        </w:tc>
        <w:tc>
          <w:tcPr>
            <w:tcW w:w="877" w:type="pct"/>
          </w:tcPr>
          <w:p w14:paraId="13401560" w14:textId="77777777" w:rsidR="00F82F62" w:rsidRPr="00620E03" w:rsidRDefault="00F82F62" w:rsidP="009C039B">
            <w:pPr>
              <w:pStyle w:val="Compact"/>
              <w:jc w:val="right"/>
              <w:rPr>
                <w:lang w:val="en-GB"/>
              </w:rPr>
            </w:pPr>
            <w:r w:rsidRPr="00B60D50">
              <w:t>0.3%</w:t>
            </w:r>
          </w:p>
        </w:tc>
        <w:tc>
          <w:tcPr>
            <w:tcW w:w="877" w:type="pct"/>
          </w:tcPr>
          <w:p w14:paraId="1C80BED9" w14:textId="77777777" w:rsidR="00F82F62" w:rsidRPr="00620E03" w:rsidRDefault="00F82F62" w:rsidP="009C039B">
            <w:pPr>
              <w:pStyle w:val="Compact"/>
              <w:jc w:val="right"/>
              <w:rPr>
                <w:lang w:val="en-GB"/>
              </w:rPr>
            </w:pPr>
            <w:r w:rsidRPr="00B60D50">
              <w:t>1,207</w:t>
            </w:r>
          </w:p>
        </w:tc>
        <w:tc>
          <w:tcPr>
            <w:tcW w:w="877" w:type="pct"/>
          </w:tcPr>
          <w:p w14:paraId="12263C70" w14:textId="77777777" w:rsidR="00F82F62" w:rsidRPr="00620E03" w:rsidRDefault="00F82F62" w:rsidP="009C039B">
            <w:pPr>
              <w:pStyle w:val="Compact"/>
              <w:jc w:val="right"/>
              <w:rPr>
                <w:lang w:val="en-GB"/>
              </w:rPr>
            </w:pPr>
            <w:r w:rsidRPr="00B60D50">
              <w:t>0.3%</w:t>
            </w:r>
          </w:p>
        </w:tc>
      </w:tr>
      <w:tr w:rsidR="00F82F62" w:rsidRPr="00620E03" w14:paraId="4D0A70B5" w14:textId="77777777" w:rsidTr="00F82F62">
        <w:trPr>
          <w:trHeight w:val="366"/>
        </w:trPr>
        <w:tc>
          <w:tcPr>
            <w:tcW w:w="1491" w:type="pct"/>
          </w:tcPr>
          <w:p w14:paraId="0849EDF9" w14:textId="77777777" w:rsidR="00F82F62" w:rsidRPr="00620E03" w:rsidRDefault="00F82F62" w:rsidP="009C039B">
            <w:pPr>
              <w:pStyle w:val="Compact"/>
              <w:rPr>
                <w:lang w:val="en-GB"/>
              </w:rPr>
            </w:pPr>
            <w:r w:rsidRPr="00B60D50">
              <w:t>Physical disability</w:t>
            </w:r>
          </w:p>
        </w:tc>
        <w:tc>
          <w:tcPr>
            <w:tcW w:w="877" w:type="pct"/>
          </w:tcPr>
          <w:p w14:paraId="173B1F7C" w14:textId="77777777" w:rsidR="00F82F62" w:rsidRPr="00620E03" w:rsidRDefault="00F82F62" w:rsidP="009C039B">
            <w:pPr>
              <w:pStyle w:val="Compact"/>
              <w:jc w:val="right"/>
              <w:rPr>
                <w:lang w:val="en-GB"/>
              </w:rPr>
            </w:pPr>
            <w:r w:rsidRPr="00B60D50">
              <w:t>22,479</w:t>
            </w:r>
          </w:p>
        </w:tc>
        <w:tc>
          <w:tcPr>
            <w:tcW w:w="877" w:type="pct"/>
          </w:tcPr>
          <w:p w14:paraId="52338A19" w14:textId="77777777" w:rsidR="00F82F62" w:rsidRPr="00620E03" w:rsidRDefault="00F82F62" w:rsidP="009C039B">
            <w:pPr>
              <w:pStyle w:val="Compact"/>
              <w:jc w:val="right"/>
              <w:rPr>
                <w:lang w:val="en-GB"/>
              </w:rPr>
            </w:pPr>
            <w:r w:rsidRPr="00B60D50">
              <w:t>2.1%</w:t>
            </w:r>
          </w:p>
        </w:tc>
        <w:tc>
          <w:tcPr>
            <w:tcW w:w="877" w:type="pct"/>
          </w:tcPr>
          <w:p w14:paraId="1E45C7D0" w14:textId="77777777" w:rsidR="00F82F62" w:rsidRPr="00620E03" w:rsidRDefault="00F82F62" w:rsidP="009C039B">
            <w:pPr>
              <w:pStyle w:val="Compact"/>
              <w:jc w:val="right"/>
              <w:rPr>
                <w:lang w:val="en-GB"/>
              </w:rPr>
            </w:pPr>
            <w:r w:rsidRPr="00B60D50">
              <w:t>14,324</w:t>
            </w:r>
          </w:p>
        </w:tc>
        <w:tc>
          <w:tcPr>
            <w:tcW w:w="877" w:type="pct"/>
          </w:tcPr>
          <w:p w14:paraId="760F2B29" w14:textId="77777777" w:rsidR="00F82F62" w:rsidRPr="00620E03" w:rsidRDefault="00F82F62" w:rsidP="009C039B">
            <w:pPr>
              <w:pStyle w:val="Compact"/>
              <w:jc w:val="right"/>
              <w:rPr>
                <w:lang w:val="en-GB"/>
              </w:rPr>
            </w:pPr>
            <w:r w:rsidRPr="00B60D50">
              <w:t>4.0%</w:t>
            </w:r>
          </w:p>
        </w:tc>
      </w:tr>
      <w:tr w:rsidR="00F82F62" w:rsidRPr="00620E03" w14:paraId="08F55509" w14:textId="77777777" w:rsidTr="00F82F62">
        <w:trPr>
          <w:trHeight w:val="656"/>
        </w:trPr>
        <w:tc>
          <w:tcPr>
            <w:tcW w:w="1491" w:type="pct"/>
          </w:tcPr>
          <w:p w14:paraId="2492AF4A" w14:textId="77777777" w:rsidR="00F82F62" w:rsidRPr="00620E03" w:rsidRDefault="00F82F62" w:rsidP="009C039B">
            <w:pPr>
              <w:pStyle w:val="Compact"/>
              <w:rPr>
                <w:lang w:val="en-GB"/>
              </w:rPr>
            </w:pPr>
            <w:r w:rsidRPr="00B60D50">
              <w:lastRenderedPageBreak/>
              <w:t>Autistic Spectrum Disorder</w:t>
            </w:r>
          </w:p>
        </w:tc>
        <w:tc>
          <w:tcPr>
            <w:tcW w:w="877" w:type="pct"/>
          </w:tcPr>
          <w:p w14:paraId="2A5B7410" w14:textId="77777777" w:rsidR="00F82F62" w:rsidRPr="00620E03" w:rsidRDefault="00F82F62" w:rsidP="009C039B">
            <w:pPr>
              <w:pStyle w:val="Compact"/>
              <w:jc w:val="right"/>
              <w:rPr>
                <w:lang w:val="en-GB"/>
              </w:rPr>
            </w:pPr>
            <w:r w:rsidRPr="00B60D50">
              <w:t>90,779</w:t>
            </w:r>
          </w:p>
        </w:tc>
        <w:tc>
          <w:tcPr>
            <w:tcW w:w="877" w:type="pct"/>
          </w:tcPr>
          <w:p w14:paraId="11805CE9" w14:textId="77777777" w:rsidR="00F82F62" w:rsidRPr="00620E03" w:rsidRDefault="00F82F62" w:rsidP="009C039B">
            <w:pPr>
              <w:pStyle w:val="Compact"/>
              <w:jc w:val="right"/>
              <w:rPr>
                <w:lang w:val="en-GB"/>
              </w:rPr>
            </w:pPr>
            <w:r w:rsidRPr="00B60D50">
              <w:t>8.3%</w:t>
            </w:r>
          </w:p>
        </w:tc>
        <w:tc>
          <w:tcPr>
            <w:tcW w:w="877" w:type="pct"/>
          </w:tcPr>
          <w:p w14:paraId="04791AFC" w14:textId="77777777" w:rsidR="00F82F62" w:rsidRPr="00620E03" w:rsidRDefault="00F82F62" w:rsidP="009C039B">
            <w:pPr>
              <w:pStyle w:val="Compact"/>
              <w:jc w:val="right"/>
              <w:rPr>
                <w:lang w:val="en-GB"/>
              </w:rPr>
            </w:pPr>
            <w:r w:rsidRPr="00B60D50">
              <w:t>115,984</w:t>
            </w:r>
          </w:p>
        </w:tc>
        <w:tc>
          <w:tcPr>
            <w:tcW w:w="877" w:type="pct"/>
          </w:tcPr>
          <w:p w14:paraId="350CDBD6" w14:textId="77777777" w:rsidR="00F82F62" w:rsidRPr="00620E03" w:rsidRDefault="00F82F62" w:rsidP="009C039B">
            <w:pPr>
              <w:pStyle w:val="Compact"/>
              <w:jc w:val="right"/>
              <w:rPr>
                <w:lang w:val="en-GB"/>
              </w:rPr>
            </w:pPr>
            <w:r w:rsidRPr="00B60D50">
              <w:t>32.2%</w:t>
            </w:r>
          </w:p>
        </w:tc>
      </w:tr>
      <w:tr w:rsidR="00F82F62" w:rsidRPr="00620E03" w14:paraId="62EBAB60" w14:textId="77777777" w:rsidTr="00F82F62">
        <w:trPr>
          <w:trHeight w:val="366"/>
        </w:trPr>
        <w:tc>
          <w:tcPr>
            <w:tcW w:w="1491" w:type="pct"/>
          </w:tcPr>
          <w:p w14:paraId="46CBE5A7" w14:textId="77777777" w:rsidR="00F82F62" w:rsidRPr="00620E03" w:rsidRDefault="00F82F62" w:rsidP="009C039B">
            <w:pPr>
              <w:pStyle w:val="Compact"/>
              <w:rPr>
                <w:lang w:val="en-GB"/>
              </w:rPr>
            </w:pPr>
            <w:r w:rsidRPr="00B60D50">
              <w:t>Other difficulty</w:t>
            </w:r>
          </w:p>
        </w:tc>
        <w:tc>
          <w:tcPr>
            <w:tcW w:w="877" w:type="pct"/>
          </w:tcPr>
          <w:p w14:paraId="17361807" w14:textId="77777777" w:rsidR="00F82F62" w:rsidRPr="00620E03" w:rsidRDefault="00F82F62" w:rsidP="009C039B">
            <w:pPr>
              <w:pStyle w:val="Compact"/>
              <w:jc w:val="right"/>
              <w:rPr>
                <w:lang w:val="en-GB"/>
              </w:rPr>
            </w:pPr>
            <w:r w:rsidRPr="00B60D50">
              <w:t>43,763</w:t>
            </w:r>
          </w:p>
        </w:tc>
        <w:tc>
          <w:tcPr>
            <w:tcW w:w="877" w:type="pct"/>
          </w:tcPr>
          <w:p w14:paraId="11448EA6" w14:textId="77777777" w:rsidR="00F82F62" w:rsidRPr="00620E03" w:rsidRDefault="00F82F62" w:rsidP="009C039B">
            <w:pPr>
              <w:pStyle w:val="Compact"/>
              <w:jc w:val="right"/>
              <w:rPr>
                <w:lang w:val="en-GB"/>
              </w:rPr>
            </w:pPr>
            <w:r w:rsidRPr="00B60D50">
              <w:t>4.0%</w:t>
            </w:r>
          </w:p>
        </w:tc>
        <w:tc>
          <w:tcPr>
            <w:tcW w:w="877" w:type="pct"/>
          </w:tcPr>
          <w:p w14:paraId="0E21426F" w14:textId="77777777" w:rsidR="00F82F62" w:rsidRPr="00620E03" w:rsidRDefault="00F82F62" w:rsidP="009C039B">
            <w:pPr>
              <w:pStyle w:val="Compact"/>
              <w:jc w:val="right"/>
              <w:rPr>
                <w:lang w:val="en-GB"/>
              </w:rPr>
            </w:pPr>
            <w:r w:rsidRPr="00B60D50">
              <w:t>8,756</w:t>
            </w:r>
          </w:p>
        </w:tc>
        <w:tc>
          <w:tcPr>
            <w:tcW w:w="877" w:type="pct"/>
          </w:tcPr>
          <w:p w14:paraId="2CFE64C8" w14:textId="77777777" w:rsidR="00F82F62" w:rsidRPr="00620E03" w:rsidRDefault="00F82F62" w:rsidP="009C039B">
            <w:pPr>
              <w:pStyle w:val="Compact"/>
              <w:jc w:val="right"/>
              <w:rPr>
                <w:lang w:val="en-GB"/>
              </w:rPr>
            </w:pPr>
            <w:r w:rsidRPr="00B60D50">
              <w:t>2.4%</w:t>
            </w:r>
          </w:p>
        </w:tc>
      </w:tr>
      <w:tr w:rsidR="00F82F62" w:rsidRPr="00620E03" w14:paraId="380CB3D1" w14:textId="77777777" w:rsidTr="00F82F62">
        <w:trPr>
          <w:trHeight w:val="669"/>
        </w:trPr>
        <w:tc>
          <w:tcPr>
            <w:tcW w:w="1491" w:type="pct"/>
          </w:tcPr>
          <w:p w14:paraId="061A7F62" w14:textId="77777777" w:rsidR="00F82F62" w:rsidRPr="00620E03" w:rsidRDefault="00F82F62" w:rsidP="009C039B">
            <w:pPr>
              <w:pStyle w:val="Compact"/>
              <w:rPr>
                <w:lang w:val="en-GB"/>
              </w:rPr>
            </w:pPr>
            <w:r w:rsidRPr="00B60D50">
              <w:t>SEN support no specialist assessment</w:t>
            </w:r>
          </w:p>
        </w:tc>
        <w:tc>
          <w:tcPr>
            <w:tcW w:w="877" w:type="pct"/>
          </w:tcPr>
          <w:p w14:paraId="41958F98" w14:textId="77777777" w:rsidR="00F82F62" w:rsidRPr="00620E03" w:rsidRDefault="00F82F62" w:rsidP="009C039B">
            <w:pPr>
              <w:pStyle w:val="Compact"/>
              <w:jc w:val="right"/>
              <w:rPr>
                <w:lang w:val="en-GB"/>
              </w:rPr>
            </w:pPr>
            <w:r w:rsidRPr="00B60D50">
              <w:t>50,090</w:t>
            </w:r>
          </w:p>
        </w:tc>
        <w:tc>
          <w:tcPr>
            <w:tcW w:w="877" w:type="pct"/>
          </w:tcPr>
          <w:p w14:paraId="21B28E84" w14:textId="77777777" w:rsidR="00F82F62" w:rsidRPr="00620E03" w:rsidRDefault="00F82F62" w:rsidP="009C039B">
            <w:pPr>
              <w:pStyle w:val="Compact"/>
              <w:jc w:val="right"/>
              <w:rPr>
                <w:lang w:val="en-GB"/>
              </w:rPr>
            </w:pPr>
            <w:r w:rsidRPr="00B60D50">
              <w:t>4.6%</w:t>
            </w:r>
          </w:p>
        </w:tc>
        <w:tc>
          <w:tcPr>
            <w:tcW w:w="877" w:type="pct"/>
          </w:tcPr>
          <w:p w14:paraId="5A121EB1" w14:textId="77777777" w:rsidR="00F82F62" w:rsidRPr="00620E03" w:rsidRDefault="00F82F62" w:rsidP="009C039B">
            <w:pPr>
              <w:pStyle w:val="Compact"/>
              <w:jc w:val="right"/>
              <w:rPr>
                <w:lang w:val="en-GB"/>
              </w:rPr>
            </w:pPr>
            <w:r w:rsidRPr="00B60D50">
              <w:t>0</w:t>
            </w:r>
          </w:p>
        </w:tc>
        <w:tc>
          <w:tcPr>
            <w:tcW w:w="877" w:type="pct"/>
          </w:tcPr>
          <w:p w14:paraId="043043BF" w14:textId="77777777" w:rsidR="00F82F62" w:rsidRPr="00620E03" w:rsidRDefault="00F82F62" w:rsidP="009C039B">
            <w:pPr>
              <w:pStyle w:val="Compact"/>
              <w:jc w:val="right"/>
              <w:rPr>
                <w:lang w:val="en-GB"/>
              </w:rPr>
            </w:pPr>
            <w:r w:rsidRPr="00B60D50">
              <w:t>0.0%</w:t>
            </w:r>
          </w:p>
        </w:tc>
      </w:tr>
      <w:tr w:rsidR="00F82F62" w:rsidRPr="00620E03" w14:paraId="3340EFB8" w14:textId="77777777" w:rsidTr="00F82F62">
        <w:trPr>
          <w:trHeight w:val="354"/>
        </w:trPr>
        <w:tc>
          <w:tcPr>
            <w:tcW w:w="1491" w:type="pct"/>
          </w:tcPr>
          <w:p w14:paraId="5A5B2248" w14:textId="77777777" w:rsidR="00F82F62" w:rsidRPr="00620E03" w:rsidRDefault="00F82F62" w:rsidP="009C039B">
            <w:pPr>
              <w:pStyle w:val="Compact"/>
              <w:rPr>
                <w:lang w:val="en-GB"/>
              </w:rPr>
            </w:pPr>
            <w:r w:rsidRPr="00B60D50">
              <w:t>Total</w:t>
            </w:r>
          </w:p>
        </w:tc>
        <w:tc>
          <w:tcPr>
            <w:tcW w:w="877" w:type="pct"/>
          </w:tcPr>
          <w:p w14:paraId="753EF753" w14:textId="767FC034" w:rsidR="00F82F62" w:rsidRPr="00620E03" w:rsidRDefault="00F82F62" w:rsidP="00F82F62">
            <w:pPr>
              <w:pStyle w:val="Compact"/>
              <w:jc w:val="right"/>
              <w:rPr>
                <w:lang w:val="en-GB"/>
              </w:rPr>
            </w:pPr>
            <w:r w:rsidRPr="00B60D50">
              <w:t>1,093,234</w:t>
            </w:r>
          </w:p>
        </w:tc>
        <w:tc>
          <w:tcPr>
            <w:tcW w:w="877" w:type="pct"/>
          </w:tcPr>
          <w:p w14:paraId="0BA31CD2" w14:textId="2104DDF5" w:rsidR="00F82F62" w:rsidRPr="00620E03" w:rsidRDefault="00F82F62" w:rsidP="00F82F62">
            <w:pPr>
              <w:pStyle w:val="Compact"/>
              <w:jc w:val="right"/>
              <w:rPr>
                <w:lang w:val="en-GB"/>
              </w:rPr>
            </w:pPr>
            <w:r w:rsidRPr="00B60D50">
              <w:t>100%</w:t>
            </w:r>
          </w:p>
        </w:tc>
        <w:tc>
          <w:tcPr>
            <w:tcW w:w="877" w:type="pct"/>
          </w:tcPr>
          <w:p w14:paraId="0B956CE6" w14:textId="77777777" w:rsidR="00F82F62" w:rsidRPr="00620E03" w:rsidRDefault="00F82F62" w:rsidP="00F82F62">
            <w:pPr>
              <w:pStyle w:val="Compact"/>
              <w:jc w:val="right"/>
              <w:rPr>
                <w:lang w:val="en-GB"/>
              </w:rPr>
            </w:pPr>
            <w:r w:rsidRPr="00B60D50">
              <w:t>360,342</w:t>
            </w:r>
          </w:p>
        </w:tc>
        <w:tc>
          <w:tcPr>
            <w:tcW w:w="877" w:type="pct"/>
          </w:tcPr>
          <w:p w14:paraId="7E7F6767" w14:textId="392DE2D4" w:rsidR="00F82F62" w:rsidRPr="00620E03" w:rsidRDefault="00F82F62" w:rsidP="00F82F62">
            <w:pPr>
              <w:pStyle w:val="Compact"/>
              <w:jc w:val="right"/>
              <w:rPr>
                <w:lang w:val="en-GB"/>
              </w:rPr>
            </w:pPr>
            <w:r w:rsidRPr="00B60D50">
              <w:t>100%</w:t>
            </w:r>
          </w:p>
        </w:tc>
      </w:tr>
    </w:tbl>
    <w:p w14:paraId="43D3EC91" w14:textId="77777777" w:rsidR="006C6D2B" w:rsidRDefault="006C6D2B" w:rsidP="00040ACE"/>
    <w:p w14:paraId="1712ABF5" w14:textId="77777777" w:rsidR="008B078A" w:rsidRDefault="008B078A" w:rsidP="00040ACE"/>
    <w:p w14:paraId="5AEB09DB" w14:textId="6BA8B345" w:rsidR="00BB13F1" w:rsidRDefault="00BB13F1" w:rsidP="00303BD6">
      <w:pPr>
        <w:pStyle w:val="Heading2"/>
      </w:pPr>
      <w:r>
        <w:t xml:space="preserve">Risk factors associated with </w:t>
      </w:r>
      <w:proofErr w:type="gramStart"/>
      <w:r>
        <w:t>SEN</w:t>
      </w:r>
      <w:proofErr w:type="gramEnd"/>
    </w:p>
    <w:p w14:paraId="44E9497C" w14:textId="713D2ED8" w:rsidR="00303BD6" w:rsidRPr="00620E03" w:rsidRDefault="00303BD6" w:rsidP="00B71BC3">
      <w:pPr>
        <w:pStyle w:val="Heading3"/>
      </w:pPr>
      <w:r w:rsidRPr="00620E03">
        <w:t>Age and sex</w:t>
      </w:r>
    </w:p>
    <w:p w14:paraId="360B0C3E" w14:textId="7D4A5732" w:rsidR="00614FD4" w:rsidRPr="00620E03" w:rsidRDefault="00D83CBD" w:rsidP="00822D0C">
      <w:pPr>
        <w:pStyle w:val="FirstParagraph"/>
        <w:rPr>
          <w:lang w:val="en-GB"/>
        </w:rPr>
      </w:pPr>
      <w:r>
        <w:rPr>
          <w:lang w:val="en-GB"/>
        </w:rPr>
        <w:t>S</w:t>
      </w:r>
      <w:r w:rsidR="00303BD6" w:rsidRPr="00620E03">
        <w:rPr>
          <w:lang w:val="en-GB"/>
        </w:rPr>
        <w:t xml:space="preserve">pecial educational needs are more prevalent in boys than girls. </w:t>
      </w:r>
      <w:r>
        <w:rPr>
          <w:lang w:val="en-GB"/>
        </w:rPr>
        <w:t>In 2022/23 a</w:t>
      </w:r>
      <w:r w:rsidR="00B511E3">
        <w:rPr>
          <w:lang w:val="en-GB"/>
        </w:rPr>
        <w:t xml:space="preserve">bout </w:t>
      </w:r>
      <w:r w:rsidR="00822D0C">
        <w:rPr>
          <w:lang w:val="en-GB"/>
        </w:rPr>
        <w:t xml:space="preserve">6.0% </w:t>
      </w:r>
      <w:r w:rsidR="00303BD6" w:rsidRPr="00620E03">
        <w:rPr>
          <w:lang w:val="en-GB"/>
        </w:rPr>
        <w:t>of boys and</w:t>
      </w:r>
      <w:r w:rsidR="00822D0C">
        <w:rPr>
          <w:lang w:val="en-GB"/>
        </w:rPr>
        <w:t xml:space="preserve"> 2.4%</w:t>
      </w:r>
      <w:r w:rsidR="00303BD6" w:rsidRPr="00620E03">
        <w:rPr>
          <w:lang w:val="en-GB"/>
        </w:rPr>
        <w:t xml:space="preserve"> of girls had an EHC plan. </w:t>
      </w:r>
      <w:r w:rsidR="00B511E3">
        <w:rPr>
          <w:lang w:val="en-GB"/>
        </w:rPr>
        <w:t>B</w:t>
      </w:r>
      <w:r w:rsidR="00303BD6" w:rsidRPr="00620E03">
        <w:rPr>
          <w:lang w:val="en-GB"/>
        </w:rPr>
        <w:t>oys are almost twice as likely to be on SEN support compared to girls.</w:t>
      </w:r>
      <w:sdt>
        <w:sdtPr>
          <w:rPr>
            <w:color w:val="000000"/>
            <w:vertAlign w:val="superscript"/>
            <w:lang w:val="en-GB"/>
          </w:rPr>
          <w:tag w:val="MENDELEY_CITATION_v3_eyJjaXRhdGlvbklEIjoiTUVOREVMRVlfQ0lUQVRJT05fMGRhNTU2ODYtMjJlNS00ZDA5LWFhMGYtY2YzZDM4YmRjMzQz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396481408"/>
          <w:placeholder>
            <w:docPart w:val="DefaultPlaceholder_-1854013440"/>
          </w:placeholder>
        </w:sdtPr>
        <w:sdtEndPr/>
        <w:sdtContent>
          <w:r w:rsidR="0027627C" w:rsidRPr="0027627C">
            <w:rPr>
              <w:color w:val="000000"/>
              <w:vertAlign w:val="superscript"/>
              <w:lang w:val="en-GB"/>
            </w:rPr>
            <w:t>6</w:t>
          </w:r>
        </w:sdtContent>
      </w:sdt>
      <w:r w:rsidR="00822D0C">
        <w:rPr>
          <w:lang w:val="en-GB"/>
        </w:rPr>
        <w:t xml:space="preserve"> </w:t>
      </w:r>
      <w:r w:rsidR="00614FD4" w:rsidRPr="00620E03">
        <w:rPr>
          <w:lang w:val="en-GB"/>
        </w:rPr>
        <w:t>SEN is most prevalent across boys and girls peaking at ages 9 and 10 (</w:t>
      </w:r>
      <w:r w:rsidR="00822D0C">
        <w:rPr>
          <w:lang w:val="en-GB"/>
        </w:rPr>
        <w:t>15.4</w:t>
      </w:r>
      <w:r w:rsidR="00614FD4" w:rsidRPr="00620E03">
        <w:rPr>
          <w:lang w:val="en-GB"/>
        </w:rPr>
        <w:t xml:space="preserve">% </w:t>
      </w:r>
      <w:r w:rsidR="00314E6A" w:rsidRPr="00620E03">
        <w:rPr>
          <w:lang w:val="en-GB"/>
        </w:rPr>
        <w:t>for both)</w:t>
      </w:r>
      <w:r w:rsidR="00822D0C">
        <w:rPr>
          <w:lang w:val="en-GB"/>
        </w:rPr>
        <w:t>.</w:t>
      </w:r>
    </w:p>
    <w:p w14:paraId="6CB3B28E" w14:textId="77777777" w:rsidR="00303BD6" w:rsidRPr="00620E03" w:rsidRDefault="00303BD6" w:rsidP="00B71BC3">
      <w:pPr>
        <w:pStyle w:val="Heading3"/>
      </w:pPr>
      <w:bookmarkStart w:id="13" w:name="poverty"/>
      <w:bookmarkEnd w:id="12"/>
      <w:r w:rsidRPr="00620E03">
        <w:t>Poverty</w:t>
      </w:r>
    </w:p>
    <w:p w14:paraId="244E616E" w14:textId="22A1A203" w:rsidR="00975F97" w:rsidRPr="00B511E3" w:rsidRDefault="00303BD6" w:rsidP="00A242FC">
      <w:pPr>
        <w:pStyle w:val="FirstParagraph"/>
        <w:rPr>
          <w:strike/>
          <w:lang w:val="en-GB"/>
        </w:rPr>
      </w:pPr>
      <w:r w:rsidRPr="00620E03">
        <w:rPr>
          <w:lang w:val="en-GB"/>
        </w:rPr>
        <w:t>There is a strong link between poverty and SEND</w:t>
      </w:r>
      <w:r w:rsidR="000E38DE">
        <w:rPr>
          <w:lang w:val="en-GB"/>
        </w:rPr>
        <w:t>.</w:t>
      </w:r>
      <w:sdt>
        <w:sdtPr>
          <w:rPr>
            <w:color w:val="000000"/>
            <w:vertAlign w:val="superscript"/>
            <w:lang w:val="en-GB"/>
          </w:rPr>
          <w:tag w:val="MENDELEY_CITATION_v3_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"/>
          <w:id w:val="-644360745"/>
          <w:placeholder>
            <w:docPart w:val="DefaultPlaceholder_-1854013440"/>
          </w:placeholder>
        </w:sdtPr>
        <w:sdtEndPr/>
        <w:sdtContent>
          <w:r w:rsidR="0027627C" w:rsidRPr="0027627C">
            <w:rPr>
              <w:color w:val="000000"/>
              <w:vertAlign w:val="superscript"/>
              <w:lang w:val="en-GB"/>
            </w:rPr>
            <w:t>10,11</w:t>
          </w:r>
        </w:sdtContent>
      </w:sdt>
      <w:r w:rsidR="00DA3F3A" w:rsidRPr="00620E03">
        <w:rPr>
          <w:lang w:val="en-GB"/>
        </w:rPr>
        <w:t xml:space="preserve"> </w:t>
      </w:r>
      <w:r w:rsidR="00E03F2E" w:rsidRPr="00620E03">
        <w:rPr>
          <w:lang w:val="en-GB"/>
        </w:rPr>
        <w:t>There</w:t>
      </w:r>
      <w:r w:rsidR="00E96B45" w:rsidRPr="00620E03">
        <w:rPr>
          <w:lang w:val="en-GB"/>
        </w:rPr>
        <w:t xml:space="preserve"> </w:t>
      </w:r>
      <w:r w:rsidR="00E03F2E" w:rsidRPr="00620E03">
        <w:rPr>
          <w:lang w:val="en-GB"/>
        </w:rPr>
        <w:t xml:space="preserve">is a </w:t>
      </w:r>
      <w:r w:rsidR="009D2772" w:rsidRPr="00620E03">
        <w:rPr>
          <w:lang w:val="en-GB"/>
        </w:rPr>
        <w:t>gap in educational attainment and parental earning</w:t>
      </w:r>
      <w:r w:rsidR="00B511E3">
        <w:rPr>
          <w:lang w:val="en-GB"/>
        </w:rPr>
        <w:t>.</w:t>
      </w:r>
      <w:sdt>
        <w:sdtPr>
          <w:rPr>
            <w:color w:val="000000"/>
            <w:vertAlign w:val="superscript"/>
            <w:lang w:val="en-GB"/>
          </w:rPr>
          <w:tag w:val="MENDELEY_CITATION_v3_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"/>
          <w:id w:val="-1703852265"/>
          <w:placeholder>
            <w:docPart w:val="DefaultPlaceholder_-1854013440"/>
          </w:placeholder>
        </w:sdtPr>
        <w:sdtEndPr/>
        <w:sdtContent>
          <w:r w:rsidR="0027627C" w:rsidRPr="0027627C">
            <w:rPr>
              <w:color w:val="000000"/>
              <w:vertAlign w:val="superscript"/>
              <w:lang w:val="en-GB"/>
            </w:rPr>
            <w:t>12</w:t>
          </w:r>
        </w:sdtContent>
      </w:sdt>
      <w:r w:rsidR="009D2772" w:rsidRPr="00620E03">
        <w:rPr>
          <w:lang w:val="en-GB"/>
        </w:rPr>
        <w:t xml:space="preserve"> </w:t>
      </w:r>
      <w:r w:rsidRPr="000106E8">
        <w:rPr>
          <w:lang w:val="en-GB"/>
        </w:rPr>
        <w:t xml:space="preserve">Children from low-income families are more likely than their peers to be born with inherited SEND, are more likely to develop some forms of SEND in </w:t>
      </w:r>
      <w:r w:rsidR="00D23551" w:rsidRPr="000106E8">
        <w:rPr>
          <w:lang w:val="en-GB"/>
        </w:rPr>
        <w:t>childhood and</w:t>
      </w:r>
      <w:r w:rsidRPr="000106E8">
        <w:rPr>
          <w:lang w:val="en-GB"/>
        </w:rPr>
        <w:t xml:space="preserve"> are less likely to move out of SEND categories while at school. At the same time, children with SEND are more likely than their peers to be born into poverty, </w:t>
      </w:r>
      <w:r w:rsidR="00D01E76" w:rsidRPr="000106E8">
        <w:rPr>
          <w:lang w:val="en-GB"/>
        </w:rPr>
        <w:t>and</w:t>
      </w:r>
      <w:r w:rsidRPr="000106E8">
        <w:rPr>
          <w:lang w:val="en-GB"/>
        </w:rPr>
        <w:t xml:space="preserve"> more likely to experience poverty as they grow up.</w:t>
      </w:r>
      <w:sdt>
        <w:sdtPr>
          <w:rPr>
            <w:color w:val="000000"/>
            <w:vertAlign w:val="superscript"/>
            <w:lang w:val="en-GB"/>
          </w:rPr>
          <w:tag w:val="MENDELEY_CITATION_v3_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"/>
          <w:id w:val="-996810027"/>
          <w:placeholder>
            <w:docPart w:val="DefaultPlaceholder_-1854013440"/>
          </w:placeholder>
        </w:sdtPr>
        <w:sdtEndPr/>
        <w:sdtContent>
          <w:r w:rsidR="0027627C" w:rsidRPr="0027627C">
            <w:rPr>
              <w:color w:val="000000"/>
              <w:vertAlign w:val="superscript"/>
              <w:lang w:val="en-GB"/>
            </w:rPr>
            <w:t>10</w:t>
          </w:r>
        </w:sdtContent>
      </w:sdt>
    </w:p>
    <w:p w14:paraId="11CA9422" w14:textId="0AD224D1" w:rsidR="00D01E76" w:rsidRDefault="00D01E76" w:rsidP="00DF5D71">
      <w:pPr>
        <w:pStyle w:val="BodyText"/>
        <w:rPr>
          <w:lang w:val="en-GB"/>
        </w:rPr>
      </w:pPr>
      <w:r>
        <w:rPr>
          <w:lang w:val="en-GB"/>
        </w:rPr>
        <w:t>Low socio-economic groups were more negatively affected by change</w:t>
      </w:r>
      <w:r w:rsidR="002F38DD">
        <w:rPr>
          <w:lang w:val="en-GB"/>
        </w:rPr>
        <w:t>s</w:t>
      </w:r>
      <w:r>
        <w:rPr>
          <w:lang w:val="en-GB"/>
        </w:rPr>
        <w:t xml:space="preserve"> to in-school education during the Covid-19 pandemic</w:t>
      </w:r>
      <w:r w:rsidR="004F5541">
        <w:rPr>
          <w:lang w:val="en-GB"/>
        </w:rPr>
        <w:t>.</w:t>
      </w:r>
      <w:sdt>
        <w:sdtPr>
          <w:rPr>
            <w:color w:val="000000"/>
            <w:vertAlign w:val="superscript"/>
            <w:lang w:val="en-GB"/>
          </w:rPr>
          <w:tag w:val="MENDELEY_CITATION_v3_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"/>
          <w:id w:val="-567185247"/>
          <w:placeholder>
            <w:docPart w:val="DefaultPlaceholder_-1854013440"/>
          </w:placeholder>
        </w:sdtPr>
        <w:sdtEndPr/>
        <w:sdtContent>
          <w:r w:rsidR="0027627C" w:rsidRPr="0027627C">
            <w:rPr>
              <w:color w:val="000000"/>
              <w:vertAlign w:val="superscript"/>
              <w:lang w:val="en-GB"/>
            </w:rPr>
            <w:t>12</w:t>
          </w:r>
        </w:sdtContent>
      </w:sdt>
      <w:r>
        <w:rPr>
          <w:lang w:val="en-GB"/>
        </w:rPr>
        <w:t xml:space="preserve"> Despite restrictions no longer being in place, the long-term effects are expected to be long lasting</w:t>
      </w:r>
      <w:sdt>
        <w:sdtPr>
          <w:rPr>
            <w:color w:val="000000"/>
            <w:vertAlign w:val="superscript"/>
            <w:lang w:val="en-GB"/>
          </w:rPr>
          <w:tag w:val="MENDELEY_CITATION_v3_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"/>
          <w:id w:val="790863796"/>
          <w:placeholder>
            <w:docPart w:val="DefaultPlaceholder_-1854013440"/>
          </w:placeholder>
        </w:sdtPr>
        <w:sdtEndPr/>
        <w:sdtContent>
          <w:r w:rsidR="0027627C" w:rsidRPr="0027627C">
            <w:rPr>
              <w:color w:val="000000"/>
              <w:vertAlign w:val="superscript"/>
              <w:lang w:val="en-GB"/>
            </w:rPr>
            <w:t>13</w:t>
          </w:r>
        </w:sdtContent>
      </w:sdt>
      <w:r>
        <w:rPr>
          <w:lang w:val="en-GB"/>
        </w:rPr>
        <w:t xml:space="preserve"> and recovery will be harder due to the </w:t>
      </w:r>
      <w:r w:rsidR="00BE06B5">
        <w:rPr>
          <w:lang w:val="en-GB"/>
        </w:rPr>
        <w:t>cost-of-living</w:t>
      </w:r>
      <w:r>
        <w:rPr>
          <w:lang w:val="en-GB"/>
        </w:rPr>
        <w:t xml:space="preserve"> crisis</w:t>
      </w:r>
      <w:r w:rsidR="004F5541">
        <w:rPr>
          <w:lang w:val="en-GB"/>
        </w:rPr>
        <w:t>.</w:t>
      </w:r>
      <w:sdt>
        <w:sdtPr>
          <w:rPr>
            <w:color w:val="000000"/>
            <w:vertAlign w:val="superscript"/>
            <w:lang w:val="en-GB"/>
          </w:rPr>
          <w:tag w:val="MENDELEY_CITATION_v3_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"/>
          <w:id w:val="396790319"/>
          <w:placeholder>
            <w:docPart w:val="DefaultPlaceholder_-1854013440"/>
          </w:placeholder>
        </w:sdtPr>
        <w:sdtEndPr/>
        <w:sdtContent>
          <w:r w:rsidR="0027627C" w:rsidRPr="0027627C">
            <w:rPr>
              <w:color w:val="000000"/>
              <w:vertAlign w:val="superscript"/>
              <w:lang w:val="en-GB"/>
            </w:rPr>
            <w:t>12</w:t>
          </w:r>
        </w:sdtContent>
      </w:sdt>
      <w:r>
        <w:rPr>
          <w:lang w:val="en-GB"/>
        </w:rPr>
        <w:t xml:space="preserve"> </w:t>
      </w:r>
    </w:p>
    <w:p w14:paraId="09D57458" w14:textId="77777777" w:rsidR="00303BD6" w:rsidRPr="00620E03" w:rsidRDefault="00303BD6" w:rsidP="00B71BC3">
      <w:pPr>
        <w:pStyle w:val="Heading3"/>
      </w:pPr>
      <w:bookmarkStart w:id="14" w:name="free-school-meal-eligibility"/>
      <w:bookmarkEnd w:id="13"/>
      <w:r w:rsidRPr="00620E03">
        <w:t>Free school meal eligibility</w:t>
      </w:r>
    </w:p>
    <w:p w14:paraId="5CF9E529" w14:textId="22AD8B68" w:rsidR="00F85B88" w:rsidRPr="00620E03" w:rsidRDefault="00AF5DF5" w:rsidP="00B771B8">
      <w:pPr>
        <w:pStyle w:val="FirstParagraph"/>
        <w:rPr>
          <w:lang w:val="en-GB"/>
        </w:rPr>
      </w:pPr>
      <w:r>
        <w:rPr>
          <w:lang w:val="en-GB"/>
        </w:rPr>
        <w:t>SEN pupils</w:t>
      </w:r>
      <w:r w:rsidR="00303BD6" w:rsidRPr="00620E03">
        <w:rPr>
          <w:lang w:val="en-GB"/>
        </w:rPr>
        <w:t xml:space="preserve"> are more likely to be eligible for free school meals — </w:t>
      </w:r>
      <w:r>
        <w:rPr>
          <w:lang w:val="en-GB"/>
        </w:rPr>
        <w:t>37.5%</w:t>
      </w:r>
      <w:r w:rsidR="00303BD6" w:rsidRPr="00BD5556">
        <w:rPr>
          <w:color w:val="FF0000"/>
          <w:lang w:val="en-GB"/>
        </w:rPr>
        <w:t xml:space="preserve"> </w:t>
      </w:r>
      <w:r w:rsidR="00303BD6" w:rsidRPr="00620E03">
        <w:rPr>
          <w:lang w:val="en-GB"/>
        </w:rPr>
        <w:t xml:space="preserve">compared to </w:t>
      </w:r>
      <w:r>
        <w:rPr>
          <w:lang w:val="en-GB"/>
        </w:rPr>
        <w:t>20.8%</w:t>
      </w:r>
      <w:r w:rsidR="00303BD6" w:rsidRPr="00BD5556">
        <w:rPr>
          <w:color w:val="FF0000"/>
          <w:lang w:val="en-GB"/>
        </w:rPr>
        <w:t xml:space="preserve"> </w:t>
      </w:r>
      <w:r w:rsidR="00303BD6" w:rsidRPr="00620E03">
        <w:rPr>
          <w:lang w:val="en-GB"/>
        </w:rPr>
        <w:t xml:space="preserve">of pupils without </w:t>
      </w:r>
      <w:r>
        <w:rPr>
          <w:lang w:val="en-GB"/>
        </w:rPr>
        <w:t>SEN</w:t>
      </w:r>
      <w:r w:rsidR="00303BD6" w:rsidRPr="00620E03">
        <w:rPr>
          <w:lang w:val="en-GB"/>
        </w:rPr>
        <w:t>. Pupils with EHC plans are more likely to be eligible for free school meals than pupils on SEN support.</w:t>
      </w:r>
      <w:sdt>
        <w:sdtPr>
          <w:rPr>
            <w:color w:val="000000"/>
            <w:vertAlign w:val="superscript"/>
            <w:lang w:val="en-GB"/>
          </w:rPr>
          <w:tag w:val="MENDELEY_CITATION_v3_eyJjaXRhdGlvbklEIjoiTUVOREVMRVlfQ0lUQVRJT05fMjQ1YWI3YzYtZWQyOC00YTIwLWJmOGUtMWQ3NGE2MDFjN2I4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270777403"/>
          <w:placeholder>
            <w:docPart w:val="DefaultPlaceholder_-1854013440"/>
          </w:placeholder>
        </w:sdtPr>
        <w:sdtEndPr/>
        <w:sdtContent>
          <w:r w:rsidR="0027627C" w:rsidRPr="0027627C">
            <w:rPr>
              <w:color w:val="000000"/>
              <w:vertAlign w:val="superscript"/>
              <w:lang w:val="en-GB"/>
            </w:rPr>
            <w:t>6</w:t>
          </w:r>
        </w:sdtContent>
      </w:sdt>
      <w:r w:rsidR="00BD5556">
        <w:rPr>
          <w:lang w:val="en-GB"/>
        </w:rPr>
        <w:t xml:space="preserve"> </w:t>
      </w:r>
    </w:p>
    <w:p w14:paraId="28679B96" w14:textId="77777777" w:rsidR="00303BD6" w:rsidRPr="00620E03" w:rsidRDefault="00303BD6" w:rsidP="00B71BC3">
      <w:pPr>
        <w:pStyle w:val="Heading3"/>
      </w:pPr>
      <w:bookmarkStart w:id="15" w:name="ethnicity"/>
      <w:bookmarkEnd w:id="14"/>
      <w:r w:rsidRPr="00620E03">
        <w:t>Ethnicity</w:t>
      </w:r>
    </w:p>
    <w:p w14:paraId="740797D1" w14:textId="380B6704" w:rsidR="00303BD6" w:rsidRPr="00620E03" w:rsidRDefault="00AF5DF5" w:rsidP="00B771B8">
      <w:pPr>
        <w:pStyle w:val="FirstParagraph"/>
        <w:rPr>
          <w:lang w:val="en-GB"/>
        </w:rPr>
      </w:pPr>
      <w:r>
        <w:rPr>
          <w:lang w:val="en-GB"/>
        </w:rPr>
        <w:t>SEN</w:t>
      </w:r>
      <w:r w:rsidR="00303BD6" w:rsidRPr="00620E03">
        <w:rPr>
          <w:lang w:val="en-GB"/>
        </w:rPr>
        <w:t xml:space="preserve"> are most prevalent in travellers of Irish heritage and Gypsy/Roma pupils with</w:t>
      </w:r>
      <w:r>
        <w:rPr>
          <w:lang w:val="en-GB"/>
        </w:rPr>
        <w:t xml:space="preserve"> 25.5% </w:t>
      </w:r>
      <w:r w:rsidR="00303BD6" w:rsidRPr="00620E03">
        <w:rPr>
          <w:lang w:val="en-GB"/>
        </w:rPr>
        <w:t>and</w:t>
      </w:r>
      <w:r>
        <w:rPr>
          <w:lang w:val="en-GB"/>
        </w:rPr>
        <w:t xml:space="preserve"> 22.2%</w:t>
      </w:r>
      <w:r w:rsidR="00303BD6" w:rsidRPr="00620E03">
        <w:rPr>
          <w:lang w:val="en-GB"/>
        </w:rPr>
        <w:t xml:space="preserve"> respectively.</w:t>
      </w:r>
      <w:r w:rsidR="00EE2E3B" w:rsidRPr="00620E03">
        <w:rPr>
          <w:lang w:val="en-GB"/>
        </w:rPr>
        <w:t xml:space="preserve"> </w:t>
      </w:r>
      <w:r w:rsidR="00303BD6" w:rsidRPr="00620E03">
        <w:rPr>
          <w:lang w:val="en-GB"/>
        </w:rPr>
        <w:t xml:space="preserve">Travellers of Irish heritage and </w:t>
      </w:r>
      <w:r w:rsidR="002F38DD">
        <w:rPr>
          <w:lang w:val="en-GB"/>
        </w:rPr>
        <w:t>B</w:t>
      </w:r>
      <w:r w:rsidR="00303BD6" w:rsidRPr="00620E03">
        <w:rPr>
          <w:lang w:val="en-GB"/>
        </w:rPr>
        <w:t>lack Caribbean pupils have the highest percentage of pupils with EHC plans (</w:t>
      </w:r>
      <w:r>
        <w:rPr>
          <w:lang w:val="en-GB"/>
        </w:rPr>
        <w:t>6.1%</w:t>
      </w:r>
      <w:r w:rsidR="00303BD6" w:rsidRPr="00620E03">
        <w:rPr>
          <w:color w:val="FF0000"/>
          <w:lang w:val="en-GB"/>
        </w:rPr>
        <w:t xml:space="preserve"> </w:t>
      </w:r>
      <w:r w:rsidR="00303BD6" w:rsidRPr="00620E03">
        <w:rPr>
          <w:lang w:val="en-GB"/>
        </w:rPr>
        <w:t xml:space="preserve">and </w:t>
      </w:r>
      <w:r>
        <w:rPr>
          <w:lang w:val="en-GB"/>
        </w:rPr>
        <w:t>5.8%</w:t>
      </w:r>
      <w:r w:rsidR="00303BD6" w:rsidRPr="00620E03">
        <w:rPr>
          <w:color w:val="FF0000"/>
          <w:lang w:val="en-GB"/>
        </w:rPr>
        <w:t xml:space="preserve"> </w:t>
      </w:r>
      <w:r w:rsidR="00303BD6" w:rsidRPr="00620E03">
        <w:rPr>
          <w:lang w:val="en-GB"/>
        </w:rPr>
        <w:t>respectively).</w:t>
      </w:r>
      <w:sdt>
        <w:sdtPr>
          <w:rPr>
            <w:color w:val="000000"/>
            <w:vertAlign w:val="superscript"/>
            <w:lang w:val="en-GB"/>
          </w:rPr>
          <w:tag w:val="MENDELEY_CITATION_v3_eyJjaXRhdGlvbklEIjoiTUVOREVMRVlfQ0lUQVRJT05fNGYwYjZmYTAtMjQwYS00ZGNkLWFiNzEtNDFlNmU0NzZiYzZm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431420371"/>
          <w:placeholder>
            <w:docPart w:val="DefaultPlaceholder_-1854013440"/>
          </w:placeholder>
        </w:sdtPr>
        <w:sdtEndPr/>
        <w:sdtContent>
          <w:r w:rsidR="0027627C" w:rsidRPr="0027627C">
            <w:rPr>
              <w:color w:val="000000"/>
              <w:vertAlign w:val="superscript"/>
              <w:lang w:val="en-GB"/>
            </w:rPr>
            <w:t>6</w:t>
          </w:r>
        </w:sdtContent>
      </w:sdt>
      <w:r w:rsidR="00FF6F83">
        <w:rPr>
          <w:lang w:val="en-GB"/>
        </w:rPr>
        <w:t xml:space="preserve"> </w:t>
      </w:r>
      <w:r w:rsidR="00303BD6" w:rsidRPr="00620E03">
        <w:rPr>
          <w:lang w:val="en-GB"/>
        </w:rPr>
        <w:t xml:space="preserve"> </w:t>
      </w:r>
    </w:p>
    <w:p w14:paraId="3758A2F9" w14:textId="77777777" w:rsidR="00303BD6" w:rsidRPr="00620E03" w:rsidRDefault="00303BD6" w:rsidP="00B71BC3">
      <w:pPr>
        <w:pStyle w:val="Heading3"/>
      </w:pPr>
      <w:bookmarkStart w:id="16" w:name="english-as-a-first-language"/>
      <w:bookmarkEnd w:id="15"/>
      <w:r w:rsidRPr="00620E03">
        <w:t>English as a first language</w:t>
      </w:r>
    </w:p>
    <w:p w14:paraId="72739F6D" w14:textId="3425683F" w:rsidR="00040ACE" w:rsidRPr="00620E03" w:rsidRDefault="00303BD6" w:rsidP="00303BD6">
      <w:pPr>
        <w:pStyle w:val="BodyText"/>
        <w:rPr>
          <w:lang w:val="en-GB"/>
        </w:rPr>
      </w:pPr>
      <w:r w:rsidRPr="00620E03">
        <w:rPr>
          <w:lang w:val="en-GB"/>
        </w:rPr>
        <w:t xml:space="preserve">Pupils whose first language is known to be English are more likely to have </w:t>
      </w:r>
      <w:r w:rsidR="00AF5DF5">
        <w:rPr>
          <w:lang w:val="en-GB"/>
        </w:rPr>
        <w:t>SEN</w:t>
      </w:r>
      <w:r w:rsidRPr="00620E03">
        <w:rPr>
          <w:lang w:val="en-GB"/>
        </w:rPr>
        <w:t xml:space="preserve"> (</w:t>
      </w:r>
      <w:r w:rsidR="00AF5DF5">
        <w:rPr>
          <w:lang w:val="en-GB"/>
        </w:rPr>
        <w:t>13.7%</w:t>
      </w:r>
      <w:r w:rsidRPr="00620E03">
        <w:rPr>
          <w:lang w:val="en-GB"/>
        </w:rPr>
        <w:t>) than those whose first language is known to be other than English (</w:t>
      </w:r>
      <w:r w:rsidR="00AF5DF5">
        <w:rPr>
          <w:lang w:val="en-GB"/>
        </w:rPr>
        <w:t>9.8%</w:t>
      </w:r>
      <w:r w:rsidRPr="00620E03">
        <w:rPr>
          <w:lang w:val="en-GB"/>
        </w:rPr>
        <w:t>)</w:t>
      </w:r>
      <w:r w:rsidR="00AF5DF5">
        <w:rPr>
          <w:lang w:val="en-GB"/>
        </w:rPr>
        <w:t>.</w:t>
      </w:r>
      <w:sdt>
        <w:sdtPr>
          <w:rPr>
            <w:color w:val="000000"/>
            <w:vertAlign w:val="superscript"/>
            <w:lang w:val="en-GB"/>
          </w:rPr>
          <w:tag w:val="MENDELEY_CITATION_v3_eyJjaXRhdGlvbklEIjoiTUVOREVMRVlfQ0lUQVRJT05fZDg2Mzk1NWYtN2ZjZC00MmRmLWI1ZmItYWVmNTI2YTk5MWUw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22226468"/>
          <w:placeholder>
            <w:docPart w:val="DefaultPlaceholder_-1854013440"/>
          </w:placeholder>
        </w:sdtPr>
        <w:sdtEndPr/>
        <w:sdtContent>
          <w:r w:rsidR="0027627C" w:rsidRPr="0027627C">
            <w:rPr>
              <w:color w:val="000000"/>
              <w:vertAlign w:val="superscript"/>
              <w:lang w:val="en-GB"/>
            </w:rPr>
            <w:t>6</w:t>
          </w:r>
        </w:sdtContent>
      </w:sdt>
    </w:p>
    <w:p w14:paraId="31C9FD41" w14:textId="580FE80D" w:rsidR="00303BD6" w:rsidRPr="00620E03" w:rsidRDefault="002D00E0" w:rsidP="00B71BC3">
      <w:pPr>
        <w:pStyle w:val="Heading3"/>
      </w:pPr>
      <w:bookmarkStart w:id="17" w:name="looked-after-children"/>
      <w:bookmarkEnd w:id="16"/>
      <w:r>
        <w:lastRenderedPageBreak/>
        <w:t>Children in care</w:t>
      </w:r>
    </w:p>
    <w:p w14:paraId="364970E1" w14:textId="1522136D" w:rsidR="002D00E0" w:rsidRDefault="002D00E0" w:rsidP="009B4D4C">
      <w:pPr>
        <w:pStyle w:val="FirstParagraph"/>
        <w:rPr>
          <w:lang w:val="en-GB"/>
        </w:rPr>
      </w:pPr>
      <w:r>
        <w:rPr>
          <w:lang w:val="en-GB"/>
        </w:rPr>
        <w:t xml:space="preserve">Children in care (CIC) are more likely to have a SEN. In 2021/22 there were 259 CIC pupils in Medway and 160 of these pupils had SEN. This was 61.8%. Nationally, 57.4% of CIC had a SEN. </w:t>
      </w:r>
    </w:p>
    <w:p w14:paraId="471AD3F1" w14:textId="77777777" w:rsidR="00303BD6" w:rsidRPr="0078309C" w:rsidRDefault="00303BD6" w:rsidP="00B71BC3">
      <w:pPr>
        <w:pStyle w:val="Heading3"/>
      </w:pPr>
      <w:bookmarkStart w:id="18" w:name="disability"/>
      <w:bookmarkEnd w:id="17"/>
      <w:r w:rsidRPr="0078309C">
        <w:t>Disability</w:t>
      </w:r>
    </w:p>
    <w:p w14:paraId="73A79891" w14:textId="654ADEEF" w:rsidR="00880D15" w:rsidRDefault="00303BD6" w:rsidP="00A9167E">
      <w:pPr>
        <w:pStyle w:val="BodyText"/>
        <w:rPr>
          <w:lang w:val="en-GB"/>
        </w:rPr>
      </w:pPr>
      <w:r w:rsidRPr="00C957C9">
        <w:rPr>
          <w:lang w:val="en-GB"/>
        </w:rPr>
        <w:t>According to the latest Family Resources Survey for 20</w:t>
      </w:r>
      <w:r w:rsidR="00A471FC" w:rsidRPr="00C957C9">
        <w:rPr>
          <w:lang w:val="en-GB"/>
        </w:rPr>
        <w:t>21</w:t>
      </w:r>
      <w:r w:rsidRPr="00C957C9">
        <w:rPr>
          <w:lang w:val="en-GB"/>
        </w:rPr>
        <w:t>/</w:t>
      </w:r>
      <w:r w:rsidR="00A471FC" w:rsidRPr="00C957C9">
        <w:rPr>
          <w:lang w:val="en-GB"/>
        </w:rPr>
        <w:t>2</w:t>
      </w:r>
      <w:r w:rsidR="00B71BC3">
        <w:rPr>
          <w:lang w:val="en-GB"/>
        </w:rPr>
        <w:t>2</w:t>
      </w:r>
      <w:sdt>
        <w:sdtPr>
          <w:rPr>
            <w:color w:val="000000"/>
            <w:vertAlign w:val="superscript"/>
            <w:lang w:val="en-GB"/>
          </w:rPr>
          <w:tag w:val="MENDELEY_CITATION_v3_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"/>
          <w:id w:val="1835646242"/>
          <w:placeholder>
            <w:docPart w:val="DefaultPlaceholder_-1854013440"/>
          </w:placeholder>
        </w:sdtPr>
        <w:sdtEndPr/>
        <w:sdtContent>
          <w:r w:rsidR="0027627C" w:rsidRPr="0027627C">
            <w:rPr>
              <w:color w:val="000000"/>
              <w:vertAlign w:val="superscript"/>
              <w:lang w:val="en-GB"/>
            </w:rPr>
            <w:t>7</w:t>
          </w:r>
        </w:sdtContent>
      </w:sdt>
      <w:r w:rsidRPr="00C957C9">
        <w:rPr>
          <w:lang w:val="en-GB"/>
        </w:rPr>
        <w:t xml:space="preserve">, which uses the Equality Act definition of disability, </w:t>
      </w:r>
      <w:r w:rsidR="00AF5DF5">
        <w:rPr>
          <w:lang w:val="en-GB"/>
        </w:rPr>
        <w:t xml:space="preserve">11% </w:t>
      </w:r>
      <w:r w:rsidRPr="00C957C9">
        <w:rPr>
          <w:lang w:val="en-GB"/>
        </w:rPr>
        <w:t xml:space="preserve">of the UK’s childhood population is disabled. </w:t>
      </w:r>
      <w:bookmarkStart w:id="19" w:name="types-of-impairment"/>
      <w:bookmarkEnd w:id="18"/>
    </w:p>
    <w:p w14:paraId="7ABBD556" w14:textId="43AA345C" w:rsidR="00F85B88" w:rsidRPr="00A9167E" w:rsidRDefault="00F85B88" w:rsidP="00A9167E">
      <w:pPr>
        <w:pStyle w:val="BodyText"/>
        <w:rPr>
          <w:lang w:val="en-GB"/>
        </w:rPr>
      </w:pPr>
      <w:r>
        <w:rPr>
          <w:i/>
          <w:iCs/>
        </w:rPr>
        <w:br w:type="page"/>
      </w:r>
    </w:p>
    <w:p w14:paraId="467DEAAD" w14:textId="77777777" w:rsidR="00303BD6" w:rsidRPr="0078309C" w:rsidRDefault="00303BD6" w:rsidP="00303BD6">
      <w:pPr>
        <w:pStyle w:val="Heading2"/>
      </w:pPr>
      <w:bookmarkStart w:id="20" w:name="X36d88c94c9a736a573ca229cb7f7e9a01c7b7cc"/>
      <w:bookmarkEnd w:id="19"/>
      <w:r w:rsidRPr="0078309C">
        <w:lastRenderedPageBreak/>
        <w:t>Risk Factors for disability in children and young people</w:t>
      </w:r>
    </w:p>
    <w:p w14:paraId="083BA6EB" w14:textId="4A32C106" w:rsidR="004821DB" w:rsidRDefault="00303BD6" w:rsidP="00303BD6">
      <w:pPr>
        <w:pStyle w:val="FirstParagraph"/>
        <w:rPr>
          <w:lang w:val="en-GB"/>
        </w:rPr>
      </w:pPr>
      <w:r w:rsidRPr="00C957C9">
        <w:rPr>
          <w:lang w:val="en-GB"/>
        </w:rPr>
        <w:t xml:space="preserve">The causes of childhood disability are not always clear. Many conditions result from </w:t>
      </w:r>
      <w:r w:rsidR="00B71BC3">
        <w:rPr>
          <w:lang w:val="en-GB"/>
        </w:rPr>
        <w:t xml:space="preserve">the combination of </w:t>
      </w:r>
      <w:r w:rsidR="007A1B7F">
        <w:rPr>
          <w:lang w:val="en-GB"/>
        </w:rPr>
        <w:t>lived experience and inherited</w:t>
      </w:r>
      <w:r w:rsidRPr="00C957C9">
        <w:rPr>
          <w:lang w:val="en-GB"/>
        </w:rPr>
        <w:t xml:space="preserve"> factors.</w:t>
      </w:r>
      <w:sdt>
        <w:sdtPr>
          <w:rPr>
            <w:color w:val="000000"/>
            <w:vertAlign w:val="superscript"/>
            <w:lang w:val="en-GB"/>
          </w:rPr>
          <w:tag w:val="MENDELEY_CITATION_v3_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"/>
          <w:id w:val="1304043502"/>
          <w:placeholder>
            <w:docPart w:val="DefaultPlaceholder_-1854013440"/>
          </w:placeholder>
        </w:sdtPr>
        <w:sdtEndPr/>
        <w:sdtContent>
          <w:r w:rsidR="0027627C" w:rsidRPr="0027627C">
            <w:rPr>
              <w:color w:val="000000"/>
              <w:vertAlign w:val="superscript"/>
              <w:lang w:val="en-GB"/>
            </w:rPr>
            <w:t>14</w:t>
          </w:r>
        </w:sdtContent>
      </w:sdt>
      <w:r w:rsidR="0029563E">
        <w:rPr>
          <w:lang w:val="en-GB"/>
        </w:rPr>
        <w:t xml:space="preserve"> </w:t>
      </w:r>
      <w:r w:rsidR="004821DB" w:rsidRPr="00C957C9">
        <w:rPr>
          <w:lang w:val="en-GB"/>
        </w:rPr>
        <w:t>In addition to this</w:t>
      </w:r>
      <w:r w:rsidR="008F3C0E" w:rsidRPr="00C957C9">
        <w:rPr>
          <w:lang w:val="en-GB"/>
        </w:rPr>
        <w:t>,</w:t>
      </w:r>
      <w:r w:rsidR="006D2FD2" w:rsidRPr="00C957C9">
        <w:rPr>
          <w:lang w:val="en-GB"/>
        </w:rPr>
        <w:t xml:space="preserve"> adverse</w:t>
      </w:r>
      <w:r w:rsidR="004821DB" w:rsidRPr="00C957C9">
        <w:rPr>
          <w:lang w:val="en-GB"/>
        </w:rPr>
        <w:t xml:space="preserve"> </w:t>
      </w:r>
      <w:r w:rsidR="00244B24" w:rsidRPr="00C957C9">
        <w:rPr>
          <w:lang w:val="en-GB"/>
        </w:rPr>
        <w:t>environmental</w:t>
      </w:r>
      <w:r w:rsidR="004821DB" w:rsidRPr="00C957C9">
        <w:rPr>
          <w:lang w:val="en-GB"/>
        </w:rPr>
        <w:t xml:space="preserve"> </w:t>
      </w:r>
      <w:r w:rsidR="002858EC">
        <w:rPr>
          <w:lang w:val="en-GB"/>
        </w:rPr>
        <w:t>experiences</w:t>
      </w:r>
      <w:r w:rsidR="004821DB" w:rsidRPr="00C957C9">
        <w:rPr>
          <w:lang w:val="en-GB"/>
        </w:rPr>
        <w:t xml:space="preserve"> </w:t>
      </w:r>
      <w:r w:rsidR="007A1B7F">
        <w:rPr>
          <w:lang w:val="en-GB"/>
        </w:rPr>
        <w:t xml:space="preserve">(ACEs) </w:t>
      </w:r>
      <w:r w:rsidR="008F3C0E" w:rsidRPr="00C957C9">
        <w:rPr>
          <w:lang w:val="en-GB"/>
        </w:rPr>
        <w:t xml:space="preserve">can have a </w:t>
      </w:r>
      <w:r w:rsidR="002858EC">
        <w:rPr>
          <w:lang w:val="en-GB"/>
        </w:rPr>
        <w:t>negative</w:t>
      </w:r>
      <w:r w:rsidR="00F2228E" w:rsidRPr="00C957C9">
        <w:rPr>
          <w:lang w:val="en-GB"/>
        </w:rPr>
        <w:t xml:space="preserve"> impact on a child’s </w:t>
      </w:r>
      <w:r w:rsidR="007A00EB" w:rsidRPr="00C957C9">
        <w:rPr>
          <w:lang w:val="en-GB"/>
        </w:rPr>
        <w:t xml:space="preserve">health </w:t>
      </w:r>
      <w:r w:rsidR="00F2228E" w:rsidRPr="00C957C9">
        <w:rPr>
          <w:lang w:val="en-GB"/>
        </w:rPr>
        <w:t>outcomes</w:t>
      </w:r>
      <w:r w:rsidR="008F3C0E" w:rsidRPr="00C957C9">
        <w:rPr>
          <w:lang w:val="en-GB"/>
        </w:rPr>
        <w:t xml:space="preserve"> </w:t>
      </w:r>
      <w:r w:rsidR="00FA49DB" w:rsidRPr="00C957C9">
        <w:rPr>
          <w:lang w:val="en-GB"/>
        </w:rPr>
        <w:t>at all stages of</w:t>
      </w:r>
      <w:r w:rsidR="00C66E71" w:rsidRPr="00C957C9">
        <w:rPr>
          <w:lang w:val="en-GB"/>
        </w:rPr>
        <w:t xml:space="preserve"> </w:t>
      </w:r>
      <w:r w:rsidR="002858EC">
        <w:rPr>
          <w:lang w:val="en-GB"/>
        </w:rPr>
        <w:t xml:space="preserve">a </w:t>
      </w:r>
      <w:r w:rsidR="00C66E71" w:rsidRPr="00C957C9">
        <w:rPr>
          <w:lang w:val="en-GB"/>
        </w:rPr>
        <w:t>child’s</w:t>
      </w:r>
      <w:r w:rsidR="00FA49DB" w:rsidRPr="00C957C9">
        <w:rPr>
          <w:lang w:val="en-GB"/>
        </w:rPr>
        <w:t xml:space="preserve"> development</w:t>
      </w:r>
      <w:r w:rsidR="00E7290E" w:rsidRPr="00C957C9">
        <w:rPr>
          <w:lang w:val="en-GB"/>
        </w:rPr>
        <w:t>.</w:t>
      </w:r>
      <w:sdt>
        <w:sdtPr>
          <w:rPr>
            <w:color w:val="000000"/>
            <w:vertAlign w:val="superscript"/>
            <w:lang w:val="en-GB"/>
          </w:rPr>
          <w:tag w:val="MENDELEY_CITATION_v3_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"/>
          <w:id w:val="-1700848321"/>
          <w:placeholder>
            <w:docPart w:val="DefaultPlaceholder_-1854013440"/>
          </w:placeholder>
        </w:sdtPr>
        <w:sdtEndPr/>
        <w:sdtContent>
          <w:r w:rsidR="0027627C" w:rsidRPr="0027627C">
            <w:rPr>
              <w:color w:val="000000"/>
              <w:vertAlign w:val="superscript"/>
              <w:lang w:val="en-GB"/>
            </w:rPr>
            <w:t>15</w:t>
          </w:r>
        </w:sdtContent>
      </w:sdt>
    </w:p>
    <w:p w14:paraId="1C658EF3" w14:textId="77777777" w:rsidR="00303BD6" w:rsidRPr="0078309C" w:rsidRDefault="00303BD6" w:rsidP="00303BD6">
      <w:pPr>
        <w:pStyle w:val="Heading3"/>
      </w:pPr>
      <w:r w:rsidRPr="0078309C">
        <w:t>Pre-birth</w:t>
      </w:r>
    </w:p>
    <w:p w14:paraId="5B49CBDA" w14:textId="3133ADE3" w:rsidR="00D629A3" w:rsidRPr="00EF3AA0" w:rsidRDefault="002858EC" w:rsidP="002C18C6">
      <w:pPr>
        <w:pStyle w:val="BodyText"/>
        <w:ind w:hanging="11"/>
        <w:rPr>
          <w:lang w:val="en-GB"/>
        </w:rPr>
      </w:pPr>
      <w:r>
        <w:rPr>
          <w:lang w:val="en-GB"/>
        </w:rPr>
        <w:t>Babies growing in the womb</w:t>
      </w:r>
      <w:r w:rsidR="004E20D8" w:rsidRPr="00C957C9">
        <w:rPr>
          <w:lang w:val="en-GB"/>
        </w:rPr>
        <w:t xml:space="preserve"> are vulnerable </w:t>
      </w:r>
      <w:r w:rsidR="00B93177" w:rsidRPr="00C957C9">
        <w:rPr>
          <w:lang w:val="en-GB"/>
        </w:rPr>
        <w:t xml:space="preserve">to </w:t>
      </w:r>
      <w:r>
        <w:rPr>
          <w:lang w:val="en-GB"/>
        </w:rPr>
        <w:t>negative changes around them at certain times. If this happens during early pregnancy, the child may not develop organs properly.</w:t>
      </w:r>
      <w:sdt>
        <w:sdtPr>
          <w:rPr>
            <w:color w:val="000000"/>
            <w:vertAlign w:val="superscript"/>
            <w:lang w:val="en-GB"/>
          </w:rPr>
          <w:tag w:val="MENDELEY_CITATION_v3_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"/>
          <w:id w:val="828022222"/>
          <w:placeholder>
            <w:docPart w:val="DefaultPlaceholder_-1854013440"/>
          </w:placeholder>
        </w:sdtPr>
        <w:sdtEndPr/>
        <w:sdtContent>
          <w:r w:rsidR="0027627C" w:rsidRPr="0027627C">
            <w:rPr>
              <w:color w:val="000000"/>
              <w:vertAlign w:val="superscript"/>
              <w:lang w:val="en-GB"/>
            </w:rPr>
            <w:t>15</w:t>
          </w:r>
        </w:sdtContent>
      </w:sdt>
    </w:p>
    <w:p w14:paraId="6D62460E" w14:textId="200968CF" w:rsidR="001D156C" w:rsidRPr="00EF3AA0" w:rsidRDefault="00BF7000" w:rsidP="004A46E2">
      <w:pPr>
        <w:pStyle w:val="BodyText"/>
        <w:rPr>
          <w:lang w:val="en-GB"/>
        </w:rPr>
      </w:pPr>
      <w:r w:rsidRPr="00EF3AA0">
        <w:rPr>
          <w:lang w:val="en-GB"/>
        </w:rPr>
        <w:t xml:space="preserve">Tobacco </w:t>
      </w:r>
      <w:r w:rsidR="004A46E2" w:rsidRPr="00EF3AA0">
        <w:rPr>
          <w:lang w:val="en-GB"/>
        </w:rPr>
        <w:t>consumption (including E-Cigarettes</w:t>
      </w:r>
      <w:r w:rsidR="00827984" w:rsidRPr="00EF3AA0">
        <w:rPr>
          <w:lang w:val="en-GB"/>
        </w:rPr>
        <w:t>)</w:t>
      </w:r>
      <w:sdt>
        <w:sdtPr>
          <w:rPr>
            <w:color w:val="000000"/>
            <w:vertAlign w:val="superscript"/>
            <w:lang w:val="en-GB"/>
          </w:rPr>
          <w:tag w:val="MENDELEY_CITATION_v3_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"/>
          <w:id w:val="-779262314"/>
          <w:placeholder>
            <w:docPart w:val="DefaultPlaceholder_-1854013440"/>
          </w:placeholder>
        </w:sdtPr>
        <w:sdtEndPr/>
        <w:sdtContent>
          <w:r w:rsidR="0027627C" w:rsidRPr="0027627C">
            <w:rPr>
              <w:color w:val="000000"/>
              <w:vertAlign w:val="superscript"/>
              <w:lang w:val="en-GB"/>
            </w:rPr>
            <w:t>16</w:t>
          </w:r>
        </w:sdtContent>
      </w:sdt>
      <w:r w:rsidR="00287629">
        <w:rPr>
          <w:lang w:val="en-GB"/>
        </w:rPr>
        <w:t xml:space="preserve"> </w:t>
      </w:r>
      <w:r w:rsidRPr="00EF3AA0">
        <w:rPr>
          <w:lang w:val="en-GB"/>
        </w:rPr>
        <w:t xml:space="preserve">contains several substances known to be harmful to </w:t>
      </w:r>
      <w:r w:rsidR="00BE39CF" w:rsidRPr="00EF3AA0">
        <w:rPr>
          <w:lang w:val="en-GB"/>
        </w:rPr>
        <w:t xml:space="preserve">both </w:t>
      </w:r>
      <w:r w:rsidR="007A1B7F">
        <w:rPr>
          <w:lang w:val="en-GB"/>
        </w:rPr>
        <w:t xml:space="preserve">the </w:t>
      </w:r>
      <w:r w:rsidR="00BE39CF" w:rsidRPr="00EF3AA0">
        <w:rPr>
          <w:lang w:val="en-GB"/>
        </w:rPr>
        <w:t xml:space="preserve">mother and </w:t>
      </w:r>
      <w:r w:rsidR="00EC7017">
        <w:rPr>
          <w:lang w:val="en-GB"/>
        </w:rPr>
        <w:t>the unborn baby</w:t>
      </w:r>
      <w:r w:rsidR="00C268CF">
        <w:rPr>
          <w:lang w:val="en-GB"/>
        </w:rPr>
        <w:t>.</w:t>
      </w:r>
      <w:sdt>
        <w:sdtPr>
          <w:rPr>
            <w:color w:val="000000"/>
            <w:vertAlign w:val="superscript"/>
            <w:lang w:val="en-GB"/>
          </w:rPr>
          <w:tag w:val="MENDELEY_CITATION_v3_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"/>
          <w:id w:val="925534256"/>
          <w:placeholder>
            <w:docPart w:val="DefaultPlaceholder_-1854013440"/>
          </w:placeholder>
        </w:sdtPr>
        <w:sdtEndPr/>
        <w:sdtContent>
          <w:r w:rsidR="0027627C" w:rsidRPr="0027627C">
            <w:rPr>
              <w:color w:val="000000"/>
              <w:vertAlign w:val="superscript"/>
              <w:lang w:val="en-GB"/>
            </w:rPr>
            <w:t>17</w:t>
          </w:r>
        </w:sdtContent>
      </w:sdt>
      <w:r w:rsidR="00827984" w:rsidRPr="00EF3AA0">
        <w:rPr>
          <w:lang w:val="en-GB"/>
        </w:rPr>
        <w:t xml:space="preserve"> </w:t>
      </w:r>
      <w:r w:rsidR="005D6A6E" w:rsidRPr="00EF3AA0">
        <w:rPr>
          <w:lang w:val="en-GB"/>
        </w:rPr>
        <w:t xml:space="preserve">A large body of evidence supports </w:t>
      </w:r>
      <w:r w:rsidR="00EC7017">
        <w:rPr>
          <w:lang w:val="en-GB"/>
        </w:rPr>
        <w:t>not</w:t>
      </w:r>
      <w:r w:rsidR="005D6A6E" w:rsidRPr="00EF3AA0">
        <w:rPr>
          <w:lang w:val="en-GB"/>
        </w:rPr>
        <w:t xml:space="preserve"> smoking during pregnancy</w:t>
      </w:r>
      <w:sdt>
        <w:sdtPr>
          <w:rPr>
            <w:color w:val="000000"/>
            <w:vertAlign w:val="superscript"/>
            <w:lang w:val="en-GB"/>
          </w:rPr>
          <w:tag w:val="MENDELEY_CITATION_v3_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"/>
          <w:id w:val="-1258520951"/>
          <w:placeholder>
            <w:docPart w:val="DefaultPlaceholder_-1854013440"/>
          </w:placeholder>
        </w:sdtPr>
        <w:sdtEndPr/>
        <w:sdtContent>
          <w:r w:rsidR="0027627C" w:rsidRPr="0027627C">
            <w:rPr>
              <w:color w:val="000000"/>
              <w:vertAlign w:val="superscript"/>
              <w:lang w:val="en-GB"/>
            </w:rPr>
            <w:t>17</w:t>
          </w:r>
        </w:sdtContent>
      </w:sdt>
      <w:r w:rsidR="00D978E4" w:rsidRPr="00EF3AA0">
        <w:rPr>
          <w:lang w:val="en-GB"/>
        </w:rPr>
        <w:t xml:space="preserve">, </w:t>
      </w:r>
      <w:r w:rsidR="00EC7017">
        <w:rPr>
          <w:lang w:val="en-GB"/>
        </w:rPr>
        <w:t xml:space="preserve">as smoking can lead to </w:t>
      </w:r>
      <w:r w:rsidR="00D978E4" w:rsidRPr="00EF3AA0">
        <w:rPr>
          <w:lang w:val="en-GB"/>
        </w:rPr>
        <w:t xml:space="preserve">miscarriage, </w:t>
      </w:r>
      <w:r w:rsidR="00EE5292" w:rsidRPr="00EF3AA0">
        <w:rPr>
          <w:lang w:val="en-GB"/>
        </w:rPr>
        <w:t>premature birth, lower birth weights</w:t>
      </w:r>
      <w:r w:rsidR="00D503E3" w:rsidRPr="00EF3AA0">
        <w:rPr>
          <w:lang w:val="en-GB"/>
        </w:rPr>
        <w:t xml:space="preserve"> and decreased brain, lung, kidney</w:t>
      </w:r>
      <w:r w:rsidR="007A1B7F">
        <w:rPr>
          <w:lang w:val="en-GB"/>
        </w:rPr>
        <w:t>,</w:t>
      </w:r>
      <w:r w:rsidR="00D503E3" w:rsidRPr="00EF3AA0">
        <w:rPr>
          <w:lang w:val="en-GB"/>
        </w:rPr>
        <w:t xml:space="preserve"> and placental volume</w:t>
      </w:r>
      <w:r w:rsidR="002A7F8F">
        <w:rPr>
          <w:lang w:val="en-GB"/>
        </w:rPr>
        <w:t>.</w:t>
      </w:r>
      <w:sdt>
        <w:sdtPr>
          <w:rPr>
            <w:color w:val="000000"/>
            <w:vertAlign w:val="superscript"/>
            <w:lang w:val="en-GB"/>
          </w:rPr>
          <w:tag w:val="MENDELEY_CITATION_v3_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"/>
          <w:id w:val="-1782800644"/>
          <w:placeholder>
            <w:docPart w:val="DefaultPlaceholder_-1854013440"/>
          </w:placeholder>
        </w:sdtPr>
        <w:sdtEndPr/>
        <w:sdtContent>
          <w:r w:rsidR="0027627C" w:rsidRPr="0027627C">
            <w:rPr>
              <w:color w:val="000000"/>
              <w:vertAlign w:val="superscript"/>
              <w:lang w:val="en-GB"/>
            </w:rPr>
            <w:t>18</w:t>
          </w:r>
        </w:sdtContent>
      </w:sdt>
    </w:p>
    <w:p w14:paraId="3E7AD490" w14:textId="29E7AE7C" w:rsidR="009D76A9" w:rsidRDefault="00D1745B" w:rsidP="00272ADD">
      <w:pPr>
        <w:pStyle w:val="BodyText"/>
        <w:rPr>
          <w:lang w:val="en-GB"/>
        </w:rPr>
      </w:pPr>
      <w:r w:rsidRPr="00EF3AA0">
        <w:rPr>
          <w:lang w:val="en-GB"/>
        </w:rPr>
        <w:t xml:space="preserve">Alcohol </w:t>
      </w:r>
      <w:r w:rsidR="004518FF" w:rsidRPr="00EF3AA0">
        <w:rPr>
          <w:lang w:val="en-GB"/>
        </w:rPr>
        <w:t>consumption during any stage of pregnancy</w:t>
      </w:r>
      <w:r w:rsidR="004518FF" w:rsidRPr="00C957C9">
        <w:rPr>
          <w:lang w:val="en-GB"/>
        </w:rPr>
        <w:t xml:space="preserve"> may</w:t>
      </w:r>
      <w:r w:rsidR="00A512A4" w:rsidRPr="00C957C9">
        <w:rPr>
          <w:lang w:val="en-GB"/>
        </w:rPr>
        <w:t xml:space="preserve"> impact </w:t>
      </w:r>
      <w:r w:rsidR="00EC7017">
        <w:rPr>
          <w:lang w:val="en-GB"/>
        </w:rPr>
        <w:t xml:space="preserve">development of the unborn baby. </w:t>
      </w:r>
      <w:r w:rsidR="003130F0" w:rsidRPr="00C957C9">
        <w:rPr>
          <w:lang w:val="en-GB"/>
        </w:rPr>
        <w:t>Cognitive, physical</w:t>
      </w:r>
      <w:r w:rsidR="00F71DDE" w:rsidRPr="00C957C9">
        <w:rPr>
          <w:lang w:val="en-GB"/>
        </w:rPr>
        <w:t>, neurological</w:t>
      </w:r>
      <w:r w:rsidR="007A1B7F">
        <w:rPr>
          <w:lang w:val="en-GB"/>
        </w:rPr>
        <w:t>,</w:t>
      </w:r>
      <w:r w:rsidR="00F71DDE" w:rsidRPr="00C957C9">
        <w:rPr>
          <w:lang w:val="en-GB"/>
        </w:rPr>
        <w:t xml:space="preserve"> and behavioural problems </w:t>
      </w:r>
      <w:r w:rsidR="00460C73" w:rsidRPr="00C957C9">
        <w:rPr>
          <w:lang w:val="en-GB"/>
        </w:rPr>
        <w:t xml:space="preserve">have been </w:t>
      </w:r>
      <w:r w:rsidR="002C37DC" w:rsidRPr="00C957C9">
        <w:rPr>
          <w:lang w:val="en-GB"/>
        </w:rPr>
        <w:t>noted</w:t>
      </w:r>
      <w:r w:rsidR="009415B0" w:rsidRPr="00C957C9">
        <w:rPr>
          <w:lang w:val="en-GB"/>
        </w:rPr>
        <w:t xml:space="preserve"> as outcomes</w:t>
      </w:r>
      <w:r w:rsidR="00EC7017">
        <w:rPr>
          <w:lang w:val="en-GB"/>
        </w:rPr>
        <w:t>. The extent of these</w:t>
      </w:r>
      <w:r w:rsidR="00D97796" w:rsidRPr="00C957C9">
        <w:rPr>
          <w:lang w:val="en-GB"/>
        </w:rPr>
        <w:t xml:space="preserve"> will depend on </w:t>
      </w:r>
      <w:r w:rsidR="00EC7017">
        <w:rPr>
          <w:lang w:val="en-GB"/>
        </w:rPr>
        <w:t>the stage of development the baby is in, and how often and how much alcohol the mother drinks</w:t>
      </w:r>
      <w:r w:rsidR="003246D1" w:rsidRPr="00C957C9">
        <w:rPr>
          <w:lang w:val="en-GB"/>
        </w:rPr>
        <w:t>.</w:t>
      </w:r>
      <w:sdt>
        <w:sdtPr>
          <w:rPr>
            <w:color w:val="000000"/>
            <w:vertAlign w:val="superscript"/>
            <w:lang w:val="en-GB"/>
          </w:rPr>
          <w:tag w:val="MENDELEY_CITATION_v3_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"/>
          <w:id w:val="1062981697"/>
          <w:placeholder>
            <w:docPart w:val="DefaultPlaceholder_-1854013440"/>
          </w:placeholder>
        </w:sdtPr>
        <w:sdtEndPr/>
        <w:sdtContent>
          <w:r w:rsidR="0027627C" w:rsidRPr="0027627C">
            <w:rPr>
              <w:color w:val="000000"/>
              <w:vertAlign w:val="superscript"/>
              <w:lang w:val="en-GB"/>
            </w:rPr>
            <w:t>19</w:t>
          </w:r>
        </w:sdtContent>
      </w:sdt>
    </w:p>
    <w:p w14:paraId="7F29CF19" w14:textId="6262C01F" w:rsidR="00303BD6" w:rsidRDefault="00EC7017" w:rsidP="00303BD6">
      <w:pPr>
        <w:pStyle w:val="BodyText"/>
        <w:rPr>
          <w:lang w:val="en-GB"/>
        </w:rPr>
      </w:pPr>
      <w:r>
        <w:rPr>
          <w:lang w:val="en-GB"/>
        </w:rPr>
        <w:t xml:space="preserve">Not eating the right nutrients </w:t>
      </w:r>
      <w:r w:rsidR="00303BD6" w:rsidRPr="00C957C9">
        <w:rPr>
          <w:lang w:val="en-GB"/>
        </w:rPr>
        <w:t xml:space="preserve">during pregnancy can </w:t>
      </w:r>
      <w:r>
        <w:rPr>
          <w:lang w:val="en-GB"/>
        </w:rPr>
        <w:t>result in</w:t>
      </w:r>
      <w:r w:rsidR="00303BD6" w:rsidRPr="00C957C9">
        <w:rPr>
          <w:lang w:val="en-GB"/>
        </w:rPr>
        <w:t xml:space="preserve"> </w:t>
      </w:r>
      <w:r>
        <w:rPr>
          <w:lang w:val="en-GB"/>
        </w:rPr>
        <w:t xml:space="preserve">an increased risk of the baby developing </w:t>
      </w:r>
      <w:r w:rsidR="00303BD6" w:rsidRPr="00C957C9">
        <w:rPr>
          <w:lang w:val="en-GB"/>
        </w:rPr>
        <w:t>type II diabetes</w:t>
      </w:r>
      <w:r>
        <w:rPr>
          <w:lang w:val="en-GB"/>
        </w:rPr>
        <w:t xml:space="preserve"> and </w:t>
      </w:r>
      <w:r w:rsidR="00303BD6" w:rsidRPr="00C957C9">
        <w:rPr>
          <w:lang w:val="en-GB"/>
        </w:rPr>
        <w:t>asthma</w:t>
      </w:r>
      <w:r>
        <w:rPr>
          <w:lang w:val="en-GB"/>
        </w:rPr>
        <w:t xml:space="preserve"> in </w:t>
      </w:r>
      <w:r w:rsidR="00303BD6" w:rsidRPr="00C957C9">
        <w:rPr>
          <w:lang w:val="en-GB"/>
        </w:rPr>
        <w:t>later life.</w:t>
      </w:r>
      <w:sdt>
        <w:sdtPr>
          <w:rPr>
            <w:color w:val="000000"/>
            <w:vertAlign w:val="superscript"/>
            <w:lang w:val="en-GB"/>
          </w:rPr>
          <w:tag w:val="MENDELEY_CITATION_v3_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"/>
          <w:id w:val="-349652518"/>
          <w:placeholder>
            <w:docPart w:val="DefaultPlaceholder_-1854013440"/>
          </w:placeholder>
        </w:sdtPr>
        <w:sdtEndPr/>
        <w:sdtContent>
          <w:r w:rsidR="0027627C" w:rsidRPr="0027627C">
            <w:rPr>
              <w:color w:val="000000"/>
              <w:vertAlign w:val="superscript"/>
              <w:lang w:val="en-GB"/>
            </w:rPr>
            <w:t>16</w:t>
          </w:r>
        </w:sdtContent>
      </w:sdt>
    </w:p>
    <w:p w14:paraId="13AC2694" w14:textId="5ECBA8BB" w:rsidR="00303BD6" w:rsidRPr="0078309C" w:rsidRDefault="009B4F0C" w:rsidP="00303BD6">
      <w:pPr>
        <w:pStyle w:val="Heading3"/>
      </w:pPr>
      <w:r>
        <w:t>Premature birth</w:t>
      </w:r>
    </w:p>
    <w:p w14:paraId="4E50C040" w14:textId="71FE8990" w:rsidR="00303BD6" w:rsidRPr="00C957C9" w:rsidRDefault="00303BD6" w:rsidP="00303BD6">
      <w:pPr>
        <w:pStyle w:val="BodyText"/>
        <w:rPr>
          <w:lang w:val="en-GB"/>
        </w:rPr>
      </w:pPr>
      <w:r w:rsidRPr="00C957C9">
        <w:rPr>
          <w:lang w:val="en-GB"/>
        </w:rPr>
        <w:t>Children and young people born</w:t>
      </w:r>
      <w:r w:rsidR="009B4F0C">
        <w:rPr>
          <w:lang w:val="en-GB"/>
        </w:rPr>
        <w:t xml:space="preserve"> premature</w:t>
      </w:r>
      <w:r w:rsidR="003E1D61">
        <w:rPr>
          <w:lang w:val="en-GB"/>
        </w:rPr>
        <w:t>ly</w:t>
      </w:r>
      <w:r w:rsidR="009B4F0C">
        <w:rPr>
          <w:lang w:val="en-GB"/>
        </w:rPr>
        <w:t xml:space="preserve"> </w:t>
      </w:r>
      <w:r w:rsidRPr="00C957C9">
        <w:rPr>
          <w:lang w:val="en-GB"/>
        </w:rPr>
        <w:t>are at increased risk of developmental</w:t>
      </w:r>
      <w:r w:rsidR="003E1D61">
        <w:rPr>
          <w:lang w:val="en-GB"/>
        </w:rPr>
        <w:t xml:space="preserve"> </w:t>
      </w:r>
      <w:r w:rsidRPr="00C957C9">
        <w:rPr>
          <w:lang w:val="en-GB"/>
        </w:rPr>
        <w:t>disorders</w:t>
      </w:r>
      <w:r w:rsidR="009B4F0C">
        <w:rPr>
          <w:lang w:val="en-GB"/>
        </w:rPr>
        <w:t xml:space="preserve">. About </w:t>
      </w:r>
      <w:r w:rsidR="0093513F" w:rsidRPr="007A1B7F">
        <w:rPr>
          <w:lang w:val="en-GB"/>
        </w:rPr>
        <w:t xml:space="preserve">7.6% of children were born </w:t>
      </w:r>
      <w:r w:rsidR="009B4F0C" w:rsidRPr="007A1B7F">
        <w:rPr>
          <w:lang w:val="en-GB"/>
        </w:rPr>
        <w:t>premature</w:t>
      </w:r>
      <w:r w:rsidR="0093513F" w:rsidRPr="007A1B7F">
        <w:rPr>
          <w:lang w:val="en-GB"/>
        </w:rPr>
        <w:t xml:space="preserve"> in 2021, an increase of 0.2% from 2020. </w:t>
      </w:r>
      <w:r w:rsidR="00001DE0" w:rsidRPr="007A1B7F">
        <w:rPr>
          <w:lang w:val="en-GB"/>
        </w:rPr>
        <w:t xml:space="preserve">Within individual ethnicities, </w:t>
      </w:r>
      <w:r w:rsidR="00C9069C">
        <w:rPr>
          <w:lang w:val="en-GB"/>
        </w:rPr>
        <w:t>B</w:t>
      </w:r>
      <w:r w:rsidR="00001DE0" w:rsidRPr="007A1B7F">
        <w:rPr>
          <w:lang w:val="en-GB"/>
        </w:rPr>
        <w:t xml:space="preserve">lack ethnic groups represented the highest </w:t>
      </w:r>
      <w:r w:rsidR="00821348" w:rsidRPr="007A1B7F">
        <w:rPr>
          <w:lang w:val="en-GB"/>
        </w:rPr>
        <w:t xml:space="preserve">proportion of preterm births </w:t>
      </w:r>
      <w:r w:rsidR="00615C39" w:rsidRPr="007A1B7F">
        <w:rPr>
          <w:lang w:val="en-GB"/>
        </w:rPr>
        <w:t>at 8.7%</w:t>
      </w:r>
      <w:r w:rsidR="00C9069C">
        <w:rPr>
          <w:lang w:val="en-GB"/>
        </w:rPr>
        <w:t>.</w:t>
      </w:r>
      <w:sdt>
        <w:sdtPr>
          <w:rPr>
            <w:color w:val="000000"/>
            <w:vertAlign w:val="superscript"/>
            <w:lang w:val="en-GB"/>
          </w:rPr>
          <w:tag w:val="MENDELEY_CITATION_v3_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"/>
          <w:id w:val="627518493"/>
          <w:placeholder>
            <w:docPart w:val="DefaultPlaceholder_-1854013440"/>
          </w:placeholder>
        </w:sdtPr>
        <w:sdtEndPr/>
        <w:sdtContent>
          <w:r w:rsidR="0027627C" w:rsidRPr="0027627C">
            <w:rPr>
              <w:color w:val="000000"/>
              <w:vertAlign w:val="superscript"/>
              <w:lang w:val="en-GB"/>
            </w:rPr>
            <w:t>20</w:t>
          </w:r>
        </w:sdtContent>
      </w:sdt>
    </w:p>
    <w:p w14:paraId="25B34808" w14:textId="77777777" w:rsidR="00303BD6" w:rsidRPr="00C957C9" w:rsidRDefault="00303BD6" w:rsidP="00303BD6">
      <w:pPr>
        <w:pStyle w:val="Heading3"/>
      </w:pPr>
      <w:r w:rsidRPr="00C957C9">
        <w:t>Infection</w:t>
      </w:r>
    </w:p>
    <w:p w14:paraId="7625935F" w14:textId="4527EA2D" w:rsidR="00EB2782" w:rsidRPr="00C957C9" w:rsidRDefault="00C629F2" w:rsidP="006D1DF2">
      <w:pPr>
        <w:pStyle w:val="BodyText"/>
        <w:rPr>
          <w:lang w:val="en-GB"/>
        </w:rPr>
      </w:pPr>
      <w:r>
        <w:rPr>
          <w:lang w:val="en-GB"/>
        </w:rPr>
        <w:t>Some</w:t>
      </w:r>
      <w:r w:rsidR="00E264CE" w:rsidRPr="00C957C9">
        <w:rPr>
          <w:lang w:val="en-GB"/>
        </w:rPr>
        <w:t xml:space="preserve"> infections and viruses</w:t>
      </w:r>
      <w:r>
        <w:rPr>
          <w:lang w:val="en-GB"/>
        </w:rPr>
        <w:t xml:space="preserve"> </w:t>
      </w:r>
      <w:r w:rsidR="001626E6" w:rsidRPr="00C957C9">
        <w:rPr>
          <w:lang w:val="en-GB"/>
        </w:rPr>
        <w:t>during pregnancy</w:t>
      </w:r>
      <w:r w:rsidR="00E91F08" w:rsidRPr="00C957C9">
        <w:rPr>
          <w:lang w:val="en-GB"/>
        </w:rPr>
        <w:t xml:space="preserve"> </w:t>
      </w:r>
      <w:r>
        <w:rPr>
          <w:lang w:val="en-GB"/>
        </w:rPr>
        <w:t>can lead to disabilities in the child including</w:t>
      </w:r>
      <w:r w:rsidR="00303BD6" w:rsidRPr="00C957C9">
        <w:rPr>
          <w:lang w:val="en-GB"/>
        </w:rPr>
        <w:t xml:space="preserve"> deafness and blindness</w:t>
      </w:r>
      <w:r>
        <w:rPr>
          <w:lang w:val="en-GB"/>
        </w:rPr>
        <w:t>.</w:t>
      </w:r>
      <w:sdt>
        <w:sdtPr>
          <w:rPr>
            <w:color w:val="000000"/>
            <w:vertAlign w:val="superscript"/>
            <w:lang w:val="en-GB"/>
          </w:rPr>
          <w:tag w:val="MENDELEY_CITATION_v3_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"/>
          <w:id w:val="1312444430"/>
          <w:placeholder>
            <w:docPart w:val="DefaultPlaceholder_-1854013440"/>
          </w:placeholder>
        </w:sdtPr>
        <w:sdtEndPr/>
        <w:sdtContent>
          <w:r w:rsidR="0027627C" w:rsidRPr="0027627C">
            <w:rPr>
              <w:color w:val="000000"/>
              <w:vertAlign w:val="superscript"/>
              <w:lang w:val="en-GB"/>
            </w:rPr>
            <w:t>21</w:t>
          </w:r>
        </w:sdtContent>
      </w:sdt>
      <w:r w:rsidR="00303BD6" w:rsidRPr="00C957C9">
        <w:rPr>
          <w:lang w:val="en-GB"/>
        </w:rPr>
        <w:t xml:space="preserve"> </w:t>
      </w:r>
      <w:r>
        <w:rPr>
          <w:lang w:val="en-GB"/>
        </w:rPr>
        <w:t xml:space="preserve">Meningitis </w:t>
      </w:r>
      <w:r w:rsidR="00303BD6" w:rsidRPr="00C957C9">
        <w:rPr>
          <w:lang w:val="en-GB"/>
        </w:rPr>
        <w:t>(</w:t>
      </w:r>
      <w:r>
        <w:rPr>
          <w:lang w:val="en-GB"/>
        </w:rPr>
        <w:t xml:space="preserve">an </w:t>
      </w:r>
      <w:r w:rsidR="00303BD6" w:rsidRPr="00C957C9">
        <w:rPr>
          <w:lang w:val="en-GB"/>
        </w:rPr>
        <w:t>infection</w:t>
      </w:r>
      <w:r>
        <w:rPr>
          <w:lang w:val="en-GB"/>
        </w:rPr>
        <w:t xml:space="preserve"> around</w:t>
      </w:r>
      <w:r w:rsidR="00303BD6" w:rsidRPr="00C957C9">
        <w:rPr>
          <w:lang w:val="en-GB"/>
        </w:rPr>
        <w:t xml:space="preserve"> the brain) can lead to permanent disability</w:t>
      </w:r>
      <w:r w:rsidR="002D375A">
        <w:rPr>
          <w:lang w:val="en-GB"/>
        </w:rPr>
        <w:t>.</w:t>
      </w:r>
      <w:sdt>
        <w:sdtPr>
          <w:rPr>
            <w:color w:val="000000"/>
            <w:vertAlign w:val="superscript"/>
            <w:lang w:val="en-GB"/>
          </w:rPr>
          <w:tag w:val="MENDELEY_CITATION_v3_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"/>
          <w:id w:val="451373886"/>
          <w:placeholder>
            <w:docPart w:val="DefaultPlaceholder_-1854013440"/>
          </w:placeholder>
        </w:sdtPr>
        <w:sdtEndPr/>
        <w:sdtContent>
          <w:r w:rsidR="0027627C" w:rsidRPr="0027627C">
            <w:rPr>
              <w:color w:val="000000"/>
              <w:vertAlign w:val="superscript"/>
              <w:lang w:val="en-GB"/>
            </w:rPr>
            <w:t>22</w:t>
          </w:r>
        </w:sdtContent>
      </w:sdt>
      <w:r w:rsidR="00E970FE">
        <w:rPr>
          <w:lang w:val="en-GB"/>
        </w:rPr>
        <w:t xml:space="preserve"> </w:t>
      </w:r>
      <w:r w:rsidR="007A2C50" w:rsidRPr="00C957C9">
        <w:rPr>
          <w:lang w:val="en-GB"/>
        </w:rPr>
        <w:t>Routine antenatal care during pregnancy inc</w:t>
      </w:r>
      <w:r w:rsidR="00EF598C" w:rsidRPr="00C957C9">
        <w:rPr>
          <w:lang w:val="en-GB"/>
        </w:rPr>
        <w:t>ludes</w:t>
      </w:r>
      <w:r w:rsidR="00C5384C" w:rsidRPr="00C957C9">
        <w:rPr>
          <w:lang w:val="en-GB"/>
        </w:rPr>
        <w:t xml:space="preserve"> screening</w:t>
      </w:r>
      <w:r w:rsidR="00C379BE" w:rsidRPr="00C957C9">
        <w:rPr>
          <w:lang w:val="en-GB"/>
        </w:rPr>
        <w:t xml:space="preserve"> </w:t>
      </w:r>
      <w:r w:rsidR="000564CC" w:rsidRPr="00C957C9">
        <w:rPr>
          <w:lang w:val="en-GB"/>
        </w:rPr>
        <w:t>for</w:t>
      </w:r>
      <w:r w:rsidR="00341B04" w:rsidRPr="00C957C9">
        <w:rPr>
          <w:lang w:val="en-GB"/>
        </w:rPr>
        <w:t xml:space="preserve"> </w:t>
      </w:r>
      <w:r w:rsidR="00EB2782" w:rsidRPr="00C957C9">
        <w:rPr>
          <w:lang w:val="en-GB"/>
        </w:rPr>
        <w:t>Hepatitis B</w:t>
      </w:r>
      <w:r w:rsidR="00EF0622" w:rsidRPr="00C957C9">
        <w:rPr>
          <w:lang w:val="en-GB"/>
        </w:rPr>
        <w:t xml:space="preserve">, </w:t>
      </w:r>
      <w:r w:rsidR="00341B04" w:rsidRPr="00C957C9">
        <w:rPr>
          <w:lang w:val="en-GB"/>
        </w:rPr>
        <w:t>Syphilis</w:t>
      </w:r>
      <w:r w:rsidR="00185B43" w:rsidRPr="00C957C9">
        <w:rPr>
          <w:lang w:val="en-GB"/>
        </w:rPr>
        <w:t xml:space="preserve">, </w:t>
      </w:r>
      <w:r w:rsidR="000A2431" w:rsidRPr="00C957C9">
        <w:rPr>
          <w:lang w:val="en-GB"/>
        </w:rPr>
        <w:t>and HIV</w:t>
      </w:r>
      <w:r w:rsidR="00185B43" w:rsidRPr="00C957C9">
        <w:rPr>
          <w:lang w:val="en-GB"/>
        </w:rPr>
        <w:t>.</w:t>
      </w:r>
      <w:sdt>
        <w:sdtPr>
          <w:rPr>
            <w:color w:val="000000"/>
            <w:vertAlign w:val="superscript"/>
            <w:lang w:val="en-GB"/>
          </w:rPr>
          <w:tag w:val="MENDELEY_CITATION_v3_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"/>
          <w:id w:val="867872196"/>
          <w:placeholder>
            <w:docPart w:val="DefaultPlaceholder_-1854013440"/>
          </w:placeholder>
        </w:sdtPr>
        <w:sdtEndPr/>
        <w:sdtContent>
          <w:r w:rsidR="0027627C" w:rsidRPr="0027627C">
            <w:rPr>
              <w:color w:val="000000"/>
              <w:vertAlign w:val="superscript"/>
              <w:lang w:val="en-GB"/>
            </w:rPr>
            <w:t>23</w:t>
          </w:r>
        </w:sdtContent>
      </w:sdt>
    </w:p>
    <w:p w14:paraId="1C1F0E7D" w14:textId="3211E45F" w:rsidR="006D1DF2" w:rsidRDefault="000A70F5" w:rsidP="006D1DF2">
      <w:pPr>
        <w:pStyle w:val="BodyText"/>
        <w:rPr>
          <w:lang w:val="en-GB"/>
        </w:rPr>
      </w:pPr>
      <w:r w:rsidRPr="00C957C9">
        <w:rPr>
          <w:lang w:val="en-GB"/>
        </w:rPr>
        <w:t>COVID-19 during pregnancy places women at higher risk of pre-eclampsia</w:t>
      </w:r>
      <w:r w:rsidR="00D54EC6" w:rsidRPr="00C957C9">
        <w:rPr>
          <w:lang w:val="en-GB"/>
        </w:rPr>
        <w:t xml:space="preserve"> which may impair </w:t>
      </w:r>
      <w:r w:rsidR="003E1D61">
        <w:rPr>
          <w:lang w:val="en-GB"/>
        </w:rPr>
        <w:t>unborn baby</w:t>
      </w:r>
      <w:r w:rsidR="00D54EC6" w:rsidRPr="00C957C9">
        <w:rPr>
          <w:lang w:val="en-GB"/>
        </w:rPr>
        <w:t xml:space="preserve"> growth</w:t>
      </w:r>
      <w:r w:rsidR="003E1D61">
        <w:rPr>
          <w:lang w:val="en-GB"/>
        </w:rPr>
        <w:t xml:space="preserve"> and</w:t>
      </w:r>
      <w:r w:rsidR="00D54EC6" w:rsidRPr="00C957C9">
        <w:rPr>
          <w:lang w:val="en-GB"/>
        </w:rPr>
        <w:t xml:space="preserve"> cause </w:t>
      </w:r>
      <w:r w:rsidR="003E1D61">
        <w:rPr>
          <w:lang w:val="en-GB"/>
        </w:rPr>
        <w:t>a premature</w:t>
      </w:r>
      <w:r w:rsidR="00D54EC6" w:rsidRPr="00C957C9">
        <w:rPr>
          <w:lang w:val="en-GB"/>
        </w:rPr>
        <w:t xml:space="preserve"> birth</w:t>
      </w:r>
      <w:sdt>
        <w:sdtPr>
          <w:rPr>
            <w:color w:val="000000"/>
            <w:vertAlign w:val="superscript"/>
            <w:lang w:val="en-GB"/>
          </w:rPr>
          <w:tag w:val="MENDELEY_CITATION_v3_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"/>
          <w:id w:val="-826587922"/>
          <w:placeholder>
            <w:docPart w:val="DefaultPlaceholder_-1854013440"/>
          </w:placeholder>
        </w:sdtPr>
        <w:sdtEndPr/>
        <w:sdtContent>
          <w:r w:rsidR="0027627C" w:rsidRPr="0027627C">
            <w:rPr>
              <w:color w:val="000000"/>
              <w:vertAlign w:val="superscript"/>
              <w:lang w:val="en-GB"/>
            </w:rPr>
            <w:t>24</w:t>
          </w:r>
        </w:sdtContent>
      </w:sdt>
      <w:r w:rsidR="00D54EC6" w:rsidRPr="00C957C9">
        <w:rPr>
          <w:lang w:val="en-GB"/>
        </w:rPr>
        <w:t>, still birth or infant death</w:t>
      </w:r>
      <w:r w:rsidR="000003EC" w:rsidRPr="00C957C9">
        <w:rPr>
          <w:lang w:val="en-GB"/>
        </w:rPr>
        <w:t>.</w:t>
      </w:r>
      <w:sdt>
        <w:sdtPr>
          <w:rPr>
            <w:color w:val="000000"/>
            <w:vertAlign w:val="superscript"/>
            <w:lang w:val="en-GB"/>
          </w:rPr>
          <w:tag w:val="MENDELEY_CITATION_v3_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"/>
          <w:id w:val="745770557"/>
          <w:placeholder>
            <w:docPart w:val="DefaultPlaceholder_-1854013440"/>
          </w:placeholder>
        </w:sdtPr>
        <w:sdtEndPr/>
        <w:sdtContent>
          <w:r w:rsidR="0027627C" w:rsidRPr="0027627C">
            <w:rPr>
              <w:color w:val="000000"/>
              <w:vertAlign w:val="superscript"/>
              <w:lang w:val="en-GB"/>
            </w:rPr>
            <w:t>25</w:t>
          </w:r>
        </w:sdtContent>
      </w:sdt>
      <w:r w:rsidR="000003EC" w:rsidRPr="00C957C9">
        <w:rPr>
          <w:lang w:val="en-GB"/>
        </w:rPr>
        <w:t xml:space="preserve"> </w:t>
      </w:r>
      <w:r w:rsidR="00711D69" w:rsidRPr="00C957C9">
        <w:rPr>
          <w:lang w:val="en-GB"/>
        </w:rPr>
        <w:t>Vaccination</w:t>
      </w:r>
      <w:r w:rsidR="00E16502" w:rsidRPr="00C957C9">
        <w:rPr>
          <w:lang w:val="en-GB"/>
        </w:rPr>
        <w:t xml:space="preserve"> i</w:t>
      </w:r>
      <w:r w:rsidR="00711D69" w:rsidRPr="00C957C9">
        <w:rPr>
          <w:lang w:val="en-GB"/>
        </w:rPr>
        <w:t>s</w:t>
      </w:r>
      <w:r w:rsidR="00E16502" w:rsidRPr="00C957C9">
        <w:rPr>
          <w:lang w:val="en-GB"/>
        </w:rPr>
        <w:t xml:space="preserve"> strongly recommended</w:t>
      </w:r>
      <w:sdt>
        <w:sdtPr>
          <w:rPr>
            <w:color w:val="000000"/>
            <w:vertAlign w:val="superscript"/>
            <w:lang w:val="en-GB"/>
          </w:rPr>
          <w:tag w:val="MENDELEY_CITATION_v3_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"/>
          <w:id w:val="574708023"/>
          <w:placeholder>
            <w:docPart w:val="DefaultPlaceholder_-1854013440"/>
          </w:placeholder>
        </w:sdtPr>
        <w:sdtEndPr/>
        <w:sdtContent>
          <w:r w:rsidR="0027627C" w:rsidRPr="0027627C">
            <w:rPr>
              <w:color w:val="000000"/>
              <w:vertAlign w:val="superscript"/>
              <w:lang w:val="en-GB"/>
            </w:rPr>
            <w:t>26</w:t>
          </w:r>
        </w:sdtContent>
      </w:sdt>
      <w:r w:rsidR="002A7D3D">
        <w:rPr>
          <w:lang w:val="en-GB"/>
        </w:rPr>
        <w:t xml:space="preserve"> </w:t>
      </w:r>
      <w:r w:rsidR="006B6B99" w:rsidRPr="00C957C9">
        <w:rPr>
          <w:lang w:val="en-GB"/>
        </w:rPr>
        <w:t>to</w:t>
      </w:r>
      <w:r w:rsidR="00711D69" w:rsidRPr="00C957C9">
        <w:rPr>
          <w:lang w:val="en-GB"/>
        </w:rPr>
        <w:t xml:space="preserve"> </w:t>
      </w:r>
      <w:r w:rsidR="003E1D61">
        <w:rPr>
          <w:lang w:val="en-GB"/>
        </w:rPr>
        <w:t>reduce risk</w:t>
      </w:r>
      <w:r w:rsidR="00763AFD" w:rsidRPr="00C957C9">
        <w:rPr>
          <w:lang w:val="en-GB"/>
        </w:rPr>
        <w:t>. A</w:t>
      </w:r>
      <w:r w:rsidR="005C7314" w:rsidRPr="00C957C9">
        <w:rPr>
          <w:lang w:val="en-GB"/>
        </w:rPr>
        <w:t>s of 2022</w:t>
      </w:r>
      <w:r w:rsidR="00763AFD" w:rsidRPr="00C957C9">
        <w:rPr>
          <w:lang w:val="en-GB"/>
        </w:rPr>
        <w:t>,</w:t>
      </w:r>
      <w:r w:rsidR="007A1B7F">
        <w:rPr>
          <w:lang w:val="en-GB"/>
        </w:rPr>
        <w:t xml:space="preserve"> 53.7% </w:t>
      </w:r>
      <w:r w:rsidR="00D76786" w:rsidRPr="00C957C9">
        <w:rPr>
          <w:lang w:val="en-GB"/>
        </w:rPr>
        <w:t>of</w:t>
      </w:r>
      <w:r w:rsidR="00775B58" w:rsidRPr="00C957C9">
        <w:rPr>
          <w:lang w:val="en-GB"/>
        </w:rPr>
        <w:t xml:space="preserve"> </w:t>
      </w:r>
      <w:r w:rsidR="007A1B7F">
        <w:rPr>
          <w:lang w:val="en-GB"/>
        </w:rPr>
        <w:t>pregnant women have</w:t>
      </w:r>
      <w:r w:rsidR="00763AFD" w:rsidRPr="00C957C9">
        <w:rPr>
          <w:lang w:val="en-GB"/>
        </w:rPr>
        <w:t xml:space="preserve"> </w:t>
      </w:r>
      <w:r w:rsidR="00D76786" w:rsidRPr="00C957C9">
        <w:rPr>
          <w:lang w:val="en-GB"/>
        </w:rPr>
        <w:t>been vaccinated</w:t>
      </w:r>
      <w:r w:rsidR="008E497C" w:rsidRPr="00C957C9">
        <w:rPr>
          <w:lang w:val="en-GB"/>
        </w:rPr>
        <w:t>.</w:t>
      </w:r>
      <w:sdt>
        <w:sdtPr>
          <w:rPr>
            <w:color w:val="000000"/>
            <w:vertAlign w:val="superscript"/>
            <w:lang w:val="en-GB"/>
          </w:rPr>
          <w:tag w:val="MENDELEY_CITATION_v3_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"/>
          <w:id w:val="174307027"/>
          <w:placeholder>
            <w:docPart w:val="DefaultPlaceholder_-1854013440"/>
          </w:placeholder>
        </w:sdtPr>
        <w:sdtEndPr/>
        <w:sdtContent>
          <w:r w:rsidR="0027627C" w:rsidRPr="0027627C">
            <w:rPr>
              <w:color w:val="000000"/>
              <w:vertAlign w:val="superscript"/>
              <w:lang w:val="en-GB"/>
            </w:rPr>
            <w:t>27</w:t>
          </w:r>
        </w:sdtContent>
      </w:sdt>
    </w:p>
    <w:p w14:paraId="32987954" w14:textId="77777777" w:rsidR="00303BD6" w:rsidRPr="00C957C9" w:rsidRDefault="00303BD6" w:rsidP="00303BD6">
      <w:pPr>
        <w:pStyle w:val="Heading3"/>
      </w:pPr>
      <w:r w:rsidRPr="00C957C9">
        <w:t>Injury and trauma</w:t>
      </w:r>
    </w:p>
    <w:p w14:paraId="1E735373" w14:textId="072DF1FD" w:rsidR="00303BD6" w:rsidRDefault="00303BD6" w:rsidP="00303BD6">
      <w:pPr>
        <w:pStyle w:val="BodyText"/>
        <w:rPr>
          <w:lang w:val="en-GB"/>
        </w:rPr>
      </w:pPr>
      <w:r w:rsidRPr="00C957C9">
        <w:rPr>
          <w:lang w:val="en-GB"/>
        </w:rPr>
        <w:t>Unintentional injuries are a leading cause of major ill health and serious disability</w:t>
      </w:r>
      <w:r w:rsidR="003E1D61">
        <w:rPr>
          <w:lang w:val="en-GB"/>
        </w:rPr>
        <w:t xml:space="preserve"> in children</w:t>
      </w:r>
      <w:r w:rsidRPr="00C957C9">
        <w:rPr>
          <w:lang w:val="en-GB"/>
        </w:rPr>
        <w:t>.</w:t>
      </w:r>
      <w:sdt>
        <w:sdtPr>
          <w:rPr>
            <w:color w:val="000000"/>
            <w:vertAlign w:val="superscript"/>
            <w:lang w:val="en-GB"/>
          </w:rPr>
          <w:tag w:val="MENDELEY_CITATION_v3_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"/>
          <w:id w:val="1920219021"/>
          <w:placeholder>
            <w:docPart w:val="DefaultPlaceholder_-1854013440"/>
          </w:placeholder>
        </w:sdtPr>
        <w:sdtEndPr/>
        <w:sdtContent>
          <w:r w:rsidR="0027627C" w:rsidRPr="0027627C">
            <w:rPr>
              <w:color w:val="000000"/>
              <w:vertAlign w:val="superscript"/>
              <w:lang w:val="en-GB"/>
            </w:rPr>
            <w:t>28</w:t>
          </w:r>
        </w:sdtContent>
      </w:sdt>
    </w:p>
    <w:p w14:paraId="170706E1" w14:textId="77777777" w:rsidR="00CD1D04" w:rsidRDefault="00CD1D04" w:rsidP="00303BD6">
      <w:pPr>
        <w:pStyle w:val="BodyText"/>
        <w:rPr>
          <w:lang w:val="en-GB"/>
        </w:rPr>
      </w:pPr>
    </w:p>
    <w:p w14:paraId="0021601E" w14:textId="77777777" w:rsidR="007A1B7F" w:rsidRPr="00C957C9" w:rsidRDefault="007A1B7F" w:rsidP="00303BD6">
      <w:pPr>
        <w:pStyle w:val="BodyText"/>
        <w:rPr>
          <w:lang w:val="en-GB"/>
        </w:rPr>
      </w:pPr>
    </w:p>
    <w:p w14:paraId="3899F47D" w14:textId="77777777" w:rsidR="00303BD6" w:rsidRPr="00C957C9" w:rsidRDefault="00303BD6" w:rsidP="00303BD6">
      <w:pPr>
        <w:pStyle w:val="Heading3"/>
      </w:pPr>
      <w:r w:rsidRPr="00C957C9">
        <w:lastRenderedPageBreak/>
        <w:t>Poor housing</w:t>
      </w:r>
    </w:p>
    <w:p w14:paraId="195A9D28" w14:textId="3C3015D5" w:rsidR="003E1D61" w:rsidRDefault="003E1D61" w:rsidP="00303BD6">
      <w:pPr>
        <w:pStyle w:val="BodyText"/>
        <w:rPr>
          <w:lang w:val="en-GB"/>
        </w:rPr>
      </w:pPr>
      <w:r>
        <w:rPr>
          <w:lang w:val="en-GB"/>
        </w:rPr>
        <w:t>Poor housing, cold condition</w:t>
      </w:r>
      <w:r w:rsidR="007A1B7F">
        <w:rPr>
          <w:lang w:val="en-GB"/>
        </w:rPr>
        <w:t>s</w:t>
      </w:r>
      <w:r>
        <w:rPr>
          <w:lang w:val="en-GB"/>
        </w:rPr>
        <w:t xml:space="preserve"> and overcrowding can negatively impact development of the child’s lungs.</w:t>
      </w:r>
      <w:sdt>
        <w:sdtPr>
          <w:rPr>
            <w:color w:val="000000"/>
            <w:vertAlign w:val="superscript"/>
            <w:lang w:val="en-GB"/>
          </w:rPr>
          <w:tag w:val="MENDELEY_CITATION_v3_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"/>
          <w:id w:val="-592621213"/>
          <w:placeholder>
            <w:docPart w:val="DefaultPlaceholder_-1854013440"/>
          </w:placeholder>
        </w:sdtPr>
        <w:sdtEndPr/>
        <w:sdtContent>
          <w:r w:rsidR="0027627C" w:rsidRPr="0027627C">
            <w:rPr>
              <w:color w:val="000000"/>
              <w:vertAlign w:val="superscript"/>
              <w:lang w:val="en-GB"/>
            </w:rPr>
            <w:t>29</w:t>
          </w:r>
        </w:sdtContent>
      </w:sdt>
      <w:r>
        <w:rPr>
          <w:lang w:val="en-GB"/>
        </w:rPr>
        <w:t xml:space="preserve"> Approximately 4.3 million homes in England fail to meet the national standard</w:t>
      </w:r>
      <w:sdt>
        <w:sdtPr>
          <w:rPr>
            <w:color w:val="000000"/>
            <w:vertAlign w:val="superscript"/>
            <w:lang w:val="en-GB"/>
          </w:rPr>
          <w:tag w:val="MENDELEY_CITATION_v3_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"/>
          <w:id w:val="-984464232"/>
          <w:placeholder>
            <w:docPart w:val="DefaultPlaceholder_-1854013440"/>
          </w:placeholder>
        </w:sdtPr>
        <w:sdtEndPr/>
        <w:sdtContent>
          <w:r w:rsidR="0027627C" w:rsidRPr="0027627C">
            <w:rPr>
              <w:color w:val="000000"/>
              <w:vertAlign w:val="superscript"/>
              <w:lang w:val="en-GB"/>
            </w:rPr>
            <w:t>29</w:t>
          </w:r>
        </w:sdtContent>
      </w:sdt>
      <w:r>
        <w:rPr>
          <w:lang w:val="en-GB"/>
        </w:rPr>
        <w:t xml:space="preserve">, and this may increase </w:t>
      </w:r>
      <w:proofErr w:type="gramStart"/>
      <w:r>
        <w:rPr>
          <w:lang w:val="en-GB"/>
        </w:rPr>
        <w:t>as a result of</w:t>
      </w:r>
      <w:proofErr w:type="gramEnd"/>
      <w:r>
        <w:rPr>
          <w:lang w:val="en-GB"/>
        </w:rPr>
        <w:t xml:space="preserve"> the </w:t>
      </w:r>
      <w:r w:rsidR="00BE06B5">
        <w:rPr>
          <w:lang w:val="en-GB"/>
        </w:rPr>
        <w:t>cost-of-living</w:t>
      </w:r>
      <w:r>
        <w:rPr>
          <w:lang w:val="en-GB"/>
        </w:rPr>
        <w:t xml:space="preserve"> crisis with more households experiencing fuel poverty.  </w:t>
      </w:r>
    </w:p>
    <w:p w14:paraId="2A6901BF" w14:textId="514176AB" w:rsidR="00222A80" w:rsidRPr="00C957C9" w:rsidRDefault="00303BD6" w:rsidP="00303BD6">
      <w:pPr>
        <w:pStyle w:val="BodyText"/>
        <w:rPr>
          <w:lang w:val="en-GB"/>
        </w:rPr>
      </w:pPr>
      <w:r w:rsidRPr="00C957C9">
        <w:rPr>
          <w:lang w:val="en-GB"/>
        </w:rPr>
        <w:t>Children in overcrowded housing are up to 10 times more likely to contract meningitis than children in general</w:t>
      </w:r>
      <w:r w:rsidR="0001227A">
        <w:rPr>
          <w:lang w:val="en-GB"/>
        </w:rPr>
        <w:t xml:space="preserve">. This has also been linked to having </w:t>
      </w:r>
      <w:r w:rsidRPr="00C957C9">
        <w:rPr>
          <w:lang w:val="en-GB"/>
        </w:rPr>
        <w:t xml:space="preserve">tuberculosis (TB) </w:t>
      </w:r>
      <w:r w:rsidR="001159EC" w:rsidRPr="00C957C9">
        <w:rPr>
          <w:lang w:val="en-GB"/>
        </w:rPr>
        <w:t xml:space="preserve">which </w:t>
      </w:r>
      <w:r w:rsidRPr="00C957C9">
        <w:rPr>
          <w:lang w:val="en-GB"/>
        </w:rPr>
        <w:t>can lead to serious medical problems</w:t>
      </w:r>
      <w:r w:rsidR="0001227A">
        <w:rPr>
          <w:lang w:val="en-GB"/>
        </w:rPr>
        <w:t>. These include</w:t>
      </w:r>
      <w:r w:rsidRPr="00C957C9">
        <w:rPr>
          <w:lang w:val="en-GB"/>
        </w:rPr>
        <w:t xml:space="preserve"> slow growth in childhood</w:t>
      </w:r>
      <w:r w:rsidR="0001227A">
        <w:rPr>
          <w:lang w:val="en-GB"/>
        </w:rPr>
        <w:t xml:space="preserve"> and </w:t>
      </w:r>
      <w:r w:rsidRPr="00C957C9">
        <w:rPr>
          <w:lang w:val="en-GB"/>
        </w:rPr>
        <w:t>an increased risk of coronary heart disease in later life</w:t>
      </w:r>
      <w:r w:rsidR="00096432">
        <w:rPr>
          <w:lang w:val="en-GB"/>
        </w:rPr>
        <w:t>.</w:t>
      </w:r>
      <w:r w:rsidR="00984C8F">
        <w:rPr>
          <w:lang w:val="en-GB"/>
        </w:rPr>
        <w:t xml:space="preserve"> </w:t>
      </w:r>
      <w:r w:rsidR="00263B42" w:rsidRPr="00C957C9">
        <w:rPr>
          <w:lang w:val="en-GB"/>
        </w:rPr>
        <w:t>Furthermore, a</w:t>
      </w:r>
      <w:r w:rsidRPr="00C957C9">
        <w:rPr>
          <w:lang w:val="en-GB"/>
        </w:rPr>
        <w:t xml:space="preserve">lmost half of all childhood accidents are associated with </w:t>
      </w:r>
      <w:r w:rsidR="0001227A">
        <w:rPr>
          <w:lang w:val="en-GB"/>
        </w:rPr>
        <w:t>poor housing</w:t>
      </w:r>
      <w:r w:rsidRPr="00C957C9">
        <w:rPr>
          <w:lang w:val="en-GB"/>
        </w:rPr>
        <w:t>.</w:t>
      </w:r>
      <w:sdt>
        <w:sdtPr>
          <w:rPr>
            <w:color w:val="000000"/>
            <w:vertAlign w:val="superscript"/>
            <w:lang w:val="en-GB"/>
          </w:rPr>
          <w:tag w:val="MENDELEY_CITATION_v3_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"/>
          <w:id w:val="-661694252"/>
          <w:placeholder>
            <w:docPart w:val="DefaultPlaceholder_-1854013440"/>
          </w:placeholder>
        </w:sdtPr>
        <w:sdtEndPr/>
        <w:sdtContent>
          <w:r w:rsidR="0027627C" w:rsidRPr="0027627C">
            <w:rPr>
              <w:color w:val="000000"/>
              <w:vertAlign w:val="superscript"/>
              <w:lang w:val="en-GB"/>
            </w:rPr>
            <w:t>30</w:t>
          </w:r>
        </w:sdtContent>
      </w:sdt>
    </w:p>
    <w:p w14:paraId="36210195" w14:textId="77777777" w:rsidR="00303BD6" w:rsidRPr="00C957C9" w:rsidRDefault="00303BD6" w:rsidP="00303BD6">
      <w:pPr>
        <w:pStyle w:val="Heading3"/>
      </w:pPr>
      <w:r w:rsidRPr="00C957C9">
        <w:t>Adverse Childhood Experiences (ACEs)</w:t>
      </w:r>
    </w:p>
    <w:p w14:paraId="2B467757" w14:textId="3222FB30" w:rsidR="00303BD6" w:rsidRPr="00C957C9" w:rsidRDefault="00303BD6" w:rsidP="00303BD6">
      <w:pPr>
        <w:pStyle w:val="BodyText"/>
        <w:rPr>
          <w:lang w:val="en-GB"/>
        </w:rPr>
      </w:pPr>
      <w:r w:rsidRPr="00C957C9">
        <w:rPr>
          <w:lang w:val="en-GB"/>
        </w:rPr>
        <w:t xml:space="preserve">There is a growing evidence base regarding the negative impact of </w:t>
      </w:r>
      <w:r w:rsidR="0001227A">
        <w:rPr>
          <w:lang w:val="en-GB"/>
        </w:rPr>
        <w:t>ACEs,</w:t>
      </w:r>
      <w:r w:rsidRPr="00C957C9">
        <w:rPr>
          <w:lang w:val="en-GB"/>
        </w:rPr>
        <w:t xml:space="preserve"> such as exposure to ill treatment, parental violence</w:t>
      </w:r>
      <w:r w:rsidR="0063563A">
        <w:rPr>
          <w:lang w:val="en-GB"/>
        </w:rPr>
        <w:t>,</w:t>
      </w:r>
      <w:r w:rsidRPr="00C957C9">
        <w:rPr>
          <w:lang w:val="en-GB"/>
        </w:rPr>
        <w:t xml:space="preserve"> and drug misuse</w:t>
      </w:r>
      <w:r w:rsidR="0001227A">
        <w:rPr>
          <w:lang w:val="en-GB"/>
        </w:rPr>
        <w:t>,</w:t>
      </w:r>
      <w:r w:rsidRPr="00C957C9">
        <w:rPr>
          <w:lang w:val="en-GB"/>
        </w:rPr>
        <w:t xml:space="preserve"> on child development and later life outcomes.</w:t>
      </w:r>
    </w:p>
    <w:p w14:paraId="495CFFA6" w14:textId="645870D0" w:rsidR="00303BD6" w:rsidRPr="00C957C9" w:rsidRDefault="0001227A" w:rsidP="00303BD6">
      <w:pPr>
        <w:pStyle w:val="BodyText"/>
        <w:rPr>
          <w:lang w:val="en-GB"/>
        </w:rPr>
      </w:pPr>
      <w:r>
        <w:rPr>
          <w:lang w:val="en-GB"/>
        </w:rPr>
        <w:t>Experiencing</w:t>
      </w:r>
      <w:r w:rsidR="00303BD6" w:rsidRPr="00C957C9">
        <w:rPr>
          <w:lang w:val="en-GB"/>
        </w:rPr>
        <w:t xml:space="preserve"> </w:t>
      </w:r>
      <w:r>
        <w:rPr>
          <w:lang w:val="en-GB"/>
        </w:rPr>
        <w:t>a lot of</w:t>
      </w:r>
      <w:r w:rsidR="00303BD6" w:rsidRPr="00C957C9">
        <w:rPr>
          <w:lang w:val="en-GB"/>
        </w:rPr>
        <w:t xml:space="preserve"> stress in childhood </w:t>
      </w:r>
      <w:r>
        <w:rPr>
          <w:lang w:val="en-GB"/>
        </w:rPr>
        <w:t xml:space="preserve">can stop the </w:t>
      </w:r>
      <w:r w:rsidR="00303BD6" w:rsidRPr="00C957C9">
        <w:rPr>
          <w:lang w:val="en-GB"/>
        </w:rPr>
        <w:t xml:space="preserve">immune system </w:t>
      </w:r>
      <w:r>
        <w:rPr>
          <w:lang w:val="en-GB"/>
        </w:rPr>
        <w:t xml:space="preserve">working well </w:t>
      </w:r>
      <w:r w:rsidR="00303BD6" w:rsidRPr="00C957C9">
        <w:rPr>
          <w:lang w:val="en-GB"/>
        </w:rPr>
        <w:t xml:space="preserve">and </w:t>
      </w:r>
      <w:r>
        <w:rPr>
          <w:lang w:val="en-GB"/>
        </w:rPr>
        <w:t xml:space="preserve">hinder </w:t>
      </w:r>
      <w:r w:rsidR="00C9069C">
        <w:rPr>
          <w:lang w:val="en-GB"/>
        </w:rPr>
        <w:t xml:space="preserve">brain </w:t>
      </w:r>
      <w:r w:rsidR="00303BD6" w:rsidRPr="00C957C9">
        <w:rPr>
          <w:lang w:val="en-GB"/>
        </w:rPr>
        <w:t>development</w:t>
      </w:r>
      <w:r>
        <w:rPr>
          <w:lang w:val="en-GB"/>
        </w:rPr>
        <w:t>.</w:t>
      </w:r>
      <w:sdt>
        <w:sdtPr>
          <w:rPr>
            <w:color w:val="000000"/>
            <w:vertAlign w:val="superscript"/>
            <w:lang w:val="en-GB"/>
          </w:rPr>
          <w:tag w:val="MENDELEY_CITATION_v3_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"/>
          <w:id w:val="671695484"/>
          <w:placeholder>
            <w:docPart w:val="DefaultPlaceholder_-1854013440"/>
          </w:placeholder>
        </w:sdtPr>
        <w:sdtEndPr/>
        <w:sdtContent>
          <w:r w:rsidR="0027627C" w:rsidRPr="0027627C">
            <w:rPr>
              <w:color w:val="000000"/>
              <w:vertAlign w:val="superscript"/>
              <w:lang w:val="en-GB"/>
            </w:rPr>
            <w:t>31</w:t>
          </w:r>
        </w:sdtContent>
      </w:sdt>
      <w:r>
        <w:rPr>
          <w:lang w:val="en-GB"/>
        </w:rPr>
        <w:t xml:space="preserve"> This may lead to</w:t>
      </w:r>
      <w:r w:rsidR="00303BD6" w:rsidRPr="00C957C9">
        <w:rPr>
          <w:lang w:val="en-GB"/>
        </w:rPr>
        <w:t xml:space="preserve"> poor physical and mental health, including the earlier development of diseases, and increased use of health services.</w:t>
      </w:r>
      <w:sdt>
        <w:sdtPr>
          <w:rPr>
            <w:color w:val="000000"/>
            <w:vertAlign w:val="superscript"/>
            <w:lang w:val="en-GB"/>
          </w:rPr>
          <w:tag w:val="MENDELEY_CITATION_v3_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"/>
          <w:id w:val="731113472"/>
          <w:placeholder>
            <w:docPart w:val="DefaultPlaceholder_-1854013440"/>
          </w:placeholder>
        </w:sdtPr>
        <w:sdtEndPr/>
        <w:sdtContent>
          <w:r w:rsidR="0027627C" w:rsidRPr="0027627C">
            <w:rPr>
              <w:color w:val="000000"/>
              <w:vertAlign w:val="superscript"/>
              <w:lang w:val="en-GB"/>
            </w:rPr>
            <w:t>32</w:t>
          </w:r>
        </w:sdtContent>
      </w:sdt>
    </w:p>
    <w:p w14:paraId="5D4AD566" w14:textId="3FA97AB0" w:rsidR="006630BE" w:rsidRDefault="002630C9" w:rsidP="00303BD6">
      <w:pPr>
        <w:pStyle w:val="BodyText"/>
        <w:rPr>
          <w:lang w:val="en-GB"/>
        </w:rPr>
      </w:pPr>
      <w:r w:rsidRPr="00C957C9">
        <w:rPr>
          <w:lang w:val="en-GB"/>
        </w:rPr>
        <w:t>The Covid</w:t>
      </w:r>
      <w:r w:rsidR="00C9069C">
        <w:rPr>
          <w:lang w:val="en-GB"/>
        </w:rPr>
        <w:t>-</w:t>
      </w:r>
      <w:r w:rsidRPr="00C957C9">
        <w:rPr>
          <w:lang w:val="en-GB"/>
        </w:rPr>
        <w:t xml:space="preserve">19 pandemic saw a sudden </w:t>
      </w:r>
      <w:r w:rsidR="005954B3" w:rsidRPr="00C957C9">
        <w:rPr>
          <w:lang w:val="en-GB"/>
        </w:rPr>
        <w:t>loss of routine, activities and contact</w:t>
      </w:r>
      <w:r w:rsidR="00577FEC" w:rsidRPr="00C957C9">
        <w:rPr>
          <w:lang w:val="en-GB"/>
        </w:rPr>
        <w:t xml:space="preserve"> with</w:t>
      </w:r>
      <w:r w:rsidR="005954B3" w:rsidRPr="00C957C9">
        <w:rPr>
          <w:lang w:val="en-GB"/>
        </w:rPr>
        <w:t xml:space="preserve"> integral family members, carers and </w:t>
      </w:r>
      <w:r w:rsidR="00577FEC" w:rsidRPr="00C957C9">
        <w:rPr>
          <w:lang w:val="en-GB"/>
        </w:rPr>
        <w:t>friends</w:t>
      </w:r>
      <w:r w:rsidR="00E2285D" w:rsidRPr="00C957C9">
        <w:rPr>
          <w:lang w:val="en-GB"/>
        </w:rPr>
        <w:t xml:space="preserve"> felt by all, but especially traumatic for those with learning disabilities</w:t>
      </w:r>
      <w:r w:rsidR="009B73CA" w:rsidRPr="00C957C9">
        <w:rPr>
          <w:lang w:val="en-GB"/>
        </w:rPr>
        <w:t>.</w:t>
      </w:r>
      <w:sdt>
        <w:sdtPr>
          <w:rPr>
            <w:color w:val="000000"/>
            <w:vertAlign w:val="superscript"/>
            <w:lang w:val="en-GB"/>
          </w:rPr>
          <w:tag w:val="MENDELEY_CITATION_v3_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"/>
          <w:id w:val="-1793205396"/>
          <w:placeholder>
            <w:docPart w:val="DefaultPlaceholder_-1854013440"/>
          </w:placeholder>
        </w:sdtPr>
        <w:sdtEndPr/>
        <w:sdtContent>
          <w:r w:rsidR="0027627C" w:rsidRPr="0027627C">
            <w:rPr>
              <w:color w:val="000000"/>
              <w:vertAlign w:val="superscript"/>
              <w:lang w:val="en-GB"/>
            </w:rPr>
            <w:t>33</w:t>
          </w:r>
        </w:sdtContent>
      </w:sdt>
      <w:r w:rsidR="008E05BC" w:rsidRPr="00C957C9">
        <w:rPr>
          <w:lang w:val="en-GB"/>
        </w:rPr>
        <w:t xml:space="preserve"> </w:t>
      </w:r>
      <w:r w:rsidR="0039611E" w:rsidRPr="00C957C9">
        <w:rPr>
          <w:lang w:val="en-GB"/>
        </w:rPr>
        <w:t>Additionally, loss of life due to Covid-19 was evidenced as being significantly higher in people with learning disabilities</w:t>
      </w:r>
      <w:r w:rsidR="00062F05" w:rsidRPr="00C957C9">
        <w:rPr>
          <w:lang w:val="en-GB"/>
        </w:rPr>
        <w:t xml:space="preserve"> with mortality rates</w:t>
      </w:r>
      <w:r w:rsidR="007376F6" w:rsidRPr="00C957C9">
        <w:rPr>
          <w:lang w:val="en-GB"/>
        </w:rPr>
        <w:t xml:space="preserve"> being 30 times</w:t>
      </w:r>
      <w:r w:rsidR="00FD24ED" w:rsidRPr="00C957C9">
        <w:rPr>
          <w:lang w:val="en-GB"/>
        </w:rPr>
        <w:t xml:space="preserve"> higher</w:t>
      </w:r>
      <w:r w:rsidR="00062F05" w:rsidRPr="00C957C9">
        <w:rPr>
          <w:lang w:val="en-GB"/>
        </w:rPr>
        <w:t xml:space="preserve"> in</w:t>
      </w:r>
      <w:r w:rsidR="008A3131">
        <w:rPr>
          <w:lang w:val="en-GB"/>
        </w:rPr>
        <w:t xml:space="preserve"> </w:t>
      </w:r>
      <w:r w:rsidR="00062F05" w:rsidRPr="00C957C9">
        <w:rPr>
          <w:lang w:val="en-GB"/>
        </w:rPr>
        <w:t xml:space="preserve">younger adults </w:t>
      </w:r>
      <w:r w:rsidR="007376F6" w:rsidRPr="00C957C9">
        <w:rPr>
          <w:lang w:val="en-GB"/>
        </w:rPr>
        <w:t xml:space="preserve">(18 – 35 years old) </w:t>
      </w:r>
      <w:r w:rsidR="00062F05" w:rsidRPr="00C957C9">
        <w:rPr>
          <w:lang w:val="en-GB"/>
        </w:rPr>
        <w:t xml:space="preserve">compared to the general population. </w:t>
      </w:r>
    </w:p>
    <w:p w14:paraId="57AD4E0E" w14:textId="77777777" w:rsidR="007A1B7F" w:rsidRPr="00C957C9" w:rsidRDefault="007A1B7F" w:rsidP="00303BD6">
      <w:pPr>
        <w:pStyle w:val="BodyText"/>
        <w:rPr>
          <w:lang w:val="en-GB"/>
        </w:rPr>
      </w:pPr>
    </w:p>
    <w:p w14:paraId="079AD3DF" w14:textId="77777777" w:rsidR="00303BD6" w:rsidRPr="0078309C" w:rsidRDefault="00303BD6" w:rsidP="00303BD6">
      <w:pPr>
        <w:pStyle w:val="Heading1"/>
      </w:pPr>
      <w:bookmarkStart w:id="21" w:name="level-of-need-in-the-population"/>
      <w:bookmarkEnd w:id="10"/>
      <w:bookmarkEnd w:id="20"/>
      <w:r>
        <w:t>Level of need in the population</w:t>
      </w:r>
    </w:p>
    <w:p w14:paraId="34A4C570" w14:textId="7E80C8F2" w:rsidR="152FEF7D" w:rsidRDefault="152FEF7D" w:rsidP="40C6B4B8">
      <w:pPr>
        <w:pStyle w:val="Heading2"/>
      </w:pPr>
      <w:r w:rsidRPr="40C6B4B8">
        <w:rPr>
          <w:rFonts w:ascii="Calibri" w:eastAsia="Calibri" w:hAnsi="Calibri" w:cs="Calibri"/>
          <w:szCs w:val="24"/>
        </w:rPr>
        <w:t>Total SEND numbers, SEN support, EHCP, disabilities / LTC estimates</w:t>
      </w:r>
    </w:p>
    <w:p w14:paraId="0A5AA936" w14:textId="6275FB7D" w:rsidR="152FEF7D" w:rsidRPr="00767372" w:rsidRDefault="152FEF7D" w:rsidP="40C6B4B8">
      <w:pPr>
        <w:spacing w:before="180" w:after="180"/>
        <w:rPr>
          <w:rFonts w:ascii="Calibri" w:eastAsia="Calibri" w:hAnsi="Calibri" w:cs="Calibri"/>
          <w:color w:val="FF0000"/>
          <w:szCs w:val="24"/>
        </w:rPr>
      </w:pPr>
      <w:r w:rsidRPr="00C957C9">
        <w:rPr>
          <w:rFonts w:ascii="Calibri" w:eastAsia="Calibri" w:hAnsi="Calibri" w:cs="Calibri"/>
          <w:szCs w:val="24"/>
        </w:rPr>
        <w:t>In 2022, Medway reported</w:t>
      </w:r>
      <w:r w:rsidR="007A1B7F">
        <w:rPr>
          <w:rFonts w:ascii="Calibri" w:eastAsia="Calibri" w:hAnsi="Calibri" w:cs="Calibri"/>
          <w:szCs w:val="24"/>
        </w:rPr>
        <w:t xml:space="preserve"> 6,879</w:t>
      </w:r>
      <w:r w:rsidRPr="00C957C9">
        <w:rPr>
          <w:rFonts w:ascii="Calibri" w:eastAsia="Calibri" w:hAnsi="Calibri" w:cs="Calibri"/>
          <w:szCs w:val="24"/>
        </w:rPr>
        <w:t xml:space="preserve"> school pupils receiving SEN support and</w:t>
      </w:r>
      <w:r w:rsidR="007A1B7F">
        <w:rPr>
          <w:rFonts w:ascii="Calibri" w:eastAsia="Calibri" w:hAnsi="Calibri" w:cs="Calibri"/>
          <w:szCs w:val="24"/>
        </w:rPr>
        <w:t xml:space="preserve"> 2,126</w:t>
      </w:r>
      <w:r w:rsidRPr="00C957C9">
        <w:rPr>
          <w:rFonts w:ascii="Calibri" w:eastAsia="Calibri" w:hAnsi="Calibri" w:cs="Calibri"/>
          <w:szCs w:val="24"/>
        </w:rPr>
        <w:t xml:space="preserve"> </w:t>
      </w:r>
      <w:r w:rsidRPr="0009514E">
        <w:rPr>
          <w:rFonts w:ascii="Calibri" w:eastAsia="Calibri" w:hAnsi="Calibri" w:cs="Calibri"/>
          <w:szCs w:val="24"/>
        </w:rPr>
        <w:t xml:space="preserve">children and young people with a statement or education, </w:t>
      </w:r>
      <w:proofErr w:type="gramStart"/>
      <w:r w:rsidRPr="0009514E">
        <w:rPr>
          <w:rFonts w:ascii="Calibri" w:eastAsia="Calibri" w:hAnsi="Calibri" w:cs="Calibri"/>
          <w:szCs w:val="24"/>
        </w:rPr>
        <w:t>health</w:t>
      </w:r>
      <w:proofErr w:type="gramEnd"/>
      <w:r w:rsidRPr="0009514E">
        <w:rPr>
          <w:rFonts w:ascii="Calibri" w:eastAsia="Calibri" w:hAnsi="Calibri" w:cs="Calibri"/>
          <w:szCs w:val="24"/>
        </w:rPr>
        <w:t xml:space="preserve"> and care plan (EHCP).</w:t>
      </w:r>
      <w:r w:rsidR="00361842">
        <w:rPr>
          <w:rFonts w:ascii="Calibri" w:eastAsia="Calibri" w:hAnsi="Calibri" w:cs="Calibri"/>
          <w:szCs w:val="24"/>
        </w:rPr>
        <w:t xml:space="preserve"> </w:t>
      </w:r>
    </w:p>
    <w:p w14:paraId="343D1C85" w14:textId="0D245ACE" w:rsidR="152FEF7D" w:rsidRPr="0001227A" w:rsidRDefault="152FEF7D" w:rsidP="00EC5FF3">
      <w:pPr>
        <w:spacing w:before="180" w:after="180"/>
        <w:rPr>
          <w:strike/>
        </w:rPr>
      </w:pPr>
      <w:r w:rsidRPr="0009514E">
        <w:rPr>
          <w:rFonts w:ascii="Calibri" w:eastAsia="Calibri" w:hAnsi="Calibri" w:cs="Calibri"/>
          <w:szCs w:val="24"/>
        </w:rPr>
        <w:t>There is no single register of disability or long-term conditions among children and young people in Medway. The most recent Family Resources Survey (FRS) for 20</w:t>
      </w:r>
      <w:r w:rsidR="00347EBC" w:rsidRPr="0009514E">
        <w:rPr>
          <w:rFonts w:ascii="Calibri" w:eastAsia="Calibri" w:hAnsi="Calibri" w:cs="Calibri"/>
          <w:szCs w:val="24"/>
        </w:rPr>
        <w:t>21</w:t>
      </w:r>
      <w:r w:rsidRPr="0009514E">
        <w:rPr>
          <w:rFonts w:ascii="Calibri" w:eastAsia="Calibri" w:hAnsi="Calibri" w:cs="Calibri"/>
          <w:szCs w:val="24"/>
        </w:rPr>
        <w:t>/</w:t>
      </w:r>
      <w:r w:rsidR="00347EBC" w:rsidRPr="0009514E">
        <w:rPr>
          <w:rFonts w:ascii="Calibri" w:eastAsia="Calibri" w:hAnsi="Calibri" w:cs="Calibri"/>
          <w:szCs w:val="24"/>
        </w:rPr>
        <w:t>22</w:t>
      </w:r>
      <w:r w:rsidRPr="0009514E">
        <w:rPr>
          <w:rFonts w:ascii="Calibri" w:eastAsia="Calibri" w:hAnsi="Calibri" w:cs="Calibri"/>
          <w:szCs w:val="24"/>
        </w:rPr>
        <w:t xml:space="preserve"> estimated the prevalence of</w:t>
      </w:r>
      <w:r w:rsidR="008C1538">
        <w:rPr>
          <w:rFonts w:ascii="Calibri" w:eastAsia="Calibri" w:hAnsi="Calibri" w:cs="Calibri"/>
          <w:szCs w:val="24"/>
        </w:rPr>
        <w:t xml:space="preserve"> disability among children to be 11% which would </w:t>
      </w:r>
      <w:r w:rsidR="0085669F">
        <w:rPr>
          <w:rFonts w:ascii="Calibri" w:eastAsia="Calibri" w:hAnsi="Calibri" w:cs="Calibri"/>
          <w:szCs w:val="24"/>
        </w:rPr>
        <w:t>be about</w:t>
      </w:r>
      <w:r w:rsidR="008C1538">
        <w:rPr>
          <w:rFonts w:ascii="Calibri" w:eastAsia="Calibri" w:hAnsi="Calibri" w:cs="Calibri"/>
          <w:szCs w:val="24"/>
        </w:rPr>
        <w:t xml:space="preserve"> 6272 children in Medway</w:t>
      </w:r>
      <w:r w:rsidR="006B5BC7">
        <w:rPr>
          <w:rFonts w:ascii="Calibri" w:eastAsia="Calibri" w:hAnsi="Calibri" w:cs="Calibri"/>
          <w:szCs w:val="24"/>
        </w:rPr>
        <w:t>.</w:t>
      </w:r>
      <w:sdt>
        <w:sdtPr>
          <w:rPr>
            <w:rFonts w:ascii="Calibri" w:eastAsia="Calibri" w:hAnsi="Calibri" w:cs="Calibri"/>
            <w:color w:val="000000"/>
            <w:szCs w:val="24"/>
            <w:vertAlign w:val="superscript"/>
          </w:rPr>
          <w:tag w:val="MENDELEY_CITATION_v3_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"/>
          <w:id w:val="332646888"/>
          <w:placeholder>
            <w:docPart w:val="DefaultPlaceholder_-1854013440"/>
          </w:placeholder>
        </w:sdtPr>
        <w:sdtEndPr/>
        <w:sdtContent>
          <w:r w:rsidR="0027627C" w:rsidRPr="0027627C">
            <w:rPr>
              <w:rFonts w:ascii="Calibri" w:eastAsia="Calibri" w:hAnsi="Calibri" w:cs="Calibri"/>
              <w:color w:val="000000"/>
              <w:szCs w:val="24"/>
              <w:vertAlign w:val="superscript"/>
            </w:rPr>
            <w:t>7</w:t>
          </w:r>
        </w:sdtContent>
      </w:sdt>
      <w:r w:rsidRPr="0009514E">
        <w:rPr>
          <w:rFonts w:ascii="Calibri" w:eastAsia="Calibri" w:hAnsi="Calibri" w:cs="Calibri"/>
          <w:szCs w:val="24"/>
        </w:rPr>
        <w:t xml:space="preserve"> </w:t>
      </w:r>
    </w:p>
    <w:p w14:paraId="48C98004" w14:textId="41DAA33F" w:rsidR="152FEF7D" w:rsidRPr="00225BEE" w:rsidRDefault="152FEF7D" w:rsidP="40C6B4B8">
      <w:pPr>
        <w:spacing w:after="200"/>
      </w:pPr>
      <w:r w:rsidRPr="00225BEE">
        <w:rPr>
          <w:rFonts w:ascii="Calibri" w:eastAsia="Calibri" w:hAnsi="Calibri" w:cs="Calibri"/>
          <w:szCs w:val="24"/>
        </w:rPr>
        <w:t>Schools and other educational settings are required to review their SEND registers on an annual basis and publish a SEND report on their websites.</w:t>
      </w:r>
    </w:p>
    <w:p w14:paraId="6AB5E958" w14:textId="0E42A923" w:rsidR="0010465F" w:rsidRDefault="152FEF7D" w:rsidP="40C6B4B8">
      <w:pPr>
        <w:spacing w:after="200"/>
        <w:rPr>
          <w:rFonts w:ascii="Calibri" w:eastAsia="Calibri" w:hAnsi="Calibri" w:cs="Calibri"/>
          <w:szCs w:val="24"/>
        </w:rPr>
      </w:pPr>
      <w:r w:rsidRPr="00225BEE">
        <w:rPr>
          <w:rFonts w:ascii="Calibri" w:eastAsia="Calibri" w:hAnsi="Calibri" w:cs="Calibri"/>
          <w:szCs w:val="24"/>
        </w:rPr>
        <w:t>In Medway the proportion of children who are in mainstream schools and settings, identified as being on SEN Support is higher than the England average.</w:t>
      </w:r>
    </w:p>
    <w:p w14:paraId="1BA93894" w14:textId="77777777" w:rsidR="00040ACE" w:rsidRPr="00225BEE" w:rsidRDefault="00040ACE" w:rsidP="40C6B4B8">
      <w:pPr>
        <w:spacing w:after="200"/>
      </w:pPr>
    </w:p>
    <w:p w14:paraId="3FBF0D29" w14:textId="07252D61" w:rsidR="152FEF7D" w:rsidRDefault="152FEF7D" w:rsidP="40C6B4B8">
      <w:pPr>
        <w:spacing w:after="120"/>
      </w:pPr>
      <w:r w:rsidRPr="00225BEE">
        <w:rPr>
          <w:rFonts w:ascii="Calibri" w:eastAsia="Calibri" w:hAnsi="Calibri" w:cs="Calibri"/>
          <w:b/>
          <w:bCs/>
          <w:i/>
          <w:iCs/>
          <w:szCs w:val="24"/>
        </w:rPr>
        <w:lastRenderedPageBreak/>
        <w:t xml:space="preserve">Table </w:t>
      </w:r>
      <w:r w:rsidR="004C587D">
        <w:rPr>
          <w:rFonts w:ascii="Calibri" w:eastAsia="Calibri" w:hAnsi="Calibri" w:cs="Calibri"/>
          <w:b/>
          <w:bCs/>
          <w:i/>
          <w:iCs/>
          <w:szCs w:val="24"/>
        </w:rPr>
        <w:t>3</w:t>
      </w:r>
      <w:r w:rsidRPr="00225BEE">
        <w:rPr>
          <w:rFonts w:ascii="Calibri" w:eastAsia="Calibri" w:hAnsi="Calibri" w:cs="Calibri"/>
          <w:b/>
          <w:bCs/>
          <w:i/>
          <w:iCs/>
          <w:szCs w:val="24"/>
        </w:rPr>
        <w:t>:</w:t>
      </w:r>
      <w:r w:rsidRPr="00225BEE">
        <w:rPr>
          <w:rFonts w:ascii="Calibri" w:eastAsia="Calibri" w:hAnsi="Calibri" w:cs="Calibri"/>
          <w:i/>
          <w:iCs/>
          <w:szCs w:val="24"/>
        </w:rPr>
        <w:t xml:space="preserve"> Percentage on SEN Support, year as </w:t>
      </w:r>
      <w:r w:rsidR="00F27FC1">
        <w:rPr>
          <w:rFonts w:ascii="Calibri" w:eastAsia="Calibri" w:hAnsi="Calibri" w:cs="Calibri"/>
          <w:i/>
          <w:iCs/>
          <w:szCs w:val="24"/>
        </w:rPr>
        <w:t>of</w:t>
      </w:r>
      <w:r w:rsidRPr="00225BEE">
        <w:rPr>
          <w:rFonts w:ascii="Calibri" w:eastAsia="Calibri" w:hAnsi="Calibri" w:cs="Calibri"/>
          <w:i/>
          <w:iCs/>
          <w:szCs w:val="24"/>
        </w:rPr>
        <w:t xml:space="preserve"> January SEND2 return</w:t>
      </w:r>
      <w:r w:rsidR="00F27FC1">
        <w:rPr>
          <w:rFonts w:ascii="Calibri" w:eastAsia="Calibri" w:hAnsi="Calibri" w:cs="Calibri"/>
          <w:i/>
          <w:iCs/>
          <w:szCs w:val="24"/>
        </w:rPr>
        <w:t>.</w:t>
      </w:r>
      <w:sdt>
        <w:sdtPr>
          <w:rPr>
            <w:rFonts w:ascii="Calibri" w:eastAsia="Calibri" w:hAnsi="Calibri" w:cs="Calibri"/>
            <w:iCs/>
            <w:color w:val="000000"/>
            <w:szCs w:val="24"/>
            <w:vertAlign w:val="superscript"/>
          </w:rPr>
          <w:tag w:val="MENDELEY_CITATION_v3_eyJjaXRhdGlvbklEIjoiTUVOREVMRVlfQ0lUQVRJT05fNGZmNmRiZTQtOGQ3OS00OGQ2LTkyZGQtNGRlYjBkNTBlOTdj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424257814"/>
          <w:placeholder>
            <w:docPart w:val="DefaultPlaceholder_-1854013440"/>
          </w:placeholder>
        </w:sdtPr>
        <w:sdtEndPr/>
        <w:sdtContent>
          <w:r w:rsidR="0027627C" w:rsidRPr="0027627C">
            <w:rPr>
              <w:rFonts w:ascii="Calibri" w:eastAsia="Calibri" w:hAnsi="Calibri" w:cs="Calibri"/>
              <w:iCs/>
              <w:color w:val="000000"/>
              <w:szCs w:val="24"/>
              <w:vertAlign w:val="superscript"/>
            </w:rPr>
            <w:t>6</w:t>
          </w:r>
        </w:sdtContent>
      </w:sdt>
      <w:r w:rsidR="00FC2E34">
        <w:rPr>
          <w:rFonts w:ascii="Calibri" w:eastAsia="Calibri" w:hAnsi="Calibri" w:cs="Calibri"/>
          <w:i/>
          <w:iCs/>
          <w:szCs w:val="24"/>
        </w:rPr>
        <w:t xml:space="preserve"> </w:t>
      </w:r>
    </w:p>
    <w:tbl>
      <w:tblPr>
        <w:tblStyle w:val="TableGrid"/>
        <w:tblW w:w="0" w:type="auto"/>
        <w:tblLayout w:type="fixed"/>
        <w:tblLook w:val="0020" w:firstRow="1" w:lastRow="0" w:firstColumn="0" w:lastColumn="0" w:noHBand="0" w:noVBand="0"/>
      </w:tblPr>
      <w:tblGrid>
        <w:gridCol w:w="1703"/>
        <w:gridCol w:w="1703"/>
        <w:gridCol w:w="1703"/>
        <w:gridCol w:w="1703"/>
        <w:gridCol w:w="1703"/>
      </w:tblGrid>
      <w:tr w:rsidR="40C6B4B8" w14:paraId="2D87B49B" w14:textId="77777777" w:rsidTr="40C6B4B8">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6DBF910B" w14:textId="11FDD9C5" w:rsidR="40C6B4B8" w:rsidRPr="001A1F8B" w:rsidRDefault="40C6B4B8" w:rsidP="40C6B4B8">
            <w:r w:rsidRPr="001A1F8B">
              <w:rPr>
                <w:rFonts w:ascii="Calibri" w:eastAsia="Calibri" w:hAnsi="Calibri" w:cs="Calibri"/>
                <w:b/>
                <w:bCs/>
                <w:szCs w:val="24"/>
              </w:rPr>
              <w:t>Area</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184BFAC6" w14:textId="7EC17EFA" w:rsidR="40C6B4B8" w:rsidRPr="001A1F8B" w:rsidRDefault="40C6B4B8" w:rsidP="40C6B4B8">
            <w:pPr>
              <w:spacing w:before="36" w:after="36"/>
              <w:jc w:val="right"/>
            </w:pPr>
            <w:r w:rsidRPr="001A1F8B">
              <w:rPr>
                <w:rFonts w:ascii="Calibri" w:eastAsia="Calibri" w:hAnsi="Calibri" w:cs="Calibri"/>
                <w:b/>
                <w:bCs/>
                <w:szCs w:val="24"/>
              </w:rPr>
              <w:t>201</w:t>
            </w:r>
            <w:r w:rsidR="001D4488" w:rsidRPr="001A1F8B">
              <w:rPr>
                <w:rFonts w:ascii="Calibri" w:eastAsia="Calibri" w:hAnsi="Calibri" w:cs="Calibri"/>
                <w:b/>
                <w:bCs/>
                <w:szCs w:val="24"/>
              </w:rPr>
              <w:t>9</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7ACEFBBA" w14:textId="6DA69A12" w:rsidR="40C6B4B8" w:rsidRPr="001A1F8B" w:rsidRDefault="40C6B4B8" w:rsidP="40C6B4B8">
            <w:pPr>
              <w:spacing w:before="36" w:after="36"/>
              <w:jc w:val="right"/>
            </w:pPr>
            <w:r w:rsidRPr="001A1F8B">
              <w:rPr>
                <w:rFonts w:ascii="Calibri" w:eastAsia="Calibri" w:hAnsi="Calibri" w:cs="Calibri"/>
                <w:b/>
                <w:bCs/>
                <w:szCs w:val="24"/>
              </w:rPr>
              <w:t>20</w:t>
            </w:r>
            <w:r w:rsidR="001D4488" w:rsidRPr="001A1F8B">
              <w:rPr>
                <w:rFonts w:ascii="Calibri" w:eastAsia="Calibri" w:hAnsi="Calibri" w:cs="Calibri"/>
                <w:b/>
                <w:bCs/>
                <w:szCs w:val="24"/>
              </w:rPr>
              <w:t>20</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22BB8F12" w14:textId="09C4A1AD" w:rsidR="40C6B4B8" w:rsidRPr="001A1F8B" w:rsidRDefault="40C6B4B8" w:rsidP="40C6B4B8">
            <w:pPr>
              <w:spacing w:before="36" w:after="36"/>
              <w:jc w:val="right"/>
            </w:pPr>
            <w:r w:rsidRPr="001A1F8B">
              <w:rPr>
                <w:rFonts w:ascii="Calibri" w:eastAsia="Calibri" w:hAnsi="Calibri" w:cs="Calibri"/>
                <w:b/>
                <w:bCs/>
                <w:szCs w:val="24"/>
              </w:rPr>
              <w:t>20</w:t>
            </w:r>
            <w:r w:rsidR="001D4488" w:rsidRPr="001A1F8B">
              <w:rPr>
                <w:rFonts w:ascii="Calibri" w:eastAsia="Calibri" w:hAnsi="Calibri" w:cs="Calibri"/>
                <w:b/>
                <w:bCs/>
                <w:szCs w:val="24"/>
              </w:rPr>
              <w:t>21</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21D6313" w14:textId="4A11DEE2" w:rsidR="40C6B4B8" w:rsidRPr="001A1F8B" w:rsidRDefault="40C6B4B8" w:rsidP="40C6B4B8">
            <w:pPr>
              <w:spacing w:before="36" w:after="36"/>
              <w:jc w:val="right"/>
            </w:pPr>
            <w:r w:rsidRPr="001A1F8B">
              <w:rPr>
                <w:rFonts w:ascii="Calibri" w:eastAsia="Calibri" w:hAnsi="Calibri" w:cs="Calibri"/>
                <w:b/>
                <w:bCs/>
                <w:szCs w:val="24"/>
              </w:rPr>
              <w:t>20</w:t>
            </w:r>
            <w:r w:rsidR="001D4488" w:rsidRPr="001A1F8B">
              <w:rPr>
                <w:rFonts w:ascii="Calibri" w:eastAsia="Calibri" w:hAnsi="Calibri" w:cs="Calibri"/>
                <w:b/>
                <w:bCs/>
                <w:szCs w:val="24"/>
              </w:rPr>
              <w:t>22</w:t>
            </w:r>
          </w:p>
        </w:tc>
      </w:tr>
      <w:tr w:rsidR="40C6B4B8" w14:paraId="56F05AE6" w14:textId="77777777" w:rsidTr="40C6B4B8">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298672C1" w14:textId="404B7632" w:rsidR="40C6B4B8" w:rsidRPr="006E1A00" w:rsidRDefault="40C6B4B8" w:rsidP="40C6B4B8">
            <w:pPr>
              <w:spacing w:before="36" w:after="36"/>
            </w:pPr>
            <w:r w:rsidRPr="006E1A00">
              <w:rPr>
                <w:rFonts w:ascii="Calibri" w:eastAsia="Calibri" w:hAnsi="Calibri" w:cs="Calibri"/>
                <w:szCs w:val="24"/>
              </w:rPr>
              <w:t>Medway</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7E505ECC" w14:textId="1FDB8B48" w:rsidR="40C6B4B8" w:rsidRPr="0010465F" w:rsidRDefault="40C6B4B8" w:rsidP="40C6B4B8">
            <w:pPr>
              <w:spacing w:before="36" w:after="36"/>
              <w:jc w:val="right"/>
            </w:pPr>
            <w:r w:rsidRPr="0010465F">
              <w:rPr>
                <w:rFonts w:ascii="Calibri" w:eastAsia="Calibri" w:hAnsi="Calibri" w:cs="Calibri"/>
                <w:szCs w:val="24"/>
              </w:rPr>
              <w:t>1</w:t>
            </w:r>
            <w:r w:rsidR="001A1F8B" w:rsidRPr="0010465F">
              <w:rPr>
                <w:rFonts w:ascii="Calibri" w:eastAsia="Calibri" w:hAnsi="Calibri" w:cs="Calibri"/>
                <w:szCs w:val="24"/>
              </w:rPr>
              <w:t>2</w:t>
            </w:r>
            <w:r w:rsidRPr="0010465F">
              <w:rPr>
                <w:rFonts w:ascii="Calibri" w:eastAsia="Calibri" w:hAnsi="Calibri" w:cs="Calibri"/>
                <w:szCs w:val="24"/>
              </w:rPr>
              <w:t>.</w:t>
            </w:r>
            <w:r w:rsidR="001A1F8B" w:rsidRPr="0010465F">
              <w:rPr>
                <w:rFonts w:ascii="Calibri" w:eastAsia="Calibri" w:hAnsi="Calibri" w:cs="Calibri"/>
                <w:szCs w:val="24"/>
              </w:rPr>
              <w:t>9</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769F030F" w14:textId="0E208A2E" w:rsidR="40C6B4B8" w:rsidRPr="0010465F" w:rsidRDefault="40C6B4B8" w:rsidP="40C6B4B8">
            <w:pPr>
              <w:spacing w:before="36" w:after="36"/>
              <w:jc w:val="right"/>
            </w:pPr>
            <w:r w:rsidRPr="0010465F">
              <w:rPr>
                <w:rFonts w:ascii="Calibri" w:eastAsia="Calibri" w:hAnsi="Calibri" w:cs="Calibri"/>
                <w:szCs w:val="24"/>
              </w:rPr>
              <w:t>1</w:t>
            </w:r>
            <w:r w:rsidR="001A1F8B" w:rsidRPr="0010465F">
              <w:rPr>
                <w:rFonts w:ascii="Calibri" w:eastAsia="Calibri" w:hAnsi="Calibri" w:cs="Calibri"/>
                <w:szCs w:val="24"/>
              </w:rPr>
              <w:t>2</w:t>
            </w:r>
            <w:r w:rsidRPr="0010465F">
              <w:rPr>
                <w:rFonts w:ascii="Calibri" w:eastAsia="Calibri" w:hAnsi="Calibri" w:cs="Calibri"/>
                <w:szCs w:val="24"/>
              </w:rPr>
              <w:t>.</w:t>
            </w:r>
            <w:r w:rsidR="001A1F8B" w:rsidRPr="0010465F">
              <w:rPr>
                <w:rFonts w:ascii="Calibri" w:eastAsia="Calibri" w:hAnsi="Calibri" w:cs="Calibri"/>
                <w:szCs w:val="24"/>
              </w:rPr>
              <w:t>9</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17516706" w14:textId="755CA033" w:rsidR="40C6B4B8" w:rsidRPr="0010465F" w:rsidRDefault="40C6B4B8" w:rsidP="40C6B4B8">
            <w:pPr>
              <w:spacing w:before="36" w:after="36"/>
              <w:jc w:val="right"/>
            </w:pPr>
            <w:r w:rsidRPr="0010465F">
              <w:rPr>
                <w:rFonts w:ascii="Calibri" w:eastAsia="Calibri" w:hAnsi="Calibri" w:cs="Calibri"/>
                <w:szCs w:val="24"/>
              </w:rPr>
              <w:t>13.</w:t>
            </w:r>
            <w:r w:rsidR="006E1A00" w:rsidRPr="0010465F">
              <w:rPr>
                <w:rFonts w:ascii="Calibri" w:eastAsia="Calibri" w:hAnsi="Calibri" w:cs="Calibri"/>
                <w:szCs w:val="24"/>
              </w:rPr>
              <w:t>2</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4FE1A642" w14:textId="3FD295B9" w:rsidR="40C6B4B8" w:rsidRPr="0010465F" w:rsidRDefault="40C6B4B8" w:rsidP="40C6B4B8">
            <w:pPr>
              <w:spacing w:before="36" w:after="36"/>
              <w:jc w:val="right"/>
            </w:pPr>
            <w:r w:rsidRPr="0010465F">
              <w:rPr>
                <w:rFonts w:ascii="Calibri" w:eastAsia="Calibri" w:hAnsi="Calibri" w:cs="Calibri"/>
                <w:szCs w:val="24"/>
              </w:rPr>
              <w:t>13.</w:t>
            </w:r>
            <w:r w:rsidR="0010465F" w:rsidRPr="0010465F">
              <w:rPr>
                <w:rFonts w:ascii="Calibri" w:eastAsia="Calibri" w:hAnsi="Calibri" w:cs="Calibri"/>
                <w:szCs w:val="24"/>
              </w:rPr>
              <w:t>4</w:t>
            </w:r>
          </w:p>
        </w:tc>
      </w:tr>
      <w:tr w:rsidR="40C6B4B8" w14:paraId="73E47111" w14:textId="77777777" w:rsidTr="40C6B4B8">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41E37DDD" w14:textId="25FA2360" w:rsidR="40C6B4B8" w:rsidRPr="001A1F8B" w:rsidRDefault="40C6B4B8" w:rsidP="40C6B4B8">
            <w:pPr>
              <w:spacing w:before="36" w:after="36"/>
            </w:pPr>
            <w:r w:rsidRPr="001A1F8B">
              <w:rPr>
                <w:rFonts w:ascii="Calibri" w:eastAsia="Calibri" w:hAnsi="Calibri" w:cs="Calibri"/>
                <w:szCs w:val="24"/>
              </w:rPr>
              <w:t>England</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66C0E550" w14:textId="168ABBE9" w:rsidR="40C6B4B8" w:rsidRPr="0010465F" w:rsidRDefault="40C6B4B8" w:rsidP="40C6B4B8">
            <w:pPr>
              <w:spacing w:before="36" w:after="36"/>
              <w:jc w:val="right"/>
            </w:pPr>
            <w:r w:rsidRPr="0010465F">
              <w:rPr>
                <w:rFonts w:ascii="Calibri" w:eastAsia="Calibri" w:hAnsi="Calibri" w:cs="Calibri"/>
                <w:szCs w:val="24"/>
              </w:rPr>
              <w:t>1</w:t>
            </w:r>
            <w:r w:rsidR="001A1F8B" w:rsidRPr="0010465F">
              <w:rPr>
                <w:rFonts w:ascii="Calibri" w:eastAsia="Calibri" w:hAnsi="Calibri" w:cs="Calibri"/>
                <w:szCs w:val="24"/>
              </w:rPr>
              <w:t>2</w:t>
            </w:r>
            <w:r w:rsidRPr="0010465F">
              <w:rPr>
                <w:rFonts w:ascii="Calibri" w:eastAsia="Calibri" w:hAnsi="Calibri" w:cs="Calibri"/>
                <w:szCs w:val="24"/>
              </w:rPr>
              <w:t>.</w:t>
            </w:r>
            <w:r w:rsidR="001A1F8B" w:rsidRPr="0010465F">
              <w:rPr>
                <w:rFonts w:ascii="Calibri" w:eastAsia="Calibri" w:hAnsi="Calibri" w:cs="Calibri"/>
                <w:szCs w:val="24"/>
              </w:rPr>
              <w:t>1</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00F2238C" w14:textId="4539416D" w:rsidR="40C6B4B8" w:rsidRPr="0010465F" w:rsidRDefault="40C6B4B8" w:rsidP="40C6B4B8">
            <w:pPr>
              <w:spacing w:before="36" w:after="36"/>
              <w:jc w:val="right"/>
            </w:pPr>
            <w:r w:rsidRPr="0010465F">
              <w:rPr>
                <w:rFonts w:ascii="Calibri" w:eastAsia="Calibri" w:hAnsi="Calibri" w:cs="Calibri"/>
                <w:szCs w:val="24"/>
              </w:rPr>
              <w:t>1</w:t>
            </w:r>
            <w:r w:rsidR="001A1F8B" w:rsidRPr="0010465F">
              <w:rPr>
                <w:rFonts w:ascii="Calibri" w:eastAsia="Calibri" w:hAnsi="Calibri" w:cs="Calibri"/>
                <w:szCs w:val="24"/>
              </w:rPr>
              <w:t>2</w:t>
            </w:r>
            <w:r w:rsidRPr="0010465F">
              <w:rPr>
                <w:rFonts w:ascii="Calibri" w:eastAsia="Calibri" w:hAnsi="Calibri" w:cs="Calibri"/>
                <w:szCs w:val="24"/>
              </w:rPr>
              <w:t>.</w:t>
            </w:r>
            <w:r w:rsidR="001A1F8B" w:rsidRPr="0010465F">
              <w:rPr>
                <w:rFonts w:ascii="Calibri" w:eastAsia="Calibri" w:hAnsi="Calibri" w:cs="Calibri"/>
                <w:szCs w:val="24"/>
              </w:rPr>
              <w:t>2</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4E5908B" w14:textId="205AF01D" w:rsidR="40C6B4B8" w:rsidRPr="0010465F" w:rsidRDefault="40C6B4B8" w:rsidP="40C6B4B8">
            <w:pPr>
              <w:spacing w:before="36" w:after="36"/>
              <w:jc w:val="right"/>
            </w:pPr>
            <w:r w:rsidRPr="0010465F">
              <w:rPr>
                <w:rFonts w:ascii="Calibri" w:eastAsia="Calibri" w:hAnsi="Calibri" w:cs="Calibri"/>
                <w:szCs w:val="24"/>
              </w:rPr>
              <w:t>1</w:t>
            </w:r>
            <w:r w:rsidR="001A1F8B" w:rsidRPr="0010465F">
              <w:rPr>
                <w:rFonts w:ascii="Calibri" w:eastAsia="Calibri" w:hAnsi="Calibri" w:cs="Calibri"/>
                <w:szCs w:val="24"/>
              </w:rPr>
              <w:t>2</w:t>
            </w:r>
            <w:r w:rsidRPr="0010465F">
              <w:rPr>
                <w:rFonts w:ascii="Calibri" w:eastAsia="Calibri" w:hAnsi="Calibri" w:cs="Calibri"/>
                <w:szCs w:val="24"/>
              </w:rPr>
              <w:t>.</w:t>
            </w:r>
            <w:r w:rsidR="001A1F8B" w:rsidRPr="0010465F">
              <w:rPr>
                <w:rFonts w:ascii="Calibri" w:eastAsia="Calibri" w:hAnsi="Calibri" w:cs="Calibri"/>
                <w:szCs w:val="24"/>
              </w:rPr>
              <w:t>6</w:t>
            </w:r>
          </w:p>
        </w:tc>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092F17E9" w14:textId="1BCD9D38" w:rsidR="40C6B4B8" w:rsidRPr="0010465F" w:rsidRDefault="40C6B4B8" w:rsidP="40C6B4B8">
            <w:pPr>
              <w:spacing w:before="36" w:after="36"/>
              <w:jc w:val="right"/>
            </w:pPr>
            <w:r w:rsidRPr="0010465F">
              <w:rPr>
                <w:rFonts w:ascii="Calibri" w:eastAsia="Calibri" w:hAnsi="Calibri" w:cs="Calibri"/>
                <w:szCs w:val="24"/>
              </w:rPr>
              <w:t>1</w:t>
            </w:r>
            <w:r w:rsidR="001A1F8B" w:rsidRPr="0010465F">
              <w:rPr>
                <w:rFonts w:ascii="Calibri" w:eastAsia="Calibri" w:hAnsi="Calibri" w:cs="Calibri"/>
                <w:szCs w:val="24"/>
              </w:rPr>
              <w:t>3.0</w:t>
            </w:r>
          </w:p>
        </w:tc>
      </w:tr>
    </w:tbl>
    <w:p w14:paraId="19CBDA10" w14:textId="2C1DD6A9" w:rsidR="152FEF7D" w:rsidRDefault="152FEF7D" w:rsidP="00040ACE"/>
    <w:p w14:paraId="04B4250B" w14:textId="49F1ED51" w:rsidR="152FEF7D" w:rsidRDefault="152FEF7D" w:rsidP="40C6B4B8">
      <w:pPr>
        <w:spacing w:before="180" w:after="180"/>
        <w:rPr>
          <w:rFonts w:ascii="Calibri" w:eastAsia="Calibri" w:hAnsi="Calibri" w:cs="Calibri"/>
          <w:szCs w:val="24"/>
        </w:rPr>
      </w:pPr>
      <w:r w:rsidRPr="00F9460C">
        <w:rPr>
          <w:rFonts w:ascii="Calibri" w:eastAsia="Calibri" w:hAnsi="Calibri" w:cs="Calibri"/>
          <w:szCs w:val="24"/>
        </w:rPr>
        <w:t>In Medway, the overall number of EHCPs</w:t>
      </w:r>
      <w:r w:rsidR="00297F8A">
        <w:rPr>
          <w:rFonts w:ascii="Calibri" w:eastAsia="Calibri" w:hAnsi="Calibri" w:cs="Calibri"/>
          <w:szCs w:val="24"/>
        </w:rPr>
        <w:t xml:space="preserve"> that the Local Authority maintains</w:t>
      </w:r>
      <w:r w:rsidRPr="00F9460C">
        <w:rPr>
          <w:rFonts w:ascii="Calibri" w:eastAsia="Calibri" w:hAnsi="Calibri" w:cs="Calibri"/>
          <w:szCs w:val="24"/>
        </w:rPr>
        <w:t xml:space="preserve"> for ages 0-25</w:t>
      </w:r>
      <w:r w:rsidR="00297F8A">
        <w:rPr>
          <w:rFonts w:ascii="Calibri" w:eastAsia="Calibri" w:hAnsi="Calibri" w:cs="Calibri"/>
          <w:szCs w:val="24"/>
        </w:rPr>
        <w:t xml:space="preserve"> years</w:t>
      </w:r>
      <w:r w:rsidRPr="00F9460C">
        <w:rPr>
          <w:rFonts w:ascii="Calibri" w:eastAsia="Calibri" w:hAnsi="Calibri" w:cs="Calibri"/>
          <w:szCs w:val="24"/>
        </w:rPr>
        <w:t xml:space="preserve"> is rising</w:t>
      </w:r>
      <w:r w:rsidR="00297F8A">
        <w:rPr>
          <w:rFonts w:ascii="Calibri" w:eastAsia="Calibri" w:hAnsi="Calibri" w:cs="Calibri"/>
          <w:szCs w:val="24"/>
        </w:rPr>
        <w:t xml:space="preserve">. This </w:t>
      </w:r>
      <w:proofErr w:type="gramStart"/>
      <w:r w:rsidR="00297F8A">
        <w:rPr>
          <w:rFonts w:ascii="Calibri" w:eastAsia="Calibri" w:hAnsi="Calibri" w:cs="Calibri"/>
          <w:szCs w:val="24"/>
        </w:rPr>
        <w:t>takes into</w:t>
      </w:r>
      <w:r w:rsidRPr="00F9460C">
        <w:rPr>
          <w:rFonts w:ascii="Calibri" w:eastAsia="Calibri" w:hAnsi="Calibri" w:cs="Calibri"/>
          <w:szCs w:val="24"/>
        </w:rPr>
        <w:t xml:space="preserve"> account</w:t>
      </w:r>
      <w:proofErr w:type="gramEnd"/>
      <w:r w:rsidRPr="00F9460C">
        <w:rPr>
          <w:rFonts w:ascii="Calibri" w:eastAsia="Calibri" w:hAnsi="Calibri" w:cs="Calibri"/>
          <w:szCs w:val="24"/>
        </w:rPr>
        <w:t xml:space="preserve"> the extension of the age range since the reforms were introduced in 2014.</w:t>
      </w:r>
      <w:r w:rsidR="009E28E6">
        <w:rPr>
          <w:rFonts w:ascii="Calibri" w:eastAsia="Calibri" w:hAnsi="Calibri" w:cs="Calibri"/>
          <w:szCs w:val="24"/>
        </w:rPr>
        <w:t xml:space="preserve"> There is a great deal of mobility with 132 children with SEND moving into or out of Medway in 2022/23. This has increased since 2019/20.</w:t>
      </w:r>
    </w:p>
    <w:p w14:paraId="176C7F1F" w14:textId="384A8C6C" w:rsidR="152FEF7D" w:rsidRPr="0070360E" w:rsidRDefault="152FEF7D" w:rsidP="40C6B4B8">
      <w:pPr>
        <w:spacing w:after="120"/>
      </w:pPr>
      <w:r w:rsidRPr="0070360E">
        <w:rPr>
          <w:rFonts w:ascii="Calibri" w:eastAsia="Calibri" w:hAnsi="Calibri" w:cs="Calibri"/>
          <w:b/>
          <w:bCs/>
          <w:i/>
          <w:iCs/>
          <w:szCs w:val="24"/>
        </w:rPr>
        <w:t xml:space="preserve">Table </w:t>
      </w:r>
      <w:r w:rsidR="004C587D">
        <w:rPr>
          <w:rFonts w:ascii="Calibri" w:eastAsia="Calibri" w:hAnsi="Calibri" w:cs="Calibri"/>
          <w:b/>
          <w:bCs/>
          <w:i/>
          <w:iCs/>
          <w:szCs w:val="24"/>
        </w:rPr>
        <w:t>4</w:t>
      </w:r>
      <w:r w:rsidRPr="0070360E">
        <w:rPr>
          <w:rFonts w:ascii="Calibri" w:eastAsia="Calibri" w:hAnsi="Calibri" w:cs="Calibri"/>
          <w:b/>
          <w:bCs/>
          <w:i/>
          <w:iCs/>
          <w:szCs w:val="24"/>
        </w:rPr>
        <w:t>:</w:t>
      </w:r>
      <w:r w:rsidRPr="0070360E">
        <w:rPr>
          <w:rFonts w:ascii="Calibri" w:eastAsia="Calibri" w:hAnsi="Calibri" w:cs="Calibri"/>
          <w:i/>
          <w:iCs/>
          <w:szCs w:val="24"/>
        </w:rPr>
        <w:t xml:space="preserve"> Number of Education, Health and Care Plans, year as </w:t>
      </w:r>
      <w:r w:rsidR="00F27FC1">
        <w:rPr>
          <w:rFonts w:ascii="Calibri" w:eastAsia="Calibri" w:hAnsi="Calibri" w:cs="Calibri"/>
          <w:i/>
          <w:iCs/>
          <w:szCs w:val="24"/>
        </w:rPr>
        <w:t>of</w:t>
      </w:r>
      <w:r w:rsidRPr="0070360E">
        <w:rPr>
          <w:rFonts w:ascii="Calibri" w:eastAsia="Calibri" w:hAnsi="Calibri" w:cs="Calibri"/>
          <w:i/>
          <w:iCs/>
          <w:szCs w:val="24"/>
        </w:rPr>
        <w:t xml:space="preserve"> January SEND2 return</w:t>
      </w:r>
      <w:r w:rsidR="00F27FC1">
        <w:rPr>
          <w:rFonts w:ascii="Calibri" w:eastAsia="Calibri" w:hAnsi="Calibri" w:cs="Calibri"/>
          <w:i/>
          <w:iCs/>
          <w:szCs w:val="24"/>
        </w:rPr>
        <w:t>.</w:t>
      </w:r>
    </w:p>
    <w:tbl>
      <w:tblPr>
        <w:tblStyle w:val="TableGrid"/>
        <w:tblW w:w="0" w:type="auto"/>
        <w:tblLayout w:type="fixed"/>
        <w:tblLook w:val="0020" w:firstRow="1" w:lastRow="0" w:firstColumn="0" w:lastColumn="0" w:noHBand="0" w:noVBand="0"/>
      </w:tblPr>
      <w:tblGrid>
        <w:gridCol w:w="1703"/>
        <w:gridCol w:w="1136"/>
        <w:gridCol w:w="1136"/>
        <w:gridCol w:w="1136"/>
        <w:gridCol w:w="1136"/>
        <w:gridCol w:w="1136"/>
        <w:gridCol w:w="1136"/>
      </w:tblGrid>
      <w:tr w:rsidR="40C6B4B8" w:rsidRPr="0070360E" w14:paraId="67AF1403" w14:textId="77777777" w:rsidTr="40C6B4B8">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14FD4E77" w14:textId="0822222C" w:rsidR="40C6B4B8" w:rsidRPr="0070360E" w:rsidRDefault="40C6B4B8" w:rsidP="40C6B4B8">
            <w:r w:rsidRPr="0070360E">
              <w:rPr>
                <w:rFonts w:ascii="Calibri" w:eastAsia="Calibri" w:hAnsi="Calibri" w:cs="Calibri"/>
                <w:b/>
                <w:bCs/>
                <w:szCs w:val="24"/>
              </w:rPr>
              <w:t>Year</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1F5B18A4" w14:textId="680EBE28" w:rsidR="40C6B4B8" w:rsidRPr="0070360E" w:rsidRDefault="0070360E" w:rsidP="40C6B4B8">
            <w:pPr>
              <w:spacing w:before="36" w:after="36"/>
              <w:jc w:val="right"/>
            </w:pPr>
            <w:r w:rsidRPr="0070360E">
              <w:rPr>
                <w:rFonts w:ascii="Calibri" w:eastAsia="Calibri" w:hAnsi="Calibri" w:cs="Calibri"/>
                <w:b/>
                <w:bCs/>
                <w:szCs w:val="24"/>
              </w:rPr>
              <w:t>2017/</w:t>
            </w:r>
            <w:r w:rsidR="40C6B4B8" w:rsidRPr="0070360E">
              <w:rPr>
                <w:rFonts w:ascii="Calibri" w:eastAsia="Calibri" w:hAnsi="Calibri" w:cs="Calibri"/>
                <w:b/>
                <w:bCs/>
                <w:szCs w:val="24"/>
              </w:rPr>
              <w:t>1</w:t>
            </w:r>
            <w:r w:rsidR="00D01412" w:rsidRPr="0070360E">
              <w:rPr>
                <w:rFonts w:ascii="Calibri" w:eastAsia="Calibri" w:hAnsi="Calibri" w:cs="Calibri"/>
                <w:b/>
                <w:bCs/>
                <w:szCs w:val="24"/>
              </w:rPr>
              <w:t>8</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3A26624E" w14:textId="538019CB" w:rsidR="40C6B4B8" w:rsidRPr="0070360E" w:rsidRDefault="40C6B4B8" w:rsidP="40C6B4B8">
            <w:pPr>
              <w:spacing w:before="36" w:after="36"/>
              <w:jc w:val="right"/>
            </w:pPr>
            <w:r w:rsidRPr="0070360E">
              <w:rPr>
                <w:rFonts w:ascii="Calibri" w:eastAsia="Calibri" w:hAnsi="Calibri" w:cs="Calibri"/>
                <w:b/>
                <w:bCs/>
                <w:szCs w:val="24"/>
              </w:rPr>
              <w:t>20</w:t>
            </w:r>
            <w:r w:rsidR="0070360E" w:rsidRPr="0070360E">
              <w:rPr>
                <w:rFonts w:ascii="Calibri" w:eastAsia="Calibri" w:hAnsi="Calibri" w:cs="Calibri"/>
                <w:b/>
                <w:bCs/>
                <w:szCs w:val="24"/>
              </w:rPr>
              <w:t>18/</w:t>
            </w:r>
            <w:r w:rsidRPr="0070360E">
              <w:rPr>
                <w:rFonts w:ascii="Calibri" w:eastAsia="Calibri" w:hAnsi="Calibri" w:cs="Calibri"/>
                <w:b/>
                <w:bCs/>
                <w:szCs w:val="24"/>
              </w:rPr>
              <w:t>1</w:t>
            </w:r>
            <w:r w:rsidR="00D01412" w:rsidRPr="0070360E">
              <w:rPr>
                <w:rFonts w:ascii="Calibri" w:eastAsia="Calibri" w:hAnsi="Calibri" w:cs="Calibri"/>
                <w:b/>
                <w:bCs/>
                <w:szCs w:val="24"/>
              </w:rPr>
              <w:t>9</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4AA7E221" w14:textId="35D14440" w:rsidR="40C6B4B8" w:rsidRPr="0070360E" w:rsidRDefault="40C6B4B8" w:rsidP="40C6B4B8">
            <w:pPr>
              <w:spacing w:before="36" w:after="36"/>
              <w:jc w:val="right"/>
            </w:pPr>
            <w:r w:rsidRPr="0070360E">
              <w:rPr>
                <w:rFonts w:ascii="Calibri" w:eastAsia="Calibri" w:hAnsi="Calibri" w:cs="Calibri"/>
                <w:b/>
                <w:bCs/>
                <w:szCs w:val="24"/>
              </w:rPr>
              <w:t>20</w:t>
            </w:r>
            <w:r w:rsidR="0070360E" w:rsidRPr="0070360E">
              <w:rPr>
                <w:rFonts w:ascii="Calibri" w:eastAsia="Calibri" w:hAnsi="Calibri" w:cs="Calibri"/>
                <w:b/>
                <w:bCs/>
                <w:szCs w:val="24"/>
              </w:rPr>
              <w:t>19/</w:t>
            </w:r>
            <w:r w:rsidR="00D01412" w:rsidRPr="0070360E">
              <w:rPr>
                <w:rFonts w:ascii="Calibri" w:eastAsia="Calibri" w:hAnsi="Calibri" w:cs="Calibri"/>
                <w:b/>
                <w:bCs/>
                <w:szCs w:val="24"/>
              </w:rPr>
              <w:t>20</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0E9A4DD5" w14:textId="683BE949" w:rsidR="40C6B4B8" w:rsidRPr="0070360E" w:rsidRDefault="40C6B4B8" w:rsidP="40C6B4B8">
            <w:pPr>
              <w:spacing w:before="36" w:after="36"/>
              <w:jc w:val="right"/>
            </w:pPr>
            <w:r w:rsidRPr="0070360E">
              <w:rPr>
                <w:rFonts w:ascii="Calibri" w:eastAsia="Calibri" w:hAnsi="Calibri" w:cs="Calibri"/>
                <w:b/>
                <w:bCs/>
                <w:szCs w:val="24"/>
              </w:rPr>
              <w:t>20</w:t>
            </w:r>
            <w:r w:rsidR="0070360E" w:rsidRPr="0070360E">
              <w:rPr>
                <w:rFonts w:ascii="Calibri" w:eastAsia="Calibri" w:hAnsi="Calibri" w:cs="Calibri"/>
                <w:b/>
                <w:bCs/>
                <w:szCs w:val="24"/>
              </w:rPr>
              <w:t>20/</w:t>
            </w:r>
            <w:r w:rsidR="00D01412" w:rsidRPr="0070360E">
              <w:rPr>
                <w:rFonts w:ascii="Calibri" w:eastAsia="Calibri" w:hAnsi="Calibri" w:cs="Calibri"/>
                <w:b/>
                <w:bCs/>
                <w:szCs w:val="24"/>
              </w:rPr>
              <w:t>21</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475D6B84" w14:textId="485DA6DF" w:rsidR="40C6B4B8" w:rsidRPr="0070360E" w:rsidRDefault="40C6B4B8" w:rsidP="40C6B4B8">
            <w:pPr>
              <w:spacing w:before="36" w:after="36"/>
              <w:jc w:val="right"/>
            </w:pPr>
            <w:r w:rsidRPr="0070360E">
              <w:rPr>
                <w:rFonts w:ascii="Calibri" w:eastAsia="Calibri" w:hAnsi="Calibri" w:cs="Calibri"/>
                <w:b/>
                <w:bCs/>
                <w:szCs w:val="24"/>
              </w:rPr>
              <w:t>20</w:t>
            </w:r>
            <w:r w:rsidR="0070360E" w:rsidRPr="0070360E">
              <w:rPr>
                <w:rFonts w:ascii="Calibri" w:eastAsia="Calibri" w:hAnsi="Calibri" w:cs="Calibri"/>
                <w:b/>
                <w:bCs/>
                <w:szCs w:val="24"/>
              </w:rPr>
              <w:t>21/</w:t>
            </w:r>
            <w:r w:rsidR="00D01412" w:rsidRPr="0070360E">
              <w:rPr>
                <w:rFonts w:ascii="Calibri" w:eastAsia="Calibri" w:hAnsi="Calibri" w:cs="Calibri"/>
                <w:b/>
                <w:bCs/>
                <w:szCs w:val="24"/>
              </w:rPr>
              <w:t>22</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773D0356" w14:textId="331F10BC" w:rsidR="40C6B4B8" w:rsidRPr="0070360E" w:rsidRDefault="40C6B4B8" w:rsidP="40C6B4B8">
            <w:pPr>
              <w:spacing w:before="36" w:after="36"/>
              <w:jc w:val="right"/>
            </w:pPr>
            <w:r w:rsidRPr="0070360E">
              <w:rPr>
                <w:rFonts w:ascii="Calibri" w:eastAsia="Calibri" w:hAnsi="Calibri" w:cs="Calibri"/>
                <w:b/>
                <w:bCs/>
                <w:szCs w:val="24"/>
              </w:rPr>
              <w:t>20</w:t>
            </w:r>
            <w:r w:rsidR="0070360E" w:rsidRPr="0070360E">
              <w:rPr>
                <w:rFonts w:ascii="Calibri" w:eastAsia="Calibri" w:hAnsi="Calibri" w:cs="Calibri"/>
                <w:b/>
                <w:bCs/>
                <w:szCs w:val="24"/>
              </w:rPr>
              <w:t>22/</w:t>
            </w:r>
            <w:r w:rsidR="00D01412" w:rsidRPr="0070360E">
              <w:rPr>
                <w:rFonts w:ascii="Calibri" w:eastAsia="Calibri" w:hAnsi="Calibri" w:cs="Calibri"/>
                <w:b/>
                <w:bCs/>
                <w:szCs w:val="24"/>
              </w:rPr>
              <w:t>23</w:t>
            </w:r>
          </w:p>
        </w:tc>
      </w:tr>
      <w:tr w:rsidR="40C6B4B8" w14:paraId="09B85734" w14:textId="77777777" w:rsidTr="40C6B4B8">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5BFD5FAC" w14:textId="0AC1469B" w:rsidR="40C6B4B8" w:rsidRPr="0070360E" w:rsidRDefault="40C6B4B8" w:rsidP="40C6B4B8">
            <w:pPr>
              <w:spacing w:before="36" w:after="36"/>
            </w:pPr>
            <w:r w:rsidRPr="0070360E">
              <w:rPr>
                <w:rFonts w:ascii="Calibri" w:eastAsia="Calibri" w:hAnsi="Calibri" w:cs="Calibri"/>
                <w:szCs w:val="24"/>
              </w:rPr>
              <w:t>Number of EHC plans</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5F0B7931" w14:textId="32429019" w:rsidR="40C6B4B8" w:rsidRPr="0010465F" w:rsidRDefault="40C6B4B8" w:rsidP="40C6B4B8">
            <w:pPr>
              <w:spacing w:before="36" w:after="36"/>
              <w:jc w:val="right"/>
            </w:pPr>
            <w:r w:rsidRPr="0010465F">
              <w:rPr>
                <w:rFonts w:ascii="Calibri" w:eastAsia="Calibri" w:hAnsi="Calibri" w:cs="Calibri"/>
                <w:szCs w:val="24"/>
              </w:rPr>
              <w:t>1,</w:t>
            </w:r>
            <w:r w:rsidR="0070360E" w:rsidRPr="0010465F">
              <w:rPr>
                <w:rFonts w:ascii="Calibri" w:eastAsia="Calibri" w:hAnsi="Calibri" w:cs="Calibri"/>
                <w:szCs w:val="24"/>
              </w:rPr>
              <w:t>504</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7D66CABE" w14:textId="790E6B9C" w:rsidR="40C6B4B8" w:rsidRPr="0010465F" w:rsidRDefault="40C6B4B8" w:rsidP="40C6B4B8">
            <w:pPr>
              <w:spacing w:before="36" w:after="36"/>
              <w:jc w:val="right"/>
            </w:pPr>
            <w:r w:rsidRPr="0010465F">
              <w:rPr>
                <w:rFonts w:ascii="Calibri" w:eastAsia="Calibri" w:hAnsi="Calibri" w:cs="Calibri"/>
                <w:szCs w:val="24"/>
              </w:rPr>
              <w:t>1,</w:t>
            </w:r>
            <w:r w:rsidR="0070360E" w:rsidRPr="0010465F">
              <w:rPr>
                <w:rFonts w:ascii="Calibri" w:eastAsia="Calibri" w:hAnsi="Calibri" w:cs="Calibri"/>
                <w:szCs w:val="24"/>
              </w:rPr>
              <w:t>665</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381E8A04" w14:textId="247811FA" w:rsidR="40C6B4B8" w:rsidRPr="0010465F" w:rsidRDefault="40C6B4B8" w:rsidP="40C6B4B8">
            <w:pPr>
              <w:spacing w:before="36" w:after="36"/>
              <w:jc w:val="right"/>
            </w:pPr>
            <w:r w:rsidRPr="0010465F">
              <w:rPr>
                <w:rFonts w:ascii="Calibri" w:eastAsia="Calibri" w:hAnsi="Calibri" w:cs="Calibri"/>
                <w:szCs w:val="24"/>
              </w:rPr>
              <w:t>1,</w:t>
            </w:r>
            <w:r w:rsidR="0070360E" w:rsidRPr="0010465F">
              <w:rPr>
                <w:rFonts w:ascii="Calibri" w:eastAsia="Calibri" w:hAnsi="Calibri" w:cs="Calibri"/>
                <w:szCs w:val="24"/>
              </w:rPr>
              <w:t>828</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5FF81AA8" w14:textId="04055B1B" w:rsidR="40C6B4B8" w:rsidRPr="0010465F" w:rsidRDefault="0070360E" w:rsidP="40C6B4B8">
            <w:pPr>
              <w:spacing w:before="36" w:after="36"/>
              <w:jc w:val="right"/>
            </w:pPr>
            <w:r w:rsidRPr="0010465F">
              <w:rPr>
                <w:rFonts w:ascii="Calibri" w:eastAsia="Calibri" w:hAnsi="Calibri" w:cs="Calibri"/>
                <w:szCs w:val="24"/>
              </w:rPr>
              <w:t>1</w:t>
            </w:r>
            <w:r w:rsidR="00513F9C" w:rsidRPr="0010465F">
              <w:rPr>
                <w:rFonts w:ascii="Calibri" w:eastAsia="Calibri" w:hAnsi="Calibri" w:cs="Calibri"/>
                <w:szCs w:val="24"/>
              </w:rPr>
              <w:t>,</w:t>
            </w:r>
            <w:r w:rsidRPr="0010465F">
              <w:rPr>
                <w:rFonts w:ascii="Calibri" w:eastAsia="Calibri" w:hAnsi="Calibri" w:cs="Calibri"/>
                <w:szCs w:val="24"/>
              </w:rPr>
              <w:t>986</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1D06D778" w14:textId="48C197B4" w:rsidR="40C6B4B8" w:rsidRPr="0010465F" w:rsidRDefault="40C6B4B8" w:rsidP="40C6B4B8">
            <w:pPr>
              <w:spacing w:before="36" w:after="36"/>
              <w:jc w:val="right"/>
            </w:pPr>
            <w:r w:rsidRPr="0010465F">
              <w:rPr>
                <w:rFonts w:ascii="Calibri" w:eastAsia="Calibri" w:hAnsi="Calibri" w:cs="Calibri"/>
                <w:szCs w:val="24"/>
              </w:rPr>
              <w:t>2,</w:t>
            </w:r>
            <w:r w:rsidR="0070360E" w:rsidRPr="0010465F">
              <w:rPr>
                <w:rFonts w:ascii="Calibri" w:eastAsia="Calibri" w:hAnsi="Calibri" w:cs="Calibri"/>
                <w:szCs w:val="24"/>
              </w:rPr>
              <w:t>114</w:t>
            </w:r>
          </w:p>
        </w:tc>
        <w:tc>
          <w:tcPr>
            <w:tcW w:w="1136" w:type="dxa"/>
            <w:tcBorders>
              <w:top w:val="single" w:sz="8" w:space="0" w:color="auto"/>
              <w:left w:val="single" w:sz="8" w:space="0" w:color="auto"/>
              <w:bottom w:val="single" w:sz="8" w:space="0" w:color="auto"/>
              <w:right w:val="single" w:sz="8" w:space="0" w:color="auto"/>
            </w:tcBorders>
            <w:tcMar>
              <w:left w:w="108" w:type="dxa"/>
              <w:right w:w="108" w:type="dxa"/>
            </w:tcMar>
          </w:tcPr>
          <w:p w14:paraId="5DDB69EE" w14:textId="025A46A2" w:rsidR="40C6B4B8" w:rsidRPr="0010465F" w:rsidRDefault="40C6B4B8" w:rsidP="40C6B4B8">
            <w:pPr>
              <w:spacing w:before="36" w:after="36"/>
              <w:jc w:val="right"/>
            </w:pPr>
            <w:r w:rsidRPr="0010465F">
              <w:rPr>
                <w:rFonts w:ascii="Calibri" w:eastAsia="Calibri" w:hAnsi="Calibri" w:cs="Calibri"/>
                <w:szCs w:val="24"/>
              </w:rPr>
              <w:t>2,</w:t>
            </w:r>
            <w:r w:rsidR="0070360E" w:rsidRPr="0010465F">
              <w:rPr>
                <w:rFonts w:ascii="Calibri" w:eastAsia="Calibri" w:hAnsi="Calibri" w:cs="Calibri"/>
                <w:szCs w:val="24"/>
              </w:rPr>
              <w:t>196</w:t>
            </w:r>
          </w:p>
        </w:tc>
      </w:tr>
    </w:tbl>
    <w:p w14:paraId="3EDC55DA" w14:textId="4EEB2974" w:rsidR="152FEF7D" w:rsidRPr="006C4B6E" w:rsidRDefault="152FEF7D" w:rsidP="40C6B4B8">
      <w:pPr>
        <w:spacing w:after="200"/>
      </w:pPr>
      <w:r w:rsidRPr="006C4B6E">
        <w:rPr>
          <w:rFonts w:ascii="Calibri" w:eastAsia="Calibri" w:hAnsi="Calibri" w:cs="Calibri"/>
          <w:szCs w:val="24"/>
        </w:rPr>
        <w:t xml:space="preserve"> </w:t>
      </w:r>
    </w:p>
    <w:p w14:paraId="080C5EF8" w14:textId="34AA85E2" w:rsidR="152FEF7D" w:rsidRDefault="152FEF7D" w:rsidP="40C6B4B8">
      <w:pPr>
        <w:spacing w:after="200"/>
      </w:pPr>
      <w:r w:rsidRPr="006C4B6E">
        <w:rPr>
          <w:rFonts w:ascii="Calibri" w:eastAsia="Calibri" w:hAnsi="Calibri" w:cs="Calibri"/>
          <w:szCs w:val="24"/>
        </w:rPr>
        <w:t xml:space="preserve">The proportion of school age children with an EHCP has increased in recent years from </w:t>
      </w:r>
      <w:r w:rsidRPr="0010465F">
        <w:rPr>
          <w:rFonts w:ascii="Calibri" w:eastAsia="Calibri" w:hAnsi="Calibri" w:cs="Calibri"/>
          <w:szCs w:val="24"/>
        </w:rPr>
        <w:t>3</w:t>
      </w:r>
      <w:r w:rsidR="0070360E" w:rsidRPr="0010465F">
        <w:rPr>
          <w:rFonts w:ascii="Calibri" w:eastAsia="Calibri" w:hAnsi="Calibri" w:cs="Calibri"/>
          <w:szCs w:val="24"/>
        </w:rPr>
        <w:t>.2</w:t>
      </w:r>
      <w:r w:rsidRPr="0010465F">
        <w:rPr>
          <w:rFonts w:ascii="Calibri" w:eastAsia="Calibri" w:hAnsi="Calibri" w:cs="Calibri"/>
          <w:szCs w:val="24"/>
        </w:rPr>
        <w:t>% in 2017</w:t>
      </w:r>
      <w:r w:rsidR="0070360E" w:rsidRPr="0010465F">
        <w:rPr>
          <w:rFonts w:ascii="Calibri" w:eastAsia="Calibri" w:hAnsi="Calibri" w:cs="Calibri"/>
          <w:szCs w:val="24"/>
        </w:rPr>
        <w:t>/18</w:t>
      </w:r>
      <w:r w:rsidRPr="0010465F">
        <w:rPr>
          <w:rFonts w:ascii="Calibri" w:eastAsia="Calibri" w:hAnsi="Calibri" w:cs="Calibri"/>
          <w:szCs w:val="24"/>
        </w:rPr>
        <w:t xml:space="preserve"> to </w:t>
      </w:r>
      <w:r w:rsidR="0070360E" w:rsidRPr="0010465F">
        <w:rPr>
          <w:rFonts w:ascii="Calibri" w:eastAsia="Calibri" w:hAnsi="Calibri" w:cs="Calibri"/>
          <w:szCs w:val="24"/>
        </w:rPr>
        <w:t>4.3</w:t>
      </w:r>
      <w:r w:rsidRPr="0010465F">
        <w:rPr>
          <w:rFonts w:ascii="Calibri" w:eastAsia="Calibri" w:hAnsi="Calibri" w:cs="Calibri"/>
          <w:szCs w:val="24"/>
        </w:rPr>
        <w:t xml:space="preserve">% </w:t>
      </w:r>
      <w:r w:rsidRPr="006C4B6E">
        <w:rPr>
          <w:rFonts w:ascii="Calibri" w:eastAsia="Calibri" w:hAnsi="Calibri" w:cs="Calibri"/>
          <w:szCs w:val="24"/>
        </w:rPr>
        <w:t>in 20</w:t>
      </w:r>
      <w:r w:rsidR="0070360E" w:rsidRPr="006C4B6E">
        <w:rPr>
          <w:rFonts w:ascii="Calibri" w:eastAsia="Calibri" w:hAnsi="Calibri" w:cs="Calibri"/>
          <w:szCs w:val="24"/>
        </w:rPr>
        <w:t>22/23</w:t>
      </w:r>
      <w:r w:rsidRPr="006C4B6E">
        <w:rPr>
          <w:rFonts w:ascii="Calibri" w:eastAsia="Calibri" w:hAnsi="Calibri" w:cs="Calibri"/>
          <w:szCs w:val="24"/>
        </w:rPr>
        <w:t xml:space="preserve">, </w:t>
      </w:r>
      <w:r w:rsidR="006C4B6E" w:rsidRPr="006C4B6E">
        <w:rPr>
          <w:rFonts w:ascii="Calibri" w:eastAsia="Calibri" w:hAnsi="Calibri" w:cs="Calibri"/>
          <w:szCs w:val="24"/>
        </w:rPr>
        <w:t>currently in line with national percentages</w:t>
      </w:r>
      <w:r w:rsidRPr="006C4B6E">
        <w:rPr>
          <w:rFonts w:ascii="Calibri" w:eastAsia="Calibri" w:hAnsi="Calibri" w:cs="Calibri"/>
          <w:szCs w:val="24"/>
        </w:rPr>
        <w:t>.</w:t>
      </w:r>
      <w:sdt>
        <w:sdtPr>
          <w:rPr>
            <w:rFonts w:ascii="Calibri" w:eastAsia="Calibri" w:hAnsi="Calibri" w:cs="Calibri"/>
            <w:color w:val="000000"/>
            <w:szCs w:val="24"/>
            <w:vertAlign w:val="superscript"/>
          </w:rPr>
          <w:tag w:val="MENDELEY_CITATION_v3_eyJjaXRhdGlvbklEIjoiTUVOREVMRVlfQ0lUQVRJT05fYjYxY2QzOGItNjFhNS00NTY2LThhN2EtYTM2ZTJkNDM1NTVi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597240063"/>
          <w:placeholder>
            <w:docPart w:val="DefaultPlaceholder_-1854013440"/>
          </w:placeholder>
        </w:sdtPr>
        <w:sdtEndPr/>
        <w:sdtContent>
          <w:r w:rsidR="0027627C" w:rsidRPr="0027627C">
            <w:rPr>
              <w:rFonts w:ascii="Calibri" w:eastAsia="Calibri" w:hAnsi="Calibri" w:cs="Calibri"/>
              <w:color w:val="000000"/>
              <w:szCs w:val="24"/>
              <w:vertAlign w:val="superscript"/>
            </w:rPr>
            <w:t>6</w:t>
          </w:r>
        </w:sdtContent>
      </w:sdt>
    </w:p>
    <w:p w14:paraId="34EF4123" w14:textId="281D8FB5" w:rsidR="152FEF7D" w:rsidRPr="003306E5" w:rsidRDefault="152FEF7D" w:rsidP="40C6B4B8">
      <w:pPr>
        <w:pStyle w:val="Heading2"/>
      </w:pPr>
      <w:r w:rsidRPr="003306E5">
        <w:rPr>
          <w:rFonts w:ascii="Calibri" w:eastAsia="Calibri" w:hAnsi="Calibri" w:cs="Calibri"/>
          <w:szCs w:val="24"/>
        </w:rPr>
        <w:t xml:space="preserve">Primary need (primary school, secondary </w:t>
      </w:r>
      <w:proofErr w:type="gramStart"/>
      <w:r w:rsidRPr="003306E5">
        <w:rPr>
          <w:rFonts w:ascii="Calibri" w:eastAsia="Calibri" w:hAnsi="Calibri" w:cs="Calibri"/>
          <w:szCs w:val="24"/>
        </w:rPr>
        <w:t>school</w:t>
      </w:r>
      <w:proofErr w:type="gramEnd"/>
      <w:r w:rsidRPr="003306E5">
        <w:rPr>
          <w:rFonts w:ascii="Calibri" w:eastAsia="Calibri" w:hAnsi="Calibri" w:cs="Calibri"/>
          <w:szCs w:val="24"/>
        </w:rPr>
        <w:t xml:space="preserve"> and special school) </w:t>
      </w:r>
    </w:p>
    <w:p w14:paraId="7A5B0443" w14:textId="620DE6BD" w:rsidR="152FEF7D" w:rsidRDefault="152FEF7D" w:rsidP="40C6B4B8">
      <w:pPr>
        <w:spacing w:after="200"/>
      </w:pPr>
      <w:r w:rsidRPr="003306E5">
        <w:rPr>
          <w:rFonts w:ascii="Calibri" w:eastAsia="Calibri" w:hAnsi="Calibri" w:cs="Calibri"/>
          <w:szCs w:val="24"/>
        </w:rPr>
        <w:t>In 2022/23 speech, language and</w:t>
      </w:r>
      <w:r w:rsidRPr="40C6B4B8">
        <w:rPr>
          <w:rFonts w:ascii="Calibri" w:eastAsia="Calibri" w:hAnsi="Calibri" w:cs="Calibri"/>
          <w:szCs w:val="24"/>
        </w:rPr>
        <w:t xml:space="preserve"> communication needs were the most recorded </w:t>
      </w:r>
      <w:r w:rsidR="00297F8A">
        <w:rPr>
          <w:rFonts w:ascii="Calibri" w:eastAsia="Calibri" w:hAnsi="Calibri" w:cs="Calibri"/>
          <w:szCs w:val="24"/>
        </w:rPr>
        <w:t xml:space="preserve">need </w:t>
      </w:r>
      <w:r w:rsidRPr="40C6B4B8">
        <w:rPr>
          <w:rFonts w:ascii="Calibri" w:eastAsia="Calibri" w:hAnsi="Calibri" w:cs="Calibri"/>
          <w:szCs w:val="24"/>
        </w:rPr>
        <w:t>in primary schools</w:t>
      </w:r>
      <w:r w:rsidR="00297F8A">
        <w:rPr>
          <w:rFonts w:ascii="Calibri" w:eastAsia="Calibri" w:hAnsi="Calibri" w:cs="Calibri"/>
          <w:szCs w:val="24"/>
        </w:rPr>
        <w:t>. The</w:t>
      </w:r>
      <w:r w:rsidRPr="40C6B4B8">
        <w:rPr>
          <w:rFonts w:ascii="Calibri" w:eastAsia="Calibri" w:hAnsi="Calibri" w:cs="Calibri"/>
          <w:szCs w:val="24"/>
        </w:rPr>
        <w:t xml:space="preserve"> number of children both with EHC plans and SEN support has increased from 2021/22. </w:t>
      </w:r>
      <w:r w:rsidR="00A65412">
        <w:rPr>
          <w:rFonts w:ascii="Calibri" w:eastAsia="Calibri" w:hAnsi="Calibri" w:cs="Calibri"/>
          <w:szCs w:val="24"/>
        </w:rPr>
        <w:t xml:space="preserve">Autism Spectrum Disorder and Social, Emotional and Mental Health needs are high. </w:t>
      </w:r>
      <w:sdt>
        <w:sdtPr>
          <w:rPr>
            <w:rFonts w:ascii="Calibri" w:eastAsia="Calibri" w:hAnsi="Calibri" w:cs="Calibri"/>
            <w:color w:val="000000"/>
            <w:szCs w:val="24"/>
            <w:vertAlign w:val="superscript"/>
          </w:rPr>
          <w:tag w:val="MENDELEY_CITATION_v3_eyJjaXRhdGlvbklEIjoiTUVOREVMRVlfQ0lUQVRJT05fMzMyODJjNmYtZDM1Yi00Y2NlLWI4OTctMzdhNDUwNzRmYmNl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455595069"/>
          <w:placeholder>
            <w:docPart w:val="DefaultPlaceholder_-1854013440"/>
          </w:placeholder>
        </w:sdtPr>
        <w:sdtEndPr/>
        <w:sdtContent>
          <w:r w:rsidR="0027627C" w:rsidRPr="0027627C">
            <w:rPr>
              <w:rFonts w:ascii="Calibri" w:eastAsia="Calibri" w:hAnsi="Calibri" w:cs="Calibri"/>
              <w:color w:val="000000"/>
              <w:szCs w:val="24"/>
              <w:vertAlign w:val="superscript"/>
            </w:rPr>
            <w:t>6</w:t>
          </w:r>
        </w:sdtContent>
      </w:sdt>
    </w:p>
    <w:p w14:paraId="6A2B798B" w14:textId="0A5258EE" w:rsidR="00D52605" w:rsidRDefault="0085669F" w:rsidP="40C6B4B8">
      <w:pPr>
        <w:spacing w:after="200"/>
        <w:rPr>
          <w:rFonts w:ascii="Calibri" w:eastAsia="Calibri" w:hAnsi="Calibri" w:cs="Calibri"/>
          <w:szCs w:val="24"/>
        </w:rPr>
      </w:pPr>
      <w:r>
        <w:rPr>
          <w:rFonts w:ascii="Calibri" w:eastAsia="Calibri" w:hAnsi="Calibri" w:cs="Calibri"/>
          <w:szCs w:val="24"/>
        </w:rPr>
        <w:t xml:space="preserve">The </w:t>
      </w:r>
      <w:r w:rsidR="152FEF7D" w:rsidRPr="005525BE">
        <w:rPr>
          <w:rFonts w:ascii="Calibri" w:eastAsia="Calibri" w:hAnsi="Calibri" w:cs="Calibri"/>
          <w:szCs w:val="24"/>
        </w:rPr>
        <w:t>Mental Health of Children and Young People Survey</w:t>
      </w:r>
      <w:r w:rsidR="00297F8A">
        <w:rPr>
          <w:rFonts w:ascii="Calibri" w:eastAsia="Calibri" w:hAnsi="Calibri" w:cs="Calibri"/>
          <w:szCs w:val="24"/>
        </w:rPr>
        <w:t xml:space="preserve"> in 2017</w:t>
      </w:r>
      <w:sdt>
        <w:sdtPr>
          <w:rPr>
            <w:rFonts w:ascii="Calibri" w:eastAsia="Calibri" w:hAnsi="Calibri" w:cs="Calibri"/>
            <w:color w:val="000000"/>
            <w:szCs w:val="24"/>
            <w:vertAlign w:val="superscript"/>
          </w:rPr>
          <w:tag w:val="MENDELEY_CITATION_v3_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"/>
          <w:id w:val="-242185246"/>
          <w:placeholder>
            <w:docPart w:val="DefaultPlaceholder_-1854013440"/>
          </w:placeholder>
        </w:sdtPr>
        <w:sdtEndPr/>
        <w:sdtContent>
          <w:r w:rsidR="0027627C" w:rsidRPr="0027627C">
            <w:rPr>
              <w:rFonts w:ascii="Calibri" w:eastAsia="Calibri" w:hAnsi="Calibri" w:cs="Calibri"/>
              <w:color w:val="000000"/>
              <w:szCs w:val="24"/>
              <w:vertAlign w:val="superscript"/>
            </w:rPr>
            <w:t>34</w:t>
          </w:r>
        </w:sdtContent>
      </w:sdt>
      <w:r w:rsidR="152FEF7D" w:rsidRPr="005525BE">
        <w:rPr>
          <w:rFonts w:ascii="Calibri" w:eastAsia="Calibri" w:hAnsi="Calibri" w:cs="Calibri"/>
          <w:szCs w:val="24"/>
        </w:rPr>
        <w:t xml:space="preserve"> suggest</w:t>
      </w:r>
      <w:r w:rsidR="005525BE" w:rsidRPr="005525BE">
        <w:rPr>
          <w:rFonts w:ascii="Calibri" w:eastAsia="Calibri" w:hAnsi="Calibri" w:cs="Calibri"/>
          <w:szCs w:val="24"/>
        </w:rPr>
        <w:t>ed</w:t>
      </w:r>
      <w:r w:rsidR="152FEF7D" w:rsidRPr="005525BE">
        <w:rPr>
          <w:rFonts w:ascii="Calibri" w:eastAsia="Calibri" w:hAnsi="Calibri" w:cs="Calibri"/>
          <w:szCs w:val="24"/>
        </w:rPr>
        <w:t xml:space="preserve"> one in </w:t>
      </w:r>
      <w:r w:rsidR="004819F4">
        <w:rPr>
          <w:rFonts w:ascii="Calibri" w:eastAsia="Calibri" w:hAnsi="Calibri" w:cs="Calibri"/>
          <w:szCs w:val="24"/>
        </w:rPr>
        <w:t>eight</w:t>
      </w:r>
      <w:r w:rsidR="152FEF7D" w:rsidRPr="005525BE">
        <w:rPr>
          <w:rFonts w:ascii="Calibri" w:eastAsia="Calibri" w:hAnsi="Calibri" w:cs="Calibri"/>
          <w:szCs w:val="24"/>
        </w:rPr>
        <w:t xml:space="preserve"> children and young people in England </w:t>
      </w:r>
      <w:r w:rsidR="00297F8A">
        <w:rPr>
          <w:rFonts w:ascii="Calibri" w:eastAsia="Calibri" w:hAnsi="Calibri" w:cs="Calibri"/>
          <w:szCs w:val="24"/>
        </w:rPr>
        <w:t>may have a</w:t>
      </w:r>
      <w:r w:rsidR="152FEF7D" w:rsidRPr="005525BE">
        <w:rPr>
          <w:rFonts w:ascii="Calibri" w:eastAsia="Calibri" w:hAnsi="Calibri" w:cs="Calibri"/>
          <w:szCs w:val="24"/>
        </w:rPr>
        <w:t xml:space="preserve"> mental disorder</w:t>
      </w:r>
      <w:r w:rsidR="00FA6392">
        <w:rPr>
          <w:rFonts w:ascii="Calibri" w:eastAsia="Calibri" w:hAnsi="Calibri" w:cs="Calibri"/>
          <w:szCs w:val="24"/>
        </w:rPr>
        <w:t>.</w:t>
      </w:r>
      <w:r w:rsidR="00276559">
        <w:rPr>
          <w:rFonts w:ascii="Calibri" w:eastAsia="Calibri" w:hAnsi="Calibri" w:cs="Calibri"/>
          <w:szCs w:val="24"/>
        </w:rPr>
        <w:t xml:space="preserve"> Since this survey</w:t>
      </w:r>
      <w:r w:rsidR="00EC4085">
        <w:rPr>
          <w:rFonts w:ascii="Calibri" w:eastAsia="Calibri" w:hAnsi="Calibri" w:cs="Calibri"/>
          <w:szCs w:val="24"/>
        </w:rPr>
        <w:t>,</w:t>
      </w:r>
      <w:r w:rsidR="00276559">
        <w:rPr>
          <w:rFonts w:ascii="Calibri" w:eastAsia="Calibri" w:hAnsi="Calibri" w:cs="Calibri"/>
          <w:szCs w:val="24"/>
        </w:rPr>
        <w:t xml:space="preserve"> the </w:t>
      </w:r>
      <w:r w:rsidR="00EC4085">
        <w:rPr>
          <w:rFonts w:ascii="Calibri" w:eastAsia="Calibri" w:hAnsi="Calibri" w:cs="Calibri"/>
          <w:szCs w:val="24"/>
        </w:rPr>
        <w:t xml:space="preserve">2021 </w:t>
      </w:r>
      <w:r>
        <w:rPr>
          <w:rFonts w:ascii="Calibri" w:eastAsia="Calibri" w:hAnsi="Calibri" w:cs="Calibri"/>
          <w:szCs w:val="24"/>
        </w:rPr>
        <w:t xml:space="preserve">data </w:t>
      </w:r>
      <w:r w:rsidR="00EC4085">
        <w:rPr>
          <w:rFonts w:ascii="Calibri" w:eastAsia="Calibri" w:hAnsi="Calibri" w:cs="Calibri"/>
          <w:szCs w:val="24"/>
        </w:rPr>
        <w:t xml:space="preserve">highlights an increase in </w:t>
      </w:r>
      <w:r w:rsidR="00297F8A">
        <w:rPr>
          <w:rFonts w:ascii="Calibri" w:eastAsia="Calibri" w:hAnsi="Calibri" w:cs="Calibri"/>
          <w:szCs w:val="24"/>
        </w:rPr>
        <w:t>possible</w:t>
      </w:r>
      <w:r w:rsidR="00EC4085">
        <w:rPr>
          <w:rFonts w:ascii="Calibri" w:eastAsia="Calibri" w:hAnsi="Calibri" w:cs="Calibri"/>
          <w:szCs w:val="24"/>
        </w:rPr>
        <w:t xml:space="preserve"> mental disorders </w:t>
      </w:r>
      <w:r w:rsidR="00FD23DF">
        <w:rPr>
          <w:rFonts w:ascii="Calibri" w:eastAsia="Calibri" w:hAnsi="Calibri" w:cs="Calibri"/>
          <w:szCs w:val="24"/>
        </w:rPr>
        <w:t xml:space="preserve">to one in six. </w:t>
      </w:r>
      <w:r w:rsidR="00297F8A">
        <w:rPr>
          <w:rFonts w:ascii="Calibri" w:eastAsia="Calibri" w:hAnsi="Calibri" w:cs="Calibri"/>
          <w:szCs w:val="24"/>
        </w:rPr>
        <w:t xml:space="preserve">About </w:t>
      </w:r>
      <w:r w:rsidR="00B752BE" w:rsidRPr="0010465F">
        <w:rPr>
          <w:rFonts w:ascii="Calibri" w:eastAsia="Calibri" w:hAnsi="Calibri" w:cs="Calibri"/>
          <w:szCs w:val="24"/>
        </w:rPr>
        <w:t xml:space="preserve">39.2% </w:t>
      </w:r>
      <w:r w:rsidR="00B752BE">
        <w:rPr>
          <w:rFonts w:ascii="Calibri" w:eastAsia="Calibri" w:hAnsi="Calibri" w:cs="Calibri"/>
          <w:szCs w:val="24"/>
        </w:rPr>
        <w:t xml:space="preserve">of </w:t>
      </w:r>
      <w:proofErr w:type="gramStart"/>
      <w:r w:rsidR="00297F8A">
        <w:rPr>
          <w:rFonts w:ascii="Calibri" w:eastAsia="Calibri" w:hAnsi="Calibri" w:cs="Calibri"/>
          <w:szCs w:val="24"/>
        </w:rPr>
        <w:t>six</w:t>
      </w:r>
      <w:r w:rsidR="00B752BE">
        <w:rPr>
          <w:rFonts w:ascii="Calibri" w:eastAsia="Calibri" w:hAnsi="Calibri" w:cs="Calibri"/>
          <w:szCs w:val="24"/>
        </w:rPr>
        <w:t xml:space="preserve"> to 16 year olds</w:t>
      </w:r>
      <w:proofErr w:type="gramEnd"/>
      <w:r w:rsidR="00297F8A">
        <w:rPr>
          <w:rFonts w:ascii="Calibri" w:eastAsia="Calibri" w:hAnsi="Calibri" w:cs="Calibri"/>
          <w:szCs w:val="24"/>
        </w:rPr>
        <w:t>,</w:t>
      </w:r>
      <w:r w:rsidR="00F649B3">
        <w:rPr>
          <w:rFonts w:ascii="Calibri" w:eastAsia="Calibri" w:hAnsi="Calibri" w:cs="Calibri"/>
          <w:szCs w:val="24"/>
        </w:rPr>
        <w:t xml:space="preserve"> and </w:t>
      </w:r>
      <w:r w:rsidR="009857A1" w:rsidRPr="0010465F">
        <w:rPr>
          <w:rFonts w:ascii="Calibri" w:eastAsia="Calibri" w:hAnsi="Calibri" w:cs="Calibri"/>
          <w:szCs w:val="24"/>
        </w:rPr>
        <w:t xml:space="preserve">52.5% </w:t>
      </w:r>
      <w:r w:rsidR="005822F0">
        <w:rPr>
          <w:rFonts w:ascii="Calibri" w:eastAsia="Calibri" w:hAnsi="Calibri" w:cs="Calibri"/>
          <w:szCs w:val="24"/>
        </w:rPr>
        <w:t xml:space="preserve">of </w:t>
      </w:r>
      <w:r w:rsidR="00F649B3">
        <w:rPr>
          <w:rFonts w:ascii="Calibri" w:eastAsia="Calibri" w:hAnsi="Calibri" w:cs="Calibri"/>
          <w:szCs w:val="24"/>
        </w:rPr>
        <w:t xml:space="preserve">17 to 23 year olds </w:t>
      </w:r>
      <w:r w:rsidR="005822F0">
        <w:rPr>
          <w:rFonts w:ascii="Calibri" w:eastAsia="Calibri" w:hAnsi="Calibri" w:cs="Calibri"/>
          <w:szCs w:val="24"/>
        </w:rPr>
        <w:t>ha</w:t>
      </w:r>
      <w:r w:rsidR="00297F8A">
        <w:rPr>
          <w:rFonts w:ascii="Calibri" w:eastAsia="Calibri" w:hAnsi="Calibri" w:cs="Calibri"/>
          <w:szCs w:val="24"/>
        </w:rPr>
        <w:t>ve</w:t>
      </w:r>
      <w:r w:rsidR="005822F0">
        <w:rPr>
          <w:rFonts w:ascii="Calibri" w:eastAsia="Calibri" w:hAnsi="Calibri" w:cs="Calibri"/>
          <w:szCs w:val="24"/>
        </w:rPr>
        <w:t xml:space="preserve"> expressed a deterioration in their mental health</w:t>
      </w:r>
      <w:r w:rsidR="009857A1">
        <w:rPr>
          <w:rFonts w:ascii="Calibri" w:eastAsia="Calibri" w:hAnsi="Calibri" w:cs="Calibri"/>
          <w:szCs w:val="24"/>
        </w:rPr>
        <w:t xml:space="preserve"> since 2017. </w:t>
      </w:r>
      <w:r w:rsidR="007166DF">
        <w:rPr>
          <w:rFonts w:ascii="Calibri" w:eastAsia="Calibri" w:hAnsi="Calibri" w:cs="Calibri"/>
          <w:szCs w:val="24"/>
        </w:rPr>
        <w:t xml:space="preserve">Similar increases in </w:t>
      </w:r>
      <w:r w:rsidR="00553667">
        <w:rPr>
          <w:rFonts w:ascii="Calibri" w:eastAsia="Calibri" w:hAnsi="Calibri" w:cs="Calibri"/>
          <w:szCs w:val="24"/>
        </w:rPr>
        <w:t>possible eating disorders</w:t>
      </w:r>
      <w:r w:rsidR="00953C55">
        <w:rPr>
          <w:rFonts w:ascii="Calibri" w:eastAsia="Calibri" w:hAnsi="Calibri" w:cs="Calibri"/>
          <w:szCs w:val="24"/>
        </w:rPr>
        <w:t xml:space="preserve"> and</w:t>
      </w:r>
      <w:r w:rsidR="00553667">
        <w:rPr>
          <w:rFonts w:ascii="Calibri" w:eastAsia="Calibri" w:hAnsi="Calibri" w:cs="Calibri"/>
          <w:szCs w:val="24"/>
        </w:rPr>
        <w:t xml:space="preserve"> problems with sleep</w:t>
      </w:r>
      <w:r w:rsidR="00953C55">
        <w:rPr>
          <w:rFonts w:ascii="Calibri" w:eastAsia="Calibri" w:hAnsi="Calibri" w:cs="Calibri"/>
          <w:szCs w:val="24"/>
        </w:rPr>
        <w:t xml:space="preserve"> were also recorded. </w:t>
      </w:r>
      <w:r w:rsidR="00297F8A">
        <w:rPr>
          <w:rFonts w:ascii="Calibri" w:eastAsia="Calibri" w:hAnsi="Calibri" w:cs="Calibri"/>
          <w:szCs w:val="24"/>
        </w:rPr>
        <w:t xml:space="preserve">During </w:t>
      </w:r>
      <w:r w:rsidR="00923D83">
        <w:rPr>
          <w:rFonts w:ascii="Calibri" w:eastAsia="Calibri" w:hAnsi="Calibri" w:cs="Calibri"/>
          <w:szCs w:val="24"/>
        </w:rPr>
        <w:t>2020</w:t>
      </w:r>
      <w:r w:rsidR="00297F8A">
        <w:rPr>
          <w:rFonts w:ascii="Calibri" w:eastAsia="Calibri" w:hAnsi="Calibri" w:cs="Calibri"/>
          <w:szCs w:val="24"/>
        </w:rPr>
        <w:t>,</w:t>
      </w:r>
      <w:r w:rsidR="00923D83">
        <w:rPr>
          <w:rFonts w:ascii="Calibri" w:eastAsia="Calibri" w:hAnsi="Calibri" w:cs="Calibri"/>
          <w:szCs w:val="24"/>
        </w:rPr>
        <w:t xml:space="preserve"> </w:t>
      </w:r>
      <w:r w:rsidR="00923D83" w:rsidRPr="0010465F">
        <w:rPr>
          <w:rFonts w:ascii="Calibri" w:eastAsia="Calibri" w:hAnsi="Calibri" w:cs="Calibri"/>
          <w:szCs w:val="24"/>
        </w:rPr>
        <w:t xml:space="preserve">18.2% </w:t>
      </w:r>
      <w:r w:rsidR="00923D83">
        <w:rPr>
          <w:rFonts w:ascii="Calibri" w:eastAsia="Calibri" w:hAnsi="Calibri" w:cs="Calibri"/>
          <w:szCs w:val="24"/>
        </w:rPr>
        <w:t xml:space="preserve">of children </w:t>
      </w:r>
      <w:r w:rsidR="00D52605">
        <w:rPr>
          <w:rFonts w:ascii="Calibri" w:eastAsia="Calibri" w:hAnsi="Calibri" w:cs="Calibri"/>
          <w:szCs w:val="24"/>
        </w:rPr>
        <w:t xml:space="preserve">with a probable mental disorder missed 15 days or more of school compared to only </w:t>
      </w:r>
      <w:r w:rsidR="00D52605" w:rsidRPr="0010465F">
        <w:rPr>
          <w:rFonts w:ascii="Calibri" w:eastAsia="Calibri" w:hAnsi="Calibri" w:cs="Calibri"/>
          <w:szCs w:val="24"/>
        </w:rPr>
        <w:t xml:space="preserve">8.8% of </w:t>
      </w:r>
      <w:r w:rsidR="00D52605">
        <w:rPr>
          <w:rFonts w:ascii="Calibri" w:eastAsia="Calibri" w:hAnsi="Calibri" w:cs="Calibri"/>
          <w:szCs w:val="24"/>
        </w:rPr>
        <w:t>children who were unlikely to have a mental disorder</w:t>
      </w:r>
      <w:r w:rsidR="00C56EE1">
        <w:rPr>
          <w:rFonts w:ascii="Calibri" w:eastAsia="Calibri" w:hAnsi="Calibri" w:cs="Calibri"/>
          <w:szCs w:val="24"/>
        </w:rPr>
        <w:t>.</w:t>
      </w:r>
      <w:sdt>
        <w:sdtPr>
          <w:rPr>
            <w:rFonts w:ascii="Calibri" w:eastAsia="Calibri" w:hAnsi="Calibri" w:cs="Calibri"/>
            <w:color w:val="000000"/>
            <w:szCs w:val="24"/>
            <w:vertAlign w:val="superscript"/>
          </w:rPr>
          <w:tag w:val="MENDELEY_CITATION_v3_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"/>
          <w:id w:val="1594586221"/>
          <w:placeholder>
            <w:docPart w:val="DefaultPlaceholder_-1854013440"/>
          </w:placeholder>
        </w:sdtPr>
        <w:sdtEndPr/>
        <w:sdtContent>
          <w:r w:rsidR="0027627C" w:rsidRPr="0027627C">
            <w:rPr>
              <w:rFonts w:ascii="Calibri" w:eastAsia="Calibri" w:hAnsi="Calibri" w:cs="Calibri"/>
              <w:color w:val="000000"/>
              <w:szCs w:val="24"/>
              <w:vertAlign w:val="superscript"/>
            </w:rPr>
            <w:t>35</w:t>
          </w:r>
        </w:sdtContent>
      </w:sdt>
      <w:r w:rsidR="008F7EB5">
        <w:rPr>
          <w:rFonts w:ascii="Calibri" w:eastAsia="Calibri" w:hAnsi="Calibri" w:cs="Calibri"/>
          <w:szCs w:val="24"/>
        </w:rPr>
        <w:t xml:space="preserve"> </w:t>
      </w:r>
    </w:p>
    <w:p w14:paraId="711112B3" w14:textId="3688F15C" w:rsidR="00105FA6" w:rsidRDefault="004706F8" w:rsidP="40C6B4B8">
      <w:pPr>
        <w:spacing w:after="200"/>
        <w:rPr>
          <w:rFonts w:ascii="Calibri" w:eastAsia="Calibri" w:hAnsi="Calibri" w:cs="Calibri"/>
          <w:szCs w:val="24"/>
        </w:rPr>
      </w:pPr>
      <w:r>
        <w:rPr>
          <w:rFonts w:ascii="Calibri" w:eastAsia="Calibri" w:hAnsi="Calibri" w:cs="Calibri"/>
          <w:szCs w:val="24"/>
        </w:rPr>
        <w:t xml:space="preserve">The report </w:t>
      </w:r>
      <w:r w:rsidR="004207D9">
        <w:rPr>
          <w:rFonts w:ascii="Calibri" w:eastAsia="Calibri" w:hAnsi="Calibri" w:cs="Calibri"/>
          <w:szCs w:val="24"/>
        </w:rPr>
        <w:t>‘State of the Nation: Children and Young People’s Wellbeing’</w:t>
      </w:r>
      <w:sdt>
        <w:sdtPr>
          <w:rPr>
            <w:rFonts w:ascii="Calibri" w:eastAsia="Calibri" w:hAnsi="Calibri" w:cs="Calibri"/>
            <w:color w:val="000000"/>
            <w:szCs w:val="24"/>
            <w:vertAlign w:val="superscript"/>
          </w:rPr>
          <w:tag w:val="MENDELEY_CITATION_v3_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"/>
          <w:id w:val="-1748486756"/>
          <w:placeholder>
            <w:docPart w:val="DefaultPlaceholder_-1854013440"/>
          </w:placeholder>
        </w:sdtPr>
        <w:sdtEndPr/>
        <w:sdtContent>
          <w:r w:rsidR="0027627C" w:rsidRPr="0027627C">
            <w:rPr>
              <w:rFonts w:ascii="Calibri" w:eastAsia="Calibri" w:hAnsi="Calibri" w:cs="Calibri"/>
              <w:color w:val="000000"/>
              <w:szCs w:val="24"/>
              <w:vertAlign w:val="superscript"/>
            </w:rPr>
            <w:t>13</w:t>
          </w:r>
        </w:sdtContent>
      </w:sdt>
      <w:r w:rsidR="004207D9">
        <w:rPr>
          <w:rFonts w:ascii="Calibri" w:eastAsia="Calibri" w:hAnsi="Calibri" w:cs="Calibri"/>
          <w:szCs w:val="24"/>
        </w:rPr>
        <w:t xml:space="preserve"> published by the Department for Education suggested probable mental health disorders among children and young people were high in 2021. Information within this report was collated from academic, government, voluntary, and private sector organisations. It </w:t>
      </w:r>
      <w:r w:rsidR="005E5A0C">
        <w:rPr>
          <w:rFonts w:ascii="Calibri" w:eastAsia="Calibri" w:hAnsi="Calibri" w:cs="Calibri"/>
          <w:szCs w:val="24"/>
        </w:rPr>
        <w:t xml:space="preserve">is not a clear </w:t>
      </w:r>
      <w:r w:rsidR="004207D9">
        <w:rPr>
          <w:rFonts w:ascii="Calibri" w:eastAsia="Calibri" w:hAnsi="Calibri" w:cs="Calibri"/>
          <w:szCs w:val="24"/>
        </w:rPr>
        <w:t>whether Covid-19 had an impact on this</w:t>
      </w:r>
      <w:r w:rsidR="0010465F">
        <w:rPr>
          <w:rFonts w:ascii="Calibri" w:eastAsia="Calibri" w:hAnsi="Calibri" w:cs="Calibri"/>
          <w:szCs w:val="24"/>
        </w:rPr>
        <w:t>,</w:t>
      </w:r>
      <w:r w:rsidR="004207D9">
        <w:rPr>
          <w:rFonts w:ascii="Calibri" w:eastAsia="Calibri" w:hAnsi="Calibri" w:cs="Calibri"/>
          <w:szCs w:val="24"/>
        </w:rPr>
        <w:t xml:space="preserve"> but i</w:t>
      </w:r>
      <w:r w:rsidR="004162C0">
        <w:rPr>
          <w:rFonts w:ascii="Calibri" w:eastAsia="Calibri" w:hAnsi="Calibri" w:cs="Calibri"/>
          <w:szCs w:val="24"/>
        </w:rPr>
        <w:t xml:space="preserve">t is important to note </w:t>
      </w:r>
      <w:r w:rsidR="004207D9">
        <w:rPr>
          <w:rFonts w:ascii="Calibri" w:eastAsia="Calibri" w:hAnsi="Calibri" w:cs="Calibri"/>
          <w:szCs w:val="24"/>
        </w:rPr>
        <w:t xml:space="preserve">that </w:t>
      </w:r>
      <w:r w:rsidR="00E02C89">
        <w:rPr>
          <w:rFonts w:ascii="Calibri" w:eastAsia="Calibri" w:hAnsi="Calibri" w:cs="Calibri"/>
          <w:szCs w:val="24"/>
        </w:rPr>
        <w:t xml:space="preserve">the decrease </w:t>
      </w:r>
      <w:r w:rsidR="00BC57D7">
        <w:rPr>
          <w:rFonts w:ascii="Calibri" w:eastAsia="Calibri" w:hAnsi="Calibri" w:cs="Calibri"/>
          <w:szCs w:val="24"/>
        </w:rPr>
        <w:t>of possible mental health concerns</w:t>
      </w:r>
      <w:r w:rsidR="004162C0">
        <w:rPr>
          <w:rFonts w:ascii="Calibri" w:eastAsia="Calibri" w:hAnsi="Calibri" w:cs="Calibri"/>
          <w:szCs w:val="24"/>
        </w:rPr>
        <w:t xml:space="preserve"> </w:t>
      </w:r>
      <w:r w:rsidR="004207D9">
        <w:rPr>
          <w:rFonts w:ascii="Calibri" w:eastAsia="Calibri" w:hAnsi="Calibri" w:cs="Calibri"/>
          <w:szCs w:val="24"/>
        </w:rPr>
        <w:t>occurred at the same time as</w:t>
      </w:r>
      <w:r w:rsidR="00BC57D7">
        <w:rPr>
          <w:rFonts w:ascii="Calibri" w:eastAsia="Calibri" w:hAnsi="Calibri" w:cs="Calibri"/>
          <w:szCs w:val="24"/>
        </w:rPr>
        <w:t xml:space="preserve"> a decrease in </w:t>
      </w:r>
      <w:r w:rsidR="00696168">
        <w:rPr>
          <w:rFonts w:ascii="Calibri" w:eastAsia="Calibri" w:hAnsi="Calibri" w:cs="Calibri"/>
          <w:szCs w:val="24"/>
        </w:rPr>
        <w:t>restrictions and virus prevalence.</w:t>
      </w:r>
      <w:sdt>
        <w:sdtPr>
          <w:rPr>
            <w:rFonts w:ascii="Calibri" w:eastAsia="Calibri" w:hAnsi="Calibri" w:cs="Calibri"/>
            <w:color w:val="000000"/>
            <w:szCs w:val="24"/>
            <w:vertAlign w:val="superscript"/>
          </w:rPr>
          <w:tag w:val="MENDELEY_CITATION_v3_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"/>
          <w:id w:val="1942254848"/>
          <w:placeholder>
            <w:docPart w:val="DefaultPlaceholder_-1854013440"/>
          </w:placeholder>
        </w:sdtPr>
        <w:sdtEndPr/>
        <w:sdtContent>
          <w:r w:rsidR="0027627C" w:rsidRPr="0027627C">
            <w:rPr>
              <w:rFonts w:ascii="Calibri" w:eastAsia="Calibri" w:hAnsi="Calibri" w:cs="Calibri"/>
              <w:color w:val="000000"/>
              <w:szCs w:val="24"/>
              <w:vertAlign w:val="superscript"/>
            </w:rPr>
            <w:t>36</w:t>
          </w:r>
        </w:sdtContent>
      </w:sdt>
    </w:p>
    <w:p w14:paraId="0AB2C614" w14:textId="77777777" w:rsidR="0085669F" w:rsidRDefault="0085669F" w:rsidP="40C6B4B8">
      <w:pPr>
        <w:pStyle w:val="Heading2"/>
        <w:rPr>
          <w:rFonts w:ascii="Calibri" w:eastAsia="Calibri" w:hAnsi="Calibri" w:cs="Calibri"/>
          <w:szCs w:val="24"/>
        </w:rPr>
      </w:pPr>
    </w:p>
    <w:p w14:paraId="12BED421" w14:textId="60B49486" w:rsidR="152FEF7D" w:rsidRDefault="152FEF7D" w:rsidP="40C6B4B8">
      <w:pPr>
        <w:pStyle w:val="Heading2"/>
      </w:pPr>
      <w:r w:rsidRPr="40C6B4B8">
        <w:rPr>
          <w:rFonts w:ascii="Calibri" w:eastAsia="Calibri" w:hAnsi="Calibri" w:cs="Calibri"/>
          <w:szCs w:val="24"/>
        </w:rPr>
        <w:t>Educational attainment (Foundation, KS2, GCSE / attainment 8)</w:t>
      </w:r>
    </w:p>
    <w:p w14:paraId="13D508DF" w14:textId="5C7F118E" w:rsidR="152FEF7D" w:rsidRDefault="152FEF7D" w:rsidP="40C6B4B8">
      <w:pPr>
        <w:spacing w:before="180" w:after="180"/>
        <w:rPr>
          <w:rFonts w:ascii="Calibri" w:eastAsia="Calibri" w:hAnsi="Calibri" w:cs="Calibri"/>
          <w:i/>
          <w:iCs/>
          <w:szCs w:val="24"/>
        </w:rPr>
      </w:pPr>
      <w:r w:rsidRPr="00470533">
        <w:rPr>
          <w:rFonts w:ascii="Calibri" w:eastAsia="Calibri" w:hAnsi="Calibri" w:cs="Calibri"/>
          <w:szCs w:val="24"/>
        </w:rPr>
        <w:t>There is a clear step in educational attainment between children without SEN, those on SEN support and those with an EHCP across early years and key stages of the national curriculum.</w:t>
      </w:r>
      <w:sdt>
        <w:sdtPr>
          <w:rPr>
            <w:rFonts w:ascii="Calibri" w:eastAsia="Calibri" w:hAnsi="Calibri" w:cs="Calibri"/>
            <w:color w:val="000000"/>
            <w:szCs w:val="24"/>
            <w:vertAlign w:val="superscript"/>
          </w:rPr>
          <w:tag w:val="MENDELEY_CITATION_v3_eyJjaXRhdGlvbklEIjoiTUVOREVMRVlfQ0lUQVRJT05fN2UxNDc5ZjktMDYyNC00ZWFkLWEzNmQtMTQ2NjIzNDc4OGQz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399951588"/>
          <w:placeholder>
            <w:docPart w:val="DefaultPlaceholder_-1854013440"/>
          </w:placeholder>
        </w:sdtPr>
        <w:sdtEndPr/>
        <w:sdtContent>
          <w:r w:rsidR="0027627C" w:rsidRPr="0027627C">
            <w:rPr>
              <w:rFonts w:ascii="Calibri" w:eastAsia="Calibri" w:hAnsi="Calibri" w:cs="Calibri"/>
              <w:color w:val="000000"/>
              <w:szCs w:val="24"/>
              <w:vertAlign w:val="superscript"/>
            </w:rPr>
            <w:t>6</w:t>
          </w:r>
        </w:sdtContent>
      </w:sdt>
      <w:r w:rsidRPr="00470533">
        <w:rPr>
          <w:rFonts w:ascii="Calibri" w:eastAsia="Calibri" w:hAnsi="Calibri" w:cs="Calibri"/>
          <w:szCs w:val="24"/>
        </w:rPr>
        <w:t xml:space="preserve"> This is the case in Medway and nationally</w:t>
      </w:r>
      <w:r w:rsidR="002F3298">
        <w:rPr>
          <w:rFonts w:ascii="Calibri" w:eastAsia="Calibri" w:hAnsi="Calibri" w:cs="Calibri"/>
          <w:szCs w:val="24"/>
        </w:rPr>
        <w:t xml:space="preserve">. </w:t>
      </w:r>
      <w:r w:rsidRPr="0001760D">
        <w:rPr>
          <w:rFonts w:ascii="Calibri" w:eastAsia="Calibri" w:hAnsi="Calibri" w:cs="Calibri"/>
          <w:szCs w:val="24"/>
        </w:rPr>
        <w:t xml:space="preserve">Compared to the national average and local authority peer group, Medway has similar outcomes to </w:t>
      </w:r>
      <w:r w:rsidRPr="00491706">
        <w:rPr>
          <w:rFonts w:ascii="Calibri" w:eastAsia="Calibri" w:hAnsi="Calibri" w:cs="Calibri"/>
          <w:szCs w:val="24"/>
        </w:rPr>
        <w:t>the national average in children with an EHCP</w:t>
      </w:r>
      <w:r w:rsidR="004207D9">
        <w:rPr>
          <w:rFonts w:ascii="Calibri" w:eastAsia="Calibri" w:hAnsi="Calibri" w:cs="Calibri"/>
          <w:szCs w:val="24"/>
        </w:rPr>
        <w:t>,</w:t>
      </w:r>
      <w:r w:rsidRPr="00491706">
        <w:rPr>
          <w:rFonts w:ascii="Calibri" w:eastAsia="Calibri" w:hAnsi="Calibri" w:cs="Calibri"/>
          <w:szCs w:val="24"/>
        </w:rPr>
        <w:t xml:space="preserve"> and better outcomes among those receiving SEN support.</w:t>
      </w:r>
      <w:sdt>
        <w:sdtPr>
          <w:rPr>
            <w:rFonts w:ascii="Calibri" w:eastAsia="Calibri" w:hAnsi="Calibri" w:cs="Calibri"/>
            <w:color w:val="000000"/>
            <w:szCs w:val="24"/>
            <w:vertAlign w:val="superscript"/>
          </w:rPr>
          <w:tag w:val="MENDELEY_CITATION_v3_eyJjaXRhdGlvbklEIjoiTUVOREVMRVlfQ0lUQVRJT05fZDQ5MjMzODgtZDFhZi00MmUyLTg4NjYtYzg5NGQ4MGZkZjAy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
          <w:id w:val="-1115522228"/>
          <w:placeholder>
            <w:docPart w:val="DefaultPlaceholder_-1854013440"/>
          </w:placeholder>
        </w:sdtPr>
        <w:sdtEndPr/>
        <w:sdtContent>
          <w:r w:rsidR="0027627C" w:rsidRPr="0027627C">
            <w:rPr>
              <w:rFonts w:ascii="Calibri" w:eastAsia="Calibri" w:hAnsi="Calibri" w:cs="Calibri"/>
              <w:color w:val="000000"/>
              <w:szCs w:val="24"/>
              <w:vertAlign w:val="superscript"/>
            </w:rPr>
            <w:t>6</w:t>
          </w:r>
        </w:sdtContent>
      </w:sdt>
      <w:r w:rsidRPr="00491706">
        <w:rPr>
          <w:rFonts w:ascii="Calibri" w:eastAsia="Calibri" w:hAnsi="Calibri" w:cs="Calibri"/>
          <w:szCs w:val="24"/>
        </w:rPr>
        <w:t xml:space="preserve"> </w:t>
      </w:r>
    </w:p>
    <w:p w14:paraId="4ACDD2DD" w14:textId="06619CCD" w:rsidR="004207D9" w:rsidRDefault="004207D9" w:rsidP="40C6B4B8">
      <w:pPr>
        <w:spacing w:before="180" w:after="180"/>
        <w:rPr>
          <w:rFonts w:ascii="Calibri" w:eastAsia="Calibri" w:hAnsi="Calibri" w:cs="Calibri"/>
          <w:i/>
          <w:iCs/>
          <w:szCs w:val="24"/>
        </w:rPr>
      </w:pPr>
      <w:r w:rsidRPr="004207D9">
        <w:rPr>
          <w:rFonts w:ascii="Calibri" w:eastAsia="Calibri" w:hAnsi="Calibri" w:cs="Calibri"/>
          <w:b/>
          <w:bCs/>
          <w:i/>
          <w:iCs/>
          <w:szCs w:val="24"/>
        </w:rPr>
        <w:t xml:space="preserve">Table </w:t>
      </w:r>
      <w:r w:rsidR="004C587D">
        <w:rPr>
          <w:rFonts w:ascii="Calibri" w:eastAsia="Calibri" w:hAnsi="Calibri" w:cs="Calibri"/>
          <w:b/>
          <w:bCs/>
          <w:i/>
          <w:iCs/>
          <w:szCs w:val="24"/>
        </w:rPr>
        <w:t>5</w:t>
      </w:r>
      <w:r w:rsidRPr="004207D9">
        <w:rPr>
          <w:rFonts w:ascii="Calibri" w:eastAsia="Calibri" w:hAnsi="Calibri" w:cs="Calibri"/>
          <w:b/>
          <w:bCs/>
          <w:i/>
          <w:iCs/>
          <w:szCs w:val="24"/>
        </w:rPr>
        <w:t>:</w:t>
      </w:r>
      <w:r>
        <w:rPr>
          <w:rFonts w:ascii="Calibri" w:eastAsia="Calibri" w:hAnsi="Calibri" w:cs="Calibri"/>
          <w:i/>
          <w:iCs/>
          <w:szCs w:val="24"/>
        </w:rPr>
        <w:t xml:space="preserve"> The percentage of pupils</w:t>
      </w:r>
      <w:r w:rsidR="0085669F">
        <w:rPr>
          <w:rFonts w:ascii="Calibri" w:eastAsia="Calibri" w:hAnsi="Calibri" w:cs="Calibri"/>
          <w:i/>
          <w:iCs/>
          <w:szCs w:val="24"/>
        </w:rPr>
        <w:t xml:space="preserve"> </w:t>
      </w:r>
      <w:r>
        <w:rPr>
          <w:rFonts w:ascii="Calibri" w:eastAsia="Calibri" w:hAnsi="Calibri" w:cs="Calibri"/>
          <w:i/>
          <w:iCs/>
          <w:szCs w:val="24"/>
        </w:rPr>
        <w:t xml:space="preserve">achieving expected Key Stage 2 levels (2022). Education nearest neighbours for Medway are </w:t>
      </w:r>
      <w:bookmarkStart w:id="22" w:name="_Hlk144731782"/>
      <w:r w:rsidRPr="004207D9">
        <w:rPr>
          <w:rFonts w:ascii="Calibri" w:eastAsia="Calibri" w:hAnsi="Calibri" w:cs="Calibri"/>
          <w:i/>
          <w:iCs/>
          <w:szCs w:val="24"/>
        </w:rPr>
        <w:t xml:space="preserve">Swindon, Telford and Wrekin, Dudley, Northamptonshire, Southend-on-Sea, Kent, Rotherham, Thurrock, </w:t>
      </w:r>
      <w:proofErr w:type="gramStart"/>
      <w:r w:rsidRPr="004207D9">
        <w:rPr>
          <w:rFonts w:ascii="Calibri" w:eastAsia="Calibri" w:hAnsi="Calibri" w:cs="Calibri"/>
          <w:i/>
          <w:iCs/>
          <w:szCs w:val="24"/>
        </w:rPr>
        <w:t>Havering</w:t>
      </w:r>
      <w:proofErr w:type="gramEnd"/>
      <w:r w:rsidRPr="004207D9">
        <w:rPr>
          <w:rFonts w:ascii="Calibri" w:eastAsia="Calibri" w:hAnsi="Calibri" w:cs="Calibri"/>
          <w:i/>
          <w:iCs/>
          <w:szCs w:val="24"/>
        </w:rPr>
        <w:t xml:space="preserve"> and North Lincolnshire</w:t>
      </w:r>
      <w:r>
        <w:rPr>
          <w:rFonts w:ascii="Calibri" w:eastAsia="Calibri" w:hAnsi="Calibri" w:cs="Calibri"/>
          <w:i/>
          <w:iCs/>
          <w:szCs w:val="24"/>
        </w:rPr>
        <w:t>.</w:t>
      </w:r>
    </w:p>
    <w:tbl>
      <w:tblPr>
        <w:tblStyle w:val="TableGrid"/>
        <w:tblW w:w="0" w:type="auto"/>
        <w:tblLook w:val="04A0" w:firstRow="1" w:lastRow="0" w:firstColumn="1" w:lastColumn="0" w:noHBand="0" w:noVBand="1"/>
      </w:tblPr>
      <w:tblGrid>
        <w:gridCol w:w="2254"/>
        <w:gridCol w:w="2254"/>
        <w:gridCol w:w="2254"/>
        <w:gridCol w:w="2254"/>
      </w:tblGrid>
      <w:tr w:rsidR="004207D9" w14:paraId="5E213149" w14:textId="77777777" w:rsidTr="004207D9">
        <w:tc>
          <w:tcPr>
            <w:tcW w:w="2254" w:type="dxa"/>
          </w:tcPr>
          <w:bookmarkEnd w:id="22"/>
          <w:p w14:paraId="0F4B0472" w14:textId="4C3D7052" w:rsidR="004207D9" w:rsidRDefault="004207D9" w:rsidP="40C6B4B8">
            <w:pPr>
              <w:spacing w:before="180" w:after="180"/>
            </w:pPr>
            <w:r>
              <w:t>Area</w:t>
            </w:r>
          </w:p>
        </w:tc>
        <w:tc>
          <w:tcPr>
            <w:tcW w:w="2254" w:type="dxa"/>
          </w:tcPr>
          <w:p w14:paraId="4BF63300" w14:textId="5711AD5B" w:rsidR="004207D9" w:rsidRDefault="004207D9" w:rsidP="40C6B4B8">
            <w:pPr>
              <w:spacing w:before="180" w:after="180"/>
            </w:pPr>
            <w:r>
              <w:t xml:space="preserve">Pupil </w:t>
            </w:r>
            <w:r w:rsidRPr="40C6B4B8">
              <w:rPr>
                <w:rFonts w:ascii="Calibri" w:eastAsia="Calibri" w:hAnsi="Calibri" w:cs="Calibri"/>
                <w:szCs w:val="24"/>
              </w:rPr>
              <w:t>achieving expected levels KS2 with no identified SEN</w:t>
            </w:r>
            <w:r>
              <w:rPr>
                <w:rFonts w:ascii="Calibri" w:eastAsia="Calibri" w:hAnsi="Calibri" w:cs="Calibri"/>
                <w:szCs w:val="24"/>
              </w:rPr>
              <w:t xml:space="preserve"> (%)</w:t>
            </w:r>
          </w:p>
        </w:tc>
        <w:tc>
          <w:tcPr>
            <w:tcW w:w="2254" w:type="dxa"/>
          </w:tcPr>
          <w:p w14:paraId="3F0F5992" w14:textId="4ECC6D02" w:rsidR="004207D9" w:rsidRDefault="004207D9" w:rsidP="40C6B4B8">
            <w:pPr>
              <w:spacing w:before="180" w:after="180"/>
            </w:pPr>
            <w:r>
              <w:rPr>
                <w:rFonts w:ascii="Calibri" w:eastAsia="Calibri" w:hAnsi="Calibri" w:cs="Calibri"/>
                <w:szCs w:val="24"/>
              </w:rPr>
              <w:t>P</w:t>
            </w:r>
            <w:r w:rsidRPr="40C6B4B8">
              <w:rPr>
                <w:rFonts w:ascii="Calibri" w:eastAsia="Calibri" w:hAnsi="Calibri" w:cs="Calibri"/>
                <w:szCs w:val="24"/>
              </w:rPr>
              <w:t>upils achieving expected levels KS2 of SEN without a</w:t>
            </w:r>
            <w:r>
              <w:rPr>
                <w:rFonts w:ascii="Calibri" w:eastAsia="Calibri" w:hAnsi="Calibri" w:cs="Calibri"/>
                <w:szCs w:val="24"/>
              </w:rPr>
              <w:t>n EHCP (%)</w:t>
            </w:r>
          </w:p>
        </w:tc>
        <w:tc>
          <w:tcPr>
            <w:tcW w:w="2254" w:type="dxa"/>
          </w:tcPr>
          <w:p w14:paraId="4AEC1652" w14:textId="230D43ED" w:rsidR="004207D9" w:rsidRDefault="004207D9" w:rsidP="40C6B4B8">
            <w:pPr>
              <w:spacing w:before="180" w:after="180"/>
            </w:pPr>
            <w:r>
              <w:rPr>
                <w:rFonts w:ascii="Calibri" w:eastAsia="Calibri" w:hAnsi="Calibri" w:cs="Calibri"/>
                <w:szCs w:val="24"/>
              </w:rPr>
              <w:t xml:space="preserve">Pupils </w:t>
            </w:r>
            <w:r w:rsidRPr="40C6B4B8">
              <w:rPr>
                <w:rFonts w:ascii="Calibri" w:eastAsia="Calibri" w:hAnsi="Calibri" w:cs="Calibri"/>
                <w:szCs w:val="24"/>
              </w:rPr>
              <w:t>achieving expected levels KS2 of SEN with a plan</w:t>
            </w:r>
            <w:r>
              <w:rPr>
                <w:rFonts w:ascii="Calibri" w:eastAsia="Calibri" w:hAnsi="Calibri" w:cs="Calibri"/>
                <w:szCs w:val="24"/>
              </w:rPr>
              <w:t xml:space="preserve"> (%)</w:t>
            </w:r>
          </w:p>
        </w:tc>
      </w:tr>
      <w:tr w:rsidR="004207D9" w14:paraId="2EA7D260" w14:textId="77777777" w:rsidTr="004207D9">
        <w:tc>
          <w:tcPr>
            <w:tcW w:w="2254" w:type="dxa"/>
          </w:tcPr>
          <w:p w14:paraId="3A6CB422" w14:textId="2EA36D0D" w:rsidR="004207D9" w:rsidRDefault="004207D9" w:rsidP="40C6B4B8">
            <w:pPr>
              <w:spacing w:before="180" w:after="180"/>
            </w:pPr>
            <w:r>
              <w:t>Medway</w:t>
            </w:r>
          </w:p>
        </w:tc>
        <w:tc>
          <w:tcPr>
            <w:tcW w:w="2254" w:type="dxa"/>
          </w:tcPr>
          <w:p w14:paraId="7747446E" w14:textId="08B7037B" w:rsidR="004207D9" w:rsidRDefault="004207D9" w:rsidP="40C6B4B8">
            <w:pPr>
              <w:spacing w:before="180" w:after="180"/>
            </w:pPr>
            <w:r>
              <w:t>66.0</w:t>
            </w:r>
          </w:p>
        </w:tc>
        <w:tc>
          <w:tcPr>
            <w:tcW w:w="2254" w:type="dxa"/>
          </w:tcPr>
          <w:p w14:paraId="04192620" w14:textId="23CFA4F1" w:rsidR="004207D9" w:rsidRDefault="004207D9" w:rsidP="40C6B4B8">
            <w:pPr>
              <w:spacing w:before="180" w:after="180"/>
            </w:pPr>
            <w:r>
              <w:t>24.0</w:t>
            </w:r>
          </w:p>
        </w:tc>
        <w:tc>
          <w:tcPr>
            <w:tcW w:w="2254" w:type="dxa"/>
          </w:tcPr>
          <w:p w14:paraId="53D85E55" w14:textId="63599399" w:rsidR="004207D9" w:rsidRDefault="004207D9" w:rsidP="40C6B4B8">
            <w:pPr>
              <w:spacing w:before="180" w:after="180"/>
            </w:pPr>
            <w:r>
              <w:t>6.0</w:t>
            </w:r>
          </w:p>
        </w:tc>
      </w:tr>
      <w:tr w:rsidR="004207D9" w14:paraId="524B2717" w14:textId="77777777" w:rsidTr="004207D9">
        <w:tc>
          <w:tcPr>
            <w:tcW w:w="2254" w:type="dxa"/>
          </w:tcPr>
          <w:p w14:paraId="773E6B23" w14:textId="24225810" w:rsidR="004207D9" w:rsidRDefault="004207D9" w:rsidP="40C6B4B8">
            <w:pPr>
              <w:spacing w:before="180" w:after="180"/>
            </w:pPr>
            <w:r>
              <w:t>Nearest neighbours</w:t>
            </w:r>
          </w:p>
        </w:tc>
        <w:tc>
          <w:tcPr>
            <w:tcW w:w="2254" w:type="dxa"/>
          </w:tcPr>
          <w:p w14:paraId="30A11BBF" w14:textId="54FFF9BD" w:rsidR="004207D9" w:rsidRDefault="004207D9" w:rsidP="40C6B4B8">
            <w:pPr>
              <w:spacing w:before="180" w:after="180"/>
            </w:pPr>
            <w:r>
              <w:t>67.6</w:t>
            </w:r>
          </w:p>
        </w:tc>
        <w:tc>
          <w:tcPr>
            <w:tcW w:w="2254" w:type="dxa"/>
          </w:tcPr>
          <w:p w14:paraId="2FB235F2" w14:textId="46DA13BA" w:rsidR="004207D9" w:rsidRDefault="004207D9" w:rsidP="40C6B4B8">
            <w:pPr>
              <w:spacing w:before="180" w:after="180"/>
            </w:pPr>
            <w:r>
              <w:t>24.6</w:t>
            </w:r>
          </w:p>
        </w:tc>
        <w:tc>
          <w:tcPr>
            <w:tcW w:w="2254" w:type="dxa"/>
          </w:tcPr>
          <w:p w14:paraId="62CC4A4C" w14:textId="25892E32" w:rsidR="004207D9" w:rsidRDefault="004207D9" w:rsidP="40C6B4B8">
            <w:pPr>
              <w:spacing w:before="180" w:after="180"/>
            </w:pPr>
            <w:r>
              <w:t>8.9</w:t>
            </w:r>
          </w:p>
        </w:tc>
      </w:tr>
      <w:tr w:rsidR="004207D9" w14:paraId="23E92EEE" w14:textId="77777777" w:rsidTr="004207D9">
        <w:tc>
          <w:tcPr>
            <w:tcW w:w="2254" w:type="dxa"/>
          </w:tcPr>
          <w:p w14:paraId="28278342" w14:textId="44F2B355" w:rsidR="004207D9" w:rsidRDefault="004207D9" w:rsidP="40C6B4B8">
            <w:pPr>
              <w:spacing w:before="180" w:after="180"/>
            </w:pPr>
            <w:r>
              <w:t>England</w:t>
            </w:r>
          </w:p>
        </w:tc>
        <w:tc>
          <w:tcPr>
            <w:tcW w:w="2254" w:type="dxa"/>
          </w:tcPr>
          <w:p w14:paraId="0EE35605" w14:textId="33C0A72E" w:rsidR="004207D9" w:rsidRDefault="004207D9" w:rsidP="40C6B4B8">
            <w:pPr>
              <w:spacing w:before="180" w:after="180"/>
            </w:pPr>
            <w:r>
              <w:t>69.0</w:t>
            </w:r>
          </w:p>
        </w:tc>
        <w:tc>
          <w:tcPr>
            <w:tcW w:w="2254" w:type="dxa"/>
          </w:tcPr>
          <w:p w14:paraId="4267A587" w14:textId="0248BD38" w:rsidR="004207D9" w:rsidRDefault="004207D9" w:rsidP="40C6B4B8">
            <w:pPr>
              <w:spacing w:before="180" w:after="180"/>
            </w:pPr>
            <w:r>
              <w:t>25.0</w:t>
            </w:r>
          </w:p>
        </w:tc>
        <w:tc>
          <w:tcPr>
            <w:tcW w:w="2254" w:type="dxa"/>
          </w:tcPr>
          <w:p w14:paraId="1D461039" w14:textId="04883803" w:rsidR="004207D9" w:rsidRDefault="004207D9" w:rsidP="40C6B4B8">
            <w:pPr>
              <w:spacing w:before="180" w:after="180"/>
            </w:pPr>
            <w:r>
              <w:t>9.0</w:t>
            </w:r>
          </w:p>
        </w:tc>
      </w:tr>
    </w:tbl>
    <w:p w14:paraId="46D88DCE" w14:textId="77777777" w:rsidR="00751013" w:rsidRDefault="00751013" w:rsidP="40C6B4B8">
      <w:pPr>
        <w:spacing w:after="200"/>
      </w:pPr>
    </w:p>
    <w:p w14:paraId="2944B95C" w14:textId="79825C74" w:rsidR="00751013" w:rsidRDefault="00751013" w:rsidP="00751013">
      <w:pPr>
        <w:pStyle w:val="Heading2"/>
      </w:pPr>
      <w:r>
        <w:t xml:space="preserve">Exclusions </w:t>
      </w:r>
    </w:p>
    <w:p w14:paraId="0F897628" w14:textId="2D22AD07" w:rsidR="00751013" w:rsidRDefault="00A30CB7" w:rsidP="40C6B4B8">
      <w:pPr>
        <w:spacing w:after="200"/>
      </w:pPr>
      <w:r>
        <w:t>In 2021</w:t>
      </w:r>
      <w:r w:rsidR="0085669F">
        <w:t>,</w:t>
      </w:r>
      <w:r>
        <w:t xml:space="preserve"> Medway had a higher rate of exclusion for children without SEN and children with SEN that do not have a statement or EHC plan than nationally. SEN children in Medway with a statement or EHC plan, however,</w:t>
      </w:r>
      <w:r w:rsidR="0085669F">
        <w:t xml:space="preserve"> had </w:t>
      </w:r>
      <w:r>
        <w:t xml:space="preserve">lower rates of both fixed term and permanent exclusions than England as a whole (Table </w:t>
      </w:r>
      <w:r w:rsidR="004C587D">
        <w:t>6</w:t>
      </w:r>
      <w:r>
        <w:t>).</w:t>
      </w:r>
    </w:p>
    <w:p w14:paraId="297A0228" w14:textId="239763DC" w:rsidR="0010465F" w:rsidRPr="004C587D" w:rsidRDefault="0010465F" w:rsidP="40C6B4B8">
      <w:pPr>
        <w:spacing w:after="200"/>
        <w:rPr>
          <w:i/>
          <w:iCs/>
        </w:rPr>
      </w:pPr>
      <w:r w:rsidRPr="004C587D">
        <w:rPr>
          <w:b/>
          <w:bCs/>
          <w:i/>
          <w:iCs/>
        </w:rPr>
        <w:t xml:space="preserve">Table </w:t>
      </w:r>
      <w:r w:rsidR="004C587D" w:rsidRPr="004C587D">
        <w:rPr>
          <w:b/>
          <w:bCs/>
          <w:i/>
          <w:iCs/>
        </w:rPr>
        <w:t>6</w:t>
      </w:r>
      <w:r w:rsidRPr="004C587D">
        <w:rPr>
          <w:b/>
          <w:bCs/>
          <w:i/>
          <w:iCs/>
        </w:rPr>
        <w:t>:</w:t>
      </w:r>
      <w:r w:rsidRPr="004C587D">
        <w:rPr>
          <w:i/>
          <w:iCs/>
        </w:rPr>
        <w:t xml:space="preserve"> Rate of temporary and permanent exclusions.</w:t>
      </w:r>
    </w:p>
    <w:tbl>
      <w:tblPr>
        <w:tblStyle w:val="TableGrid"/>
        <w:tblW w:w="9043" w:type="dxa"/>
        <w:tblLook w:val="04A0" w:firstRow="1" w:lastRow="0" w:firstColumn="1" w:lastColumn="0" w:noHBand="0" w:noVBand="1"/>
      </w:tblPr>
      <w:tblGrid>
        <w:gridCol w:w="1271"/>
        <w:gridCol w:w="1345"/>
        <w:gridCol w:w="1606"/>
        <w:gridCol w:w="1607"/>
        <w:gridCol w:w="1607"/>
        <w:gridCol w:w="1607"/>
      </w:tblGrid>
      <w:tr w:rsidR="00C9069C" w14:paraId="7C39245D" w14:textId="77777777" w:rsidTr="00C9069C">
        <w:trPr>
          <w:trHeight w:val="1425"/>
        </w:trPr>
        <w:tc>
          <w:tcPr>
            <w:tcW w:w="1271" w:type="dxa"/>
          </w:tcPr>
          <w:p w14:paraId="37297F7B" w14:textId="24E8980A" w:rsidR="00751013" w:rsidRPr="00A80C7E" w:rsidRDefault="00751013" w:rsidP="40C6B4B8">
            <w:pPr>
              <w:spacing w:after="200"/>
              <w:rPr>
                <w:rFonts w:ascii="Calibri" w:eastAsia="Calibri" w:hAnsi="Calibri" w:cs="Calibri"/>
                <w:szCs w:val="24"/>
              </w:rPr>
            </w:pPr>
            <w:r w:rsidRPr="00A80C7E">
              <w:rPr>
                <w:rFonts w:ascii="Calibri" w:eastAsia="Calibri" w:hAnsi="Calibri" w:cs="Calibri"/>
                <w:szCs w:val="24"/>
              </w:rPr>
              <w:t>School level</w:t>
            </w:r>
          </w:p>
        </w:tc>
        <w:tc>
          <w:tcPr>
            <w:tcW w:w="1345" w:type="dxa"/>
          </w:tcPr>
          <w:p w14:paraId="4E0C5A24" w14:textId="4F1A0FD7" w:rsidR="00751013" w:rsidRPr="00A80C7E" w:rsidRDefault="00751013" w:rsidP="40C6B4B8">
            <w:pPr>
              <w:spacing w:after="200"/>
              <w:rPr>
                <w:rFonts w:ascii="Calibri" w:eastAsia="Calibri" w:hAnsi="Calibri" w:cs="Calibri"/>
                <w:szCs w:val="24"/>
              </w:rPr>
            </w:pPr>
            <w:r w:rsidRPr="00A80C7E">
              <w:rPr>
                <w:rFonts w:ascii="Calibri" w:eastAsia="Calibri" w:hAnsi="Calibri" w:cs="Calibri"/>
                <w:szCs w:val="24"/>
              </w:rPr>
              <w:t>SEN status</w:t>
            </w:r>
          </w:p>
        </w:tc>
        <w:tc>
          <w:tcPr>
            <w:tcW w:w="1606" w:type="dxa"/>
          </w:tcPr>
          <w:p w14:paraId="4AEAE35B" w14:textId="3D4BD366" w:rsidR="00751013" w:rsidRPr="00A80C7E" w:rsidRDefault="00751013" w:rsidP="40C6B4B8">
            <w:pPr>
              <w:spacing w:after="200"/>
              <w:rPr>
                <w:rFonts w:ascii="Calibri" w:eastAsia="Calibri" w:hAnsi="Calibri" w:cs="Calibri"/>
                <w:szCs w:val="24"/>
              </w:rPr>
            </w:pPr>
            <w:r w:rsidRPr="00A80C7E">
              <w:rPr>
                <w:rFonts w:ascii="Calibri" w:eastAsia="Calibri" w:hAnsi="Calibri" w:cs="Calibri"/>
                <w:szCs w:val="24"/>
              </w:rPr>
              <w:t>Exclusion</w:t>
            </w:r>
            <w:r w:rsidR="00C9069C">
              <w:rPr>
                <w:rFonts w:ascii="Calibri" w:eastAsia="Calibri" w:hAnsi="Calibri" w:cs="Calibri"/>
                <w:szCs w:val="24"/>
              </w:rPr>
              <w:t xml:space="preserve"> rate</w:t>
            </w:r>
            <w:r w:rsidRPr="00A80C7E">
              <w:rPr>
                <w:rFonts w:ascii="Calibri" w:eastAsia="Calibri" w:hAnsi="Calibri" w:cs="Calibri"/>
                <w:szCs w:val="24"/>
              </w:rPr>
              <w:t xml:space="preserve"> (fixed term) for Medway</w:t>
            </w:r>
          </w:p>
        </w:tc>
        <w:tc>
          <w:tcPr>
            <w:tcW w:w="1607" w:type="dxa"/>
          </w:tcPr>
          <w:p w14:paraId="3020F074" w14:textId="75FC3EAC" w:rsidR="00751013" w:rsidRPr="00A80C7E" w:rsidRDefault="00751013" w:rsidP="40C6B4B8">
            <w:pPr>
              <w:spacing w:after="200"/>
              <w:rPr>
                <w:rFonts w:ascii="Calibri" w:eastAsia="Calibri" w:hAnsi="Calibri" w:cs="Calibri"/>
                <w:szCs w:val="24"/>
              </w:rPr>
            </w:pPr>
            <w:r w:rsidRPr="00A80C7E">
              <w:rPr>
                <w:rFonts w:ascii="Calibri" w:eastAsia="Calibri" w:hAnsi="Calibri" w:cs="Calibri"/>
                <w:szCs w:val="24"/>
              </w:rPr>
              <w:t>Exclusion</w:t>
            </w:r>
            <w:r w:rsidR="00C9069C">
              <w:rPr>
                <w:rFonts w:ascii="Calibri" w:eastAsia="Calibri" w:hAnsi="Calibri" w:cs="Calibri"/>
                <w:szCs w:val="24"/>
              </w:rPr>
              <w:t xml:space="preserve"> rate</w:t>
            </w:r>
            <w:r w:rsidRPr="00A80C7E">
              <w:rPr>
                <w:rFonts w:ascii="Calibri" w:eastAsia="Calibri" w:hAnsi="Calibri" w:cs="Calibri"/>
                <w:szCs w:val="24"/>
              </w:rPr>
              <w:t xml:space="preserve"> (fixed term) for England</w:t>
            </w:r>
          </w:p>
        </w:tc>
        <w:tc>
          <w:tcPr>
            <w:tcW w:w="1607" w:type="dxa"/>
          </w:tcPr>
          <w:p w14:paraId="7AB5562C" w14:textId="2FC27359" w:rsidR="00751013" w:rsidRPr="00A80C7E" w:rsidRDefault="00751013" w:rsidP="40C6B4B8">
            <w:pPr>
              <w:spacing w:after="200"/>
              <w:rPr>
                <w:rFonts w:ascii="Calibri" w:eastAsia="Calibri" w:hAnsi="Calibri" w:cs="Calibri"/>
                <w:szCs w:val="24"/>
              </w:rPr>
            </w:pPr>
            <w:r w:rsidRPr="00A80C7E">
              <w:rPr>
                <w:rFonts w:ascii="Calibri" w:eastAsia="Calibri" w:hAnsi="Calibri" w:cs="Calibri"/>
                <w:szCs w:val="24"/>
              </w:rPr>
              <w:t>Exclusion</w:t>
            </w:r>
            <w:r w:rsidR="00C9069C">
              <w:rPr>
                <w:rFonts w:ascii="Calibri" w:eastAsia="Calibri" w:hAnsi="Calibri" w:cs="Calibri"/>
                <w:szCs w:val="24"/>
              </w:rPr>
              <w:t xml:space="preserve"> rate </w:t>
            </w:r>
            <w:r w:rsidRPr="00A80C7E">
              <w:rPr>
                <w:rFonts w:ascii="Calibri" w:eastAsia="Calibri" w:hAnsi="Calibri" w:cs="Calibri"/>
                <w:szCs w:val="24"/>
              </w:rPr>
              <w:t>(permanent) for Medway</w:t>
            </w:r>
          </w:p>
        </w:tc>
        <w:tc>
          <w:tcPr>
            <w:tcW w:w="1607" w:type="dxa"/>
          </w:tcPr>
          <w:p w14:paraId="19B7D37E" w14:textId="78A14CCC" w:rsidR="00751013" w:rsidRPr="00A80C7E" w:rsidRDefault="00751013" w:rsidP="40C6B4B8">
            <w:pPr>
              <w:spacing w:after="200"/>
              <w:rPr>
                <w:rFonts w:ascii="Calibri" w:eastAsia="Calibri" w:hAnsi="Calibri" w:cs="Calibri"/>
                <w:szCs w:val="24"/>
              </w:rPr>
            </w:pPr>
            <w:r w:rsidRPr="00A80C7E">
              <w:rPr>
                <w:rFonts w:ascii="Calibri" w:eastAsia="Calibri" w:hAnsi="Calibri" w:cs="Calibri"/>
                <w:szCs w:val="24"/>
              </w:rPr>
              <w:t>Exclusion</w:t>
            </w:r>
            <w:r w:rsidR="00C9069C">
              <w:rPr>
                <w:rFonts w:ascii="Calibri" w:eastAsia="Calibri" w:hAnsi="Calibri" w:cs="Calibri"/>
                <w:szCs w:val="24"/>
              </w:rPr>
              <w:t xml:space="preserve"> rate </w:t>
            </w:r>
            <w:r w:rsidRPr="00A80C7E">
              <w:rPr>
                <w:rFonts w:ascii="Calibri" w:eastAsia="Calibri" w:hAnsi="Calibri" w:cs="Calibri"/>
                <w:szCs w:val="24"/>
              </w:rPr>
              <w:t>(permanent) for England</w:t>
            </w:r>
          </w:p>
        </w:tc>
      </w:tr>
      <w:tr w:rsidR="00C9069C" w14:paraId="5E1E90B6" w14:textId="77777777" w:rsidTr="00C9069C">
        <w:trPr>
          <w:trHeight w:val="516"/>
        </w:trPr>
        <w:tc>
          <w:tcPr>
            <w:tcW w:w="1271" w:type="dxa"/>
          </w:tcPr>
          <w:p w14:paraId="37350D21" w14:textId="67549C7E"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Primary</w:t>
            </w:r>
          </w:p>
        </w:tc>
        <w:tc>
          <w:tcPr>
            <w:tcW w:w="1345" w:type="dxa"/>
          </w:tcPr>
          <w:p w14:paraId="094582E2" w14:textId="772246A2"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No SEN</w:t>
            </w:r>
          </w:p>
        </w:tc>
        <w:tc>
          <w:tcPr>
            <w:tcW w:w="1606" w:type="dxa"/>
          </w:tcPr>
          <w:p w14:paraId="4ABACE0D" w14:textId="67E33FB6" w:rsidR="00751013" w:rsidRPr="00A80C7E" w:rsidRDefault="00751013" w:rsidP="00A80C7E">
            <w:pPr>
              <w:jc w:val="right"/>
              <w:rPr>
                <w:szCs w:val="24"/>
              </w:rPr>
            </w:pPr>
            <w:r w:rsidRPr="00A80C7E">
              <w:rPr>
                <w:rFonts w:ascii="Calibri" w:eastAsia="Calibri" w:hAnsi="Calibri" w:cs="Calibri"/>
                <w:color w:val="000000" w:themeColor="text1"/>
                <w:szCs w:val="24"/>
              </w:rPr>
              <w:t>0.0</w:t>
            </w:r>
            <w:r w:rsidR="00A80C7E" w:rsidRPr="00A80C7E">
              <w:rPr>
                <w:rFonts w:ascii="Calibri" w:eastAsia="Calibri" w:hAnsi="Calibri" w:cs="Calibri"/>
                <w:color w:val="000000" w:themeColor="text1"/>
                <w:szCs w:val="24"/>
              </w:rPr>
              <w:t>9</w:t>
            </w:r>
          </w:p>
        </w:tc>
        <w:tc>
          <w:tcPr>
            <w:tcW w:w="1607" w:type="dxa"/>
          </w:tcPr>
          <w:p w14:paraId="7B7F9A2B" w14:textId="33B5DA26" w:rsidR="00751013" w:rsidRPr="00A80C7E" w:rsidRDefault="00751013" w:rsidP="00A80C7E">
            <w:pPr>
              <w:spacing w:after="200"/>
              <w:jc w:val="right"/>
              <w:rPr>
                <w:rFonts w:ascii="Calibri" w:eastAsia="Calibri" w:hAnsi="Calibri" w:cs="Calibri"/>
                <w:szCs w:val="24"/>
              </w:rPr>
            </w:pPr>
            <w:r w:rsidRPr="00A80C7E">
              <w:rPr>
                <w:rFonts w:ascii="Calibri" w:eastAsia="Calibri" w:hAnsi="Calibri" w:cs="Calibri"/>
                <w:color w:val="000000" w:themeColor="text1"/>
                <w:szCs w:val="24"/>
              </w:rPr>
              <w:t>0.08</w:t>
            </w:r>
          </w:p>
        </w:tc>
        <w:tc>
          <w:tcPr>
            <w:tcW w:w="1607" w:type="dxa"/>
          </w:tcPr>
          <w:p w14:paraId="694A4E77" w14:textId="627EA630" w:rsidR="00751013" w:rsidRPr="00A80C7E" w:rsidRDefault="00751013" w:rsidP="00A80C7E">
            <w:pPr>
              <w:spacing w:after="200"/>
              <w:jc w:val="right"/>
              <w:rPr>
                <w:rFonts w:ascii="Calibri" w:eastAsia="Calibri" w:hAnsi="Calibri" w:cs="Calibri"/>
                <w:szCs w:val="24"/>
              </w:rPr>
            </w:pPr>
            <w:r w:rsidRPr="00A80C7E">
              <w:rPr>
                <w:rFonts w:ascii="Calibri" w:eastAsia="Calibri" w:hAnsi="Calibri" w:cs="Calibri"/>
                <w:szCs w:val="24"/>
              </w:rPr>
              <w:t>0.0</w:t>
            </w:r>
            <w:r w:rsidR="00A80C7E" w:rsidRPr="00A80C7E">
              <w:rPr>
                <w:rFonts w:ascii="Calibri" w:eastAsia="Calibri" w:hAnsi="Calibri" w:cs="Calibri"/>
                <w:szCs w:val="24"/>
              </w:rPr>
              <w:t>0</w:t>
            </w:r>
          </w:p>
        </w:tc>
        <w:tc>
          <w:tcPr>
            <w:tcW w:w="1607" w:type="dxa"/>
          </w:tcPr>
          <w:p w14:paraId="62B12C55" w14:textId="6C9332E8" w:rsidR="00751013" w:rsidRPr="00A80C7E" w:rsidRDefault="00751013" w:rsidP="00A80C7E">
            <w:pPr>
              <w:jc w:val="right"/>
              <w:rPr>
                <w:szCs w:val="24"/>
              </w:rPr>
            </w:pPr>
            <w:r w:rsidRPr="00A80C7E">
              <w:rPr>
                <w:rFonts w:ascii="Calibri" w:eastAsia="Calibri" w:hAnsi="Calibri" w:cs="Calibri"/>
                <w:color w:val="000000" w:themeColor="text1"/>
                <w:szCs w:val="24"/>
              </w:rPr>
              <w:t>0.00</w:t>
            </w:r>
          </w:p>
        </w:tc>
      </w:tr>
      <w:tr w:rsidR="00C9069C" w14:paraId="0024F4A5" w14:textId="77777777" w:rsidTr="00C9069C">
        <w:trPr>
          <w:trHeight w:val="501"/>
        </w:trPr>
        <w:tc>
          <w:tcPr>
            <w:tcW w:w="1271" w:type="dxa"/>
          </w:tcPr>
          <w:p w14:paraId="55A28F33" w14:textId="1202E88C"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Secondary</w:t>
            </w:r>
          </w:p>
        </w:tc>
        <w:tc>
          <w:tcPr>
            <w:tcW w:w="1345" w:type="dxa"/>
          </w:tcPr>
          <w:p w14:paraId="585C85BF" w14:textId="1A189F3F"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No SEN</w:t>
            </w:r>
          </w:p>
        </w:tc>
        <w:tc>
          <w:tcPr>
            <w:tcW w:w="1606" w:type="dxa"/>
          </w:tcPr>
          <w:p w14:paraId="7083D1A4" w14:textId="043419E2" w:rsidR="00751013" w:rsidRPr="00A80C7E" w:rsidRDefault="00751013" w:rsidP="00A80C7E">
            <w:pPr>
              <w:jc w:val="right"/>
              <w:rPr>
                <w:szCs w:val="24"/>
              </w:rPr>
            </w:pPr>
            <w:r w:rsidRPr="00A80C7E">
              <w:rPr>
                <w:rFonts w:ascii="Calibri" w:eastAsia="Calibri" w:hAnsi="Calibri" w:cs="Calibri"/>
                <w:color w:val="000000" w:themeColor="text1"/>
                <w:szCs w:val="24"/>
              </w:rPr>
              <w:t>2.59</w:t>
            </w:r>
          </w:p>
        </w:tc>
        <w:tc>
          <w:tcPr>
            <w:tcW w:w="1607" w:type="dxa"/>
          </w:tcPr>
          <w:p w14:paraId="0C0E77F1" w14:textId="69C90F99" w:rsidR="00751013" w:rsidRPr="00A80C7E" w:rsidRDefault="00751013" w:rsidP="00A80C7E">
            <w:pPr>
              <w:jc w:val="right"/>
              <w:rPr>
                <w:rFonts w:ascii="Calibri" w:eastAsia="Calibri" w:hAnsi="Calibri" w:cs="Calibri"/>
                <w:szCs w:val="24"/>
              </w:rPr>
            </w:pPr>
            <w:r w:rsidRPr="00A80C7E">
              <w:rPr>
                <w:rFonts w:ascii="Calibri" w:eastAsia="Calibri" w:hAnsi="Calibri" w:cs="Calibri"/>
                <w:color w:val="000000" w:themeColor="text1"/>
                <w:szCs w:val="24"/>
              </w:rPr>
              <w:t>2.05</w:t>
            </w:r>
          </w:p>
        </w:tc>
        <w:tc>
          <w:tcPr>
            <w:tcW w:w="1607" w:type="dxa"/>
          </w:tcPr>
          <w:p w14:paraId="221C19AA" w14:textId="2BAA924E" w:rsidR="00751013" w:rsidRPr="00A80C7E" w:rsidRDefault="00751013" w:rsidP="00A80C7E">
            <w:pPr>
              <w:jc w:val="right"/>
              <w:rPr>
                <w:szCs w:val="24"/>
              </w:rPr>
            </w:pPr>
            <w:r w:rsidRPr="00A80C7E">
              <w:rPr>
                <w:rFonts w:ascii="Calibri" w:eastAsia="Calibri" w:hAnsi="Calibri" w:cs="Calibri"/>
                <w:color w:val="000000" w:themeColor="text1"/>
                <w:szCs w:val="24"/>
              </w:rPr>
              <w:t>0.0</w:t>
            </w:r>
            <w:r w:rsidR="00A80C7E" w:rsidRPr="00A80C7E">
              <w:rPr>
                <w:rFonts w:ascii="Calibri" w:eastAsia="Calibri" w:hAnsi="Calibri" w:cs="Calibri"/>
                <w:color w:val="000000" w:themeColor="text1"/>
                <w:szCs w:val="24"/>
              </w:rPr>
              <w:t>1</w:t>
            </w:r>
          </w:p>
        </w:tc>
        <w:tc>
          <w:tcPr>
            <w:tcW w:w="1607" w:type="dxa"/>
          </w:tcPr>
          <w:p w14:paraId="2B1162AE" w14:textId="020B086D" w:rsidR="00751013" w:rsidRPr="00A80C7E" w:rsidRDefault="00751013" w:rsidP="00A80C7E">
            <w:pPr>
              <w:jc w:val="right"/>
              <w:rPr>
                <w:szCs w:val="24"/>
              </w:rPr>
            </w:pPr>
            <w:r w:rsidRPr="00A80C7E">
              <w:rPr>
                <w:rFonts w:ascii="Calibri" w:eastAsia="Calibri" w:hAnsi="Calibri" w:cs="Calibri"/>
                <w:color w:val="000000" w:themeColor="text1"/>
                <w:szCs w:val="24"/>
              </w:rPr>
              <w:t>0.02</w:t>
            </w:r>
          </w:p>
        </w:tc>
      </w:tr>
      <w:tr w:rsidR="00C9069C" w14:paraId="409B402F" w14:textId="77777777" w:rsidTr="00C9069C">
        <w:trPr>
          <w:trHeight w:val="501"/>
        </w:trPr>
        <w:tc>
          <w:tcPr>
            <w:tcW w:w="1271" w:type="dxa"/>
          </w:tcPr>
          <w:p w14:paraId="3DA942DE" w14:textId="6DA1C1D8"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lastRenderedPageBreak/>
              <w:t>Primary</w:t>
            </w:r>
          </w:p>
        </w:tc>
        <w:tc>
          <w:tcPr>
            <w:tcW w:w="1345" w:type="dxa"/>
          </w:tcPr>
          <w:p w14:paraId="217700D0" w14:textId="3AA2E0D7"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SEN without statement</w:t>
            </w:r>
          </w:p>
        </w:tc>
        <w:tc>
          <w:tcPr>
            <w:tcW w:w="1606" w:type="dxa"/>
          </w:tcPr>
          <w:p w14:paraId="6D66EDF2" w14:textId="5F16DD2F" w:rsidR="00751013" w:rsidRPr="00A80C7E" w:rsidRDefault="00751013" w:rsidP="00A80C7E">
            <w:pPr>
              <w:jc w:val="right"/>
              <w:rPr>
                <w:szCs w:val="24"/>
              </w:rPr>
            </w:pPr>
            <w:r w:rsidRPr="00A80C7E">
              <w:rPr>
                <w:rFonts w:ascii="Calibri" w:eastAsia="Calibri" w:hAnsi="Calibri" w:cs="Calibri"/>
                <w:color w:val="000000" w:themeColor="text1"/>
                <w:szCs w:val="24"/>
              </w:rPr>
              <w:t>1.7</w:t>
            </w:r>
            <w:r w:rsidR="00A80C7E" w:rsidRPr="00A80C7E">
              <w:rPr>
                <w:rFonts w:ascii="Calibri" w:eastAsia="Calibri" w:hAnsi="Calibri" w:cs="Calibri"/>
                <w:color w:val="000000" w:themeColor="text1"/>
                <w:szCs w:val="24"/>
              </w:rPr>
              <w:t>2</w:t>
            </w:r>
          </w:p>
        </w:tc>
        <w:tc>
          <w:tcPr>
            <w:tcW w:w="1607" w:type="dxa"/>
          </w:tcPr>
          <w:p w14:paraId="20C35A92" w14:textId="0B302E37" w:rsidR="00751013" w:rsidRPr="00A80C7E" w:rsidRDefault="00751013" w:rsidP="00A80C7E">
            <w:pPr>
              <w:jc w:val="right"/>
              <w:rPr>
                <w:szCs w:val="24"/>
              </w:rPr>
            </w:pPr>
            <w:r w:rsidRPr="00A80C7E">
              <w:rPr>
                <w:rFonts w:ascii="Calibri" w:eastAsia="Calibri" w:hAnsi="Calibri" w:cs="Calibri"/>
                <w:color w:val="000000" w:themeColor="text1"/>
                <w:szCs w:val="24"/>
              </w:rPr>
              <w:t>1.45</w:t>
            </w:r>
          </w:p>
        </w:tc>
        <w:tc>
          <w:tcPr>
            <w:tcW w:w="1607" w:type="dxa"/>
          </w:tcPr>
          <w:p w14:paraId="01765E0C" w14:textId="6168462F" w:rsidR="00751013" w:rsidRPr="00A80C7E" w:rsidRDefault="00751013" w:rsidP="00A80C7E">
            <w:pPr>
              <w:spacing w:after="200"/>
              <w:jc w:val="right"/>
              <w:rPr>
                <w:rFonts w:ascii="Calibri" w:eastAsia="Calibri" w:hAnsi="Calibri" w:cs="Calibri"/>
                <w:szCs w:val="24"/>
              </w:rPr>
            </w:pPr>
            <w:r w:rsidRPr="00A80C7E">
              <w:rPr>
                <w:rFonts w:ascii="Calibri" w:eastAsia="Calibri" w:hAnsi="Calibri" w:cs="Calibri"/>
                <w:szCs w:val="24"/>
              </w:rPr>
              <w:t>0.0</w:t>
            </w:r>
            <w:r w:rsidR="00A80C7E" w:rsidRPr="00A80C7E">
              <w:rPr>
                <w:rFonts w:ascii="Calibri" w:eastAsia="Calibri" w:hAnsi="Calibri" w:cs="Calibri"/>
                <w:szCs w:val="24"/>
              </w:rPr>
              <w:t>0</w:t>
            </w:r>
          </w:p>
        </w:tc>
        <w:tc>
          <w:tcPr>
            <w:tcW w:w="1607" w:type="dxa"/>
          </w:tcPr>
          <w:p w14:paraId="35029F05" w14:textId="5269BB29" w:rsidR="00751013" w:rsidRPr="00A80C7E" w:rsidRDefault="00751013" w:rsidP="00A80C7E">
            <w:pPr>
              <w:jc w:val="right"/>
              <w:rPr>
                <w:szCs w:val="24"/>
              </w:rPr>
            </w:pPr>
            <w:r w:rsidRPr="00A80C7E">
              <w:rPr>
                <w:rFonts w:ascii="Calibri" w:eastAsia="Calibri" w:hAnsi="Calibri" w:cs="Calibri"/>
                <w:color w:val="000000" w:themeColor="text1"/>
                <w:szCs w:val="24"/>
              </w:rPr>
              <w:t>0.01</w:t>
            </w:r>
          </w:p>
        </w:tc>
      </w:tr>
      <w:tr w:rsidR="00C9069C" w14:paraId="47367502" w14:textId="77777777" w:rsidTr="00C9069C">
        <w:trPr>
          <w:trHeight w:val="501"/>
        </w:trPr>
        <w:tc>
          <w:tcPr>
            <w:tcW w:w="1271" w:type="dxa"/>
          </w:tcPr>
          <w:p w14:paraId="0352C0C3" w14:textId="1805F610"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Secondary</w:t>
            </w:r>
          </w:p>
        </w:tc>
        <w:tc>
          <w:tcPr>
            <w:tcW w:w="1345" w:type="dxa"/>
          </w:tcPr>
          <w:p w14:paraId="18B9A619" w14:textId="7E3A43B9"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SEN without statement</w:t>
            </w:r>
          </w:p>
        </w:tc>
        <w:tc>
          <w:tcPr>
            <w:tcW w:w="1606" w:type="dxa"/>
          </w:tcPr>
          <w:p w14:paraId="2525DBD6" w14:textId="3D3E032A" w:rsidR="00751013" w:rsidRPr="00A80C7E" w:rsidRDefault="00751013" w:rsidP="00A80C7E">
            <w:pPr>
              <w:jc w:val="right"/>
              <w:rPr>
                <w:rFonts w:ascii="Calibri" w:eastAsia="Calibri" w:hAnsi="Calibri" w:cs="Calibri"/>
                <w:szCs w:val="24"/>
              </w:rPr>
            </w:pPr>
            <w:r w:rsidRPr="00A80C7E">
              <w:rPr>
                <w:rFonts w:ascii="Calibri" w:eastAsia="Calibri" w:hAnsi="Calibri" w:cs="Calibri"/>
                <w:color w:val="000000" w:themeColor="text1"/>
                <w:szCs w:val="24"/>
              </w:rPr>
              <w:t>8.69</w:t>
            </w:r>
          </w:p>
        </w:tc>
        <w:tc>
          <w:tcPr>
            <w:tcW w:w="1607" w:type="dxa"/>
          </w:tcPr>
          <w:p w14:paraId="386F678D" w14:textId="0F0C31FC" w:rsidR="00751013" w:rsidRPr="00A80C7E" w:rsidRDefault="00751013" w:rsidP="00A80C7E">
            <w:pPr>
              <w:jc w:val="right"/>
              <w:rPr>
                <w:rFonts w:ascii="Calibri" w:eastAsia="Calibri" w:hAnsi="Calibri" w:cs="Calibri"/>
                <w:szCs w:val="24"/>
              </w:rPr>
            </w:pPr>
            <w:r w:rsidRPr="00A80C7E">
              <w:rPr>
                <w:rFonts w:ascii="Calibri" w:eastAsia="Calibri" w:hAnsi="Calibri" w:cs="Calibri"/>
                <w:color w:val="000000" w:themeColor="text1"/>
                <w:szCs w:val="24"/>
              </w:rPr>
              <w:t>7.6</w:t>
            </w:r>
            <w:r w:rsidR="00A80C7E" w:rsidRPr="00A80C7E">
              <w:rPr>
                <w:rFonts w:ascii="Calibri" w:eastAsia="Calibri" w:hAnsi="Calibri" w:cs="Calibri"/>
                <w:color w:val="000000" w:themeColor="text1"/>
                <w:szCs w:val="24"/>
              </w:rPr>
              <w:t>1</w:t>
            </w:r>
            <w:r w:rsidRPr="00A80C7E">
              <w:rPr>
                <w:rFonts w:ascii="Calibri" w:eastAsia="Calibri" w:hAnsi="Calibri" w:cs="Calibri"/>
                <w:szCs w:val="24"/>
              </w:rPr>
              <w:t xml:space="preserve"> </w:t>
            </w:r>
          </w:p>
        </w:tc>
        <w:tc>
          <w:tcPr>
            <w:tcW w:w="1607" w:type="dxa"/>
          </w:tcPr>
          <w:p w14:paraId="24E458A7" w14:textId="61E64E36" w:rsidR="00751013" w:rsidRPr="00A80C7E" w:rsidRDefault="00751013" w:rsidP="00A80C7E">
            <w:pPr>
              <w:jc w:val="right"/>
              <w:rPr>
                <w:rFonts w:ascii="Calibri" w:eastAsia="Calibri" w:hAnsi="Calibri" w:cs="Calibri"/>
                <w:szCs w:val="24"/>
              </w:rPr>
            </w:pPr>
            <w:r w:rsidRPr="00A80C7E">
              <w:rPr>
                <w:rFonts w:ascii="Calibri" w:eastAsia="Calibri" w:hAnsi="Calibri" w:cs="Calibri"/>
                <w:color w:val="000000" w:themeColor="text1"/>
                <w:szCs w:val="24"/>
              </w:rPr>
              <w:t>0.0</w:t>
            </w:r>
            <w:r w:rsidR="00A80C7E" w:rsidRPr="00A80C7E">
              <w:rPr>
                <w:rFonts w:ascii="Calibri" w:eastAsia="Calibri" w:hAnsi="Calibri" w:cs="Calibri"/>
                <w:color w:val="000000" w:themeColor="text1"/>
                <w:szCs w:val="24"/>
              </w:rPr>
              <w:t>3</w:t>
            </w:r>
          </w:p>
        </w:tc>
        <w:tc>
          <w:tcPr>
            <w:tcW w:w="1607" w:type="dxa"/>
          </w:tcPr>
          <w:p w14:paraId="6729BCA2" w14:textId="5B535A43" w:rsidR="00751013" w:rsidRPr="00A80C7E" w:rsidRDefault="00751013" w:rsidP="00A80C7E">
            <w:pPr>
              <w:jc w:val="right"/>
              <w:rPr>
                <w:rFonts w:ascii="Calibri" w:eastAsia="Calibri" w:hAnsi="Calibri" w:cs="Calibri"/>
                <w:szCs w:val="24"/>
              </w:rPr>
            </w:pPr>
            <w:r w:rsidRPr="00A80C7E">
              <w:rPr>
                <w:rFonts w:ascii="Calibri" w:eastAsia="Calibri" w:hAnsi="Calibri" w:cs="Calibri"/>
                <w:color w:val="000000" w:themeColor="text1"/>
                <w:szCs w:val="24"/>
              </w:rPr>
              <w:t>0.10</w:t>
            </w:r>
          </w:p>
        </w:tc>
      </w:tr>
      <w:tr w:rsidR="00C9069C" w14:paraId="79D3F6D6" w14:textId="77777777" w:rsidTr="00C9069C">
        <w:trPr>
          <w:trHeight w:val="501"/>
        </w:trPr>
        <w:tc>
          <w:tcPr>
            <w:tcW w:w="1271" w:type="dxa"/>
          </w:tcPr>
          <w:p w14:paraId="3A3DB164" w14:textId="3C9D3549"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Primary</w:t>
            </w:r>
          </w:p>
        </w:tc>
        <w:tc>
          <w:tcPr>
            <w:tcW w:w="1345" w:type="dxa"/>
          </w:tcPr>
          <w:p w14:paraId="6BCB1B4C" w14:textId="779B493E"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SEN with statement</w:t>
            </w:r>
          </w:p>
        </w:tc>
        <w:tc>
          <w:tcPr>
            <w:tcW w:w="1606" w:type="dxa"/>
          </w:tcPr>
          <w:p w14:paraId="69E327DF" w14:textId="27BAA4B7" w:rsidR="00751013" w:rsidRPr="00A80C7E" w:rsidRDefault="00A80C7E" w:rsidP="00A80C7E">
            <w:pPr>
              <w:jc w:val="right"/>
              <w:rPr>
                <w:rFonts w:ascii="Calibri" w:eastAsia="Calibri" w:hAnsi="Calibri" w:cs="Calibri"/>
                <w:szCs w:val="24"/>
              </w:rPr>
            </w:pPr>
            <w:r w:rsidRPr="00A80C7E">
              <w:rPr>
                <w:rFonts w:ascii="Calibri" w:eastAsia="Calibri" w:hAnsi="Calibri" w:cs="Calibri"/>
                <w:color w:val="000000" w:themeColor="text1"/>
                <w:szCs w:val="24"/>
              </w:rPr>
              <w:t>1.72</w:t>
            </w:r>
          </w:p>
        </w:tc>
        <w:tc>
          <w:tcPr>
            <w:tcW w:w="1607" w:type="dxa"/>
          </w:tcPr>
          <w:p w14:paraId="4A7D7A31" w14:textId="3E4DDB4B" w:rsidR="00751013" w:rsidRPr="00A80C7E" w:rsidRDefault="00A80C7E" w:rsidP="00A80C7E">
            <w:pPr>
              <w:jc w:val="right"/>
              <w:rPr>
                <w:rFonts w:ascii="Calibri" w:eastAsia="Calibri" w:hAnsi="Calibri" w:cs="Calibri"/>
                <w:szCs w:val="24"/>
              </w:rPr>
            </w:pPr>
            <w:r w:rsidRPr="00A80C7E">
              <w:rPr>
                <w:rFonts w:ascii="Calibri" w:eastAsia="Calibri" w:hAnsi="Calibri" w:cs="Calibri"/>
                <w:color w:val="000000" w:themeColor="text1"/>
                <w:szCs w:val="24"/>
              </w:rPr>
              <w:t>3.66</w:t>
            </w:r>
          </w:p>
        </w:tc>
        <w:tc>
          <w:tcPr>
            <w:tcW w:w="1607" w:type="dxa"/>
          </w:tcPr>
          <w:p w14:paraId="4AC57E05" w14:textId="243D84B4" w:rsidR="00751013" w:rsidRPr="00A80C7E" w:rsidRDefault="00A80C7E" w:rsidP="00A80C7E">
            <w:pPr>
              <w:spacing w:after="200"/>
              <w:jc w:val="right"/>
              <w:rPr>
                <w:rFonts w:ascii="Calibri" w:eastAsia="Calibri" w:hAnsi="Calibri" w:cs="Calibri"/>
                <w:szCs w:val="24"/>
              </w:rPr>
            </w:pPr>
            <w:r w:rsidRPr="00A80C7E">
              <w:rPr>
                <w:rFonts w:ascii="Calibri" w:eastAsia="Calibri" w:hAnsi="Calibri" w:cs="Calibri"/>
                <w:color w:val="000000" w:themeColor="text1"/>
                <w:szCs w:val="24"/>
              </w:rPr>
              <w:t>0.00</w:t>
            </w:r>
          </w:p>
        </w:tc>
        <w:tc>
          <w:tcPr>
            <w:tcW w:w="1607" w:type="dxa"/>
          </w:tcPr>
          <w:p w14:paraId="158065F4" w14:textId="4BE2ABC7" w:rsidR="00751013" w:rsidRPr="00A80C7E" w:rsidRDefault="00A80C7E" w:rsidP="00A80C7E">
            <w:pPr>
              <w:jc w:val="right"/>
              <w:rPr>
                <w:rFonts w:ascii="Calibri" w:eastAsia="Calibri" w:hAnsi="Calibri" w:cs="Calibri"/>
                <w:szCs w:val="24"/>
              </w:rPr>
            </w:pPr>
            <w:r w:rsidRPr="00A80C7E">
              <w:rPr>
                <w:rFonts w:ascii="Calibri" w:eastAsia="Calibri" w:hAnsi="Calibri" w:cs="Calibri"/>
                <w:color w:val="000000" w:themeColor="text1"/>
                <w:szCs w:val="24"/>
              </w:rPr>
              <w:t>0.03</w:t>
            </w:r>
          </w:p>
        </w:tc>
      </w:tr>
      <w:tr w:rsidR="00C9069C" w14:paraId="2018D3FD" w14:textId="77777777" w:rsidTr="00C9069C">
        <w:trPr>
          <w:trHeight w:val="501"/>
        </w:trPr>
        <w:tc>
          <w:tcPr>
            <w:tcW w:w="1271" w:type="dxa"/>
          </w:tcPr>
          <w:p w14:paraId="24C65702" w14:textId="17F148D7"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Secondary</w:t>
            </w:r>
          </w:p>
        </w:tc>
        <w:tc>
          <w:tcPr>
            <w:tcW w:w="1345" w:type="dxa"/>
          </w:tcPr>
          <w:p w14:paraId="6804A1CB" w14:textId="3D6AA673" w:rsidR="00751013" w:rsidRPr="00A80C7E" w:rsidRDefault="00751013" w:rsidP="00751013">
            <w:pPr>
              <w:spacing w:after="200"/>
              <w:rPr>
                <w:rFonts w:ascii="Calibri" w:eastAsia="Calibri" w:hAnsi="Calibri" w:cs="Calibri"/>
                <w:szCs w:val="24"/>
              </w:rPr>
            </w:pPr>
            <w:r w:rsidRPr="00A80C7E">
              <w:rPr>
                <w:rFonts w:ascii="Calibri" w:eastAsia="Calibri" w:hAnsi="Calibri" w:cs="Calibri"/>
                <w:szCs w:val="24"/>
              </w:rPr>
              <w:t>SEN with statement</w:t>
            </w:r>
          </w:p>
        </w:tc>
        <w:tc>
          <w:tcPr>
            <w:tcW w:w="1606" w:type="dxa"/>
          </w:tcPr>
          <w:p w14:paraId="14BFE02F" w14:textId="51E4E1D6" w:rsidR="00751013" w:rsidRPr="00A80C7E" w:rsidRDefault="00A80C7E" w:rsidP="00A80C7E">
            <w:pPr>
              <w:jc w:val="right"/>
              <w:rPr>
                <w:rFonts w:ascii="Calibri" w:eastAsia="Calibri" w:hAnsi="Calibri" w:cs="Calibri"/>
                <w:szCs w:val="24"/>
              </w:rPr>
            </w:pPr>
            <w:r w:rsidRPr="00A80C7E">
              <w:rPr>
                <w:rFonts w:ascii="Calibri" w:eastAsia="Calibri" w:hAnsi="Calibri" w:cs="Calibri"/>
                <w:color w:val="000000" w:themeColor="text1"/>
                <w:szCs w:val="24"/>
              </w:rPr>
              <w:t>8.69</w:t>
            </w:r>
          </w:p>
        </w:tc>
        <w:tc>
          <w:tcPr>
            <w:tcW w:w="1607" w:type="dxa"/>
          </w:tcPr>
          <w:p w14:paraId="05887683" w14:textId="789861FB" w:rsidR="00A80C7E" w:rsidRPr="00A80C7E" w:rsidRDefault="00A80C7E" w:rsidP="00A80C7E">
            <w:pPr>
              <w:jc w:val="right"/>
              <w:rPr>
                <w:szCs w:val="24"/>
              </w:rPr>
            </w:pPr>
            <w:r w:rsidRPr="00A80C7E">
              <w:rPr>
                <w:rFonts w:ascii="Calibri" w:eastAsia="Calibri" w:hAnsi="Calibri" w:cs="Calibri"/>
                <w:color w:val="000000" w:themeColor="text1"/>
                <w:szCs w:val="24"/>
              </w:rPr>
              <w:t>9.09</w:t>
            </w:r>
          </w:p>
          <w:p w14:paraId="20083315" w14:textId="77777777" w:rsidR="00751013" w:rsidRPr="00A80C7E" w:rsidRDefault="00751013" w:rsidP="00A80C7E">
            <w:pPr>
              <w:spacing w:after="200"/>
              <w:jc w:val="right"/>
              <w:rPr>
                <w:rFonts w:ascii="Calibri" w:eastAsia="Calibri" w:hAnsi="Calibri" w:cs="Calibri"/>
                <w:szCs w:val="24"/>
              </w:rPr>
            </w:pPr>
          </w:p>
        </w:tc>
        <w:tc>
          <w:tcPr>
            <w:tcW w:w="1607" w:type="dxa"/>
          </w:tcPr>
          <w:p w14:paraId="71DDFBE1" w14:textId="291DDF22" w:rsidR="00A80C7E" w:rsidRPr="00A80C7E" w:rsidRDefault="00A80C7E" w:rsidP="00A80C7E">
            <w:pPr>
              <w:jc w:val="right"/>
              <w:rPr>
                <w:szCs w:val="24"/>
              </w:rPr>
            </w:pPr>
            <w:r w:rsidRPr="00A80C7E">
              <w:rPr>
                <w:rFonts w:ascii="Calibri" w:eastAsia="Calibri" w:hAnsi="Calibri" w:cs="Calibri"/>
                <w:color w:val="000000" w:themeColor="text1"/>
                <w:szCs w:val="24"/>
              </w:rPr>
              <w:t>0.03</w:t>
            </w:r>
          </w:p>
          <w:p w14:paraId="759C7575" w14:textId="77777777" w:rsidR="00751013" w:rsidRPr="00A80C7E" w:rsidRDefault="00751013" w:rsidP="00A80C7E">
            <w:pPr>
              <w:spacing w:after="200"/>
              <w:jc w:val="right"/>
              <w:rPr>
                <w:rFonts w:ascii="Calibri" w:eastAsia="Calibri" w:hAnsi="Calibri" w:cs="Calibri"/>
                <w:szCs w:val="24"/>
              </w:rPr>
            </w:pPr>
          </w:p>
        </w:tc>
        <w:tc>
          <w:tcPr>
            <w:tcW w:w="1607" w:type="dxa"/>
          </w:tcPr>
          <w:p w14:paraId="0E52F8A0" w14:textId="54B8A1D6" w:rsidR="00751013" w:rsidRPr="00A80C7E" w:rsidRDefault="00A80C7E" w:rsidP="00A80C7E">
            <w:pPr>
              <w:jc w:val="right"/>
              <w:rPr>
                <w:rFonts w:ascii="Calibri" w:eastAsia="Calibri" w:hAnsi="Calibri" w:cs="Calibri"/>
                <w:szCs w:val="24"/>
              </w:rPr>
            </w:pPr>
            <w:r w:rsidRPr="00A80C7E">
              <w:rPr>
                <w:rFonts w:ascii="Calibri" w:eastAsia="Calibri" w:hAnsi="Calibri" w:cs="Calibri"/>
                <w:color w:val="000000" w:themeColor="text1"/>
                <w:szCs w:val="24"/>
              </w:rPr>
              <w:t>0.06</w:t>
            </w:r>
          </w:p>
        </w:tc>
      </w:tr>
    </w:tbl>
    <w:p w14:paraId="7625A14E" w14:textId="77777777" w:rsidR="00751013" w:rsidRDefault="00751013" w:rsidP="40C6B4B8">
      <w:pPr>
        <w:spacing w:after="200"/>
        <w:rPr>
          <w:rFonts w:ascii="Calibri" w:eastAsia="Calibri" w:hAnsi="Calibri" w:cs="Calibri"/>
          <w:szCs w:val="24"/>
        </w:rPr>
      </w:pPr>
    </w:p>
    <w:p w14:paraId="68958C42" w14:textId="77777777" w:rsidR="00303BD6" w:rsidRPr="0078309C" w:rsidRDefault="00303BD6" w:rsidP="00303BD6">
      <w:pPr>
        <w:pStyle w:val="Heading2"/>
      </w:pPr>
      <w:bookmarkStart w:id="23" w:name="childhood-disability-in-medway"/>
      <w:r w:rsidRPr="0078309C">
        <w:t>Childhood disability in Medway</w:t>
      </w:r>
    </w:p>
    <w:p w14:paraId="4C32A6B4" w14:textId="77777777" w:rsidR="00303BD6" w:rsidRPr="0078309C" w:rsidRDefault="00303BD6" w:rsidP="00303BD6">
      <w:pPr>
        <w:pStyle w:val="Heading3"/>
      </w:pPr>
      <w:r w:rsidRPr="0078309C">
        <w:t>General Prevalence</w:t>
      </w:r>
    </w:p>
    <w:p w14:paraId="7BB7D561" w14:textId="23AA3D87" w:rsidR="006B2E6B" w:rsidRDefault="00303BD6" w:rsidP="00303BD6">
      <w:pPr>
        <w:pStyle w:val="BodyText"/>
        <w:rPr>
          <w:lang w:val="en-GB"/>
        </w:rPr>
      </w:pPr>
      <w:r w:rsidRPr="00DC5CDD">
        <w:rPr>
          <w:lang w:val="en-GB"/>
        </w:rPr>
        <w:t xml:space="preserve">There is not a register of all disabled children or those with a long-term condition in </w:t>
      </w:r>
      <w:r w:rsidRPr="00A53CEB">
        <w:rPr>
          <w:lang w:val="en-GB"/>
        </w:rPr>
        <w:t>Medway.</w:t>
      </w:r>
      <w:r w:rsidR="006B2E6B">
        <w:rPr>
          <w:lang w:val="en-GB"/>
        </w:rPr>
        <w:t xml:space="preserve"> The 2021 Census found that 9.7% of children and young adults aged 0-24 years in Medway had a disability that limited their day-to-day activities.</w:t>
      </w:r>
      <w:sdt>
        <w:sdtPr>
          <w:rPr>
            <w:color w:val="000000"/>
            <w:vertAlign w:val="superscript"/>
            <w:lang w:val="en-GB"/>
          </w:rPr>
          <w:tag w:val="MENDELEY_CITATION_v3_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"/>
          <w:id w:val="1755011568"/>
          <w:placeholder>
            <w:docPart w:val="DefaultPlaceholder_-1854013440"/>
          </w:placeholder>
        </w:sdtPr>
        <w:sdtEndPr/>
        <w:sdtContent>
          <w:r w:rsidR="0027627C" w:rsidRPr="0027627C">
            <w:rPr>
              <w:color w:val="000000"/>
              <w:vertAlign w:val="superscript"/>
              <w:lang w:val="en-GB"/>
            </w:rPr>
            <w:t>37</w:t>
          </w:r>
        </w:sdtContent>
      </w:sdt>
      <w:r w:rsidRPr="00A53CEB">
        <w:rPr>
          <w:lang w:val="en-GB"/>
        </w:rPr>
        <w:t xml:space="preserve"> </w:t>
      </w:r>
    </w:p>
    <w:p w14:paraId="60043A6E" w14:textId="1B1E33B7" w:rsidR="007863AE" w:rsidRPr="007863AE" w:rsidRDefault="007863AE" w:rsidP="004F4677">
      <w:pPr>
        <w:pStyle w:val="Heading3"/>
      </w:pPr>
      <w:r w:rsidRPr="007863AE">
        <w:t>CORE20P</w:t>
      </w:r>
      <w:r w:rsidR="00AC28F8">
        <w:t>LUS</w:t>
      </w:r>
      <w:r w:rsidRPr="007863AE">
        <w:t>5</w:t>
      </w:r>
    </w:p>
    <w:p w14:paraId="5D5D8124" w14:textId="119E9B9F" w:rsidR="007863AE" w:rsidRPr="00F20FD3" w:rsidRDefault="00F20FD3" w:rsidP="00303BD6">
      <w:pPr>
        <w:pStyle w:val="BodyText"/>
        <w:rPr>
          <w:lang w:val="en-GB"/>
        </w:rPr>
      </w:pPr>
      <w:r w:rsidRPr="00F20FD3">
        <w:rPr>
          <w:lang w:val="en-GB"/>
        </w:rPr>
        <w:t xml:space="preserve">New areas of focus addressing </w:t>
      </w:r>
      <w:r w:rsidR="008B2B79">
        <w:rPr>
          <w:lang w:val="en-GB"/>
        </w:rPr>
        <w:t xml:space="preserve">health inequalities at a national and system level </w:t>
      </w:r>
      <w:r w:rsidR="00060B5F">
        <w:rPr>
          <w:lang w:val="en-GB"/>
        </w:rPr>
        <w:t xml:space="preserve">have been </w:t>
      </w:r>
      <w:r w:rsidR="00060B5F" w:rsidRPr="004F27E3">
        <w:rPr>
          <w:rFonts w:cs="Calibri"/>
          <w:lang w:val="en-GB"/>
        </w:rPr>
        <w:t xml:space="preserve">highlighted by </w:t>
      </w:r>
      <w:r w:rsidR="00716801" w:rsidRPr="004F27E3">
        <w:rPr>
          <w:rFonts w:cs="Calibri"/>
          <w:lang w:val="en-GB"/>
        </w:rPr>
        <w:t>NHS England</w:t>
      </w:r>
      <w:r w:rsidR="007B2234">
        <w:rPr>
          <w:rFonts w:cs="Calibri"/>
          <w:lang w:val="en-GB"/>
        </w:rPr>
        <w:t>.</w:t>
      </w:r>
      <w:sdt>
        <w:sdtPr>
          <w:rPr>
            <w:rFonts w:cs="Calibri"/>
            <w:color w:val="000000"/>
            <w:vertAlign w:val="superscript"/>
            <w:lang w:val="en-GB"/>
          </w:rPr>
          <w:tag w:val="MENDELEY_CITATION_v3_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"/>
          <w:id w:val="1607304138"/>
          <w:placeholder>
            <w:docPart w:val="DefaultPlaceholder_-1854013440"/>
          </w:placeholder>
        </w:sdtPr>
        <w:sdtEndPr/>
        <w:sdtContent>
          <w:r w:rsidR="0027627C" w:rsidRPr="0027627C">
            <w:rPr>
              <w:rFonts w:cs="Calibri"/>
              <w:color w:val="000000"/>
              <w:vertAlign w:val="superscript"/>
              <w:lang w:val="en-GB"/>
            </w:rPr>
            <w:t>38</w:t>
          </w:r>
        </w:sdtContent>
      </w:sdt>
      <w:r w:rsidR="00716801" w:rsidRPr="004F27E3">
        <w:rPr>
          <w:rFonts w:cs="Calibri"/>
          <w:lang w:val="en-GB"/>
        </w:rPr>
        <w:t xml:space="preserve"> </w:t>
      </w:r>
    </w:p>
    <w:p w14:paraId="745CC42A" w14:textId="77777777" w:rsidR="00303BD6" w:rsidRPr="00A53CEB" w:rsidRDefault="00303BD6" w:rsidP="00303BD6">
      <w:pPr>
        <w:pStyle w:val="Heading3"/>
      </w:pPr>
      <w:r w:rsidRPr="00A53CEB">
        <w:t>Epilepsy</w:t>
      </w:r>
    </w:p>
    <w:p w14:paraId="0AC1EEF1" w14:textId="1F54775E" w:rsidR="00406C61" w:rsidRDefault="00303BD6" w:rsidP="692E51E8">
      <w:pPr>
        <w:pStyle w:val="BodyText"/>
        <w:rPr>
          <w:lang w:val="en-GB"/>
        </w:rPr>
      </w:pPr>
      <w:r w:rsidRPr="00A53CEB">
        <w:rPr>
          <w:lang w:val="en-GB"/>
        </w:rPr>
        <w:t>Epilepsy is one of the most common serious neurological conditions</w:t>
      </w:r>
      <w:r w:rsidR="00170C7B">
        <w:rPr>
          <w:lang w:val="en-GB"/>
        </w:rPr>
        <w:t xml:space="preserve">. It </w:t>
      </w:r>
      <w:r w:rsidRPr="00A53CEB">
        <w:rPr>
          <w:lang w:val="en-GB"/>
        </w:rPr>
        <w:t>is often co-morbid with other disabilities</w:t>
      </w:r>
      <w:r w:rsidRPr="00536669">
        <w:rPr>
          <w:lang w:val="en-GB"/>
        </w:rPr>
        <w:t>.</w:t>
      </w:r>
      <w:sdt>
        <w:sdtPr>
          <w:rPr>
            <w:color w:val="000000"/>
            <w:vertAlign w:val="superscript"/>
            <w:lang w:val="en-GB"/>
          </w:rPr>
          <w:tag w:val="MENDELEY_CITATION_v3_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"/>
          <w:id w:val="-846707304"/>
          <w:placeholder>
            <w:docPart w:val="DefaultPlaceholder_-1854013440"/>
          </w:placeholder>
        </w:sdtPr>
        <w:sdtEndPr/>
        <w:sdtContent>
          <w:r w:rsidR="0027627C" w:rsidRPr="0027627C">
            <w:rPr>
              <w:color w:val="000000"/>
              <w:vertAlign w:val="superscript"/>
              <w:lang w:val="en-GB"/>
            </w:rPr>
            <w:t>39</w:t>
          </w:r>
        </w:sdtContent>
      </w:sdt>
      <w:r w:rsidRPr="00536669">
        <w:rPr>
          <w:lang w:val="en-GB"/>
        </w:rPr>
        <w:t xml:space="preserve"> </w:t>
      </w:r>
      <w:r w:rsidR="00406C61">
        <w:rPr>
          <w:lang w:val="en-GB"/>
        </w:rPr>
        <w:t xml:space="preserve">It is estimated that one in every 220 children under 18 will have a diagnosis of epilepsy in the UK. </w:t>
      </w:r>
      <w:r w:rsidR="00D31419">
        <w:rPr>
          <w:lang w:val="en-GB"/>
        </w:rPr>
        <w:t>Medway would therefore have approximately 290 children and young adults with epilepsy.</w:t>
      </w:r>
      <w:sdt>
        <w:sdtPr>
          <w:rPr>
            <w:color w:val="000000"/>
            <w:vertAlign w:val="superscript"/>
            <w:lang w:val="en-GB"/>
          </w:rPr>
          <w:tag w:val="MENDELEY_CITATION_v3_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"/>
          <w:id w:val="-755595450"/>
          <w:placeholder>
            <w:docPart w:val="DefaultPlaceholder_-1854013440"/>
          </w:placeholder>
        </w:sdtPr>
        <w:sdtEndPr/>
        <w:sdtContent>
          <w:r w:rsidR="0027627C" w:rsidRPr="0027627C">
            <w:rPr>
              <w:color w:val="000000"/>
              <w:vertAlign w:val="superscript"/>
              <w:lang w:val="en-GB"/>
            </w:rPr>
            <w:t>40</w:t>
          </w:r>
        </w:sdtContent>
      </w:sdt>
    </w:p>
    <w:p w14:paraId="376E073C" w14:textId="2D8E8C87" w:rsidR="00250048" w:rsidRDefault="00250048" w:rsidP="692E51E8">
      <w:pPr>
        <w:pStyle w:val="BodyText"/>
        <w:rPr>
          <w:lang w:val="en-GB"/>
        </w:rPr>
      </w:pPr>
      <w:r>
        <w:rPr>
          <w:lang w:val="en-GB"/>
        </w:rPr>
        <w:t xml:space="preserve">Emergency admission rates for </w:t>
      </w:r>
      <w:r w:rsidR="00406C61">
        <w:rPr>
          <w:lang w:val="en-GB"/>
        </w:rPr>
        <w:t xml:space="preserve">unspecified </w:t>
      </w:r>
      <w:r>
        <w:rPr>
          <w:lang w:val="en-GB"/>
        </w:rPr>
        <w:t xml:space="preserve">epilepsy </w:t>
      </w:r>
      <w:r w:rsidR="00406C61">
        <w:rPr>
          <w:lang w:val="en-GB"/>
        </w:rPr>
        <w:t>were similar in Medway compared to England in the financial year 2020/21, but significantly higher for epilepsy originating from an unknown cause.</w:t>
      </w:r>
      <w:sdt>
        <w:sdtPr>
          <w:rPr>
            <w:color w:val="000000"/>
            <w:vertAlign w:val="superscript"/>
            <w:lang w:val="en-GB"/>
          </w:rPr>
          <w:tag w:val="MENDELEY_CITATION_v3_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"/>
          <w:id w:val="-782958010"/>
          <w:placeholder>
            <w:docPart w:val="DefaultPlaceholder_-1854013440"/>
          </w:placeholder>
        </w:sdtPr>
        <w:sdtEndPr/>
        <w:sdtContent>
          <w:r w:rsidR="0027627C" w:rsidRPr="0027627C">
            <w:rPr>
              <w:color w:val="000000"/>
              <w:vertAlign w:val="superscript"/>
              <w:lang w:val="en-GB"/>
            </w:rPr>
            <w:t>41</w:t>
          </w:r>
        </w:sdtContent>
      </w:sdt>
    </w:p>
    <w:p w14:paraId="6037ACCB" w14:textId="77777777" w:rsidR="00303BD6" w:rsidRPr="00DC5CDD" w:rsidRDefault="00303BD6" w:rsidP="00303BD6">
      <w:pPr>
        <w:pStyle w:val="Heading3"/>
      </w:pPr>
      <w:r w:rsidRPr="003411F9">
        <w:t>Asthma</w:t>
      </w:r>
    </w:p>
    <w:p w14:paraId="52ECCB66" w14:textId="555900F0" w:rsidR="00303BD6" w:rsidRDefault="00303BD6" w:rsidP="00303BD6">
      <w:pPr>
        <w:pStyle w:val="BodyText"/>
        <w:rPr>
          <w:highlight w:val="green"/>
          <w:lang w:val="en-GB"/>
        </w:rPr>
      </w:pPr>
      <w:r w:rsidRPr="00DC5CDD">
        <w:rPr>
          <w:lang w:val="en-GB"/>
        </w:rPr>
        <w:t>Asthma is a chronic inflammatory disorder of the airways affecting many children and young people. It is a complex and episodic disorder. Asthma is the most common long-term medical co</w:t>
      </w:r>
      <w:r w:rsidRPr="008530EE">
        <w:rPr>
          <w:lang w:val="en-GB"/>
        </w:rPr>
        <w:t xml:space="preserve">ndition: according to </w:t>
      </w:r>
      <w:r w:rsidR="008530EE" w:rsidRPr="008530EE">
        <w:rPr>
          <w:lang w:val="en-GB"/>
        </w:rPr>
        <w:t>NHS England</w:t>
      </w:r>
      <w:r w:rsidRPr="008530EE">
        <w:rPr>
          <w:lang w:val="en-GB"/>
        </w:rPr>
        <w:t xml:space="preserve"> </w:t>
      </w:r>
      <w:r w:rsidR="00E736B4">
        <w:rPr>
          <w:lang w:val="en-GB"/>
        </w:rPr>
        <w:t>one</w:t>
      </w:r>
      <w:r w:rsidR="008530EE">
        <w:rPr>
          <w:lang w:val="en-GB"/>
        </w:rPr>
        <w:t xml:space="preserve"> million children are receiving treatment for asthma</w:t>
      </w:r>
      <w:r w:rsidR="000503EF">
        <w:rPr>
          <w:lang w:val="en-GB"/>
        </w:rPr>
        <w:t>.</w:t>
      </w:r>
      <w:sdt>
        <w:sdtPr>
          <w:rPr>
            <w:color w:val="000000"/>
            <w:vertAlign w:val="superscript"/>
            <w:lang w:val="en-GB"/>
          </w:rPr>
          <w:tag w:val="MENDELEY_CITATION_v3_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"/>
          <w:id w:val="-381938413"/>
          <w:placeholder>
            <w:docPart w:val="DefaultPlaceholder_-1854013440"/>
          </w:placeholder>
        </w:sdtPr>
        <w:sdtEndPr/>
        <w:sdtContent>
          <w:r w:rsidR="0027627C" w:rsidRPr="0027627C">
            <w:rPr>
              <w:color w:val="000000"/>
              <w:vertAlign w:val="superscript"/>
              <w:lang w:val="en-GB"/>
            </w:rPr>
            <w:t>42</w:t>
          </w:r>
        </w:sdtContent>
      </w:sdt>
    </w:p>
    <w:p w14:paraId="67716184" w14:textId="726EAE30" w:rsidR="00D31419" w:rsidRDefault="004C587D" w:rsidP="00303BD6">
      <w:pPr>
        <w:pStyle w:val="BodyText"/>
        <w:rPr>
          <w:lang w:val="en-GB"/>
        </w:rPr>
      </w:pPr>
      <w:r>
        <w:rPr>
          <w:lang w:val="en-GB"/>
        </w:rPr>
        <w:t>In Medway, the emergency admission rate for children and young adults due to asthma is significantly higher than the England average</w:t>
      </w:r>
      <w:r w:rsidRPr="007D48C8">
        <w:rPr>
          <w:lang w:val="en-GB"/>
        </w:rPr>
        <w:t>.</w:t>
      </w:r>
      <w:sdt>
        <w:sdtPr>
          <w:rPr>
            <w:color w:val="000000"/>
            <w:vertAlign w:val="superscript"/>
            <w:lang w:val="en-GB"/>
          </w:rPr>
          <w:tag w:val="MENDELEY_CITATION_v3_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"/>
          <w:id w:val="-2133788793"/>
          <w:placeholder>
            <w:docPart w:val="DefaultPlaceholder_-1854013440"/>
          </w:placeholder>
        </w:sdtPr>
        <w:sdtEndPr>
          <w:rPr>
            <w:highlight w:val="green"/>
          </w:rPr>
        </w:sdtEndPr>
        <w:sdtContent>
          <w:r w:rsidR="0027627C" w:rsidRPr="0027627C">
            <w:rPr>
              <w:color w:val="000000"/>
              <w:vertAlign w:val="superscript"/>
              <w:lang w:val="en-GB"/>
            </w:rPr>
            <w:t>43</w:t>
          </w:r>
        </w:sdtContent>
      </w:sdt>
    </w:p>
    <w:p w14:paraId="32B93E18" w14:textId="4207721D" w:rsidR="00303BD6" w:rsidRPr="00470DD2" w:rsidRDefault="00303BD6" w:rsidP="00303BD6">
      <w:pPr>
        <w:pStyle w:val="Heading3"/>
      </w:pPr>
      <w:r w:rsidRPr="00470DD2">
        <w:t>Diabetes</w:t>
      </w:r>
    </w:p>
    <w:p w14:paraId="36FD919E" w14:textId="3DDE6D6B" w:rsidR="00303BD6" w:rsidRDefault="00303BD6" w:rsidP="00303BD6">
      <w:pPr>
        <w:pStyle w:val="BodyText"/>
        <w:rPr>
          <w:lang w:val="en-GB"/>
        </w:rPr>
      </w:pPr>
      <w:r w:rsidRPr="00470DD2">
        <w:rPr>
          <w:lang w:val="en-GB"/>
        </w:rPr>
        <w:lastRenderedPageBreak/>
        <w:t>Diabetes is a serious condition, which causes a person’s blood sugar level to become too high.</w:t>
      </w:r>
      <w:sdt>
        <w:sdtPr>
          <w:rPr>
            <w:color w:val="000000"/>
            <w:vertAlign w:val="superscript"/>
            <w:lang w:val="en-GB"/>
          </w:rPr>
          <w:tag w:val="MENDELEY_CITATION_v3_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"/>
          <w:id w:val="-10382680"/>
          <w:placeholder>
            <w:docPart w:val="DefaultPlaceholder_-1854013440"/>
          </w:placeholder>
        </w:sdtPr>
        <w:sdtEndPr/>
        <w:sdtContent>
          <w:r w:rsidR="0027627C" w:rsidRPr="0027627C">
            <w:rPr>
              <w:color w:val="000000"/>
              <w:vertAlign w:val="superscript"/>
              <w:lang w:val="en-GB"/>
            </w:rPr>
            <w:t>44</w:t>
          </w:r>
        </w:sdtContent>
      </w:sdt>
      <w:r w:rsidRPr="00470DD2">
        <w:rPr>
          <w:lang w:val="en-GB"/>
        </w:rPr>
        <w:t xml:space="preserve"> </w:t>
      </w:r>
      <w:r w:rsidR="00022B92" w:rsidRPr="00EB0360">
        <w:rPr>
          <w:lang w:val="en-GB"/>
        </w:rPr>
        <w:t>Nearly</w:t>
      </w:r>
      <w:r w:rsidRPr="00EB0360">
        <w:rPr>
          <w:lang w:val="en-GB"/>
        </w:rPr>
        <w:t xml:space="preserve"> </w:t>
      </w:r>
      <w:r w:rsidR="007D7478" w:rsidRPr="00EB0360">
        <w:rPr>
          <w:lang w:val="en-GB"/>
        </w:rPr>
        <w:t>3</w:t>
      </w:r>
      <w:r w:rsidRPr="00EB0360">
        <w:rPr>
          <w:lang w:val="en-GB"/>
        </w:rPr>
        <w:t>00 Medway children</w:t>
      </w:r>
      <w:r w:rsidRPr="00C436DC">
        <w:rPr>
          <w:color w:val="FF0000"/>
          <w:lang w:val="en-GB"/>
        </w:rPr>
        <w:t xml:space="preserve"> </w:t>
      </w:r>
      <w:r w:rsidRPr="00470DD2">
        <w:rPr>
          <w:lang w:val="en-GB"/>
        </w:rPr>
        <w:t>and young people are on the caseload of Diabetes Service based at Medway Foundation NHS Trust</w:t>
      </w:r>
      <w:r w:rsidR="00022B92">
        <w:rPr>
          <w:lang w:val="en-GB"/>
        </w:rPr>
        <w:t>.</w:t>
      </w:r>
      <w:sdt>
        <w:sdtPr>
          <w:rPr>
            <w:color w:val="000000"/>
            <w:vertAlign w:val="superscript"/>
            <w:lang w:val="en-GB"/>
          </w:rPr>
          <w:tag w:val="MENDELEY_CITATION_v3_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"/>
          <w:id w:val="1625888953"/>
          <w:placeholder>
            <w:docPart w:val="DefaultPlaceholder_-1854013440"/>
          </w:placeholder>
        </w:sdtPr>
        <w:sdtEndPr/>
        <w:sdtContent>
          <w:r w:rsidR="0027627C" w:rsidRPr="0027627C">
            <w:rPr>
              <w:color w:val="000000"/>
              <w:vertAlign w:val="superscript"/>
              <w:lang w:val="en-GB"/>
            </w:rPr>
            <w:t>45</w:t>
          </w:r>
        </w:sdtContent>
      </w:sdt>
      <w:r w:rsidRPr="00470DD2">
        <w:rPr>
          <w:lang w:val="en-GB"/>
        </w:rPr>
        <w:t xml:space="preserve"> </w:t>
      </w:r>
    </w:p>
    <w:p w14:paraId="38C82421" w14:textId="5BC4A17C" w:rsidR="00303BD6" w:rsidRDefault="00DB016A" w:rsidP="00422319">
      <w:pPr>
        <w:pStyle w:val="BodyText"/>
        <w:rPr>
          <w:lang w:val="en-GB"/>
        </w:rPr>
      </w:pPr>
      <w:r>
        <w:rPr>
          <w:lang w:val="en-GB"/>
        </w:rPr>
        <w:t>The Royal College of Paediatricians and Child Health</w:t>
      </w:r>
      <w:r w:rsidR="00522925">
        <w:rPr>
          <w:lang w:val="en-GB"/>
        </w:rPr>
        <w:t xml:space="preserve"> annual report noted an increase in Type 1 Diabetes </w:t>
      </w:r>
      <w:r w:rsidR="0064266C">
        <w:rPr>
          <w:lang w:val="en-GB"/>
        </w:rPr>
        <w:t xml:space="preserve">from 3,662 </w:t>
      </w:r>
      <w:r w:rsidR="00561E14">
        <w:rPr>
          <w:lang w:val="en-GB"/>
        </w:rPr>
        <w:t>in 202</w:t>
      </w:r>
      <w:r w:rsidR="0064266C">
        <w:rPr>
          <w:lang w:val="en-GB"/>
        </w:rPr>
        <w:t>0</w:t>
      </w:r>
      <w:r w:rsidR="00561E14">
        <w:rPr>
          <w:lang w:val="en-GB"/>
        </w:rPr>
        <w:t>/202</w:t>
      </w:r>
      <w:r w:rsidR="0064266C">
        <w:rPr>
          <w:lang w:val="en-GB"/>
        </w:rPr>
        <w:t>1</w:t>
      </w:r>
      <w:r w:rsidR="00561E14">
        <w:rPr>
          <w:lang w:val="en-GB"/>
        </w:rPr>
        <w:t xml:space="preserve"> </w:t>
      </w:r>
      <w:r w:rsidR="0064266C">
        <w:rPr>
          <w:lang w:val="en-GB"/>
        </w:rPr>
        <w:t>to 3,883 in</w:t>
      </w:r>
      <w:r w:rsidR="00561E14">
        <w:rPr>
          <w:lang w:val="en-GB"/>
        </w:rPr>
        <w:t xml:space="preserve"> 202</w:t>
      </w:r>
      <w:r w:rsidR="0064266C">
        <w:rPr>
          <w:lang w:val="en-GB"/>
        </w:rPr>
        <w:t>1</w:t>
      </w:r>
      <w:r w:rsidR="00561E14">
        <w:rPr>
          <w:lang w:val="en-GB"/>
        </w:rPr>
        <w:t>/202</w:t>
      </w:r>
      <w:r w:rsidR="0064266C">
        <w:rPr>
          <w:lang w:val="en-GB"/>
        </w:rPr>
        <w:t>2</w:t>
      </w:r>
      <w:r w:rsidR="00EB0360">
        <w:rPr>
          <w:lang w:val="en-GB"/>
        </w:rPr>
        <w:t>.</w:t>
      </w:r>
      <w:sdt>
        <w:sdtPr>
          <w:rPr>
            <w:color w:val="000000"/>
            <w:vertAlign w:val="superscript"/>
            <w:lang w:val="en-GB"/>
          </w:rPr>
          <w:tag w:val="MENDELEY_CITATION_v3_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"/>
          <w:id w:val="1189640837"/>
          <w:placeholder>
            <w:docPart w:val="DefaultPlaceholder_-1854013440"/>
          </w:placeholder>
        </w:sdtPr>
        <w:sdtEndPr/>
        <w:sdtContent>
          <w:r w:rsidR="0027627C" w:rsidRPr="0027627C">
            <w:rPr>
              <w:color w:val="000000"/>
              <w:vertAlign w:val="superscript"/>
              <w:lang w:val="en-GB"/>
            </w:rPr>
            <w:t>46</w:t>
          </w:r>
        </w:sdtContent>
      </w:sdt>
    </w:p>
    <w:p w14:paraId="6F40E549" w14:textId="77777777" w:rsidR="00303BD6" w:rsidRPr="0078309C" w:rsidRDefault="00303BD6" w:rsidP="00303BD6">
      <w:pPr>
        <w:pStyle w:val="Heading1"/>
      </w:pPr>
      <w:bookmarkStart w:id="24" w:name="current-services-in-relation-to-need"/>
      <w:bookmarkEnd w:id="21"/>
      <w:bookmarkEnd w:id="23"/>
      <w:r w:rsidRPr="0078309C">
        <w:t xml:space="preserve">Current services in relation to </w:t>
      </w:r>
      <w:proofErr w:type="gramStart"/>
      <w:r w:rsidRPr="0078309C">
        <w:t>need</w:t>
      </w:r>
      <w:proofErr w:type="gramEnd"/>
    </w:p>
    <w:p w14:paraId="27A9089F" w14:textId="77777777" w:rsidR="00303BD6" w:rsidRPr="0078309C" w:rsidRDefault="00303BD6" w:rsidP="00303BD6">
      <w:pPr>
        <w:pStyle w:val="Heading2"/>
      </w:pPr>
      <w:bookmarkStart w:id="25" w:name="universal-services"/>
      <w:r w:rsidRPr="0078309C">
        <w:t>Universal services</w:t>
      </w:r>
    </w:p>
    <w:p w14:paraId="4F680AC1" w14:textId="77777777" w:rsidR="00303BD6" w:rsidRPr="00FC7B9D" w:rsidRDefault="00303BD6" w:rsidP="00303BD6">
      <w:pPr>
        <w:pStyle w:val="Heading3"/>
      </w:pPr>
      <w:r w:rsidRPr="00FC7B9D">
        <w:t>Health</w:t>
      </w:r>
    </w:p>
    <w:p w14:paraId="65717849" w14:textId="5EA4BC9B" w:rsidR="00303BD6" w:rsidRPr="00FC7B9D" w:rsidRDefault="00303BD6" w:rsidP="00303BD6">
      <w:pPr>
        <w:pStyle w:val="BodyText"/>
        <w:rPr>
          <w:lang w:val="en-GB"/>
        </w:rPr>
      </w:pPr>
      <w:r w:rsidRPr="00FC7B9D">
        <w:rPr>
          <w:lang w:val="en-GB"/>
        </w:rPr>
        <w:t>Every Medway child should be able to access appropriate universal health services such as health visiting, public health nursing in schools, GPs</w:t>
      </w:r>
      <w:r w:rsidR="00A30CB7">
        <w:rPr>
          <w:lang w:val="en-GB"/>
        </w:rPr>
        <w:t>,</w:t>
      </w:r>
      <w:r w:rsidRPr="00FC7B9D">
        <w:rPr>
          <w:lang w:val="en-GB"/>
        </w:rPr>
        <w:t xml:space="preserve"> and emergency care via the children’s emergency department at Medway Foundation Trust (MFT). Reasonable adjustments should be made to ensure </w:t>
      </w:r>
      <w:r w:rsidR="00A30CB7">
        <w:rPr>
          <w:lang w:val="en-GB"/>
        </w:rPr>
        <w:t>easy access for all children, including those who are disabled</w:t>
      </w:r>
      <w:r w:rsidRPr="00FC7B9D">
        <w:rPr>
          <w:lang w:val="en-GB"/>
        </w:rPr>
        <w:t>. Some services, such as health visiting, deliver focused provision for disabled children.</w:t>
      </w:r>
    </w:p>
    <w:p w14:paraId="4D20711E" w14:textId="77777777" w:rsidR="00303BD6" w:rsidRPr="00FC7B9D" w:rsidRDefault="00303BD6" w:rsidP="00303BD6">
      <w:pPr>
        <w:pStyle w:val="Heading3"/>
      </w:pPr>
      <w:r w:rsidRPr="00FC7B9D">
        <w:t>Education</w:t>
      </w:r>
    </w:p>
    <w:p w14:paraId="31B27CFE" w14:textId="60DE08AA" w:rsidR="009C07F0" w:rsidRPr="0078309C" w:rsidRDefault="00303BD6" w:rsidP="00303BD6">
      <w:pPr>
        <w:pStyle w:val="BodyText"/>
        <w:rPr>
          <w:lang w:val="en-GB"/>
        </w:rPr>
      </w:pPr>
      <w:r w:rsidRPr="00FC7B9D">
        <w:rPr>
          <w:lang w:val="en-GB"/>
        </w:rPr>
        <w:t>This includes the standard provision of education according to the national curriculum, facilitating participation in clubs and societies during lunchtime and after school, school trips and offering pastoral support to those pupils who need it.</w:t>
      </w:r>
    </w:p>
    <w:p w14:paraId="57B32F91" w14:textId="77777777" w:rsidR="00303BD6" w:rsidRPr="0078309C" w:rsidRDefault="00303BD6" w:rsidP="00303BD6">
      <w:pPr>
        <w:pStyle w:val="Heading3"/>
      </w:pPr>
      <w:r w:rsidRPr="0078309C">
        <w:t>Other</w:t>
      </w:r>
    </w:p>
    <w:p w14:paraId="1034BF7F" w14:textId="5387AE25" w:rsidR="00303BD6" w:rsidRPr="00FC7B9D" w:rsidRDefault="00303BD6" w:rsidP="00303BD6">
      <w:pPr>
        <w:pStyle w:val="BodyText"/>
        <w:rPr>
          <w:lang w:val="en-GB"/>
        </w:rPr>
      </w:pPr>
      <w:r w:rsidRPr="00FC7B9D">
        <w:rPr>
          <w:lang w:val="en-GB"/>
        </w:rPr>
        <w:t xml:space="preserve">The Council supports </w:t>
      </w:r>
      <w:r w:rsidR="00BD4BA3">
        <w:rPr>
          <w:lang w:val="en-GB"/>
        </w:rPr>
        <w:t xml:space="preserve">some </w:t>
      </w:r>
      <w:hyperlink r:id="rId8" w:history="1">
        <w:r w:rsidR="00BD4BA3" w:rsidRPr="00BD4BA3">
          <w:rPr>
            <w:rStyle w:val="Hyperlink"/>
            <w:lang w:val="en-GB"/>
          </w:rPr>
          <w:t>youth services</w:t>
        </w:r>
      </w:hyperlink>
      <w:r w:rsidRPr="00FC7B9D">
        <w:rPr>
          <w:lang w:val="en-GB"/>
        </w:rPr>
        <w:t xml:space="preserve"> and </w:t>
      </w:r>
      <w:hyperlink r:id="rId9" w:history="1">
        <w:r w:rsidRPr="00BD4BA3">
          <w:rPr>
            <w:rStyle w:val="Hyperlink"/>
            <w:lang w:val="en-GB"/>
          </w:rPr>
          <w:t>leisure activities</w:t>
        </w:r>
      </w:hyperlink>
      <w:r w:rsidRPr="00FC7B9D">
        <w:rPr>
          <w:lang w:val="en-GB"/>
        </w:rPr>
        <w:t>. There are also a number of</w:t>
      </w:r>
      <w:r w:rsidR="00BD4BA3">
        <w:rPr>
          <w:lang w:val="en-GB"/>
        </w:rPr>
        <w:t xml:space="preserve"> </w:t>
      </w:r>
      <w:hyperlink r:id="rId10" w:history="1">
        <w:r w:rsidR="00BD4BA3" w:rsidRPr="00BD4BA3">
          <w:rPr>
            <w:rStyle w:val="Hyperlink"/>
            <w:lang w:val="en-GB"/>
          </w:rPr>
          <w:t>school-based</w:t>
        </w:r>
        <w:r w:rsidRPr="00BD4BA3">
          <w:rPr>
            <w:rStyle w:val="Hyperlink"/>
            <w:lang w:val="en-GB"/>
          </w:rPr>
          <w:t xml:space="preserve"> public health services</w:t>
        </w:r>
      </w:hyperlink>
      <w:r w:rsidRPr="00FC7B9D">
        <w:rPr>
          <w:lang w:val="en-GB"/>
        </w:rPr>
        <w:t>. These include children and young people’s mental health and emotional wellbeing, Personal, Social, Health and Economic (PSHE) education and Relationship and Sex Education (RSE).</w:t>
      </w:r>
    </w:p>
    <w:p w14:paraId="52A31B3D" w14:textId="77777777" w:rsidR="00303BD6" w:rsidRPr="00FC7B9D" w:rsidRDefault="00303BD6" w:rsidP="00303BD6">
      <w:pPr>
        <w:pStyle w:val="Heading2"/>
      </w:pPr>
      <w:bookmarkStart w:id="26" w:name="communitytargeted-services"/>
      <w:bookmarkEnd w:id="25"/>
      <w:r w:rsidRPr="00FC7B9D">
        <w:t>Community/targeted services</w:t>
      </w:r>
    </w:p>
    <w:p w14:paraId="5658E487" w14:textId="77777777" w:rsidR="00303BD6" w:rsidRPr="00FC7B9D" w:rsidRDefault="00303BD6" w:rsidP="00303BD6">
      <w:pPr>
        <w:pStyle w:val="Heading3"/>
      </w:pPr>
      <w:r w:rsidRPr="00FC7B9D">
        <w:t>Health</w:t>
      </w:r>
    </w:p>
    <w:p w14:paraId="2B43E211" w14:textId="06548BF1" w:rsidR="00303BD6" w:rsidRPr="00FC7B9D" w:rsidRDefault="00303BD6" w:rsidP="00C9069C">
      <w:pPr>
        <w:numPr>
          <w:ilvl w:val="0"/>
          <w:numId w:val="25"/>
        </w:numPr>
        <w:spacing w:after="200" w:line="240" w:lineRule="auto"/>
      </w:pPr>
      <w:r w:rsidRPr="00FC7B9D">
        <w:t xml:space="preserve">Assessment and interventions delivered by speech and language therapists, physiotherapists, occupational therapists, continence specialists, </w:t>
      </w:r>
      <w:proofErr w:type="gramStart"/>
      <w:r w:rsidRPr="00FC7B9D">
        <w:t>podiatrists</w:t>
      </w:r>
      <w:proofErr w:type="gramEnd"/>
      <w:r w:rsidRPr="00FC7B9D">
        <w:t xml:space="preserve"> and dieticians</w:t>
      </w:r>
      <w:r w:rsidR="00A30CB7">
        <w:t>.</w:t>
      </w:r>
    </w:p>
    <w:p w14:paraId="6644638A" w14:textId="748960CF" w:rsidR="00303BD6" w:rsidRPr="00FC7B9D" w:rsidRDefault="00303BD6" w:rsidP="00C9069C">
      <w:pPr>
        <w:numPr>
          <w:ilvl w:val="0"/>
          <w:numId w:val="25"/>
        </w:numPr>
        <w:spacing w:after="200" w:line="240" w:lineRule="auto"/>
      </w:pPr>
      <w:r w:rsidRPr="00FC7B9D">
        <w:t>Multi-disciplinary assessment and diagnosis of neurodevelopmental conditions such as ADHD and ASD</w:t>
      </w:r>
      <w:r w:rsidR="00A30CB7">
        <w:t>.</w:t>
      </w:r>
    </w:p>
    <w:p w14:paraId="68AB9C44" w14:textId="06CD93DA" w:rsidR="00303BD6" w:rsidRPr="00FC7B9D" w:rsidRDefault="00303BD6" w:rsidP="00C9069C">
      <w:pPr>
        <w:numPr>
          <w:ilvl w:val="0"/>
          <w:numId w:val="25"/>
        </w:numPr>
        <w:spacing w:after="200" w:line="240" w:lineRule="auto"/>
      </w:pPr>
      <w:r w:rsidRPr="00FC7B9D">
        <w:t xml:space="preserve">Assessment nursery for children aged 18 months to </w:t>
      </w:r>
      <w:r w:rsidR="00A30CB7">
        <w:t>four</w:t>
      </w:r>
      <w:r w:rsidRPr="00FC7B9D">
        <w:t xml:space="preserve"> years old with learning disabilities, global developmental delay</w:t>
      </w:r>
      <w:r w:rsidR="00A30CB7">
        <w:t>,</w:t>
      </w:r>
      <w:r w:rsidRPr="00FC7B9D">
        <w:t xml:space="preserve"> and complex health care needs</w:t>
      </w:r>
      <w:r w:rsidR="00A30CB7">
        <w:t>.</w:t>
      </w:r>
    </w:p>
    <w:p w14:paraId="1A96D591" w14:textId="0C82C6B9" w:rsidR="00303BD6" w:rsidRPr="00FC7B9D" w:rsidRDefault="00303BD6" w:rsidP="00C9069C">
      <w:pPr>
        <w:numPr>
          <w:ilvl w:val="0"/>
          <w:numId w:val="25"/>
        </w:numPr>
        <w:spacing w:after="200" w:line="240" w:lineRule="auto"/>
      </w:pPr>
      <w:r w:rsidRPr="00FC7B9D">
        <w:t xml:space="preserve">Nursing provision, including community nursing, learning disability nursing, </w:t>
      </w:r>
      <w:r w:rsidR="00346557" w:rsidRPr="00FC7B9D">
        <w:t xml:space="preserve">and </w:t>
      </w:r>
      <w:r w:rsidRPr="00FC7B9D">
        <w:t>specialist school nursing</w:t>
      </w:r>
      <w:r w:rsidR="00346557" w:rsidRPr="00FC7B9D">
        <w:t>.</w:t>
      </w:r>
    </w:p>
    <w:p w14:paraId="278BCEA1" w14:textId="054E5A45" w:rsidR="00303BD6" w:rsidRDefault="00303BD6" w:rsidP="00C9069C">
      <w:pPr>
        <w:numPr>
          <w:ilvl w:val="0"/>
          <w:numId w:val="25"/>
        </w:numPr>
        <w:spacing w:after="200" w:line="240" w:lineRule="auto"/>
      </w:pPr>
      <w:r w:rsidRPr="00FC7B9D">
        <w:t xml:space="preserve">Multi-disciplinary </w:t>
      </w:r>
      <w:r w:rsidR="00346557" w:rsidRPr="00FC7B9D">
        <w:t>teams</w:t>
      </w:r>
      <w:r w:rsidRPr="00FC7B9D">
        <w:t xml:space="preserve"> for children with congenital and acquired neurological conditions</w:t>
      </w:r>
      <w:r w:rsidR="00A30CB7">
        <w:t>.</w:t>
      </w:r>
    </w:p>
    <w:p w14:paraId="30D6C3FC" w14:textId="27A1DFE2" w:rsidR="00043F6E" w:rsidRDefault="00AC045A" w:rsidP="00043F6E">
      <w:pPr>
        <w:spacing w:after="200" w:line="240" w:lineRule="auto"/>
      </w:pPr>
      <w:r>
        <w:lastRenderedPageBreak/>
        <w:t>Additionally</w:t>
      </w:r>
      <w:r w:rsidR="00A30CB7">
        <w:t>,</w:t>
      </w:r>
      <w:r>
        <w:t xml:space="preserve"> Medway</w:t>
      </w:r>
      <w:r w:rsidR="0085669F">
        <w:t xml:space="preserve"> has </w:t>
      </w:r>
      <w:r>
        <w:t>the Kent &amp; Medway Communication and Assistive Technology Team, that</w:t>
      </w:r>
      <w:r w:rsidR="0085669F">
        <w:t xml:space="preserve"> provides </w:t>
      </w:r>
      <w:r>
        <w:t xml:space="preserve">technology to </w:t>
      </w:r>
      <w:r w:rsidR="00743227">
        <w:t>children and young people who have severe and complex communication difficulties</w:t>
      </w:r>
      <w:r w:rsidR="004D2776">
        <w:t xml:space="preserve"> associated with physical, cognitive, learning</w:t>
      </w:r>
      <w:r w:rsidR="00A30CB7">
        <w:t>,</w:t>
      </w:r>
      <w:r w:rsidR="004D2776">
        <w:t xml:space="preserve"> or sensory deficits</w:t>
      </w:r>
      <w:r w:rsidR="00C02751">
        <w:t xml:space="preserve"> where there is a clear discrepancy between their level of understanding and their ability to speak. </w:t>
      </w:r>
    </w:p>
    <w:p w14:paraId="3982BDBF" w14:textId="6B30FA65" w:rsidR="00303BD6" w:rsidRPr="0078309C" w:rsidRDefault="00303BD6" w:rsidP="00303BD6">
      <w:pPr>
        <w:pStyle w:val="Heading3"/>
      </w:pPr>
      <w:r w:rsidRPr="0078309C">
        <w:t>Social care</w:t>
      </w:r>
    </w:p>
    <w:p w14:paraId="67B61842" w14:textId="08AAB281" w:rsidR="00303BD6" w:rsidRPr="0078309C" w:rsidRDefault="00303BD6" w:rsidP="00303BD6">
      <w:pPr>
        <w:pStyle w:val="BodyText"/>
        <w:rPr>
          <w:lang w:val="en-GB"/>
        </w:rPr>
      </w:pPr>
      <w:r w:rsidRPr="00FC7B9D">
        <w:rPr>
          <w:lang w:val="en-GB"/>
        </w:rPr>
        <w:t xml:space="preserve">The </w:t>
      </w:r>
      <w:hyperlink r:id="rId11" w:history="1">
        <w:r w:rsidRPr="00BD4BA3">
          <w:rPr>
            <w:rStyle w:val="Hyperlink"/>
            <w:lang w:val="en-GB"/>
          </w:rPr>
          <w:t xml:space="preserve">0–25 </w:t>
        </w:r>
        <w:r w:rsidR="008E06C9" w:rsidRPr="00BD4BA3">
          <w:rPr>
            <w:rStyle w:val="Hyperlink"/>
            <w:lang w:val="en-GB"/>
          </w:rPr>
          <w:t xml:space="preserve">Disability Team provide specialist </w:t>
        </w:r>
        <w:r w:rsidR="009C28E2" w:rsidRPr="00BD4BA3">
          <w:rPr>
            <w:rStyle w:val="Hyperlink"/>
            <w:lang w:val="en-GB"/>
          </w:rPr>
          <w:t>services and support to children and young people</w:t>
        </w:r>
      </w:hyperlink>
      <w:r w:rsidR="009C28E2">
        <w:rPr>
          <w:lang w:val="en-GB"/>
        </w:rPr>
        <w:t xml:space="preserve"> under the age of 25 and their families. </w:t>
      </w:r>
      <w:r w:rsidR="000C7A8D">
        <w:rPr>
          <w:lang w:val="en-GB"/>
        </w:rPr>
        <w:t xml:space="preserve">The </w:t>
      </w:r>
      <w:proofErr w:type="gramStart"/>
      <w:r w:rsidRPr="00FC7B9D">
        <w:rPr>
          <w:lang w:val="en-GB"/>
        </w:rPr>
        <w:t>team</w:t>
      </w:r>
      <w:r w:rsidR="006B5BC7">
        <w:rPr>
          <w:lang w:val="en-GB"/>
        </w:rPr>
        <w:t xml:space="preserve"> </w:t>
      </w:r>
      <w:r w:rsidRPr="00FC7B9D">
        <w:rPr>
          <w:lang w:val="en-GB"/>
        </w:rPr>
        <w:t>work</w:t>
      </w:r>
      <w:proofErr w:type="gramEnd"/>
      <w:r w:rsidRPr="00FC7B9D">
        <w:rPr>
          <w:lang w:val="en-GB"/>
        </w:rPr>
        <w:t xml:space="preserve"> with children and young people who have a </w:t>
      </w:r>
      <w:r w:rsidR="000C7A8D">
        <w:rPr>
          <w:lang w:val="en-GB"/>
        </w:rPr>
        <w:t xml:space="preserve">substantial </w:t>
      </w:r>
      <w:r w:rsidR="00C26E9D">
        <w:rPr>
          <w:lang w:val="en-GB"/>
        </w:rPr>
        <w:t>and long term disability. Su</w:t>
      </w:r>
      <w:r w:rsidRPr="00FC7B9D">
        <w:rPr>
          <w:lang w:val="en-GB"/>
        </w:rPr>
        <w:t>pport delivered includes assessment, social work support, and access to respite</w:t>
      </w:r>
      <w:r w:rsidR="00BD4BA3">
        <w:rPr>
          <w:lang w:val="en-GB"/>
        </w:rPr>
        <w:t xml:space="preserve">. </w:t>
      </w:r>
    </w:p>
    <w:p w14:paraId="71A6AB86" w14:textId="7A88AE77" w:rsidR="004D50E1" w:rsidRDefault="00303BD6" w:rsidP="00303BD6">
      <w:pPr>
        <w:pStyle w:val="BodyText"/>
      </w:pPr>
      <w:r w:rsidRPr="000D7DB6">
        <w:rPr>
          <w:lang w:val="en-GB"/>
        </w:rPr>
        <w:t>The Early help service works with</w:t>
      </w:r>
      <w:r w:rsidR="00C03E8D" w:rsidRPr="000D7DB6">
        <w:rPr>
          <w:lang w:val="en-GB"/>
        </w:rPr>
        <w:t xml:space="preserve"> children and</w:t>
      </w:r>
      <w:r w:rsidRPr="000D7DB6">
        <w:rPr>
          <w:lang w:val="en-GB"/>
        </w:rPr>
        <w:t xml:space="preserve"> families at level </w:t>
      </w:r>
      <w:r w:rsidR="00AB514A" w:rsidRPr="000D7DB6">
        <w:rPr>
          <w:lang w:val="en-GB"/>
        </w:rPr>
        <w:t>2 of the Continuum of Need</w:t>
      </w:r>
      <w:r w:rsidR="00D4680D" w:rsidRPr="00D4680D">
        <w:rPr>
          <w:lang w:val="en-GB"/>
        </w:rPr>
        <w:t>.</w:t>
      </w:r>
      <w:r w:rsidR="00B2658A">
        <w:rPr>
          <w:lang w:val="en-GB"/>
        </w:rPr>
        <w:t xml:space="preserve"> </w:t>
      </w:r>
      <w:r w:rsidR="00B2658A" w:rsidRPr="000D7DB6">
        <w:rPr>
          <w:lang w:val="en-GB"/>
        </w:rPr>
        <w:t>Early Help</w:t>
      </w:r>
      <w:r w:rsidR="00B2658A" w:rsidRPr="000D7DB6">
        <w:t xml:space="preserve"> seeks to support</w:t>
      </w:r>
      <w:r w:rsidR="0085669F">
        <w:t xml:space="preserve"> </w:t>
      </w:r>
      <w:r w:rsidR="00B2658A" w:rsidRPr="000D7DB6">
        <w:t xml:space="preserve">children, young people and their families </w:t>
      </w:r>
      <w:r w:rsidR="007078D7" w:rsidRPr="000D7DB6">
        <w:t>through early identification, swift intervention and a planned, coordinated response. It is used across the levels of need on the Continuum of Need, including</w:t>
      </w:r>
      <w:r w:rsidR="0085669F">
        <w:t xml:space="preserve"> SEND</w:t>
      </w:r>
      <w:r w:rsidR="007078D7" w:rsidRPr="000D7DB6">
        <w:t>.</w:t>
      </w:r>
      <w:sdt>
        <w:sdtPr>
          <w:rPr>
            <w:color w:val="000000"/>
            <w:vertAlign w:val="superscript"/>
          </w:rPr>
          <w:tag w:val="MENDELEY_CITATION_v3_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"/>
          <w:id w:val="1699506094"/>
          <w:placeholder>
            <w:docPart w:val="DefaultPlaceholder_-1854013440"/>
          </w:placeholder>
        </w:sdtPr>
        <w:sdtEndPr/>
        <w:sdtContent>
          <w:r w:rsidR="0027627C" w:rsidRPr="0027627C">
            <w:rPr>
              <w:color w:val="000000"/>
              <w:vertAlign w:val="superscript"/>
            </w:rPr>
            <w:t>47</w:t>
          </w:r>
        </w:sdtContent>
      </w:sdt>
    </w:p>
    <w:p w14:paraId="36B532D4" w14:textId="77777777" w:rsidR="00DA470A" w:rsidRDefault="00DA470A" w:rsidP="00DA470A">
      <w:pPr>
        <w:pStyle w:val="Heading3"/>
      </w:pPr>
      <w:r>
        <w:t>Positive Behaviour Support</w:t>
      </w:r>
    </w:p>
    <w:p w14:paraId="0A5DFDA1" w14:textId="04B1954F" w:rsidR="005843EC" w:rsidRPr="005843EC" w:rsidRDefault="007F1B87" w:rsidP="4F79BAD5">
      <w:pPr>
        <w:pStyle w:val="NormalWeb"/>
        <w:shd w:val="clear" w:color="auto" w:fill="FFFFFF" w:themeFill="background1"/>
        <w:spacing w:before="0" w:beforeAutospacing="0" w:after="0" w:afterAutospacing="0"/>
        <w:rPr>
          <w:rFonts w:asciiTheme="minorHAnsi" w:hAnsiTheme="minorHAnsi" w:cstheme="minorBidi"/>
          <w:color w:val="242424"/>
          <w:highlight w:val="yellow"/>
        </w:rPr>
      </w:pPr>
      <w:hyperlink r:id="rId12" w:history="1">
        <w:r w:rsidR="005843EC" w:rsidRPr="00BD4BA3">
          <w:rPr>
            <w:rStyle w:val="Hyperlink"/>
            <w:rFonts w:asciiTheme="minorHAnsi" w:hAnsiTheme="minorHAnsi" w:cstheme="minorBidi"/>
          </w:rPr>
          <w:t>Positive behaviour support (PBS)</w:t>
        </w:r>
      </w:hyperlink>
      <w:r w:rsidR="005843EC" w:rsidRPr="4F79BAD5">
        <w:rPr>
          <w:rFonts w:asciiTheme="minorHAnsi" w:hAnsiTheme="minorHAnsi" w:cstheme="minorBidi"/>
          <w:color w:val="242424"/>
        </w:rPr>
        <w:t xml:space="preserve"> is a behaviour support system used</w:t>
      </w:r>
      <w:r w:rsidR="00BD4BA3">
        <w:rPr>
          <w:rFonts w:asciiTheme="minorHAnsi" w:hAnsiTheme="minorHAnsi" w:cstheme="minorBidi"/>
          <w:color w:val="242424"/>
        </w:rPr>
        <w:t xml:space="preserve"> in Medway</w:t>
      </w:r>
      <w:r w:rsidR="005843EC" w:rsidRPr="4F79BAD5">
        <w:rPr>
          <w:rFonts w:asciiTheme="minorHAnsi" w:hAnsiTheme="minorHAnsi" w:cstheme="minorBidi"/>
          <w:color w:val="242424"/>
        </w:rPr>
        <w:t xml:space="preserve"> to understand behaviour which challenges. It aims to improve the quality of life for the individual and those around them</w:t>
      </w:r>
      <w:r w:rsidR="00601AF5" w:rsidRPr="4F79BAD5">
        <w:rPr>
          <w:rFonts w:asciiTheme="minorHAnsi" w:hAnsiTheme="minorHAnsi" w:cstheme="minorBidi"/>
        </w:rPr>
        <w:t xml:space="preserve">, </w:t>
      </w:r>
      <w:r w:rsidR="00601AF5" w:rsidRPr="00BD4BA3">
        <w:rPr>
          <w:rFonts w:asciiTheme="minorHAnsi" w:hAnsiTheme="minorHAnsi" w:cstheme="minorBidi"/>
        </w:rPr>
        <w:t>including more vulnerable cohorts of children who have experienced trauma and ACEs, those Children in Care or leaving care with SEN and those children who have a social worker or an early help partner supporting them.</w:t>
      </w:r>
    </w:p>
    <w:p w14:paraId="1BD06EFF" w14:textId="1B872233" w:rsidR="0004211E" w:rsidRDefault="005843EC" w:rsidP="4F79BAD5">
      <w:pPr>
        <w:pStyle w:val="NormalWeb"/>
        <w:shd w:val="clear" w:color="auto" w:fill="FFFFFF" w:themeFill="background1"/>
        <w:spacing w:before="180" w:beforeAutospacing="0" w:after="0" w:afterAutospacing="0"/>
        <w:rPr>
          <w:rFonts w:asciiTheme="minorHAnsi" w:hAnsiTheme="minorHAnsi" w:cstheme="minorBidi"/>
          <w:color w:val="242424"/>
        </w:rPr>
      </w:pPr>
      <w:r w:rsidRPr="4F79BAD5">
        <w:rPr>
          <w:rFonts w:asciiTheme="minorHAnsi" w:hAnsiTheme="minorHAnsi" w:cstheme="minorBidi"/>
          <w:color w:val="242424"/>
        </w:rPr>
        <w:t xml:space="preserve">Most of the evidence for PBS is around supporting individuals </w:t>
      </w:r>
      <w:r w:rsidRPr="4F79BAD5">
        <w:rPr>
          <w:rFonts w:asciiTheme="minorHAnsi" w:hAnsiTheme="minorHAnsi" w:cstheme="minorBidi"/>
        </w:rPr>
        <w:t>with</w:t>
      </w:r>
      <w:r w:rsidRPr="4F79BAD5">
        <w:rPr>
          <w:rFonts w:asciiTheme="minorHAnsi" w:hAnsiTheme="minorHAnsi" w:cstheme="minorBidi"/>
          <w:color w:val="242424"/>
        </w:rPr>
        <w:t xml:space="preserve"> learning disabilities, autism, and complex needs but it has been shown to support those without additional needs.</w:t>
      </w:r>
    </w:p>
    <w:p w14:paraId="5DA0949A" w14:textId="77777777" w:rsidR="00E736B4" w:rsidRDefault="00E736B4" w:rsidP="0004211E">
      <w:pPr>
        <w:rPr>
          <w:color w:val="4472C4" w:themeColor="accent1"/>
        </w:rPr>
      </w:pPr>
    </w:p>
    <w:p w14:paraId="3306F174" w14:textId="73820256" w:rsidR="0004211E" w:rsidRDefault="0004211E" w:rsidP="0004211E">
      <w:pPr>
        <w:rPr>
          <w:color w:val="4472C4" w:themeColor="accent1"/>
        </w:rPr>
      </w:pPr>
      <w:r w:rsidRPr="00306F62">
        <w:rPr>
          <w:color w:val="4472C4" w:themeColor="accent1"/>
        </w:rPr>
        <w:t>Therapy Support</w:t>
      </w:r>
    </w:p>
    <w:p w14:paraId="2C69B174" w14:textId="334110C5" w:rsidR="0004211E" w:rsidRPr="009C3078" w:rsidRDefault="0004211E" w:rsidP="4F79BAD5">
      <w:r w:rsidRPr="009C3078">
        <w:t>Services commissioned offering therapy support for children outside of school settings offer Dialectical Behavioural Therapy, Cognitive Behavioural Therapy and Creative therapeutic approaches</w:t>
      </w:r>
      <w:r w:rsidR="0085669F">
        <w:t>. This includes</w:t>
      </w:r>
      <w:r w:rsidRPr="009C3078">
        <w:t xml:space="preserve"> Lego therapy, music</w:t>
      </w:r>
      <w:r w:rsidR="00A52038">
        <w:t>,</w:t>
      </w:r>
      <w:r w:rsidRPr="009C3078">
        <w:t xml:space="preserve"> and art therapy</w:t>
      </w:r>
      <w:r w:rsidR="0085669F">
        <w:t>. This is</w:t>
      </w:r>
      <w:r w:rsidRPr="009C3078">
        <w:t xml:space="preserve"> in place for </w:t>
      </w:r>
      <w:r w:rsidR="0085669F">
        <w:t xml:space="preserve">SEN children in </w:t>
      </w:r>
      <w:r w:rsidRPr="009C3078">
        <w:t xml:space="preserve">Medway children aged 5-18 and 18-25. </w:t>
      </w:r>
    </w:p>
    <w:p w14:paraId="6DC97F76" w14:textId="18281D71" w:rsidR="0004211E" w:rsidRPr="009C3078" w:rsidRDefault="0004211E" w:rsidP="4F79BAD5">
      <w:r w:rsidRPr="009C3078">
        <w:t>The needs address</w:t>
      </w:r>
      <w:r w:rsidR="00C9069C" w:rsidRPr="009C3078">
        <w:t>ed</w:t>
      </w:r>
      <w:r w:rsidRPr="009C3078">
        <w:t xml:space="preserve"> by this therapy service include</w:t>
      </w:r>
      <w:r w:rsidR="00C9069C" w:rsidRPr="009C3078">
        <w:t>,</w:t>
      </w:r>
      <w:r w:rsidRPr="009C3078">
        <w:t xml:space="preserve"> but are not limited to</w:t>
      </w:r>
      <w:r w:rsidR="00C9069C" w:rsidRPr="009C3078">
        <w:t>,</w:t>
      </w:r>
      <w:r w:rsidRPr="009C3078">
        <w:t xml:space="preserve"> self-harming behaviours, </w:t>
      </w:r>
      <w:r w:rsidR="00C9069C" w:rsidRPr="009C3078">
        <w:t>inability to regulate emotions</w:t>
      </w:r>
      <w:r w:rsidRPr="009C3078">
        <w:t>, trauma and ACEs, grief</w:t>
      </w:r>
      <w:r w:rsidR="00BE5476" w:rsidRPr="009C3078">
        <w:t>,</w:t>
      </w:r>
      <w:r w:rsidRPr="009C3078">
        <w:t xml:space="preserve"> and SEN coping strategies and behaviour support. </w:t>
      </w:r>
      <w:r w:rsidR="00BE5476" w:rsidRPr="009C3078">
        <w:t xml:space="preserve">A report by the organisation </w:t>
      </w:r>
      <w:r w:rsidRPr="009C3078">
        <w:t>TONIC underpins the need for a service working with</w:t>
      </w:r>
      <w:r w:rsidR="0085669F">
        <w:t xml:space="preserve"> children and young people </w:t>
      </w:r>
      <w:r w:rsidRPr="009C3078">
        <w:t>earlier, to prevent further risky behaviour and reduce impact on risk support services.</w:t>
      </w:r>
    </w:p>
    <w:p w14:paraId="59B8A192" w14:textId="3AA39B86" w:rsidR="009978AD" w:rsidRDefault="00033CBB" w:rsidP="00033CBB">
      <w:pPr>
        <w:pStyle w:val="Heading3"/>
      </w:pPr>
      <w:r>
        <w:t>Local Offer</w:t>
      </w:r>
    </w:p>
    <w:p w14:paraId="38949216" w14:textId="7236624F" w:rsidR="00DA470A" w:rsidRDefault="00033CBB" w:rsidP="00033CBB">
      <w:pPr>
        <w:pStyle w:val="NormalWeb"/>
        <w:shd w:val="clear" w:color="auto" w:fill="FFFFFF"/>
        <w:spacing w:before="180" w:beforeAutospacing="0" w:after="0" w:afterAutospacing="0"/>
        <w:rPr>
          <w:rFonts w:asciiTheme="minorHAnsi" w:hAnsiTheme="minorHAnsi" w:cstheme="minorHAnsi"/>
          <w:color w:val="242424"/>
        </w:rPr>
      </w:pPr>
      <w:r>
        <w:rPr>
          <w:rFonts w:asciiTheme="minorHAnsi" w:hAnsiTheme="minorHAnsi" w:cstheme="minorHAnsi"/>
          <w:color w:val="242424"/>
        </w:rPr>
        <w:t xml:space="preserve">The </w:t>
      </w:r>
      <w:hyperlink r:id="rId13" w:history="1">
        <w:r w:rsidRPr="00BD4BA3">
          <w:rPr>
            <w:rStyle w:val="Hyperlink"/>
            <w:rFonts w:asciiTheme="minorHAnsi" w:hAnsiTheme="minorHAnsi" w:cstheme="minorHAnsi"/>
          </w:rPr>
          <w:t>Local Offer</w:t>
        </w:r>
      </w:hyperlink>
      <w:r>
        <w:rPr>
          <w:rFonts w:asciiTheme="minorHAnsi" w:hAnsiTheme="minorHAnsi" w:cstheme="minorHAnsi"/>
          <w:color w:val="242424"/>
        </w:rPr>
        <w:t xml:space="preserve"> is an online hub that lets young people with SEND and their parents and carers know what services are available and how they can access them.</w:t>
      </w:r>
    </w:p>
    <w:p w14:paraId="4AC96627" w14:textId="77777777" w:rsidR="00E736B4" w:rsidRDefault="00E736B4" w:rsidP="00303BD6">
      <w:pPr>
        <w:pStyle w:val="Heading3"/>
      </w:pPr>
    </w:p>
    <w:p w14:paraId="1BCB3AF5" w14:textId="7471BF6B" w:rsidR="00303BD6" w:rsidRPr="0078309C" w:rsidRDefault="00303BD6" w:rsidP="00303BD6">
      <w:pPr>
        <w:pStyle w:val="Heading3"/>
      </w:pPr>
      <w:r w:rsidRPr="0078309C">
        <w:lastRenderedPageBreak/>
        <w:t>Education</w:t>
      </w:r>
    </w:p>
    <w:p w14:paraId="5EA18BC3" w14:textId="77F4DBA8" w:rsidR="00303BD6" w:rsidRDefault="00303BD6" w:rsidP="00303BD6">
      <w:pPr>
        <w:pStyle w:val="BodyText"/>
        <w:rPr>
          <w:lang w:val="en-GB"/>
        </w:rPr>
      </w:pPr>
      <w:r w:rsidRPr="00327D9E">
        <w:rPr>
          <w:lang w:val="en-GB"/>
        </w:rPr>
        <w:t>Extra or different help is given from that provided as part of the school’s usual curriculum. The class teacher and</w:t>
      </w:r>
      <w:r w:rsidR="0085669F">
        <w:rPr>
          <w:lang w:val="en-GB"/>
        </w:rPr>
        <w:t xml:space="preserve"> </w:t>
      </w:r>
      <w:r w:rsidRPr="00327D9E">
        <w:rPr>
          <w:lang w:val="en-GB"/>
        </w:rPr>
        <w:t xml:space="preserve">(SENCO) may receive advice or support from outside specialists. This category has replaced the former ‘School Action’ and ‘School Action </w:t>
      </w:r>
      <w:proofErr w:type="spellStart"/>
      <w:r w:rsidRPr="00327D9E">
        <w:rPr>
          <w:lang w:val="en-GB"/>
        </w:rPr>
        <w:t>Plus’</w:t>
      </w:r>
      <w:proofErr w:type="spellEnd"/>
      <w:r w:rsidRPr="00327D9E">
        <w:rPr>
          <w:lang w:val="en-GB"/>
        </w:rPr>
        <w:t xml:space="preserve"> categories.</w:t>
      </w:r>
      <w:r w:rsidR="007A1A5E">
        <w:rPr>
          <w:lang w:val="en-GB"/>
        </w:rPr>
        <w:t xml:space="preserve"> </w:t>
      </w:r>
      <w:r w:rsidR="00CB00B5">
        <w:rPr>
          <w:lang w:val="en-GB"/>
        </w:rPr>
        <w:t xml:space="preserve">SEN support is a </w:t>
      </w:r>
      <w:proofErr w:type="gramStart"/>
      <w:r w:rsidR="003962FE">
        <w:rPr>
          <w:lang w:val="en-GB"/>
        </w:rPr>
        <w:t>four</w:t>
      </w:r>
      <w:r w:rsidR="00CB00B5">
        <w:rPr>
          <w:lang w:val="en-GB"/>
        </w:rPr>
        <w:t xml:space="preserve"> stage</w:t>
      </w:r>
      <w:proofErr w:type="gramEnd"/>
      <w:r w:rsidR="00CB00B5">
        <w:rPr>
          <w:lang w:val="en-GB"/>
        </w:rPr>
        <w:t xml:space="preserve"> cycle, known as </w:t>
      </w:r>
      <w:r w:rsidR="003962FE">
        <w:rPr>
          <w:lang w:val="en-GB"/>
        </w:rPr>
        <w:t>‘</w:t>
      </w:r>
      <w:r w:rsidR="00CB00B5">
        <w:rPr>
          <w:lang w:val="en-GB"/>
        </w:rPr>
        <w:t>The Graduated Approach</w:t>
      </w:r>
      <w:r w:rsidR="00C6261C">
        <w:rPr>
          <w:lang w:val="en-GB"/>
        </w:rPr>
        <w:t>; Assess, Plan, Do, Review</w:t>
      </w:r>
      <w:r w:rsidR="003962FE">
        <w:rPr>
          <w:lang w:val="en-GB"/>
        </w:rPr>
        <w:t>’</w:t>
      </w:r>
      <w:r w:rsidR="00C6261C">
        <w:rPr>
          <w:lang w:val="en-GB"/>
        </w:rPr>
        <w:t>.</w:t>
      </w:r>
      <w:sdt>
        <w:sdtPr>
          <w:rPr>
            <w:color w:val="000000"/>
            <w:vertAlign w:val="superscript"/>
            <w:lang w:val="en-GB"/>
          </w:rPr>
          <w:tag w:val="MENDELEY_CITATION_v3_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"/>
          <w:id w:val="1733418895"/>
          <w:placeholder>
            <w:docPart w:val="DefaultPlaceholder_-1854013440"/>
          </w:placeholder>
        </w:sdtPr>
        <w:sdtEndPr/>
        <w:sdtContent>
          <w:r w:rsidR="0027627C" w:rsidRPr="0027627C">
            <w:rPr>
              <w:color w:val="000000"/>
              <w:vertAlign w:val="superscript"/>
              <w:lang w:val="en-GB"/>
            </w:rPr>
            <w:t>48</w:t>
          </w:r>
        </w:sdtContent>
      </w:sdt>
    </w:p>
    <w:p w14:paraId="7D030E32" w14:textId="691B3386" w:rsidR="00256C61" w:rsidRDefault="00256C61" w:rsidP="00256C61">
      <w:pPr>
        <w:spacing w:after="200"/>
        <w:rPr>
          <w:szCs w:val="24"/>
        </w:rPr>
      </w:pPr>
      <w:r w:rsidRPr="0091602B">
        <w:rPr>
          <w:szCs w:val="24"/>
        </w:rPr>
        <w:t>Early Identification Notification processes are in place with</w:t>
      </w:r>
      <w:r w:rsidR="00BE5476" w:rsidRPr="0091602B">
        <w:rPr>
          <w:szCs w:val="24"/>
        </w:rPr>
        <w:t>in</w:t>
      </w:r>
      <w:r w:rsidRPr="0091602B">
        <w:rPr>
          <w:szCs w:val="24"/>
        </w:rPr>
        <w:t xml:space="preserve"> Medway</w:t>
      </w:r>
      <w:r w:rsidR="00BE5476" w:rsidRPr="0091602B">
        <w:rPr>
          <w:szCs w:val="24"/>
        </w:rPr>
        <w:t xml:space="preserve">. They are </w:t>
      </w:r>
      <w:r w:rsidRPr="0091602B">
        <w:rPr>
          <w:szCs w:val="24"/>
        </w:rPr>
        <w:t xml:space="preserve">essential </w:t>
      </w:r>
      <w:r w:rsidR="00BE5476" w:rsidRPr="0091602B">
        <w:rPr>
          <w:szCs w:val="24"/>
        </w:rPr>
        <w:t>for</w:t>
      </w:r>
      <w:r w:rsidRPr="0091602B">
        <w:rPr>
          <w:szCs w:val="24"/>
        </w:rPr>
        <w:t xml:space="preserve"> pre-school age children </w:t>
      </w:r>
      <w:r w:rsidR="00BE5476" w:rsidRPr="0091602B">
        <w:rPr>
          <w:szCs w:val="24"/>
        </w:rPr>
        <w:t xml:space="preserve">to </w:t>
      </w:r>
      <w:r w:rsidRPr="0091602B">
        <w:rPr>
          <w:szCs w:val="24"/>
        </w:rPr>
        <w:t>access adequate SEN support when not already known to a pre-school or nursery setting, or Portage.</w:t>
      </w:r>
      <w:r>
        <w:rPr>
          <w:szCs w:val="24"/>
        </w:rPr>
        <w:t xml:space="preserve"> </w:t>
      </w:r>
    </w:p>
    <w:p w14:paraId="767BB1F8" w14:textId="77777777" w:rsidR="00303BD6" w:rsidRPr="0078309C" w:rsidRDefault="00303BD6" w:rsidP="00256C61">
      <w:pPr>
        <w:pStyle w:val="Heading3"/>
      </w:pPr>
      <w:r w:rsidRPr="0078309C">
        <w:t>Other</w:t>
      </w:r>
    </w:p>
    <w:p w14:paraId="02677A26" w14:textId="33810593" w:rsidR="00303BD6" w:rsidRDefault="00303BD6" w:rsidP="00303BD6">
      <w:pPr>
        <w:pStyle w:val="BodyText"/>
        <w:rPr>
          <w:lang w:val="en-GB"/>
        </w:rPr>
      </w:pPr>
      <w:r w:rsidRPr="00B42AAD">
        <w:rPr>
          <w:lang w:val="en-GB"/>
        </w:rPr>
        <w:t xml:space="preserve">There are a number of local voluntary and community sector organisations for example </w:t>
      </w:r>
      <w:hyperlink r:id="rId14" w:history="1">
        <w:r w:rsidRPr="00BD4BA3">
          <w:rPr>
            <w:rStyle w:val="Hyperlink"/>
            <w:lang w:val="en-GB"/>
          </w:rPr>
          <w:t>Medway Autism Group and Information Centre</w:t>
        </w:r>
      </w:hyperlink>
      <w:r w:rsidRPr="00B42AAD">
        <w:rPr>
          <w:lang w:val="en-GB"/>
        </w:rPr>
        <w:t xml:space="preserve"> (MAGIC), </w:t>
      </w:r>
      <w:hyperlink r:id="rId15" w:history="1">
        <w:r w:rsidRPr="00BD4BA3">
          <w:rPr>
            <w:rStyle w:val="Hyperlink"/>
            <w:lang w:val="en-GB"/>
          </w:rPr>
          <w:t>21 Together (Down Syndrome)</w:t>
        </w:r>
      </w:hyperlink>
      <w:r w:rsidR="00370AAF" w:rsidRPr="004C18DE">
        <w:rPr>
          <w:lang w:val="en-GB"/>
        </w:rPr>
        <w:t xml:space="preserve">, </w:t>
      </w:r>
      <w:r w:rsidR="006B1136">
        <w:rPr>
          <w:lang w:val="en-GB"/>
        </w:rPr>
        <w:t xml:space="preserve">and </w:t>
      </w:r>
      <w:hyperlink r:id="rId16" w:history="1">
        <w:r w:rsidR="00370AAF" w:rsidRPr="00074561">
          <w:rPr>
            <w:rStyle w:val="Hyperlink"/>
            <w:lang w:val="en-GB"/>
          </w:rPr>
          <w:t>Kent Wide Down Syndrome Group</w:t>
        </w:r>
      </w:hyperlink>
      <w:r w:rsidR="007C394D">
        <w:rPr>
          <w:lang w:val="en-GB"/>
        </w:rPr>
        <w:t xml:space="preserve">. </w:t>
      </w:r>
      <w:hyperlink r:id="rId17" w:history="1">
        <w:r w:rsidRPr="00074561">
          <w:rPr>
            <w:rStyle w:val="Hyperlink"/>
            <w:lang w:val="en-GB"/>
          </w:rPr>
          <w:t>Family Action Medway</w:t>
        </w:r>
      </w:hyperlink>
      <w:r w:rsidRPr="005E4FAD">
        <w:rPr>
          <w:lang w:val="en-GB"/>
        </w:rPr>
        <w:t xml:space="preserve"> provides parents/carers, children and young people with special educational needs and disabilities with free impartial information, </w:t>
      </w:r>
      <w:proofErr w:type="gramStart"/>
      <w:r w:rsidRPr="005E4FAD">
        <w:rPr>
          <w:lang w:val="en-GB"/>
        </w:rPr>
        <w:t>advice</w:t>
      </w:r>
      <w:proofErr w:type="gramEnd"/>
      <w:r w:rsidRPr="005E4FAD">
        <w:rPr>
          <w:lang w:val="en-GB"/>
        </w:rPr>
        <w:t xml:space="preserve"> and support</w:t>
      </w:r>
      <w:r w:rsidR="00E01E60">
        <w:rPr>
          <w:lang w:val="en-GB"/>
        </w:rPr>
        <w:t xml:space="preserve"> </w:t>
      </w:r>
      <w:r w:rsidR="00C46AD3">
        <w:rPr>
          <w:lang w:val="en-GB"/>
        </w:rPr>
        <w:t xml:space="preserve">as well as support for families </w:t>
      </w:r>
      <w:r w:rsidR="0085669F">
        <w:rPr>
          <w:lang w:val="en-GB"/>
        </w:rPr>
        <w:t>w</w:t>
      </w:r>
      <w:r w:rsidR="00C46AD3">
        <w:rPr>
          <w:lang w:val="en-GB"/>
        </w:rPr>
        <w:t xml:space="preserve">hose children are pre or post </w:t>
      </w:r>
      <w:r w:rsidR="002A310C">
        <w:rPr>
          <w:lang w:val="en-GB"/>
        </w:rPr>
        <w:t>diagnosis of ADHD or Autism</w:t>
      </w:r>
      <w:r w:rsidR="005E4FAD">
        <w:rPr>
          <w:lang w:val="en-GB"/>
        </w:rPr>
        <w:t xml:space="preserve">. </w:t>
      </w:r>
      <w:hyperlink r:id="rId18" w:history="1">
        <w:r w:rsidR="005E4FAD" w:rsidRPr="00074561">
          <w:rPr>
            <w:rStyle w:val="Hyperlink"/>
            <w:lang w:val="en-GB"/>
          </w:rPr>
          <w:t>Medway Parent Carer</w:t>
        </w:r>
      </w:hyperlink>
      <w:r w:rsidR="005E4FAD">
        <w:rPr>
          <w:lang w:val="en-GB"/>
        </w:rPr>
        <w:t xml:space="preserve"> Forum </w:t>
      </w:r>
      <w:proofErr w:type="gramStart"/>
      <w:r w:rsidR="00187BBE">
        <w:rPr>
          <w:lang w:val="en-GB"/>
        </w:rPr>
        <w:t>are</w:t>
      </w:r>
      <w:proofErr w:type="gramEnd"/>
      <w:r w:rsidR="00187BBE">
        <w:rPr>
          <w:lang w:val="en-GB"/>
        </w:rPr>
        <w:t xml:space="preserve"> an independent, parent-led charity </w:t>
      </w:r>
      <w:r w:rsidR="004C47CF">
        <w:rPr>
          <w:lang w:val="en-GB"/>
        </w:rPr>
        <w:t>that work with Medway Council and Kent &amp; Medway Integrated Care Board</w:t>
      </w:r>
      <w:r w:rsidR="00B27A32">
        <w:rPr>
          <w:lang w:val="en-GB"/>
        </w:rPr>
        <w:t xml:space="preserve"> ensuring children, parent and carer voices are heard. </w:t>
      </w:r>
    </w:p>
    <w:p w14:paraId="56C5AB71" w14:textId="77777777" w:rsidR="00303BD6" w:rsidRPr="0078309C" w:rsidRDefault="00303BD6" w:rsidP="00303BD6">
      <w:pPr>
        <w:pStyle w:val="Heading2"/>
      </w:pPr>
      <w:bookmarkStart w:id="27" w:name="specialist-services"/>
      <w:bookmarkEnd w:id="26"/>
      <w:r w:rsidRPr="0078309C">
        <w:t>Specialist services</w:t>
      </w:r>
    </w:p>
    <w:p w14:paraId="784EEB43" w14:textId="77777777" w:rsidR="00303BD6" w:rsidRPr="0078309C" w:rsidRDefault="00303BD6" w:rsidP="00303BD6">
      <w:pPr>
        <w:pStyle w:val="Heading3"/>
      </w:pPr>
      <w:r w:rsidRPr="0078309C">
        <w:t>Acute health services (hospital based)</w:t>
      </w:r>
    </w:p>
    <w:p w14:paraId="06A458B0" w14:textId="77777777" w:rsidR="00303BD6" w:rsidRPr="00327D9E" w:rsidRDefault="00303BD6" w:rsidP="00303BD6">
      <w:pPr>
        <w:pStyle w:val="BodyText"/>
        <w:rPr>
          <w:lang w:val="en-GB"/>
        </w:rPr>
      </w:pPr>
      <w:r w:rsidRPr="00327D9E">
        <w:rPr>
          <w:lang w:val="en-GB"/>
        </w:rPr>
        <w:t xml:space="preserve">Children aged up to 16 can access specialist paediatric care through MFT’s Cardiology, ear, nose &amp; throat, endocrinology, gastroenterology, haematology, immunology, metabolic disorders, nephrology, neurology, respiratory, rheumatology, paediatric </w:t>
      </w:r>
      <w:proofErr w:type="gramStart"/>
      <w:r w:rsidRPr="00327D9E">
        <w:rPr>
          <w:lang w:val="en-GB"/>
        </w:rPr>
        <w:t>surgery</w:t>
      </w:r>
      <w:proofErr w:type="gramEnd"/>
      <w:r w:rsidRPr="00327D9E">
        <w:rPr>
          <w:lang w:val="en-GB"/>
        </w:rPr>
        <w:t xml:space="preserve"> and urology departments.</w:t>
      </w:r>
    </w:p>
    <w:p w14:paraId="0628B449" w14:textId="15C04FAC" w:rsidR="00E819B0" w:rsidRDefault="00303BD6" w:rsidP="00303BD6">
      <w:pPr>
        <w:pStyle w:val="BodyText"/>
        <w:rPr>
          <w:lang w:val="en-GB"/>
        </w:rPr>
      </w:pPr>
      <w:r w:rsidRPr="00327D9E">
        <w:rPr>
          <w:lang w:val="en-GB"/>
        </w:rPr>
        <w:t xml:space="preserve">Children and young people may have their care shared between MFT locally and specialist teams in the London tertiary centres such as Great Ormond Street, </w:t>
      </w:r>
      <w:proofErr w:type="gramStart"/>
      <w:r w:rsidRPr="00327D9E">
        <w:rPr>
          <w:lang w:val="en-GB"/>
        </w:rPr>
        <w:t>Evelina</w:t>
      </w:r>
      <w:proofErr w:type="gramEnd"/>
      <w:r w:rsidRPr="00327D9E">
        <w:rPr>
          <w:lang w:val="en-GB"/>
        </w:rPr>
        <w:t xml:space="preserve"> and the Royal Marsden hospitals.</w:t>
      </w:r>
    </w:p>
    <w:p w14:paraId="78AEB859" w14:textId="77777777" w:rsidR="00303BD6" w:rsidRPr="0078309C" w:rsidRDefault="00303BD6" w:rsidP="00303BD6">
      <w:pPr>
        <w:pStyle w:val="Heading2"/>
      </w:pPr>
      <w:bookmarkStart w:id="28" w:name="special-educational-provision-in-medway"/>
      <w:bookmarkEnd w:id="27"/>
      <w:r w:rsidRPr="0078309C">
        <w:t>Special educational provision in Medway</w:t>
      </w:r>
    </w:p>
    <w:p w14:paraId="61E33979" w14:textId="099E1DBC" w:rsidR="00303BD6" w:rsidRPr="00F207E5" w:rsidRDefault="00303BD6" w:rsidP="00303BD6">
      <w:pPr>
        <w:pStyle w:val="FirstParagraph"/>
        <w:rPr>
          <w:lang w:val="en-GB"/>
        </w:rPr>
      </w:pPr>
      <w:r w:rsidRPr="00F207E5">
        <w:rPr>
          <w:lang w:val="en-GB"/>
        </w:rPr>
        <w:t xml:space="preserve">The percentage of children with an EHCP attending specialist schools or specialist provision as opposed to mainstream schools has increased in Medway. This is putting pressure on the demand for specialist school places in Medway. We need to acknowledge that there will always be </w:t>
      </w:r>
      <w:proofErr w:type="gramStart"/>
      <w:r w:rsidRPr="00F207E5">
        <w:rPr>
          <w:lang w:val="en-GB"/>
        </w:rPr>
        <w:t>a number of</w:t>
      </w:r>
      <w:proofErr w:type="gramEnd"/>
      <w:r w:rsidRPr="00F207E5">
        <w:rPr>
          <w:lang w:val="en-GB"/>
        </w:rPr>
        <w:t xml:space="preserve"> children whose needs can only be met in a highly specialist or residential setting. Indeed, for some children a special school place out of the Medway area may well be their local school and nearer to where the child/young person lives.</w:t>
      </w:r>
      <w:r w:rsidR="005D4D27" w:rsidRPr="00F207E5">
        <w:rPr>
          <w:lang w:val="en-GB"/>
        </w:rPr>
        <w:t xml:space="preserve"> </w:t>
      </w:r>
    </w:p>
    <w:p w14:paraId="255D4F1F" w14:textId="2AF378CB" w:rsidR="009E28E6" w:rsidRDefault="009E28E6" w:rsidP="00303BD6">
      <w:pPr>
        <w:pStyle w:val="BodyText"/>
        <w:rPr>
          <w:lang w:val="en-GB"/>
        </w:rPr>
      </w:pPr>
      <w:r>
        <w:rPr>
          <w:lang w:val="en-GB"/>
        </w:rPr>
        <w:t xml:space="preserve">There has been increased capacity at maintained special schools. In 2022/23, there were 480 places commissioned in special primary </w:t>
      </w:r>
      <w:r w:rsidR="00842E58">
        <w:rPr>
          <w:lang w:val="en-GB"/>
        </w:rPr>
        <w:t xml:space="preserve">schools and 808 places in special secondary schools. </w:t>
      </w:r>
      <w:r>
        <w:rPr>
          <w:lang w:val="en-GB"/>
        </w:rPr>
        <w:t>This is up from</w:t>
      </w:r>
      <w:r w:rsidR="00842E58">
        <w:rPr>
          <w:lang w:val="en-GB"/>
        </w:rPr>
        <w:t xml:space="preserve"> 235 places and 748 places</w:t>
      </w:r>
      <w:r>
        <w:rPr>
          <w:lang w:val="en-GB"/>
        </w:rPr>
        <w:t xml:space="preserve"> </w:t>
      </w:r>
      <w:r w:rsidR="00842E58">
        <w:rPr>
          <w:lang w:val="en-GB"/>
        </w:rPr>
        <w:t xml:space="preserve">in </w:t>
      </w:r>
      <w:r>
        <w:rPr>
          <w:lang w:val="en-GB"/>
        </w:rPr>
        <w:t>2021/22</w:t>
      </w:r>
      <w:r w:rsidR="00842E58">
        <w:rPr>
          <w:lang w:val="en-GB"/>
        </w:rPr>
        <w:t xml:space="preserve">. </w:t>
      </w:r>
      <w:r>
        <w:rPr>
          <w:lang w:val="en-GB"/>
        </w:rPr>
        <w:t xml:space="preserve"> </w:t>
      </w:r>
    </w:p>
    <w:p w14:paraId="33F17F59" w14:textId="77777777" w:rsidR="00303BD6" w:rsidRDefault="00303BD6" w:rsidP="00303BD6">
      <w:pPr>
        <w:pStyle w:val="BodyText"/>
        <w:rPr>
          <w:lang w:val="en-GB"/>
        </w:rPr>
      </w:pPr>
      <w:r w:rsidRPr="00F207E5">
        <w:rPr>
          <w:lang w:val="en-GB"/>
        </w:rPr>
        <w:t xml:space="preserve">The place planning strategy aims to plan for sufficient places for children and young people with SEND both in resourced provision within a mainstream setting or in a special school </w:t>
      </w:r>
      <w:r w:rsidRPr="00F207E5">
        <w:rPr>
          <w:lang w:val="en-GB"/>
        </w:rPr>
        <w:lastRenderedPageBreak/>
        <w:t xml:space="preserve">and enable a further expansion of the existing rich range of provision and expertise in </w:t>
      </w:r>
      <w:r w:rsidRPr="0064092E">
        <w:rPr>
          <w:lang w:val="en-GB"/>
        </w:rPr>
        <w:t>Medway.</w:t>
      </w:r>
    </w:p>
    <w:p w14:paraId="7BB9D6B6" w14:textId="5B224471" w:rsidR="00CD6FA1" w:rsidRPr="0078309C" w:rsidRDefault="00CD6FA1" w:rsidP="00303BD6">
      <w:pPr>
        <w:pStyle w:val="BodyText"/>
        <w:rPr>
          <w:lang w:val="en-GB"/>
        </w:rPr>
      </w:pPr>
      <w:r>
        <w:rPr>
          <w:lang w:val="en-GB"/>
        </w:rPr>
        <w:t xml:space="preserve">There are 274 children who have been placed in independent schools </w:t>
      </w:r>
      <w:r w:rsidR="00842E58">
        <w:rPr>
          <w:lang w:val="en-GB"/>
        </w:rPr>
        <w:t>as of the end of the 2022/23 academic year</w:t>
      </w:r>
      <w:r>
        <w:rPr>
          <w:lang w:val="en-GB"/>
        </w:rPr>
        <w:t xml:space="preserve">. The most common primary need for these children was ASD, relating to 130 children. </w:t>
      </w:r>
    </w:p>
    <w:p w14:paraId="004C1BAE" w14:textId="7C6024B8" w:rsidR="00F31CEE" w:rsidRDefault="00303BD6" w:rsidP="00303BD6">
      <w:pPr>
        <w:pStyle w:val="Heading2"/>
      </w:pPr>
      <w:bookmarkStart w:id="29" w:name="planning-for-post-16-provision"/>
      <w:bookmarkEnd w:id="28"/>
      <w:r w:rsidRPr="0078309C">
        <w:t>Planning for post 16 provision</w:t>
      </w:r>
      <w:bookmarkStart w:id="30" w:name="end-of-life-care"/>
      <w:bookmarkEnd w:id="29"/>
    </w:p>
    <w:p w14:paraId="51FE800E" w14:textId="2244FB21" w:rsidR="00F31CEE" w:rsidRDefault="00F31CEE" w:rsidP="00F31CEE">
      <w:r>
        <w:t>There is a range of provision available locally for young people post 16</w:t>
      </w:r>
      <w:r w:rsidR="0085669F">
        <w:t xml:space="preserve"> years</w:t>
      </w:r>
      <w:r>
        <w:t xml:space="preserve">. Options to stay on at their special school or go to Mid Kent College are possibilities. There are also opportunities in North Kent or Hadlow colleges for courses in horticulture, </w:t>
      </w:r>
      <w:proofErr w:type="gramStart"/>
      <w:r>
        <w:t>forestry</w:t>
      </w:r>
      <w:proofErr w:type="gramEnd"/>
      <w:r>
        <w:t xml:space="preserve"> and agriculture.</w:t>
      </w:r>
    </w:p>
    <w:p w14:paraId="6F13064A" w14:textId="46D72E8F" w:rsidR="00F31CEE" w:rsidRDefault="00F31CEE" w:rsidP="00F31CEE">
      <w:r>
        <w:t>A recent review of post 16 provisions sets out a series of recommendations</w:t>
      </w:r>
      <w:r w:rsidR="00D7614F">
        <w:t>. This includes</w:t>
      </w:r>
      <w:r>
        <w:t xml:space="preserve"> improving awareness of technical education options as </w:t>
      </w:r>
      <w:r w:rsidR="00D7614F">
        <w:t>alternatives</w:t>
      </w:r>
      <w:r>
        <w:t xml:space="preserve"> to an academic route</w:t>
      </w:r>
      <w:r w:rsidR="00D7614F">
        <w:t xml:space="preserve">, as well as </w:t>
      </w:r>
      <w:r>
        <w:t xml:space="preserve">improvement of work readiness and CEIAG (Careers education, </w:t>
      </w:r>
      <w:proofErr w:type="gramStart"/>
      <w:r>
        <w:t>information</w:t>
      </w:r>
      <w:proofErr w:type="gramEnd"/>
      <w:r>
        <w:t xml:space="preserve"> and guidance).</w:t>
      </w:r>
    </w:p>
    <w:p w14:paraId="7E4F1647" w14:textId="40985A53" w:rsidR="00F31CEE" w:rsidRPr="00F31CEE" w:rsidRDefault="00F31CEE" w:rsidP="00F31CEE">
      <w:r>
        <w:t>Currently, the Supported Employment Service is available to those over the age of 18 who have Care Act Eligible needs, or a learning disability/difficulty or ADHD/ASD to find employment, training, work experience or voluntary opportunities.</w:t>
      </w:r>
    </w:p>
    <w:p w14:paraId="7C74A491" w14:textId="2B65ED44" w:rsidR="00303BD6" w:rsidRPr="0078309C" w:rsidRDefault="00303BD6" w:rsidP="00303BD6">
      <w:pPr>
        <w:pStyle w:val="Heading2"/>
      </w:pPr>
      <w:r w:rsidRPr="0078309C">
        <w:t>End of Life Care</w:t>
      </w:r>
    </w:p>
    <w:p w14:paraId="21DA5BFE" w14:textId="1B41255F" w:rsidR="00303BD6" w:rsidRPr="00C42DE5" w:rsidRDefault="00303BD6" w:rsidP="00303BD6">
      <w:pPr>
        <w:pStyle w:val="FirstParagraph"/>
        <w:rPr>
          <w:lang w:val="en-GB"/>
        </w:rPr>
      </w:pPr>
      <w:r w:rsidRPr="00C42DE5">
        <w:rPr>
          <w:lang w:val="en-GB"/>
        </w:rPr>
        <w:t xml:space="preserve">End of life care for children and young people is delivered by a range of practitioners and services working together. These include: Demelza Hospice, Medway NHS Foundation Trust, Tertiary Centres, </w:t>
      </w:r>
      <w:proofErr w:type="gramStart"/>
      <w:r w:rsidRPr="00C42DE5">
        <w:rPr>
          <w:lang w:val="en-GB"/>
        </w:rPr>
        <w:t>South East</w:t>
      </w:r>
      <w:proofErr w:type="gramEnd"/>
      <w:r w:rsidRPr="00C42DE5">
        <w:rPr>
          <w:lang w:val="en-GB"/>
        </w:rPr>
        <w:t xml:space="preserve"> Ambulance Trust, GPs</w:t>
      </w:r>
      <w:r w:rsidR="00B26DFC">
        <w:rPr>
          <w:lang w:val="en-GB"/>
        </w:rPr>
        <w:t>,</w:t>
      </w:r>
      <w:r w:rsidRPr="00C42DE5">
        <w:rPr>
          <w:lang w:val="en-GB"/>
        </w:rPr>
        <w:t xml:space="preserve"> and allied health professionals</w:t>
      </w:r>
      <w:r w:rsidR="00A874B7" w:rsidRPr="00C42DE5">
        <w:rPr>
          <w:lang w:val="en-GB"/>
        </w:rPr>
        <w:t xml:space="preserve">. </w:t>
      </w:r>
    </w:p>
    <w:p w14:paraId="3876A926" w14:textId="0B8281FD" w:rsidR="00303BD6" w:rsidRPr="00FC424A" w:rsidRDefault="00303BD6" w:rsidP="00FC424A">
      <w:pPr>
        <w:pStyle w:val="BodyText"/>
        <w:rPr>
          <w:lang w:val="en-GB"/>
        </w:rPr>
      </w:pPr>
      <w:r w:rsidRPr="00C42DE5">
        <w:rPr>
          <w:lang w:val="en-GB"/>
        </w:rPr>
        <w:t>There is also a children’s outreach and specialist team at Medway NHS Foundation Trust which provides continuing care health services to children outside of the hospital with life-threatening and life-limiting illnesses, aiming to keep them out of hospital as much as possible.</w:t>
      </w:r>
      <w:bookmarkStart w:id="31" w:name="evidence-of-what-works"/>
      <w:bookmarkEnd w:id="24"/>
      <w:bookmarkEnd w:id="30"/>
    </w:p>
    <w:p w14:paraId="3B43E568" w14:textId="77777777" w:rsidR="00303BD6" w:rsidRPr="00C42DE5" w:rsidRDefault="00303BD6" w:rsidP="00303BD6">
      <w:pPr>
        <w:pStyle w:val="Heading1"/>
      </w:pPr>
      <w:r w:rsidRPr="00C42DE5">
        <w:t xml:space="preserve">Evidence of what </w:t>
      </w:r>
      <w:proofErr w:type="gramStart"/>
      <w:r w:rsidRPr="00C42DE5">
        <w:t>works</w:t>
      </w:r>
      <w:proofErr w:type="gramEnd"/>
    </w:p>
    <w:p w14:paraId="36C48F03" w14:textId="05A24F9A" w:rsidR="00303BD6" w:rsidRPr="00C42DE5" w:rsidRDefault="00303BD6" w:rsidP="00303BD6">
      <w:pPr>
        <w:pStyle w:val="Heading2"/>
      </w:pPr>
      <w:bookmarkStart w:id="32" w:name="send-code-of-practice"/>
      <w:r w:rsidRPr="00C42DE5">
        <w:t xml:space="preserve">SEND </w:t>
      </w:r>
      <w:r w:rsidR="0064092E">
        <w:t>c</w:t>
      </w:r>
      <w:r w:rsidRPr="00C42DE5">
        <w:t>ode of practice</w:t>
      </w:r>
    </w:p>
    <w:p w14:paraId="2DAF43D4" w14:textId="08B6C33B" w:rsidR="00303BD6" w:rsidRDefault="00303BD6" w:rsidP="00303BD6">
      <w:pPr>
        <w:pStyle w:val="FirstParagraph"/>
        <w:rPr>
          <w:lang w:val="en-GB"/>
        </w:rPr>
      </w:pPr>
      <w:r w:rsidRPr="00C42DE5">
        <w:rPr>
          <w:lang w:val="en-GB"/>
        </w:rPr>
        <w:t>The SEND code of practice</w:t>
      </w:r>
      <w:sdt>
        <w:sdtPr>
          <w:rPr>
            <w:color w:val="000000"/>
            <w:vertAlign w:val="superscript"/>
            <w:lang w:val="en-GB"/>
          </w:rPr>
          <w:tag w:val="MENDELEY_CITATION_v3_eyJjaXRhdGlvbklEIjoiTUVOREVMRVlfQ0lUQVRJT05fOTdkMDRiN2MtODUxNi00NzUwLWJkZjctMmRlMGE0YmNkM2E1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
          <w:id w:val="1608380052"/>
          <w:placeholder>
            <w:docPart w:val="DefaultPlaceholder_-1854013440"/>
          </w:placeholder>
        </w:sdtPr>
        <w:sdtEndPr/>
        <w:sdtContent>
          <w:r w:rsidR="0027627C" w:rsidRPr="0027627C">
            <w:rPr>
              <w:color w:val="000000"/>
              <w:vertAlign w:val="superscript"/>
              <w:lang w:val="en-GB"/>
            </w:rPr>
            <w:t>1</w:t>
          </w:r>
        </w:sdtContent>
      </w:sdt>
      <w:r w:rsidR="00E00378">
        <w:rPr>
          <w:lang w:val="en-GB"/>
        </w:rPr>
        <w:t xml:space="preserve"> </w:t>
      </w:r>
      <w:r w:rsidRPr="00C42DE5">
        <w:rPr>
          <w:lang w:val="en-GB"/>
        </w:rPr>
        <w:t>outlines the responsibilities schools</w:t>
      </w:r>
      <w:r w:rsidR="00B26DFC">
        <w:rPr>
          <w:lang w:val="en-GB"/>
        </w:rPr>
        <w:t xml:space="preserve">, </w:t>
      </w:r>
      <w:r w:rsidRPr="00C42DE5">
        <w:rPr>
          <w:lang w:val="en-GB"/>
        </w:rPr>
        <w:t>local authorities</w:t>
      </w:r>
      <w:r w:rsidR="00B26DFC">
        <w:rPr>
          <w:lang w:val="en-GB"/>
        </w:rPr>
        <w:t>,</w:t>
      </w:r>
      <w:r w:rsidRPr="00C42DE5">
        <w:rPr>
          <w:lang w:val="en-GB"/>
        </w:rPr>
        <w:t xml:space="preserve"> and other stakeholders have </w:t>
      </w:r>
      <w:r w:rsidR="00B26DFC" w:rsidRPr="00C42DE5">
        <w:rPr>
          <w:lang w:val="en-GB"/>
        </w:rPr>
        <w:t>regarding</w:t>
      </w:r>
      <w:r w:rsidRPr="00C42DE5">
        <w:rPr>
          <w:lang w:val="en-GB"/>
        </w:rPr>
        <w:t xml:space="preserve"> taking decisions about pupils with</w:t>
      </w:r>
      <w:r w:rsidR="00B26DFC">
        <w:rPr>
          <w:lang w:val="en-GB"/>
        </w:rPr>
        <w:t xml:space="preserve"> SEND</w:t>
      </w:r>
      <w:r w:rsidRPr="00C42DE5">
        <w:rPr>
          <w:lang w:val="en-GB"/>
        </w:rPr>
        <w:t>. Children, parents</w:t>
      </w:r>
      <w:r w:rsidR="00B26DFC">
        <w:rPr>
          <w:lang w:val="en-GB"/>
        </w:rPr>
        <w:t>,</w:t>
      </w:r>
      <w:r w:rsidRPr="00C42DE5">
        <w:rPr>
          <w:lang w:val="en-GB"/>
        </w:rPr>
        <w:t xml:space="preserve"> and young people must be involved in the process, which should be tailored to the child or young person as an individual. Teachers are responsible for identifying children with potential SEN and local authorities are responsible for assessing education, </w:t>
      </w:r>
      <w:proofErr w:type="gramStart"/>
      <w:r w:rsidRPr="00C42DE5">
        <w:rPr>
          <w:lang w:val="en-GB"/>
        </w:rPr>
        <w:t>health</w:t>
      </w:r>
      <w:proofErr w:type="gramEnd"/>
      <w:r w:rsidRPr="00C42DE5">
        <w:rPr>
          <w:lang w:val="en-GB"/>
        </w:rPr>
        <w:t xml:space="preserve"> and care (EHC) needs. Following the decision that an EHC plan is required, the young person or parents have the right to request a personal budget to take greater control of the care and support they need. All these responsibilities and available services should be published in a local offer.</w:t>
      </w:r>
    </w:p>
    <w:p w14:paraId="4D4B7EA1" w14:textId="77777777" w:rsidR="008B078A" w:rsidRDefault="008B078A" w:rsidP="008B078A">
      <w:pPr>
        <w:pStyle w:val="BodyText"/>
        <w:rPr>
          <w:lang w:val="en-GB"/>
        </w:rPr>
      </w:pPr>
    </w:p>
    <w:p w14:paraId="65404D8B" w14:textId="77777777" w:rsidR="008B078A" w:rsidRPr="008B078A" w:rsidRDefault="008B078A" w:rsidP="008B078A">
      <w:pPr>
        <w:pStyle w:val="BodyText"/>
        <w:rPr>
          <w:lang w:val="en-GB"/>
        </w:rPr>
      </w:pPr>
    </w:p>
    <w:p w14:paraId="53354458" w14:textId="71300B81" w:rsidR="00F3429B" w:rsidRPr="00C42DE5" w:rsidRDefault="00F3429B" w:rsidP="0094752A">
      <w:pPr>
        <w:pStyle w:val="Heading2"/>
      </w:pPr>
      <w:r w:rsidRPr="00C42DE5">
        <w:rPr>
          <w:rStyle w:val="Heading1Char"/>
          <w:rFonts w:eastAsiaTheme="minorHAnsi" w:cstheme="minorBidi"/>
          <w:color w:val="0066CC"/>
          <w:shd w:val="clear" w:color="auto" w:fill="auto"/>
        </w:rPr>
        <w:lastRenderedPageBreak/>
        <w:t>E</w:t>
      </w:r>
      <w:r w:rsidR="0094752A" w:rsidRPr="00C42DE5">
        <w:rPr>
          <w:rStyle w:val="Heading1Char"/>
          <w:rFonts w:eastAsiaTheme="minorHAnsi" w:cstheme="minorBidi"/>
          <w:color w:val="0066CC"/>
          <w:shd w:val="clear" w:color="auto" w:fill="auto"/>
        </w:rPr>
        <w:t>arly years provision</w:t>
      </w:r>
      <w:r w:rsidR="000522BE" w:rsidRPr="00C42DE5">
        <w:t xml:space="preserve"> </w:t>
      </w:r>
    </w:p>
    <w:p w14:paraId="3E5E4DA5" w14:textId="7DA22F54" w:rsidR="00646235" w:rsidRPr="00C42DE5" w:rsidRDefault="00646235" w:rsidP="00F3429B">
      <w:pPr>
        <w:pStyle w:val="BodyText"/>
        <w:rPr>
          <w:lang w:val="en-GB"/>
        </w:rPr>
      </w:pPr>
      <w:r w:rsidRPr="00C42DE5">
        <w:rPr>
          <w:lang w:val="en-GB"/>
        </w:rPr>
        <w:t xml:space="preserve">Excellent early years provision can play a key role in identifying needs. </w:t>
      </w:r>
      <w:r w:rsidR="00EF489C" w:rsidRPr="00C42DE5">
        <w:rPr>
          <w:lang w:val="en-GB"/>
        </w:rPr>
        <w:t>Early</w:t>
      </w:r>
      <w:r w:rsidRPr="00C42DE5">
        <w:rPr>
          <w:lang w:val="en-GB"/>
        </w:rPr>
        <w:t xml:space="preserve"> intervention </w:t>
      </w:r>
      <w:r w:rsidR="00EF489C" w:rsidRPr="00C42DE5">
        <w:rPr>
          <w:lang w:val="en-GB"/>
        </w:rPr>
        <w:t>significantly</w:t>
      </w:r>
      <w:r w:rsidR="008973EC" w:rsidRPr="00C42DE5">
        <w:rPr>
          <w:lang w:val="en-GB"/>
        </w:rPr>
        <w:t xml:space="preserve"> decreases likelihood of SEN in later years.</w:t>
      </w:r>
      <w:r w:rsidR="005872D7" w:rsidRPr="00C42DE5">
        <w:rPr>
          <w:lang w:val="en-GB"/>
        </w:rPr>
        <w:t xml:space="preserve"> Appropriate identification of needs not only decreases likelihood of SEN later but also allows for prevention of misdiagnosis. For </w:t>
      </w:r>
      <w:r w:rsidR="00C95317" w:rsidRPr="00C42DE5">
        <w:rPr>
          <w:lang w:val="en-GB"/>
        </w:rPr>
        <w:t>example,</w:t>
      </w:r>
      <w:r w:rsidR="005872D7" w:rsidRPr="00C42DE5">
        <w:rPr>
          <w:lang w:val="en-GB"/>
        </w:rPr>
        <w:t xml:space="preserve"> </w:t>
      </w:r>
      <w:r w:rsidR="00BB0B60" w:rsidRPr="00C42DE5">
        <w:rPr>
          <w:lang w:val="en-GB"/>
        </w:rPr>
        <w:t xml:space="preserve">speech, </w:t>
      </w:r>
      <w:proofErr w:type="gramStart"/>
      <w:r w:rsidR="00BB0B60" w:rsidRPr="00C42DE5">
        <w:rPr>
          <w:lang w:val="en-GB"/>
        </w:rPr>
        <w:t>language</w:t>
      </w:r>
      <w:proofErr w:type="gramEnd"/>
      <w:r w:rsidR="00BB0B60" w:rsidRPr="00C42DE5">
        <w:rPr>
          <w:lang w:val="en-GB"/>
        </w:rPr>
        <w:t xml:space="preserve"> and communication needs may be incorrectly identified as a moderate learning difficulty</w:t>
      </w:r>
      <w:r w:rsidR="00FE3574">
        <w:rPr>
          <w:lang w:val="en-GB"/>
        </w:rPr>
        <w:t>.</w:t>
      </w:r>
      <w:sdt>
        <w:sdtPr>
          <w:rPr>
            <w:color w:val="000000"/>
            <w:vertAlign w:val="superscript"/>
            <w:lang w:val="en-GB"/>
          </w:rPr>
          <w:tag w:val="MENDELEY_CITATION_v3_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"/>
          <w:id w:val="855855233"/>
          <w:placeholder>
            <w:docPart w:val="DefaultPlaceholder_-1854013440"/>
          </w:placeholder>
        </w:sdtPr>
        <w:sdtEndPr/>
        <w:sdtContent>
          <w:r w:rsidR="0027627C" w:rsidRPr="0027627C">
            <w:rPr>
              <w:color w:val="000000"/>
              <w:vertAlign w:val="superscript"/>
              <w:lang w:val="en-GB"/>
            </w:rPr>
            <w:t>49–51</w:t>
          </w:r>
        </w:sdtContent>
      </w:sdt>
      <w:r w:rsidR="00732484">
        <w:rPr>
          <w:lang w:val="en-GB"/>
        </w:rPr>
        <w:t xml:space="preserve"> </w:t>
      </w:r>
      <w:r w:rsidR="00773773" w:rsidRPr="00C42DE5">
        <w:rPr>
          <w:lang w:val="en-GB"/>
        </w:rPr>
        <w:t xml:space="preserve"> </w:t>
      </w:r>
    </w:p>
    <w:p w14:paraId="37C9D869" w14:textId="77777777" w:rsidR="00303BD6" w:rsidRPr="00C42DE5" w:rsidRDefault="00303BD6" w:rsidP="00303BD6">
      <w:pPr>
        <w:pStyle w:val="Heading2"/>
      </w:pPr>
      <w:bookmarkStart w:id="33" w:name="X077d2bcb755d0d6a0b10e78280a607bb40ffa72"/>
      <w:bookmarkEnd w:id="32"/>
      <w:r w:rsidRPr="00C42DE5">
        <w:t>BMA Growing up in the UK chapter 6 (The Child with a disability)</w:t>
      </w:r>
    </w:p>
    <w:p w14:paraId="557FF70E" w14:textId="32995FF8" w:rsidR="00303BD6" w:rsidRPr="00C42DE5" w:rsidRDefault="00303BD6" w:rsidP="00303BD6">
      <w:pPr>
        <w:pStyle w:val="FirstParagraph"/>
        <w:rPr>
          <w:lang w:val="en-GB"/>
        </w:rPr>
      </w:pPr>
      <w:r w:rsidRPr="00C42DE5">
        <w:rPr>
          <w:lang w:val="en-GB"/>
        </w:rPr>
        <w:t>The British Medical Association (BMA) identified the following as essential to good quality child disability services</w:t>
      </w:r>
      <w:sdt>
        <w:sdtPr>
          <w:rPr>
            <w:color w:val="000000"/>
            <w:vertAlign w:val="superscript"/>
            <w:lang w:val="en-GB"/>
          </w:rPr>
          <w:tag w:val="MENDELEY_CITATION_v3_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"/>
          <w:id w:val="1766657032"/>
          <w:placeholder>
            <w:docPart w:val="DefaultPlaceholder_-1854013440"/>
          </w:placeholder>
        </w:sdtPr>
        <w:sdtEndPr/>
        <w:sdtContent>
          <w:r w:rsidR="0027627C" w:rsidRPr="0027627C">
            <w:rPr>
              <w:color w:val="000000"/>
              <w:vertAlign w:val="superscript"/>
              <w:lang w:val="en-GB"/>
            </w:rPr>
            <w:t>52</w:t>
          </w:r>
        </w:sdtContent>
      </w:sdt>
      <w:r w:rsidRPr="00C42DE5">
        <w:rPr>
          <w:lang w:val="en-GB"/>
        </w:rPr>
        <w:t>:</w:t>
      </w:r>
    </w:p>
    <w:p w14:paraId="2935B5CB" w14:textId="4866ADBE" w:rsidR="00303BD6" w:rsidRPr="00C42DE5" w:rsidRDefault="00303BD6" w:rsidP="00B26DFC">
      <w:pPr>
        <w:pStyle w:val="ListParagraph"/>
        <w:numPr>
          <w:ilvl w:val="0"/>
          <w:numId w:val="13"/>
        </w:numPr>
        <w:spacing w:after="200" w:line="240" w:lineRule="auto"/>
      </w:pPr>
      <w:r w:rsidRPr="00C42DE5">
        <w:t>early identification of difficulties and timely multidisciplinary assessment</w:t>
      </w:r>
      <w:r w:rsidR="00B26DFC">
        <w:t>.</w:t>
      </w:r>
    </w:p>
    <w:p w14:paraId="0C8C0132" w14:textId="178BE3A5" w:rsidR="00303BD6" w:rsidRPr="00C42DE5" w:rsidRDefault="00303BD6" w:rsidP="00B26DFC">
      <w:pPr>
        <w:pStyle w:val="ListParagraph"/>
        <w:numPr>
          <w:ilvl w:val="0"/>
          <w:numId w:val="13"/>
        </w:numPr>
        <w:spacing w:after="200" w:line="240" w:lineRule="auto"/>
      </w:pPr>
      <w:r w:rsidRPr="00C42DE5">
        <w:t xml:space="preserve">access to necessary services for </w:t>
      </w:r>
      <w:r w:rsidR="00B26DFC">
        <w:t>new</w:t>
      </w:r>
      <w:r w:rsidRPr="00C42DE5">
        <w:t xml:space="preserve"> difficulties</w:t>
      </w:r>
      <w:r w:rsidR="00B26DFC">
        <w:t xml:space="preserve"> across organisations.</w:t>
      </w:r>
    </w:p>
    <w:p w14:paraId="72168379" w14:textId="6C91247D" w:rsidR="00303BD6" w:rsidRPr="00C42DE5" w:rsidRDefault="00303BD6" w:rsidP="00B26DFC">
      <w:pPr>
        <w:pStyle w:val="ListParagraph"/>
        <w:numPr>
          <w:ilvl w:val="0"/>
          <w:numId w:val="13"/>
        </w:numPr>
        <w:spacing w:after="200" w:line="240" w:lineRule="auto"/>
      </w:pPr>
      <w:r w:rsidRPr="00C42DE5">
        <w:t>coordinated care</w:t>
      </w:r>
      <w:r w:rsidR="00B26DFC">
        <w:t xml:space="preserve"> </w:t>
      </w:r>
      <w:r w:rsidRPr="00C42DE5">
        <w:t>minimising disruption to family life</w:t>
      </w:r>
      <w:r w:rsidR="00B26DFC">
        <w:t>.</w:t>
      </w:r>
    </w:p>
    <w:p w14:paraId="64BEAE85" w14:textId="053CC437" w:rsidR="00303BD6" w:rsidRPr="00C42DE5" w:rsidRDefault="00303BD6" w:rsidP="00B26DFC">
      <w:pPr>
        <w:pStyle w:val="ListParagraph"/>
        <w:numPr>
          <w:ilvl w:val="0"/>
          <w:numId w:val="13"/>
        </w:numPr>
        <w:spacing w:after="200" w:line="240" w:lineRule="auto"/>
      </w:pPr>
      <w:r w:rsidRPr="00C42DE5">
        <w:t xml:space="preserve">clear protocols and pathways for the management of </w:t>
      </w:r>
      <w:r w:rsidR="00B26DFC">
        <w:t>difficulties.</w:t>
      </w:r>
    </w:p>
    <w:p w14:paraId="0239FE02" w14:textId="07402AEE" w:rsidR="00303BD6" w:rsidRPr="00C42DE5" w:rsidRDefault="00303BD6" w:rsidP="00B26DFC">
      <w:pPr>
        <w:pStyle w:val="ListParagraph"/>
        <w:numPr>
          <w:ilvl w:val="0"/>
          <w:numId w:val="13"/>
        </w:numPr>
        <w:spacing w:after="200" w:line="240" w:lineRule="auto"/>
      </w:pPr>
      <w:r w:rsidRPr="00C42DE5">
        <w:t>effective information sharing</w:t>
      </w:r>
      <w:r w:rsidR="00B26DFC">
        <w:t>.</w:t>
      </w:r>
    </w:p>
    <w:p w14:paraId="05D25677" w14:textId="63E33DAF" w:rsidR="00303BD6" w:rsidRPr="00C42DE5" w:rsidRDefault="00303BD6" w:rsidP="00303BD6">
      <w:pPr>
        <w:pStyle w:val="Heading2"/>
      </w:pPr>
      <w:bookmarkStart w:id="34" w:name="ehcp-best-practice"/>
      <w:bookmarkEnd w:id="33"/>
      <w:r w:rsidRPr="00C42DE5">
        <w:t>EHCP best practice</w:t>
      </w:r>
    </w:p>
    <w:p w14:paraId="714BCE80" w14:textId="08900FE0" w:rsidR="00303BD6" w:rsidRPr="00C42DE5" w:rsidRDefault="00303BD6" w:rsidP="00303BD6">
      <w:pPr>
        <w:pStyle w:val="FirstParagraph"/>
        <w:rPr>
          <w:lang w:val="en-GB"/>
        </w:rPr>
      </w:pPr>
      <w:r w:rsidRPr="00C42DE5">
        <w:rPr>
          <w:lang w:val="en-GB"/>
        </w:rPr>
        <w:t>The SEN code of practice stipulates that the whole EHCP process should take no more than 20 weeks subject to certain exemptions.</w:t>
      </w:r>
      <w:sdt>
        <w:sdtPr>
          <w:rPr>
            <w:color w:val="000000"/>
            <w:vertAlign w:val="superscript"/>
            <w:lang w:val="en-GB"/>
          </w:rPr>
          <w:tag w:val="MENDELEY_CITATION_v3_eyJjaXRhdGlvbklEIjoiTUVOREVMRVlfQ0lUQVRJT05fMzY5MjhlMDAtNTZlZi00NDMzLWI2YzUtZjIzMTZhNzY5NDA0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
          <w:id w:val="-34815785"/>
          <w:placeholder>
            <w:docPart w:val="DefaultPlaceholder_-1854013440"/>
          </w:placeholder>
        </w:sdtPr>
        <w:sdtEndPr/>
        <w:sdtContent>
          <w:r w:rsidR="0027627C" w:rsidRPr="0027627C">
            <w:rPr>
              <w:color w:val="000000"/>
              <w:vertAlign w:val="superscript"/>
              <w:lang w:val="en-GB"/>
            </w:rPr>
            <w:t>1</w:t>
          </w:r>
        </w:sdtContent>
      </w:sdt>
    </w:p>
    <w:p w14:paraId="12699EFA" w14:textId="3B4E9F2F" w:rsidR="006F003C" w:rsidRDefault="00FF0C0D" w:rsidP="00303BD6">
      <w:pPr>
        <w:pStyle w:val="BodyText"/>
        <w:rPr>
          <w:lang w:val="en-GB"/>
        </w:rPr>
      </w:pPr>
      <w:r w:rsidRPr="00C42DE5">
        <w:rPr>
          <w:lang w:val="en-GB"/>
        </w:rPr>
        <w:t>The Department for Education</w:t>
      </w:r>
      <w:r w:rsidR="008D623E" w:rsidRPr="00C42DE5">
        <w:rPr>
          <w:lang w:val="en-GB"/>
        </w:rPr>
        <w:t xml:space="preserve"> issued guides for </w:t>
      </w:r>
      <w:r w:rsidR="00FA4850" w:rsidRPr="00C42DE5">
        <w:rPr>
          <w:lang w:val="en-GB"/>
        </w:rPr>
        <w:t>parents and carers, education professionals, social and health care professionals</w:t>
      </w:r>
      <w:r w:rsidR="009C0EE9">
        <w:rPr>
          <w:lang w:val="en-GB"/>
        </w:rPr>
        <w:t>.</w:t>
      </w:r>
      <w:sdt>
        <w:sdtPr>
          <w:rPr>
            <w:color w:val="000000"/>
            <w:vertAlign w:val="superscript"/>
            <w:lang w:val="en-GB"/>
          </w:rPr>
          <w:tag w:val="MENDELEY_CITATION_v3_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"/>
          <w:id w:val="1421136052"/>
          <w:placeholder>
            <w:docPart w:val="DefaultPlaceholder_-1854013440"/>
          </w:placeholder>
        </w:sdtPr>
        <w:sdtEndPr/>
        <w:sdtContent>
          <w:r w:rsidR="0027627C" w:rsidRPr="0027627C">
            <w:rPr>
              <w:color w:val="000000"/>
              <w:vertAlign w:val="superscript"/>
              <w:lang w:val="en-GB"/>
            </w:rPr>
            <w:t>53</w:t>
          </w:r>
        </w:sdtContent>
      </w:sdt>
      <w:r w:rsidR="009B4FBB" w:rsidRPr="00C42DE5">
        <w:rPr>
          <w:lang w:val="en-GB"/>
        </w:rPr>
        <w:t xml:space="preserve"> </w:t>
      </w:r>
      <w:r w:rsidR="001E5E38" w:rsidRPr="00C42DE5">
        <w:rPr>
          <w:lang w:val="en-GB"/>
        </w:rPr>
        <w:t>E</w:t>
      </w:r>
      <w:r w:rsidR="009B4FBB" w:rsidRPr="00C42DE5">
        <w:rPr>
          <w:lang w:val="en-GB"/>
        </w:rPr>
        <w:t xml:space="preserve">ach guide outlines the </w:t>
      </w:r>
      <w:r w:rsidR="001E5E38" w:rsidRPr="00C42DE5">
        <w:rPr>
          <w:lang w:val="en-GB"/>
        </w:rPr>
        <w:t>“Principles underlying the Code”</w:t>
      </w:r>
      <w:r w:rsidR="002C2581" w:rsidRPr="00C42DE5">
        <w:rPr>
          <w:lang w:val="en-GB"/>
        </w:rPr>
        <w:t xml:space="preserve"> to support all professionals who work with children and young people who have SEND. </w:t>
      </w:r>
      <w:r w:rsidR="00B26DFC">
        <w:rPr>
          <w:lang w:val="en-GB"/>
        </w:rPr>
        <w:t>These are as follows:</w:t>
      </w:r>
    </w:p>
    <w:p w14:paraId="739C1486" w14:textId="61F8EE90" w:rsidR="002C2581" w:rsidRPr="00C42DE5" w:rsidRDefault="002C2581" w:rsidP="00B26DFC">
      <w:pPr>
        <w:pStyle w:val="BodyText"/>
        <w:numPr>
          <w:ilvl w:val="0"/>
          <w:numId w:val="13"/>
        </w:numPr>
        <w:ind w:left="714" w:hanging="357"/>
        <w:contextualSpacing/>
        <w:rPr>
          <w:lang w:val="en-GB"/>
        </w:rPr>
      </w:pPr>
      <w:proofErr w:type="gramStart"/>
      <w:r w:rsidRPr="00C42DE5">
        <w:rPr>
          <w:lang w:val="en-GB"/>
        </w:rPr>
        <w:t>Taking into account</w:t>
      </w:r>
      <w:proofErr w:type="gramEnd"/>
      <w:r w:rsidRPr="00C42DE5">
        <w:rPr>
          <w:lang w:val="en-GB"/>
        </w:rPr>
        <w:t xml:space="preserve"> the views of the children, young people and their families</w:t>
      </w:r>
      <w:r w:rsidR="00065D96">
        <w:rPr>
          <w:lang w:val="en-GB"/>
        </w:rPr>
        <w:t>.</w:t>
      </w:r>
    </w:p>
    <w:p w14:paraId="57D2C25C" w14:textId="41928398" w:rsidR="002C2581" w:rsidRPr="00C42DE5" w:rsidRDefault="002C2581" w:rsidP="00B26DFC">
      <w:pPr>
        <w:pStyle w:val="BodyText"/>
        <w:numPr>
          <w:ilvl w:val="0"/>
          <w:numId w:val="13"/>
        </w:numPr>
        <w:ind w:left="714" w:hanging="357"/>
        <w:contextualSpacing/>
        <w:rPr>
          <w:lang w:val="en-GB"/>
        </w:rPr>
      </w:pPr>
      <w:r w:rsidRPr="00C42DE5">
        <w:rPr>
          <w:lang w:val="en-GB"/>
        </w:rPr>
        <w:t xml:space="preserve">Enabling children, young </w:t>
      </w:r>
      <w:proofErr w:type="gramStart"/>
      <w:r w:rsidRPr="00C42DE5">
        <w:rPr>
          <w:lang w:val="en-GB"/>
        </w:rPr>
        <w:t>people</w:t>
      </w:r>
      <w:proofErr w:type="gramEnd"/>
      <w:r w:rsidRPr="00C42DE5">
        <w:rPr>
          <w:lang w:val="en-GB"/>
        </w:rPr>
        <w:t xml:space="preserve"> and their parents to participate in </w:t>
      </w:r>
      <w:r w:rsidR="00A23A43" w:rsidRPr="00C42DE5">
        <w:rPr>
          <w:lang w:val="en-GB"/>
        </w:rPr>
        <w:t>decision-making.</w:t>
      </w:r>
    </w:p>
    <w:p w14:paraId="0481E559" w14:textId="210287B8" w:rsidR="002C2581" w:rsidRPr="00C42DE5" w:rsidRDefault="002C2581" w:rsidP="00B26DFC">
      <w:pPr>
        <w:pStyle w:val="BodyText"/>
        <w:numPr>
          <w:ilvl w:val="0"/>
          <w:numId w:val="13"/>
        </w:numPr>
        <w:ind w:left="714" w:hanging="357"/>
        <w:contextualSpacing/>
        <w:rPr>
          <w:lang w:val="en-GB"/>
        </w:rPr>
      </w:pPr>
      <w:r w:rsidRPr="00C42DE5">
        <w:rPr>
          <w:lang w:val="en-GB"/>
        </w:rPr>
        <w:t xml:space="preserve">Collaborating with partners in education, </w:t>
      </w:r>
      <w:proofErr w:type="gramStart"/>
      <w:r w:rsidRPr="00C42DE5">
        <w:rPr>
          <w:lang w:val="en-GB"/>
        </w:rPr>
        <w:t>health</w:t>
      </w:r>
      <w:proofErr w:type="gramEnd"/>
      <w:r w:rsidRPr="00C42DE5">
        <w:rPr>
          <w:lang w:val="en-GB"/>
        </w:rPr>
        <w:t xml:space="preserve"> and social care to provide </w:t>
      </w:r>
      <w:r w:rsidR="00A23A43" w:rsidRPr="00C42DE5">
        <w:rPr>
          <w:lang w:val="en-GB"/>
        </w:rPr>
        <w:t>support.</w:t>
      </w:r>
    </w:p>
    <w:p w14:paraId="5F4CBA85" w14:textId="33947929" w:rsidR="002C2581" w:rsidRPr="00C42DE5" w:rsidRDefault="002C2581" w:rsidP="00B26DFC">
      <w:pPr>
        <w:pStyle w:val="BodyText"/>
        <w:numPr>
          <w:ilvl w:val="0"/>
          <w:numId w:val="13"/>
        </w:numPr>
        <w:ind w:left="714" w:hanging="357"/>
        <w:contextualSpacing/>
        <w:rPr>
          <w:lang w:val="en-GB"/>
        </w:rPr>
      </w:pPr>
      <w:r w:rsidRPr="00C42DE5">
        <w:rPr>
          <w:lang w:val="en-GB"/>
        </w:rPr>
        <w:t>Identifying the needs of children and young people</w:t>
      </w:r>
      <w:r w:rsidR="00065D96">
        <w:rPr>
          <w:lang w:val="en-GB"/>
        </w:rPr>
        <w:t>.</w:t>
      </w:r>
    </w:p>
    <w:p w14:paraId="1E98A55F" w14:textId="1DF1479A" w:rsidR="002C2581" w:rsidRPr="00C42DE5" w:rsidRDefault="002C2581" w:rsidP="00B26DFC">
      <w:pPr>
        <w:pStyle w:val="BodyText"/>
        <w:numPr>
          <w:ilvl w:val="0"/>
          <w:numId w:val="13"/>
        </w:numPr>
        <w:ind w:left="714" w:hanging="357"/>
        <w:contextualSpacing/>
        <w:rPr>
          <w:lang w:val="en-GB"/>
        </w:rPr>
      </w:pPr>
      <w:r w:rsidRPr="00C42DE5">
        <w:rPr>
          <w:lang w:val="en-GB"/>
        </w:rPr>
        <w:t xml:space="preserve">Making high quality provision to meet the needs of children and young </w:t>
      </w:r>
      <w:r w:rsidR="00A23A43" w:rsidRPr="00C42DE5">
        <w:rPr>
          <w:lang w:val="en-GB"/>
        </w:rPr>
        <w:t>people.</w:t>
      </w:r>
    </w:p>
    <w:p w14:paraId="69A8EE4E" w14:textId="4C549737" w:rsidR="002C2581" w:rsidRPr="00C42DE5" w:rsidRDefault="002C2581" w:rsidP="00B26DFC">
      <w:pPr>
        <w:pStyle w:val="BodyText"/>
        <w:numPr>
          <w:ilvl w:val="0"/>
          <w:numId w:val="13"/>
        </w:numPr>
        <w:ind w:left="714" w:hanging="357"/>
        <w:contextualSpacing/>
        <w:rPr>
          <w:lang w:val="en-GB"/>
        </w:rPr>
      </w:pPr>
      <w:r w:rsidRPr="00C42DE5">
        <w:rPr>
          <w:lang w:val="en-GB"/>
        </w:rPr>
        <w:t>Focusing on inclusive practices and removing barriers to learning</w:t>
      </w:r>
      <w:r w:rsidR="00A23A43" w:rsidRPr="00C42DE5">
        <w:rPr>
          <w:lang w:val="en-GB"/>
        </w:rPr>
        <w:t>.</w:t>
      </w:r>
    </w:p>
    <w:p w14:paraId="573EB92A" w14:textId="7ADC1AE7" w:rsidR="002C2581" w:rsidRDefault="002C2581" w:rsidP="00B26DFC">
      <w:pPr>
        <w:pStyle w:val="BodyText"/>
        <w:numPr>
          <w:ilvl w:val="0"/>
          <w:numId w:val="13"/>
        </w:numPr>
        <w:ind w:left="714" w:hanging="357"/>
        <w:contextualSpacing/>
        <w:rPr>
          <w:lang w:val="en-GB"/>
        </w:rPr>
      </w:pPr>
      <w:r w:rsidRPr="00C42DE5">
        <w:rPr>
          <w:lang w:val="en-GB"/>
        </w:rPr>
        <w:t xml:space="preserve">Helping children and young people to prepare for adulthood. </w:t>
      </w:r>
    </w:p>
    <w:p w14:paraId="1F42408F" w14:textId="77777777" w:rsidR="00B26DFC" w:rsidRPr="00C42DE5" w:rsidRDefault="00B26DFC" w:rsidP="00B26DFC">
      <w:pPr>
        <w:pStyle w:val="BodyText"/>
        <w:contextualSpacing/>
        <w:rPr>
          <w:lang w:val="en-GB"/>
        </w:rPr>
      </w:pPr>
    </w:p>
    <w:p w14:paraId="043DE8F9" w14:textId="21097D12" w:rsidR="00303BD6" w:rsidRDefault="00303BD6" w:rsidP="00303BD6">
      <w:pPr>
        <w:pStyle w:val="BodyText"/>
        <w:rPr>
          <w:lang w:val="en-GB"/>
        </w:rPr>
      </w:pPr>
      <w:r w:rsidRPr="00C42DE5">
        <w:rPr>
          <w:lang w:val="en-GB"/>
        </w:rPr>
        <w:t xml:space="preserve">The Council for disabled children has produced best practice guidance for completing </w:t>
      </w:r>
      <w:r w:rsidR="00B26DFC">
        <w:rPr>
          <w:lang w:val="en-GB"/>
        </w:rPr>
        <w:t>EHC plans</w:t>
      </w:r>
      <w:r w:rsidRPr="00C42DE5">
        <w:rPr>
          <w:lang w:val="en-GB"/>
        </w:rPr>
        <w:t xml:space="preserve"> that meet the letter and spirit of the Children and Families Act 2014.</w:t>
      </w:r>
      <w:sdt>
        <w:sdtPr>
          <w:rPr>
            <w:color w:val="000000"/>
            <w:vertAlign w:val="superscript"/>
            <w:lang w:val="en-GB"/>
          </w:rPr>
          <w:tag w:val="MENDELEY_CITATION_v3_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"/>
          <w:id w:val="1855378267"/>
          <w:placeholder>
            <w:docPart w:val="DefaultPlaceholder_-1854013440"/>
          </w:placeholder>
        </w:sdtPr>
        <w:sdtEndPr/>
        <w:sdtContent>
          <w:r w:rsidR="0027627C" w:rsidRPr="0027627C">
            <w:rPr>
              <w:color w:val="000000"/>
              <w:vertAlign w:val="superscript"/>
              <w:lang w:val="en-GB"/>
            </w:rPr>
            <w:t>54</w:t>
          </w:r>
        </w:sdtContent>
      </w:sdt>
      <w:r w:rsidR="00A52038">
        <w:rPr>
          <w:color w:val="000000"/>
          <w:vertAlign w:val="superscript"/>
          <w:lang w:val="en-GB"/>
        </w:rPr>
        <w:t xml:space="preserve"> </w:t>
      </w:r>
      <w:r w:rsidRPr="00C42DE5">
        <w:rPr>
          <w:lang w:val="en-GB"/>
        </w:rPr>
        <w:t xml:space="preserve">The key points include making it personal, reflective of the views and aspirations of the young person in simple terms, free of specialist </w:t>
      </w:r>
      <w:r w:rsidR="00B26DFC">
        <w:rPr>
          <w:lang w:val="en-GB"/>
        </w:rPr>
        <w:t>words</w:t>
      </w:r>
      <w:r w:rsidRPr="00C42DE5">
        <w:rPr>
          <w:lang w:val="en-GB"/>
        </w:rPr>
        <w:t>. The necessary support services in terms of both health and care should be clear.</w:t>
      </w:r>
    </w:p>
    <w:p w14:paraId="561F52FA" w14:textId="189EB33A" w:rsidR="00303BD6" w:rsidRPr="00C42DE5" w:rsidRDefault="00303BD6" w:rsidP="00303BD6">
      <w:pPr>
        <w:pStyle w:val="Heading2"/>
      </w:pPr>
      <w:bookmarkStart w:id="35" w:name="X4b063d2c2d8729f614a62740e2262a41876f9dc"/>
      <w:bookmarkEnd w:id="34"/>
      <w:r w:rsidRPr="00C42DE5">
        <w:t xml:space="preserve">Speech, Language and Communication Needs </w:t>
      </w:r>
    </w:p>
    <w:p w14:paraId="0ABF1558" w14:textId="71F50B0A" w:rsidR="00303BD6" w:rsidRPr="00C42DE5" w:rsidRDefault="00303BD6" w:rsidP="00303BD6">
      <w:pPr>
        <w:pStyle w:val="FirstParagraph"/>
        <w:rPr>
          <w:lang w:val="en-GB"/>
        </w:rPr>
      </w:pPr>
      <w:r w:rsidRPr="00C42DE5">
        <w:rPr>
          <w:lang w:val="en-GB"/>
        </w:rPr>
        <w:t>The Royal College of Speech and Language therapists</w:t>
      </w:r>
      <w:r w:rsidR="00B26DFC">
        <w:rPr>
          <w:lang w:val="en-GB"/>
        </w:rPr>
        <w:t xml:space="preserve"> (SLT)</w:t>
      </w:r>
      <w:r w:rsidRPr="00C42DE5">
        <w:rPr>
          <w:lang w:val="en-GB"/>
        </w:rPr>
        <w:t xml:space="preserve"> produced guidance to help members understand their role in relation to special educational needs.</w:t>
      </w:r>
      <w:sdt>
        <w:sdtPr>
          <w:rPr>
            <w:color w:val="000000"/>
            <w:vertAlign w:val="superscript"/>
            <w:lang w:val="en-GB"/>
          </w:rPr>
          <w:tag w:val="MENDELEY_CITATION_v3_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"/>
          <w:id w:val="-20864808"/>
          <w:placeholder>
            <w:docPart w:val="DefaultPlaceholder_-1854013440"/>
          </w:placeholder>
        </w:sdtPr>
        <w:sdtEndPr/>
        <w:sdtContent>
          <w:r w:rsidR="0027627C" w:rsidRPr="0027627C">
            <w:rPr>
              <w:color w:val="000000"/>
              <w:vertAlign w:val="superscript"/>
              <w:lang w:val="en-GB"/>
            </w:rPr>
            <w:t>49</w:t>
          </w:r>
        </w:sdtContent>
      </w:sdt>
    </w:p>
    <w:p w14:paraId="5FA2803F" w14:textId="74B68397" w:rsidR="00303BD6" w:rsidRPr="00C42DE5" w:rsidRDefault="00303BD6" w:rsidP="00303BD6">
      <w:pPr>
        <w:pStyle w:val="BodyText"/>
        <w:rPr>
          <w:lang w:val="en-GB"/>
        </w:rPr>
      </w:pPr>
      <w:r w:rsidRPr="00C42DE5">
        <w:rPr>
          <w:lang w:val="en-GB"/>
        </w:rPr>
        <w:t xml:space="preserve">The purpose of the SLT’s contribution to an EHC assessment and planning process is to offer professional advice and evidence-based recommendations </w:t>
      </w:r>
      <w:r w:rsidR="00B26DFC">
        <w:rPr>
          <w:lang w:val="en-GB"/>
        </w:rPr>
        <w:t>with</w:t>
      </w:r>
      <w:r w:rsidRPr="00C42DE5">
        <w:rPr>
          <w:lang w:val="en-GB"/>
        </w:rPr>
        <w:t xml:space="preserve"> regards</w:t>
      </w:r>
      <w:r w:rsidR="00B26DFC">
        <w:rPr>
          <w:lang w:val="en-GB"/>
        </w:rPr>
        <w:t xml:space="preserve"> to</w:t>
      </w:r>
      <w:r w:rsidRPr="00C42DE5">
        <w:rPr>
          <w:lang w:val="en-GB"/>
        </w:rPr>
        <w:t xml:space="preserve"> speech, </w:t>
      </w:r>
      <w:r w:rsidRPr="00C42DE5">
        <w:rPr>
          <w:lang w:val="en-GB"/>
        </w:rPr>
        <w:lastRenderedPageBreak/>
        <w:t xml:space="preserve">language, communication, </w:t>
      </w:r>
      <w:r w:rsidR="00B26DFC">
        <w:rPr>
          <w:lang w:val="en-GB"/>
        </w:rPr>
        <w:t xml:space="preserve">and </w:t>
      </w:r>
      <w:r w:rsidRPr="00C42DE5">
        <w:rPr>
          <w:lang w:val="en-GB"/>
        </w:rPr>
        <w:t>eating and drinking</w:t>
      </w:r>
      <w:r w:rsidR="00B26DFC">
        <w:rPr>
          <w:lang w:val="en-GB"/>
        </w:rPr>
        <w:t>. This is</w:t>
      </w:r>
      <w:r w:rsidRPr="00C42DE5">
        <w:rPr>
          <w:lang w:val="en-GB"/>
        </w:rPr>
        <w:t xml:space="preserve"> as part of a multi-agency assessment and planning process with the child or young person and their family.</w:t>
      </w:r>
    </w:p>
    <w:p w14:paraId="5A7809C0" w14:textId="2B4326C6" w:rsidR="000B0790" w:rsidRPr="00C42DE5" w:rsidRDefault="000B0790" w:rsidP="000B0790">
      <w:pPr>
        <w:rPr>
          <w:sz w:val="22"/>
        </w:rPr>
      </w:pPr>
      <w:r w:rsidRPr="00C42DE5">
        <w:t xml:space="preserve">The Royal College of Speech and Language Therapists ‘Placing children and young people at the heart of delivering quality speech and language therapy: Guidance on principles, </w:t>
      </w:r>
      <w:proofErr w:type="gramStart"/>
      <w:r w:rsidRPr="00C42DE5">
        <w:t>activities</w:t>
      </w:r>
      <w:proofErr w:type="gramEnd"/>
      <w:r w:rsidRPr="00C42DE5">
        <w:t xml:space="preserve"> and outcomes’</w:t>
      </w:r>
      <w:sdt>
        <w:sdtPr>
          <w:rPr>
            <w:color w:val="000000"/>
            <w:vertAlign w:val="superscript"/>
          </w:rPr>
          <w:tag w:val="MENDELEY_CITATION_v3_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"/>
          <w:id w:val="-1920088196"/>
          <w:placeholder>
            <w:docPart w:val="DefaultPlaceholder_-1854013440"/>
          </w:placeholder>
        </w:sdtPr>
        <w:sdtEndPr/>
        <w:sdtContent>
          <w:r w:rsidR="0027627C" w:rsidRPr="0027627C">
            <w:rPr>
              <w:color w:val="000000"/>
              <w:vertAlign w:val="superscript"/>
            </w:rPr>
            <w:t>50</w:t>
          </w:r>
        </w:sdtContent>
      </w:sdt>
      <w:r w:rsidRPr="00C42DE5">
        <w:t xml:space="preserve"> emphasises:</w:t>
      </w:r>
    </w:p>
    <w:p w14:paraId="043EEC5A" w14:textId="5595B50C" w:rsidR="000B0790" w:rsidRPr="00C42DE5" w:rsidRDefault="000B0790" w:rsidP="00531B4E">
      <w:pPr>
        <w:pStyle w:val="ListParagraph"/>
        <w:numPr>
          <w:ilvl w:val="0"/>
          <w:numId w:val="15"/>
        </w:numPr>
        <w:spacing w:after="0" w:line="240" w:lineRule="auto"/>
        <w:contextualSpacing w:val="0"/>
      </w:pPr>
      <w:r w:rsidRPr="00C42DE5">
        <w:t>Prevention and early identification at all ages and stages, providing support and training to families and professionals</w:t>
      </w:r>
      <w:r w:rsidR="00B26DFC">
        <w:t>.</w:t>
      </w:r>
    </w:p>
    <w:p w14:paraId="7CFDE559" w14:textId="4D0BACAC" w:rsidR="000B0790" w:rsidRPr="00C42DE5" w:rsidRDefault="000B0790" w:rsidP="00531B4E">
      <w:pPr>
        <w:pStyle w:val="ListParagraph"/>
        <w:numPr>
          <w:ilvl w:val="0"/>
          <w:numId w:val="15"/>
        </w:numPr>
        <w:spacing w:after="0" w:line="240" w:lineRule="auto"/>
        <w:contextualSpacing w:val="0"/>
      </w:pPr>
      <w:r w:rsidRPr="00C42DE5">
        <w:t xml:space="preserve">Inclusive communication environments so that interventions and support can be easily accessed in the places that the family already </w:t>
      </w:r>
      <w:r w:rsidR="00B26DFC">
        <w:t>visits.</w:t>
      </w:r>
    </w:p>
    <w:p w14:paraId="3354916D" w14:textId="53EC3340" w:rsidR="000B0790" w:rsidRPr="00C42DE5" w:rsidRDefault="000B0790" w:rsidP="00531B4E">
      <w:pPr>
        <w:pStyle w:val="ListParagraph"/>
        <w:numPr>
          <w:ilvl w:val="0"/>
          <w:numId w:val="15"/>
        </w:numPr>
        <w:spacing w:after="0" w:line="240" w:lineRule="auto"/>
        <w:contextualSpacing w:val="0"/>
      </w:pPr>
      <w:r w:rsidRPr="00C42DE5">
        <w:t>Shared intervention-planning and decision-making between children, families and the services that support them</w:t>
      </w:r>
      <w:r w:rsidR="00B26DFC">
        <w:t>.</w:t>
      </w:r>
    </w:p>
    <w:p w14:paraId="33CB95E1" w14:textId="690615C2" w:rsidR="000B0790" w:rsidRDefault="000B0790" w:rsidP="0023577F">
      <w:pPr>
        <w:pStyle w:val="ListParagraph"/>
        <w:numPr>
          <w:ilvl w:val="0"/>
          <w:numId w:val="15"/>
        </w:numPr>
        <w:spacing w:after="0" w:line="240" w:lineRule="auto"/>
        <w:contextualSpacing w:val="0"/>
      </w:pPr>
      <w:r w:rsidRPr="00C42DE5">
        <w:t>Interventions that are evidence-based, with the impact of the intervention being measured</w:t>
      </w:r>
      <w:r w:rsidR="00B26DFC">
        <w:t>.</w:t>
      </w:r>
    </w:p>
    <w:p w14:paraId="52273CA3" w14:textId="77777777" w:rsidR="00B26DFC" w:rsidRPr="00C42DE5" w:rsidRDefault="00B26DFC" w:rsidP="00B26DFC">
      <w:pPr>
        <w:spacing w:after="0" w:line="240" w:lineRule="auto"/>
      </w:pPr>
    </w:p>
    <w:p w14:paraId="2441ADEF" w14:textId="3686CF43" w:rsidR="000B0790" w:rsidRDefault="000B0790" w:rsidP="000B0790">
      <w:r w:rsidRPr="00C42DE5">
        <w:t>The paper highlights the clear evidence that S</w:t>
      </w:r>
      <w:r w:rsidR="008F236E" w:rsidRPr="00C42DE5">
        <w:t xml:space="preserve">peech, </w:t>
      </w:r>
      <w:r w:rsidRPr="00C42DE5">
        <w:t>L</w:t>
      </w:r>
      <w:r w:rsidR="008F236E" w:rsidRPr="00C42DE5">
        <w:t xml:space="preserve">anguage, and </w:t>
      </w:r>
      <w:r w:rsidRPr="00C42DE5">
        <w:t>C</w:t>
      </w:r>
      <w:r w:rsidR="008F236E" w:rsidRPr="00C42DE5">
        <w:t xml:space="preserve">ommunication </w:t>
      </w:r>
      <w:r w:rsidRPr="00C42DE5">
        <w:t>N</w:t>
      </w:r>
      <w:r w:rsidR="008F236E" w:rsidRPr="00C42DE5">
        <w:t>eeds</w:t>
      </w:r>
      <w:r w:rsidRPr="00C42DE5">
        <w:t xml:space="preserve"> can lead to poor literacy and education outcomes, but that this is not inevitable. Standard approaches to literacy teaching often do not work with children with SLCN; if spoken language is impaired, this will directly impact upon the </w:t>
      </w:r>
      <w:r w:rsidR="000B473F">
        <w:t>learning</w:t>
      </w:r>
      <w:r w:rsidRPr="00C42DE5">
        <w:t xml:space="preserve"> of written language. However</w:t>
      </w:r>
      <w:r w:rsidR="00206E00">
        <w:t>,</w:t>
      </w:r>
      <w:r w:rsidRPr="00C42DE5">
        <w:t xml:space="preserve"> there is new evidence showing that alternative methods for </w:t>
      </w:r>
      <w:r w:rsidR="000B473F">
        <w:t xml:space="preserve">gaining </w:t>
      </w:r>
      <w:r w:rsidRPr="00C42DE5">
        <w:t xml:space="preserve">literacy </w:t>
      </w:r>
      <w:r w:rsidR="004B4209">
        <w:t>knowledge</w:t>
      </w:r>
      <w:r w:rsidRPr="00C42DE5">
        <w:t xml:space="preserve"> are effective</w:t>
      </w:r>
      <w:r w:rsidR="004B4209">
        <w:t>.</w:t>
      </w:r>
      <w:sdt>
        <w:sdtPr>
          <w:rPr>
            <w:color w:val="000000"/>
            <w:vertAlign w:val="superscript"/>
          </w:rPr>
          <w:tag w:val="MENDELEY_CITATION_v3_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"/>
          <w:id w:val="533474262"/>
          <w:placeholder>
            <w:docPart w:val="DefaultPlaceholder_-1854013440"/>
          </w:placeholder>
        </w:sdtPr>
        <w:sdtEndPr/>
        <w:sdtContent>
          <w:r w:rsidR="0027627C" w:rsidRPr="0027627C">
            <w:rPr>
              <w:color w:val="000000"/>
              <w:vertAlign w:val="superscript"/>
            </w:rPr>
            <w:t>51</w:t>
          </w:r>
        </w:sdtContent>
      </w:sdt>
      <w:r w:rsidRPr="00C42DE5">
        <w:t xml:space="preserve"> </w:t>
      </w:r>
    </w:p>
    <w:p w14:paraId="781EE253" w14:textId="21A6E6DE" w:rsidR="00303BD6" w:rsidRPr="00C42DE5" w:rsidRDefault="00303BD6" w:rsidP="00303BD6">
      <w:pPr>
        <w:pStyle w:val="Heading2"/>
      </w:pPr>
      <w:bookmarkStart w:id="36" w:name="asd-nice-guidance"/>
      <w:bookmarkEnd w:id="35"/>
      <w:r w:rsidRPr="00C42DE5">
        <w:t>ASD — NICE Guidance</w:t>
      </w:r>
    </w:p>
    <w:p w14:paraId="53DD8A81" w14:textId="3B589476" w:rsidR="00DA67AB" w:rsidRDefault="00303BD6" w:rsidP="00303BD6">
      <w:pPr>
        <w:pStyle w:val="FirstParagraph"/>
        <w:rPr>
          <w:lang w:val="en-GB"/>
        </w:rPr>
      </w:pPr>
      <w:r w:rsidRPr="00C42DE5">
        <w:rPr>
          <w:lang w:val="en-GB"/>
        </w:rPr>
        <w:t xml:space="preserve">Within the NICE guidance for support and management of </w:t>
      </w:r>
      <w:r w:rsidR="00D73D15">
        <w:rPr>
          <w:lang w:val="en-GB"/>
        </w:rPr>
        <w:t>ASD</w:t>
      </w:r>
      <w:r w:rsidRPr="00C42DE5">
        <w:rPr>
          <w:lang w:val="en-GB"/>
        </w:rPr>
        <w:t xml:space="preserve"> in under 19s,</w:t>
      </w:r>
      <w:sdt>
        <w:sdtPr>
          <w:rPr>
            <w:color w:val="000000"/>
            <w:vertAlign w:val="superscript"/>
            <w:lang w:val="en-GB"/>
          </w:rPr>
          <w:tag w:val="MENDELEY_CITATION_v3_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"/>
          <w:id w:val="-218985224"/>
          <w:placeholder>
            <w:docPart w:val="DefaultPlaceholder_-1854013440"/>
          </w:placeholder>
        </w:sdtPr>
        <w:sdtEndPr/>
        <w:sdtContent>
          <w:r w:rsidR="0027627C" w:rsidRPr="0027627C">
            <w:rPr>
              <w:color w:val="000000"/>
              <w:vertAlign w:val="superscript"/>
              <w:lang w:val="en-GB"/>
            </w:rPr>
            <w:t>55</w:t>
          </w:r>
        </w:sdtContent>
      </w:sdt>
      <w:r w:rsidR="00D00181">
        <w:rPr>
          <w:lang w:val="en-GB"/>
        </w:rPr>
        <w:t xml:space="preserve"> </w:t>
      </w:r>
      <w:r w:rsidRPr="00C42DE5">
        <w:rPr>
          <w:lang w:val="en-GB"/>
        </w:rPr>
        <w:t xml:space="preserve">the recommendations under general principles of care </w:t>
      </w:r>
      <w:r w:rsidR="00D73D15">
        <w:rPr>
          <w:lang w:val="en-GB"/>
        </w:rPr>
        <w:t xml:space="preserve">ensure </w:t>
      </w:r>
      <w:r w:rsidRPr="00C42DE5">
        <w:rPr>
          <w:lang w:val="en-GB"/>
        </w:rPr>
        <w:t xml:space="preserve">that all children and young people with </w:t>
      </w:r>
      <w:r w:rsidR="00D73D15">
        <w:rPr>
          <w:lang w:val="en-GB"/>
        </w:rPr>
        <w:t>ASD</w:t>
      </w:r>
      <w:r w:rsidRPr="00C42DE5">
        <w:rPr>
          <w:lang w:val="en-GB"/>
        </w:rPr>
        <w:t xml:space="preserve"> have full access to health and social care services, including mental health services, regardless of their intellectual ability or any </w:t>
      </w:r>
      <w:r w:rsidR="00D73D15">
        <w:rPr>
          <w:lang w:val="en-GB"/>
        </w:rPr>
        <w:t>other condition</w:t>
      </w:r>
      <w:r w:rsidRPr="00C42DE5">
        <w:rPr>
          <w:lang w:val="en-GB"/>
        </w:rPr>
        <w:t>. Local agencies should coordinate the assessment process and support they provide via specialist community-based multidisciplinary teams.</w:t>
      </w:r>
    </w:p>
    <w:p w14:paraId="76E28580" w14:textId="00FF0E14" w:rsidR="00852461" w:rsidRDefault="00852461" w:rsidP="00852461">
      <w:pPr>
        <w:pStyle w:val="Heading2"/>
      </w:pPr>
      <w:r>
        <w:t>FASD – NICE Guidance</w:t>
      </w:r>
    </w:p>
    <w:p w14:paraId="4CEF268A" w14:textId="684241C9" w:rsidR="00852461" w:rsidRDefault="00802CF3" w:rsidP="00852461">
      <w:pPr>
        <w:pStyle w:val="BodyText"/>
        <w:rPr>
          <w:lang w:val="en-GB"/>
        </w:rPr>
      </w:pPr>
      <w:r>
        <w:rPr>
          <w:lang w:val="en-GB"/>
        </w:rPr>
        <w:t>N</w:t>
      </w:r>
      <w:r w:rsidR="00D73D15">
        <w:rPr>
          <w:lang w:val="en-GB"/>
        </w:rPr>
        <w:t>ICE</w:t>
      </w:r>
      <w:r>
        <w:rPr>
          <w:lang w:val="en-GB"/>
        </w:rPr>
        <w:t xml:space="preserve"> guidance </w:t>
      </w:r>
      <w:r w:rsidR="005C2D53">
        <w:rPr>
          <w:lang w:val="en-GB"/>
        </w:rPr>
        <w:t>published in May 2022 now advises all pregnant women to</w:t>
      </w:r>
      <w:r w:rsidR="00D73D15">
        <w:rPr>
          <w:lang w:val="en-GB"/>
        </w:rPr>
        <w:t xml:space="preserve"> not drink </w:t>
      </w:r>
      <w:r w:rsidR="005C2D53">
        <w:rPr>
          <w:lang w:val="en-GB"/>
        </w:rPr>
        <w:t xml:space="preserve">alcohol </w:t>
      </w:r>
      <w:r w:rsidR="00D73D15">
        <w:rPr>
          <w:lang w:val="en-GB"/>
        </w:rPr>
        <w:t>during</w:t>
      </w:r>
      <w:r w:rsidR="005C2D53">
        <w:rPr>
          <w:lang w:val="en-GB"/>
        </w:rPr>
        <w:t xml:space="preserve"> pregnancy. </w:t>
      </w:r>
      <w:r w:rsidR="00D226C8">
        <w:rPr>
          <w:lang w:val="en-GB"/>
        </w:rPr>
        <w:t>Discussions regarding alcohol consumption during pregnancy are recorded</w:t>
      </w:r>
      <w:r w:rsidR="00D73D15">
        <w:rPr>
          <w:lang w:val="en-GB"/>
        </w:rPr>
        <w:t xml:space="preserve">. If a mother has or has been suspected to have consumed alcohol during pregnancy, the child will be referred </w:t>
      </w:r>
      <w:r w:rsidR="00D94269">
        <w:rPr>
          <w:lang w:val="en-GB"/>
        </w:rPr>
        <w:t>for a neurodevelopmental assessment</w:t>
      </w:r>
      <w:r w:rsidR="00D73D15">
        <w:rPr>
          <w:lang w:val="en-GB"/>
        </w:rPr>
        <w:t>. Children</w:t>
      </w:r>
      <w:r w:rsidR="00D94269">
        <w:rPr>
          <w:lang w:val="en-GB"/>
        </w:rPr>
        <w:t xml:space="preserve"> diagnosed </w:t>
      </w:r>
      <w:r w:rsidR="00D73D15">
        <w:rPr>
          <w:lang w:val="en-GB"/>
        </w:rPr>
        <w:t xml:space="preserve">will </w:t>
      </w:r>
      <w:r w:rsidR="00D94269">
        <w:rPr>
          <w:lang w:val="en-GB"/>
        </w:rPr>
        <w:t>have a management plan to address their needs</w:t>
      </w:r>
      <w:r w:rsidR="000F7CF4">
        <w:rPr>
          <w:lang w:val="en-GB"/>
        </w:rPr>
        <w:t>.</w:t>
      </w:r>
      <w:sdt>
        <w:sdtPr>
          <w:rPr>
            <w:color w:val="000000"/>
            <w:vertAlign w:val="superscript"/>
            <w:lang w:val="en-GB"/>
          </w:rPr>
          <w:tag w:val="MENDELEY_CITATION_v3_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"/>
          <w:id w:val="241218533"/>
          <w:placeholder>
            <w:docPart w:val="DefaultPlaceholder_-1854013440"/>
          </w:placeholder>
        </w:sdtPr>
        <w:sdtEndPr/>
        <w:sdtContent>
          <w:r w:rsidR="0027627C" w:rsidRPr="0027627C">
            <w:rPr>
              <w:color w:val="000000"/>
              <w:vertAlign w:val="superscript"/>
              <w:lang w:val="en-GB"/>
            </w:rPr>
            <w:t>56</w:t>
          </w:r>
        </w:sdtContent>
      </w:sdt>
      <w:r w:rsidR="00D94269">
        <w:rPr>
          <w:lang w:val="en-GB"/>
        </w:rPr>
        <w:t xml:space="preserve"> </w:t>
      </w:r>
    </w:p>
    <w:p w14:paraId="7517568B" w14:textId="40B018B1" w:rsidR="00303BD6" w:rsidRPr="00C42DE5" w:rsidRDefault="00303BD6" w:rsidP="00303BD6">
      <w:pPr>
        <w:pStyle w:val="Heading2"/>
      </w:pPr>
      <w:bookmarkStart w:id="37" w:name="X77303462c7f981b967e238419a9792c0a89d1b2"/>
      <w:bookmarkEnd w:id="36"/>
      <w:r w:rsidRPr="00C42DE5">
        <w:t>Social Emotional and Mental health — National Children’s bureau and NICE</w:t>
      </w:r>
    </w:p>
    <w:p w14:paraId="1B6010FA" w14:textId="21735563" w:rsidR="00303BD6" w:rsidRPr="00C42DE5" w:rsidRDefault="00303BD6" w:rsidP="00303BD6">
      <w:pPr>
        <w:pStyle w:val="FirstParagraph"/>
        <w:rPr>
          <w:lang w:val="en-GB"/>
        </w:rPr>
      </w:pPr>
      <w:r w:rsidRPr="00C42DE5">
        <w:rPr>
          <w:lang w:val="en-GB"/>
        </w:rPr>
        <w:t>The National Children’s Bureau has produced a best practice framework</w:t>
      </w:r>
      <w:sdt>
        <w:sdtPr>
          <w:rPr>
            <w:color w:val="000000"/>
            <w:vertAlign w:val="superscript"/>
            <w:lang w:val="en-GB"/>
          </w:rPr>
          <w:tag w:val="MENDELEY_CITATION_v3_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"/>
          <w:id w:val="-1420709990"/>
          <w:placeholder>
            <w:docPart w:val="DefaultPlaceholder_-1854013440"/>
          </w:placeholder>
        </w:sdtPr>
        <w:sdtEndPr/>
        <w:sdtContent>
          <w:r w:rsidR="0027627C" w:rsidRPr="0027627C">
            <w:rPr>
              <w:color w:val="000000"/>
              <w:vertAlign w:val="superscript"/>
              <w:lang w:val="en-GB"/>
            </w:rPr>
            <w:t>57</w:t>
          </w:r>
        </w:sdtContent>
      </w:sdt>
      <w:r w:rsidR="00B75F15">
        <w:rPr>
          <w:lang w:val="en-GB"/>
        </w:rPr>
        <w:t xml:space="preserve"> </w:t>
      </w:r>
      <w:r w:rsidRPr="00C42DE5">
        <w:rPr>
          <w:lang w:val="en-GB"/>
        </w:rPr>
        <w:t>to help schools promote social and emotional well-being and mental health. The emphasis is on developing a school and classroom climate which builds a sense of connectedness and purpose so that all children can thrive. It also highlights the need to promote staff wellbeing and particularly to address their stress levels.</w:t>
      </w:r>
    </w:p>
    <w:p w14:paraId="4F7811AC" w14:textId="77777777" w:rsidR="00303BD6" w:rsidRPr="00C42DE5" w:rsidRDefault="00303BD6" w:rsidP="00303BD6">
      <w:pPr>
        <w:pStyle w:val="BodyText"/>
        <w:rPr>
          <w:lang w:val="en-GB"/>
        </w:rPr>
      </w:pPr>
      <w:r w:rsidRPr="00C42DE5">
        <w:rPr>
          <w:lang w:val="en-GB"/>
        </w:rPr>
        <w:lastRenderedPageBreak/>
        <w:t>The framework demonstrates how to engage the whole school community so that pupils feel their voice is heard and parents, carers and families feel they genuinely participate, particularly those of pupils in difficulties who otherwise may feel stigmatised.</w:t>
      </w:r>
    </w:p>
    <w:p w14:paraId="4C4ADEEE" w14:textId="60E56A26" w:rsidR="00303BD6" w:rsidRPr="00C42DE5" w:rsidRDefault="00303BD6" w:rsidP="00303BD6">
      <w:pPr>
        <w:pStyle w:val="BodyText"/>
        <w:rPr>
          <w:lang w:val="en-GB"/>
        </w:rPr>
      </w:pPr>
      <w:r w:rsidRPr="00C42DE5">
        <w:rPr>
          <w:lang w:val="en-GB"/>
        </w:rPr>
        <w:t>NICE public health guideline PH12 relating to social and emotional wellbeing in primary education,</w:t>
      </w:r>
      <w:sdt>
        <w:sdtPr>
          <w:rPr>
            <w:color w:val="000000"/>
            <w:vertAlign w:val="superscript"/>
            <w:lang w:val="en-GB"/>
          </w:rPr>
          <w:tag w:val="MENDELEY_CITATION_v3_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"/>
          <w:id w:val="1728948824"/>
          <w:placeholder>
            <w:docPart w:val="DefaultPlaceholder_-1854013440"/>
          </w:placeholder>
        </w:sdtPr>
        <w:sdtEndPr/>
        <w:sdtContent>
          <w:r w:rsidR="0027627C" w:rsidRPr="0027627C">
            <w:rPr>
              <w:color w:val="000000"/>
              <w:vertAlign w:val="superscript"/>
              <w:lang w:val="en-GB"/>
            </w:rPr>
            <w:t>57</w:t>
          </w:r>
        </w:sdtContent>
      </w:sdt>
      <w:r w:rsidR="002251EB">
        <w:rPr>
          <w:lang w:val="en-GB"/>
        </w:rPr>
        <w:t xml:space="preserve"> </w:t>
      </w:r>
      <w:r w:rsidRPr="00C42DE5">
        <w:rPr>
          <w:lang w:val="en-GB"/>
        </w:rPr>
        <w:t>states that schools and local authority children’s services should work closely with child and adolescent mental health and other services to develop and agree local protocols. These should support a ‘stepped care’ approach to preventing and managing mental health problems (as defined in the NICE guideline on depression in children and young people). The protocols should cover assessment, referral</w:t>
      </w:r>
      <w:r w:rsidR="00D73D15">
        <w:rPr>
          <w:lang w:val="en-GB"/>
        </w:rPr>
        <w:t>,</w:t>
      </w:r>
      <w:r w:rsidRPr="00C42DE5">
        <w:rPr>
          <w:lang w:val="en-GB"/>
        </w:rPr>
        <w:t xml:space="preserve"> and a definition of the role of schools and other agencies in delivering different interventions, </w:t>
      </w:r>
      <w:proofErr w:type="gramStart"/>
      <w:r w:rsidRPr="00C42DE5">
        <w:rPr>
          <w:lang w:val="en-GB"/>
        </w:rPr>
        <w:t>taking into account</w:t>
      </w:r>
      <w:proofErr w:type="gramEnd"/>
      <w:r w:rsidRPr="00C42DE5">
        <w:rPr>
          <w:lang w:val="en-GB"/>
        </w:rPr>
        <w:t xml:space="preserve"> local capacity and service configuration.</w:t>
      </w:r>
    </w:p>
    <w:p w14:paraId="6F573C6E" w14:textId="1335FF08" w:rsidR="00303BD6" w:rsidRPr="00C42DE5" w:rsidRDefault="00303BD6" w:rsidP="00303BD6">
      <w:pPr>
        <w:pStyle w:val="Heading2"/>
      </w:pPr>
      <w:bookmarkStart w:id="38" w:name="Xebacca4f040d97604100d77ec71a90dad73476e"/>
      <w:bookmarkEnd w:id="37"/>
      <w:r w:rsidRPr="00C42DE5">
        <w:t>Specific learning difficulty — Dyslexia action</w:t>
      </w:r>
      <w:r w:rsidR="0040693A" w:rsidRPr="00C42DE5">
        <w:t xml:space="preserve"> and Government UK</w:t>
      </w:r>
    </w:p>
    <w:p w14:paraId="00B63E5A" w14:textId="3E391E55" w:rsidR="00303BD6" w:rsidRPr="00C42DE5" w:rsidRDefault="00303BD6" w:rsidP="00303BD6">
      <w:pPr>
        <w:pStyle w:val="FirstParagraph"/>
        <w:rPr>
          <w:lang w:val="en-GB"/>
        </w:rPr>
      </w:pPr>
      <w:r w:rsidRPr="00C42DE5">
        <w:rPr>
          <w:lang w:val="en-GB"/>
        </w:rPr>
        <w:t>The policy and practice review report from the Dyslexia-</w:t>
      </w:r>
      <w:proofErr w:type="spellStart"/>
      <w:r w:rsidRPr="00C42DE5">
        <w:rPr>
          <w:lang w:val="en-GB"/>
        </w:rPr>
        <w:t>SpLD</w:t>
      </w:r>
      <w:proofErr w:type="spellEnd"/>
      <w:r w:rsidRPr="00C42DE5">
        <w:rPr>
          <w:lang w:val="en-GB"/>
        </w:rPr>
        <w:t xml:space="preserve"> Trust</w:t>
      </w:r>
      <w:sdt>
        <w:sdtPr>
          <w:rPr>
            <w:color w:val="000000"/>
            <w:vertAlign w:val="superscript"/>
            <w:lang w:val="en-GB"/>
          </w:rPr>
          <w:tag w:val="MENDELEY_CITATION_v3_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"/>
          <w:id w:val="1706831374"/>
          <w:placeholder>
            <w:docPart w:val="DefaultPlaceholder_-1854013440"/>
          </w:placeholder>
        </w:sdtPr>
        <w:sdtEndPr/>
        <w:sdtContent>
          <w:r w:rsidR="0027627C" w:rsidRPr="0027627C">
            <w:rPr>
              <w:color w:val="000000"/>
              <w:vertAlign w:val="superscript"/>
              <w:lang w:val="en-GB"/>
            </w:rPr>
            <w:t>58</w:t>
          </w:r>
        </w:sdtContent>
      </w:sdt>
      <w:r w:rsidR="002251EB">
        <w:rPr>
          <w:lang w:val="en-GB"/>
        </w:rPr>
        <w:t xml:space="preserve"> </w:t>
      </w:r>
      <w:r w:rsidRPr="00C42DE5">
        <w:rPr>
          <w:lang w:val="en-GB"/>
        </w:rPr>
        <w:t>summarises that effective learning for children with dyslexia depends on:</w:t>
      </w:r>
    </w:p>
    <w:p w14:paraId="6A82B5DE" w14:textId="37577D7D" w:rsidR="00303BD6" w:rsidRPr="00C42DE5" w:rsidRDefault="00303BD6" w:rsidP="00D73D15">
      <w:pPr>
        <w:pStyle w:val="ListParagraph"/>
        <w:numPr>
          <w:ilvl w:val="0"/>
          <w:numId w:val="20"/>
        </w:numPr>
        <w:spacing w:after="200" w:line="240" w:lineRule="auto"/>
      </w:pPr>
      <w:r w:rsidRPr="00C42DE5">
        <w:t>A whole school ethos that respects individuals’ differences, maintains high expectations for all and promotes good communication between teachers, parents</w:t>
      </w:r>
      <w:r w:rsidR="00A52038">
        <w:t>,</w:t>
      </w:r>
      <w:r w:rsidRPr="00C42DE5">
        <w:t xml:space="preserve"> and pupils.</w:t>
      </w:r>
    </w:p>
    <w:p w14:paraId="3388082D" w14:textId="77777777" w:rsidR="00303BD6" w:rsidRPr="00C42DE5" w:rsidRDefault="00303BD6" w:rsidP="00D73D15">
      <w:pPr>
        <w:pStyle w:val="ListParagraph"/>
        <w:numPr>
          <w:ilvl w:val="0"/>
          <w:numId w:val="20"/>
        </w:numPr>
        <w:spacing w:after="200" w:line="240" w:lineRule="auto"/>
      </w:pPr>
      <w:r w:rsidRPr="00C42DE5">
        <w:t>Knowledgeable and sensitive teachers who understand the processes of learning and the impact that specific difficulties can have on these.</w:t>
      </w:r>
    </w:p>
    <w:p w14:paraId="04AE7553" w14:textId="4BB32AC9" w:rsidR="00303BD6" w:rsidRPr="00C42DE5" w:rsidRDefault="00303BD6" w:rsidP="00D73D15">
      <w:pPr>
        <w:pStyle w:val="ListParagraph"/>
        <w:numPr>
          <w:ilvl w:val="0"/>
          <w:numId w:val="20"/>
        </w:numPr>
        <w:spacing w:after="200" w:line="240" w:lineRule="auto"/>
      </w:pPr>
      <w:r w:rsidRPr="00C42DE5">
        <w:t xml:space="preserve">Creative adaptations to classroom practice enabling children with </w:t>
      </w:r>
      <w:r w:rsidR="00D73D15">
        <w:t>SEN</w:t>
      </w:r>
      <w:r w:rsidRPr="00C42DE5">
        <w:t xml:space="preserve"> to learn inclusively and meaningfully, alongside their peers.</w:t>
      </w:r>
    </w:p>
    <w:p w14:paraId="33D7B5DD" w14:textId="77777777" w:rsidR="00303BD6" w:rsidRPr="00C42DE5" w:rsidRDefault="00303BD6" w:rsidP="00D73D15">
      <w:pPr>
        <w:pStyle w:val="ListParagraph"/>
        <w:numPr>
          <w:ilvl w:val="0"/>
          <w:numId w:val="20"/>
        </w:numPr>
        <w:spacing w:after="200" w:line="240" w:lineRule="auto"/>
      </w:pPr>
      <w:r w:rsidRPr="00C42DE5">
        <w:t>Access to additional learning programmes and resources to support development of key skills and strategies for independent learning.</w:t>
      </w:r>
    </w:p>
    <w:p w14:paraId="08FE2B4E" w14:textId="28D023D8" w:rsidR="00130EC1" w:rsidRPr="00707144" w:rsidRDefault="00391578" w:rsidP="00707144">
      <w:pPr>
        <w:spacing w:after="200" w:line="240" w:lineRule="auto"/>
      </w:pPr>
      <w:r w:rsidRPr="00C42DE5">
        <w:t xml:space="preserve">The </w:t>
      </w:r>
      <w:r w:rsidR="003069DF" w:rsidRPr="00C42DE5">
        <w:t xml:space="preserve">Government’s </w:t>
      </w:r>
      <w:r w:rsidR="00BA18D0" w:rsidRPr="00C42DE5">
        <w:t xml:space="preserve">Council for Science &amp; Technology </w:t>
      </w:r>
      <w:r w:rsidR="00E4293B" w:rsidRPr="00C42DE5">
        <w:t xml:space="preserve">commissioned research on current understanding, support systems and technology led interventions for </w:t>
      </w:r>
      <w:proofErr w:type="spellStart"/>
      <w:r w:rsidR="00E4293B" w:rsidRPr="00C42DE5">
        <w:t>SpLD</w:t>
      </w:r>
      <w:proofErr w:type="spellEnd"/>
      <w:r w:rsidR="00E4293B" w:rsidRPr="00C42DE5">
        <w:t xml:space="preserve">. The review </w:t>
      </w:r>
      <w:r w:rsidR="003603AF" w:rsidRPr="00C42DE5">
        <w:t xml:space="preserve">made recommendations </w:t>
      </w:r>
      <w:r w:rsidR="003C3B75" w:rsidRPr="00C42DE5">
        <w:t xml:space="preserve">relating to an increase in technologies </w:t>
      </w:r>
      <w:r w:rsidR="006A13B2" w:rsidRPr="00C42DE5">
        <w:t xml:space="preserve">and teachers accessing in built accessibility functions available within commonly used programmes such as </w:t>
      </w:r>
      <w:r w:rsidR="003069DF" w:rsidRPr="00C42DE5">
        <w:t>Office 365.</w:t>
      </w:r>
      <w:r w:rsidR="00C715EF" w:rsidRPr="00C42DE5">
        <w:t xml:space="preserve"> Aligned with this approach </w:t>
      </w:r>
      <w:r w:rsidR="00E4167A" w:rsidRPr="00C42DE5">
        <w:t xml:space="preserve">current understanding of </w:t>
      </w:r>
      <w:proofErr w:type="spellStart"/>
      <w:r w:rsidR="00E4167A" w:rsidRPr="00C42DE5">
        <w:t>SpLD</w:t>
      </w:r>
      <w:proofErr w:type="spellEnd"/>
      <w:r w:rsidR="00E4167A" w:rsidRPr="00C42DE5">
        <w:t xml:space="preserve"> highlighted the importance of not only early identification but ongoing reviews to</w:t>
      </w:r>
      <w:r w:rsidR="001C5DC3" w:rsidRPr="00C42DE5">
        <w:t xml:space="preserve"> ensure changes in </w:t>
      </w:r>
      <w:r w:rsidR="002A73A6" w:rsidRPr="00C42DE5">
        <w:t>need are met appropriately.</w:t>
      </w:r>
      <w:bookmarkStart w:id="39" w:name="learning-disability-nice"/>
      <w:bookmarkEnd w:id="38"/>
      <w:sdt>
        <w:sdtPr>
          <w:rPr>
            <w:color w:val="000000"/>
            <w:vertAlign w:val="superscript"/>
          </w:rPr>
          <w:tag w:val="MENDELEY_CITATION_v3_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"/>
          <w:id w:val="1612399268"/>
          <w:placeholder>
            <w:docPart w:val="DefaultPlaceholder_-1854013440"/>
          </w:placeholder>
        </w:sdtPr>
        <w:sdtEndPr/>
        <w:sdtContent>
          <w:r w:rsidR="0027627C" w:rsidRPr="0027627C">
            <w:rPr>
              <w:color w:val="000000"/>
              <w:vertAlign w:val="superscript"/>
            </w:rPr>
            <w:t>59</w:t>
          </w:r>
        </w:sdtContent>
      </w:sdt>
    </w:p>
    <w:p w14:paraId="4B11CF23" w14:textId="362A1F43" w:rsidR="00303BD6" w:rsidRPr="00C42DE5" w:rsidRDefault="00303BD6" w:rsidP="00303BD6">
      <w:pPr>
        <w:pStyle w:val="Heading2"/>
      </w:pPr>
      <w:r w:rsidRPr="00C42DE5">
        <w:t>Learning disability — NICE</w:t>
      </w:r>
    </w:p>
    <w:p w14:paraId="05444976" w14:textId="7FFF1F10" w:rsidR="00303BD6" w:rsidRPr="00C42DE5" w:rsidRDefault="00303BD6" w:rsidP="00303BD6">
      <w:pPr>
        <w:pStyle w:val="FirstParagraph"/>
        <w:rPr>
          <w:lang w:val="en-GB"/>
        </w:rPr>
      </w:pPr>
      <w:r w:rsidRPr="00C42DE5">
        <w:rPr>
          <w:lang w:val="en-GB"/>
        </w:rPr>
        <w:t>NICE guideline NG93</w:t>
      </w:r>
      <w:sdt>
        <w:sdtPr>
          <w:rPr>
            <w:color w:val="000000"/>
            <w:vertAlign w:val="superscript"/>
            <w:lang w:val="en-GB"/>
          </w:rPr>
          <w:tag w:val="MENDELEY_CITATION_v3_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"/>
          <w:id w:val="1532755298"/>
          <w:placeholder>
            <w:docPart w:val="DefaultPlaceholder_-1854013440"/>
          </w:placeholder>
        </w:sdtPr>
        <w:sdtEndPr/>
        <w:sdtContent>
          <w:r w:rsidR="0027627C" w:rsidRPr="0027627C">
            <w:rPr>
              <w:color w:val="000000"/>
              <w:vertAlign w:val="superscript"/>
              <w:lang w:val="en-GB"/>
            </w:rPr>
            <w:t>60</w:t>
          </w:r>
        </w:sdtContent>
      </w:sdt>
      <w:r w:rsidR="009B54B5">
        <w:rPr>
          <w:lang w:val="en-GB"/>
        </w:rPr>
        <w:t xml:space="preserve"> </w:t>
      </w:r>
      <w:r w:rsidRPr="00C42DE5">
        <w:rPr>
          <w:lang w:val="en-GB"/>
        </w:rPr>
        <w:t>is concerned with service design and delivery for people with learning disabilities and behaviour that challenges. This guideline is based on the principle that children, young people and adults with a learning disability and behaviour that challenges should have the support they need to live where and how they want. It will help local areas shift their focus towards prevention and early intervention, enabling children, young people</w:t>
      </w:r>
      <w:r w:rsidR="00D73D15">
        <w:rPr>
          <w:lang w:val="en-GB"/>
        </w:rPr>
        <w:t>,</w:t>
      </w:r>
      <w:r w:rsidRPr="00C42DE5">
        <w:rPr>
          <w:lang w:val="en-GB"/>
        </w:rPr>
        <w:t xml:space="preserve"> and adults to live in their communities, and increasing support for families and carers. Local authorities should provide a range of services including education, and general and specialist learning disability support services in the community, as an alternative to residential placements away from home and to reduce the potential need for such placements.</w:t>
      </w:r>
    </w:p>
    <w:p w14:paraId="729C6412" w14:textId="16ED84DA" w:rsidR="00D7614F" w:rsidRDefault="00B709DF" w:rsidP="002B06DE">
      <w:pPr>
        <w:pStyle w:val="BodyText"/>
        <w:rPr>
          <w:lang w:val="en-GB"/>
        </w:rPr>
      </w:pPr>
      <w:r w:rsidRPr="00C42DE5">
        <w:rPr>
          <w:lang w:val="en-GB"/>
        </w:rPr>
        <w:lastRenderedPageBreak/>
        <w:t xml:space="preserve">In addition to guidelines, 12 quality statements </w:t>
      </w:r>
      <w:r w:rsidR="003211B0" w:rsidRPr="00C42DE5">
        <w:rPr>
          <w:lang w:val="en-GB"/>
        </w:rPr>
        <w:t xml:space="preserve">for </w:t>
      </w:r>
      <w:r w:rsidR="00BB7CDC" w:rsidRPr="00C42DE5">
        <w:rPr>
          <w:lang w:val="en-GB"/>
        </w:rPr>
        <w:t>people</w:t>
      </w:r>
      <w:r w:rsidR="00B73691" w:rsidRPr="00C42DE5">
        <w:rPr>
          <w:lang w:val="en-GB"/>
        </w:rPr>
        <w:t xml:space="preserve"> with a learning disability and behaviour that challenges have been issued. </w:t>
      </w:r>
      <w:r w:rsidR="004971DF" w:rsidRPr="00C42DE5">
        <w:rPr>
          <w:lang w:val="en-GB"/>
        </w:rPr>
        <w:t>These statements include responsibilities for health, commissioning</w:t>
      </w:r>
      <w:r w:rsidR="00A52038">
        <w:rPr>
          <w:lang w:val="en-GB"/>
        </w:rPr>
        <w:t>,</w:t>
      </w:r>
      <w:r w:rsidR="004971DF" w:rsidRPr="00C42DE5">
        <w:rPr>
          <w:lang w:val="en-GB"/>
        </w:rPr>
        <w:t xml:space="preserve"> and social care</w:t>
      </w:r>
      <w:r w:rsidR="007543CA" w:rsidRPr="00C42DE5">
        <w:rPr>
          <w:lang w:val="en-GB"/>
        </w:rPr>
        <w:t>.</w:t>
      </w:r>
      <w:r w:rsidR="00D7614F">
        <w:rPr>
          <w:lang w:val="en-GB"/>
        </w:rPr>
        <w:t xml:space="preserve"> These include the following:</w:t>
      </w:r>
    </w:p>
    <w:p w14:paraId="6A094DF2" w14:textId="5D9A408D" w:rsidR="00D7614F" w:rsidRDefault="00D7614F" w:rsidP="00D7614F">
      <w:pPr>
        <w:pStyle w:val="BodyText"/>
        <w:numPr>
          <w:ilvl w:val="0"/>
          <w:numId w:val="28"/>
        </w:numPr>
        <w:rPr>
          <w:lang w:val="en-GB"/>
        </w:rPr>
      </w:pPr>
      <w:r>
        <w:rPr>
          <w:lang w:val="en-GB"/>
        </w:rPr>
        <w:t>Local</w:t>
      </w:r>
      <w:r w:rsidR="00CB5643" w:rsidRPr="00C42DE5">
        <w:rPr>
          <w:lang w:val="en-GB"/>
        </w:rPr>
        <w:t xml:space="preserve"> authorities and Integrated Care Boards must choose a</w:t>
      </w:r>
      <w:r w:rsidR="00D96F9F" w:rsidRPr="00C42DE5">
        <w:rPr>
          <w:lang w:val="en-GB"/>
        </w:rPr>
        <w:t xml:space="preserve"> lead person for strategic commissioning</w:t>
      </w:r>
      <w:r>
        <w:rPr>
          <w:lang w:val="en-GB"/>
        </w:rPr>
        <w:t>.</w:t>
      </w:r>
    </w:p>
    <w:p w14:paraId="05B98845" w14:textId="18FCB504" w:rsidR="00D7614F" w:rsidRDefault="00D7614F" w:rsidP="00D7614F">
      <w:pPr>
        <w:pStyle w:val="BodyText"/>
        <w:numPr>
          <w:ilvl w:val="0"/>
          <w:numId w:val="28"/>
        </w:numPr>
        <w:rPr>
          <w:lang w:val="en-GB"/>
        </w:rPr>
      </w:pPr>
      <w:r>
        <w:rPr>
          <w:lang w:val="en-GB"/>
        </w:rPr>
        <w:t>GPs must complete an annual health check.</w:t>
      </w:r>
    </w:p>
    <w:p w14:paraId="436B5A38" w14:textId="3E5333F3" w:rsidR="00D7614F" w:rsidRDefault="00D7614F" w:rsidP="00D7614F">
      <w:pPr>
        <w:pStyle w:val="BodyText"/>
        <w:numPr>
          <w:ilvl w:val="0"/>
          <w:numId w:val="28"/>
        </w:numPr>
        <w:rPr>
          <w:lang w:val="en-GB"/>
        </w:rPr>
      </w:pPr>
      <w:r>
        <w:rPr>
          <w:lang w:val="en-GB"/>
        </w:rPr>
        <w:t>I</w:t>
      </w:r>
      <w:r w:rsidR="009E31B5" w:rsidRPr="00C42DE5">
        <w:rPr>
          <w:lang w:val="en-GB"/>
        </w:rPr>
        <w:t>nitial assessments</w:t>
      </w:r>
      <w:r>
        <w:rPr>
          <w:lang w:val="en-GB"/>
        </w:rPr>
        <w:t xml:space="preserve"> are carried out to identify </w:t>
      </w:r>
      <w:r w:rsidR="009E31B5" w:rsidRPr="00C42DE5">
        <w:rPr>
          <w:lang w:val="en-GB"/>
        </w:rPr>
        <w:t>triggers</w:t>
      </w:r>
      <w:r>
        <w:rPr>
          <w:lang w:val="en-GB"/>
        </w:rPr>
        <w:t>.</w:t>
      </w:r>
    </w:p>
    <w:p w14:paraId="09D09313" w14:textId="30E52841" w:rsidR="00EE09CA" w:rsidRPr="00C42DE5" w:rsidRDefault="00D7614F" w:rsidP="00D7614F">
      <w:pPr>
        <w:pStyle w:val="BodyText"/>
        <w:numPr>
          <w:ilvl w:val="0"/>
          <w:numId w:val="28"/>
        </w:numPr>
        <w:rPr>
          <w:lang w:val="en-GB"/>
        </w:rPr>
      </w:pPr>
      <w:r>
        <w:rPr>
          <w:lang w:val="en-GB"/>
        </w:rPr>
        <w:t>P</w:t>
      </w:r>
      <w:r w:rsidR="006F4600" w:rsidRPr="00C42DE5">
        <w:rPr>
          <w:lang w:val="en-GB"/>
        </w:rPr>
        <w:t xml:space="preserve">arents or carers of those with learning disability and behaviour that challenges are offered </w:t>
      </w:r>
      <w:r>
        <w:rPr>
          <w:lang w:val="en-GB"/>
        </w:rPr>
        <w:t>a p</w:t>
      </w:r>
      <w:r w:rsidR="006F4600" w:rsidRPr="00C42DE5">
        <w:rPr>
          <w:lang w:val="en-GB"/>
        </w:rPr>
        <w:t xml:space="preserve">arent-training </w:t>
      </w:r>
      <w:r w:rsidR="002B06DE" w:rsidRPr="00C42DE5">
        <w:rPr>
          <w:lang w:val="en-GB"/>
        </w:rPr>
        <w:t>programme.</w:t>
      </w:r>
      <w:bookmarkStart w:id="40" w:name="cerebral-palsy-spasticity"/>
      <w:bookmarkEnd w:id="39"/>
      <w:sdt>
        <w:sdtPr>
          <w:rPr>
            <w:color w:val="000000"/>
            <w:vertAlign w:val="superscript"/>
            <w:lang w:val="en-GB"/>
          </w:rPr>
          <w:tag w:val="MENDELEY_CITATION_v3_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"/>
          <w:id w:val="-346328938"/>
          <w:placeholder>
            <w:docPart w:val="DefaultPlaceholder_-1854013440"/>
          </w:placeholder>
        </w:sdtPr>
        <w:sdtEndPr/>
        <w:sdtContent>
          <w:r w:rsidR="0027627C" w:rsidRPr="0027627C">
            <w:rPr>
              <w:color w:val="000000"/>
              <w:vertAlign w:val="superscript"/>
              <w:lang w:val="en-GB"/>
            </w:rPr>
            <w:t>60</w:t>
          </w:r>
        </w:sdtContent>
      </w:sdt>
    </w:p>
    <w:p w14:paraId="797A206D" w14:textId="66702702" w:rsidR="00303BD6" w:rsidRPr="00C42DE5" w:rsidRDefault="00303BD6" w:rsidP="00303BD6">
      <w:pPr>
        <w:pStyle w:val="Heading2"/>
      </w:pPr>
      <w:r w:rsidRPr="00C42DE5">
        <w:t>Cerebral Palsy/spasticity</w:t>
      </w:r>
    </w:p>
    <w:p w14:paraId="5D3ADFB2" w14:textId="3811ACBA" w:rsidR="00303BD6" w:rsidRPr="00C42DE5" w:rsidRDefault="00303BD6" w:rsidP="00303BD6">
      <w:pPr>
        <w:pStyle w:val="FirstParagraph"/>
        <w:rPr>
          <w:lang w:val="en-GB"/>
        </w:rPr>
      </w:pPr>
      <w:r w:rsidRPr="00C42DE5">
        <w:rPr>
          <w:lang w:val="en-GB"/>
        </w:rPr>
        <w:t>NICE recommends four quality statements concerning cerebral palsy in children and young people.</w:t>
      </w:r>
      <w:sdt>
        <w:sdtPr>
          <w:rPr>
            <w:color w:val="000000"/>
            <w:vertAlign w:val="superscript"/>
            <w:lang w:val="en-GB"/>
          </w:rPr>
          <w:tag w:val="MENDELEY_CITATION_v3_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"/>
          <w:id w:val="-275709676"/>
          <w:placeholder>
            <w:docPart w:val="DefaultPlaceholder_-1854013440"/>
          </w:placeholder>
        </w:sdtPr>
        <w:sdtEndPr/>
        <w:sdtContent>
          <w:r w:rsidR="0027627C" w:rsidRPr="0027627C">
            <w:rPr>
              <w:color w:val="000000"/>
              <w:vertAlign w:val="superscript"/>
              <w:lang w:val="en-GB"/>
            </w:rPr>
            <w:t>61</w:t>
          </w:r>
        </w:sdtContent>
      </w:sdt>
    </w:p>
    <w:p w14:paraId="36A4914C" w14:textId="2AEF3390" w:rsidR="00303BD6" w:rsidRPr="00C42DE5" w:rsidRDefault="00303BD6" w:rsidP="00531B4E">
      <w:pPr>
        <w:numPr>
          <w:ilvl w:val="0"/>
          <w:numId w:val="6"/>
        </w:numPr>
        <w:spacing w:after="200" w:line="240" w:lineRule="auto"/>
      </w:pPr>
      <w:r w:rsidRPr="00C42DE5">
        <w:t xml:space="preserve">Children with any major risk factor for cerebral palsy have enhanced clinical and developmental follow-up from birth to </w:t>
      </w:r>
      <w:r w:rsidR="00D73D15">
        <w:t>two</w:t>
      </w:r>
      <w:r w:rsidRPr="00C42DE5">
        <w:t xml:space="preserve"> years.</w:t>
      </w:r>
    </w:p>
    <w:p w14:paraId="6266DE15" w14:textId="77777777" w:rsidR="00303BD6" w:rsidRPr="00C42DE5" w:rsidRDefault="00303BD6" w:rsidP="00531B4E">
      <w:pPr>
        <w:numPr>
          <w:ilvl w:val="0"/>
          <w:numId w:val="6"/>
        </w:numPr>
        <w:spacing w:after="200" w:line="240" w:lineRule="auto"/>
      </w:pPr>
      <w:r w:rsidRPr="00C42DE5">
        <w:t>Children with delayed motor milestones are referred to a child development service.</w:t>
      </w:r>
    </w:p>
    <w:p w14:paraId="1F62C4CA" w14:textId="77777777" w:rsidR="00303BD6" w:rsidRPr="00C42DE5" w:rsidRDefault="00303BD6" w:rsidP="00531B4E">
      <w:pPr>
        <w:numPr>
          <w:ilvl w:val="0"/>
          <w:numId w:val="6"/>
        </w:numPr>
        <w:spacing w:after="200" w:line="240" w:lineRule="auto"/>
      </w:pPr>
      <w:r w:rsidRPr="00C42DE5">
        <w:t>Parents and carers of children and young people with cerebral palsy are given information about the diagnosis and management of cerebral palsy.</w:t>
      </w:r>
    </w:p>
    <w:p w14:paraId="5476D398" w14:textId="4022DD08" w:rsidR="00A454EA" w:rsidRDefault="00303BD6" w:rsidP="00531B4E">
      <w:pPr>
        <w:numPr>
          <w:ilvl w:val="0"/>
          <w:numId w:val="6"/>
        </w:numPr>
        <w:spacing w:after="200" w:line="240" w:lineRule="auto"/>
      </w:pPr>
      <w:r w:rsidRPr="00C42DE5">
        <w:t>Children and young people with cerebral palsy have a personal folder to help them make decisions about how their condition is managed.</w:t>
      </w:r>
      <w:bookmarkStart w:id="41" w:name="asthma"/>
      <w:bookmarkEnd w:id="40"/>
    </w:p>
    <w:p w14:paraId="29F2F664" w14:textId="3307FCB7" w:rsidR="00303BD6" w:rsidRPr="00C42DE5" w:rsidRDefault="00303BD6" w:rsidP="00303BD6">
      <w:pPr>
        <w:pStyle w:val="Heading2"/>
      </w:pPr>
      <w:r w:rsidRPr="00C42DE5">
        <w:t>Asthma</w:t>
      </w:r>
    </w:p>
    <w:p w14:paraId="68E32BB3" w14:textId="67FAE8AE" w:rsidR="00303BD6" w:rsidRPr="00C42DE5" w:rsidRDefault="00303BD6" w:rsidP="00303BD6">
      <w:pPr>
        <w:pStyle w:val="FirstParagraph"/>
        <w:rPr>
          <w:lang w:val="en-GB"/>
        </w:rPr>
      </w:pPr>
      <w:r w:rsidRPr="00C42DE5">
        <w:rPr>
          <w:lang w:val="en-GB"/>
        </w:rPr>
        <w:t>NICE recommends five quality statements concerning Asthma.</w:t>
      </w:r>
      <w:sdt>
        <w:sdtPr>
          <w:rPr>
            <w:color w:val="000000"/>
            <w:vertAlign w:val="superscript"/>
            <w:lang w:val="en-GB"/>
          </w:rPr>
          <w:tag w:val="MENDELEY_CITATION_v3_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"/>
          <w:id w:val="1727806832"/>
          <w:placeholder>
            <w:docPart w:val="DefaultPlaceholder_-1854013440"/>
          </w:placeholder>
        </w:sdtPr>
        <w:sdtEndPr/>
        <w:sdtContent>
          <w:r w:rsidR="0027627C" w:rsidRPr="0027627C">
            <w:rPr>
              <w:color w:val="000000"/>
              <w:vertAlign w:val="superscript"/>
              <w:lang w:val="en-GB"/>
            </w:rPr>
            <w:t>42</w:t>
          </w:r>
        </w:sdtContent>
      </w:sdt>
    </w:p>
    <w:p w14:paraId="6E1055E7" w14:textId="00CB1905" w:rsidR="00303BD6" w:rsidRPr="00C42DE5" w:rsidRDefault="00303BD6" w:rsidP="00531B4E">
      <w:pPr>
        <w:numPr>
          <w:ilvl w:val="0"/>
          <w:numId w:val="7"/>
        </w:numPr>
        <w:spacing w:after="200" w:line="240" w:lineRule="auto"/>
      </w:pPr>
      <w:r w:rsidRPr="00C42DE5">
        <w:t xml:space="preserve">People aged </w:t>
      </w:r>
      <w:r w:rsidR="00D73D15">
        <w:t>five</w:t>
      </w:r>
      <w:r w:rsidRPr="00C42DE5">
        <w:t xml:space="preserve"> years and over with suspected asthma have objective tests to support diagnosis.</w:t>
      </w:r>
    </w:p>
    <w:p w14:paraId="03BC83FF" w14:textId="51DF09D8" w:rsidR="00303BD6" w:rsidRPr="00C42DE5" w:rsidRDefault="00303BD6" w:rsidP="00531B4E">
      <w:pPr>
        <w:numPr>
          <w:ilvl w:val="0"/>
          <w:numId w:val="7"/>
        </w:numPr>
        <w:spacing w:after="200" w:line="240" w:lineRule="auto"/>
      </w:pPr>
      <w:r w:rsidRPr="00C42DE5">
        <w:t xml:space="preserve">People aged </w:t>
      </w:r>
      <w:r w:rsidR="00D73D15">
        <w:t>five</w:t>
      </w:r>
      <w:r w:rsidRPr="00C42DE5">
        <w:t xml:space="preserve"> years and over with asthma discuss and agree a written personalised action plan.</w:t>
      </w:r>
    </w:p>
    <w:p w14:paraId="72207186" w14:textId="2233F6D0" w:rsidR="00303BD6" w:rsidRPr="00C42DE5" w:rsidRDefault="00303BD6" w:rsidP="00531B4E">
      <w:pPr>
        <w:numPr>
          <w:ilvl w:val="0"/>
          <w:numId w:val="7"/>
        </w:numPr>
        <w:spacing w:after="200" w:line="240" w:lineRule="auto"/>
      </w:pPr>
      <w:r w:rsidRPr="00C42DE5">
        <w:t>People with asthma have their asthma control monitored at every review</w:t>
      </w:r>
      <w:r w:rsidR="00D73D15">
        <w:t>.</w:t>
      </w:r>
    </w:p>
    <w:p w14:paraId="61B0221B" w14:textId="411EA7C8" w:rsidR="00303BD6" w:rsidRPr="00C42DE5" w:rsidRDefault="00303BD6" w:rsidP="00531B4E">
      <w:pPr>
        <w:numPr>
          <w:ilvl w:val="0"/>
          <w:numId w:val="7"/>
        </w:numPr>
        <w:spacing w:after="200" w:line="240" w:lineRule="auto"/>
      </w:pPr>
      <w:r w:rsidRPr="00C42DE5">
        <w:t xml:space="preserve">People who receive treatment in an emergency care setting for an asthma attack are followed up by their general practice within </w:t>
      </w:r>
      <w:r w:rsidR="00D73D15">
        <w:t>two</w:t>
      </w:r>
      <w:r w:rsidRPr="00C42DE5">
        <w:t xml:space="preserve"> working days of discharge.</w:t>
      </w:r>
    </w:p>
    <w:p w14:paraId="3D194C89" w14:textId="77777777" w:rsidR="00303BD6" w:rsidRPr="00C42DE5" w:rsidRDefault="00303BD6" w:rsidP="00531B4E">
      <w:pPr>
        <w:numPr>
          <w:ilvl w:val="0"/>
          <w:numId w:val="7"/>
        </w:numPr>
        <w:spacing w:after="200" w:line="240" w:lineRule="auto"/>
      </w:pPr>
      <w:r w:rsidRPr="00C42DE5">
        <w:t>People with suspected severe asthma are referred to a specialist multidisciplinary severe asthma service.</w:t>
      </w:r>
    </w:p>
    <w:p w14:paraId="32B92DA0" w14:textId="77777777" w:rsidR="000B473F" w:rsidRDefault="004235DF" w:rsidP="00FC424A">
      <w:pPr>
        <w:spacing w:after="200" w:line="240" w:lineRule="auto"/>
      </w:pPr>
      <w:r w:rsidRPr="00C42DE5">
        <w:t>In addition to th</w:t>
      </w:r>
      <w:r w:rsidR="000951DA" w:rsidRPr="00C42DE5">
        <w:t>e above</w:t>
      </w:r>
      <w:r w:rsidR="00496660" w:rsidRPr="00C42DE5">
        <w:t>,</w:t>
      </w:r>
      <w:r w:rsidR="000951DA" w:rsidRPr="00C42DE5">
        <w:t xml:space="preserve"> NICE have p</w:t>
      </w:r>
      <w:r w:rsidR="006311AB" w:rsidRPr="00C42DE5">
        <w:t xml:space="preserve">ublished quality standards for outdoor air quality and health recognising the link between air quality and asthma. </w:t>
      </w:r>
      <w:r w:rsidR="001F6FA0" w:rsidRPr="00C42DE5">
        <w:t xml:space="preserve">These quality statements </w:t>
      </w:r>
      <w:r w:rsidR="00565FB7" w:rsidRPr="00C42DE5">
        <w:t xml:space="preserve">place responsibilities on local authorities to </w:t>
      </w:r>
      <w:r w:rsidR="00CA702B" w:rsidRPr="00C42DE5">
        <w:t>make efforts to reduce air pollutants</w:t>
      </w:r>
      <w:r w:rsidR="008F0ECC" w:rsidRPr="00C42DE5">
        <w:t xml:space="preserve"> and </w:t>
      </w:r>
      <w:r w:rsidR="00CA702B" w:rsidRPr="00C42DE5">
        <w:t xml:space="preserve">reduce </w:t>
      </w:r>
      <w:r w:rsidR="00CA702B" w:rsidRPr="00C42DE5">
        <w:lastRenderedPageBreak/>
        <w:t>emissions</w:t>
      </w:r>
      <w:r w:rsidR="008F0ECC" w:rsidRPr="00C42DE5">
        <w:t>. Furthermore,</w:t>
      </w:r>
      <w:r w:rsidR="00610707" w:rsidRPr="00C42DE5">
        <w:t xml:space="preserve"> children and young people with respiratory conditions are provided advice on </w:t>
      </w:r>
      <w:r w:rsidR="008F0ECC" w:rsidRPr="00C42DE5">
        <w:t>what to do when air quality is bad when attending routine appointments.</w:t>
      </w:r>
    </w:p>
    <w:p w14:paraId="0E99FEBC" w14:textId="3A267DC4" w:rsidR="00303BD6" w:rsidRPr="00C42DE5" w:rsidRDefault="00303BD6" w:rsidP="00303BD6">
      <w:pPr>
        <w:pStyle w:val="Heading2"/>
      </w:pPr>
      <w:bookmarkStart w:id="42" w:name="diabetes"/>
      <w:bookmarkEnd w:id="41"/>
      <w:r w:rsidRPr="00C42DE5">
        <w:t>Diabetes</w:t>
      </w:r>
    </w:p>
    <w:p w14:paraId="44CE3967" w14:textId="3B60A619" w:rsidR="00303BD6" w:rsidRPr="00C42DE5" w:rsidRDefault="00303BD6" w:rsidP="00303BD6">
      <w:pPr>
        <w:pStyle w:val="FirstParagraph"/>
        <w:rPr>
          <w:lang w:val="en-GB"/>
        </w:rPr>
      </w:pPr>
      <w:r w:rsidRPr="00C42DE5">
        <w:rPr>
          <w:lang w:val="en-GB"/>
        </w:rPr>
        <w:t>NICE recommends six quality statements concerning Diabetes in children and young people</w:t>
      </w:r>
      <w:r w:rsidR="00F536CC" w:rsidRPr="00C42DE5">
        <w:rPr>
          <w:lang w:val="en-GB"/>
        </w:rPr>
        <w:t xml:space="preserve"> based on new guidelines</w:t>
      </w:r>
      <w:r w:rsidRPr="00C42DE5">
        <w:rPr>
          <w:lang w:val="en-GB"/>
        </w:rPr>
        <w:t>.</w:t>
      </w:r>
      <w:sdt>
        <w:sdtPr>
          <w:rPr>
            <w:color w:val="000000"/>
            <w:vertAlign w:val="superscript"/>
            <w:lang w:val="en-GB"/>
          </w:rPr>
          <w:tag w:val="MENDELEY_CITATION_v3_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"/>
          <w:id w:val="700510762"/>
          <w:placeholder>
            <w:docPart w:val="DefaultPlaceholder_-1854013440"/>
          </w:placeholder>
        </w:sdtPr>
        <w:sdtEndPr/>
        <w:sdtContent>
          <w:r w:rsidR="0027627C" w:rsidRPr="0027627C">
            <w:rPr>
              <w:color w:val="000000"/>
              <w:vertAlign w:val="superscript"/>
              <w:lang w:val="en-GB"/>
            </w:rPr>
            <w:t>62</w:t>
          </w:r>
        </w:sdtContent>
      </w:sdt>
    </w:p>
    <w:p w14:paraId="367D0CB8" w14:textId="77777777" w:rsidR="00303BD6" w:rsidRPr="00C42DE5" w:rsidRDefault="00303BD6" w:rsidP="00531B4E">
      <w:pPr>
        <w:numPr>
          <w:ilvl w:val="0"/>
          <w:numId w:val="8"/>
        </w:numPr>
        <w:spacing w:after="200" w:line="240" w:lineRule="auto"/>
      </w:pPr>
      <w:r w:rsidRPr="00C42DE5">
        <w:t>Children and young people presenting in primary care with suspected diabetes are referred to and seen by a multidisciplinary paediatric diabetes team on the same day.</w:t>
      </w:r>
    </w:p>
    <w:p w14:paraId="765DC2AF" w14:textId="77777777" w:rsidR="00303BD6" w:rsidRPr="00C42DE5" w:rsidRDefault="00303BD6" w:rsidP="00531B4E">
      <w:pPr>
        <w:numPr>
          <w:ilvl w:val="0"/>
          <w:numId w:val="8"/>
        </w:numPr>
        <w:spacing w:after="200" w:line="240" w:lineRule="auto"/>
      </w:pPr>
      <w:r w:rsidRPr="00C42DE5">
        <w:t>Children and young people with type 1 or type 2 diabetes are offered a programme of diabetes education from diagnosis that is updated at least annually.</w:t>
      </w:r>
    </w:p>
    <w:p w14:paraId="0602BD99" w14:textId="77777777" w:rsidR="00303BD6" w:rsidRPr="00C42DE5" w:rsidRDefault="00303BD6" w:rsidP="00531B4E">
      <w:pPr>
        <w:numPr>
          <w:ilvl w:val="0"/>
          <w:numId w:val="8"/>
        </w:numPr>
        <w:spacing w:after="200" w:line="240" w:lineRule="auto"/>
      </w:pPr>
      <w:r w:rsidRPr="00C42DE5">
        <w:t>Children and young people with type 1 diabetes are offered intensive insulin therapy and level 3 carbohydrate counting education at diagnosis.</w:t>
      </w:r>
    </w:p>
    <w:p w14:paraId="32303A2D" w14:textId="68F87B2C" w:rsidR="00303BD6" w:rsidRPr="00C42DE5" w:rsidRDefault="00303BD6" w:rsidP="00531B4E">
      <w:pPr>
        <w:numPr>
          <w:ilvl w:val="0"/>
          <w:numId w:val="8"/>
        </w:numPr>
        <w:spacing w:after="200" w:line="240" w:lineRule="auto"/>
      </w:pPr>
      <w:r w:rsidRPr="00C42DE5">
        <w:t>Children and young people with type 1</w:t>
      </w:r>
      <w:r w:rsidR="00050F3D" w:rsidRPr="00C42DE5">
        <w:t xml:space="preserve"> diabetes</w:t>
      </w:r>
      <w:r w:rsidRPr="00C42DE5">
        <w:t xml:space="preserve"> are offered real time continuous glucose monitoring </w:t>
      </w:r>
      <w:r w:rsidR="00050F3D" w:rsidRPr="00C42DE5">
        <w:t>(</w:t>
      </w:r>
      <w:proofErr w:type="spellStart"/>
      <w:r w:rsidR="00050F3D" w:rsidRPr="00C42DE5">
        <w:t>rtCGM</w:t>
      </w:r>
      <w:proofErr w:type="spellEnd"/>
      <w:r w:rsidR="00050F3D" w:rsidRPr="00C42DE5">
        <w:t>)</w:t>
      </w:r>
      <w:r w:rsidRPr="00C42DE5">
        <w:t>.</w:t>
      </w:r>
    </w:p>
    <w:p w14:paraId="7F348E89" w14:textId="77777777" w:rsidR="00303BD6" w:rsidRPr="00C42DE5" w:rsidRDefault="00303BD6" w:rsidP="00531B4E">
      <w:pPr>
        <w:numPr>
          <w:ilvl w:val="0"/>
          <w:numId w:val="8"/>
        </w:numPr>
        <w:spacing w:after="200" w:line="240" w:lineRule="auto"/>
      </w:pPr>
      <w:r w:rsidRPr="00C42DE5">
        <w:t>Children and young people with type 1 diabetes are offered blood ketone testing strips and a blood ketone meter.</w:t>
      </w:r>
    </w:p>
    <w:p w14:paraId="1E4D14D5" w14:textId="0970C03E" w:rsidR="00EE09CA" w:rsidRPr="00C42DE5" w:rsidRDefault="00303BD6" w:rsidP="00531B4E">
      <w:pPr>
        <w:numPr>
          <w:ilvl w:val="0"/>
          <w:numId w:val="8"/>
        </w:numPr>
        <w:spacing w:after="200" w:line="240" w:lineRule="auto"/>
      </w:pPr>
      <w:r w:rsidRPr="00C42DE5">
        <w:t>Children and young people with type 1 or type 2 diabetes are offered access to mental health professionals with an understanding of diabetes.</w:t>
      </w:r>
    </w:p>
    <w:p w14:paraId="0E24FAFC" w14:textId="77777777" w:rsidR="00303BD6" w:rsidRPr="00C42DE5" w:rsidRDefault="00303BD6" w:rsidP="00303BD6">
      <w:pPr>
        <w:pStyle w:val="Heading2"/>
      </w:pPr>
      <w:bookmarkStart w:id="43" w:name="epilepsy"/>
      <w:bookmarkEnd w:id="42"/>
      <w:r w:rsidRPr="00C42DE5">
        <w:t>Epilepsy</w:t>
      </w:r>
    </w:p>
    <w:p w14:paraId="3BBD5397" w14:textId="3A2C3DED" w:rsidR="00303BD6" w:rsidRPr="00C42DE5" w:rsidRDefault="00303BD6" w:rsidP="00303BD6">
      <w:pPr>
        <w:pStyle w:val="FirstParagraph"/>
        <w:rPr>
          <w:lang w:val="en-GB"/>
        </w:rPr>
      </w:pPr>
      <w:r w:rsidRPr="00C42DE5">
        <w:rPr>
          <w:lang w:val="en-GB"/>
        </w:rPr>
        <w:t xml:space="preserve">NICE recommends nine quality statements concerning </w:t>
      </w:r>
      <w:r w:rsidR="00D73D15">
        <w:rPr>
          <w:lang w:val="en-GB"/>
        </w:rPr>
        <w:t>e</w:t>
      </w:r>
      <w:r w:rsidRPr="00C42DE5">
        <w:rPr>
          <w:lang w:val="en-GB"/>
        </w:rPr>
        <w:t>pilepsy in children and young people.</w:t>
      </w:r>
      <w:sdt>
        <w:sdtPr>
          <w:rPr>
            <w:color w:val="000000"/>
            <w:vertAlign w:val="superscript"/>
            <w:lang w:val="en-GB"/>
          </w:rPr>
          <w:tag w:val="MENDELEY_CITATION_v3_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"/>
          <w:id w:val="-1691592093"/>
          <w:placeholder>
            <w:docPart w:val="DefaultPlaceholder_-1854013440"/>
          </w:placeholder>
        </w:sdtPr>
        <w:sdtEndPr/>
        <w:sdtContent>
          <w:r w:rsidR="0027627C" w:rsidRPr="0027627C">
            <w:rPr>
              <w:color w:val="000000"/>
              <w:vertAlign w:val="superscript"/>
              <w:lang w:val="en-GB"/>
            </w:rPr>
            <w:t>63</w:t>
          </w:r>
        </w:sdtContent>
      </w:sdt>
    </w:p>
    <w:p w14:paraId="693C8A9D" w14:textId="77777777" w:rsidR="00303BD6" w:rsidRPr="00C42DE5" w:rsidRDefault="00303BD6" w:rsidP="00531B4E">
      <w:pPr>
        <w:numPr>
          <w:ilvl w:val="0"/>
          <w:numId w:val="9"/>
        </w:numPr>
        <w:spacing w:after="200" w:line="240" w:lineRule="auto"/>
      </w:pPr>
      <w:r w:rsidRPr="00C42DE5">
        <w:t>Children and young people presenting with a suspected seizure are seen by a specialist in the diagnosis and management of the epilepsies within 2 weeks of presentation.</w:t>
      </w:r>
    </w:p>
    <w:p w14:paraId="529EA32B" w14:textId="77777777" w:rsidR="00303BD6" w:rsidRPr="00C42DE5" w:rsidRDefault="00303BD6" w:rsidP="00531B4E">
      <w:pPr>
        <w:numPr>
          <w:ilvl w:val="0"/>
          <w:numId w:val="9"/>
        </w:numPr>
        <w:spacing w:after="200" w:line="240" w:lineRule="auto"/>
      </w:pPr>
      <w:r w:rsidRPr="00C42DE5">
        <w:t>Children and young people having initial investigations for epilepsy undergo the tests within 4 weeks of them being requested.</w:t>
      </w:r>
    </w:p>
    <w:p w14:paraId="2AE6854F" w14:textId="77777777" w:rsidR="00303BD6" w:rsidRPr="00C42DE5" w:rsidRDefault="00303BD6" w:rsidP="00531B4E">
      <w:pPr>
        <w:numPr>
          <w:ilvl w:val="0"/>
          <w:numId w:val="9"/>
        </w:numPr>
        <w:spacing w:after="200" w:line="240" w:lineRule="auto"/>
      </w:pPr>
      <w:r w:rsidRPr="00C42DE5">
        <w:t>Children and young people who meet the criteria for neuroimaging for epilepsy have magnetic resonance imaging.</w:t>
      </w:r>
    </w:p>
    <w:p w14:paraId="6894F59F" w14:textId="77777777" w:rsidR="00303BD6" w:rsidRPr="00C42DE5" w:rsidRDefault="00303BD6" w:rsidP="00531B4E">
      <w:pPr>
        <w:numPr>
          <w:ilvl w:val="0"/>
          <w:numId w:val="9"/>
        </w:numPr>
        <w:spacing w:after="200" w:line="240" w:lineRule="auto"/>
      </w:pPr>
      <w:r w:rsidRPr="00C42DE5">
        <w:t>Children and young people with epilepsy have an agreed and comprehensive written epilepsy care plan.</w:t>
      </w:r>
    </w:p>
    <w:p w14:paraId="359FD15E" w14:textId="77777777" w:rsidR="00303BD6" w:rsidRPr="00C42DE5" w:rsidRDefault="00303BD6" w:rsidP="00531B4E">
      <w:pPr>
        <w:numPr>
          <w:ilvl w:val="0"/>
          <w:numId w:val="9"/>
        </w:numPr>
        <w:spacing w:after="200" w:line="240" w:lineRule="auto"/>
      </w:pPr>
      <w:r w:rsidRPr="00C42DE5">
        <w:t>Children and young people with epilepsy are seen by an epilepsy specialist nurse who they can contact between scheduled reviews.</w:t>
      </w:r>
    </w:p>
    <w:p w14:paraId="4F2FDF9C" w14:textId="77777777" w:rsidR="00303BD6" w:rsidRPr="00C42DE5" w:rsidRDefault="00303BD6" w:rsidP="00531B4E">
      <w:pPr>
        <w:numPr>
          <w:ilvl w:val="0"/>
          <w:numId w:val="9"/>
        </w:numPr>
        <w:spacing w:after="200" w:line="240" w:lineRule="auto"/>
      </w:pPr>
      <w:r w:rsidRPr="00C42DE5">
        <w:t>Children and young people with a history of prolonged or repeated seizures have an agreed written emergency care plan.</w:t>
      </w:r>
    </w:p>
    <w:p w14:paraId="7AA2430D" w14:textId="77777777" w:rsidR="00303BD6" w:rsidRPr="00C42DE5" w:rsidRDefault="00303BD6" w:rsidP="00531B4E">
      <w:pPr>
        <w:numPr>
          <w:ilvl w:val="0"/>
          <w:numId w:val="9"/>
        </w:numPr>
        <w:spacing w:after="200" w:line="240" w:lineRule="auto"/>
      </w:pPr>
      <w:r w:rsidRPr="00C42DE5">
        <w:lastRenderedPageBreak/>
        <w:t>Children and young people who meet the criteria for referral to a tertiary care specialist are seen within 4 weeks of referral.</w:t>
      </w:r>
    </w:p>
    <w:p w14:paraId="3DF352B1" w14:textId="77777777" w:rsidR="00303BD6" w:rsidRPr="00C42DE5" w:rsidRDefault="00303BD6" w:rsidP="00531B4E">
      <w:pPr>
        <w:numPr>
          <w:ilvl w:val="0"/>
          <w:numId w:val="9"/>
        </w:numPr>
        <w:spacing w:after="200" w:line="240" w:lineRule="auto"/>
      </w:pPr>
      <w:r w:rsidRPr="00C42DE5">
        <w:t>Children and young people with epilepsy have a structured review with a paediatric epilepsy specialist at least annually.</w:t>
      </w:r>
    </w:p>
    <w:p w14:paraId="3AB82BA4" w14:textId="77777777" w:rsidR="00303BD6" w:rsidRPr="00C42DE5" w:rsidRDefault="00303BD6" w:rsidP="00531B4E">
      <w:pPr>
        <w:numPr>
          <w:ilvl w:val="0"/>
          <w:numId w:val="9"/>
        </w:numPr>
        <w:spacing w:after="200" w:line="240" w:lineRule="auto"/>
      </w:pPr>
      <w:r w:rsidRPr="00C42DE5">
        <w:t>Young people with epilepsy have an agreed transition period during which their continuing epilepsy care is reviewed jointly by paediatric and adult services.</w:t>
      </w:r>
    </w:p>
    <w:p w14:paraId="466EF62A" w14:textId="63850C16" w:rsidR="00303BD6" w:rsidRPr="00C42DE5" w:rsidRDefault="00303BD6" w:rsidP="00303BD6">
      <w:pPr>
        <w:pStyle w:val="Heading2"/>
      </w:pPr>
      <w:bookmarkStart w:id="44" w:name="inclusion"/>
      <w:bookmarkEnd w:id="43"/>
      <w:r w:rsidRPr="00C42DE5">
        <w:t>Inclusion</w:t>
      </w:r>
    </w:p>
    <w:p w14:paraId="2CF95B89" w14:textId="682601F0" w:rsidR="00164626" w:rsidRPr="00C42DE5" w:rsidRDefault="00303BD6" w:rsidP="00164626">
      <w:pPr>
        <w:pStyle w:val="FirstParagraph"/>
        <w:rPr>
          <w:lang w:val="en-GB"/>
        </w:rPr>
      </w:pPr>
      <w:r w:rsidRPr="00C42DE5">
        <w:rPr>
          <w:lang w:val="en-GB"/>
        </w:rPr>
        <w:t xml:space="preserve">Inclusive practice improves outcomes for </w:t>
      </w:r>
      <w:r w:rsidR="00D73D15">
        <w:rPr>
          <w:lang w:val="en-GB"/>
        </w:rPr>
        <w:t>all</w:t>
      </w:r>
      <w:r w:rsidRPr="00C42DE5">
        <w:rPr>
          <w:lang w:val="en-GB"/>
        </w:rPr>
        <w:t xml:space="preserve"> children and young people, including those with disabilities.</w:t>
      </w:r>
      <w:sdt>
        <w:sdtPr>
          <w:rPr>
            <w:color w:val="000000"/>
            <w:vertAlign w:val="superscript"/>
            <w:lang w:val="en-GB"/>
          </w:rPr>
          <w:tag w:val="MENDELEY_CITATION_v3_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"/>
          <w:id w:val="2081095962"/>
          <w:placeholder>
            <w:docPart w:val="DefaultPlaceholder_-1854013440"/>
          </w:placeholder>
        </w:sdtPr>
        <w:sdtEndPr/>
        <w:sdtContent>
          <w:r w:rsidR="0027627C" w:rsidRPr="0027627C">
            <w:rPr>
              <w:color w:val="000000"/>
              <w:vertAlign w:val="superscript"/>
              <w:lang w:val="en-GB"/>
            </w:rPr>
            <w:t>64</w:t>
          </w:r>
        </w:sdtContent>
      </w:sdt>
      <w:r w:rsidR="00FE0DE9" w:rsidRPr="00C42DE5">
        <w:rPr>
          <w:lang w:val="en-GB"/>
        </w:rPr>
        <w:t xml:space="preserve"> </w:t>
      </w:r>
      <w:r w:rsidR="00164626" w:rsidRPr="00C42DE5">
        <w:rPr>
          <w:lang w:val="en-GB"/>
        </w:rPr>
        <w:t xml:space="preserve">Inclusion is the process of conceiving, designing, </w:t>
      </w:r>
      <w:proofErr w:type="gramStart"/>
      <w:r w:rsidR="00164626" w:rsidRPr="00C42DE5">
        <w:rPr>
          <w:lang w:val="en-GB"/>
        </w:rPr>
        <w:t>planning</w:t>
      </w:r>
      <w:proofErr w:type="gramEnd"/>
      <w:r w:rsidR="00164626" w:rsidRPr="00C42DE5">
        <w:rPr>
          <w:lang w:val="en-GB"/>
        </w:rPr>
        <w:t xml:space="preserve"> and maintaining all parts of the physical and cultural community to cater for the widest spectrum of ability and need.</w:t>
      </w:r>
      <w:sdt>
        <w:sdtPr>
          <w:rPr>
            <w:color w:val="000000"/>
            <w:vertAlign w:val="superscript"/>
            <w:lang w:val="en-GB"/>
          </w:rPr>
          <w:tag w:val="MENDELEY_CITATION_v3_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"/>
          <w:id w:val="1703594632"/>
          <w:placeholder>
            <w:docPart w:val="DefaultPlaceholder_-1854013440"/>
          </w:placeholder>
        </w:sdtPr>
        <w:sdtEndPr/>
        <w:sdtContent>
          <w:r w:rsidR="0027627C" w:rsidRPr="0027627C">
            <w:rPr>
              <w:color w:val="000000"/>
              <w:vertAlign w:val="superscript"/>
              <w:lang w:val="en-GB"/>
            </w:rPr>
            <w:t>65</w:t>
          </w:r>
        </w:sdtContent>
      </w:sdt>
    </w:p>
    <w:p w14:paraId="0A54725D" w14:textId="72518650" w:rsidR="00303BD6" w:rsidRPr="0078309C" w:rsidRDefault="003555B1" w:rsidP="00303BD6">
      <w:pPr>
        <w:pStyle w:val="BodyText"/>
        <w:rPr>
          <w:lang w:val="en-GB"/>
        </w:rPr>
      </w:pPr>
      <w:r w:rsidRPr="00C42DE5">
        <w:rPr>
          <w:lang w:val="en-GB"/>
        </w:rPr>
        <w:t>The Equality Act</w:t>
      </w:r>
      <w:r w:rsidR="00DF4A2B" w:rsidRPr="00C42DE5">
        <w:rPr>
          <w:lang w:val="en-GB"/>
        </w:rPr>
        <w:t xml:space="preserve"> outlines duties</w:t>
      </w:r>
      <w:r w:rsidR="006C3198" w:rsidRPr="00C42DE5">
        <w:rPr>
          <w:lang w:val="en-GB"/>
        </w:rPr>
        <w:t xml:space="preserve"> </w:t>
      </w:r>
      <w:r w:rsidR="00CB02D2" w:rsidRPr="00C42DE5">
        <w:rPr>
          <w:lang w:val="en-GB"/>
        </w:rPr>
        <w:t>applicable to school</w:t>
      </w:r>
      <w:r w:rsidR="005567CB" w:rsidRPr="00C42DE5">
        <w:rPr>
          <w:lang w:val="en-GB"/>
        </w:rPr>
        <w:t xml:space="preserve">s in making reasonable adjustments for children with disabilities </w:t>
      </w:r>
      <w:r w:rsidR="008E5272" w:rsidRPr="00C42DE5">
        <w:rPr>
          <w:lang w:val="en-GB"/>
        </w:rPr>
        <w:t>to mitigate disadvantages</w:t>
      </w:r>
      <w:r w:rsidR="00652F5E" w:rsidRPr="00C42DE5">
        <w:rPr>
          <w:lang w:val="en-GB"/>
        </w:rPr>
        <w:t xml:space="preserve"> they may face. </w:t>
      </w:r>
      <w:r w:rsidR="00303BD6" w:rsidRPr="00C42DE5">
        <w:rPr>
          <w:lang w:val="en-GB"/>
        </w:rPr>
        <w:t>Paragraphs 6.8 and 6.9 of the SEND Code of practice</w:t>
      </w:r>
      <w:sdt>
        <w:sdtPr>
          <w:rPr>
            <w:color w:val="000000"/>
            <w:vertAlign w:val="superscript"/>
            <w:lang w:val="en-GB"/>
          </w:rPr>
          <w:tag w:val="MENDELEY_CITATION_v3_eyJjaXRhdGlvbklEIjoiTUVOREVMRVlfQ0lUQVRJT05fMjQ1ZDU5NDMtZTNlYS00YjBlLWEyY2MtYjAwZjk0ZWMyODdk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
          <w:id w:val="67851860"/>
          <w:placeholder>
            <w:docPart w:val="DefaultPlaceholder_-1854013440"/>
          </w:placeholder>
        </w:sdtPr>
        <w:sdtEndPr/>
        <w:sdtContent>
          <w:r w:rsidR="0027627C" w:rsidRPr="0027627C">
            <w:rPr>
              <w:color w:val="000000"/>
              <w:vertAlign w:val="superscript"/>
              <w:lang w:val="en-GB"/>
            </w:rPr>
            <w:t>1</w:t>
          </w:r>
        </w:sdtContent>
      </w:sdt>
      <w:r w:rsidR="00364ED1">
        <w:rPr>
          <w:lang w:val="en-GB"/>
        </w:rPr>
        <w:t xml:space="preserve"> </w:t>
      </w:r>
      <w:r w:rsidR="00E01DA9" w:rsidRPr="00572627">
        <w:rPr>
          <w:lang w:val="en-GB"/>
        </w:rPr>
        <w:t xml:space="preserve">provides </w:t>
      </w:r>
      <w:r w:rsidR="006D5C66" w:rsidRPr="00572627">
        <w:rPr>
          <w:lang w:val="en-GB"/>
        </w:rPr>
        <w:t xml:space="preserve">information on </w:t>
      </w:r>
      <w:r w:rsidR="000C1D92" w:rsidRPr="00572627">
        <w:rPr>
          <w:lang w:val="en-GB"/>
        </w:rPr>
        <w:t>actions schools should take to identify and support those with SEND</w:t>
      </w:r>
      <w:r w:rsidR="0042302E" w:rsidRPr="00572627">
        <w:rPr>
          <w:lang w:val="en-GB"/>
        </w:rPr>
        <w:t xml:space="preserve">. </w:t>
      </w:r>
      <w:r w:rsidR="00303BD6" w:rsidRPr="00572627">
        <w:rPr>
          <w:lang w:val="en-GB"/>
        </w:rPr>
        <w:t>These duties are anticipatory – they require thought to be given in advance to what disabled children and young people might require and what adjustments might need to be made to prevent that disadvantage. Schools also have wider duties to prevent discrimination, to promote equality of opportunity and to foster good relations.</w:t>
      </w:r>
    </w:p>
    <w:p w14:paraId="64B40577" w14:textId="37CB3816" w:rsidR="00303BD6" w:rsidRPr="0078309C" w:rsidRDefault="00303BD6" w:rsidP="00303BD6">
      <w:pPr>
        <w:pStyle w:val="Heading2"/>
      </w:pPr>
      <w:bookmarkStart w:id="45" w:name="transition"/>
      <w:bookmarkEnd w:id="44"/>
      <w:r w:rsidRPr="0078309C">
        <w:t>Transition</w:t>
      </w:r>
    </w:p>
    <w:p w14:paraId="6942A276" w14:textId="4F5DA8F6" w:rsidR="00303BD6" w:rsidRPr="00707144" w:rsidRDefault="00303BD6" w:rsidP="00303BD6">
      <w:pPr>
        <w:pStyle w:val="FirstParagraph"/>
        <w:rPr>
          <w:lang w:val="en-GB"/>
        </w:rPr>
      </w:pPr>
      <w:r w:rsidRPr="00707144">
        <w:rPr>
          <w:lang w:val="en-GB"/>
        </w:rPr>
        <w:t xml:space="preserve">Transition between services and to adult services is an area of difficulty for many children and young people with additional health needs, often causing anxiety and exacerbations in health needs. NICE recommends five quality statements concerning transition from </w:t>
      </w:r>
      <w:proofErr w:type="gramStart"/>
      <w:r w:rsidRPr="00707144">
        <w:rPr>
          <w:lang w:val="en-GB"/>
        </w:rPr>
        <w:t>children’s</w:t>
      </w:r>
      <w:proofErr w:type="gramEnd"/>
      <w:r w:rsidRPr="00707144">
        <w:rPr>
          <w:lang w:val="en-GB"/>
        </w:rPr>
        <w:t xml:space="preserve"> to adults’ services.</w:t>
      </w:r>
      <w:sdt>
        <w:sdtPr>
          <w:rPr>
            <w:color w:val="000000"/>
            <w:vertAlign w:val="superscript"/>
            <w:lang w:val="en-GB"/>
          </w:rPr>
          <w:tag w:val="MENDELEY_CITATION_v3_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"/>
          <w:id w:val="-1930266807"/>
          <w:placeholder>
            <w:docPart w:val="DefaultPlaceholder_-1854013440"/>
          </w:placeholder>
        </w:sdtPr>
        <w:sdtEndPr/>
        <w:sdtContent>
          <w:r w:rsidR="0027627C" w:rsidRPr="0027627C">
            <w:rPr>
              <w:color w:val="000000"/>
              <w:vertAlign w:val="superscript"/>
              <w:lang w:val="en-GB"/>
            </w:rPr>
            <w:t>66</w:t>
          </w:r>
        </w:sdtContent>
      </w:sdt>
    </w:p>
    <w:p w14:paraId="3C5F68DA" w14:textId="77777777" w:rsidR="00303BD6" w:rsidRPr="00707144" w:rsidRDefault="00303BD6" w:rsidP="00531B4E">
      <w:pPr>
        <w:numPr>
          <w:ilvl w:val="0"/>
          <w:numId w:val="10"/>
        </w:numPr>
        <w:spacing w:after="200" w:line="240" w:lineRule="auto"/>
      </w:pPr>
      <w:r w:rsidRPr="00707144">
        <w:t>Young people who will move from children’s to adults’ services start planning their transition with health and social care practitioners by school year 9 (aged 13 to 14 years), or immediately if they enter children’s services after school year 9.</w:t>
      </w:r>
    </w:p>
    <w:p w14:paraId="334640D2" w14:textId="77777777" w:rsidR="00303BD6" w:rsidRPr="00707144" w:rsidRDefault="00303BD6" w:rsidP="00531B4E">
      <w:pPr>
        <w:numPr>
          <w:ilvl w:val="0"/>
          <w:numId w:val="10"/>
        </w:numPr>
        <w:spacing w:after="200" w:line="240" w:lineRule="auto"/>
      </w:pPr>
      <w:r w:rsidRPr="00707144">
        <w:t xml:space="preserve">Young people who will move from </w:t>
      </w:r>
      <w:proofErr w:type="gramStart"/>
      <w:r w:rsidRPr="00707144">
        <w:t>children’s</w:t>
      </w:r>
      <w:proofErr w:type="gramEnd"/>
      <w:r w:rsidRPr="00707144">
        <w:t xml:space="preserve"> to adults’ services have an annual meeting to review transition planning.</w:t>
      </w:r>
    </w:p>
    <w:p w14:paraId="29319906" w14:textId="77777777" w:rsidR="00303BD6" w:rsidRPr="00707144" w:rsidRDefault="00303BD6" w:rsidP="00531B4E">
      <w:pPr>
        <w:numPr>
          <w:ilvl w:val="0"/>
          <w:numId w:val="10"/>
        </w:numPr>
        <w:spacing w:after="200" w:line="240" w:lineRule="auto"/>
      </w:pPr>
      <w:r w:rsidRPr="00707144">
        <w:t xml:space="preserve">Young people who are moving from </w:t>
      </w:r>
      <w:proofErr w:type="gramStart"/>
      <w:r w:rsidRPr="00707144">
        <w:t>children’s</w:t>
      </w:r>
      <w:proofErr w:type="gramEnd"/>
      <w:r w:rsidRPr="00707144">
        <w:t xml:space="preserve"> to adults’ services have a named worker to coordinate care and support before, during and after transfer.</w:t>
      </w:r>
    </w:p>
    <w:p w14:paraId="6EC841C2" w14:textId="77777777" w:rsidR="00303BD6" w:rsidRPr="00707144" w:rsidRDefault="00303BD6" w:rsidP="00531B4E">
      <w:pPr>
        <w:numPr>
          <w:ilvl w:val="0"/>
          <w:numId w:val="10"/>
        </w:numPr>
        <w:spacing w:after="200" w:line="240" w:lineRule="auto"/>
      </w:pPr>
      <w:r w:rsidRPr="00707144">
        <w:t xml:space="preserve">Young people who will move from </w:t>
      </w:r>
      <w:proofErr w:type="gramStart"/>
      <w:r w:rsidRPr="00707144">
        <w:t>children’s</w:t>
      </w:r>
      <w:proofErr w:type="gramEnd"/>
      <w:r w:rsidRPr="00707144">
        <w:t xml:space="preserve"> to adults’ services meet a practitioner from each adults’ service they will move to before they transfer.</w:t>
      </w:r>
    </w:p>
    <w:p w14:paraId="138FB3BA" w14:textId="77777777" w:rsidR="00303BD6" w:rsidRPr="00707144" w:rsidRDefault="00303BD6" w:rsidP="00531B4E">
      <w:pPr>
        <w:numPr>
          <w:ilvl w:val="0"/>
          <w:numId w:val="10"/>
        </w:numPr>
        <w:spacing w:after="200" w:line="240" w:lineRule="auto"/>
      </w:pPr>
      <w:r w:rsidRPr="00707144">
        <w:t xml:space="preserve">Young people who have moved from </w:t>
      </w:r>
      <w:proofErr w:type="gramStart"/>
      <w:r w:rsidRPr="00707144">
        <w:t>children’s</w:t>
      </w:r>
      <w:proofErr w:type="gramEnd"/>
      <w:r w:rsidRPr="00707144">
        <w:t xml:space="preserve"> to adults’ services but do not attend their first meeting or appointment are contacted by adults’ services and given further opportunities to engage.</w:t>
      </w:r>
    </w:p>
    <w:p w14:paraId="28DCF3AD" w14:textId="2E90DB61" w:rsidR="00411F56" w:rsidRDefault="00B52728" w:rsidP="00411F56">
      <w:pPr>
        <w:spacing w:after="200" w:line="240" w:lineRule="auto"/>
      </w:pPr>
      <w:r w:rsidRPr="00707144">
        <w:t>Integrated service de</w:t>
      </w:r>
      <w:r w:rsidR="00BE7F34" w:rsidRPr="00707144">
        <w:t>livery</w:t>
      </w:r>
      <w:r w:rsidR="00661946" w:rsidRPr="00707144">
        <w:t xml:space="preserve"> </w:t>
      </w:r>
      <w:r w:rsidR="00AB1AB1" w:rsidRPr="00707144">
        <w:t>recommendations</w:t>
      </w:r>
      <w:r w:rsidR="007B4B33" w:rsidRPr="00707144">
        <w:t xml:space="preserve"> </w:t>
      </w:r>
      <w:r w:rsidR="00FD1F17" w:rsidRPr="00707144">
        <w:t>for children and young people with severe complex needs</w:t>
      </w:r>
      <w:r w:rsidR="00AB1AB1" w:rsidRPr="00707144">
        <w:t xml:space="preserve"> ha</w:t>
      </w:r>
      <w:r w:rsidR="00392A8C" w:rsidRPr="00707144">
        <w:t>ve</w:t>
      </w:r>
      <w:r w:rsidR="00AB1AB1" w:rsidRPr="00707144">
        <w:t xml:space="preserve"> been published</w:t>
      </w:r>
      <w:r w:rsidR="00BE7F34" w:rsidRPr="00707144">
        <w:t xml:space="preserve"> by NICE</w:t>
      </w:r>
      <w:r w:rsidR="00C57133" w:rsidRPr="00707144">
        <w:t xml:space="preserve">. </w:t>
      </w:r>
      <w:r w:rsidR="00CE6B4C" w:rsidRPr="00707144">
        <w:t xml:space="preserve">These recommendations </w:t>
      </w:r>
      <w:r w:rsidR="00440ED8" w:rsidRPr="00707144">
        <w:t xml:space="preserve">integrate </w:t>
      </w:r>
      <w:r w:rsidR="00032CBE" w:rsidRPr="00707144">
        <w:t xml:space="preserve">SEND </w:t>
      </w:r>
      <w:r w:rsidR="00032CBE" w:rsidRPr="00707144">
        <w:lastRenderedPageBreak/>
        <w:t>Regulations 2014, Mental Capacity Act</w:t>
      </w:r>
      <w:r w:rsidR="001A1DCB" w:rsidRPr="00707144">
        <w:t xml:space="preserve"> </w:t>
      </w:r>
      <w:r w:rsidR="00120F16" w:rsidRPr="00707144">
        <w:t>2005,</w:t>
      </w:r>
      <w:r w:rsidR="00C57133" w:rsidRPr="00707144">
        <w:t xml:space="preserve"> SEND Code of Practice, </w:t>
      </w:r>
      <w:r w:rsidR="004A7C9F" w:rsidRPr="00707144">
        <w:t>along with guidance for interagency working</w:t>
      </w:r>
      <w:r w:rsidR="00963ACA" w:rsidRPr="00707144">
        <w:t xml:space="preserve"> and e</w:t>
      </w:r>
      <w:r w:rsidR="002D5DEC" w:rsidRPr="00707144">
        <w:t xml:space="preserve">mpowering the </w:t>
      </w:r>
      <w:r w:rsidR="0066714D" w:rsidRPr="00707144">
        <w:t>young person with their rights and early planning for adulthood.</w:t>
      </w:r>
      <w:sdt>
        <w:sdtPr>
          <w:rPr>
            <w:color w:val="000000"/>
            <w:vertAlign w:val="superscript"/>
          </w:rPr>
          <w:tag w:val="MENDELEY_CITATION_v3_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"/>
          <w:id w:val="1587578484"/>
          <w:placeholder>
            <w:docPart w:val="DefaultPlaceholder_-1854013440"/>
          </w:placeholder>
        </w:sdtPr>
        <w:sdtEndPr/>
        <w:sdtContent>
          <w:r w:rsidR="0027627C" w:rsidRPr="0027627C">
            <w:rPr>
              <w:color w:val="000000"/>
              <w:vertAlign w:val="superscript"/>
            </w:rPr>
            <w:t>67</w:t>
          </w:r>
        </w:sdtContent>
      </w:sdt>
    </w:p>
    <w:p w14:paraId="063FA347" w14:textId="77777777" w:rsidR="00120D31" w:rsidRDefault="00120D31" w:rsidP="00411F56">
      <w:pPr>
        <w:spacing w:after="200" w:line="240" w:lineRule="auto"/>
      </w:pPr>
    </w:p>
    <w:p w14:paraId="13958E9A" w14:textId="5157362F" w:rsidR="00120D31" w:rsidRDefault="00120D31" w:rsidP="00120D31">
      <w:pPr>
        <w:pStyle w:val="Heading1"/>
      </w:pPr>
      <w:r>
        <w:t>User Views</w:t>
      </w:r>
    </w:p>
    <w:p w14:paraId="12D0FE1A" w14:textId="77777777" w:rsidR="00120D31" w:rsidRDefault="00120D31" w:rsidP="00120D31">
      <w:pPr>
        <w:pStyle w:val="Heading2"/>
      </w:pPr>
      <w:r>
        <w:t>SEND Review: Right Support, Right Place, Right Time</w:t>
      </w:r>
    </w:p>
    <w:p w14:paraId="76B0E549" w14:textId="69177258" w:rsidR="00120D31" w:rsidRDefault="00120D31" w:rsidP="00120D31">
      <w:r>
        <w:t>In 2022 the Department for Education undertook green paper consultation of proposed changes to the SEND and Alternative Provision system.</w:t>
      </w:r>
      <w:sdt>
        <w:sdtPr>
          <w:rPr>
            <w:color w:val="000000"/>
            <w:vertAlign w:val="superscript"/>
          </w:rPr>
          <w:tag w:val="MENDELEY_CITATION_v3_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
          <w:id w:val="-1766906584"/>
          <w:placeholder>
            <w:docPart w:val="DefaultPlaceholder_-1854013440"/>
          </w:placeholder>
        </w:sdtPr>
        <w:sdtEndPr/>
        <w:sdtContent>
          <w:r w:rsidR="0027627C" w:rsidRPr="0027627C">
            <w:rPr>
              <w:color w:val="000000"/>
              <w:vertAlign w:val="superscript"/>
            </w:rPr>
            <w:t>3</w:t>
          </w:r>
        </w:sdtContent>
      </w:sdt>
      <w:r>
        <w:t xml:space="preserve"> There were many positive outcomes as part of the Children and Families Act 2014</w:t>
      </w:r>
      <w:sdt>
        <w:sdtPr>
          <w:rPr>
            <w:color w:val="000000"/>
            <w:vertAlign w:val="superscript"/>
          </w:rPr>
          <w:tag w:val="MENDELEY_CITATION_v3_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"/>
          <w:id w:val="2025125969"/>
          <w:placeholder>
            <w:docPart w:val="DefaultPlaceholder_-1854013440"/>
          </w:placeholder>
        </w:sdtPr>
        <w:sdtEndPr/>
        <w:sdtContent>
          <w:r w:rsidR="0027627C" w:rsidRPr="0027627C">
            <w:rPr>
              <w:color w:val="000000"/>
              <w:vertAlign w:val="superscript"/>
            </w:rPr>
            <w:t>68</w:t>
          </w:r>
        </w:sdtContent>
      </w:sdt>
      <w:r>
        <w:t xml:space="preserve"> reforms, however this consultation highlighted the following challenges facing those with SEND:</w:t>
      </w:r>
    </w:p>
    <w:p w14:paraId="7B592A69" w14:textId="77777777" w:rsidR="00120D31" w:rsidRPr="00922FD8" w:rsidRDefault="00120D31" w:rsidP="00120D31">
      <w:pPr>
        <w:pStyle w:val="ListParagraph"/>
        <w:numPr>
          <w:ilvl w:val="0"/>
          <w:numId w:val="21"/>
        </w:numPr>
        <w:rPr>
          <w:b/>
          <w:color w:val="0066CC"/>
        </w:rPr>
      </w:pPr>
      <w:r>
        <w:t xml:space="preserve">Navigating SEND and Alternative Provision Systems was not positive for too many children, young people, and their families. </w:t>
      </w:r>
    </w:p>
    <w:p w14:paraId="26BCF8F4" w14:textId="77777777" w:rsidR="00120D31" w:rsidRPr="00922FD8" w:rsidRDefault="00120D31" w:rsidP="00120D31">
      <w:pPr>
        <w:pStyle w:val="ListParagraph"/>
        <w:numPr>
          <w:ilvl w:val="0"/>
          <w:numId w:val="21"/>
        </w:numPr>
        <w:rPr>
          <w:b/>
          <w:color w:val="0066CC"/>
        </w:rPr>
      </w:pPr>
      <w:r>
        <w:t xml:space="preserve">Outcomes for children and young people with SEND or in alternative provision are consistently worse </w:t>
      </w:r>
      <w:proofErr w:type="spellStart"/>
      <w:r>
        <w:t>that</w:t>
      </w:r>
      <w:proofErr w:type="spellEnd"/>
      <w:r>
        <w:t xml:space="preserve"> their peers across every measure. </w:t>
      </w:r>
    </w:p>
    <w:p w14:paraId="3AA77764" w14:textId="77777777" w:rsidR="00120D31" w:rsidRPr="00BB0FEE" w:rsidRDefault="00120D31" w:rsidP="00120D31">
      <w:pPr>
        <w:pStyle w:val="ListParagraph"/>
        <w:numPr>
          <w:ilvl w:val="0"/>
          <w:numId w:val="21"/>
        </w:numPr>
        <w:rPr>
          <w:b/>
          <w:color w:val="0066CC"/>
        </w:rPr>
      </w:pPr>
      <w:r>
        <w:t xml:space="preserve">Despite the continuing and large-scale investment, the system is not financially sustainable. </w:t>
      </w:r>
    </w:p>
    <w:p w14:paraId="459C0D7F" w14:textId="3404E14B" w:rsidR="00120D31" w:rsidRDefault="00120D31" w:rsidP="00120D31">
      <w:r>
        <w:t>Following this review and analysis of consultation, the Department for Education set out an improvement plan. This aimed to fulfil children’s potential, build parental trust</w:t>
      </w:r>
      <w:r w:rsidR="00A52038">
        <w:t>,</w:t>
      </w:r>
      <w:r>
        <w:t xml:space="preserve"> and provide financial sustainability.</w:t>
      </w:r>
      <w:sdt>
        <w:sdtPr>
          <w:rPr>
            <w:color w:val="000000"/>
            <w:vertAlign w:val="superscript"/>
          </w:rPr>
          <w:tag w:val="MENDELEY_CITATION_v3_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"/>
          <w:id w:val="1976483140"/>
          <w:placeholder>
            <w:docPart w:val="DefaultPlaceholder_-1854013440"/>
          </w:placeholder>
        </w:sdtPr>
        <w:sdtEndPr/>
        <w:sdtContent>
          <w:r w:rsidR="0027627C" w:rsidRPr="0027627C">
            <w:rPr>
              <w:color w:val="000000"/>
              <w:vertAlign w:val="superscript"/>
            </w:rPr>
            <w:t>69</w:t>
          </w:r>
        </w:sdtContent>
      </w:sdt>
      <w:r>
        <w:t xml:space="preserve"> Inclusivity is a key component within the improvement plan, focusing on a child’s strengths, </w:t>
      </w:r>
      <w:proofErr w:type="gramStart"/>
      <w:r>
        <w:t>talents</w:t>
      </w:r>
      <w:proofErr w:type="gramEnd"/>
      <w:r>
        <w:t xml:space="preserve"> and achievements, whilst also the creation of a National Standards and a single national SEND and Alternative Provision system. </w:t>
      </w:r>
    </w:p>
    <w:p w14:paraId="02CC0B34" w14:textId="77777777" w:rsidR="00120D31" w:rsidRDefault="00120D31" w:rsidP="00411F56">
      <w:pPr>
        <w:spacing w:after="200" w:line="240" w:lineRule="auto"/>
      </w:pPr>
    </w:p>
    <w:p w14:paraId="7041A302" w14:textId="77777777" w:rsidR="00303BD6" w:rsidRPr="00A84F9C" w:rsidRDefault="00303BD6" w:rsidP="00303BD6">
      <w:pPr>
        <w:pStyle w:val="Heading1"/>
      </w:pPr>
      <w:bookmarkStart w:id="46" w:name="unmet-needs"/>
      <w:bookmarkEnd w:id="31"/>
      <w:bookmarkEnd w:id="45"/>
      <w:r w:rsidRPr="00A84F9C">
        <w:t>Unmet needs</w:t>
      </w:r>
    </w:p>
    <w:p w14:paraId="21176A02" w14:textId="77777777" w:rsidR="00303BD6" w:rsidRPr="00C579FF" w:rsidRDefault="00303BD6" w:rsidP="00303BD6">
      <w:pPr>
        <w:pStyle w:val="Heading2"/>
      </w:pPr>
      <w:bookmarkStart w:id="47" w:name="data-recording"/>
      <w:r w:rsidRPr="00C579FF">
        <w:t>Data recording</w:t>
      </w:r>
    </w:p>
    <w:p w14:paraId="1A4A7FF5" w14:textId="56D78349" w:rsidR="00303BD6" w:rsidRDefault="00303BD6" w:rsidP="00303BD6">
      <w:pPr>
        <w:pStyle w:val="FirstParagraph"/>
        <w:rPr>
          <w:lang w:val="en-GB"/>
        </w:rPr>
      </w:pPr>
      <w:r w:rsidRPr="00C579FF">
        <w:rPr>
          <w:lang w:val="en-GB"/>
        </w:rPr>
        <w:t>Consistent systems of recording and reporting needs, including disabilities, are requi</w:t>
      </w:r>
      <w:r w:rsidRPr="001227AE">
        <w:rPr>
          <w:lang w:val="en-GB"/>
        </w:rPr>
        <w:t>red. A single system of recording disabilities is not in place; this means that data held at local authority level and by commissioned providers is often not directly comparable.</w:t>
      </w:r>
      <w:r w:rsidR="00846352">
        <w:rPr>
          <w:lang w:val="en-GB"/>
        </w:rPr>
        <w:t xml:space="preserve"> More specifically, prenatal alcohol exposure should be clear</w:t>
      </w:r>
      <w:r w:rsidR="007D6F28">
        <w:rPr>
          <w:lang w:val="en-GB"/>
        </w:rPr>
        <w:t xml:space="preserve">ly recorded by midwives and health care visitors. </w:t>
      </w:r>
    </w:p>
    <w:p w14:paraId="371B9A71" w14:textId="77777777" w:rsidR="00303BD6" w:rsidRPr="003511C9" w:rsidRDefault="00303BD6" w:rsidP="00303BD6">
      <w:pPr>
        <w:pStyle w:val="Heading2"/>
      </w:pPr>
      <w:bookmarkStart w:id="48" w:name="specialist-school-place-planning"/>
      <w:bookmarkEnd w:id="47"/>
      <w:r w:rsidRPr="003511C9">
        <w:t>Specialist school place planning</w:t>
      </w:r>
    </w:p>
    <w:p w14:paraId="3900C2FC" w14:textId="77777777" w:rsidR="00303BD6" w:rsidRPr="003511C9" w:rsidRDefault="00303BD6" w:rsidP="00303BD6">
      <w:pPr>
        <w:pStyle w:val="FirstParagraph"/>
        <w:rPr>
          <w:lang w:val="en-GB"/>
        </w:rPr>
      </w:pPr>
      <w:r w:rsidRPr="003511C9">
        <w:rPr>
          <w:lang w:val="en-GB"/>
        </w:rPr>
        <w:t xml:space="preserve">All special schools are full </w:t>
      </w:r>
      <w:proofErr w:type="gramStart"/>
      <w:r w:rsidRPr="003511C9">
        <w:rPr>
          <w:lang w:val="en-GB"/>
        </w:rPr>
        <w:t>with</w:t>
      </w:r>
      <w:proofErr w:type="gramEnd"/>
      <w:r w:rsidRPr="003511C9">
        <w:rPr>
          <w:lang w:val="en-GB"/>
        </w:rPr>
        <w:t xml:space="preserve"> some operating over capacity and it is difficult to increase the number of places at the special schools any further due to space and buildings capacity.</w:t>
      </w:r>
    </w:p>
    <w:p w14:paraId="6D450088" w14:textId="1C8B56EB" w:rsidR="00303BD6" w:rsidRPr="003511C9" w:rsidRDefault="00303BD6" w:rsidP="00303BD6">
      <w:pPr>
        <w:pStyle w:val="BodyText"/>
        <w:rPr>
          <w:lang w:val="en-GB"/>
        </w:rPr>
      </w:pPr>
      <w:r w:rsidRPr="003511C9">
        <w:rPr>
          <w:lang w:val="en-GB"/>
        </w:rPr>
        <w:t>It is estimated that if the predicted growth in demand for specialist provision continues, there will be a need for 484 more special school places</w:t>
      </w:r>
      <w:r w:rsidR="00D7614F">
        <w:rPr>
          <w:lang w:val="en-GB"/>
        </w:rPr>
        <w:t xml:space="preserve"> and</w:t>
      </w:r>
      <w:r w:rsidRPr="003511C9">
        <w:rPr>
          <w:lang w:val="en-GB"/>
        </w:rPr>
        <w:t xml:space="preserve"> 200 more resourced provision places</w:t>
      </w:r>
      <w:r w:rsidR="00D7614F">
        <w:rPr>
          <w:lang w:val="en-GB"/>
        </w:rPr>
        <w:t>. There will be about</w:t>
      </w:r>
      <w:r w:rsidRPr="003511C9">
        <w:rPr>
          <w:lang w:val="en-GB"/>
        </w:rPr>
        <w:t xml:space="preserve"> 500 more children with EHCPs in mainstream schools by 2024/25 to meet the demand.</w:t>
      </w:r>
    </w:p>
    <w:p w14:paraId="0B324A16" w14:textId="77777777" w:rsidR="00303BD6" w:rsidRPr="003511C9" w:rsidRDefault="00303BD6" w:rsidP="00303BD6">
      <w:pPr>
        <w:pStyle w:val="BodyText"/>
        <w:rPr>
          <w:lang w:val="en-GB"/>
        </w:rPr>
      </w:pPr>
      <w:r w:rsidRPr="003511C9">
        <w:rPr>
          <w:lang w:val="en-GB"/>
        </w:rPr>
        <w:lastRenderedPageBreak/>
        <w:t>A bid for a new free school for children with Profound and Multiple Learning Difficulties (PMLD) has already been submitted and, if successful, this will go some way to expanding the number of places in Medway.</w:t>
      </w:r>
    </w:p>
    <w:p w14:paraId="2350D807" w14:textId="77777777" w:rsidR="00303BD6" w:rsidRPr="003511C9" w:rsidRDefault="00303BD6" w:rsidP="00303BD6">
      <w:pPr>
        <w:pStyle w:val="BodyText"/>
        <w:rPr>
          <w:lang w:val="en-GB"/>
        </w:rPr>
      </w:pPr>
      <w:r w:rsidRPr="003511C9">
        <w:rPr>
          <w:lang w:val="en-GB"/>
        </w:rPr>
        <w:t>Analysis indicates that there is also an urgent need for additional secondary PMLD/SLD/Complex ASD special school places, additional complex ASD and SLD special school primary places and additional SEMH special school places.</w:t>
      </w:r>
    </w:p>
    <w:p w14:paraId="772958F9" w14:textId="24806676" w:rsidR="00583213" w:rsidRPr="00767D4A" w:rsidRDefault="00583213" w:rsidP="00DE77B5">
      <w:pPr>
        <w:pStyle w:val="Heading2"/>
      </w:pPr>
      <w:r w:rsidRPr="00767D4A">
        <w:t>Provision of Health Services with increase in school places</w:t>
      </w:r>
    </w:p>
    <w:p w14:paraId="653C4167" w14:textId="52D97374" w:rsidR="00CA7650" w:rsidRPr="00CA7650" w:rsidRDefault="00B6752A" w:rsidP="00CA7650">
      <w:r>
        <w:t>T</w:t>
      </w:r>
      <w:r w:rsidR="00CA7650" w:rsidRPr="00767D4A">
        <w:t>he significant increase in children and young people with an SEN or EHCP over the last several years</w:t>
      </w:r>
      <w:r w:rsidR="00DD4404" w:rsidRPr="00767D4A">
        <w:t xml:space="preserve"> </w:t>
      </w:r>
      <w:r>
        <w:t>has created a disparity</w:t>
      </w:r>
      <w:r w:rsidR="00D65550">
        <w:t>. H</w:t>
      </w:r>
      <w:r>
        <w:t xml:space="preserve">ealth, education </w:t>
      </w:r>
      <w:r w:rsidR="0068045C">
        <w:t>&amp;</w:t>
      </w:r>
      <w:r>
        <w:t xml:space="preserve"> social care </w:t>
      </w:r>
      <w:r w:rsidR="00CF6B36">
        <w:t>workforce compared</w:t>
      </w:r>
      <w:r>
        <w:t xml:space="preserve"> </w:t>
      </w:r>
      <w:r w:rsidR="000D6E36">
        <w:t>with</w:t>
      </w:r>
      <w:r w:rsidR="00EA12D4">
        <w:t xml:space="preserve"> children and young people </w:t>
      </w:r>
      <w:r w:rsidR="00CF6B36">
        <w:t>requiring</w:t>
      </w:r>
      <w:r w:rsidR="00EA12D4">
        <w:t xml:space="preserve"> SEN Support, EHCP’s and</w:t>
      </w:r>
      <w:r w:rsidR="00CF6B36">
        <w:t>/or</w:t>
      </w:r>
      <w:r w:rsidR="00EA12D4">
        <w:t xml:space="preserve"> referrals for</w:t>
      </w:r>
      <w:r w:rsidR="00CF6B36">
        <w:t xml:space="preserve"> health or</w:t>
      </w:r>
      <w:r w:rsidR="00EA12D4">
        <w:t xml:space="preserve"> Neurodevelopmental conditions</w:t>
      </w:r>
      <w:r w:rsidR="00CF6B36">
        <w:t xml:space="preserve"> is </w:t>
      </w:r>
      <w:r w:rsidR="00F170BE">
        <w:t>no longer balanced</w:t>
      </w:r>
      <w:r w:rsidR="00EA12D4">
        <w:t>.</w:t>
      </w:r>
      <w:r w:rsidR="00F170BE">
        <w:t xml:space="preserve"> NHS England have published the NHS Long Term Workforce Plan</w:t>
      </w:r>
      <w:sdt>
        <w:sdtPr>
          <w:rPr>
            <w:color w:val="000000"/>
            <w:vertAlign w:val="superscript"/>
          </w:rPr>
          <w:tag w:val="MENDELEY_CITATION_v3_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"/>
          <w:id w:val="641472330"/>
          <w:placeholder>
            <w:docPart w:val="DefaultPlaceholder_-1854013440"/>
          </w:placeholder>
        </w:sdtPr>
        <w:sdtEndPr/>
        <w:sdtContent>
          <w:r w:rsidR="0027627C" w:rsidRPr="0027627C">
            <w:rPr>
              <w:color w:val="000000"/>
              <w:vertAlign w:val="superscript"/>
            </w:rPr>
            <w:t>70</w:t>
          </w:r>
        </w:sdtContent>
      </w:sdt>
      <w:r w:rsidR="00FA7D1B">
        <w:t xml:space="preserve"> </w:t>
      </w:r>
      <w:proofErr w:type="gramStart"/>
      <w:r w:rsidR="00D777F0">
        <w:t>in an attempt to</w:t>
      </w:r>
      <w:proofErr w:type="gramEnd"/>
      <w:r w:rsidR="00D777F0">
        <w:t xml:space="preserve"> address the 112,000 vacancies</w:t>
      </w:r>
      <w:r w:rsidR="009353F7">
        <w:t xml:space="preserve"> in March 2023. Proposals may serve as a </w:t>
      </w:r>
      <w:proofErr w:type="gramStart"/>
      <w:r w:rsidR="009353F7">
        <w:t>long term</w:t>
      </w:r>
      <w:proofErr w:type="gramEnd"/>
      <w:r w:rsidR="009353F7">
        <w:t xml:space="preserve"> resolution to the current situation, however no immediate plans have been proposed. </w:t>
      </w:r>
    </w:p>
    <w:p w14:paraId="6F7C5A8F" w14:textId="74BFB512" w:rsidR="00303BD6" w:rsidRPr="004225E4" w:rsidRDefault="00303BD6" w:rsidP="00303BD6">
      <w:pPr>
        <w:pStyle w:val="Heading2"/>
      </w:pPr>
      <w:bookmarkStart w:id="49" w:name="waiting-times"/>
      <w:bookmarkEnd w:id="48"/>
      <w:r w:rsidRPr="004225E4">
        <w:t>Waiting times</w:t>
      </w:r>
      <w:r w:rsidR="00B42D88" w:rsidRPr="004225E4">
        <w:t xml:space="preserve"> and Referrals</w:t>
      </w:r>
    </w:p>
    <w:p w14:paraId="10AB0DDF" w14:textId="27A09160" w:rsidR="00303BD6" w:rsidRDefault="00303BD6" w:rsidP="00303BD6">
      <w:pPr>
        <w:pStyle w:val="FirstParagraph"/>
        <w:rPr>
          <w:lang w:val="en-GB"/>
        </w:rPr>
      </w:pPr>
      <w:r w:rsidRPr="004225E4">
        <w:rPr>
          <w:lang w:val="en-GB"/>
        </w:rPr>
        <w:t>Over recent years,</w:t>
      </w:r>
      <w:r w:rsidR="00D137A8" w:rsidRPr="004225E4">
        <w:rPr>
          <w:lang w:val="en-GB"/>
        </w:rPr>
        <w:t xml:space="preserve"> referrals to health services for children with potential neurodevelopmental conditions (such as FASD or ADHD) have increased. In turn this has </w:t>
      </w:r>
      <w:r w:rsidR="006536F3" w:rsidRPr="004225E4">
        <w:rPr>
          <w:lang w:val="en-GB"/>
        </w:rPr>
        <w:t>led</w:t>
      </w:r>
      <w:r w:rsidR="00D137A8" w:rsidRPr="004225E4">
        <w:rPr>
          <w:lang w:val="en-GB"/>
        </w:rPr>
        <w:t xml:space="preserve"> to an increase in </w:t>
      </w:r>
      <w:r w:rsidRPr="004225E4">
        <w:rPr>
          <w:lang w:val="en-GB"/>
        </w:rPr>
        <w:t>waiting times for assessmen</w:t>
      </w:r>
      <w:r w:rsidR="008C5705">
        <w:rPr>
          <w:lang w:val="en-GB"/>
        </w:rPr>
        <w:t>t</w:t>
      </w:r>
      <w:r w:rsidRPr="004225E4">
        <w:rPr>
          <w:lang w:val="en-GB"/>
        </w:rPr>
        <w:t xml:space="preserve">. </w:t>
      </w:r>
      <w:r w:rsidR="00DA32AC" w:rsidRPr="004225E4">
        <w:rPr>
          <w:lang w:val="en-GB"/>
        </w:rPr>
        <w:t xml:space="preserve">Substantial </w:t>
      </w:r>
      <w:r w:rsidR="00DB5E91">
        <w:rPr>
          <w:lang w:val="en-GB"/>
        </w:rPr>
        <w:t>additional</w:t>
      </w:r>
      <w:r w:rsidR="00DA32AC" w:rsidRPr="004225E4">
        <w:rPr>
          <w:lang w:val="en-GB"/>
        </w:rPr>
        <w:t xml:space="preserve"> funding has been </w:t>
      </w:r>
      <w:r w:rsidR="002461F9" w:rsidRPr="004225E4">
        <w:rPr>
          <w:lang w:val="en-GB"/>
        </w:rPr>
        <w:t>provided to</w:t>
      </w:r>
      <w:r w:rsidR="00A962AE" w:rsidRPr="004225E4">
        <w:rPr>
          <w:lang w:val="en-GB"/>
        </w:rPr>
        <w:t xml:space="preserve"> reduce the waiting list and currently r</w:t>
      </w:r>
      <w:r w:rsidR="00B42D88" w:rsidRPr="004225E4">
        <w:rPr>
          <w:lang w:val="en-GB"/>
        </w:rPr>
        <w:t>ecovery plans are being</w:t>
      </w:r>
      <w:r w:rsidR="00A962AE" w:rsidRPr="004225E4">
        <w:rPr>
          <w:lang w:val="en-GB"/>
        </w:rPr>
        <w:t xml:space="preserve"> written</w:t>
      </w:r>
      <w:r w:rsidR="005A215B">
        <w:rPr>
          <w:lang w:val="en-GB"/>
        </w:rPr>
        <w:t>, however the increase</w:t>
      </w:r>
      <w:r w:rsidR="00C66F38">
        <w:rPr>
          <w:lang w:val="en-GB"/>
        </w:rPr>
        <w:t xml:space="preserve"> in referrals</w:t>
      </w:r>
      <w:r w:rsidR="005A215B">
        <w:rPr>
          <w:lang w:val="en-GB"/>
        </w:rPr>
        <w:t xml:space="preserve"> </w:t>
      </w:r>
      <w:r w:rsidR="00C66F38">
        <w:rPr>
          <w:lang w:val="en-GB"/>
        </w:rPr>
        <w:t>continues</w:t>
      </w:r>
      <w:r w:rsidR="00A962AE" w:rsidRPr="004225E4">
        <w:rPr>
          <w:lang w:val="en-GB"/>
        </w:rPr>
        <w:t xml:space="preserve">. </w:t>
      </w:r>
    </w:p>
    <w:p w14:paraId="12889DD7" w14:textId="3E06AEF7" w:rsidR="004225E4" w:rsidRDefault="004225E4" w:rsidP="004225E4">
      <w:pPr>
        <w:pStyle w:val="BodyText"/>
        <w:rPr>
          <w:lang w:val="en-GB"/>
        </w:rPr>
      </w:pPr>
      <w:r>
        <w:rPr>
          <w:lang w:val="en-GB"/>
        </w:rPr>
        <w:t xml:space="preserve">Wait times are only one component to </w:t>
      </w:r>
      <w:r w:rsidR="00903CE3">
        <w:rPr>
          <w:lang w:val="en-GB"/>
        </w:rPr>
        <w:t xml:space="preserve">the current picture of neurodevelopmental pathways. Supporting children with </w:t>
      </w:r>
      <w:r w:rsidR="00D53DD4">
        <w:rPr>
          <w:lang w:val="en-GB"/>
        </w:rPr>
        <w:t>the presentation of need</w:t>
      </w:r>
      <w:r w:rsidR="000A62D6">
        <w:rPr>
          <w:lang w:val="en-GB"/>
        </w:rPr>
        <w:t xml:space="preserve"> </w:t>
      </w:r>
      <w:r w:rsidR="00FC1B17">
        <w:rPr>
          <w:lang w:val="en-GB"/>
        </w:rPr>
        <w:t xml:space="preserve">at the earliest possibility </w:t>
      </w:r>
      <w:r w:rsidR="00314989">
        <w:rPr>
          <w:lang w:val="en-GB"/>
        </w:rPr>
        <w:t xml:space="preserve">could promote educational attainment and inclusion for children. </w:t>
      </w:r>
    </w:p>
    <w:p w14:paraId="0D3FE979" w14:textId="77777777" w:rsidR="00303BD6" w:rsidRPr="003055A7" w:rsidRDefault="00303BD6" w:rsidP="00303BD6">
      <w:pPr>
        <w:pStyle w:val="Heading2"/>
      </w:pPr>
      <w:bookmarkStart w:id="50" w:name="exclusions-1"/>
      <w:bookmarkEnd w:id="49"/>
      <w:r w:rsidRPr="003055A7">
        <w:t>Exclusions</w:t>
      </w:r>
    </w:p>
    <w:p w14:paraId="67EC890B" w14:textId="77777777" w:rsidR="00303BD6" w:rsidRPr="003055A7" w:rsidRDefault="00303BD6" w:rsidP="00303BD6">
      <w:pPr>
        <w:pStyle w:val="FirstParagraph"/>
        <w:rPr>
          <w:lang w:val="en-GB"/>
        </w:rPr>
      </w:pPr>
      <w:r w:rsidRPr="003055A7">
        <w:rPr>
          <w:lang w:val="en-GB"/>
        </w:rPr>
        <w:t>The local authority is working with schools to offer some support and challenge. This is now leading to notable improvements. Fixed-term exclusions and permanent exclusions are still higher than the national average. Work is underway in the five secondary schools with the highest exclusion rates to support their strategies to prevent exclusions.</w:t>
      </w:r>
    </w:p>
    <w:p w14:paraId="78524CC6" w14:textId="77777777" w:rsidR="00303BD6" w:rsidRPr="003055A7" w:rsidRDefault="00303BD6" w:rsidP="00303BD6">
      <w:pPr>
        <w:pStyle w:val="BodyText"/>
        <w:rPr>
          <w:lang w:val="en-GB"/>
        </w:rPr>
      </w:pPr>
      <w:r w:rsidRPr="003055A7">
        <w:rPr>
          <w:lang w:val="en-GB"/>
        </w:rPr>
        <w:t>Medway has a comparatively low proportion of children with an EHC plan placed in mainstream education.</w:t>
      </w:r>
    </w:p>
    <w:p w14:paraId="085849B6" w14:textId="77777777" w:rsidR="00303BD6" w:rsidRPr="00E10702" w:rsidRDefault="00303BD6" w:rsidP="00303BD6">
      <w:pPr>
        <w:pStyle w:val="Heading2"/>
      </w:pPr>
      <w:bookmarkStart w:id="51" w:name="transition-to-adult-health-services"/>
      <w:bookmarkEnd w:id="50"/>
      <w:r w:rsidRPr="00E10702">
        <w:t>Transition to adult health services</w:t>
      </w:r>
    </w:p>
    <w:p w14:paraId="3E106F4F" w14:textId="578EF1F7" w:rsidR="00303BD6" w:rsidRDefault="00303BD6" w:rsidP="00303BD6">
      <w:pPr>
        <w:pStyle w:val="FirstParagraph"/>
        <w:rPr>
          <w:lang w:val="en-GB"/>
        </w:rPr>
      </w:pPr>
      <w:r w:rsidRPr="00E10702">
        <w:rPr>
          <w:lang w:val="en-GB"/>
        </w:rPr>
        <w:t>Transition is the purposeful planned movement of young adults with chronic conditions from child-centred to adult-orientated health care systems</w:t>
      </w:r>
      <w:r w:rsidR="00CD569E">
        <w:rPr>
          <w:lang w:val="en-GB"/>
        </w:rPr>
        <w:t>.</w:t>
      </w:r>
      <w:sdt>
        <w:sdtPr>
          <w:rPr>
            <w:color w:val="000000"/>
            <w:vertAlign w:val="superscript"/>
            <w:lang w:val="en-GB"/>
          </w:rPr>
          <w:tag w:val="MENDELEY_CITATION_v3_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"/>
          <w:id w:val="134067476"/>
          <w:placeholder>
            <w:docPart w:val="DefaultPlaceholder_-1854013440"/>
          </w:placeholder>
        </w:sdtPr>
        <w:sdtEndPr/>
        <w:sdtContent>
          <w:r w:rsidR="0027627C" w:rsidRPr="0027627C">
            <w:rPr>
              <w:color w:val="000000"/>
              <w:vertAlign w:val="superscript"/>
              <w:lang w:val="en-GB"/>
            </w:rPr>
            <w:t>45</w:t>
          </w:r>
        </w:sdtContent>
      </w:sdt>
      <w:r w:rsidRPr="00E10702">
        <w:rPr>
          <w:lang w:val="en-GB"/>
        </w:rPr>
        <w:t xml:space="preserve"> If transition is not well managed, adolescents with long-term health conditions and disabilities sometimes fall into a gap in services, and their health can deteriorate.</w:t>
      </w:r>
    </w:p>
    <w:p w14:paraId="1ACEBF52" w14:textId="77777777" w:rsidR="000B473F" w:rsidRDefault="000B473F" w:rsidP="000B473F">
      <w:pPr>
        <w:pStyle w:val="BodyText"/>
        <w:rPr>
          <w:lang w:val="en-GB"/>
        </w:rPr>
      </w:pPr>
    </w:p>
    <w:p w14:paraId="5B8B25CB" w14:textId="77777777" w:rsidR="000B473F" w:rsidRPr="000B473F" w:rsidRDefault="000B473F" w:rsidP="000B473F">
      <w:pPr>
        <w:pStyle w:val="BodyText"/>
        <w:rPr>
          <w:lang w:val="en-GB"/>
        </w:rPr>
      </w:pPr>
    </w:p>
    <w:p w14:paraId="058F3185" w14:textId="40542E31" w:rsidR="00303BD6" w:rsidRPr="00062E80" w:rsidRDefault="00303BD6" w:rsidP="00303BD6">
      <w:pPr>
        <w:pStyle w:val="Heading2"/>
      </w:pPr>
      <w:bookmarkStart w:id="52" w:name="X0199325cd554be23c5ba318e8e9ce49eae7a4f4"/>
      <w:bookmarkEnd w:id="51"/>
      <w:r w:rsidRPr="00062E80">
        <w:lastRenderedPageBreak/>
        <w:t xml:space="preserve">Psychological support </w:t>
      </w:r>
      <w:r w:rsidR="00040ACE">
        <w:t>for</w:t>
      </w:r>
      <w:r w:rsidRPr="00062E80">
        <w:t xml:space="preserve"> children with long term </w:t>
      </w:r>
      <w:r w:rsidR="00040ACE">
        <w:t xml:space="preserve">and </w:t>
      </w:r>
      <w:proofErr w:type="gramStart"/>
      <w:r w:rsidR="00040ACE">
        <w:t>life threatening</w:t>
      </w:r>
      <w:proofErr w:type="gramEnd"/>
      <w:r w:rsidR="00040ACE">
        <w:t xml:space="preserve"> conditions</w:t>
      </w:r>
    </w:p>
    <w:p w14:paraId="616B76CF" w14:textId="11A709E7" w:rsidR="00303BD6" w:rsidRPr="00062E80" w:rsidRDefault="00303BD6" w:rsidP="00303BD6">
      <w:pPr>
        <w:pStyle w:val="FirstParagraph"/>
        <w:rPr>
          <w:lang w:val="en-GB"/>
        </w:rPr>
      </w:pPr>
      <w:r w:rsidRPr="00062E80">
        <w:rPr>
          <w:lang w:val="en-GB"/>
        </w:rPr>
        <w:t>Some targeted support is available</w:t>
      </w:r>
      <w:r w:rsidR="003511C9">
        <w:rPr>
          <w:lang w:val="en-GB"/>
        </w:rPr>
        <w:t xml:space="preserve">. An example of this </w:t>
      </w:r>
      <w:r w:rsidR="002C70F4">
        <w:rPr>
          <w:lang w:val="en-GB"/>
        </w:rPr>
        <w:t>is</w:t>
      </w:r>
      <w:r w:rsidRPr="00062E80">
        <w:rPr>
          <w:lang w:val="en-GB"/>
        </w:rPr>
        <w:t> to children and young people with diabetes as part of the Best Practice Tariff funding arrangements</w:t>
      </w:r>
      <w:r w:rsidR="002C70F4">
        <w:rPr>
          <w:lang w:val="en-GB"/>
        </w:rPr>
        <w:t>. There is, however,</w:t>
      </w:r>
      <w:r w:rsidRPr="00062E80">
        <w:rPr>
          <w:lang w:val="en-GB"/>
        </w:rPr>
        <w:t xml:space="preserve"> no routine </w:t>
      </w:r>
      <w:proofErr w:type="gramStart"/>
      <w:r w:rsidRPr="00062E80">
        <w:rPr>
          <w:lang w:val="en-GB"/>
        </w:rPr>
        <w:t>offer</w:t>
      </w:r>
      <w:proofErr w:type="gramEnd"/>
      <w:r w:rsidRPr="00062E80">
        <w:rPr>
          <w:lang w:val="en-GB"/>
        </w:rPr>
        <w:t>.</w:t>
      </w:r>
    </w:p>
    <w:p w14:paraId="72B9C594" w14:textId="77777777" w:rsidR="00303BD6" w:rsidRPr="00E10702" w:rsidRDefault="00303BD6" w:rsidP="00303BD6">
      <w:pPr>
        <w:pStyle w:val="Heading2"/>
      </w:pPr>
      <w:bookmarkStart w:id="53" w:name="asthma-1"/>
      <w:bookmarkEnd w:id="52"/>
      <w:r w:rsidRPr="00E10702">
        <w:t>Asthma</w:t>
      </w:r>
    </w:p>
    <w:p w14:paraId="5BDDAB8F" w14:textId="77777777" w:rsidR="00303BD6" w:rsidRDefault="00303BD6" w:rsidP="00303BD6">
      <w:pPr>
        <w:pStyle w:val="FirstParagraph"/>
        <w:rPr>
          <w:lang w:val="en-GB"/>
        </w:rPr>
      </w:pPr>
      <w:r w:rsidRPr="00E10702">
        <w:rPr>
          <w:lang w:val="en-GB"/>
        </w:rPr>
        <w:t>Local analysis of attendances at accident and emergency has identified poor inhaler technique and lack of understanding of likely triggers as being key factors in exacerbation of asthma symptoms. There are services in place to address this need and they need to continue.</w:t>
      </w:r>
    </w:p>
    <w:p w14:paraId="620B8342" w14:textId="3BB60E4F" w:rsidR="00303BD6" w:rsidRDefault="00ED565A" w:rsidP="00ED565A">
      <w:pPr>
        <w:pStyle w:val="Heading2"/>
      </w:pPr>
      <w:r>
        <w:t>Diabetes</w:t>
      </w:r>
    </w:p>
    <w:p w14:paraId="694A783C" w14:textId="77777777" w:rsidR="00ED565A" w:rsidRDefault="00ED565A" w:rsidP="00ED565A">
      <w:pPr>
        <w:pStyle w:val="BodyText"/>
        <w:rPr>
          <w:lang w:val="en-GB"/>
        </w:rPr>
      </w:pPr>
      <w:r w:rsidRPr="008B105E">
        <w:rPr>
          <w:lang w:val="en-GB"/>
        </w:rPr>
        <w:t>Increase investment in diabetes prevention such as services that decrease childhood obesity. Type 2 diabetes is much more aggressive in children and young people than in adults, with a higher overall risk of complications that tend to appear much earlier.</w:t>
      </w:r>
    </w:p>
    <w:p w14:paraId="57E2806D" w14:textId="77777777" w:rsidR="00ED565A" w:rsidRPr="003116E7" w:rsidRDefault="00ED565A" w:rsidP="00303BD6">
      <w:pPr>
        <w:pStyle w:val="BodyText"/>
        <w:rPr>
          <w:lang w:val="en-GB"/>
        </w:rPr>
      </w:pPr>
    </w:p>
    <w:p w14:paraId="6EB773E9" w14:textId="77777777" w:rsidR="00303BD6" w:rsidRDefault="00303BD6" w:rsidP="00303BD6">
      <w:pPr>
        <w:rPr>
          <w:rFonts w:eastAsiaTheme="majorEastAsia" w:cstheme="minorHAnsi"/>
          <w:color w:val="FFFFFF" w:themeColor="background1"/>
        </w:rPr>
      </w:pPr>
      <w:bookmarkStart w:id="54" w:name="recommendations"/>
      <w:bookmarkEnd w:id="46"/>
      <w:bookmarkEnd w:id="53"/>
      <w:r>
        <w:br w:type="page"/>
      </w:r>
    </w:p>
    <w:p w14:paraId="0EE691EE" w14:textId="77777777" w:rsidR="00303BD6" w:rsidRPr="0071501B" w:rsidRDefault="00303BD6" w:rsidP="00303BD6">
      <w:pPr>
        <w:pStyle w:val="Heading1"/>
      </w:pPr>
      <w:r w:rsidRPr="0071501B">
        <w:lastRenderedPageBreak/>
        <w:t>Recommendations</w:t>
      </w:r>
    </w:p>
    <w:p w14:paraId="70344D06" w14:textId="5C76C239" w:rsidR="007302E9" w:rsidRDefault="007302E9" w:rsidP="007302E9">
      <w:pPr>
        <w:pStyle w:val="Heading2"/>
        <w:numPr>
          <w:ilvl w:val="0"/>
          <w:numId w:val="26"/>
        </w:numPr>
      </w:pPr>
      <w:bookmarkStart w:id="55" w:name="pooled-funding"/>
      <w:r>
        <w:t>Inclusion and quality assurance</w:t>
      </w:r>
    </w:p>
    <w:p w14:paraId="66B81E9A" w14:textId="19D735B6" w:rsidR="004958F4" w:rsidRDefault="004958F4" w:rsidP="007302E9">
      <w:pPr>
        <w:pStyle w:val="BodyText"/>
        <w:rPr>
          <w:lang w:val="en-GB"/>
        </w:rPr>
      </w:pPr>
      <w:r w:rsidRPr="004958F4">
        <w:rPr>
          <w:lang w:val="en-GB"/>
        </w:rPr>
        <w:t xml:space="preserve">Inclusion should be at the forefront of commissioned services, both currently and in the future. Inclusive practice aligned with a quality assurance framework has the potential to promote the outcomes of those with SEND. Inclusive practice should include co-production at the beginning of commissioning exercises. </w:t>
      </w:r>
      <w:bookmarkStart w:id="56" w:name="diabetes-1"/>
      <w:r w:rsidRPr="004958F4">
        <w:rPr>
          <w:lang w:val="en-GB"/>
        </w:rPr>
        <w:t xml:space="preserve">Following the Department for Education’s consultation and improvement plan for SEND and alternative provision, inclusion is a key priority, both nationally and within Medway itself. Early identification and support will facilitate inclusive practices through a child or young person’s SEND experience, which can stem into preparation for adulthood transitions, employment and later into adult life. Inclusive practice and the passion for those with SEND to access learning, skills, apprenticeships, and life opportunities is already embedded with Medway, however, to ensure comprehension and clarity of terminology, responsibility, and accountability the potential for quality assurance frameworks could be considered. Additionally, </w:t>
      </w:r>
      <w:proofErr w:type="gramStart"/>
      <w:r w:rsidRPr="004958F4">
        <w:rPr>
          <w:lang w:val="en-GB"/>
        </w:rPr>
        <w:t>all of</w:t>
      </w:r>
      <w:proofErr w:type="gramEnd"/>
      <w:r w:rsidRPr="004958F4">
        <w:rPr>
          <w:lang w:val="en-GB"/>
        </w:rPr>
        <w:t xml:space="preserve"> the above-mentioned recommendations will either identify where gaps in inclusion may be present or will promote inclusive practices. Quality assurance frameworks available and accessible to services being commissioned or currently commissioned may facilitate accessibility and inclusion for those with SEND, whilst promoting a person-centred approach.  </w:t>
      </w:r>
    </w:p>
    <w:p w14:paraId="143C4A45" w14:textId="44383272" w:rsidR="007302E9" w:rsidRPr="004958F4" w:rsidRDefault="007302E9" w:rsidP="007302E9">
      <w:pPr>
        <w:pStyle w:val="Heading2"/>
        <w:numPr>
          <w:ilvl w:val="0"/>
          <w:numId w:val="26"/>
        </w:numPr>
      </w:pPr>
      <w:r>
        <w:t xml:space="preserve">SEND inspection </w:t>
      </w:r>
      <w:proofErr w:type="gramStart"/>
      <w:r>
        <w:t>framework</w:t>
      </w:r>
      <w:proofErr w:type="gramEnd"/>
    </w:p>
    <w:bookmarkEnd w:id="56"/>
    <w:p w14:paraId="32745290" w14:textId="0E33CD99" w:rsidR="004958F4" w:rsidRDefault="004958F4" w:rsidP="007302E9">
      <w:pPr>
        <w:pStyle w:val="FirstParagraph"/>
      </w:pPr>
      <w:r w:rsidRPr="00FF4750">
        <w:rPr>
          <w:lang w:val="en-GB"/>
        </w:rPr>
        <w:t>The new SEND inspection framework should guide current and future commissioning in being explicit about the monitoring of outcomes and the impact of services, with a focus on certain outcomes being captured through the voice of the child.</w:t>
      </w:r>
      <w:r w:rsidR="007302E9">
        <w:rPr>
          <w:lang w:val="en-GB"/>
        </w:rPr>
        <w:t xml:space="preserve"> </w:t>
      </w:r>
      <w:r w:rsidR="007302E9" w:rsidRPr="00665C48">
        <w:t>From January 2023 Ofsted have introduced the Area SEND Inspection: framework and handbook. This document outlines the overarching approach to the inspection focusing on how well members of local area partnerships work together to improve the outcomes of Children and Young People with SEND. The framework provides areas in which local authorities will be inspected and provides an expectation for current and future commissioning of SEND services. Commissioning of SEND related services, whether they are health, education or social care focused, should be explicit in ensuring the voice of the child is heard throughout any commissioning processes and monitoring of any outcomes.</w:t>
      </w:r>
    </w:p>
    <w:p w14:paraId="26B96762" w14:textId="5BCD2B23" w:rsidR="007302E9" w:rsidRPr="007302E9" w:rsidRDefault="007302E9" w:rsidP="007302E9">
      <w:pPr>
        <w:pStyle w:val="Heading2"/>
        <w:numPr>
          <w:ilvl w:val="0"/>
          <w:numId w:val="26"/>
        </w:numPr>
      </w:pPr>
      <w:r>
        <w:t>Approach to neurodevelopmental conditions and profiling tool</w:t>
      </w:r>
    </w:p>
    <w:p w14:paraId="431EF02C" w14:textId="7913B642" w:rsidR="004958F4" w:rsidRDefault="004958F4" w:rsidP="007302E9">
      <w:pPr>
        <w:pStyle w:val="BodyText"/>
        <w:rPr>
          <w:lang w:val="en-GB"/>
        </w:rPr>
      </w:pPr>
      <w:r w:rsidRPr="00FF4750">
        <w:rPr>
          <w:lang w:val="en-GB"/>
        </w:rPr>
        <w:t xml:space="preserve">With the increase in referrals for Neurodevelopmental Conditions, </w:t>
      </w:r>
      <w:r>
        <w:rPr>
          <w:lang w:val="en-GB"/>
        </w:rPr>
        <w:t xml:space="preserve">needs led </w:t>
      </w:r>
      <w:r w:rsidRPr="00FF4750">
        <w:rPr>
          <w:lang w:val="en-GB"/>
        </w:rPr>
        <w:t>support for children, young people and families should be commissioned. Services should aim to work with individuals and families, pre-diagnosis, awaiting diagnosis and post-diagnosis</w:t>
      </w:r>
      <w:r>
        <w:rPr>
          <w:lang w:val="en-GB"/>
        </w:rPr>
        <w:t xml:space="preserve"> focusing on the needs of the child and young person as well as supporting families too</w:t>
      </w:r>
      <w:r w:rsidRPr="00FF4750">
        <w:rPr>
          <w:lang w:val="en-GB"/>
        </w:rPr>
        <w:t xml:space="preserve">. </w:t>
      </w:r>
      <w:r w:rsidRPr="11528BA5">
        <w:rPr>
          <w:lang w:val="en-GB"/>
        </w:rPr>
        <w:t xml:space="preserve">A holistic assessment process or neurodevelopmental profiling tool could be utilised by education, families, social </w:t>
      </w:r>
      <w:proofErr w:type="gramStart"/>
      <w:r w:rsidRPr="11528BA5">
        <w:rPr>
          <w:lang w:val="en-GB"/>
        </w:rPr>
        <w:t>care</w:t>
      </w:r>
      <w:proofErr w:type="gramEnd"/>
      <w:r w:rsidRPr="11528BA5">
        <w:rPr>
          <w:lang w:val="en-GB"/>
        </w:rPr>
        <w:t xml:space="preserve"> and health alike to establish a holistic understanding of a child’s needs and appropriate referrals to supportive agencies could be made as early as possible. The significant increase in numbers of children with SEN support and EHCP’s in conjunction with increase of referrals for Neurodevelopmental assessments leads to families waiting for diagnostic outcomes when support can be accessed when needs are identified. This holistic assessment process/Neurodevelopmental profiling tool can create consistencies in how SEN </w:t>
      </w:r>
      <w:r w:rsidRPr="11528BA5">
        <w:rPr>
          <w:lang w:val="en-GB"/>
        </w:rPr>
        <w:lastRenderedPageBreak/>
        <w:t>is identified, clarity of responsibility and accountability as well as establishing a clear review and support pathway</w:t>
      </w:r>
      <w:r>
        <w:rPr>
          <w:lang w:val="en-GB"/>
        </w:rPr>
        <w:t>.</w:t>
      </w:r>
      <w:sdt>
        <w:sdtPr>
          <w:rPr>
            <w:color w:val="000000"/>
            <w:vertAlign w:val="superscript"/>
            <w:lang w:val="en-GB"/>
          </w:rPr>
          <w:tag w:val="MENDELEY_CITATION_v3_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"/>
          <w:id w:val="1093284839"/>
          <w:placeholder>
            <w:docPart w:val="F02C1528558940E2A88BDF195C2259FF"/>
          </w:placeholder>
        </w:sdtPr>
        <w:sdtEndPr/>
        <w:sdtContent>
          <w:r w:rsidR="0027627C" w:rsidRPr="0027627C">
            <w:rPr>
              <w:color w:val="000000"/>
              <w:vertAlign w:val="superscript"/>
              <w:lang w:val="en-GB"/>
            </w:rPr>
            <w:t>71</w:t>
          </w:r>
        </w:sdtContent>
      </w:sdt>
      <w:r w:rsidRPr="11528BA5">
        <w:rPr>
          <w:lang w:val="en-GB"/>
        </w:rPr>
        <w:t xml:space="preserve"> </w:t>
      </w:r>
      <w:r w:rsidRPr="00D7325B">
        <w:rPr>
          <w:lang w:val="en-GB"/>
        </w:rPr>
        <w:t>In conjunction with the recommendation for a Holistic Assessment Process/Neurodevelopmental Profiling Tool, commissioning services to meet needs pre, post and awaiting diagnosis for children, young people and their families should be a focus.</w:t>
      </w:r>
      <w:r>
        <w:rPr>
          <w:lang w:val="en-GB"/>
        </w:rPr>
        <w:t xml:space="preserve"> With the increase in referrals to local health services for Neurodevelopmental conditions, waiting times have subsequently increased. A focus on supporting children, young people and families whilst waiting from a needs perspective rather than diagnosis perspective will promote well-being of children, young people, and families.</w:t>
      </w:r>
    </w:p>
    <w:p w14:paraId="60B3257F" w14:textId="4D156F77" w:rsidR="007302E9" w:rsidRDefault="007302E9" w:rsidP="007302E9">
      <w:pPr>
        <w:pStyle w:val="Heading2"/>
        <w:numPr>
          <w:ilvl w:val="0"/>
          <w:numId w:val="26"/>
        </w:numPr>
      </w:pPr>
      <w:r>
        <w:t>Continuation of FASD support and diagnostic provision</w:t>
      </w:r>
    </w:p>
    <w:p w14:paraId="51D2014B" w14:textId="4445B69C" w:rsidR="004958F4" w:rsidRDefault="004958F4" w:rsidP="007302E9">
      <w:r w:rsidRPr="00040ACE">
        <w:t>Continuation of commissioning foetal alcohol spectrum disorder (FASD) support and diagnostic provision. New guidance focusing on FASD ensures that children and young people receive the appropriate support and diagnosis in a timely manner. Commissioning should support health colleagues in their awareness and ability to diagnose FASD, along with a training provision for social care, education, voluntary and charitable agencies to access, further increasing awareness.</w:t>
      </w:r>
      <w:r>
        <w:t xml:space="preserve"> </w:t>
      </w:r>
      <w:r w:rsidRPr="00665C48">
        <w:t>NICE have made recommendations for children to be referred for assessment where there is probable and confirmed prenatal alcohol exposure. Continued commissioning of a supervision pathway with the National Clinic for FASD will facilitate health professionals’ awareness and diagnosis of FASD. This pathway will also ensure children and young people receive the right support at the right time.</w:t>
      </w:r>
      <w:r>
        <w:t xml:space="preserve"> </w:t>
      </w:r>
    </w:p>
    <w:p w14:paraId="2038F5E7" w14:textId="16B10879" w:rsidR="007302E9" w:rsidRDefault="007302E9" w:rsidP="007302E9">
      <w:pPr>
        <w:pStyle w:val="Heading2"/>
        <w:numPr>
          <w:ilvl w:val="0"/>
          <w:numId w:val="26"/>
        </w:numPr>
      </w:pPr>
      <w:r>
        <w:t>Partnership commissioning and pooled funding</w:t>
      </w:r>
    </w:p>
    <w:p w14:paraId="76364509" w14:textId="43BA1D2F" w:rsidR="004958F4" w:rsidRPr="00665C48" w:rsidRDefault="004958F4" w:rsidP="007302E9">
      <w:pPr>
        <w:pStyle w:val="BodyText"/>
      </w:pPr>
      <w:r w:rsidRPr="004958F4">
        <w:rPr>
          <w:lang w:val="en-GB"/>
        </w:rPr>
        <w:t>Wherever possible, pooled funding arrangements and Partnership Commissioning between ICB and Local Authority commissioners should be explored to promote child-centred service delivery. Throughout this document</w:t>
      </w:r>
      <w:r w:rsidR="00D7614F">
        <w:rPr>
          <w:lang w:val="en-GB"/>
        </w:rPr>
        <w:t>,</w:t>
      </w:r>
      <w:r w:rsidRPr="004958F4">
        <w:rPr>
          <w:lang w:val="en-GB"/>
        </w:rPr>
        <w:t xml:space="preserve"> Health, Education, Social Care and Community and Voluntary Sector organisations have been discussed within the context of SEND. This evidences that the lives of those with SEN are not purely held within the remit of education. Partnership Commissioning arrangements to create closer partnerships and consistent service offers, throughout the journey of an individual with SEND, can support and promote a child’s outcomes. Additionally, wherever possible, pooled funding arrangements between Health and Local Authority commissioners could be explored further in order to promote child-centred service delivery, in support of the BMA’s recommendation of </w:t>
      </w:r>
      <w:r w:rsidRPr="004958F4">
        <w:rPr>
          <w:i/>
          <w:iCs/>
          <w:lang w:val="en-GB"/>
        </w:rPr>
        <w:t>‘access to necessary services for emergent difficulties, untrammelled by organisational boundaries’</w:t>
      </w:r>
      <w:r w:rsidRPr="004958F4">
        <w:rPr>
          <w:lang w:val="en-GB"/>
        </w:rPr>
        <w:t>.</w:t>
      </w:r>
      <w:sdt>
        <w:sdtPr>
          <w:rPr>
            <w:color w:val="000000"/>
            <w:vertAlign w:val="superscript"/>
            <w:lang w:val="en-GB"/>
          </w:rPr>
          <w:tag w:val="MENDELEY_CITATION_v3_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"/>
          <w:id w:val="-1154676010"/>
          <w:placeholder>
            <w:docPart w:val="BEE81B5EE0DD4D9BB4AE48ABFF5F7888"/>
          </w:placeholder>
        </w:sdtPr>
        <w:sdtEndPr/>
        <w:sdtContent>
          <w:r w:rsidR="0027627C" w:rsidRPr="0027627C">
            <w:rPr>
              <w:color w:val="000000"/>
              <w:vertAlign w:val="superscript"/>
              <w:lang w:val="en-GB"/>
            </w:rPr>
            <w:t>52</w:t>
          </w:r>
        </w:sdtContent>
      </w:sdt>
      <w:r w:rsidRPr="004958F4">
        <w:rPr>
          <w:lang w:val="en-GB"/>
        </w:rPr>
        <w:t xml:space="preserve"> Pooled funding has not proven effective in reducing hospital admissions or associated costs, however pooled funding arrangements can stimulate further integration between services and would support Joint Commissioning arrangements</w:t>
      </w:r>
      <w:r>
        <w:t>.</w:t>
      </w:r>
      <w:sdt>
        <w:sdtPr>
          <w:rPr>
            <w:color w:val="000000"/>
            <w:vertAlign w:val="superscript"/>
          </w:rPr>
          <w:tag w:val="MENDELEY_CITATION_v3_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"/>
          <w:id w:val="-428888787"/>
          <w:placeholder>
            <w:docPart w:val="BEE81B5EE0DD4D9BB4AE48ABFF5F7888"/>
          </w:placeholder>
        </w:sdtPr>
        <w:sdtEndPr/>
        <w:sdtContent>
          <w:r w:rsidR="0027627C" w:rsidRPr="0027627C">
            <w:rPr>
              <w:color w:val="000000"/>
              <w:vertAlign w:val="superscript"/>
            </w:rPr>
            <w:t>72</w:t>
          </w:r>
        </w:sdtContent>
      </w:sdt>
      <w:r>
        <w:rPr>
          <w:color w:val="000000"/>
          <w:vertAlign w:val="superscript"/>
        </w:rPr>
        <w:t xml:space="preserve"> </w:t>
      </w:r>
    </w:p>
    <w:p w14:paraId="18BB108A" w14:textId="43400DC8" w:rsidR="007302E9" w:rsidRDefault="007302E9" w:rsidP="007302E9">
      <w:pPr>
        <w:pStyle w:val="Heading2"/>
        <w:numPr>
          <w:ilvl w:val="0"/>
          <w:numId w:val="26"/>
        </w:numPr>
      </w:pPr>
      <w:r>
        <w:t>Trauma informed practice</w:t>
      </w:r>
    </w:p>
    <w:p w14:paraId="430F675C" w14:textId="1A89B5AD" w:rsidR="004958F4" w:rsidRDefault="004958F4" w:rsidP="007302E9">
      <w:r w:rsidRPr="00857343">
        <w:t>Continue to commission the Medway-wide training to embed Trauma Informed Practice within schools and support services helping children and young people</w:t>
      </w:r>
      <w:r>
        <w:t xml:space="preserve"> with SEND</w:t>
      </w:r>
      <w:r w:rsidRPr="00857343">
        <w:t xml:space="preserve"> with potential associated trauma experiences</w:t>
      </w:r>
      <w:r w:rsidR="003C7DA0">
        <w:t xml:space="preserve"> resulting from the Covid-19 pandemic and other events. Following </w:t>
      </w:r>
      <w:r w:rsidRPr="00B9169B">
        <w:t>information presented regarding the increase in probable mental disorders mirroring the increase and decline of COVID-19</w:t>
      </w:r>
      <w:r>
        <w:t xml:space="preserve"> pandemic and</w:t>
      </w:r>
      <w:r w:rsidRPr="00B9169B">
        <w:t xml:space="preserve"> restrictions</w:t>
      </w:r>
      <w:r>
        <w:t>, along with other potentially trauma related experiences</w:t>
      </w:r>
      <w:r w:rsidRPr="00B9169B">
        <w:t>,</w:t>
      </w:r>
      <w:r>
        <w:t xml:space="preserve"> the continued commissioning of</w:t>
      </w:r>
      <w:r w:rsidRPr="00B9169B">
        <w:t xml:space="preserve"> offering </w:t>
      </w:r>
      <w:r w:rsidRPr="00B9169B">
        <w:lastRenderedPageBreak/>
        <w:t>schools and support services Trauma Informed Practice training</w:t>
      </w:r>
      <w:r>
        <w:t xml:space="preserve"> may mitigate any negative impact from trauma experiences through COVID-19.</w:t>
      </w:r>
      <w:sdt>
        <w:sdtPr>
          <w:rPr>
            <w:color w:val="000000"/>
            <w:vertAlign w:val="superscript"/>
          </w:rPr>
          <w:tag w:val="MENDELEY_CITATION_v3_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"/>
          <w:id w:val="-811859679"/>
          <w:placeholder>
            <w:docPart w:val="49D10886EBE6428C942CE9F5FAEE0E66"/>
          </w:placeholder>
        </w:sdtPr>
        <w:sdtEndPr/>
        <w:sdtContent>
          <w:r w:rsidR="0027627C" w:rsidRPr="0027627C">
            <w:rPr>
              <w:color w:val="000000"/>
              <w:vertAlign w:val="superscript"/>
            </w:rPr>
            <w:t>73</w:t>
          </w:r>
        </w:sdtContent>
      </w:sdt>
    </w:p>
    <w:p w14:paraId="7AE22702" w14:textId="5C7FB52F" w:rsidR="007302E9" w:rsidRPr="007302E9" w:rsidRDefault="007302E9" w:rsidP="007302E9">
      <w:pPr>
        <w:pStyle w:val="Heading2"/>
        <w:numPr>
          <w:ilvl w:val="0"/>
          <w:numId w:val="26"/>
        </w:numPr>
        <w:rPr>
          <w:lang w:val="en-US"/>
        </w:rPr>
      </w:pPr>
      <w:r>
        <w:t>Short breaks and emergency respite</w:t>
      </w:r>
    </w:p>
    <w:p w14:paraId="3198907F" w14:textId="0A1023FF" w:rsidR="004958F4" w:rsidRDefault="004958F4" w:rsidP="007302E9">
      <w:pPr>
        <w:pStyle w:val="FirstParagraph"/>
      </w:pPr>
      <w:r>
        <w:rPr>
          <w:lang w:val="en-GB"/>
        </w:rPr>
        <w:t>Explore options to w</w:t>
      </w:r>
      <w:r w:rsidRPr="001537C2">
        <w:rPr>
          <w:lang w:val="en-GB"/>
        </w:rPr>
        <w:t xml:space="preserve">iden the offer of respite care </w:t>
      </w:r>
      <w:r>
        <w:rPr>
          <w:lang w:val="en-GB"/>
        </w:rPr>
        <w:t xml:space="preserve">currently available </w:t>
      </w:r>
      <w:r w:rsidRPr="001537C2">
        <w:rPr>
          <w:lang w:val="en-GB"/>
        </w:rPr>
        <w:t>to families with disabled children to those who prefer not to have social care involvement</w:t>
      </w:r>
      <w:r>
        <w:rPr>
          <w:lang w:val="en-GB"/>
        </w:rPr>
        <w:t>. This may be in the form of inclusive and accessible sports groups or activities in addition or alternative to short breaks</w:t>
      </w:r>
      <w:r w:rsidRPr="001537C2">
        <w:rPr>
          <w:lang w:val="en-GB"/>
        </w:rPr>
        <w:t>.</w:t>
      </w:r>
      <w:r>
        <w:rPr>
          <w:lang w:val="en-GB"/>
        </w:rPr>
        <w:t xml:space="preserve"> </w:t>
      </w:r>
      <w:r w:rsidRPr="11528BA5">
        <w:rPr>
          <w:rStyle w:val="ui-provider"/>
        </w:rPr>
        <w:t>Children and their families are entitled to a short break grant if the child has a diagnosed disability and</w:t>
      </w:r>
      <w:r w:rsidR="003C7DA0">
        <w:rPr>
          <w:rStyle w:val="ui-provider"/>
        </w:rPr>
        <w:t xml:space="preserve"> are in</w:t>
      </w:r>
      <w:r w:rsidRPr="11528BA5">
        <w:rPr>
          <w:rStyle w:val="ui-provider"/>
        </w:rPr>
        <w:t xml:space="preserve"> receipt of Disability Living Allowance. Families with more complex needs may also be entitled to direct payments to cover the cost of their additional support needs. However, there</w:t>
      </w:r>
      <w:r w:rsidR="003C7DA0">
        <w:rPr>
          <w:rStyle w:val="ui-provider"/>
        </w:rPr>
        <w:t xml:space="preserve"> are</w:t>
      </w:r>
      <w:r w:rsidRPr="11528BA5">
        <w:rPr>
          <w:rStyle w:val="ui-provider"/>
        </w:rPr>
        <w:t xml:space="preserve"> several challenges with the existing short breaks scheme. Commissioners should develop a short breaks sufficiency strategy to review and enhance the local offer. With a vision to deliver a more inclusive range of universal services (such as leisure center’s offering SEND support, school holiday groups being more inclusive and accessible to those with SEND) to allow specialist and targeted services to be used by families with the greatest level of need.</w:t>
      </w:r>
      <w:r>
        <w:t xml:space="preserve"> </w:t>
      </w:r>
    </w:p>
    <w:p w14:paraId="5526A12E" w14:textId="59EF18D4" w:rsidR="007302E9" w:rsidRPr="007302E9" w:rsidRDefault="007302E9" w:rsidP="007302E9">
      <w:pPr>
        <w:pStyle w:val="Heading2"/>
        <w:numPr>
          <w:ilvl w:val="0"/>
          <w:numId w:val="26"/>
        </w:numPr>
      </w:pPr>
      <w:r>
        <w:t xml:space="preserve">Improve knowledge for asthma exacerbations and inhaler </w:t>
      </w:r>
      <w:proofErr w:type="gramStart"/>
      <w:r>
        <w:t>use</w:t>
      </w:r>
      <w:proofErr w:type="gramEnd"/>
    </w:p>
    <w:p w14:paraId="47E49A79" w14:textId="77777777" w:rsidR="004958F4" w:rsidRDefault="004958F4" w:rsidP="007302E9">
      <w:pPr>
        <w:pStyle w:val="BodyText"/>
        <w:rPr>
          <w:lang w:val="en-GB"/>
        </w:rPr>
      </w:pPr>
      <w:r>
        <w:rPr>
          <w:lang w:val="en-GB"/>
        </w:rPr>
        <w:t>Implement a social marketing initiative to improve both knowledge and capability</w:t>
      </w:r>
      <w:r w:rsidRPr="008B105E">
        <w:rPr>
          <w:lang w:val="en-GB"/>
        </w:rPr>
        <w:t xml:space="preserve"> within the local population </w:t>
      </w:r>
      <w:r>
        <w:rPr>
          <w:lang w:val="en-GB"/>
        </w:rPr>
        <w:t>in relation to</w:t>
      </w:r>
      <w:r w:rsidRPr="008B105E">
        <w:rPr>
          <w:lang w:val="en-GB"/>
        </w:rPr>
        <w:t xml:space="preserve"> inhaler technique and potential triggers of asthma exacerbations in children and young people. </w:t>
      </w:r>
      <w:r>
        <w:rPr>
          <w:lang w:val="en-GB"/>
        </w:rPr>
        <w:t xml:space="preserve">Align this work to wider respiratory initiatives in primary care </w:t>
      </w:r>
      <w:r w:rsidRPr="008B105E">
        <w:rPr>
          <w:lang w:val="en-GB"/>
        </w:rPr>
        <w:t xml:space="preserve">to </w:t>
      </w:r>
      <w:r>
        <w:rPr>
          <w:lang w:val="en-GB"/>
        </w:rPr>
        <w:t>make sure</w:t>
      </w:r>
      <w:r w:rsidRPr="008B105E">
        <w:rPr>
          <w:lang w:val="en-GB"/>
        </w:rPr>
        <w:t xml:space="preserve"> effective asthma management plans are in place</w:t>
      </w:r>
      <w:r>
        <w:rPr>
          <w:lang w:val="en-GB"/>
        </w:rPr>
        <w:t xml:space="preserve"> for higher risk individuals</w:t>
      </w:r>
      <w:r w:rsidRPr="008B105E">
        <w:rPr>
          <w:lang w:val="en-GB"/>
        </w:rPr>
        <w:t>.</w:t>
      </w:r>
    </w:p>
    <w:p w14:paraId="43C8F372" w14:textId="097B0D13" w:rsidR="007302E9" w:rsidRPr="008B105E" w:rsidRDefault="007302E9" w:rsidP="007302E9">
      <w:pPr>
        <w:pStyle w:val="Heading2"/>
        <w:numPr>
          <w:ilvl w:val="0"/>
          <w:numId w:val="26"/>
        </w:numPr>
      </w:pPr>
      <w:r>
        <w:t>Diabetes interventions</w:t>
      </w:r>
    </w:p>
    <w:p w14:paraId="240B72F5" w14:textId="77777777" w:rsidR="004958F4" w:rsidRDefault="004958F4" w:rsidP="007302E9">
      <w:pPr>
        <w:pStyle w:val="BodyText"/>
        <w:rPr>
          <w:lang w:val="en-GB"/>
        </w:rPr>
      </w:pPr>
      <w:r w:rsidRPr="0067742F">
        <w:t>Increase investment into interventions that reduce the risk of diabetes for children and young people with special education needs. This includes services that decrease childhood obesity, which acknowledge and cater for the challenges that SEN children and young people and their families can have to maintain a healthy lifestyle</w:t>
      </w:r>
      <w:r w:rsidRPr="008B105E">
        <w:rPr>
          <w:lang w:val="en-GB"/>
        </w:rPr>
        <w:t>.</w:t>
      </w:r>
    </w:p>
    <w:p w14:paraId="39E1E639" w14:textId="77777777" w:rsidR="00303BD6" w:rsidRPr="0078309C" w:rsidRDefault="00303BD6" w:rsidP="00303BD6">
      <w:pPr>
        <w:pStyle w:val="Heading1"/>
      </w:pPr>
      <w:bookmarkStart w:id="57" w:name="further-needs-assessment"/>
      <w:bookmarkEnd w:id="54"/>
      <w:bookmarkEnd w:id="55"/>
      <w:r w:rsidRPr="0078309C">
        <w:t xml:space="preserve">Further needs </w:t>
      </w:r>
      <w:proofErr w:type="gramStart"/>
      <w:r w:rsidRPr="0078309C">
        <w:t>assessment</w:t>
      </w:r>
      <w:proofErr w:type="gramEnd"/>
    </w:p>
    <w:p w14:paraId="5C8F96A2" w14:textId="42F7386A" w:rsidR="00916235" w:rsidRPr="00842701" w:rsidRDefault="008465B4" w:rsidP="005B7401">
      <w:pPr>
        <w:pStyle w:val="BodyText"/>
        <w:rPr>
          <w:lang w:val="en-GB"/>
        </w:rPr>
      </w:pPr>
      <w:r w:rsidRPr="00842701">
        <w:rPr>
          <w:lang w:val="en-GB"/>
        </w:rPr>
        <w:t>T</w:t>
      </w:r>
      <w:r w:rsidR="008D6734" w:rsidRPr="00842701">
        <w:rPr>
          <w:lang w:val="en-GB"/>
        </w:rPr>
        <w:t>he</w:t>
      </w:r>
      <w:r w:rsidR="0075205C" w:rsidRPr="00842701">
        <w:rPr>
          <w:lang w:val="en-GB"/>
        </w:rPr>
        <w:t xml:space="preserve"> restrictions and</w:t>
      </w:r>
      <w:r w:rsidR="005C05D5" w:rsidRPr="00842701">
        <w:rPr>
          <w:lang w:val="en-GB"/>
        </w:rPr>
        <w:t xml:space="preserve"> disruptions of the</w:t>
      </w:r>
      <w:r w:rsidR="008D6734" w:rsidRPr="00842701">
        <w:rPr>
          <w:lang w:val="en-GB"/>
        </w:rPr>
        <w:t xml:space="preserve"> COVID 19 pandemic</w:t>
      </w:r>
      <w:r w:rsidR="005C05D5" w:rsidRPr="00842701">
        <w:rPr>
          <w:lang w:val="en-GB"/>
        </w:rPr>
        <w:t xml:space="preserve"> </w:t>
      </w:r>
      <w:r w:rsidRPr="00842701">
        <w:rPr>
          <w:lang w:val="en-GB"/>
        </w:rPr>
        <w:t xml:space="preserve">highlighted and exacerbated </w:t>
      </w:r>
      <w:r w:rsidR="00E05997" w:rsidRPr="00842701">
        <w:rPr>
          <w:lang w:val="en-GB"/>
        </w:rPr>
        <w:t xml:space="preserve">the needs of those with </w:t>
      </w:r>
      <w:r w:rsidR="00E05997" w:rsidRPr="008279E4">
        <w:rPr>
          <w:lang w:val="en-GB"/>
        </w:rPr>
        <w:t>SEND</w:t>
      </w:r>
      <w:r w:rsidR="00060D12">
        <w:rPr>
          <w:lang w:val="en-GB"/>
        </w:rPr>
        <w:t>.</w:t>
      </w:r>
      <w:sdt>
        <w:sdtPr>
          <w:rPr>
            <w:color w:val="000000"/>
            <w:vertAlign w:val="superscript"/>
            <w:lang w:val="en-GB"/>
          </w:rPr>
          <w:tag w:val="MENDELEY_CITATION_v3_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"/>
          <w:id w:val="462776518"/>
          <w:placeholder>
            <w:docPart w:val="DefaultPlaceholder_-1854013440"/>
          </w:placeholder>
        </w:sdtPr>
        <w:sdtEndPr/>
        <w:sdtContent>
          <w:r w:rsidR="0027627C" w:rsidRPr="0027627C">
            <w:rPr>
              <w:color w:val="000000"/>
              <w:vertAlign w:val="superscript"/>
              <w:lang w:val="en-GB"/>
            </w:rPr>
            <w:t>31</w:t>
          </w:r>
        </w:sdtContent>
      </w:sdt>
      <w:r w:rsidR="00E05997" w:rsidRPr="00842701">
        <w:rPr>
          <w:lang w:val="en-GB"/>
        </w:rPr>
        <w:t xml:space="preserve"> </w:t>
      </w:r>
      <w:r w:rsidR="00DD7262" w:rsidRPr="00842701">
        <w:rPr>
          <w:lang w:val="en-GB"/>
        </w:rPr>
        <w:t>The impact of such disruptions may not be known for some time yet</w:t>
      </w:r>
      <w:r w:rsidR="00916235" w:rsidRPr="00842701">
        <w:rPr>
          <w:lang w:val="en-GB"/>
        </w:rPr>
        <w:t xml:space="preserve">. </w:t>
      </w:r>
      <w:r w:rsidR="00FA5A4C">
        <w:rPr>
          <w:lang w:val="en-GB"/>
        </w:rPr>
        <w:t xml:space="preserve">This information </w:t>
      </w:r>
      <w:r w:rsidR="00ED21FE">
        <w:rPr>
          <w:lang w:val="en-GB"/>
        </w:rPr>
        <w:t xml:space="preserve">regarding any developing needs is important to map services for the future. </w:t>
      </w:r>
    </w:p>
    <w:p w14:paraId="505BE8AB" w14:textId="69FE039C" w:rsidR="0017660B" w:rsidRPr="00842701" w:rsidRDefault="00916235" w:rsidP="005B7401">
      <w:pPr>
        <w:pStyle w:val="BodyText"/>
        <w:rPr>
          <w:lang w:val="en-GB"/>
        </w:rPr>
      </w:pPr>
      <w:r w:rsidRPr="00842701">
        <w:rPr>
          <w:lang w:val="en-GB"/>
        </w:rPr>
        <w:t>Following the COVID 19 restrictions</w:t>
      </w:r>
      <w:r w:rsidR="003C7DA0">
        <w:rPr>
          <w:lang w:val="en-GB"/>
        </w:rPr>
        <w:t>,</w:t>
      </w:r>
      <w:r w:rsidRPr="00842701">
        <w:rPr>
          <w:lang w:val="en-GB"/>
        </w:rPr>
        <w:t xml:space="preserve"> </w:t>
      </w:r>
      <w:r w:rsidR="0017660B" w:rsidRPr="00842701">
        <w:rPr>
          <w:lang w:val="en-GB"/>
        </w:rPr>
        <w:t>a significant increase in children presenting with SEND has been evidenced</w:t>
      </w:r>
      <w:r w:rsidRPr="00842701">
        <w:rPr>
          <w:lang w:val="en-GB"/>
        </w:rPr>
        <w:t xml:space="preserve">. </w:t>
      </w:r>
      <w:r w:rsidR="00842701" w:rsidRPr="00842701">
        <w:rPr>
          <w:lang w:val="en-GB"/>
        </w:rPr>
        <w:t xml:space="preserve">Although the percentage of children with certain conditions has only varied minutely, the reasoning behind this increase is not entirely clear. </w:t>
      </w:r>
      <w:r w:rsidR="009B625C">
        <w:rPr>
          <w:lang w:val="en-GB"/>
        </w:rPr>
        <w:t>Similarly,</w:t>
      </w:r>
      <w:r w:rsidR="00ED21FE">
        <w:rPr>
          <w:lang w:val="en-GB"/>
        </w:rPr>
        <w:t xml:space="preserve"> as above, </w:t>
      </w:r>
      <w:r w:rsidR="00845CAE">
        <w:rPr>
          <w:lang w:val="en-GB"/>
        </w:rPr>
        <w:t xml:space="preserve">this information would serve as a basis for ensuring children and family needs are met as early as possible. </w:t>
      </w:r>
    </w:p>
    <w:p w14:paraId="4370DDF5" w14:textId="77777777" w:rsidR="00FA5A4C" w:rsidRPr="00FA5A4C" w:rsidRDefault="00FA5A4C" w:rsidP="00FA5A4C">
      <w:pPr>
        <w:pStyle w:val="BodyText"/>
        <w:rPr>
          <w:lang w:val="en-GB"/>
        </w:rPr>
      </w:pPr>
      <w:r w:rsidRPr="00FA5A4C">
        <w:rPr>
          <w:lang w:val="en-GB"/>
        </w:rPr>
        <w:t>Develop a consensus view amongst healthcare providers, the local authority and schools about how special educational needs and disabilities are recorded and reported.</w:t>
      </w:r>
    </w:p>
    <w:p w14:paraId="721EC815" w14:textId="2232D8D9" w:rsidR="00040ACE" w:rsidRPr="00AA3491" w:rsidRDefault="003C5453" w:rsidP="005B7401">
      <w:pPr>
        <w:pStyle w:val="BodyText"/>
        <w:rPr>
          <w:lang w:val="en-GB"/>
        </w:rPr>
      </w:pPr>
      <w:r w:rsidRPr="003843E0">
        <w:rPr>
          <w:lang w:val="en-GB"/>
        </w:rPr>
        <w:lastRenderedPageBreak/>
        <w:t>Given the consultation and improvement plan proposed by the department for education s</w:t>
      </w:r>
      <w:r w:rsidR="00E576B9" w:rsidRPr="003843E0">
        <w:rPr>
          <w:lang w:val="en-GB"/>
        </w:rPr>
        <w:t xml:space="preserve">coping of </w:t>
      </w:r>
      <w:r w:rsidR="00AA3491" w:rsidRPr="003843E0">
        <w:rPr>
          <w:lang w:val="en-GB"/>
        </w:rPr>
        <w:t>short breaks</w:t>
      </w:r>
      <w:r w:rsidRPr="003843E0">
        <w:rPr>
          <w:lang w:val="en-GB"/>
        </w:rPr>
        <w:t xml:space="preserve"> and alterative provision</w:t>
      </w:r>
      <w:r w:rsidR="003843E0">
        <w:rPr>
          <w:lang w:val="en-GB"/>
        </w:rPr>
        <w:t xml:space="preserve"> would highlight what gaps may be present in current offers</w:t>
      </w:r>
      <w:r w:rsidR="00AA3491" w:rsidRPr="003843E0">
        <w:rPr>
          <w:lang w:val="en-GB"/>
        </w:rPr>
        <w:t>.</w:t>
      </w:r>
    </w:p>
    <w:p w14:paraId="481CE70C" w14:textId="2755A860" w:rsidR="00BF2C91" w:rsidRDefault="00060D12" w:rsidP="00060D12">
      <w:pPr>
        <w:pStyle w:val="Heading1"/>
      </w:pPr>
      <w:r>
        <w:t>References</w:t>
      </w:r>
    </w:p>
    <w:sdt>
      <w:sdtPr>
        <w:rPr>
          <w:rFonts w:ascii="Calibri" w:hAnsi="Calibri"/>
        </w:rPr>
        <w:tag w:val="MENDELEY_BIBLIOGRAPHY"/>
        <w:id w:val="-399361256"/>
        <w:placeholder>
          <w:docPart w:val="DefaultPlaceholder_-1854013440"/>
        </w:placeholder>
      </w:sdtPr>
      <w:sdtEndPr/>
      <w:sdtContent>
        <w:p w14:paraId="490DBFD6" w14:textId="77777777" w:rsidR="0027627C" w:rsidRDefault="0027627C">
          <w:pPr>
            <w:autoSpaceDE w:val="0"/>
            <w:autoSpaceDN w:val="0"/>
            <w:ind w:hanging="640"/>
            <w:divId w:val="623772253"/>
            <w:rPr>
              <w:rFonts w:eastAsia="Times New Roman"/>
              <w:szCs w:val="24"/>
            </w:rPr>
          </w:pPr>
          <w:r>
            <w:rPr>
              <w:rFonts w:eastAsia="Times New Roman"/>
            </w:rPr>
            <w:t>1.</w:t>
          </w:r>
          <w:r>
            <w:rPr>
              <w:rFonts w:eastAsia="Times New Roman"/>
            </w:rPr>
            <w:tab/>
            <w:t>Department for Education. (2015) Special Educational Needs and Disability Code of Practice: 0 to 25 Years.</w:t>
          </w:r>
        </w:p>
        <w:p w14:paraId="2F855148" w14:textId="77777777" w:rsidR="0027627C" w:rsidRDefault="0027627C">
          <w:pPr>
            <w:autoSpaceDE w:val="0"/>
            <w:autoSpaceDN w:val="0"/>
            <w:ind w:hanging="640"/>
            <w:divId w:val="1142307374"/>
            <w:rPr>
              <w:rFonts w:eastAsia="Times New Roman"/>
            </w:rPr>
          </w:pPr>
          <w:r>
            <w:rPr>
              <w:rFonts w:eastAsia="Times New Roman"/>
            </w:rPr>
            <w:t>2.</w:t>
          </w:r>
          <w:r>
            <w:rPr>
              <w:rFonts w:eastAsia="Times New Roman"/>
            </w:rPr>
            <w:tab/>
            <w:t>Department for Education. (2023) Analysis of the Consultation Responses to the SEND Review: Right Support, Right Place, Right Time.</w:t>
          </w:r>
        </w:p>
        <w:p w14:paraId="288BF726" w14:textId="77777777" w:rsidR="0027627C" w:rsidRDefault="0027627C">
          <w:pPr>
            <w:autoSpaceDE w:val="0"/>
            <w:autoSpaceDN w:val="0"/>
            <w:ind w:hanging="640"/>
            <w:divId w:val="123041438"/>
            <w:rPr>
              <w:rFonts w:eastAsia="Times New Roman"/>
            </w:rPr>
          </w:pPr>
          <w:r>
            <w:rPr>
              <w:rFonts w:eastAsia="Times New Roman"/>
            </w:rPr>
            <w:t>3.</w:t>
          </w:r>
          <w:r>
            <w:rPr>
              <w:rFonts w:eastAsia="Times New Roman"/>
            </w:rPr>
            <w:tab/>
            <w:t>Department for Education. (2013) Alternative Provision.</w:t>
          </w:r>
        </w:p>
        <w:p w14:paraId="1C9524EE" w14:textId="77777777" w:rsidR="0027627C" w:rsidRDefault="0027627C">
          <w:pPr>
            <w:autoSpaceDE w:val="0"/>
            <w:autoSpaceDN w:val="0"/>
            <w:ind w:hanging="640"/>
            <w:divId w:val="1053458038"/>
            <w:rPr>
              <w:rFonts w:eastAsia="Times New Roman"/>
            </w:rPr>
          </w:pPr>
          <w:r>
            <w:rPr>
              <w:rFonts w:eastAsia="Times New Roman"/>
            </w:rPr>
            <w:t>4.</w:t>
          </w:r>
          <w:r>
            <w:rPr>
              <w:rFonts w:eastAsia="Times New Roman"/>
            </w:rPr>
            <w:tab/>
            <w:t>Department for Education. (2013) Alternative Provision: Statutory Guidance for Local Authorities.</w:t>
          </w:r>
        </w:p>
        <w:p w14:paraId="20B673D0" w14:textId="77777777" w:rsidR="0027627C" w:rsidRDefault="0027627C">
          <w:pPr>
            <w:autoSpaceDE w:val="0"/>
            <w:autoSpaceDN w:val="0"/>
            <w:ind w:hanging="640"/>
            <w:divId w:val="334843764"/>
            <w:rPr>
              <w:rFonts w:eastAsia="Times New Roman"/>
            </w:rPr>
          </w:pPr>
          <w:r>
            <w:rPr>
              <w:rFonts w:eastAsia="Times New Roman"/>
            </w:rPr>
            <w:t>5.</w:t>
          </w:r>
          <w:r>
            <w:rPr>
              <w:rFonts w:eastAsia="Times New Roman"/>
            </w:rPr>
            <w:tab/>
            <w:t>UK Government. (2010) Equality Act 2010.</w:t>
          </w:r>
        </w:p>
        <w:p w14:paraId="1285B2A1" w14:textId="77777777" w:rsidR="0027627C" w:rsidRDefault="0027627C">
          <w:pPr>
            <w:autoSpaceDE w:val="0"/>
            <w:autoSpaceDN w:val="0"/>
            <w:ind w:hanging="640"/>
            <w:divId w:val="1002197656"/>
            <w:rPr>
              <w:rFonts w:eastAsia="Times New Roman"/>
            </w:rPr>
          </w:pPr>
          <w:r>
            <w:rPr>
              <w:rFonts w:eastAsia="Times New Roman"/>
            </w:rPr>
            <w:t>6.</w:t>
          </w:r>
          <w:r>
            <w:rPr>
              <w:rFonts w:eastAsia="Times New Roman"/>
            </w:rPr>
            <w:tab/>
            <w:t>Department for Education. (2023) Special educational needs in England. School Census. Published 2023. Accessed October 31, 2023. https://explore-education-statistics.service.gov.uk/find-statistics/special-educational-needs-in-england</w:t>
          </w:r>
        </w:p>
        <w:p w14:paraId="2E228994" w14:textId="77777777" w:rsidR="0027627C" w:rsidRDefault="0027627C">
          <w:pPr>
            <w:autoSpaceDE w:val="0"/>
            <w:autoSpaceDN w:val="0"/>
            <w:ind w:hanging="640"/>
            <w:divId w:val="839778772"/>
            <w:rPr>
              <w:rFonts w:eastAsia="Times New Roman"/>
            </w:rPr>
          </w:pPr>
          <w:r>
            <w:rPr>
              <w:rFonts w:eastAsia="Times New Roman"/>
            </w:rPr>
            <w:t>7.</w:t>
          </w:r>
          <w:r>
            <w:rPr>
              <w:rFonts w:eastAsia="Times New Roman"/>
            </w:rPr>
            <w:tab/>
            <w:t>Department for Work and Pensions. (2023) Family Resources Survey: Financial Year 2021 to 2022.</w:t>
          </w:r>
        </w:p>
        <w:p w14:paraId="7E04CA5A" w14:textId="77777777" w:rsidR="0027627C" w:rsidRDefault="0027627C">
          <w:pPr>
            <w:autoSpaceDE w:val="0"/>
            <w:autoSpaceDN w:val="0"/>
            <w:ind w:hanging="640"/>
            <w:divId w:val="820538303"/>
            <w:rPr>
              <w:rFonts w:eastAsia="Times New Roman"/>
            </w:rPr>
          </w:pPr>
          <w:r>
            <w:rPr>
              <w:rFonts w:eastAsia="Times New Roman"/>
            </w:rPr>
            <w:t>8.</w:t>
          </w:r>
          <w:r>
            <w:rPr>
              <w:rFonts w:eastAsia="Times New Roman"/>
            </w:rPr>
            <w:tab/>
            <w:t>Scope. Social model of disability. Accessed October 31, 2023. https://www.scope.org.uk/about-us/social-model-of-disability/</w:t>
          </w:r>
        </w:p>
        <w:p w14:paraId="18D3EBDD" w14:textId="77777777" w:rsidR="0027627C" w:rsidRDefault="0027627C">
          <w:pPr>
            <w:autoSpaceDE w:val="0"/>
            <w:autoSpaceDN w:val="0"/>
            <w:ind w:hanging="640"/>
            <w:divId w:val="415785581"/>
            <w:rPr>
              <w:rFonts w:eastAsia="Times New Roman"/>
            </w:rPr>
          </w:pPr>
          <w:r>
            <w:rPr>
              <w:rFonts w:eastAsia="Times New Roman"/>
            </w:rPr>
            <w:t>9.</w:t>
          </w:r>
          <w:r>
            <w:rPr>
              <w:rFonts w:eastAsia="Times New Roman"/>
            </w:rPr>
            <w:tab/>
            <w:t>Department for Education. (2023) Special Educational Needs and Disability: An Analysis and Summary of Data Sources.</w:t>
          </w:r>
        </w:p>
        <w:p w14:paraId="150C38DB" w14:textId="77777777" w:rsidR="0027627C" w:rsidRDefault="0027627C">
          <w:pPr>
            <w:autoSpaceDE w:val="0"/>
            <w:autoSpaceDN w:val="0"/>
            <w:ind w:hanging="640"/>
            <w:divId w:val="537860016"/>
            <w:rPr>
              <w:rFonts w:eastAsia="Times New Roman"/>
            </w:rPr>
          </w:pPr>
          <w:r>
            <w:rPr>
              <w:rFonts w:eastAsia="Times New Roman"/>
            </w:rPr>
            <w:t>10.</w:t>
          </w:r>
          <w:r>
            <w:rPr>
              <w:rFonts w:eastAsia="Times New Roman"/>
            </w:rPr>
            <w:tab/>
            <w:t>Menzies L, Shaw B, Bernardes E, Trethewey A. (2016) Special Educational Needs and Their Links to Poverty.</w:t>
          </w:r>
        </w:p>
        <w:p w14:paraId="10EDEC8C" w14:textId="77777777" w:rsidR="0027627C" w:rsidRDefault="0027627C">
          <w:pPr>
            <w:autoSpaceDE w:val="0"/>
            <w:autoSpaceDN w:val="0"/>
            <w:ind w:hanging="640"/>
            <w:divId w:val="956369598"/>
            <w:rPr>
              <w:rFonts w:eastAsia="Times New Roman"/>
            </w:rPr>
          </w:pPr>
          <w:r>
            <w:rPr>
              <w:rFonts w:eastAsia="Times New Roman"/>
            </w:rPr>
            <w:t>11.</w:t>
          </w:r>
          <w:r>
            <w:rPr>
              <w:rFonts w:eastAsia="Times New Roman"/>
            </w:rPr>
            <w:tab/>
            <w:t>Local Government Association. (2021) Health inequalities: Deprivation and poverty and COVID-19. Published 2021. Accessed October 31, 2023. https://www.local.gov.uk/health-inequalities-deprivation-and-poverty-and-covid-19</w:t>
          </w:r>
        </w:p>
        <w:p w14:paraId="1298792D" w14:textId="77777777" w:rsidR="0027627C" w:rsidRDefault="0027627C">
          <w:pPr>
            <w:autoSpaceDE w:val="0"/>
            <w:autoSpaceDN w:val="0"/>
            <w:ind w:hanging="640"/>
            <w:divId w:val="558783059"/>
            <w:rPr>
              <w:rFonts w:eastAsia="Times New Roman"/>
            </w:rPr>
          </w:pPr>
          <w:r>
            <w:rPr>
              <w:rFonts w:eastAsia="Times New Roman"/>
            </w:rPr>
            <w:t>12.</w:t>
          </w:r>
          <w:r>
            <w:rPr>
              <w:rFonts w:eastAsia="Times New Roman"/>
            </w:rPr>
            <w:tab/>
            <w:t>Joseph Rowntree Foundation. (2023) UK Poverty 2023: The essential guide to understanding poverty in the UK. Published 2023. Accessed October 31, 2023. https://www.jrf.org.uk/report/uk-poverty-2023</w:t>
          </w:r>
        </w:p>
        <w:p w14:paraId="7E6D5D4E" w14:textId="77777777" w:rsidR="0027627C" w:rsidRDefault="0027627C">
          <w:pPr>
            <w:autoSpaceDE w:val="0"/>
            <w:autoSpaceDN w:val="0"/>
            <w:ind w:hanging="640"/>
            <w:divId w:val="1379426869"/>
            <w:rPr>
              <w:rFonts w:eastAsia="Times New Roman"/>
            </w:rPr>
          </w:pPr>
          <w:r>
            <w:rPr>
              <w:rFonts w:eastAsia="Times New Roman"/>
            </w:rPr>
            <w:t>13.</w:t>
          </w:r>
          <w:r>
            <w:rPr>
              <w:rFonts w:eastAsia="Times New Roman"/>
            </w:rPr>
            <w:tab/>
            <w:t>Department for Education. (2022) State of the Nation 2021: Children and Young People’s Wellbeing.</w:t>
          </w:r>
        </w:p>
        <w:p w14:paraId="44A16EC0" w14:textId="77777777" w:rsidR="0027627C" w:rsidRDefault="0027627C">
          <w:pPr>
            <w:autoSpaceDE w:val="0"/>
            <w:autoSpaceDN w:val="0"/>
            <w:ind w:hanging="640"/>
            <w:divId w:val="653410948"/>
            <w:rPr>
              <w:rFonts w:eastAsia="Times New Roman"/>
            </w:rPr>
          </w:pPr>
          <w:r>
            <w:rPr>
              <w:rFonts w:eastAsia="Times New Roman"/>
            </w:rPr>
            <w:t>14.</w:t>
          </w:r>
          <w:r>
            <w:rPr>
              <w:rFonts w:eastAsia="Times New Roman"/>
            </w:rPr>
            <w:tab/>
            <w:t>UK Parliament. (2023) UK disability statistics: Prevalence and life experiences. Published 2023. Accessed October 31, 2023. https://commonslibrary.parliament.uk/research-briefings/cbp-9602/#:~:text=The%20prevalence%20of%20disability%20rises%20with%20age%3A%20in,and%2042%25%20of%20adults%20over%20State%20Pension%20age</w:t>
          </w:r>
        </w:p>
        <w:p w14:paraId="00228782" w14:textId="77777777" w:rsidR="0027627C" w:rsidRDefault="0027627C">
          <w:pPr>
            <w:autoSpaceDE w:val="0"/>
            <w:autoSpaceDN w:val="0"/>
            <w:ind w:hanging="640"/>
            <w:divId w:val="1370493053"/>
            <w:rPr>
              <w:rFonts w:eastAsia="Times New Roman"/>
            </w:rPr>
          </w:pPr>
          <w:r>
            <w:rPr>
              <w:rFonts w:eastAsia="Times New Roman"/>
            </w:rPr>
            <w:lastRenderedPageBreak/>
            <w:t>15.</w:t>
          </w:r>
          <w:r>
            <w:rPr>
              <w:rFonts w:eastAsia="Times New Roman"/>
            </w:rPr>
            <w:tab/>
            <w:t xml:space="preserve">Rauch S, Lanphear B. (2012) Prevention of disability in children: elevating the role of environment. </w:t>
          </w:r>
          <w:r>
            <w:rPr>
              <w:rFonts w:eastAsia="Times New Roman"/>
              <w:i/>
              <w:iCs/>
            </w:rPr>
            <w:t>Future Child</w:t>
          </w:r>
          <w:r>
            <w:rPr>
              <w:rFonts w:eastAsia="Times New Roman"/>
            </w:rPr>
            <w:t>. 2012;22(1):193-217.</w:t>
          </w:r>
        </w:p>
        <w:p w14:paraId="47B52BD7" w14:textId="77777777" w:rsidR="0027627C" w:rsidRDefault="0027627C">
          <w:pPr>
            <w:autoSpaceDE w:val="0"/>
            <w:autoSpaceDN w:val="0"/>
            <w:ind w:hanging="640"/>
            <w:divId w:val="564296233"/>
            <w:rPr>
              <w:rFonts w:eastAsia="Times New Roman"/>
            </w:rPr>
          </w:pPr>
          <w:r>
            <w:rPr>
              <w:rFonts w:eastAsia="Times New Roman"/>
            </w:rPr>
            <w:t>16.</w:t>
          </w:r>
          <w:r>
            <w:rPr>
              <w:rFonts w:eastAsia="Times New Roman"/>
            </w:rPr>
            <w:tab/>
            <w:t xml:space="preserve">NICE. (2021) Tobacco: preventing uptake, promoting </w:t>
          </w:r>
          <w:proofErr w:type="gramStart"/>
          <w:r>
            <w:rPr>
              <w:rFonts w:eastAsia="Times New Roman"/>
            </w:rPr>
            <w:t>quitting</w:t>
          </w:r>
          <w:proofErr w:type="gramEnd"/>
          <w:r>
            <w:rPr>
              <w:rFonts w:eastAsia="Times New Roman"/>
            </w:rPr>
            <w:t xml:space="preserve"> and treating dependence: update. Published online 2021.</w:t>
          </w:r>
        </w:p>
        <w:p w14:paraId="0C5FB7FE" w14:textId="77777777" w:rsidR="0027627C" w:rsidRDefault="0027627C">
          <w:pPr>
            <w:autoSpaceDE w:val="0"/>
            <w:autoSpaceDN w:val="0"/>
            <w:ind w:hanging="640"/>
            <w:divId w:val="520973981"/>
            <w:rPr>
              <w:rFonts w:eastAsia="Times New Roman"/>
            </w:rPr>
          </w:pPr>
          <w:r>
            <w:rPr>
              <w:rFonts w:eastAsia="Times New Roman"/>
            </w:rPr>
            <w:t>17.</w:t>
          </w:r>
          <w:r>
            <w:rPr>
              <w:rFonts w:eastAsia="Times New Roman"/>
            </w:rPr>
            <w:tab/>
            <w:t xml:space="preserve">Sly P, Flack F. (2008) Susceptibility of children to environmental pollutants. </w:t>
          </w:r>
          <w:r>
            <w:rPr>
              <w:rFonts w:eastAsia="Times New Roman"/>
              <w:i/>
              <w:iCs/>
            </w:rPr>
            <w:t xml:space="preserve">Ann N Y </w:t>
          </w:r>
          <w:proofErr w:type="spellStart"/>
          <w:r>
            <w:rPr>
              <w:rFonts w:eastAsia="Times New Roman"/>
              <w:i/>
              <w:iCs/>
            </w:rPr>
            <w:t>Acad</w:t>
          </w:r>
          <w:proofErr w:type="spellEnd"/>
          <w:r>
            <w:rPr>
              <w:rFonts w:eastAsia="Times New Roman"/>
              <w:i/>
              <w:iCs/>
            </w:rPr>
            <w:t xml:space="preserve"> Sci</w:t>
          </w:r>
          <w:r>
            <w:rPr>
              <w:rFonts w:eastAsia="Times New Roman"/>
            </w:rPr>
            <w:t xml:space="preserve">. </w:t>
          </w:r>
          <w:proofErr w:type="gramStart"/>
          <w:r>
            <w:rPr>
              <w:rFonts w:eastAsia="Times New Roman"/>
            </w:rPr>
            <w:t>2008;1140:163</w:t>
          </w:r>
          <w:proofErr w:type="gramEnd"/>
          <w:r>
            <w:rPr>
              <w:rFonts w:eastAsia="Times New Roman"/>
            </w:rPr>
            <w:t>-183.</w:t>
          </w:r>
        </w:p>
        <w:p w14:paraId="4F2247D1" w14:textId="77777777" w:rsidR="0027627C" w:rsidRDefault="0027627C">
          <w:pPr>
            <w:autoSpaceDE w:val="0"/>
            <w:autoSpaceDN w:val="0"/>
            <w:ind w:hanging="640"/>
            <w:divId w:val="359741611"/>
            <w:rPr>
              <w:rFonts w:eastAsia="Times New Roman"/>
            </w:rPr>
          </w:pPr>
          <w:r>
            <w:rPr>
              <w:rFonts w:eastAsia="Times New Roman"/>
            </w:rPr>
            <w:t>18.</w:t>
          </w:r>
          <w:r>
            <w:rPr>
              <w:rFonts w:eastAsia="Times New Roman"/>
            </w:rPr>
            <w:tab/>
            <w:t xml:space="preserve">Holbrook B. (2016) The effects of nicotine on </w:t>
          </w:r>
          <w:proofErr w:type="spellStart"/>
          <w:r>
            <w:rPr>
              <w:rFonts w:eastAsia="Times New Roman"/>
            </w:rPr>
            <w:t>fetal</w:t>
          </w:r>
          <w:proofErr w:type="spellEnd"/>
          <w:r>
            <w:rPr>
              <w:rFonts w:eastAsia="Times New Roman"/>
            </w:rPr>
            <w:t xml:space="preserve"> development. </w:t>
          </w:r>
          <w:r>
            <w:rPr>
              <w:rFonts w:eastAsia="Times New Roman"/>
              <w:i/>
              <w:iCs/>
            </w:rPr>
            <w:t>Birth Defects Res C Embryo Today</w:t>
          </w:r>
          <w:r>
            <w:rPr>
              <w:rFonts w:eastAsia="Times New Roman"/>
            </w:rPr>
            <w:t>. 2016;108(2):181-192.</w:t>
          </w:r>
        </w:p>
        <w:p w14:paraId="7129EDC5" w14:textId="77777777" w:rsidR="0027627C" w:rsidRDefault="0027627C">
          <w:pPr>
            <w:autoSpaceDE w:val="0"/>
            <w:autoSpaceDN w:val="0"/>
            <w:ind w:hanging="640"/>
            <w:divId w:val="81537162"/>
            <w:rPr>
              <w:rFonts w:eastAsia="Times New Roman"/>
            </w:rPr>
          </w:pPr>
          <w:r>
            <w:rPr>
              <w:rFonts w:eastAsia="Times New Roman"/>
            </w:rPr>
            <w:t>19.</w:t>
          </w:r>
          <w:r>
            <w:rPr>
              <w:rFonts w:eastAsia="Times New Roman"/>
            </w:rPr>
            <w:tab/>
            <w:t xml:space="preserve">Department of Health and Social Care. (2021) </w:t>
          </w:r>
          <w:proofErr w:type="spellStart"/>
          <w:r>
            <w:rPr>
              <w:rFonts w:eastAsia="Times New Roman"/>
            </w:rPr>
            <w:t>Fetal</w:t>
          </w:r>
          <w:proofErr w:type="spellEnd"/>
          <w:r>
            <w:rPr>
              <w:rFonts w:eastAsia="Times New Roman"/>
            </w:rPr>
            <w:t xml:space="preserve"> alcohol spectrum disorder.</w:t>
          </w:r>
        </w:p>
        <w:p w14:paraId="70939E64" w14:textId="77777777" w:rsidR="0027627C" w:rsidRDefault="0027627C">
          <w:pPr>
            <w:autoSpaceDE w:val="0"/>
            <w:autoSpaceDN w:val="0"/>
            <w:ind w:hanging="640"/>
            <w:divId w:val="1216894295"/>
            <w:rPr>
              <w:rFonts w:eastAsia="Times New Roman"/>
            </w:rPr>
          </w:pPr>
          <w:r>
            <w:rPr>
              <w:rFonts w:eastAsia="Times New Roman"/>
            </w:rPr>
            <w:t>20.</w:t>
          </w:r>
          <w:r>
            <w:rPr>
              <w:rFonts w:eastAsia="Times New Roman"/>
            </w:rPr>
            <w:tab/>
            <w:t>Office for National Statistics. (2021) Birth characteristics in England and Wales 2021. Published 2021. Accessed October 31, 2023. https://www.ons.gov.uk/peoplepopulationandcommunity/birthsdeathsandmarriages/livebirths/bulletins/birthcharacteristicsinenglandandwales/2021#birth-characteristics_</w:t>
          </w:r>
        </w:p>
        <w:p w14:paraId="6A305E08" w14:textId="77777777" w:rsidR="0027627C" w:rsidRDefault="0027627C">
          <w:pPr>
            <w:autoSpaceDE w:val="0"/>
            <w:autoSpaceDN w:val="0"/>
            <w:ind w:hanging="640"/>
            <w:divId w:val="10106882"/>
            <w:rPr>
              <w:rFonts w:eastAsia="Times New Roman"/>
            </w:rPr>
          </w:pPr>
          <w:r>
            <w:rPr>
              <w:rFonts w:eastAsia="Times New Roman"/>
            </w:rPr>
            <w:t>21.</w:t>
          </w:r>
          <w:r>
            <w:rPr>
              <w:rFonts w:eastAsia="Times New Roman"/>
            </w:rPr>
            <w:tab/>
            <w:t xml:space="preserve">NHS. (2022) </w:t>
          </w:r>
          <w:proofErr w:type="spellStart"/>
          <w:r>
            <w:rPr>
              <w:rFonts w:eastAsia="Times New Roman"/>
            </w:rPr>
            <w:t>Deafblindness</w:t>
          </w:r>
          <w:proofErr w:type="spellEnd"/>
          <w:r>
            <w:rPr>
              <w:rFonts w:eastAsia="Times New Roman"/>
            </w:rPr>
            <w:t xml:space="preserve"> causes. Published 2022. Accessed October 31, 2023. https://www.nhs.uk/conditions/deafblindness/causes/</w:t>
          </w:r>
        </w:p>
        <w:p w14:paraId="5C9454E9" w14:textId="77777777" w:rsidR="0027627C" w:rsidRDefault="0027627C">
          <w:pPr>
            <w:autoSpaceDE w:val="0"/>
            <w:autoSpaceDN w:val="0"/>
            <w:ind w:hanging="640"/>
            <w:divId w:val="922186247"/>
            <w:rPr>
              <w:rFonts w:eastAsia="Times New Roman"/>
            </w:rPr>
          </w:pPr>
          <w:r>
            <w:rPr>
              <w:rFonts w:eastAsia="Times New Roman"/>
            </w:rPr>
            <w:t>22.</w:t>
          </w:r>
          <w:r>
            <w:rPr>
              <w:rFonts w:eastAsia="Times New Roman"/>
            </w:rPr>
            <w:tab/>
            <w:t>NHS. (2022) Meningitis overview. Published 2022. Accessed October 31, 2023. https://www.nhs.uk/conditions/meningitis/</w:t>
          </w:r>
        </w:p>
        <w:p w14:paraId="418A6016" w14:textId="77777777" w:rsidR="0027627C" w:rsidRDefault="0027627C">
          <w:pPr>
            <w:autoSpaceDE w:val="0"/>
            <w:autoSpaceDN w:val="0"/>
            <w:ind w:hanging="640"/>
            <w:divId w:val="283925258"/>
            <w:rPr>
              <w:rFonts w:eastAsia="Times New Roman"/>
            </w:rPr>
          </w:pPr>
          <w:r>
            <w:rPr>
              <w:rFonts w:eastAsia="Times New Roman"/>
            </w:rPr>
            <w:t>23.</w:t>
          </w:r>
          <w:r>
            <w:rPr>
              <w:rFonts w:eastAsia="Times New Roman"/>
            </w:rPr>
            <w:tab/>
            <w:t xml:space="preserve">PHE. (2016) Infectious diseases during pregnancy: screening, </w:t>
          </w:r>
          <w:proofErr w:type="gramStart"/>
          <w:r>
            <w:rPr>
              <w:rFonts w:eastAsia="Times New Roman"/>
            </w:rPr>
            <w:t>vaccination</w:t>
          </w:r>
          <w:proofErr w:type="gramEnd"/>
          <w:r>
            <w:rPr>
              <w:rFonts w:eastAsia="Times New Roman"/>
            </w:rPr>
            <w:t xml:space="preserve"> and treatment. Published 2016. Accessed October 31, 2023. https://www.gov.uk/guidance/infectious-diseases-during-pregnancy-screening-vaccination-and-treatment#national-antenatal-infection-screening-and-monitoring-naism</w:t>
          </w:r>
        </w:p>
        <w:p w14:paraId="749505FA" w14:textId="77777777" w:rsidR="0027627C" w:rsidRDefault="0027627C">
          <w:pPr>
            <w:autoSpaceDE w:val="0"/>
            <w:autoSpaceDN w:val="0"/>
            <w:ind w:hanging="640"/>
            <w:divId w:val="1125974018"/>
            <w:rPr>
              <w:rFonts w:eastAsia="Times New Roman"/>
            </w:rPr>
          </w:pPr>
          <w:r>
            <w:rPr>
              <w:rFonts w:eastAsia="Times New Roman"/>
            </w:rPr>
            <w:t>24.</w:t>
          </w:r>
          <w:r>
            <w:rPr>
              <w:rFonts w:eastAsia="Times New Roman"/>
            </w:rPr>
            <w:tab/>
            <w:t>Royal College of Midwives. (2021) Royal Colleges update national guidance on COVID-19 and pregnancy. Published 2021. Accessed October 31, 2023. https://www.rcm.org.uk/media-releases/2021/january/royal-colleges-update-national-guidance-on-covid-19-and-pregnancy/</w:t>
          </w:r>
        </w:p>
        <w:p w14:paraId="14134DCC" w14:textId="77777777" w:rsidR="0027627C" w:rsidRDefault="0027627C">
          <w:pPr>
            <w:autoSpaceDE w:val="0"/>
            <w:autoSpaceDN w:val="0"/>
            <w:ind w:hanging="640"/>
            <w:divId w:val="1165047242"/>
            <w:rPr>
              <w:rFonts w:eastAsia="Times New Roman"/>
            </w:rPr>
          </w:pPr>
          <w:r>
            <w:rPr>
              <w:rFonts w:eastAsia="Times New Roman"/>
            </w:rPr>
            <w:t>25.</w:t>
          </w:r>
          <w:r>
            <w:rPr>
              <w:rFonts w:eastAsia="Times New Roman"/>
            </w:rPr>
            <w:tab/>
            <w:t>NICE. (2023) Hypertension in pregnancy: diagnosis and management.</w:t>
          </w:r>
        </w:p>
        <w:p w14:paraId="439C35E5" w14:textId="77777777" w:rsidR="0027627C" w:rsidRDefault="0027627C">
          <w:pPr>
            <w:autoSpaceDE w:val="0"/>
            <w:autoSpaceDN w:val="0"/>
            <w:ind w:hanging="640"/>
            <w:divId w:val="423191171"/>
            <w:rPr>
              <w:rFonts w:eastAsia="Times New Roman"/>
            </w:rPr>
          </w:pPr>
          <w:r>
            <w:rPr>
              <w:rFonts w:eastAsia="Times New Roman"/>
            </w:rPr>
            <w:t>26.</w:t>
          </w:r>
          <w:r>
            <w:rPr>
              <w:rFonts w:eastAsia="Times New Roman"/>
            </w:rPr>
            <w:tab/>
            <w:t>Royal College of Obstetricians and Gynaecologists. Coronavirus (COVID-19) pregnancy and women’s health. Accessed October 31, 2023. https://www.rcog.org.uk/guidance/coronavirus-covid-19-pregnancy-and-women-s-health/</w:t>
          </w:r>
        </w:p>
        <w:p w14:paraId="5ACC612A" w14:textId="77777777" w:rsidR="0027627C" w:rsidRDefault="0027627C">
          <w:pPr>
            <w:autoSpaceDE w:val="0"/>
            <w:autoSpaceDN w:val="0"/>
            <w:ind w:hanging="640"/>
            <w:divId w:val="1689334962"/>
            <w:rPr>
              <w:rFonts w:eastAsia="Times New Roman"/>
            </w:rPr>
          </w:pPr>
          <w:r>
            <w:rPr>
              <w:rFonts w:eastAsia="Times New Roman"/>
            </w:rPr>
            <w:t>27.</w:t>
          </w:r>
          <w:r>
            <w:rPr>
              <w:rFonts w:eastAsia="Times New Roman"/>
            </w:rPr>
            <w:tab/>
            <w:t>UKHSA. (2022) Over half of pregnant women have now had one or more doses of COVID-19 vaccines. Published 2022. Accessed November 1, 2023. https://www.gov.uk/government/news/over-half-of-pregnant-women-have-now-had-one-or-more-doses-of-covid-19-vaccines</w:t>
          </w:r>
        </w:p>
        <w:p w14:paraId="6DB87354" w14:textId="77777777" w:rsidR="0027627C" w:rsidRDefault="0027627C">
          <w:pPr>
            <w:autoSpaceDE w:val="0"/>
            <w:autoSpaceDN w:val="0"/>
            <w:ind w:hanging="640"/>
            <w:divId w:val="481041875"/>
            <w:rPr>
              <w:rFonts w:eastAsia="Times New Roman"/>
            </w:rPr>
          </w:pPr>
          <w:r>
            <w:rPr>
              <w:rFonts w:eastAsia="Times New Roman"/>
            </w:rPr>
            <w:lastRenderedPageBreak/>
            <w:t>28.</w:t>
          </w:r>
          <w:r>
            <w:rPr>
              <w:rFonts w:eastAsia="Times New Roman"/>
            </w:rPr>
            <w:tab/>
            <w:t>PHE. (2014) Reducing Unintentional Injuries among Children and Young People.</w:t>
          </w:r>
        </w:p>
        <w:p w14:paraId="582D4D02" w14:textId="77777777" w:rsidR="0027627C" w:rsidRDefault="0027627C">
          <w:pPr>
            <w:autoSpaceDE w:val="0"/>
            <w:autoSpaceDN w:val="0"/>
            <w:ind w:hanging="640"/>
            <w:divId w:val="918254532"/>
            <w:rPr>
              <w:rFonts w:eastAsia="Times New Roman"/>
            </w:rPr>
          </w:pPr>
          <w:r>
            <w:rPr>
              <w:rFonts w:eastAsia="Times New Roman"/>
            </w:rPr>
            <w:t>29.</w:t>
          </w:r>
          <w:r>
            <w:rPr>
              <w:rFonts w:eastAsia="Times New Roman"/>
            </w:rPr>
            <w:tab/>
            <w:t xml:space="preserve">Centre for Ageing Better. (2020) Homes, </w:t>
          </w:r>
          <w:proofErr w:type="gramStart"/>
          <w:r>
            <w:rPr>
              <w:rFonts w:eastAsia="Times New Roman"/>
            </w:rPr>
            <w:t>Health</w:t>
          </w:r>
          <w:proofErr w:type="gramEnd"/>
          <w:r>
            <w:rPr>
              <w:rFonts w:eastAsia="Times New Roman"/>
            </w:rPr>
            <w:t xml:space="preserve"> and COVID-19.</w:t>
          </w:r>
        </w:p>
        <w:p w14:paraId="5CF02A5B" w14:textId="77777777" w:rsidR="0027627C" w:rsidRDefault="0027627C">
          <w:pPr>
            <w:autoSpaceDE w:val="0"/>
            <w:autoSpaceDN w:val="0"/>
            <w:ind w:hanging="640"/>
            <w:divId w:val="1200166489"/>
            <w:rPr>
              <w:rFonts w:eastAsia="Times New Roman"/>
            </w:rPr>
          </w:pPr>
          <w:r>
            <w:rPr>
              <w:rFonts w:eastAsia="Times New Roman"/>
            </w:rPr>
            <w:t>30.</w:t>
          </w:r>
          <w:r>
            <w:rPr>
              <w:rFonts w:eastAsia="Times New Roman"/>
            </w:rPr>
            <w:tab/>
            <w:t>Shelter. (2006) Chance of Lifetime - the Impact of Bad Housing on Children’s Lives.</w:t>
          </w:r>
        </w:p>
        <w:p w14:paraId="0495BCBB" w14:textId="77777777" w:rsidR="0027627C" w:rsidRDefault="0027627C">
          <w:pPr>
            <w:autoSpaceDE w:val="0"/>
            <w:autoSpaceDN w:val="0"/>
            <w:ind w:hanging="640"/>
            <w:divId w:val="1797410784"/>
            <w:rPr>
              <w:rFonts w:eastAsia="Times New Roman"/>
            </w:rPr>
          </w:pPr>
          <w:r>
            <w:rPr>
              <w:rFonts w:eastAsia="Times New Roman"/>
            </w:rPr>
            <w:t>31.</w:t>
          </w:r>
          <w:r>
            <w:rPr>
              <w:rFonts w:eastAsia="Times New Roman"/>
            </w:rPr>
            <w:tab/>
            <w:t xml:space="preserve">Danese A, McEwen B. (2011) Adverse childhood experiences, allostasis, allostatic load, and age-related disease. </w:t>
          </w:r>
          <w:proofErr w:type="spellStart"/>
          <w:r>
            <w:rPr>
              <w:rFonts w:eastAsia="Times New Roman"/>
              <w:i/>
              <w:iCs/>
            </w:rPr>
            <w:t>Physiol</w:t>
          </w:r>
          <w:proofErr w:type="spellEnd"/>
          <w:r>
            <w:rPr>
              <w:rFonts w:eastAsia="Times New Roman"/>
              <w:i/>
              <w:iCs/>
            </w:rPr>
            <w:t xml:space="preserve"> </w:t>
          </w:r>
          <w:proofErr w:type="spellStart"/>
          <w:r>
            <w:rPr>
              <w:rFonts w:eastAsia="Times New Roman"/>
              <w:i/>
              <w:iCs/>
            </w:rPr>
            <w:t>Behav</w:t>
          </w:r>
          <w:proofErr w:type="spellEnd"/>
          <w:r>
            <w:rPr>
              <w:rFonts w:eastAsia="Times New Roman"/>
            </w:rPr>
            <w:t>. 2011;106(1):29-39.</w:t>
          </w:r>
        </w:p>
        <w:p w14:paraId="7F75F2F9" w14:textId="77777777" w:rsidR="0027627C" w:rsidRDefault="0027627C">
          <w:pPr>
            <w:autoSpaceDE w:val="0"/>
            <w:autoSpaceDN w:val="0"/>
            <w:ind w:hanging="640"/>
            <w:divId w:val="1829402440"/>
            <w:rPr>
              <w:rFonts w:eastAsia="Times New Roman"/>
            </w:rPr>
          </w:pPr>
          <w:r>
            <w:rPr>
              <w:rFonts w:eastAsia="Times New Roman"/>
            </w:rPr>
            <w:t>32.</w:t>
          </w:r>
          <w:r>
            <w:rPr>
              <w:rFonts w:eastAsia="Times New Roman"/>
            </w:rPr>
            <w:tab/>
            <w:t xml:space="preserve">Ford K, Hughes K, Hardcastle K, et al. (2019) The evidence base for routine enquiry into adverse childhood experiences: A scoping review. </w:t>
          </w:r>
          <w:r>
            <w:rPr>
              <w:rFonts w:eastAsia="Times New Roman"/>
              <w:i/>
              <w:iCs/>
            </w:rPr>
            <w:t xml:space="preserve">Child Abuse </w:t>
          </w:r>
          <w:proofErr w:type="spellStart"/>
          <w:r>
            <w:rPr>
              <w:rFonts w:eastAsia="Times New Roman"/>
              <w:i/>
              <w:iCs/>
            </w:rPr>
            <w:t>Negl</w:t>
          </w:r>
          <w:proofErr w:type="spellEnd"/>
          <w:r>
            <w:rPr>
              <w:rFonts w:eastAsia="Times New Roman"/>
            </w:rPr>
            <w:t xml:space="preserve">. </w:t>
          </w:r>
          <w:proofErr w:type="gramStart"/>
          <w:r>
            <w:rPr>
              <w:rFonts w:eastAsia="Times New Roman"/>
            </w:rPr>
            <w:t>2019;91:131</w:t>
          </w:r>
          <w:proofErr w:type="gramEnd"/>
          <w:r>
            <w:rPr>
              <w:rFonts w:eastAsia="Times New Roman"/>
            </w:rPr>
            <w:t>-146.</w:t>
          </w:r>
        </w:p>
        <w:p w14:paraId="6AF73EA1" w14:textId="77777777" w:rsidR="0027627C" w:rsidRDefault="0027627C">
          <w:pPr>
            <w:autoSpaceDE w:val="0"/>
            <w:autoSpaceDN w:val="0"/>
            <w:ind w:hanging="640"/>
            <w:divId w:val="1008751754"/>
            <w:rPr>
              <w:rFonts w:eastAsia="Times New Roman"/>
            </w:rPr>
          </w:pPr>
          <w:r>
            <w:rPr>
              <w:rFonts w:eastAsia="Times New Roman"/>
            </w:rPr>
            <w:t>33.</w:t>
          </w:r>
          <w:r>
            <w:rPr>
              <w:rFonts w:eastAsia="Times New Roman"/>
            </w:rPr>
            <w:tab/>
            <w:t>Local Government Association. (2021) Health inequalities: Learning disabilities and COVID-19. Published 2021. Accessed October 31, 2023. https://www.local.gov.uk/our-support/safer-and-more-sustainable-communities/health-inequalities-hub/health-inequalities-1</w:t>
          </w:r>
        </w:p>
        <w:p w14:paraId="2A2A9037" w14:textId="77777777" w:rsidR="0027627C" w:rsidRDefault="0027627C">
          <w:pPr>
            <w:autoSpaceDE w:val="0"/>
            <w:autoSpaceDN w:val="0"/>
            <w:ind w:hanging="640"/>
            <w:divId w:val="1553030953"/>
            <w:rPr>
              <w:rFonts w:eastAsia="Times New Roman"/>
            </w:rPr>
          </w:pPr>
          <w:r>
            <w:rPr>
              <w:rFonts w:eastAsia="Times New Roman"/>
            </w:rPr>
            <w:t>34.</w:t>
          </w:r>
          <w:r>
            <w:rPr>
              <w:rFonts w:eastAsia="Times New Roman"/>
            </w:rPr>
            <w:tab/>
            <w:t>NHS Digital. (2018) Mental Health of Children and Young People in England.</w:t>
          </w:r>
        </w:p>
        <w:p w14:paraId="3DEB4CD9" w14:textId="77777777" w:rsidR="0027627C" w:rsidRDefault="0027627C">
          <w:pPr>
            <w:autoSpaceDE w:val="0"/>
            <w:autoSpaceDN w:val="0"/>
            <w:ind w:hanging="640"/>
            <w:divId w:val="1408914576"/>
            <w:rPr>
              <w:rFonts w:eastAsia="Times New Roman"/>
            </w:rPr>
          </w:pPr>
          <w:r>
            <w:rPr>
              <w:rFonts w:eastAsia="Times New Roman"/>
            </w:rPr>
            <w:t>35.</w:t>
          </w:r>
          <w:r>
            <w:rPr>
              <w:rFonts w:eastAsia="Times New Roman"/>
            </w:rPr>
            <w:tab/>
            <w:t>NHS Digital. (2021) Mental Health of Children and Young People in England 2021 - Wave 2 Follow up to the 2017 Survey.</w:t>
          </w:r>
        </w:p>
        <w:p w14:paraId="06EFE386" w14:textId="77777777" w:rsidR="0027627C" w:rsidRDefault="0027627C">
          <w:pPr>
            <w:autoSpaceDE w:val="0"/>
            <w:autoSpaceDN w:val="0"/>
            <w:ind w:hanging="640"/>
            <w:divId w:val="798886273"/>
            <w:rPr>
              <w:rFonts w:eastAsia="Times New Roman"/>
            </w:rPr>
          </w:pPr>
          <w:r>
            <w:rPr>
              <w:rFonts w:eastAsia="Times New Roman"/>
            </w:rPr>
            <w:t>36.</w:t>
          </w:r>
          <w:r>
            <w:rPr>
              <w:rFonts w:eastAsia="Times New Roman"/>
            </w:rPr>
            <w:tab/>
            <w:t xml:space="preserve">Shum A, </w:t>
          </w:r>
          <w:proofErr w:type="spellStart"/>
          <w:r>
            <w:rPr>
              <w:rFonts w:eastAsia="Times New Roman"/>
            </w:rPr>
            <w:t>Skripkauslaite</w:t>
          </w:r>
          <w:proofErr w:type="spellEnd"/>
          <w:r>
            <w:rPr>
              <w:rFonts w:eastAsia="Times New Roman"/>
            </w:rPr>
            <w:t xml:space="preserve"> S, Pearcey S, Waite P, Creswell C. (2021) Report 10: Children and Adolescents’ Mental Health: One Year in the Pandemic.</w:t>
          </w:r>
        </w:p>
        <w:p w14:paraId="3BF8321E" w14:textId="77777777" w:rsidR="0027627C" w:rsidRDefault="0027627C">
          <w:pPr>
            <w:autoSpaceDE w:val="0"/>
            <w:autoSpaceDN w:val="0"/>
            <w:ind w:hanging="640"/>
            <w:divId w:val="498620991"/>
            <w:rPr>
              <w:rFonts w:eastAsia="Times New Roman"/>
            </w:rPr>
          </w:pPr>
          <w:r>
            <w:rPr>
              <w:rFonts w:eastAsia="Times New Roman"/>
            </w:rPr>
            <w:t>37.</w:t>
          </w:r>
          <w:r>
            <w:rPr>
              <w:rFonts w:eastAsia="Times New Roman"/>
            </w:rPr>
            <w:tab/>
            <w:t>ONS. (2021) Census 2021.</w:t>
          </w:r>
        </w:p>
        <w:p w14:paraId="3BA789B5" w14:textId="77777777" w:rsidR="0027627C" w:rsidRDefault="0027627C">
          <w:pPr>
            <w:autoSpaceDE w:val="0"/>
            <w:autoSpaceDN w:val="0"/>
            <w:ind w:hanging="640"/>
            <w:divId w:val="1269197275"/>
            <w:rPr>
              <w:rFonts w:eastAsia="Times New Roman"/>
            </w:rPr>
          </w:pPr>
          <w:r>
            <w:rPr>
              <w:rFonts w:eastAsia="Times New Roman"/>
            </w:rPr>
            <w:t>38.</w:t>
          </w:r>
          <w:r>
            <w:rPr>
              <w:rFonts w:eastAsia="Times New Roman"/>
            </w:rPr>
            <w:tab/>
            <w:t>NHS England. (2022) Core20PLUS5 infographic - Children and young people. Published 2022. Accessed October 31, 2023. https://www.england.nhs.uk/long-read/core20plus5-infographic-children-and-young-people/</w:t>
          </w:r>
        </w:p>
        <w:p w14:paraId="255AB24F" w14:textId="77777777" w:rsidR="0027627C" w:rsidRDefault="0027627C">
          <w:pPr>
            <w:autoSpaceDE w:val="0"/>
            <w:autoSpaceDN w:val="0"/>
            <w:ind w:hanging="640"/>
            <w:divId w:val="525295772"/>
            <w:rPr>
              <w:rFonts w:eastAsia="Times New Roman"/>
            </w:rPr>
          </w:pPr>
          <w:r>
            <w:rPr>
              <w:rFonts w:eastAsia="Times New Roman"/>
            </w:rPr>
            <w:t>39.</w:t>
          </w:r>
          <w:r>
            <w:rPr>
              <w:rFonts w:eastAsia="Times New Roman"/>
            </w:rPr>
            <w:tab/>
            <w:t>NHS. (2020) Epilepsy overview. Published 2020. Accessed October 31, 2023. https://www.nhs.uk/conditions/epilepsy/</w:t>
          </w:r>
        </w:p>
        <w:p w14:paraId="2377341A" w14:textId="77777777" w:rsidR="0027627C" w:rsidRDefault="0027627C">
          <w:pPr>
            <w:autoSpaceDE w:val="0"/>
            <w:autoSpaceDN w:val="0"/>
            <w:ind w:hanging="640"/>
            <w:divId w:val="1827743968"/>
            <w:rPr>
              <w:rFonts w:eastAsia="Times New Roman"/>
            </w:rPr>
          </w:pPr>
          <w:r>
            <w:rPr>
              <w:rFonts w:eastAsia="Times New Roman"/>
            </w:rPr>
            <w:t>40.</w:t>
          </w:r>
          <w:r>
            <w:rPr>
              <w:rFonts w:eastAsia="Times New Roman"/>
            </w:rPr>
            <w:tab/>
            <w:t>epilepsy action. Epilepsy facts and terminology. Accessed November 1, 2023. https://www.epilepsy.org.uk/press/epilepsy-facts-and-terminology#:~:text=One%20in%20every%20220%20children,nine%20in%20every%20secondary%20school</w:t>
          </w:r>
        </w:p>
        <w:p w14:paraId="2F169426" w14:textId="77777777" w:rsidR="0027627C" w:rsidRDefault="0027627C">
          <w:pPr>
            <w:autoSpaceDE w:val="0"/>
            <w:autoSpaceDN w:val="0"/>
            <w:ind w:hanging="640"/>
            <w:divId w:val="685670207"/>
            <w:rPr>
              <w:rFonts w:eastAsia="Times New Roman"/>
            </w:rPr>
          </w:pPr>
          <w:r>
            <w:rPr>
              <w:rFonts w:eastAsia="Times New Roman"/>
            </w:rPr>
            <w:t>41.</w:t>
          </w:r>
          <w:r>
            <w:rPr>
              <w:rFonts w:eastAsia="Times New Roman"/>
            </w:rPr>
            <w:tab/>
            <w:t>Hospital Episode Statistics. (2022) Epilepsy hospital admissions.</w:t>
          </w:r>
        </w:p>
        <w:p w14:paraId="103E5352" w14:textId="77777777" w:rsidR="0027627C" w:rsidRDefault="0027627C">
          <w:pPr>
            <w:autoSpaceDE w:val="0"/>
            <w:autoSpaceDN w:val="0"/>
            <w:ind w:hanging="640"/>
            <w:divId w:val="802624044"/>
            <w:rPr>
              <w:rFonts w:eastAsia="Times New Roman"/>
            </w:rPr>
          </w:pPr>
          <w:r>
            <w:rPr>
              <w:rFonts w:eastAsia="Times New Roman"/>
            </w:rPr>
            <w:t>42.</w:t>
          </w:r>
          <w:r>
            <w:rPr>
              <w:rFonts w:eastAsia="Times New Roman"/>
            </w:rPr>
            <w:tab/>
            <w:t>NHS England. Childhood asthma. Accessed October 31, 2023. https://www.england.nhs.uk/childhood-asthma/</w:t>
          </w:r>
        </w:p>
        <w:p w14:paraId="420F1847" w14:textId="77777777" w:rsidR="0027627C" w:rsidRDefault="0027627C">
          <w:pPr>
            <w:autoSpaceDE w:val="0"/>
            <w:autoSpaceDN w:val="0"/>
            <w:ind w:hanging="640"/>
            <w:divId w:val="977608657"/>
            <w:rPr>
              <w:rFonts w:eastAsia="Times New Roman"/>
            </w:rPr>
          </w:pPr>
          <w:r>
            <w:rPr>
              <w:rFonts w:eastAsia="Times New Roman"/>
            </w:rPr>
            <w:t>43.</w:t>
          </w:r>
          <w:r>
            <w:rPr>
              <w:rFonts w:eastAsia="Times New Roman"/>
            </w:rPr>
            <w:tab/>
            <w:t>Hospital Episode Statistics. (2022) Asthma hospital admissions.</w:t>
          </w:r>
        </w:p>
        <w:p w14:paraId="58232B11" w14:textId="77777777" w:rsidR="0027627C" w:rsidRDefault="0027627C">
          <w:pPr>
            <w:autoSpaceDE w:val="0"/>
            <w:autoSpaceDN w:val="0"/>
            <w:ind w:hanging="640"/>
            <w:divId w:val="480775912"/>
            <w:rPr>
              <w:rFonts w:eastAsia="Times New Roman"/>
            </w:rPr>
          </w:pPr>
          <w:r>
            <w:rPr>
              <w:rFonts w:eastAsia="Times New Roman"/>
            </w:rPr>
            <w:t>44.</w:t>
          </w:r>
          <w:r>
            <w:rPr>
              <w:rFonts w:eastAsia="Times New Roman"/>
            </w:rPr>
            <w:tab/>
            <w:t>NHS. (2023) Diabetes. Published 2023. Accessed October 31, 2023. https://www.nhs.uk/conditions/diabetes/</w:t>
          </w:r>
        </w:p>
        <w:p w14:paraId="58380BC2" w14:textId="77777777" w:rsidR="0027627C" w:rsidRDefault="0027627C">
          <w:pPr>
            <w:autoSpaceDE w:val="0"/>
            <w:autoSpaceDN w:val="0"/>
            <w:ind w:hanging="640"/>
            <w:divId w:val="2003116884"/>
            <w:rPr>
              <w:rFonts w:eastAsia="Times New Roman"/>
            </w:rPr>
          </w:pPr>
          <w:r>
            <w:rPr>
              <w:rFonts w:eastAsia="Times New Roman"/>
            </w:rPr>
            <w:lastRenderedPageBreak/>
            <w:t>45.</w:t>
          </w:r>
          <w:r>
            <w:rPr>
              <w:rFonts w:eastAsia="Times New Roman"/>
            </w:rPr>
            <w:tab/>
            <w:t>NHS Medway NHS Foundation Trust. Medway and Swale Children’s Diabetes Service. Accessed November 1, 2023. https://www.medway.nhs.uk/services/medway-and-swale-childrens-diabetes-service.htm</w:t>
          </w:r>
        </w:p>
        <w:p w14:paraId="7927F07C" w14:textId="77777777" w:rsidR="0027627C" w:rsidRDefault="0027627C">
          <w:pPr>
            <w:autoSpaceDE w:val="0"/>
            <w:autoSpaceDN w:val="0"/>
            <w:ind w:hanging="640"/>
            <w:divId w:val="1751928437"/>
            <w:rPr>
              <w:rFonts w:eastAsia="Times New Roman"/>
            </w:rPr>
          </w:pPr>
          <w:r>
            <w:rPr>
              <w:rFonts w:eastAsia="Times New Roman"/>
            </w:rPr>
            <w:t>46.</w:t>
          </w:r>
          <w:r>
            <w:rPr>
              <w:rFonts w:eastAsia="Times New Roman"/>
            </w:rPr>
            <w:tab/>
            <w:t>RCPCH. (2022) National Paediatric Diabetes Audit (NPDA) Annual Reports.</w:t>
          </w:r>
        </w:p>
        <w:p w14:paraId="0C41AB2D" w14:textId="77777777" w:rsidR="0027627C" w:rsidRDefault="0027627C">
          <w:pPr>
            <w:autoSpaceDE w:val="0"/>
            <w:autoSpaceDN w:val="0"/>
            <w:ind w:hanging="640"/>
            <w:divId w:val="2050565833"/>
            <w:rPr>
              <w:rFonts w:eastAsia="Times New Roman"/>
            </w:rPr>
          </w:pPr>
          <w:r>
            <w:rPr>
              <w:rFonts w:eastAsia="Times New Roman"/>
            </w:rPr>
            <w:t>47.</w:t>
          </w:r>
          <w:r>
            <w:rPr>
              <w:rFonts w:eastAsia="Times New Roman"/>
            </w:rPr>
            <w:tab/>
            <w:t>Medway Safeguarding Children Partnership. (2021) Threshold Guidance: A Multi-Agency Guide to Assess Levels of Need and Identifying the Most Appropriate Support in Medway.</w:t>
          </w:r>
        </w:p>
        <w:p w14:paraId="4E50A700" w14:textId="77777777" w:rsidR="0027627C" w:rsidRDefault="0027627C">
          <w:pPr>
            <w:autoSpaceDE w:val="0"/>
            <w:autoSpaceDN w:val="0"/>
            <w:ind w:hanging="640"/>
            <w:divId w:val="1865746811"/>
            <w:rPr>
              <w:rFonts w:eastAsia="Times New Roman"/>
            </w:rPr>
          </w:pPr>
          <w:r>
            <w:rPr>
              <w:rFonts w:eastAsia="Times New Roman"/>
            </w:rPr>
            <w:t>48.</w:t>
          </w:r>
          <w:r>
            <w:rPr>
              <w:rFonts w:eastAsia="Times New Roman"/>
            </w:rPr>
            <w:tab/>
            <w:t>Medway Council. (2022) Ordinarily Available Provision Guide for Parents and Carers.</w:t>
          </w:r>
        </w:p>
        <w:p w14:paraId="07239A0C" w14:textId="77777777" w:rsidR="0027627C" w:rsidRDefault="0027627C">
          <w:pPr>
            <w:autoSpaceDE w:val="0"/>
            <w:autoSpaceDN w:val="0"/>
            <w:ind w:hanging="640"/>
            <w:divId w:val="790394585"/>
            <w:rPr>
              <w:rFonts w:eastAsia="Times New Roman"/>
            </w:rPr>
          </w:pPr>
          <w:r>
            <w:rPr>
              <w:rFonts w:eastAsia="Times New Roman"/>
            </w:rPr>
            <w:t>49.</w:t>
          </w:r>
          <w:r>
            <w:rPr>
              <w:rFonts w:eastAsia="Times New Roman"/>
            </w:rPr>
            <w:tab/>
            <w:t>Royal College of Speech &amp; Language Therapists. (2016) Guidance for Speech and Language Therapists on Their Roles and Responsibilities under the Children and Families Act 2014 and Associated Code of Practice.</w:t>
          </w:r>
        </w:p>
        <w:p w14:paraId="7BD9792D" w14:textId="77777777" w:rsidR="0027627C" w:rsidRDefault="0027627C">
          <w:pPr>
            <w:autoSpaceDE w:val="0"/>
            <w:autoSpaceDN w:val="0"/>
            <w:ind w:hanging="640"/>
            <w:divId w:val="127287457"/>
            <w:rPr>
              <w:rFonts w:eastAsia="Times New Roman"/>
            </w:rPr>
          </w:pPr>
          <w:r>
            <w:rPr>
              <w:rFonts w:eastAsia="Times New Roman"/>
            </w:rPr>
            <w:t>50.</w:t>
          </w:r>
          <w:r>
            <w:rPr>
              <w:rFonts w:eastAsia="Times New Roman"/>
            </w:rPr>
            <w:tab/>
            <w:t>Royal College of Speech &amp; Language Therapists. (2018) Placing Children and Young People at the Heart of Delivering Quality Speech and Language Therapy: Guidance on Principles, Activities and Outcomes.</w:t>
          </w:r>
        </w:p>
        <w:p w14:paraId="610AA3BD" w14:textId="77777777" w:rsidR="0027627C" w:rsidRDefault="0027627C">
          <w:pPr>
            <w:autoSpaceDE w:val="0"/>
            <w:autoSpaceDN w:val="0"/>
            <w:ind w:hanging="640"/>
            <w:divId w:val="1781219651"/>
            <w:rPr>
              <w:rFonts w:eastAsia="Times New Roman"/>
            </w:rPr>
          </w:pPr>
          <w:r>
            <w:rPr>
              <w:rFonts w:eastAsia="Times New Roman"/>
            </w:rPr>
            <w:t>51.</w:t>
          </w:r>
          <w:r>
            <w:rPr>
              <w:rFonts w:eastAsia="Times New Roman"/>
            </w:rPr>
            <w:tab/>
            <w:t>Koppenhaver D, Yoder D, Erickson K. (2019) Comprehensive Literacy for All: Teaching Students with Significant Disabilities to Read and Write. Paul H Brooks Publishing</w:t>
          </w:r>
        </w:p>
        <w:p w14:paraId="7038752E" w14:textId="77777777" w:rsidR="0027627C" w:rsidRDefault="0027627C">
          <w:pPr>
            <w:autoSpaceDE w:val="0"/>
            <w:autoSpaceDN w:val="0"/>
            <w:ind w:hanging="640"/>
            <w:divId w:val="929119178"/>
            <w:rPr>
              <w:rFonts w:eastAsia="Times New Roman"/>
            </w:rPr>
          </w:pPr>
          <w:r>
            <w:rPr>
              <w:rFonts w:eastAsia="Times New Roman"/>
            </w:rPr>
            <w:t>52.</w:t>
          </w:r>
          <w:r>
            <w:rPr>
              <w:rFonts w:eastAsia="Times New Roman"/>
            </w:rPr>
            <w:tab/>
            <w:t>BMA. Population health. Accessed November 1, 2023. https://www.bma.org.uk/what-we-do/population-health</w:t>
          </w:r>
        </w:p>
        <w:p w14:paraId="40F458A7" w14:textId="77777777" w:rsidR="0027627C" w:rsidRDefault="0027627C">
          <w:pPr>
            <w:autoSpaceDE w:val="0"/>
            <w:autoSpaceDN w:val="0"/>
            <w:ind w:hanging="640"/>
            <w:divId w:val="1034311236"/>
            <w:rPr>
              <w:rFonts w:eastAsia="Times New Roman"/>
            </w:rPr>
          </w:pPr>
          <w:r>
            <w:rPr>
              <w:rFonts w:eastAsia="Times New Roman"/>
            </w:rPr>
            <w:t>53.</w:t>
          </w:r>
          <w:r>
            <w:rPr>
              <w:rFonts w:eastAsia="Times New Roman"/>
            </w:rPr>
            <w:tab/>
            <w:t>Department for Education. Special educational needs and disability (SEND) and high needs. Accessed November 1, 2023. https://www.gov.uk/education/special-educational-needs-and-disability-send-and-high-needs</w:t>
          </w:r>
        </w:p>
        <w:p w14:paraId="78F9CAB8" w14:textId="77777777" w:rsidR="0027627C" w:rsidRDefault="0027627C">
          <w:pPr>
            <w:autoSpaceDE w:val="0"/>
            <w:autoSpaceDN w:val="0"/>
            <w:ind w:hanging="640"/>
            <w:divId w:val="291715562"/>
            <w:rPr>
              <w:rFonts w:eastAsia="Times New Roman"/>
            </w:rPr>
          </w:pPr>
          <w:r>
            <w:rPr>
              <w:rFonts w:eastAsia="Times New Roman"/>
            </w:rPr>
            <w:t>54.</w:t>
          </w:r>
          <w:r>
            <w:rPr>
              <w:rFonts w:eastAsia="Times New Roman"/>
            </w:rPr>
            <w:tab/>
            <w:t xml:space="preserve">Council for Disabled Children. Education, </w:t>
          </w:r>
          <w:proofErr w:type="gramStart"/>
          <w:r>
            <w:rPr>
              <w:rFonts w:eastAsia="Times New Roman"/>
            </w:rPr>
            <w:t>Health</w:t>
          </w:r>
          <w:proofErr w:type="gramEnd"/>
          <w:r>
            <w:rPr>
              <w:rFonts w:eastAsia="Times New Roman"/>
            </w:rPr>
            <w:t xml:space="preserve"> and Care Plans: Examples of good practice. Accessed November 1, 2023. https://councilfordisabledchildren.org.uk/resources/all-resources/filter/inclusion-send/education-health-and-care-plans-examples-good-0</w:t>
          </w:r>
        </w:p>
        <w:p w14:paraId="21E2DCB2" w14:textId="77777777" w:rsidR="0027627C" w:rsidRDefault="0027627C">
          <w:pPr>
            <w:autoSpaceDE w:val="0"/>
            <w:autoSpaceDN w:val="0"/>
            <w:ind w:hanging="640"/>
            <w:divId w:val="1556158834"/>
            <w:rPr>
              <w:rFonts w:eastAsia="Times New Roman"/>
            </w:rPr>
          </w:pPr>
          <w:r>
            <w:rPr>
              <w:rFonts w:eastAsia="Times New Roman"/>
            </w:rPr>
            <w:t>55.</w:t>
          </w:r>
          <w:r>
            <w:rPr>
              <w:rFonts w:eastAsia="Times New Roman"/>
            </w:rPr>
            <w:tab/>
            <w:t xml:space="preserve">NICE. (2021) </w:t>
          </w:r>
          <w:proofErr w:type="gramStart"/>
          <w:r>
            <w:rPr>
              <w:rFonts w:eastAsia="Times New Roman"/>
            </w:rPr>
            <w:t>Autism spectrum disorder</w:t>
          </w:r>
          <w:proofErr w:type="gramEnd"/>
          <w:r>
            <w:rPr>
              <w:rFonts w:eastAsia="Times New Roman"/>
            </w:rPr>
            <w:t xml:space="preserve"> in under 19s: support and management. Published 2021. Accessed November 1, 2023. https://www.nice.org.uk/guidance/cg170</w:t>
          </w:r>
        </w:p>
        <w:p w14:paraId="17396937" w14:textId="77777777" w:rsidR="0027627C" w:rsidRDefault="0027627C">
          <w:pPr>
            <w:autoSpaceDE w:val="0"/>
            <w:autoSpaceDN w:val="0"/>
            <w:ind w:hanging="640"/>
            <w:divId w:val="1044676382"/>
            <w:rPr>
              <w:rFonts w:eastAsia="Times New Roman"/>
            </w:rPr>
          </w:pPr>
          <w:r>
            <w:rPr>
              <w:rFonts w:eastAsia="Times New Roman"/>
            </w:rPr>
            <w:t>56.</w:t>
          </w:r>
          <w:r>
            <w:rPr>
              <w:rFonts w:eastAsia="Times New Roman"/>
            </w:rPr>
            <w:tab/>
            <w:t xml:space="preserve">NICE. (2022) </w:t>
          </w:r>
          <w:proofErr w:type="spellStart"/>
          <w:r>
            <w:rPr>
              <w:rFonts w:eastAsia="Times New Roman"/>
            </w:rPr>
            <w:t>Fetal</w:t>
          </w:r>
          <w:proofErr w:type="spellEnd"/>
          <w:r>
            <w:rPr>
              <w:rFonts w:eastAsia="Times New Roman"/>
            </w:rPr>
            <w:t xml:space="preserve"> alcohol spectrum disorder. Published 2022. Accessed November 1, 2023. https://www.nice.org.uk/guidance/qs204/chapter/Quality-statements</w:t>
          </w:r>
        </w:p>
        <w:p w14:paraId="10862093" w14:textId="77777777" w:rsidR="0027627C" w:rsidRDefault="0027627C">
          <w:pPr>
            <w:autoSpaceDE w:val="0"/>
            <w:autoSpaceDN w:val="0"/>
            <w:ind w:hanging="640"/>
            <w:divId w:val="1155296826"/>
            <w:rPr>
              <w:rFonts w:eastAsia="Times New Roman"/>
            </w:rPr>
          </w:pPr>
          <w:r>
            <w:rPr>
              <w:rFonts w:eastAsia="Times New Roman"/>
            </w:rPr>
            <w:t>57.</w:t>
          </w:r>
          <w:r>
            <w:rPr>
              <w:rFonts w:eastAsia="Times New Roman"/>
            </w:rPr>
            <w:tab/>
            <w:t>Weare K. (2015) What Works in Promoting Social and Emotional Well-Being and Responding to Mental Health Problems in Schools?</w:t>
          </w:r>
        </w:p>
        <w:p w14:paraId="049C66B9" w14:textId="77777777" w:rsidR="0027627C" w:rsidRDefault="0027627C">
          <w:pPr>
            <w:autoSpaceDE w:val="0"/>
            <w:autoSpaceDN w:val="0"/>
            <w:ind w:hanging="640"/>
            <w:divId w:val="1161584974"/>
            <w:rPr>
              <w:rFonts w:eastAsia="Times New Roman"/>
            </w:rPr>
          </w:pPr>
          <w:r>
            <w:rPr>
              <w:rFonts w:eastAsia="Times New Roman"/>
            </w:rPr>
            <w:t>58.</w:t>
          </w:r>
          <w:r>
            <w:rPr>
              <w:rFonts w:eastAsia="Times New Roman"/>
            </w:rPr>
            <w:tab/>
            <w:t>Dyslexia Action. (2013) Dyslexia and Literacy Difficulties: Policy and Practice Review.</w:t>
          </w:r>
        </w:p>
        <w:p w14:paraId="7F1D66F9" w14:textId="77777777" w:rsidR="0027627C" w:rsidRDefault="0027627C">
          <w:pPr>
            <w:autoSpaceDE w:val="0"/>
            <w:autoSpaceDN w:val="0"/>
            <w:ind w:hanging="640"/>
            <w:divId w:val="542982408"/>
            <w:rPr>
              <w:rFonts w:eastAsia="Times New Roman"/>
            </w:rPr>
          </w:pPr>
          <w:r>
            <w:rPr>
              <w:rFonts w:eastAsia="Times New Roman"/>
            </w:rPr>
            <w:t>59.</w:t>
          </w:r>
          <w:r>
            <w:rPr>
              <w:rFonts w:eastAsia="Times New Roman"/>
            </w:rPr>
            <w:tab/>
            <w:t>Government Office for Science. (2020) Current Understanding, Support Systems, and Technology-Led Interventions for Specific Learning Difficulties.</w:t>
          </w:r>
        </w:p>
        <w:p w14:paraId="26045F43" w14:textId="77777777" w:rsidR="0027627C" w:rsidRDefault="0027627C">
          <w:pPr>
            <w:autoSpaceDE w:val="0"/>
            <w:autoSpaceDN w:val="0"/>
            <w:ind w:hanging="640"/>
            <w:divId w:val="1845895724"/>
            <w:rPr>
              <w:rFonts w:eastAsia="Times New Roman"/>
            </w:rPr>
          </w:pPr>
          <w:r>
            <w:rPr>
              <w:rFonts w:eastAsia="Times New Roman"/>
            </w:rPr>
            <w:lastRenderedPageBreak/>
            <w:t>60.</w:t>
          </w:r>
          <w:r>
            <w:rPr>
              <w:rFonts w:eastAsia="Times New Roman"/>
            </w:rPr>
            <w:tab/>
            <w:t>NICE. (2015) Learning disability: behaviour that challenges. Published 2015. Accessed November 1, 2023. https://www.nice.org.uk/guidance/qs101/chapter/Quality-statements</w:t>
          </w:r>
        </w:p>
        <w:p w14:paraId="10C74A1C" w14:textId="77777777" w:rsidR="0027627C" w:rsidRDefault="0027627C">
          <w:pPr>
            <w:autoSpaceDE w:val="0"/>
            <w:autoSpaceDN w:val="0"/>
            <w:ind w:hanging="640"/>
            <w:divId w:val="314921098"/>
            <w:rPr>
              <w:rFonts w:eastAsia="Times New Roman"/>
            </w:rPr>
          </w:pPr>
          <w:r>
            <w:rPr>
              <w:rFonts w:eastAsia="Times New Roman"/>
            </w:rPr>
            <w:t>61.</w:t>
          </w:r>
          <w:r>
            <w:rPr>
              <w:rFonts w:eastAsia="Times New Roman"/>
            </w:rPr>
            <w:tab/>
            <w:t>NICE. (2017) Cerebral palsy in children and young people. Published 2017. Accessed November 1, 2023. https://www.nice.org.uk/guidance/qs162</w:t>
          </w:r>
        </w:p>
        <w:p w14:paraId="4872D390" w14:textId="77777777" w:rsidR="0027627C" w:rsidRDefault="0027627C">
          <w:pPr>
            <w:autoSpaceDE w:val="0"/>
            <w:autoSpaceDN w:val="0"/>
            <w:ind w:hanging="640"/>
            <w:divId w:val="1589921674"/>
            <w:rPr>
              <w:rFonts w:eastAsia="Times New Roman"/>
            </w:rPr>
          </w:pPr>
          <w:r>
            <w:rPr>
              <w:rFonts w:eastAsia="Times New Roman"/>
            </w:rPr>
            <w:t>62.</w:t>
          </w:r>
          <w:r>
            <w:rPr>
              <w:rFonts w:eastAsia="Times New Roman"/>
            </w:rPr>
            <w:tab/>
            <w:t>NICE. (2016) Diabetes in children and young people. Published 2016. Accessed November 1, 2023. https://www.nice.org.uk/guidance/qs125</w:t>
          </w:r>
        </w:p>
        <w:p w14:paraId="782B0869" w14:textId="77777777" w:rsidR="0027627C" w:rsidRDefault="0027627C">
          <w:pPr>
            <w:autoSpaceDE w:val="0"/>
            <w:autoSpaceDN w:val="0"/>
            <w:ind w:hanging="640"/>
            <w:divId w:val="433937813"/>
            <w:rPr>
              <w:rFonts w:eastAsia="Times New Roman"/>
            </w:rPr>
          </w:pPr>
          <w:r>
            <w:rPr>
              <w:rFonts w:eastAsia="Times New Roman"/>
            </w:rPr>
            <w:t>63.</w:t>
          </w:r>
          <w:r>
            <w:rPr>
              <w:rFonts w:eastAsia="Times New Roman"/>
            </w:rPr>
            <w:tab/>
            <w:t>NICE. (2013) Epilepsy in children and young people. Published 2013. Accessed November 1, 2023. https://www.nice.org.uk/guidance/qs27</w:t>
          </w:r>
        </w:p>
        <w:p w14:paraId="25EEA0D4" w14:textId="77777777" w:rsidR="0027627C" w:rsidRDefault="0027627C">
          <w:pPr>
            <w:autoSpaceDE w:val="0"/>
            <w:autoSpaceDN w:val="0"/>
            <w:ind w:hanging="640"/>
            <w:divId w:val="832985718"/>
            <w:rPr>
              <w:rFonts w:eastAsia="Times New Roman"/>
            </w:rPr>
          </w:pPr>
          <w:r>
            <w:rPr>
              <w:rFonts w:eastAsia="Times New Roman"/>
            </w:rPr>
            <w:t>64.</w:t>
          </w:r>
          <w:r>
            <w:rPr>
              <w:rFonts w:eastAsia="Times New Roman"/>
            </w:rPr>
            <w:tab/>
            <w:t>Department for Education. (2018) Implementing Inclusive Education.</w:t>
          </w:r>
        </w:p>
        <w:p w14:paraId="4E9CA215" w14:textId="77777777" w:rsidR="0027627C" w:rsidRDefault="0027627C">
          <w:pPr>
            <w:autoSpaceDE w:val="0"/>
            <w:autoSpaceDN w:val="0"/>
            <w:ind w:hanging="640"/>
            <w:divId w:val="2022586870"/>
            <w:rPr>
              <w:rFonts w:eastAsia="Times New Roman"/>
            </w:rPr>
          </w:pPr>
          <w:r>
            <w:rPr>
              <w:rFonts w:eastAsia="Times New Roman"/>
            </w:rPr>
            <w:t>65.</w:t>
          </w:r>
          <w:r>
            <w:rPr>
              <w:rFonts w:eastAsia="Times New Roman"/>
            </w:rPr>
            <w:tab/>
            <w:t>Barnardo’s. (2005) Let’s Play Together: Plan and Inclusion. Evaluation of Better Plan Round Three.</w:t>
          </w:r>
        </w:p>
        <w:p w14:paraId="6A02DAE4" w14:textId="77777777" w:rsidR="0027627C" w:rsidRDefault="0027627C">
          <w:pPr>
            <w:autoSpaceDE w:val="0"/>
            <w:autoSpaceDN w:val="0"/>
            <w:ind w:hanging="640"/>
            <w:divId w:val="662776332"/>
            <w:rPr>
              <w:rFonts w:eastAsia="Times New Roman"/>
            </w:rPr>
          </w:pPr>
          <w:r>
            <w:rPr>
              <w:rFonts w:eastAsia="Times New Roman"/>
            </w:rPr>
            <w:t>66.</w:t>
          </w:r>
          <w:r>
            <w:rPr>
              <w:rFonts w:eastAsia="Times New Roman"/>
            </w:rPr>
            <w:tab/>
            <w:t xml:space="preserve">NICE. (2022) Disabled children and young people up to 25 with severe complex needs: integrated service delivery and organisation across health, social </w:t>
          </w:r>
          <w:proofErr w:type="gramStart"/>
          <w:r>
            <w:rPr>
              <w:rFonts w:eastAsia="Times New Roman"/>
            </w:rPr>
            <w:t>care</w:t>
          </w:r>
          <w:proofErr w:type="gramEnd"/>
          <w:r>
            <w:rPr>
              <w:rFonts w:eastAsia="Times New Roman"/>
            </w:rPr>
            <w:t xml:space="preserve"> and education. Published 2022. Accessed November 1, 2023. https://www.nice.org.uk/guidance/ng213/chapter/Recommendations-on-support-for-all-disabled-children-and-young-people-with-severe-complex-needs#transition-from-childrens-to-adults-services</w:t>
          </w:r>
        </w:p>
        <w:p w14:paraId="0A943FD0" w14:textId="77777777" w:rsidR="0027627C" w:rsidRDefault="0027627C">
          <w:pPr>
            <w:autoSpaceDE w:val="0"/>
            <w:autoSpaceDN w:val="0"/>
            <w:ind w:hanging="640"/>
            <w:divId w:val="430204862"/>
            <w:rPr>
              <w:rFonts w:eastAsia="Times New Roman"/>
            </w:rPr>
          </w:pPr>
          <w:r>
            <w:rPr>
              <w:rFonts w:eastAsia="Times New Roman"/>
            </w:rPr>
            <w:t>67.</w:t>
          </w:r>
          <w:r>
            <w:rPr>
              <w:rFonts w:eastAsia="Times New Roman"/>
            </w:rPr>
            <w:tab/>
            <w:t>Royal College of Nursing. (2023) Children and Young People: Transition to Adult Services. Published 2023. Accessed November 1, 2023. https://www.rcn.org.uk/library/subject-guides/children-and-young-people-transition-to-adult-services</w:t>
          </w:r>
        </w:p>
        <w:p w14:paraId="7460C003" w14:textId="77777777" w:rsidR="0027627C" w:rsidRDefault="0027627C">
          <w:pPr>
            <w:autoSpaceDE w:val="0"/>
            <w:autoSpaceDN w:val="0"/>
            <w:ind w:hanging="640"/>
            <w:divId w:val="36706938"/>
            <w:rPr>
              <w:rFonts w:eastAsia="Times New Roman"/>
            </w:rPr>
          </w:pPr>
          <w:r>
            <w:rPr>
              <w:rFonts w:eastAsia="Times New Roman"/>
            </w:rPr>
            <w:t>68.</w:t>
          </w:r>
          <w:r>
            <w:rPr>
              <w:rFonts w:eastAsia="Times New Roman"/>
            </w:rPr>
            <w:tab/>
            <w:t>UK Government. (2014) Children and Families Act 2014.</w:t>
          </w:r>
        </w:p>
        <w:p w14:paraId="3EB32ECC" w14:textId="77777777" w:rsidR="0027627C" w:rsidRDefault="0027627C">
          <w:pPr>
            <w:autoSpaceDE w:val="0"/>
            <w:autoSpaceDN w:val="0"/>
            <w:ind w:hanging="640"/>
            <w:divId w:val="1493566094"/>
            <w:rPr>
              <w:rFonts w:eastAsia="Times New Roman"/>
            </w:rPr>
          </w:pPr>
          <w:r>
            <w:rPr>
              <w:rFonts w:eastAsia="Times New Roman"/>
            </w:rPr>
            <w:t>69.</w:t>
          </w:r>
          <w:r>
            <w:rPr>
              <w:rFonts w:eastAsia="Times New Roman"/>
            </w:rPr>
            <w:tab/>
            <w:t>HM Government. (2023) Special Educational Needs and Disabilities (SEND) and Alternative Provision (AP) Improvement Plan.</w:t>
          </w:r>
        </w:p>
        <w:p w14:paraId="7B171DC0" w14:textId="77777777" w:rsidR="0027627C" w:rsidRDefault="0027627C">
          <w:pPr>
            <w:autoSpaceDE w:val="0"/>
            <w:autoSpaceDN w:val="0"/>
            <w:ind w:hanging="640"/>
            <w:divId w:val="257100636"/>
            <w:rPr>
              <w:rFonts w:eastAsia="Times New Roman"/>
            </w:rPr>
          </w:pPr>
          <w:r>
            <w:rPr>
              <w:rFonts w:eastAsia="Times New Roman"/>
            </w:rPr>
            <w:t>70.</w:t>
          </w:r>
          <w:r>
            <w:rPr>
              <w:rFonts w:eastAsia="Times New Roman"/>
            </w:rPr>
            <w:tab/>
            <w:t>NHS England. (2023) NHS Long Term Workforce Plan.</w:t>
          </w:r>
        </w:p>
        <w:p w14:paraId="40DD4031" w14:textId="77777777" w:rsidR="0027627C" w:rsidRDefault="0027627C">
          <w:pPr>
            <w:autoSpaceDE w:val="0"/>
            <w:autoSpaceDN w:val="0"/>
            <w:ind w:hanging="640"/>
            <w:divId w:val="1564565063"/>
            <w:rPr>
              <w:rFonts w:eastAsia="Times New Roman"/>
            </w:rPr>
          </w:pPr>
          <w:r>
            <w:rPr>
              <w:rFonts w:eastAsia="Times New Roman"/>
            </w:rPr>
            <w:t>71.</w:t>
          </w:r>
          <w:r>
            <w:rPr>
              <w:rFonts w:eastAsia="Times New Roman"/>
            </w:rPr>
            <w:tab/>
            <w:t>Portsmouth City Council. Special educational needs and disabilities. Accessed November 1, 2023. https://www.portsmouth.gov.uk/services/schools-learning-and-childcare/schools/special-educational-needs-and-disabilities/</w:t>
          </w:r>
        </w:p>
        <w:p w14:paraId="02F471F2" w14:textId="77777777" w:rsidR="0027627C" w:rsidRDefault="0027627C">
          <w:pPr>
            <w:autoSpaceDE w:val="0"/>
            <w:autoSpaceDN w:val="0"/>
            <w:ind w:hanging="640"/>
            <w:divId w:val="2123188166"/>
            <w:rPr>
              <w:rFonts w:eastAsia="Times New Roman"/>
            </w:rPr>
          </w:pPr>
          <w:r>
            <w:rPr>
              <w:rFonts w:eastAsia="Times New Roman"/>
            </w:rPr>
            <w:t>72.</w:t>
          </w:r>
          <w:r>
            <w:rPr>
              <w:rFonts w:eastAsia="Times New Roman"/>
            </w:rPr>
            <w:tab/>
            <w:t xml:space="preserve">Stokes J, Lau YS, Kristensen SR, Sutton M. (2019) Does </w:t>
          </w:r>
          <w:proofErr w:type="gramStart"/>
          <w:r>
            <w:rPr>
              <w:rFonts w:eastAsia="Times New Roman"/>
            </w:rPr>
            <w:t>pooling</w:t>
          </w:r>
          <w:proofErr w:type="gramEnd"/>
          <w:r>
            <w:rPr>
              <w:rFonts w:eastAsia="Times New Roman"/>
            </w:rPr>
            <w:t xml:space="preserve"> health &amp; social care budgets reduce hospital use and lower costs? </w:t>
          </w:r>
          <w:r>
            <w:rPr>
              <w:rFonts w:eastAsia="Times New Roman"/>
              <w:i/>
              <w:iCs/>
            </w:rPr>
            <w:t>Soc Sci Med</w:t>
          </w:r>
          <w:r>
            <w:rPr>
              <w:rFonts w:eastAsia="Times New Roman"/>
            </w:rPr>
            <w:t xml:space="preserve">. </w:t>
          </w:r>
          <w:proofErr w:type="gramStart"/>
          <w:r>
            <w:rPr>
              <w:rFonts w:eastAsia="Times New Roman"/>
            </w:rPr>
            <w:t>2019;232:382</w:t>
          </w:r>
          <w:proofErr w:type="gramEnd"/>
          <w:r>
            <w:rPr>
              <w:rFonts w:eastAsia="Times New Roman"/>
            </w:rPr>
            <w:t>-388.</w:t>
          </w:r>
        </w:p>
        <w:p w14:paraId="76C3F1BB" w14:textId="77777777" w:rsidR="0027627C" w:rsidRDefault="0027627C">
          <w:pPr>
            <w:autoSpaceDE w:val="0"/>
            <w:autoSpaceDN w:val="0"/>
            <w:ind w:hanging="640"/>
            <w:divId w:val="598215162"/>
            <w:rPr>
              <w:rFonts w:eastAsia="Times New Roman"/>
            </w:rPr>
          </w:pPr>
          <w:r>
            <w:rPr>
              <w:rFonts w:eastAsia="Times New Roman"/>
            </w:rPr>
            <w:t>73.</w:t>
          </w:r>
          <w:r>
            <w:rPr>
              <w:rFonts w:eastAsia="Times New Roman"/>
            </w:rPr>
            <w:tab/>
            <w:t>OHID. (2022) Working definition of trauma-informed practice. Published 2022. Accessed November 1, 2023. https://www.gov.uk/government/publications/working-definition-of-trauma-informed-practice/working-definition-of-trauma-informed-practice</w:t>
          </w:r>
        </w:p>
        <w:p w14:paraId="5351AD1F" w14:textId="561D8234" w:rsidR="00060D12" w:rsidRPr="00060D12" w:rsidRDefault="0027627C">
          <w:pPr>
            <w:rPr>
              <w:rFonts w:ascii="Calibri" w:hAnsi="Calibri"/>
            </w:rPr>
          </w:pPr>
          <w:r>
            <w:rPr>
              <w:rFonts w:eastAsia="Times New Roman"/>
            </w:rPr>
            <w:t> </w:t>
          </w:r>
        </w:p>
      </w:sdtContent>
    </w:sdt>
    <w:bookmarkEnd w:id="57" w:displacedByCustomXml="prev"/>
    <w:sectPr w:rsidR="00060D12" w:rsidRPr="00060D12" w:rsidSect="00406ECB">
      <w:headerReference w:type="default" r:id="rId19"/>
      <w:footerReference w:type="default" r:id="rId20"/>
      <w:pgSz w:w="11906" w:h="16838"/>
      <w:pgMar w:top="1440" w:right="1440" w:bottom="1440"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3F35" w14:textId="77777777" w:rsidR="002122CE" w:rsidRDefault="002122CE">
      <w:pPr>
        <w:spacing w:after="0" w:line="240" w:lineRule="auto"/>
      </w:pPr>
      <w:r>
        <w:separator/>
      </w:r>
    </w:p>
  </w:endnote>
  <w:endnote w:type="continuationSeparator" w:id="0">
    <w:p w14:paraId="037B8AAB" w14:textId="77777777" w:rsidR="002122CE" w:rsidRDefault="002122CE">
      <w:pPr>
        <w:spacing w:after="0" w:line="240" w:lineRule="auto"/>
      </w:pPr>
      <w:r>
        <w:continuationSeparator/>
      </w:r>
    </w:p>
  </w:endnote>
  <w:endnote w:type="continuationNotice" w:id="1">
    <w:p w14:paraId="0EED0423" w14:textId="77777777" w:rsidR="002122CE" w:rsidRDefault="00212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1D2B068B" w14:textId="77777777" w:rsidR="0023577F" w:rsidRDefault="003F5E33">
        <w:pPr>
          <w:pStyle w:val="Footer"/>
          <w:jc w:val="center"/>
        </w:pPr>
        <w:r w:rsidRPr="001B06ED">
          <w:rPr>
            <w:noProof/>
            <w:lang w:eastAsia="en-GB"/>
          </w:rPr>
          <w:drawing>
            <wp:anchor distT="0" distB="0" distL="114300" distR="114300" simplePos="0" relativeHeight="251658241" behindDoc="0" locked="0" layoutInCell="1" allowOverlap="1" wp14:anchorId="1D2B87CA" wp14:editId="2A050EBA">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8240" behindDoc="0" locked="0" layoutInCell="1" allowOverlap="1" wp14:anchorId="1F12ADD8" wp14:editId="2AA3FAC2">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p w14:paraId="16A6C423" w14:textId="77777777" w:rsidR="0023577F" w:rsidRDefault="0023577F">
    <w:pPr>
      <w:pStyle w:val="Footer"/>
    </w:pPr>
  </w:p>
  <w:p w14:paraId="16BF2AB0" w14:textId="77777777" w:rsidR="0023577F" w:rsidRDefault="00235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557E" w14:textId="77777777" w:rsidR="002122CE" w:rsidRDefault="002122CE">
      <w:pPr>
        <w:spacing w:after="0" w:line="240" w:lineRule="auto"/>
      </w:pPr>
      <w:r>
        <w:separator/>
      </w:r>
    </w:p>
  </w:footnote>
  <w:footnote w:type="continuationSeparator" w:id="0">
    <w:p w14:paraId="377EF45C" w14:textId="77777777" w:rsidR="002122CE" w:rsidRDefault="002122CE">
      <w:pPr>
        <w:spacing w:after="0" w:line="240" w:lineRule="auto"/>
      </w:pPr>
      <w:r>
        <w:continuationSeparator/>
      </w:r>
    </w:p>
  </w:footnote>
  <w:footnote w:type="continuationNotice" w:id="1">
    <w:p w14:paraId="412F225B" w14:textId="77777777" w:rsidR="002122CE" w:rsidRDefault="00212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D30" w14:textId="77777777" w:rsidR="0023577F" w:rsidRPr="00A2503A" w:rsidRDefault="003F5E33" w:rsidP="0023577F">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35FD7538" w14:textId="77777777" w:rsidR="0023577F" w:rsidRPr="00A2503A" w:rsidRDefault="003F5E33" w:rsidP="0023577F">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5786A375" w14:textId="2F8C1E03" w:rsidR="0023577F" w:rsidRPr="00A2503A" w:rsidRDefault="003F5E33" w:rsidP="0023577F">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3D2ED5">
      <w:rPr>
        <w:rFonts w:ascii="Calibri" w:eastAsia="Cambria" w:hAnsi="Calibri" w:cs="Times New Roman"/>
        <w:color w:val="000000"/>
        <w:sz w:val="16"/>
        <w:lang w:val="en-US"/>
      </w:rPr>
      <w:t>2023</w:t>
    </w:r>
  </w:p>
  <w:p w14:paraId="6339AF98" w14:textId="77777777" w:rsidR="0023577F" w:rsidRPr="00A2503A" w:rsidRDefault="003F5E33" w:rsidP="0023577F">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712503B" w14:textId="77777777" w:rsidR="0023577F" w:rsidRDefault="002357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7B284A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6581BF0"/>
    <w:multiLevelType w:val="multilevel"/>
    <w:tmpl w:val="EA3ED13A"/>
    <w:lvl w:ilvl="0">
      <w:start w:val="1"/>
      <w:numFmt w:val="bullet"/>
      <w:lvlText w:val=""/>
      <w:lvlJc w:val="left"/>
      <w:pPr>
        <w:ind w:left="720" w:hanging="480"/>
      </w:pPr>
      <w:rPr>
        <w:rFonts w:ascii="Symbol" w:hAnsi="Symbol" w:hint="default"/>
        <w:color w:val="000000" w:themeColor="text1"/>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AED6327"/>
    <w:multiLevelType w:val="multilevel"/>
    <w:tmpl w:val="ADC4B19A"/>
    <w:lvl w:ilvl="0">
      <w:start w:val="1"/>
      <w:numFmt w:val="bullet"/>
      <w:lvlText w:val=""/>
      <w:lvlJc w:val="left"/>
      <w:pPr>
        <w:ind w:left="720" w:hanging="480"/>
      </w:pPr>
      <w:rPr>
        <w:rFonts w:ascii="Symbol" w:hAnsi="Symbol" w:hint="default"/>
        <w:color w:val="000000" w:themeColor="text1"/>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C217EAF"/>
    <w:multiLevelType w:val="multilevel"/>
    <w:tmpl w:val="261ED6F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0DB0534D"/>
    <w:multiLevelType w:val="hybridMultilevel"/>
    <w:tmpl w:val="94505AF0"/>
    <w:lvl w:ilvl="0" w:tplc="0444EBAA">
      <w:start w:val="1"/>
      <w:numFmt w:val="decimal"/>
      <w:lvlText w:val="%1"/>
      <w:lvlJc w:val="left"/>
      <w:pPr>
        <w:ind w:left="1125" w:hanging="765"/>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34ED8"/>
    <w:multiLevelType w:val="hybridMultilevel"/>
    <w:tmpl w:val="12406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E1459"/>
    <w:multiLevelType w:val="hybridMultilevel"/>
    <w:tmpl w:val="979A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94D67"/>
    <w:multiLevelType w:val="multilevel"/>
    <w:tmpl w:val="75105B08"/>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8" w15:restartNumberingAfterBreak="0">
    <w:nsid w:val="19D11E53"/>
    <w:multiLevelType w:val="multilevel"/>
    <w:tmpl w:val="35C66EAC"/>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 w15:restartNumberingAfterBreak="0">
    <w:nsid w:val="20A043F3"/>
    <w:multiLevelType w:val="hybridMultilevel"/>
    <w:tmpl w:val="9C922CEE"/>
    <w:lvl w:ilvl="0" w:tplc="3020C0C6">
      <w:start w:val="1"/>
      <w:numFmt w:val="bullet"/>
      <w:lvlText w:val="·"/>
      <w:lvlJc w:val="left"/>
      <w:pPr>
        <w:ind w:left="720" w:hanging="360"/>
      </w:pPr>
      <w:rPr>
        <w:rFonts w:ascii="Symbol" w:hAnsi="Symbol" w:hint="default"/>
      </w:rPr>
    </w:lvl>
    <w:lvl w:ilvl="1" w:tplc="FF226FDE">
      <w:start w:val="1"/>
      <w:numFmt w:val="bullet"/>
      <w:lvlText w:val="o"/>
      <w:lvlJc w:val="left"/>
      <w:pPr>
        <w:ind w:left="1440" w:hanging="360"/>
      </w:pPr>
      <w:rPr>
        <w:rFonts w:ascii="Courier New" w:hAnsi="Courier New" w:hint="default"/>
      </w:rPr>
    </w:lvl>
    <w:lvl w:ilvl="2" w:tplc="F0E043A2">
      <w:start w:val="1"/>
      <w:numFmt w:val="bullet"/>
      <w:lvlText w:val=""/>
      <w:lvlJc w:val="left"/>
      <w:pPr>
        <w:ind w:left="2160" w:hanging="360"/>
      </w:pPr>
      <w:rPr>
        <w:rFonts w:ascii="Wingdings" w:hAnsi="Wingdings" w:hint="default"/>
      </w:rPr>
    </w:lvl>
    <w:lvl w:ilvl="3" w:tplc="1338BFCC">
      <w:start w:val="1"/>
      <w:numFmt w:val="bullet"/>
      <w:lvlText w:val=""/>
      <w:lvlJc w:val="left"/>
      <w:pPr>
        <w:ind w:left="2880" w:hanging="360"/>
      </w:pPr>
      <w:rPr>
        <w:rFonts w:ascii="Symbol" w:hAnsi="Symbol" w:hint="default"/>
      </w:rPr>
    </w:lvl>
    <w:lvl w:ilvl="4" w:tplc="A5F64272">
      <w:start w:val="1"/>
      <w:numFmt w:val="bullet"/>
      <w:lvlText w:val="o"/>
      <w:lvlJc w:val="left"/>
      <w:pPr>
        <w:ind w:left="3600" w:hanging="360"/>
      </w:pPr>
      <w:rPr>
        <w:rFonts w:ascii="Courier New" w:hAnsi="Courier New" w:hint="default"/>
      </w:rPr>
    </w:lvl>
    <w:lvl w:ilvl="5" w:tplc="75DC01D6">
      <w:start w:val="1"/>
      <w:numFmt w:val="bullet"/>
      <w:lvlText w:val=""/>
      <w:lvlJc w:val="left"/>
      <w:pPr>
        <w:ind w:left="4320" w:hanging="360"/>
      </w:pPr>
      <w:rPr>
        <w:rFonts w:ascii="Wingdings" w:hAnsi="Wingdings" w:hint="default"/>
      </w:rPr>
    </w:lvl>
    <w:lvl w:ilvl="6" w:tplc="BB287E94">
      <w:start w:val="1"/>
      <w:numFmt w:val="bullet"/>
      <w:lvlText w:val=""/>
      <w:lvlJc w:val="left"/>
      <w:pPr>
        <w:ind w:left="5040" w:hanging="360"/>
      </w:pPr>
      <w:rPr>
        <w:rFonts w:ascii="Symbol" w:hAnsi="Symbol" w:hint="default"/>
      </w:rPr>
    </w:lvl>
    <w:lvl w:ilvl="7" w:tplc="6CF0C64A">
      <w:start w:val="1"/>
      <w:numFmt w:val="bullet"/>
      <w:lvlText w:val="o"/>
      <w:lvlJc w:val="left"/>
      <w:pPr>
        <w:ind w:left="5760" w:hanging="360"/>
      </w:pPr>
      <w:rPr>
        <w:rFonts w:ascii="Courier New" w:hAnsi="Courier New" w:hint="default"/>
      </w:rPr>
    </w:lvl>
    <w:lvl w:ilvl="8" w:tplc="99083776">
      <w:start w:val="1"/>
      <w:numFmt w:val="bullet"/>
      <w:lvlText w:val=""/>
      <w:lvlJc w:val="left"/>
      <w:pPr>
        <w:ind w:left="6480" w:hanging="360"/>
      </w:pPr>
      <w:rPr>
        <w:rFonts w:ascii="Wingdings" w:hAnsi="Wingdings" w:hint="default"/>
      </w:rPr>
    </w:lvl>
  </w:abstractNum>
  <w:abstractNum w:abstractNumId="10" w15:restartNumberingAfterBreak="0">
    <w:nsid w:val="34956452"/>
    <w:multiLevelType w:val="hybridMultilevel"/>
    <w:tmpl w:val="1E5C0D9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B5820"/>
    <w:multiLevelType w:val="hybridMultilevel"/>
    <w:tmpl w:val="1AFE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4613C"/>
    <w:multiLevelType w:val="hybridMultilevel"/>
    <w:tmpl w:val="6C102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F073E"/>
    <w:multiLevelType w:val="hybridMultilevel"/>
    <w:tmpl w:val="12406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0F2D95"/>
    <w:multiLevelType w:val="hybridMultilevel"/>
    <w:tmpl w:val="DC2E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D0C4B"/>
    <w:multiLevelType w:val="hybridMultilevel"/>
    <w:tmpl w:val="1E5C0D98"/>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D91ACF"/>
    <w:multiLevelType w:val="multilevel"/>
    <w:tmpl w:val="919EDF8A"/>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7" w15:restartNumberingAfterBreak="0">
    <w:nsid w:val="5EC20FA9"/>
    <w:multiLevelType w:val="multilevel"/>
    <w:tmpl w:val="F71EC02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8" w15:restartNumberingAfterBreak="0">
    <w:nsid w:val="60C10B01"/>
    <w:multiLevelType w:val="multilevel"/>
    <w:tmpl w:val="39EA3B64"/>
    <w:lvl w:ilvl="0">
      <w:start w:val="1"/>
      <w:numFmt w:val="bullet"/>
      <w:lvlText w:val=""/>
      <w:lvlJc w:val="left"/>
      <w:pPr>
        <w:ind w:left="720" w:hanging="480"/>
      </w:pPr>
      <w:rPr>
        <w:rFonts w:ascii="Symbol" w:hAnsi="Symbol"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617335FE"/>
    <w:multiLevelType w:val="hybridMultilevel"/>
    <w:tmpl w:val="1240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3408A2"/>
    <w:multiLevelType w:val="multilevel"/>
    <w:tmpl w:val="02EEC196"/>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1" w15:restartNumberingAfterBreak="0">
    <w:nsid w:val="657B699B"/>
    <w:multiLevelType w:val="hybridMultilevel"/>
    <w:tmpl w:val="D2B8986A"/>
    <w:lvl w:ilvl="0" w:tplc="10200194">
      <w:start w:val="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6074D"/>
    <w:multiLevelType w:val="hybridMultilevel"/>
    <w:tmpl w:val="A6D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02DA8"/>
    <w:multiLevelType w:val="hybridMultilevel"/>
    <w:tmpl w:val="8316746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6E2850D0"/>
    <w:multiLevelType w:val="multilevel"/>
    <w:tmpl w:val="96722A9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5" w15:restartNumberingAfterBreak="0">
    <w:nsid w:val="70A072BD"/>
    <w:multiLevelType w:val="hybridMultilevel"/>
    <w:tmpl w:val="3BCC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A07D9"/>
    <w:multiLevelType w:val="multilevel"/>
    <w:tmpl w:val="A40C116E"/>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7" w15:restartNumberingAfterBreak="0">
    <w:nsid w:val="7C4829E9"/>
    <w:multiLevelType w:val="hybridMultilevel"/>
    <w:tmpl w:val="36443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413561">
    <w:abstractNumId w:val="9"/>
  </w:num>
  <w:num w:numId="2" w16cid:durableId="519589808">
    <w:abstractNumId w:val="0"/>
  </w:num>
  <w:num w:numId="3" w16cid:durableId="2003195664">
    <w:abstractNumId w:val="3"/>
  </w:num>
  <w:num w:numId="4" w16cid:durableId="485707708">
    <w:abstractNumId w:val="17"/>
  </w:num>
  <w:num w:numId="5" w16cid:durableId="500196524">
    <w:abstractNumId w:val="24"/>
  </w:num>
  <w:num w:numId="6" w16cid:durableId="1694068721">
    <w:abstractNumId w:val="7"/>
  </w:num>
  <w:num w:numId="7" w16cid:durableId="1286429514">
    <w:abstractNumId w:val="8"/>
  </w:num>
  <w:num w:numId="8" w16cid:durableId="1903448027">
    <w:abstractNumId w:val="26"/>
  </w:num>
  <w:num w:numId="9" w16cid:durableId="1505706779">
    <w:abstractNumId w:val="20"/>
  </w:num>
  <w:num w:numId="10" w16cid:durableId="318002260">
    <w:abstractNumId w:val="16"/>
  </w:num>
  <w:num w:numId="11" w16cid:durableId="442918730">
    <w:abstractNumId w:val="14"/>
  </w:num>
  <w:num w:numId="12" w16cid:durableId="799496817">
    <w:abstractNumId w:val="25"/>
  </w:num>
  <w:num w:numId="13" w16cid:durableId="76562620">
    <w:abstractNumId w:val="11"/>
  </w:num>
  <w:num w:numId="14" w16cid:durableId="1654337952">
    <w:abstractNumId w:val="21"/>
  </w:num>
  <w:num w:numId="15" w16cid:durableId="1231040105">
    <w:abstractNumId w:val="27"/>
  </w:num>
  <w:num w:numId="16" w16cid:durableId="944387496">
    <w:abstractNumId w:val="4"/>
  </w:num>
  <w:num w:numId="17" w16cid:durableId="1148863379">
    <w:abstractNumId w:val="10"/>
  </w:num>
  <w:num w:numId="18" w16cid:durableId="929967465">
    <w:abstractNumId w:val="19"/>
  </w:num>
  <w:num w:numId="19" w16cid:durableId="211384863">
    <w:abstractNumId w:val="12"/>
  </w:num>
  <w:num w:numId="20" w16cid:durableId="75057712">
    <w:abstractNumId w:val="23"/>
  </w:num>
  <w:num w:numId="21" w16cid:durableId="957758651">
    <w:abstractNumId w:val="15"/>
  </w:num>
  <w:num w:numId="22" w16cid:durableId="65232089">
    <w:abstractNumId w:val="5"/>
  </w:num>
  <w:num w:numId="23" w16cid:durableId="1691641743">
    <w:abstractNumId w:val="18"/>
  </w:num>
  <w:num w:numId="24" w16cid:durableId="201135213">
    <w:abstractNumId w:val="2"/>
  </w:num>
  <w:num w:numId="25" w16cid:durableId="2042779092">
    <w:abstractNumId w:val="1"/>
  </w:num>
  <w:num w:numId="26" w16cid:durableId="4866405">
    <w:abstractNumId w:val="13"/>
  </w:num>
  <w:num w:numId="27" w16cid:durableId="905920813">
    <w:abstractNumId w:val="6"/>
  </w:num>
  <w:num w:numId="28" w16cid:durableId="149699796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D6"/>
    <w:rsid w:val="000003EC"/>
    <w:rsid w:val="00000E51"/>
    <w:rsid w:val="00001DE0"/>
    <w:rsid w:val="0000288C"/>
    <w:rsid w:val="000033CF"/>
    <w:rsid w:val="00003EA2"/>
    <w:rsid w:val="0000501D"/>
    <w:rsid w:val="00007DBF"/>
    <w:rsid w:val="000106E8"/>
    <w:rsid w:val="0001157B"/>
    <w:rsid w:val="0001227A"/>
    <w:rsid w:val="00013D59"/>
    <w:rsid w:val="000146BB"/>
    <w:rsid w:val="000154BB"/>
    <w:rsid w:val="0001760D"/>
    <w:rsid w:val="00020B8B"/>
    <w:rsid w:val="00021986"/>
    <w:rsid w:val="00022222"/>
    <w:rsid w:val="00022B92"/>
    <w:rsid w:val="000245A8"/>
    <w:rsid w:val="00025BC4"/>
    <w:rsid w:val="000262F2"/>
    <w:rsid w:val="00027820"/>
    <w:rsid w:val="00032CBE"/>
    <w:rsid w:val="00032F14"/>
    <w:rsid w:val="00033CBB"/>
    <w:rsid w:val="00035F46"/>
    <w:rsid w:val="00037799"/>
    <w:rsid w:val="00040ACE"/>
    <w:rsid w:val="0004211E"/>
    <w:rsid w:val="000427C2"/>
    <w:rsid w:val="00043AED"/>
    <w:rsid w:val="00043F6E"/>
    <w:rsid w:val="000447F4"/>
    <w:rsid w:val="0004650A"/>
    <w:rsid w:val="000503EF"/>
    <w:rsid w:val="00050F3D"/>
    <w:rsid w:val="000522BE"/>
    <w:rsid w:val="000524F4"/>
    <w:rsid w:val="000527E4"/>
    <w:rsid w:val="0005414C"/>
    <w:rsid w:val="0005436D"/>
    <w:rsid w:val="00054976"/>
    <w:rsid w:val="00055053"/>
    <w:rsid w:val="0005555B"/>
    <w:rsid w:val="00055614"/>
    <w:rsid w:val="00055975"/>
    <w:rsid w:val="000564CC"/>
    <w:rsid w:val="00056B95"/>
    <w:rsid w:val="00056BBC"/>
    <w:rsid w:val="00060B5F"/>
    <w:rsid w:val="00060D12"/>
    <w:rsid w:val="00062E80"/>
    <w:rsid w:val="00062F05"/>
    <w:rsid w:val="000646B5"/>
    <w:rsid w:val="00065452"/>
    <w:rsid w:val="00065910"/>
    <w:rsid w:val="00065B07"/>
    <w:rsid w:val="00065D96"/>
    <w:rsid w:val="00067374"/>
    <w:rsid w:val="00070775"/>
    <w:rsid w:val="00073A8F"/>
    <w:rsid w:val="00074036"/>
    <w:rsid w:val="0007451B"/>
    <w:rsid w:val="00074561"/>
    <w:rsid w:val="000750C2"/>
    <w:rsid w:val="00075DF5"/>
    <w:rsid w:val="00077159"/>
    <w:rsid w:val="0008078A"/>
    <w:rsid w:val="000807C3"/>
    <w:rsid w:val="00083939"/>
    <w:rsid w:val="00084A6B"/>
    <w:rsid w:val="000850B0"/>
    <w:rsid w:val="00087166"/>
    <w:rsid w:val="000930A3"/>
    <w:rsid w:val="00094EB1"/>
    <w:rsid w:val="0009514E"/>
    <w:rsid w:val="000951DA"/>
    <w:rsid w:val="000952C3"/>
    <w:rsid w:val="00096032"/>
    <w:rsid w:val="00096432"/>
    <w:rsid w:val="00096D96"/>
    <w:rsid w:val="000A034B"/>
    <w:rsid w:val="000A2431"/>
    <w:rsid w:val="000A41BB"/>
    <w:rsid w:val="000A4A0D"/>
    <w:rsid w:val="000A59DE"/>
    <w:rsid w:val="000A62D6"/>
    <w:rsid w:val="000A68B7"/>
    <w:rsid w:val="000A6911"/>
    <w:rsid w:val="000A70F5"/>
    <w:rsid w:val="000B0790"/>
    <w:rsid w:val="000B1FFE"/>
    <w:rsid w:val="000B2F52"/>
    <w:rsid w:val="000B473F"/>
    <w:rsid w:val="000B4786"/>
    <w:rsid w:val="000B4E31"/>
    <w:rsid w:val="000C0C64"/>
    <w:rsid w:val="000C11CE"/>
    <w:rsid w:val="000C13FE"/>
    <w:rsid w:val="000C1D92"/>
    <w:rsid w:val="000C50B5"/>
    <w:rsid w:val="000C515A"/>
    <w:rsid w:val="000C6AFA"/>
    <w:rsid w:val="000C6D7D"/>
    <w:rsid w:val="000C74FA"/>
    <w:rsid w:val="000C7536"/>
    <w:rsid w:val="000C7A8D"/>
    <w:rsid w:val="000D19D0"/>
    <w:rsid w:val="000D66B1"/>
    <w:rsid w:val="000D6BAB"/>
    <w:rsid w:val="000D6E12"/>
    <w:rsid w:val="000D6E36"/>
    <w:rsid w:val="000D7DB6"/>
    <w:rsid w:val="000E18D9"/>
    <w:rsid w:val="000E1F74"/>
    <w:rsid w:val="000E26AC"/>
    <w:rsid w:val="000E2BF8"/>
    <w:rsid w:val="000E38DE"/>
    <w:rsid w:val="000E54C4"/>
    <w:rsid w:val="000E5C4E"/>
    <w:rsid w:val="000F004C"/>
    <w:rsid w:val="000F0F73"/>
    <w:rsid w:val="000F35D5"/>
    <w:rsid w:val="000F3F33"/>
    <w:rsid w:val="000F47D9"/>
    <w:rsid w:val="000F61DA"/>
    <w:rsid w:val="000F7CF4"/>
    <w:rsid w:val="00100EFC"/>
    <w:rsid w:val="00103637"/>
    <w:rsid w:val="00104217"/>
    <w:rsid w:val="0010465F"/>
    <w:rsid w:val="00105FA6"/>
    <w:rsid w:val="00112730"/>
    <w:rsid w:val="001127CD"/>
    <w:rsid w:val="0011390D"/>
    <w:rsid w:val="00113ED6"/>
    <w:rsid w:val="00114ECC"/>
    <w:rsid w:val="001151EE"/>
    <w:rsid w:val="001159EC"/>
    <w:rsid w:val="00115B68"/>
    <w:rsid w:val="00116894"/>
    <w:rsid w:val="00120467"/>
    <w:rsid w:val="00120D31"/>
    <w:rsid w:val="00120F16"/>
    <w:rsid w:val="001227AE"/>
    <w:rsid w:val="00124A84"/>
    <w:rsid w:val="001257A6"/>
    <w:rsid w:val="00127363"/>
    <w:rsid w:val="0013008D"/>
    <w:rsid w:val="0013050D"/>
    <w:rsid w:val="00130EC1"/>
    <w:rsid w:val="00132BD1"/>
    <w:rsid w:val="00132D23"/>
    <w:rsid w:val="00132F81"/>
    <w:rsid w:val="00134F5B"/>
    <w:rsid w:val="00135BCA"/>
    <w:rsid w:val="00140C59"/>
    <w:rsid w:val="00142F27"/>
    <w:rsid w:val="00144F2F"/>
    <w:rsid w:val="00145070"/>
    <w:rsid w:val="00147042"/>
    <w:rsid w:val="001474CD"/>
    <w:rsid w:val="00150AF9"/>
    <w:rsid w:val="00150B60"/>
    <w:rsid w:val="0015100B"/>
    <w:rsid w:val="00152C2B"/>
    <w:rsid w:val="00153130"/>
    <w:rsid w:val="001537C2"/>
    <w:rsid w:val="00155745"/>
    <w:rsid w:val="00156654"/>
    <w:rsid w:val="00156ECD"/>
    <w:rsid w:val="00162105"/>
    <w:rsid w:val="00162561"/>
    <w:rsid w:val="001626E6"/>
    <w:rsid w:val="0016270A"/>
    <w:rsid w:val="0016273B"/>
    <w:rsid w:val="00163DFC"/>
    <w:rsid w:val="00164626"/>
    <w:rsid w:val="00165024"/>
    <w:rsid w:val="00166E2D"/>
    <w:rsid w:val="00167331"/>
    <w:rsid w:val="00167D88"/>
    <w:rsid w:val="0017073F"/>
    <w:rsid w:val="00170C7B"/>
    <w:rsid w:val="0017660B"/>
    <w:rsid w:val="00176A40"/>
    <w:rsid w:val="00182C9F"/>
    <w:rsid w:val="001830DA"/>
    <w:rsid w:val="001859FD"/>
    <w:rsid w:val="00185B43"/>
    <w:rsid w:val="00187BBE"/>
    <w:rsid w:val="001916C5"/>
    <w:rsid w:val="00192B81"/>
    <w:rsid w:val="001935AF"/>
    <w:rsid w:val="00195114"/>
    <w:rsid w:val="00195217"/>
    <w:rsid w:val="00196616"/>
    <w:rsid w:val="001973C8"/>
    <w:rsid w:val="001A1044"/>
    <w:rsid w:val="001A1736"/>
    <w:rsid w:val="001A17CD"/>
    <w:rsid w:val="001A1DCB"/>
    <w:rsid w:val="001A1F8B"/>
    <w:rsid w:val="001A4F1D"/>
    <w:rsid w:val="001A520A"/>
    <w:rsid w:val="001A595E"/>
    <w:rsid w:val="001A5FC5"/>
    <w:rsid w:val="001A6AC0"/>
    <w:rsid w:val="001B1208"/>
    <w:rsid w:val="001B43D6"/>
    <w:rsid w:val="001B540C"/>
    <w:rsid w:val="001B5BCB"/>
    <w:rsid w:val="001B7137"/>
    <w:rsid w:val="001C2561"/>
    <w:rsid w:val="001C2710"/>
    <w:rsid w:val="001C3083"/>
    <w:rsid w:val="001C4445"/>
    <w:rsid w:val="001C4B0F"/>
    <w:rsid w:val="001C5DC3"/>
    <w:rsid w:val="001D027E"/>
    <w:rsid w:val="001D05CB"/>
    <w:rsid w:val="001D156C"/>
    <w:rsid w:val="001D271B"/>
    <w:rsid w:val="001D405E"/>
    <w:rsid w:val="001D4488"/>
    <w:rsid w:val="001D4B4B"/>
    <w:rsid w:val="001D7517"/>
    <w:rsid w:val="001E0780"/>
    <w:rsid w:val="001E3F14"/>
    <w:rsid w:val="001E4604"/>
    <w:rsid w:val="001E5E38"/>
    <w:rsid w:val="001E653A"/>
    <w:rsid w:val="001F24DC"/>
    <w:rsid w:val="001F296C"/>
    <w:rsid w:val="001F3230"/>
    <w:rsid w:val="001F4546"/>
    <w:rsid w:val="001F6FA0"/>
    <w:rsid w:val="002007C1"/>
    <w:rsid w:val="00200FCE"/>
    <w:rsid w:val="00202C80"/>
    <w:rsid w:val="00203BFD"/>
    <w:rsid w:val="00203F0F"/>
    <w:rsid w:val="002049BB"/>
    <w:rsid w:val="00206E00"/>
    <w:rsid w:val="0020701B"/>
    <w:rsid w:val="00210A36"/>
    <w:rsid w:val="002122CE"/>
    <w:rsid w:val="00212686"/>
    <w:rsid w:val="00213250"/>
    <w:rsid w:val="0021432A"/>
    <w:rsid w:val="00214A86"/>
    <w:rsid w:val="0021502C"/>
    <w:rsid w:val="00215586"/>
    <w:rsid w:val="00215D3D"/>
    <w:rsid w:val="0021750D"/>
    <w:rsid w:val="002213AC"/>
    <w:rsid w:val="002215D7"/>
    <w:rsid w:val="00222A80"/>
    <w:rsid w:val="00223E0F"/>
    <w:rsid w:val="00223F14"/>
    <w:rsid w:val="00224350"/>
    <w:rsid w:val="002251EB"/>
    <w:rsid w:val="002255AA"/>
    <w:rsid w:val="00225BEE"/>
    <w:rsid w:val="00226C68"/>
    <w:rsid w:val="00231145"/>
    <w:rsid w:val="0023577F"/>
    <w:rsid w:val="0023584E"/>
    <w:rsid w:val="00235CC8"/>
    <w:rsid w:val="0024116A"/>
    <w:rsid w:val="00242E60"/>
    <w:rsid w:val="002436C0"/>
    <w:rsid w:val="00244B24"/>
    <w:rsid w:val="0024500E"/>
    <w:rsid w:val="00245C6A"/>
    <w:rsid w:val="002461F9"/>
    <w:rsid w:val="00246477"/>
    <w:rsid w:val="00250048"/>
    <w:rsid w:val="002519F8"/>
    <w:rsid w:val="00251A2D"/>
    <w:rsid w:val="00251F38"/>
    <w:rsid w:val="00252FCC"/>
    <w:rsid w:val="00256859"/>
    <w:rsid w:val="00256C61"/>
    <w:rsid w:val="00260BB3"/>
    <w:rsid w:val="00260D75"/>
    <w:rsid w:val="00260FD3"/>
    <w:rsid w:val="00262B14"/>
    <w:rsid w:val="002630C9"/>
    <w:rsid w:val="00263B42"/>
    <w:rsid w:val="002655EF"/>
    <w:rsid w:val="0026685C"/>
    <w:rsid w:val="00266A78"/>
    <w:rsid w:val="0026751D"/>
    <w:rsid w:val="00267F9C"/>
    <w:rsid w:val="00270375"/>
    <w:rsid w:val="00270B4B"/>
    <w:rsid w:val="002729B4"/>
    <w:rsid w:val="00272ADD"/>
    <w:rsid w:val="00272B4A"/>
    <w:rsid w:val="0027339C"/>
    <w:rsid w:val="002738D8"/>
    <w:rsid w:val="00274C34"/>
    <w:rsid w:val="00275187"/>
    <w:rsid w:val="002753BA"/>
    <w:rsid w:val="0027627C"/>
    <w:rsid w:val="00276559"/>
    <w:rsid w:val="002804F9"/>
    <w:rsid w:val="00280A51"/>
    <w:rsid w:val="00281BA8"/>
    <w:rsid w:val="002858EC"/>
    <w:rsid w:val="00285A0F"/>
    <w:rsid w:val="00287629"/>
    <w:rsid w:val="00294A53"/>
    <w:rsid w:val="00294F58"/>
    <w:rsid w:val="0029563E"/>
    <w:rsid w:val="00295981"/>
    <w:rsid w:val="00295B77"/>
    <w:rsid w:val="00296AEE"/>
    <w:rsid w:val="00297EE2"/>
    <w:rsid w:val="00297F8A"/>
    <w:rsid w:val="002A1ED1"/>
    <w:rsid w:val="002A310C"/>
    <w:rsid w:val="002A3629"/>
    <w:rsid w:val="002A450D"/>
    <w:rsid w:val="002A73A6"/>
    <w:rsid w:val="002A7600"/>
    <w:rsid w:val="002A781F"/>
    <w:rsid w:val="002A7D3D"/>
    <w:rsid w:val="002A7F8F"/>
    <w:rsid w:val="002B04C5"/>
    <w:rsid w:val="002B06DE"/>
    <w:rsid w:val="002B1845"/>
    <w:rsid w:val="002B3E58"/>
    <w:rsid w:val="002B537B"/>
    <w:rsid w:val="002B5C3A"/>
    <w:rsid w:val="002C055A"/>
    <w:rsid w:val="002C18C6"/>
    <w:rsid w:val="002C1CF6"/>
    <w:rsid w:val="002C23C1"/>
    <w:rsid w:val="002C2468"/>
    <w:rsid w:val="002C2581"/>
    <w:rsid w:val="002C28E7"/>
    <w:rsid w:val="002C305A"/>
    <w:rsid w:val="002C37DC"/>
    <w:rsid w:val="002C3CC6"/>
    <w:rsid w:val="002C4A1F"/>
    <w:rsid w:val="002C5B8B"/>
    <w:rsid w:val="002C70F4"/>
    <w:rsid w:val="002D00E0"/>
    <w:rsid w:val="002D0BAE"/>
    <w:rsid w:val="002D375A"/>
    <w:rsid w:val="002D3794"/>
    <w:rsid w:val="002D38F7"/>
    <w:rsid w:val="002D43E7"/>
    <w:rsid w:val="002D538D"/>
    <w:rsid w:val="002D53BA"/>
    <w:rsid w:val="002D5DEC"/>
    <w:rsid w:val="002D64DE"/>
    <w:rsid w:val="002D6DED"/>
    <w:rsid w:val="002D70E4"/>
    <w:rsid w:val="002E269C"/>
    <w:rsid w:val="002E3C20"/>
    <w:rsid w:val="002E4A0F"/>
    <w:rsid w:val="002E67FF"/>
    <w:rsid w:val="002F1CF0"/>
    <w:rsid w:val="002F2AC2"/>
    <w:rsid w:val="002F2B01"/>
    <w:rsid w:val="002F2E9B"/>
    <w:rsid w:val="002F3298"/>
    <w:rsid w:val="002F38DD"/>
    <w:rsid w:val="002F6014"/>
    <w:rsid w:val="002F6C35"/>
    <w:rsid w:val="002F704A"/>
    <w:rsid w:val="002F7B96"/>
    <w:rsid w:val="003031FC"/>
    <w:rsid w:val="00303975"/>
    <w:rsid w:val="00303BD6"/>
    <w:rsid w:val="00303C0B"/>
    <w:rsid w:val="00304515"/>
    <w:rsid w:val="003055A7"/>
    <w:rsid w:val="003069DF"/>
    <w:rsid w:val="003105CC"/>
    <w:rsid w:val="00311A2F"/>
    <w:rsid w:val="00311CDC"/>
    <w:rsid w:val="003130F0"/>
    <w:rsid w:val="00314136"/>
    <w:rsid w:val="00314989"/>
    <w:rsid w:val="00314E6A"/>
    <w:rsid w:val="00320A64"/>
    <w:rsid w:val="00320BE8"/>
    <w:rsid w:val="00320E43"/>
    <w:rsid w:val="003211B0"/>
    <w:rsid w:val="003214C7"/>
    <w:rsid w:val="00322DCF"/>
    <w:rsid w:val="00323646"/>
    <w:rsid w:val="003246D1"/>
    <w:rsid w:val="00325E03"/>
    <w:rsid w:val="0032627F"/>
    <w:rsid w:val="00326699"/>
    <w:rsid w:val="00326F0E"/>
    <w:rsid w:val="00327D9E"/>
    <w:rsid w:val="0033026F"/>
    <w:rsid w:val="003306E5"/>
    <w:rsid w:val="003313CC"/>
    <w:rsid w:val="00331973"/>
    <w:rsid w:val="003321CC"/>
    <w:rsid w:val="003343FA"/>
    <w:rsid w:val="003348B8"/>
    <w:rsid w:val="00336AA0"/>
    <w:rsid w:val="003407C9"/>
    <w:rsid w:val="00341009"/>
    <w:rsid w:val="003411F9"/>
    <w:rsid w:val="0034133A"/>
    <w:rsid w:val="0034150C"/>
    <w:rsid w:val="00341B04"/>
    <w:rsid w:val="00343F2F"/>
    <w:rsid w:val="0034470D"/>
    <w:rsid w:val="00346557"/>
    <w:rsid w:val="00346A0A"/>
    <w:rsid w:val="00346B92"/>
    <w:rsid w:val="00347EAF"/>
    <w:rsid w:val="00347EBC"/>
    <w:rsid w:val="00350C29"/>
    <w:rsid w:val="003511C9"/>
    <w:rsid w:val="00351B68"/>
    <w:rsid w:val="0035362D"/>
    <w:rsid w:val="00353F2D"/>
    <w:rsid w:val="003548AD"/>
    <w:rsid w:val="00354E10"/>
    <w:rsid w:val="003555B1"/>
    <w:rsid w:val="00355B4A"/>
    <w:rsid w:val="003603AF"/>
    <w:rsid w:val="00361842"/>
    <w:rsid w:val="00362A43"/>
    <w:rsid w:val="00362CA0"/>
    <w:rsid w:val="00364676"/>
    <w:rsid w:val="00364774"/>
    <w:rsid w:val="00364CE4"/>
    <w:rsid w:val="00364ED1"/>
    <w:rsid w:val="00365E7A"/>
    <w:rsid w:val="003661D2"/>
    <w:rsid w:val="00370AAF"/>
    <w:rsid w:val="00370BB2"/>
    <w:rsid w:val="00371ADC"/>
    <w:rsid w:val="00371DF1"/>
    <w:rsid w:val="003720E5"/>
    <w:rsid w:val="00372EDD"/>
    <w:rsid w:val="00373A84"/>
    <w:rsid w:val="0037662B"/>
    <w:rsid w:val="003768B9"/>
    <w:rsid w:val="00377643"/>
    <w:rsid w:val="00380691"/>
    <w:rsid w:val="003815F1"/>
    <w:rsid w:val="00382F22"/>
    <w:rsid w:val="003843E0"/>
    <w:rsid w:val="00385DF3"/>
    <w:rsid w:val="00385E91"/>
    <w:rsid w:val="00387881"/>
    <w:rsid w:val="00390B1C"/>
    <w:rsid w:val="00390E9E"/>
    <w:rsid w:val="00391578"/>
    <w:rsid w:val="00391A65"/>
    <w:rsid w:val="00392A8C"/>
    <w:rsid w:val="00392E82"/>
    <w:rsid w:val="00394BDA"/>
    <w:rsid w:val="00395325"/>
    <w:rsid w:val="0039611E"/>
    <w:rsid w:val="003962FE"/>
    <w:rsid w:val="003964F0"/>
    <w:rsid w:val="003A0BFF"/>
    <w:rsid w:val="003A118F"/>
    <w:rsid w:val="003A1226"/>
    <w:rsid w:val="003A138F"/>
    <w:rsid w:val="003A2A1B"/>
    <w:rsid w:val="003A54CF"/>
    <w:rsid w:val="003A56DE"/>
    <w:rsid w:val="003A5F0D"/>
    <w:rsid w:val="003A633A"/>
    <w:rsid w:val="003A67E9"/>
    <w:rsid w:val="003B160F"/>
    <w:rsid w:val="003B19DA"/>
    <w:rsid w:val="003B356A"/>
    <w:rsid w:val="003B416C"/>
    <w:rsid w:val="003B78BD"/>
    <w:rsid w:val="003C031B"/>
    <w:rsid w:val="003C1ECA"/>
    <w:rsid w:val="003C29B5"/>
    <w:rsid w:val="003C3138"/>
    <w:rsid w:val="003C3B75"/>
    <w:rsid w:val="003C496F"/>
    <w:rsid w:val="003C4F1B"/>
    <w:rsid w:val="003C53CD"/>
    <w:rsid w:val="003C5453"/>
    <w:rsid w:val="003C7DA0"/>
    <w:rsid w:val="003D0EB3"/>
    <w:rsid w:val="003D2ED5"/>
    <w:rsid w:val="003D3586"/>
    <w:rsid w:val="003D3C70"/>
    <w:rsid w:val="003D44DD"/>
    <w:rsid w:val="003D4D66"/>
    <w:rsid w:val="003D578D"/>
    <w:rsid w:val="003D5846"/>
    <w:rsid w:val="003D5976"/>
    <w:rsid w:val="003D5C7A"/>
    <w:rsid w:val="003D7DB4"/>
    <w:rsid w:val="003E0715"/>
    <w:rsid w:val="003E0D4B"/>
    <w:rsid w:val="003E1D61"/>
    <w:rsid w:val="003E23C5"/>
    <w:rsid w:val="003E3311"/>
    <w:rsid w:val="003E4B25"/>
    <w:rsid w:val="003E5C6A"/>
    <w:rsid w:val="003E5DC1"/>
    <w:rsid w:val="003E5E48"/>
    <w:rsid w:val="003E5E51"/>
    <w:rsid w:val="003E7BDE"/>
    <w:rsid w:val="003F30C8"/>
    <w:rsid w:val="003F3C05"/>
    <w:rsid w:val="003F4435"/>
    <w:rsid w:val="003F5E33"/>
    <w:rsid w:val="003F6969"/>
    <w:rsid w:val="003F6A19"/>
    <w:rsid w:val="003F79C0"/>
    <w:rsid w:val="00401F29"/>
    <w:rsid w:val="004022F4"/>
    <w:rsid w:val="004029CF"/>
    <w:rsid w:val="00402F43"/>
    <w:rsid w:val="004052A3"/>
    <w:rsid w:val="0040693A"/>
    <w:rsid w:val="00406C61"/>
    <w:rsid w:val="00406ECB"/>
    <w:rsid w:val="0040789E"/>
    <w:rsid w:val="00411A16"/>
    <w:rsid w:val="00411F56"/>
    <w:rsid w:val="0041311C"/>
    <w:rsid w:val="00415F84"/>
    <w:rsid w:val="004162C0"/>
    <w:rsid w:val="0041694D"/>
    <w:rsid w:val="00417265"/>
    <w:rsid w:val="004207D9"/>
    <w:rsid w:val="00422319"/>
    <w:rsid w:val="004225E4"/>
    <w:rsid w:val="0042302E"/>
    <w:rsid w:val="004235DF"/>
    <w:rsid w:val="00423C33"/>
    <w:rsid w:val="00423F72"/>
    <w:rsid w:val="00424622"/>
    <w:rsid w:val="004253B9"/>
    <w:rsid w:val="00426A2B"/>
    <w:rsid w:val="00427562"/>
    <w:rsid w:val="00430CE7"/>
    <w:rsid w:val="00433A8A"/>
    <w:rsid w:val="004344F4"/>
    <w:rsid w:val="00434E9A"/>
    <w:rsid w:val="00434FCC"/>
    <w:rsid w:val="00436450"/>
    <w:rsid w:val="00436EED"/>
    <w:rsid w:val="004403D9"/>
    <w:rsid w:val="00440C97"/>
    <w:rsid w:val="00440ED8"/>
    <w:rsid w:val="00441531"/>
    <w:rsid w:val="004431E6"/>
    <w:rsid w:val="004438E2"/>
    <w:rsid w:val="00444218"/>
    <w:rsid w:val="0044624A"/>
    <w:rsid w:val="004501F8"/>
    <w:rsid w:val="004518FF"/>
    <w:rsid w:val="00452CDA"/>
    <w:rsid w:val="00454373"/>
    <w:rsid w:val="00455631"/>
    <w:rsid w:val="004561F2"/>
    <w:rsid w:val="00460800"/>
    <w:rsid w:val="00460C73"/>
    <w:rsid w:val="00461308"/>
    <w:rsid w:val="00464E0F"/>
    <w:rsid w:val="00466FA8"/>
    <w:rsid w:val="00470533"/>
    <w:rsid w:val="004706F8"/>
    <w:rsid w:val="00470DD2"/>
    <w:rsid w:val="0047302C"/>
    <w:rsid w:val="00473EAF"/>
    <w:rsid w:val="00475893"/>
    <w:rsid w:val="00476DF5"/>
    <w:rsid w:val="004819F4"/>
    <w:rsid w:val="0048204B"/>
    <w:rsid w:val="004821DB"/>
    <w:rsid w:val="004824B4"/>
    <w:rsid w:val="00482C21"/>
    <w:rsid w:val="00485D25"/>
    <w:rsid w:val="00486397"/>
    <w:rsid w:val="004873B7"/>
    <w:rsid w:val="004879C7"/>
    <w:rsid w:val="004903E0"/>
    <w:rsid w:val="00490809"/>
    <w:rsid w:val="00490AF0"/>
    <w:rsid w:val="00491161"/>
    <w:rsid w:val="00491423"/>
    <w:rsid w:val="00491706"/>
    <w:rsid w:val="004924B8"/>
    <w:rsid w:val="00492FF6"/>
    <w:rsid w:val="004940ED"/>
    <w:rsid w:val="00494FC8"/>
    <w:rsid w:val="004958F4"/>
    <w:rsid w:val="00495BC6"/>
    <w:rsid w:val="004963B0"/>
    <w:rsid w:val="00496660"/>
    <w:rsid w:val="00496E7A"/>
    <w:rsid w:val="004971DF"/>
    <w:rsid w:val="004977A8"/>
    <w:rsid w:val="00497E63"/>
    <w:rsid w:val="004A25C1"/>
    <w:rsid w:val="004A3143"/>
    <w:rsid w:val="004A3B30"/>
    <w:rsid w:val="004A46E2"/>
    <w:rsid w:val="004A6FBD"/>
    <w:rsid w:val="004A7C9F"/>
    <w:rsid w:val="004B220C"/>
    <w:rsid w:val="004B2475"/>
    <w:rsid w:val="004B267B"/>
    <w:rsid w:val="004B3833"/>
    <w:rsid w:val="004B3D58"/>
    <w:rsid w:val="004B3E06"/>
    <w:rsid w:val="004B4209"/>
    <w:rsid w:val="004B4627"/>
    <w:rsid w:val="004B7F1E"/>
    <w:rsid w:val="004C0312"/>
    <w:rsid w:val="004C0776"/>
    <w:rsid w:val="004C18DE"/>
    <w:rsid w:val="004C1BA9"/>
    <w:rsid w:val="004C47CF"/>
    <w:rsid w:val="004C5229"/>
    <w:rsid w:val="004C587D"/>
    <w:rsid w:val="004C71D6"/>
    <w:rsid w:val="004C77FF"/>
    <w:rsid w:val="004D1365"/>
    <w:rsid w:val="004D2776"/>
    <w:rsid w:val="004D50E1"/>
    <w:rsid w:val="004D5AB2"/>
    <w:rsid w:val="004D6FCA"/>
    <w:rsid w:val="004E13AB"/>
    <w:rsid w:val="004E20D8"/>
    <w:rsid w:val="004E3A6F"/>
    <w:rsid w:val="004E3E23"/>
    <w:rsid w:val="004E5A3F"/>
    <w:rsid w:val="004E68BF"/>
    <w:rsid w:val="004F27E3"/>
    <w:rsid w:val="004F3544"/>
    <w:rsid w:val="004F4566"/>
    <w:rsid w:val="004F4677"/>
    <w:rsid w:val="004F5541"/>
    <w:rsid w:val="004F75AA"/>
    <w:rsid w:val="004F7E47"/>
    <w:rsid w:val="00500059"/>
    <w:rsid w:val="00501582"/>
    <w:rsid w:val="005017EC"/>
    <w:rsid w:val="00501806"/>
    <w:rsid w:val="00502B96"/>
    <w:rsid w:val="00503D7D"/>
    <w:rsid w:val="00504746"/>
    <w:rsid w:val="00505DA3"/>
    <w:rsid w:val="00506452"/>
    <w:rsid w:val="005079DA"/>
    <w:rsid w:val="00512F6B"/>
    <w:rsid w:val="00513F9C"/>
    <w:rsid w:val="00514DE1"/>
    <w:rsid w:val="00516543"/>
    <w:rsid w:val="0051723D"/>
    <w:rsid w:val="0051724E"/>
    <w:rsid w:val="00520E8D"/>
    <w:rsid w:val="00522925"/>
    <w:rsid w:val="005246A9"/>
    <w:rsid w:val="00524FAE"/>
    <w:rsid w:val="00526CB9"/>
    <w:rsid w:val="00527815"/>
    <w:rsid w:val="005304A0"/>
    <w:rsid w:val="00531A06"/>
    <w:rsid w:val="00531B4E"/>
    <w:rsid w:val="00532946"/>
    <w:rsid w:val="005345A5"/>
    <w:rsid w:val="00534DA0"/>
    <w:rsid w:val="00535F65"/>
    <w:rsid w:val="00536315"/>
    <w:rsid w:val="00536669"/>
    <w:rsid w:val="00536B11"/>
    <w:rsid w:val="005372FA"/>
    <w:rsid w:val="005412B4"/>
    <w:rsid w:val="00541D97"/>
    <w:rsid w:val="00542205"/>
    <w:rsid w:val="00543032"/>
    <w:rsid w:val="00543C35"/>
    <w:rsid w:val="0054522A"/>
    <w:rsid w:val="00550139"/>
    <w:rsid w:val="00550B7F"/>
    <w:rsid w:val="005511D5"/>
    <w:rsid w:val="00551C8B"/>
    <w:rsid w:val="00551EBC"/>
    <w:rsid w:val="005525BE"/>
    <w:rsid w:val="00553667"/>
    <w:rsid w:val="005567CB"/>
    <w:rsid w:val="00556882"/>
    <w:rsid w:val="00556ADA"/>
    <w:rsid w:val="00561E14"/>
    <w:rsid w:val="005632F7"/>
    <w:rsid w:val="00564181"/>
    <w:rsid w:val="00564375"/>
    <w:rsid w:val="00565418"/>
    <w:rsid w:val="00565B28"/>
    <w:rsid w:val="00565FB7"/>
    <w:rsid w:val="0056689E"/>
    <w:rsid w:val="00567734"/>
    <w:rsid w:val="00567D95"/>
    <w:rsid w:val="00572627"/>
    <w:rsid w:val="005728B9"/>
    <w:rsid w:val="005728BB"/>
    <w:rsid w:val="00573082"/>
    <w:rsid w:val="0057487A"/>
    <w:rsid w:val="00575C08"/>
    <w:rsid w:val="00576419"/>
    <w:rsid w:val="00576C5E"/>
    <w:rsid w:val="00577FEC"/>
    <w:rsid w:val="005815C5"/>
    <w:rsid w:val="00581D11"/>
    <w:rsid w:val="00581FD3"/>
    <w:rsid w:val="005822F0"/>
    <w:rsid w:val="00583213"/>
    <w:rsid w:val="005843EC"/>
    <w:rsid w:val="00584E9C"/>
    <w:rsid w:val="00584F4C"/>
    <w:rsid w:val="00585FA2"/>
    <w:rsid w:val="00587046"/>
    <w:rsid w:val="005872D7"/>
    <w:rsid w:val="00587786"/>
    <w:rsid w:val="005900E4"/>
    <w:rsid w:val="005903B6"/>
    <w:rsid w:val="005933F2"/>
    <w:rsid w:val="00594168"/>
    <w:rsid w:val="00594C06"/>
    <w:rsid w:val="005954B3"/>
    <w:rsid w:val="0059735D"/>
    <w:rsid w:val="005A1ECD"/>
    <w:rsid w:val="005A215B"/>
    <w:rsid w:val="005A21BB"/>
    <w:rsid w:val="005A24CB"/>
    <w:rsid w:val="005A26ED"/>
    <w:rsid w:val="005A4C15"/>
    <w:rsid w:val="005A6F3B"/>
    <w:rsid w:val="005A77F3"/>
    <w:rsid w:val="005B0E5A"/>
    <w:rsid w:val="005B2C73"/>
    <w:rsid w:val="005B2DB8"/>
    <w:rsid w:val="005B4015"/>
    <w:rsid w:val="005B55EF"/>
    <w:rsid w:val="005B7401"/>
    <w:rsid w:val="005B7550"/>
    <w:rsid w:val="005B7605"/>
    <w:rsid w:val="005C05D5"/>
    <w:rsid w:val="005C2D53"/>
    <w:rsid w:val="005C3026"/>
    <w:rsid w:val="005C3247"/>
    <w:rsid w:val="005C4728"/>
    <w:rsid w:val="005C4C19"/>
    <w:rsid w:val="005C5A31"/>
    <w:rsid w:val="005C65A4"/>
    <w:rsid w:val="005C70F4"/>
    <w:rsid w:val="005C7314"/>
    <w:rsid w:val="005C7727"/>
    <w:rsid w:val="005D3B32"/>
    <w:rsid w:val="005D4D27"/>
    <w:rsid w:val="005D528B"/>
    <w:rsid w:val="005D6A6E"/>
    <w:rsid w:val="005E0074"/>
    <w:rsid w:val="005E0E30"/>
    <w:rsid w:val="005E1A06"/>
    <w:rsid w:val="005E4FAD"/>
    <w:rsid w:val="005E5A0C"/>
    <w:rsid w:val="005E7254"/>
    <w:rsid w:val="005E757F"/>
    <w:rsid w:val="005F3F09"/>
    <w:rsid w:val="005F5818"/>
    <w:rsid w:val="005F7D39"/>
    <w:rsid w:val="00600C33"/>
    <w:rsid w:val="00601AF5"/>
    <w:rsid w:val="00603615"/>
    <w:rsid w:val="0060637E"/>
    <w:rsid w:val="006072D5"/>
    <w:rsid w:val="00607C68"/>
    <w:rsid w:val="00610707"/>
    <w:rsid w:val="00611C82"/>
    <w:rsid w:val="0061205F"/>
    <w:rsid w:val="00612DBD"/>
    <w:rsid w:val="00612F05"/>
    <w:rsid w:val="006138C7"/>
    <w:rsid w:val="00614FD4"/>
    <w:rsid w:val="00615373"/>
    <w:rsid w:val="00615734"/>
    <w:rsid w:val="00615C39"/>
    <w:rsid w:val="006170C5"/>
    <w:rsid w:val="00620E03"/>
    <w:rsid w:val="00622789"/>
    <w:rsid w:val="006240C8"/>
    <w:rsid w:val="0062421A"/>
    <w:rsid w:val="00624E61"/>
    <w:rsid w:val="00625E75"/>
    <w:rsid w:val="00630EC2"/>
    <w:rsid w:val="006311AB"/>
    <w:rsid w:val="006330B0"/>
    <w:rsid w:val="0063563A"/>
    <w:rsid w:val="0064073D"/>
    <w:rsid w:val="0064092E"/>
    <w:rsid w:val="0064266C"/>
    <w:rsid w:val="006432C3"/>
    <w:rsid w:val="00644029"/>
    <w:rsid w:val="00644AFF"/>
    <w:rsid w:val="00646235"/>
    <w:rsid w:val="00650CE0"/>
    <w:rsid w:val="00652F5E"/>
    <w:rsid w:val="006536F3"/>
    <w:rsid w:val="00655814"/>
    <w:rsid w:val="00660903"/>
    <w:rsid w:val="00660C50"/>
    <w:rsid w:val="00660EA1"/>
    <w:rsid w:val="00661946"/>
    <w:rsid w:val="006630BE"/>
    <w:rsid w:val="00663518"/>
    <w:rsid w:val="006653FD"/>
    <w:rsid w:val="00665C48"/>
    <w:rsid w:val="0066714D"/>
    <w:rsid w:val="00670B03"/>
    <w:rsid w:val="00672357"/>
    <w:rsid w:val="006728F3"/>
    <w:rsid w:val="00675A83"/>
    <w:rsid w:val="0067637E"/>
    <w:rsid w:val="0067742F"/>
    <w:rsid w:val="0068045C"/>
    <w:rsid w:val="006821A8"/>
    <w:rsid w:val="00682D06"/>
    <w:rsid w:val="006832B1"/>
    <w:rsid w:val="00684C64"/>
    <w:rsid w:val="00685855"/>
    <w:rsid w:val="00686EA0"/>
    <w:rsid w:val="00687FF0"/>
    <w:rsid w:val="006903D9"/>
    <w:rsid w:val="0069202F"/>
    <w:rsid w:val="00694BBA"/>
    <w:rsid w:val="00696168"/>
    <w:rsid w:val="00696B13"/>
    <w:rsid w:val="006A1030"/>
    <w:rsid w:val="006A13B2"/>
    <w:rsid w:val="006A26F7"/>
    <w:rsid w:val="006A2BA0"/>
    <w:rsid w:val="006A39D3"/>
    <w:rsid w:val="006A5D47"/>
    <w:rsid w:val="006A6E77"/>
    <w:rsid w:val="006B1033"/>
    <w:rsid w:val="006B106E"/>
    <w:rsid w:val="006B1136"/>
    <w:rsid w:val="006B2490"/>
    <w:rsid w:val="006B2764"/>
    <w:rsid w:val="006B2E6B"/>
    <w:rsid w:val="006B5439"/>
    <w:rsid w:val="006B5BC7"/>
    <w:rsid w:val="006B627B"/>
    <w:rsid w:val="006B6B99"/>
    <w:rsid w:val="006C04F1"/>
    <w:rsid w:val="006C24EC"/>
    <w:rsid w:val="006C2915"/>
    <w:rsid w:val="006C2D92"/>
    <w:rsid w:val="006C2E0D"/>
    <w:rsid w:val="006C3198"/>
    <w:rsid w:val="006C4B6E"/>
    <w:rsid w:val="006C5BA6"/>
    <w:rsid w:val="006C6205"/>
    <w:rsid w:val="006C6D2B"/>
    <w:rsid w:val="006D063B"/>
    <w:rsid w:val="006D0F9E"/>
    <w:rsid w:val="006D1DF2"/>
    <w:rsid w:val="006D2FD2"/>
    <w:rsid w:val="006D4442"/>
    <w:rsid w:val="006D496F"/>
    <w:rsid w:val="006D4EF5"/>
    <w:rsid w:val="006D5492"/>
    <w:rsid w:val="006D5C66"/>
    <w:rsid w:val="006D6917"/>
    <w:rsid w:val="006D6CEC"/>
    <w:rsid w:val="006D7461"/>
    <w:rsid w:val="006D74DD"/>
    <w:rsid w:val="006D7DDB"/>
    <w:rsid w:val="006E0ABA"/>
    <w:rsid w:val="006E1A00"/>
    <w:rsid w:val="006E4BD4"/>
    <w:rsid w:val="006E4E6A"/>
    <w:rsid w:val="006E6721"/>
    <w:rsid w:val="006E6A01"/>
    <w:rsid w:val="006F003C"/>
    <w:rsid w:val="006F176C"/>
    <w:rsid w:val="006F1D97"/>
    <w:rsid w:val="006F24D6"/>
    <w:rsid w:val="006F33C9"/>
    <w:rsid w:val="006F39FF"/>
    <w:rsid w:val="006F4600"/>
    <w:rsid w:val="006F538F"/>
    <w:rsid w:val="006F6C70"/>
    <w:rsid w:val="006F6D94"/>
    <w:rsid w:val="006F711E"/>
    <w:rsid w:val="006F7867"/>
    <w:rsid w:val="006F79A5"/>
    <w:rsid w:val="007008A8"/>
    <w:rsid w:val="00703536"/>
    <w:rsid w:val="0070360E"/>
    <w:rsid w:val="00703CAB"/>
    <w:rsid w:val="007064BB"/>
    <w:rsid w:val="00706554"/>
    <w:rsid w:val="00707030"/>
    <w:rsid w:val="00707144"/>
    <w:rsid w:val="007073A3"/>
    <w:rsid w:val="007078D7"/>
    <w:rsid w:val="00707907"/>
    <w:rsid w:val="00711D69"/>
    <w:rsid w:val="00712ACB"/>
    <w:rsid w:val="00713F29"/>
    <w:rsid w:val="0071501B"/>
    <w:rsid w:val="00715FE7"/>
    <w:rsid w:val="007166DF"/>
    <w:rsid w:val="00716801"/>
    <w:rsid w:val="00717CDE"/>
    <w:rsid w:val="00720511"/>
    <w:rsid w:val="00721148"/>
    <w:rsid w:val="00721325"/>
    <w:rsid w:val="00721822"/>
    <w:rsid w:val="0072645A"/>
    <w:rsid w:val="00726663"/>
    <w:rsid w:val="00727DB1"/>
    <w:rsid w:val="007302E9"/>
    <w:rsid w:val="007310D8"/>
    <w:rsid w:val="00732484"/>
    <w:rsid w:val="007327B7"/>
    <w:rsid w:val="007334AF"/>
    <w:rsid w:val="007334F8"/>
    <w:rsid w:val="00733F0C"/>
    <w:rsid w:val="0073472E"/>
    <w:rsid w:val="007357A2"/>
    <w:rsid w:val="00735C68"/>
    <w:rsid w:val="007371B1"/>
    <w:rsid w:val="007376F6"/>
    <w:rsid w:val="00737F53"/>
    <w:rsid w:val="00741286"/>
    <w:rsid w:val="0074151B"/>
    <w:rsid w:val="00743227"/>
    <w:rsid w:val="007434C8"/>
    <w:rsid w:val="00743B5F"/>
    <w:rsid w:val="00743BB3"/>
    <w:rsid w:val="00743E0D"/>
    <w:rsid w:val="00744678"/>
    <w:rsid w:val="007458F5"/>
    <w:rsid w:val="00751013"/>
    <w:rsid w:val="0075183C"/>
    <w:rsid w:val="00751ACF"/>
    <w:rsid w:val="0075205C"/>
    <w:rsid w:val="00752A66"/>
    <w:rsid w:val="007530C5"/>
    <w:rsid w:val="00753321"/>
    <w:rsid w:val="007543CA"/>
    <w:rsid w:val="007550DE"/>
    <w:rsid w:val="00757EDC"/>
    <w:rsid w:val="007614CF"/>
    <w:rsid w:val="00763AFD"/>
    <w:rsid w:val="007644CB"/>
    <w:rsid w:val="00767372"/>
    <w:rsid w:val="00767D4A"/>
    <w:rsid w:val="00771620"/>
    <w:rsid w:val="00771A23"/>
    <w:rsid w:val="00773773"/>
    <w:rsid w:val="00773CA3"/>
    <w:rsid w:val="00774D06"/>
    <w:rsid w:val="00775405"/>
    <w:rsid w:val="00775B58"/>
    <w:rsid w:val="00776910"/>
    <w:rsid w:val="0077782E"/>
    <w:rsid w:val="00780521"/>
    <w:rsid w:val="00780F7D"/>
    <w:rsid w:val="007811CC"/>
    <w:rsid w:val="00782B0D"/>
    <w:rsid w:val="00784A49"/>
    <w:rsid w:val="00784B94"/>
    <w:rsid w:val="007863AE"/>
    <w:rsid w:val="00786E52"/>
    <w:rsid w:val="007923F3"/>
    <w:rsid w:val="007934CB"/>
    <w:rsid w:val="00793D55"/>
    <w:rsid w:val="00797C04"/>
    <w:rsid w:val="007A00EB"/>
    <w:rsid w:val="007A016C"/>
    <w:rsid w:val="007A073F"/>
    <w:rsid w:val="007A0D10"/>
    <w:rsid w:val="007A0D9D"/>
    <w:rsid w:val="007A1A5E"/>
    <w:rsid w:val="007A1B7F"/>
    <w:rsid w:val="007A2C50"/>
    <w:rsid w:val="007A317C"/>
    <w:rsid w:val="007A3E6E"/>
    <w:rsid w:val="007A4F09"/>
    <w:rsid w:val="007A53F6"/>
    <w:rsid w:val="007A5BBF"/>
    <w:rsid w:val="007A65B6"/>
    <w:rsid w:val="007A6AAD"/>
    <w:rsid w:val="007B1608"/>
    <w:rsid w:val="007B2234"/>
    <w:rsid w:val="007B3789"/>
    <w:rsid w:val="007B4A06"/>
    <w:rsid w:val="007B4B33"/>
    <w:rsid w:val="007B4F81"/>
    <w:rsid w:val="007B538F"/>
    <w:rsid w:val="007B623E"/>
    <w:rsid w:val="007B6C96"/>
    <w:rsid w:val="007C2BC6"/>
    <w:rsid w:val="007C2D83"/>
    <w:rsid w:val="007C3798"/>
    <w:rsid w:val="007C394D"/>
    <w:rsid w:val="007D19C6"/>
    <w:rsid w:val="007D203E"/>
    <w:rsid w:val="007D48C8"/>
    <w:rsid w:val="007D597F"/>
    <w:rsid w:val="007D5BAB"/>
    <w:rsid w:val="007D6755"/>
    <w:rsid w:val="007D6F28"/>
    <w:rsid w:val="007D7478"/>
    <w:rsid w:val="007D7F8B"/>
    <w:rsid w:val="007E121E"/>
    <w:rsid w:val="007E14A5"/>
    <w:rsid w:val="007E72E0"/>
    <w:rsid w:val="007F14FE"/>
    <w:rsid w:val="007F2062"/>
    <w:rsid w:val="007F3608"/>
    <w:rsid w:val="007F3923"/>
    <w:rsid w:val="007F3AB7"/>
    <w:rsid w:val="007F3C92"/>
    <w:rsid w:val="007F5E5A"/>
    <w:rsid w:val="0080002D"/>
    <w:rsid w:val="0080120D"/>
    <w:rsid w:val="00802CF3"/>
    <w:rsid w:val="00802DB5"/>
    <w:rsid w:val="00803747"/>
    <w:rsid w:val="00805C02"/>
    <w:rsid w:val="00806F29"/>
    <w:rsid w:val="0081109E"/>
    <w:rsid w:val="0081301A"/>
    <w:rsid w:val="008160E8"/>
    <w:rsid w:val="0081615D"/>
    <w:rsid w:val="0082124F"/>
    <w:rsid w:val="00821348"/>
    <w:rsid w:val="00821B18"/>
    <w:rsid w:val="00822D0C"/>
    <w:rsid w:val="00824C41"/>
    <w:rsid w:val="0082504D"/>
    <w:rsid w:val="00825163"/>
    <w:rsid w:val="00827984"/>
    <w:rsid w:val="008279E4"/>
    <w:rsid w:val="008329E0"/>
    <w:rsid w:val="008346AA"/>
    <w:rsid w:val="008377F1"/>
    <w:rsid w:val="00842701"/>
    <w:rsid w:val="00842E58"/>
    <w:rsid w:val="00844469"/>
    <w:rsid w:val="008449C0"/>
    <w:rsid w:val="00845A45"/>
    <w:rsid w:val="00845CAE"/>
    <w:rsid w:val="00845E64"/>
    <w:rsid w:val="00846352"/>
    <w:rsid w:val="008465B4"/>
    <w:rsid w:val="008466E1"/>
    <w:rsid w:val="0085108B"/>
    <w:rsid w:val="00851892"/>
    <w:rsid w:val="00851E34"/>
    <w:rsid w:val="00852461"/>
    <w:rsid w:val="008530EE"/>
    <w:rsid w:val="00853488"/>
    <w:rsid w:val="0085493A"/>
    <w:rsid w:val="00856063"/>
    <w:rsid w:val="0085669F"/>
    <w:rsid w:val="00856BD1"/>
    <w:rsid w:val="008572AD"/>
    <w:rsid w:val="00857343"/>
    <w:rsid w:val="00862BAD"/>
    <w:rsid w:val="00864EA7"/>
    <w:rsid w:val="00866F98"/>
    <w:rsid w:val="008673D2"/>
    <w:rsid w:val="008703E5"/>
    <w:rsid w:val="00870508"/>
    <w:rsid w:val="00871239"/>
    <w:rsid w:val="00875774"/>
    <w:rsid w:val="0087639E"/>
    <w:rsid w:val="0088067C"/>
    <w:rsid w:val="0088092B"/>
    <w:rsid w:val="00880D15"/>
    <w:rsid w:val="00885F85"/>
    <w:rsid w:val="008861B4"/>
    <w:rsid w:val="00887982"/>
    <w:rsid w:val="008902AB"/>
    <w:rsid w:val="00890624"/>
    <w:rsid w:val="00892C5C"/>
    <w:rsid w:val="0089446D"/>
    <w:rsid w:val="008962BD"/>
    <w:rsid w:val="008973EC"/>
    <w:rsid w:val="008A3131"/>
    <w:rsid w:val="008A4B21"/>
    <w:rsid w:val="008A4EBB"/>
    <w:rsid w:val="008A692C"/>
    <w:rsid w:val="008A6B0C"/>
    <w:rsid w:val="008A7764"/>
    <w:rsid w:val="008B078A"/>
    <w:rsid w:val="008B105E"/>
    <w:rsid w:val="008B146C"/>
    <w:rsid w:val="008B2B79"/>
    <w:rsid w:val="008B2ED4"/>
    <w:rsid w:val="008B3365"/>
    <w:rsid w:val="008B3E16"/>
    <w:rsid w:val="008B5B83"/>
    <w:rsid w:val="008B5D82"/>
    <w:rsid w:val="008B67EE"/>
    <w:rsid w:val="008C02A5"/>
    <w:rsid w:val="008C1538"/>
    <w:rsid w:val="008C5705"/>
    <w:rsid w:val="008C7678"/>
    <w:rsid w:val="008D0702"/>
    <w:rsid w:val="008D2039"/>
    <w:rsid w:val="008D37CA"/>
    <w:rsid w:val="008D60DB"/>
    <w:rsid w:val="008D623E"/>
    <w:rsid w:val="008D650F"/>
    <w:rsid w:val="008D6734"/>
    <w:rsid w:val="008E0071"/>
    <w:rsid w:val="008E04E3"/>
    <w:rsid w:val="008E05BC"/>
    <w:rsid w:val="008E06C9"/>
    <w:rsid w:val="008E072C"/>
    <w:rsid w:val="008E28A8"/>
    <w:rsid w:val="008E2F6D"/>
    <w:rsid w:val="008E30B4"/>
    <w:rsid w:val="008E497C"/>
    <w:rsid w:val="008E4CD4"/>
    <w:rsid w:val="008E5272"/>
    <w:rsid w:val="008E6583"/>
    <w:rsid w:val="008E66DF"/>
    <w:rsid w:val="008E6AE7"/>
    <w:rsid w:val="008F0ECC"/>
    <w:rsid w:val="008F2054"/>
    <w:rsid w:val="008F236E"/>
    <w:rsid w:val="008F296E"/>
    <w:rsid w:val="008F2D4E"/>
    <w:rsid w:val="008F3C0E"/>
    <w:rsid w:val="008F5B27"/>
    <w:rsid w:val="008F7EB5"/>
    <w:rsid w:val="00901C9C"/>
    <w:rsid w:val="00902B49"/>
    <w:rsid w:val="00903CE3"/>
    <w:rsid w:val="00907500"/>
    <w:rsid w:val="0090757D"/>
    <w:rsid w:val="00910469"/>
    <w:rsid w:val="009110D7"/>
    <w:rsid w:val="009129BB"/>
    <w:rsid w:val="00913D26"/>
    <w:rsid w:val="00914392"/>
    <w:rsid w:val="0091602B"/>
    <w:rsid w:val="00916235"/>
    <w:rsid w:val="00917350"/>
    <w:rsid w:val="009176FB"/>
    <w:rsid w:val="009214E0"/>
    <w:rsid w:val="00922EBB"/>
    <w:rsid w:val="00922FD8"/>
    <w:rsid w:val="0092342D"/>
    <w:rsid w:val="0092349E"/>
    <w:rsid w:val="0092380A"/>
    <w:rsid w:val="00923D83"/>
    <w:rsid w:val="0092431B"/>
    <w:rsid w:val="009254BC"/>
    <w:rsid w:val="00925588"/>
    <w:rsid w:val="0092749F"/>
    <w:rsid w:val="0092755A"/>
    <w:rsid w:val="00927B42"/>
    <w:rsid w:val="00930E26"/>
    <w:rsid w:val="00932A5B"/>
    <w:rsid w:val="00933FE3"/>
    <w:rsid w:val="0093433C"/>
    <w:rsid w:val="0093513F"/>
    <w:rsid w:val="009353F7"/>
    <w:rsid w:val="009415B0"/>
    <w:rsid w:val="009422EF"/>
    <w:rsid w:val="00943B74"/>
    <w:rsid w:val="009448E7"/>
    <w:rsid w:val="009454FA"/>
    <w:rsid w:val="00946872"/>
    <w:rsid w:val="0094746A"/>
    <w:rsid w:val="0094752A"/>
    <w:rsid w:val="009512EA"/>
    <w:rsid w:val="00953C55"/>
    <w:rsid w:val="0095441B"/>
    <w:rsid w:val="00954F30"/>
    <w:rsid w:val="00955E86"/>
    <w:rsid w:val="00960F23"/>
    <w:rsid w:val="00961FC0"/>
    <w:rsid w:val="009630AE"/>
    <w:rsid w:val="00963ACA"/>
    <w:rsid w:val="00963D27"/>
    <w:rsid w:val="00965147"/>
    <w:rsid w:val="009651CB"/>
    <w:rsid w:val="009657F8"/>
    <w:rsid w:val="00966485"/>
    <w:rsid w:val="00967387"/>
    <w:rsid w:val="00971CAB"/>
    <w:rsid w:val="00971FA4"/>
    <w:rsid w:val="009720D3"/>
    <w:rsid w:val="00974DC8"/>
    <w:rsid w:val="0097506F"/>
    <w:rsid w:val="00975EB9"/>
    <w:rsid w:val="00975F97"/>
    <w:rsid w:val="00980410"/>
    <w:rsid w:val="009820F7"/>
    <w:rsid w:val="00984C8F"/>
    <w:rsid w:val="009857A1"/>
    <w:rsid w:val="009872FB"/>
    <w:rsid w:val="009909DF"/>
    <w:rsid w:val="00990C52"/>
    <w:rsid w:val="00994DDC"/>
    <w:rsid w:val="00994FEB"/>
    <w:rsid w:val="0099503A"/>
    <w:rsid w:val="00995386"/>
    <w:rsid w:val="00997553"/>
    <w:rsid w:val="009978AD"/>
    <w:rsid w:val="009A07C6"/>
    <w:rsid w:val="009A1286"/>
    <w:rsid w:val="009A17D0"/>
    <w:rsid w:val="009A1F14"/>
    <w:rsid w:val="009A5393"/>
    <w:rsid w:val="009A5AB9"/>
    <w:rsid w:val="009A5F4D"/>
    <w:rsid w:val="009B13C2"/>
    <w:rsid w:val="009B391D"/>
    <w:rsid w:val="009B4D4C"/>
    <w:rsid w:val="009B4F0C"/>
    <w:rsid w:val="009B4FBB"/>
    <w:rsid w:val="009B54B5"/>
    <w:rsid w:val="009B570F"/>
    <w:rsid w:val="009B5B0E"/>
    <w:rsid w:val="009B625C"/>
    <w:rsid w:val="009B6535"/>
    <w:rsid w:val="009B73CA"/>
    <w:rsid w:val="009C039B"/>
    <w:rsid w:val="009C07F0"/>
    <w:rsid w:val="009C0EE9"/>
    <w:rsid w:val="009C1CBC"/>
    <w:rsid w:val="009C1E7E"/>
    <w:rsid w:val="009C28E2"/>
    <w:rsid w:val="009C3078"/>
    <w:rsid w:val="009C34DE"/>
    <w:rsid w:val="009C5687"/>
    <w:rsid w:val="009C5E7A"/>
    <w:rsid w:val="009C64E1"/>
    <w:rsid w:val="009C6634"/>
    <w:rsid w:val="009C6BAC"/>
    <w:rsid w:val="009D0B85"/>
    <w:rsid w:val="009D17A0"/>
    <w:rsid w:val="009D2772"/>
    <w:rsid w:val="009D280E"/>
    <w:rsid w:val="009D2AB1"/>
    <w:rsid w:val="009D30EE"/>
    <w:rsid w:val="009D3D79"/>
    <w:rsid w:val="009D468C"/>
    <w:rsid w:val="009D50FA"/>
    <w:rsid w:val="009D6050"/>
    <w:rsid w:val="009D76A9"/>
    <w:rsid w:val="009D7DBE"/>
    <w:rsid w:val="009D7E3E"/>
    <w:rsid w:val="009E1525"/>
    <w:rsid w:val="009E1E74"/>
    <w:rsid w:val="009E25C5"/>
    <w:rsid w:val="009E28E6"/>
    <w:rsid w:val="009E29CA"/>
    <w:rsid w:val="009E31B5"/>
    <w:rsid w:val="009E77CA"/>
    <w:rsid w:val="009F1EA2"/>
    <w:rsid w:val="009F64F1"/>
    <w:rsid w:val="00A001F3"/>
    <w:rsid w:val="00A00678"/>
    <w:rsid w:val="00A01637"/>
    <w:rsid w:val="00A01BDD"/>
    <w:rsid w:val="00A03BC5"/>
    <w:rsid w:val="00A04025"/>
    <w:rsid w:val="00A049BF"/>
    <w:rsid w:val="00A052DA"/>
    <w:rsid w:val="00A107AB"/>
    <w:rsid w:val="00A11C51"/>
    <w:rsid w:val="00A12400"/>
    <w:rsid w:val="00A12611"/>
    <w:rsid w:val="00A1542F"/>
    <w:rsid w:val="00A17BBF"/>
    <w:rsid w:val="00A17E37"/>
    <w:rsid w:val="00A17FCD"/>
    <w:rsid w:val="00A22C70"/>
    <w:rsid w:val="00A23A43"/>
    <w:rsid w:val="00A242CA"/>
    <w:rsid w:val="00A242FC"/>
    <w:rsid w:val="00A2437F"/>
    <w:rsid w:val="00A259A9"/>
    <w:rsid w:val="00A25D26"/>
    <w:rsid w:val="00A27096"/>
    <w:rsid w:val="00A30CB7"/>
    <w:rsid w:val="00A31FDB"/>
    <w:rsid w:val="00A3513F"/>
    <w:rsid w:val="00A374A1"/>
    <w:rsid w:val="00A40D1C"/>
    <w:rsid w:val="00A41220"/>
    <w:rsid w:val="00A442B7"/>
    <w:rsid w:val="00A454EA"/>
    <w:rsid w:val="00A471FC"/>
    <w:rsid w:val="00A50104"/>
    <w:rsid w:val="00A512A4"/>
    <w:rsid w:val="00A52038"/>
    <w:rsid w:val="00A523C6"/>
    <w:rsid w:val="00A52947"/>
    <w:rsid w:val="00A53CEB"/>
    <w:rsid w:val="00A540C3"/>
    <w:rsid w:val="00A56D42"/>
    <w:rsid w:val="00A57F24"/>
    <w:rsid w:val="00A6016D"/>
    <w:rsid w:val="00A61558"/>
    <w:rsid w:val="00A61AD1"/>
    <w:rsid w:val="00A61F57"/>
    <w:rsid w:val="00A638BE"/>
    <w:rsid w:val="00A64463"/>
    <w:rsid w:val="00A65154"/>
    <w:rsid w:val="00A65412"/>
    <w:rsid w:val="00A70DDA"/>
    <w:rsid w:val="00A73243"/>
    <w:rsid w:val="00A73DDB"/>
    <w:rsid w:val="00A7465F"/>
    <w:rsid w:val="00A74C41"/>
    <w:rsid w:val="00A74CBB"/>
    <w:rsid w:val="00A759C4"/>
    <w:rsid w:val="00A75C6F"/>
    <w:rsid w:val="00A75FAA"/>
    <w:rsid w:val="00A7757F"/>
    <w:rsid w:val="00A80C7E"/>
    <w:rsid w:val="00A81B16"/>
    <w:rsid w:val="00A82BC4"/>
    <w:rsid w:val="00A83458"/>
    <w:rsid w:val="00A84F9C"/>
    <w:rsid w:val="00A858E9"/>
    <w:rsid w:val="00A85A11"/>
    <w:rsid w:val="00A874B7"/>
    <w:rsid w:val="00A87D5C"/>
    <w:rsid w:val="00A9052C"/>
    <w:rsid w:val="00A91129"/>
    <w:rsid w:val="00A9167E"/>
    <w:rsid w:val="00A931B0"/>
    <w:rsid w:val="00A93C14"/>
    <w:rsid w:val="00A95F04"/>
    <w:rsid w:val="00A962AE"/>
    <w:rsid w:val="00A9754A"/>
    <w:rsid w:val="00AA0C3B"/>
    <w:rsid w:val="00AA0D59"/>
    <w:rsid w:val="00AA213D"/>
    <w:rsid w:val="00AA214B"/>
    <w:rsid w:val="00AA3491"/>
    <w:rsid w:val="00AA40B3"/>
    <w:rsid w:val="00AA55EB"/>
    <w:rsid w:val="00AA5E16"/>
    <w:rsid w:val="00AB1AB1"/>
    <w:rsid w:val="00AB514A"/>
    <w:rsid w:val="00AC045A"/>
    <w:rsid w:val="00AC19A0"/>
    <w:rsid w:val="00AC281F"/>
    <w:rsid w:val="00AC28F8"/>
    <w:rsid w:val="00AC3029"/>
    <w:rsid w:val="00AC3DF1"/>
    <w:rsid w:val="00AC747E"/>
    <w:rsid w:val="00AD0230"/>
    <w:rsid w:val="00AD07B1"/>
    <w:rsid w:val="00AD1248"/>
    <w:rsid w:val="00AD1389"/>
    <w:rsid w:val="00AD1EB9"/>
    <w:rsid w:val="00AD5331"/>
    <w:rsid w:val="00AD5B08"/>
    <w:rsid w:val="00AD7401"/>
    <w:rsid w:val="00AE03A9"/>
    <w:rsid w:val="00AE15CC"/>
    <w:rsid w:val="00AE2C52"/>
    <w:rsid w:val="00AE3AD9"/>
    <w:rsid w:val="00AE3BBF"/>
    <w:rsid w:val="00AE3BCC"/>
    <w:rsid w:val="00AE780B"/>
    <w:rsid w:val="00AE7D48"/>
    <w:rsid w:val="00AF1B15"/>
    <w:rsid w:val="00AF1C68"/>
    <w:rsid w:val="00AF2E11"/>
    <w:rsid w:val="00AF3970"/>
    <w:rsid w:val="00AF3A8C"/>
    <w:rsid w:val="00AF3ED4"/>
    <w:rsid w:val="00AF4887"/>
    <w:rsid w:val="00AF5DF5"/>
    <w:rsid w:val="00AF657F"/>
    <w:rsid w:val="00AF74A1"/>
    <w:rsid w:val="00B04950"/>
    <w:rsid w:val="00B050A6"/>
    <w:rsid w:val="00B078ED"/>
    <w:rsid w:val="00B10BC0"/>
    <w:rsid w:val="00B11733"/>
    <w:rsid w:val="00B13C18"/>
    <w:rsid w:val="00B1791A"/>
    <w:rsid w:val="00B20F04"/>
    <w:rsid w:val="00B218CC"/>
    <w:rsid w:val="00B2292B"/>
    <w:rsid w:val="00B25DE4"/>
    <w:rsid w:val="00B2658A"/>
    <w:rsid w:val="00B26DFC"/>
    <w:rsid w:val="00B27A32"/>
    <w:rsid w:val="00B3018A"/>
    <w:rsid w:val="00B3038F"/>
    <w:rsid w:val="00B32508"/>
    <w:rsid w:val="00B36E8C"/>
    <w:rsid w:val="00B3734B"/>
    <w:rsid w:val="00B4045A"/>
    <w:rsid w:val="00B40CE3"/>
    <w:rsid w:val="00B42AAD"/>
    <w:rsid w:val="00B42D88"/>
    <w:rsid w:val="00B436CC"/>
    <w:rsid w:val="00B43F80"/>
    <w:rsid w:val="00B47AAC"/>
    <w:rsid w:val="00B505D3"/>
    <w:rsid w:val="00B511E3"/>
    <w:rsid w:val="00B51218"/>
    <w:rsid w:val="00B520B6"/>
    <w:rsid w:val="00B52728"/>
    <w:rsid w:val="00B54935"/>
    <w:rsid w:val="00B559B5"/>
    <w:rsid w:val="00B60994"/>
    <w:rsid w:val="00B60CB0"/>
    <w:rsid w:val="00B62055"/>
    <w:rsid w:val="00B64753"/>
    <w:rsid w:val="00B64A28"/>
    <w:rsid w:val="00B64FE1"/>
    <w:rsid w:val="00B6569E"/>
    <w:rsid w:val="00B65DEB"/>
    <w:rsid w:val="00B66718"/>
    <w:rsid w:val="00B6752A"/>
    <w:rsid w:val="00B67A12"/>
    <w:rsid w:val="00B67C61"/>
    <w:rsid w:val="00B709DF"/>
    <w:rsid w:val="00B7160A"/>
    <w:rsid w:val="00B71BC3"/>
    <w:rsid w:val="00B72443"/>
    <w:rsid w:val="00B72875"/>
    <w:rsid w:val="00B732E0"/>
    <w:rsid w:val="00B73691"/>
    <w:rsid w:val="00B7379D"/>
    <w:rsid w:val="00B73955"/>
    <w:rsid w:val="00B73AB0"/>
    <w:rsid w:val="00B74AB6"/>
    <w:rsid w:val="00B752BE"/>
    <w:rsid w:val="00B75F15"/>
    <w:rsid w:val="00B76657"/>
    <w:rsid w:val="00B771B8"/>
    <w:rsid w:val="00B774A6"/>
    <w:rsid w:val="00B827CA"/>
    <w:rsid w:val="00B829FE"/>
    <w:rsid w:val="00B861C7"/>
    <w:rsid w:val="00B87259"/>
    <w:rsid w:val="00B91669"/>
    <w:rsid w:val="00B9169B"/>
    <w:rsid w:val="00B91E89"/>
    <w:rsid w:val="00B93177"/>
    <w:rsid w:val="00B9317B"/>
    <w:rsid w:val="00B935A5"/>
    <w:rsid w:val="00B93741"/>
    <w:rsid w:val="00B9603F"/>
    <w:rsid w:val="00B96227"/>
    <w:rsid w:val="00B96C78"/>
    <w:rsid w:val="00B972E6"/>
    <w:rsid w:val="00B97599"/>
    <w:rsid w:val="00BA0883"/>
    <w:rsid w:val="00BA0A96"/>
    <w:rsid w:val="00BA1468"/>
    <w:rsid w:val="00BA18D0"/>
    <w:rsid w:val="00BA347A"/>
    <w:rsid w:val="00BA3D85"/>
    <w:rsid w:val="00BA434E"/>
    <w:rsid w:val="00BA53E6"/>
    <w:rsid w:val="00BA6ACA"/>
    <w:rsid w:val="00BA741C"/>
    <w:rsid w:val="00BA76E7"/>
    <w:rsid w:val="00BA7CE1"/>
    <w:rsid w:val="00BB0596"/>
    <w:rsid w:val="00BB0A61"/>
    <w:rsid w:val="00BB0B60"/>
    <w:rsid w:val="00BB0FEE"/>
    <w:rsid w:val="00BB13F1"/>
    <w:rsid w:val="00BB1DF1"/>
    <w:rsid w:val="00BB3801"/>
    <w:rsid w:val="00BB406D"/>
    <w:rsid w:val="00BB68C7"/>
    <w:rsid w:val="00BB693D"/>
    <w:rsid w:val="00BB76FC"/>
    <w:rsid w:val="00BB7CDC"/>
    <w:rsid w:val="00BB7D71"/>
    <w:rsid w:val="00BC0CF9"/>
    <w:rsid w:val="00BC57D7"/>
    <w:rsid w:val="00BC66CB"/>
    <w:rsid w:val="00BD01ED"/>
    <w:rsid w:val="00BD0388"/>
    <w:rsid w:val="00BD0B48"/>
    <w:rsid w:val="00BD27A9"/>
    <w:rsid w:val="00BD3B6B"/>
    <w:rsid w:val="00BD4AE6"/>
    <w:rsid w:val="00BD4BA3"/>
    <w:rsid w:val="00BD502D"/>
    <w:rsid w:val="00BD5556"/>
    <w:rsid w:val="00BD7D9F"/>
    <w:rsid w:val="00BE064D"/>
    <w:rsid w:val="00BE06B5"/>
    <w:rsid w:val="00BE0B52"/>
    <w:rsid w:val="00BE155E"/>
    <w:rsid w:val="00BE3943"/>
    <w:rsid w:val="00BE39CF"/>
    <w:rsid w:val="00BE3AC5"/>
    <w:rsid w:val="00BE41D3"/>
    <w:rsid w:val="00BE4A39"/>
    <w:rsid w:val="00BE5476"/>
    <w:rsid w:val="00BE7F34"/>
    <w:rsid w:val="00BF1CC1"/>
    <w:rsid w:val="00BF2C91"/>
    <w:rsid w:val="00BF3722"/>
    <w:rsid w:val="00BF4681"/>
    <w:rsid w:val="00BF5305"/>
    <w:rsid w:val="00BF661D"/>
    <w:rsid w:val="00BF7000"/>
    <w:rsid w:val="00C01E98"/>
    <w:rsid w:val="00C02751"/>
    <w:rsid w:val="00C03E8D"/>
    <w:rsid w:val="00C062C1"/>
    <w:rsid w:val="00C06515"/>
    <w:rsid w:val="00C109C1"/>
    <w:rsid w:val="00C10FDF"/>
    <w:rsid w:val="00C12C7A"/>
    <w:rsid w:val="00C13ED2"/>
    <w:rsid w:val="00C13FDD"/>
    <w:rsid w:val="00C14E6D"/>
    <w:rsid w:val="00C16F74"/>
    <w:rsid w:val="00C176E0"/>
    <w:rsid w:val="00C201DB"/>
    <w:rsid w:val="00C20213"/>
    <w:rsid w:val="00C20338"/>
    <w:rsid w:val="00C21902"/>
    <w:rsid w:val="00C24176"/>
    <w:rsid w:val="00C257F1"/>
    <w:rsid w:val="00C268CF"/>
    <w:rsid w:val="00C26E9D"/>
    <w:rsid w:val="00C276FA"/>
    <w:rsid w:val="00C33D4D"/>
    <w:rsid w:val="00C360E2"/>
    <w:rsid w:val="00C379BE"/>
    <w:rsid w:val="00C4121D"/>
    <w:rsid w:val="00C42358"/>
    <w:rsid w:val="00C42842"/>
    <w:rsid w:val="00C42DE5"/>
    <w:rsid w:val="00C4305A"/>
    <w:rsid w:val="00C436DC"/>
    <w:rsid w:val="00C43931"/>
    <w:rsid w:val="00C46AD3"/>
    <w:rsid w:val="00C52900"/>
    <w:rsid w:val="00C5384C"/>
    <w:rsid w:val="00C53D59"/>
    <w:rsid w:val="00C56353"/>
    <w:rsid w:val="00C56EE1"/>
    <w:rsid w:val="00C57133"/>
    <w:rsid w:val="00C579FF"/>
    <w:rsid w:val="00C6261C"/>
    <w:rsid w:val="00C629F2"/>
    <w:rsid w:val="00C643BE"/>
    <w:rsid w:val="00C6574B"/>
    <w:rsid w:val="00C66C2F"/>
    <w:rsid w:val="00C66E71"/>
    <w:rsid w:val="00C66F38"/>
    <w:rsid w:val="00C67527"/>
    <w:rsid w:val="00C70FF1"/>
    <w:rsid w:val="00C712FB"/>
    <w:rsid w:val="00C715EF"/>
    <w:rsid w:val="00C74BFD"/>
    <w:rsid w:val="00C74CC2"/>
    <w:rsid w:val="00C80AB4"/>
    <w:rsid w:val="00C8285A"/>
    <w:rsid w:val="00C840ED"/>
    <w:rsid w:val="00C848CD"/>
    <w:rsid w:val="00C84A9B"/>
    <w:rsid w:val="00C84F08"/>
    <w:rsid w:val="00C86E22"/>
    <w:rsid w:val="00C90078"/>
    <w:rsid w:val="00C902AC"/>
    <w:rsid w:val="00C9069C"/>
    <w:rsid w:val="00C95317"/>
    <w:rsid w:val="00C957C9"/>
    <w:rsid w:val="00C968E7"/>
    <w:rsid w:val="00CA0A54"/>
    <w:rsid w:val="00CA1969"/>
    <w:rsid w:val="00CA30A1"/>
    <w:rsid w:val="00CA42D7"/>
    <w:rsid w:val="00CA4D40"/>
    <w:rsid w:val="00CA702B"/>
    <w:rsid w:val="00CA7650"/>
    <w:rsid w:val="00CB00B5"/>
    <w:rsid w:val="00CB02D2"/>
    <w:rsid w:val="00CB0532"/>
    <w:rsid w:val="00CB057C"/>
    <w:rsid w:val="00CB1479"/>
    <w:rsid w:val="00CB5643"/>
    <w:rsid w:val="00CB5BF9"/>
    <w:rsid w:val="00CB5CA7"/>
    <w:rsid w:val="00CB5E76"/>
    <w:rsid w:val="00CB623E"/>
    <w:rsid w:val="00CC00F3"/>
    <w:rsid w:val="00CC0E63"/>
    <w:rsid w:val="00CC0E7E"/>
    <w:rsid w:val="00CC1ED9"/>
    <w:rsid w:val="00CC49F3"/>
    <w:rsid w:val="00CC4A86"/>
    <w:rsid w:val="00CC4C6D"/>
    <w:rsid w:val="00CC52D9"/>
    <w:rsid w:val="00CD012C"/>
    <w:rsid w:val="00CD0A49"/>
    <w:rsid w:val="00CD1214"/>
    <w:rsid w:val="00CD1D04"/>
    <w:rsid w:val="00CD2EB1"/>
    <w:rsid w:val="00CD36F8"/>
    <w:rsid w:val="00CD38BC"/>
    <w:rsid w:val="00CD3D79"/>
    <w:rsid w:val="00CD451C"/>
    <w:rsid w:val="00CD49CF"/>
    <w:rsid w:val="00CD5659"/>
    <w:rsid w:val="00CD569E"/>
    <w:rsid w:val="00CD59F4"/>
    <w:rsid w:val="00CD5FFC"/>
    <w:rsid w:val="00CD6F01"/>
    <w:rsid w:val="00CD6FA1"/>
    <w:rsid w:val="00CD7299"/>
    <w:rsid w:val="00CE1C23"/>
    <w:rsid w:val="00CE2F3B"/>
    <w:rsid w:val="00CE4E48"/>
    <w:rsid w:val="00CE6B4C"/>
    <w:rsid w:val="00CF084A"/>
    <w:rsid w:val="00CF0A1B"/>
    <w:rsid w:val="00CF14D9"/>
    <w:rsid w:val="00CF2CDC"/>
    <w:rsid w:val="00CF39D0"/>
    <w:rsid w:val="00CF4547"/>
    <w:rsid w:val="00CF6B36"/>
    <w:rsid w:val="00D00181"/>
    <w:rsid w:val="00D01412"/>
    <w:rsid w:val="00D01E76"/>
    <w:rsid w:val="00D03A39"/>
    <w:rsid w:val="00D056A0"/>
    <w:rsid w:val="00D07CB9"/>
    <w:rsid w:val="00D07DF6"/>
    <w:rsid w:val="00D1073F"/>
    <w:rsid w:val="00D10B93"/>
    <w:rsid w:val="00D127FF"/>
    <w:rsid w:val="00D137A8"/>
    <w:rsid w:val="00D1412F"/>
    <w:rsid w:val="00D14808"/>
    <w:rsid w:val="00D1745B"/>
    <w:rsid w:val="00D21282"/>
    <w:rsid w:val="00D226C8"/>
    <w:rsid w:val="00D23551"/>
    <w:rsid w:val="00D25834"/>
    <w:rsid w:val="00D25992"/>
    <w:rsid w:val="00D31419"/>
    <w:rsid w:val="00D33115"/>
    <w:rsid w:val="00D338B1"/>
    <w:rsid w:val="00D34A87"/>
    <w:rsid w:val="00D37176"/>
    <w:rsid w:val="00D41E21"/>
    <w:rsid w:val="00D4208A"/>
    <w:rsid w:val="00D4234A"/>
    <w:rsid w:val="00D4413D"/>
    <w:rsid w:val="00D45F26"/>
    <w:rsid w:val="00D465DC"/>
    <w:rsid w:val="00D4680D"/>
    <w:rsid w:val="00D503E3"/>
    <w:rsid w:val="00D50FD6"/>
    <w:rsid w:val="00D5187D"/>
    <w:rsid w:val="00D52605"/>
    <w:rsid w:val="00D537BD"/>
    <w:rsid w:val="00D53DD4"/>
    <w:rsid w:val="00D54EC6"/>
    <w:rsid w:val="00D5531F"/>
    <w:rsid w:val="00D559AA"/>
    <w:rsid w:val="00D56FD5"/>
    <w:rsid w:val="00D57186"/>
    <w:rsid w:val="00D579E0"/>
    <w:rsid w:val="00D61361"/>
    <w:rsid w:val="00D62374"/>
    <w:rsid w:val="00D629A3"/>
    <w:rsid w:val="00D63191"/>
    <w:rsid w:val="00D65550"/>
    <w:rsid w:val="00D675E5"/>
    <w:rsid w:val="00D67EDF"/>
    <w:rsid w:val="00D70696"/>
    <w:rsid w:val="00D708BC"/>
    <w:rsid w:val="00D70F40"/>
    <w:rsid w:val="00D72E0C"/>
    <w:rsid w:val="00D7325B"/>
    <w:rsid w:val="00D73D15"/>
    <w:rsid w:val="00D75396"/>
    <w:rsid w:val="00D7614F"/>
    <w:rsid w:val="00D76786"/>
    <w:rsid w:val="00D777F0"/>
    <w:rsid w:val="00D803F9"/>
    <w:rsid w:val="00D81269"/>
    <w:rsid w:val="00D8162A"/>
    <w:rsid w:val="00D81EE1"/>
    <w:rsid w:val="00D825C5"/>
    <w:rsid w:val="00D83CBD"/>
    <w:rsid w:val="00D84637"/>
    <w:rsid w:val="00D853B4"/>
    <w:rsid w:val="00D86060"/>
    <w:rsid w:val="00D86F07"/>
    <w:rsid w:val="00D87B68"/>
    <w:rsid w:val="00D91F46"/>
    <w:rsid w:val="00D9266B"/>
    <w:rsid w:val="00D94269"/>
    <w:rsid w:val="00D943DE"/>
    <w:rsid w:val="00D94EA2"/>
    <w:rsid w:val="00D95BD7"/>
    <w:rsid w:val="00D96F9F"/>
    <w:rsid w:val="00D97796"/>
    <w:rsid w:val="00D978E4"/>
    <w:rsid w:val="00D97BF2"/>
    <w:rsid w:val="00DA0E04"/>
    <w:rsid w:val="00DA233A"/>
    <w:rsid w:val="00DA32AC"/>
    <w:rsid w:val="00DA3F3A"/>
    <w:rsid w:val="00DA470A"/>
    <w:rsid w:val="00DA67AB"/>
    <w:rsid w:val="00DB003A"/>
    <w:rsid w:val="00DB016A"/>
    <w:rsid w:val="00DB1AFA"/>
    <w:rsid w:val="00DB3B18"/>
    <w:rsid w:val="00DB5E91"/>
    <w:rsid w:val="00DB72A8"/>
    <w:rsid w:val="00DC190B"/>
    <w:rsid w:val="00DC350E"/>
    <w:rsid w:val="00DC4576"/>
    <w:rsid w:val="00DC5CDD"/>
    <w:rsid w:val="00DD3D53"/>
    <w:rsid w:val="00DD4404"/>
    <w:rsid w:val="00DD5220"/>
    <w:rsid w:val="00DD537F"/>
    <w:rsid w:val="00DD53F3"/>
    <w:rsid w:val="00DD561A"/>
    <w:rsid w:val="00DD5EC5"/>
    <w:rsid w:val="00DD70E5"/>
    <w:rsid w:val="00DD7262"/>
    <w:rsid w:val="00DD77ED"/>
    <w:rsid w:val="00DD7A3C"/>
    <w:rsid w:val="00DD7FC5"/>
    <w:rsid w:val="00DE0508"/>
    <w:rsid w:val="00DE098C"/>
    <w:rsid w:val="00DE359A"/>
    <w:rsid w:val="00DE584E"/>
    <w:rsid w:val="00DE67A8"/>
    <w:rsid w:val="00DE77B5"/>
    <w:rsid w:val="00DF060B"/>
    <w:rsid w:val="00DF327F"/>
    <w:rsid w:val="00DF3E5C"/>
    <w:rsid w:val="00DF4A2B"/>
    <w:rsid w:val="00DF51AC"/>
    <w:rsid w:val="00DF5D71"/>
    <w:rsid w:val="00E00378"/>
    <w:rsid w:val="00E006C9"/>
    <w:rsid w:val="00E01DA9"/>
    <w:rsid w:val="00E01E60"/>
    <w:rsid w:val="00E024E2"/>
    <w:rsid w:val="00E02BFA"/>
    <w:rsid w:val="00E02C89"/>
    <w:rsid w:val="00E03F2E"/>
    <w:rsid w:val="00E058AC"/>
    <w:rsid w:val="00E05997"/>
    <w:rsid w:val="00E07964"/>
    <w:rsid w:val="00E10702"/>
    <w:rsid w:val="00E1090F"/>
    <w:rsid w:val="00E112F8"/>
    <w:rsid w:val="00E12CBC"/>
    <w:rsid w:val="00E1382C"/>
    <w:rsid w:val="00E13E9F"/>
    <w:rsid w:val="00E15909"/>
    <w:rsid w:val="00E16502"/>
    <w:rsid w:val="00E17496"/>
    <w:rsid w:val="00E174D9"/>
    <w:rsid w:val="00E17D77"/>
    <w:rsid w:val="00E17D7F"/>
    <w:rsid w:val="00E20572"/>
    <w:rsid w:val="00E21841"/>
    <w:rsid w:val="00E2285D"/>
    <w:rsid w:val="00E24950"/>
    <w:rsid w:val="00E256FF"/>
    <w:rsid w:val="00E258CE"/>
    <w:rsid w:val="00E264CE"/>
    <w:rsid w:val="00E277E2"/>
    <w:rsid w:val="00E34E5A"/>
    <w:rsid w:val="00E37C9D"/>
    <w:rsid w:val="00E40606"/>
    <w:rsid w:val="00E4167A"/>
    <w:rsid w:val="00E41C95"/>
    <w:rsid w:val="00E421E5"/>
    <w:rsid w:val="00E4293B"/>
    <w:rsid w:val="00E463D1"/>
    <w:rsid w:val="00E467CB"/>
    <w:rsid w:val="00E46CF0"/>
    <w:rsid w:val="00E5064F"/>
    <w:rsid w:val="00E50844"/>
    <w:rsid w:val="00E54586"/>
    <w:rsid w:val="00E55BBA"/>
    <w:rsid w:val="00E576B9"/>
    <w:rsid w:val="00E6136B"/>
    <w:rsid w:val="00E64F09"/>
    <w:rsid w:val="00E666E6"/>
    <w:rsid w:val="00E66AFE"/>
    <w:rsid w:val="00E7290E"/>
    <w:rsid w:val="00E736B4"/>
    <w:rsid w:val="00E74EAB"/>
    <w:rsid w:val="00E75316"/>
    <w:rsid w:val="00E76DF0"/>
    <w:rsid w:val="00E81256"/>
    <w:rsid w:val="00E813DA"/>
    <w:rsid w:val="00E819B0"/>
    <w:rsid w:val="00E83655"/>
    <w:rsid w:val="00E84A90"/>
    <w:rsid w:val="00E84E7E"/>
    <w:rsid w:val="00E86C81"/>
    <w:rsid w:val="00E875E1"/>
    <w:rsid w:val="00E91F08"/>
    <w:rsid w:val="00E92793"/>
    <w:rsid w:val="00E938A2"/>
    <w:rsid w:val="00E95AE4"/>
    <w:rsid w:val="00E95F56"/>
    <w:rsid w:val="00E96B45"/>
    <w:rsid w:val="00E970FE"/>
    <w:rsid w:val="00E97539"/>
    <w:rsid w:val="00EA12D4"/>
    <w:rsid w:val="00EA2CD4"/>
    <w:rsid w:val="00EA5C2D"/>
    <w:rsid w:val="00EA6F87"/>
    <w:rsid w:val="00EB0360"/>
    <w:rsid w:val="00EB0E5C"/>
    <w:rsid w:val="00EB18D0"/>
    <w:rsid w:val="00EB1E8F"/>
    <w:rsid w:val="00EB22E7"/>
    <w:rsid w:val="00EB2782"/>
    <w:rsid w:val="00EB3F64"/>
    <w:rsid w:val="00EB48AF"/>
    <w:rsid w:val="00EB6B64"/>
    <w:rsid w:val="00EB76E4"/>
    <w:rsid w:val="00EC1669"/>
    <w:rsid w:val="00EC1FD4"/>
    <w:rsid w:val="00EC26CA"/>
    <w:rsid w:val="00EC3E78"/>
    <w:rsid w:val="00EC4085"/>
    <w:rsid w:val="00EC40AA"/>
    <w:rsid w:val="00EC5FF3"/>
    <w:rsid w:val="00EC7017"/>
    <w:rsid w:val="00ED05EC"/>
    <w:rsid w:val="00ED0675"/>
    <w:rsid w:val="00ED132F"/>
    <w:rsid w:val="00ED21FE"/>
    <w:rsid w:val="00ED565A"/>
    <w:rsid w:val="00ED56CA"/>
    <w:rsid w:val="00ED696D"/>
    <w:rsid w:val="00ED69F3"/>
    <w:rsid w:val="00EE058B"/>
    <w:rsid w:val="00EE09CA"/>
    <w:rsid w:val="00EE1DBF"/>
    <w:rsid w:val="00EE2E3B"/>
    <w:rsid w:val="00EE3A4C"/>
    <w:rsid w:val="00EE5292"/>
    <w:rsid w:val="00EE68D7"/>
    <w:rsid w:val="00EE714A"/>
    <w:rsid w:val="00EE77E4"/>
    <w:rsid w:val="00EE7ECA"/>
    <w:rsid w:val="00EF0622"/>
    <w:rsid w:val="00EF070E"/>
    <w:rsid w:val="00EF0B0B"/>
    <w:rsid w:val="00EF1203"/>
    <w:rsid w:val="00EF3AA0"/>
    <w:rsid w:val="00EF47F2"/>
    <w:rsid w:val="00EF489C"/>
    <w:rsid w:val="00EF4C5F"/>
    <w:rsid w:val="00EF598C"/>
    <w:rsid w:val="00EF64A1"/>
    <w:rsid w:val="00EF6C98"/>
    <w:rsid w:val="00F010F6"/>
    <w:rsid w:val="00F014F1"/>
    <w:rsid w:val="00F01C25"/>
    <w:rsid w:val="00F02E0B"/>
    <w:rsid w:val="00F032BB"/>
    <w:rsid w:val="00F04039"/>
    <w:rsid w:val="00F04893"/>
    <w:rsid w:val="00F06E68"/>
    <w:rsid w:val="00F077C8"/>
    <w:rsid w:val="00F07C72"/>
    <w:rsid w:val="00F1071A"/>
    <w:rsid w:val="00F170BE"/>
    <w:rsid w:val="00F176BB"/>
    <w:rsid w:val="00F17A09"/>
    <w:rsid w:val="00F20750"/>
    <w:rsid w:val="00F207E5"/>
    <w:rsid w:val="00F20FD3"/>
    <w:rsid w:val="00F21169"/>
    <w:rsid w:val="00F2228E"/>
    <w:rsid w:val="00F2443C"/>
    <w:rsid w:val="00F24561"/>
    <w:rsid w:val="00F25330"/>
    <w:rsid w:val="00F27D19"/>
    <w:rsid w:val="00F27FC1"/>
    <w:rsid w:val="00F31CEE"/>
    <w:rsid w:val="00F33F22"/>
    <w:rsid w:val="00F3429B"/>
    <w:rsid w:val="00F3487F"/>
    <w:rsid w:val="00F35A6A"/>
    <w:rsid w:val="00F369DD"/>
    <w:rsid w:val="00F37709"/>
    <w:rsid w:val="00F40173"/>
    <w:rsid w:val="00F43883"/>
    <w:rsid w:val="00F43FA5"/>
    <w:rsid w:val="00F448A0"/>
    <w:rsid w:val="00F45994"/>
    <w:rsid w:val="00F47459"/>
    <w:rsid w:val="00F47967"/>
    <w:rsid w:val="00F536CC"/>
    <w:rsid w:val="00F546D3"/>
    <w:rsid w:val="00F56545"/>
    <w:rsid w:val="00F601D9"/>
    <w:rsid w:val="00F601EA"/>
    <w:rsid w:val="00F6220F"/>
    <w:rsid w:val="00F6246E"/>
    <w:rsid w:val="00F626BE"/>
    <w:rsid w:val="00F6292C"/>
    <w:rsid w:val="00F63FDC"/>
    <w:rsid w:val="00F642CB"/>
    <w:rsid w:val="00F649B3"/>
    <w:rsid w:val="00F66E78"/>
    <w:rsid w:val="00F701D1"/>
    <w:rsid w:val="00F70FDC"/>
    <w:rsid w:val="00F71DDE"/>
    <w:rsid w:val="00F74C73"/>
    <w:rsid w:val="00F74DD3"/>
    <w:rsid w:val="00F770E2"/>
    <w:rsid w:val="00F77203"/>
    <w:rsid w:val="00F817B2"/>
    <w:rsid w:val="00F81BFA"/>
    <w:rsid w:val="00F82F62"/>
    <w:rsid w:val="00F85B88"/>
    <w:rsid w:val="00F874C5"/>
    <w:rsid w:val="00F91B01"/>
    <w:rsid w:val="00F925D9"/>
    <w:rsid w:val="00F92D60"/>
    <w:rsid w:val="00F9460C"/>
    <w:rsid w:val="00F95170"/>
    <w:rsid w:val="00F952A5"/>
    <w:rsid w:val="00F964CC"/>
    <w:rsid w:val="00F97866"/>
    <w:rsid w:val="00FA0565"/>
    <w:rsid w:val="00FA0D61"/>
    <w:rsid w:val="00FA3CB1"/>
    <w:rsid w:val="00FA3DC5"/>
    <w:rsid w:val="00FA4850"/>
    <w:rsid w:val="00FA49DB"/>
    <w:rsid w:val="00FA5A4C"/>
    <w:rsid w:val="00FA6392"/>
    <w:rsid w:val="00FA7D1B"/>
    <w:rsid w:val="00FB0189"/>
    <w:rsid w:val="00FB14EE"/>
    <w:rsid w:val="00FB321B"/>
    <w:rsid w:val="00FB377B"/>
    <w:rsid w:val="00FB54D6"/>
    <w:rsid w:val="00FB5E14"/>
    <w:rsid w:val="00FC104D"/>
    <w:rsid w:val="00FC1B17"/>
    <w:rsid w:val="00FC2E34"/>
    <w:rsid w:val="00FC424A"/>
    <w:rsid w:val="00FC462D"/>
    <w:rsid w:val="00FC4847"/>
    <w:rsid w:val="00FC7B9D"/>
    <w:rsid w:val="00FD048B"/>
    <w:rsid w:val="00FD0FF2"/>
    <w:rsid w:val="00FD1F17"/>
    <w:rsid w:val="00FD23DF"/>
    <w:rsid w:val="00FD24ED"/>
    <w:rsid w:val="00FD2A58"/>
    <w:rsid w:val="00FD31D4"/>
    <w:rsid w:val="00FD351E"/>
    <w:rsid w:val="00FD3867"/>
    <w:rsid w:val="00FD5A66"/>
    <w:rsid w:val="00FD6E5E"/>
    <w:rsid w:val="00FE0DE9"/>
    <w:rsid w:val="00FE0E09"/>
    <w:rsid w:val="00FE14F3"/>
    <w:rsid w:val="00FE21DF"/>
    <w:rsid w:val="00FE3574"/>
    <w:rsid w:val="00FE40F0"/>
    <w:rsid w:val="00FE659B"/>
    <w:rsid w:val="00FE6899"/>
    <w:rsid w:val="00FE6E10"/>
    <w:rsid w:val="00FE6EF6"/>
    <w:rsid w:val="00FF0195"/>
    <w:rsid w:val="00FF0C0D"/>
    <w:rsid w:val="00FF29A0"/>
    <w:rsid w:val="00FF3811"/>
    <w:rsid w:val="00FF4750"/>
    <w:rsid w:val="00FF59BE"/>
    <w:rsid w:val="00FF60BB"/>
    <w:rsid w:val="00FF6F83"/>
    <w:rsid w:val="00FF717A"/>
    <w:rsid w:val="01F441B5"/>
    <w:rsid w:val="048D30FA"/>
    <w:rsid w:val="04F53FA7"/>
    <w:rsid w:val="07A41BDF"/>
    <w:rsid w:val="07ABA95F"/>
    <w:rsid w:val="08F869FE"/>
    <w:rsid w:val="0B71977C"/>
    <w:rsid w:val="0D374D08"/>
    <w:rsid w:val="0E1AEAE3"/>
    <w:rsid w:val="0E2AA4BE"/>
    <w:rsid w:val="0FFDB604"/>
    <w:rsid w:val="11528BA5"/>
    <w:rsid w:val="11650C7D"/>
    <w:rsid w:val="1319B14A"/>
    <w:rsid w:val="131E6CB7"/>
    <w:rsid w:val="13C1D45A"/>
    <w:rsid w:val="152FEF7D"/>
    <w:rsid w:val="17EF9F8C"/>
    <w:rsid w:val="184AF1B9"/>
    <w:rsid w:val="187D43BD"/>
    <w:rsid w:val="1C340273"/>
    <w:rsid w:val="1DA45E0A"/>
    <w:rsid w:val="1F6BCC60"/>
    <w:rsid w:val="21079CC1"/>
    <w:rsid w:val="2355CD78"/>
    <w:rsid w:val="2441665E"/>
    <w:rsid w:val="25AF6FEF"/>
    <w:rsid w:val="26E7F700"/>
    <w:rsid w:val="275DB5E8"/>
    <w:rsid w:val="28F32B21"/>
    <w:rsid w:val="300E0280"/>
    <w:rsid w:val="3A6C6D3A"/>
    <w:rsid w:val="3C3F9020"/>
    <w:rsid w:val="3CE05592"/>
    <w:rsid w:val="3D740E35"/>
    <w:rsid w:val="3DE2F149"/>
    <w:rsid w:val="3F905806"/>
    <w:rsid w:val="40C6B4B8"/>
    <w:rsid w:val="41266A56"/>
    <w:rsid w:val="44BEF31D"/>
    <w:rsid w:val="46C8C7B1"/>
    <w:rsid w:val="47FD844B"/>
    <w:rsid w:val="4E5C8717"/>
    <w:rsid w:val="4F79BAD5"/>
    <w:rsid w:val="51CC6D1E"/>
    <w:rsid w:val="55B8FFC9"/>
    <w:rsid w:val="56E11551"/>
    <w:rsid w:val="5BB4096F"/>
    <w:rsid w:val="5D984455"/>
    <w:rsid w:val="5E42208F"/>
    <w:rsid w:val="61375B13"/>
    <w:rsid w:val="61F3D51E"/>
    <w:rsid w:val="646E846F"/>
    <w:rsid w:val="64D91C8D"/>
    <w:rsid w:val="6513D037"/>
    <w:rsid w:val="65221F30"/>
    <w:rsid w:val="67A8EC2E"/>
    <w:rsid w:val="68458E8A"/>
    <w:rsid w:val="692E51E8"/>
    <w:rsid w:val="6E44B0BA"/>
    <w:rsid w:val="70597C25"/>
    <w:rsid w:val="7607FA74"/>
    <w:rsid w:val="78D775B3"/>
    <w:rsid w:val="799AC52A"/>
    <w:rsid w:val="7A524802"/>
    <w:rsid w:val="7DB2C716"/>
    <w:rsid w:val="7E9C62BF"/>
    <w:rsid w:val="7F3E0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4D90"/>
  <w15:docId w15:val="{2CF65B4E-3AC2-41DC-A7ED-716B6767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31"/>
    <w:rPr>
      <w:sz w:val="24"/>
    </w:rPr>
  </w:style>
  <w:style w:type="paragraph" w:styleId="Heading1">
    <w:name w:val="heading 1"/>
    <w:basedOn w:val="Normal"/>
    <w:next w:val="Normal"/>
    <w:link w:val="Heading1Char"/>
    <w:uiPriority w:val="9"/>
    <w:qFormat/>
    <w:rsid w:val="00303BD6"/>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303BD6"/>
    <w:pPr>
      <w:spacing w:line="240" w:lineRule="auto"/>
      <w:outlineLvl w:val="1"/>
    </w:pPr>
    <w:rPr>
      <w:b/>
      <w:color w:val="0066CC"/>
    </w:rPr>
  </w:style>
  <w:style w:type="paragraph" w:styleId="Heading3">
    <w:name w:val="heading 3"/>
    <w:basedOn w:val="Normal"/>
    <w:next w:val="Normal"/>
    <w:link w:val="Heading3Char"/>
    <w:uiPriority w:val="9"/>
    <w:unhideWhenUsed/>
    <w:qFormat/>
    <w:rsid w:val="00303BD6"/>
    <w:pPr>
      <w:spacing w:line="240" w:lineRule="auto"/>
      <w:outlineLvl w:val="2"/>
    </w:pPr>
    <w:rPr>
      <w:color w:val="0066CC"/>
    </w:rPr>
  </w:style>
  <w:style w:type="paragraph" w:styleId="Heading4">
    <w:name w:val="heading 4"/>
    <w:basedOn w:val="Normal"/>
    <w:next w:val="Normal"/>
    <w:link w:val="Heading4Char"/>
    <w:uiPriority w:val="9"/>
    <w:unhideWhenUsed/>
    <w:qFormat/>
    <w:rsid w:val="00303BD6"/>
    <w:pPr>
      <w:outlineLvl w:val="3"/>
    </w:pPr>
    <w:rPr>
      <w:b/>
    </w:rPr>
  </w:style>
  <w:style w:type="paragraph" w:styleId="Heading5">
    <w:name w:val="heading 5"/>
    <w:basedOn w:val="Normal"/>
    <w:next w:val="Normal"/>
    <w:link w:val="Heading5Char"/>
    <w:uiPriority w:val="9"/>
    <w:unhideWhenUsed/>
    <w:qFormat/>
    <w:rsid w:val="00303B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BD6"/>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303BD6"/>
    <w:rPr>
      <w:b/>
      <w:color w:val="0066CC"/>
      <w:sz w:val="24"/>
    </w:rPr>
  </w:style>
  <w:style w:type="character" w:customStyle="1" w:styleId="Heading3Char">
    <w:name w:val="Heading 3 Char"/>
    <w:basedOn w:val="DefaultParagraphFont"/>
    <w:link w:val="Heading3"/>
    <w:uiPriority w:val="9"/>
    <w:rsid w:val="00303BD6"/>
    <w:rPr>
      <w:color w:val="0066CC"/>
      <w:sz w:val="24"/>
    </w:rPr>
  </w:style>
  <w:style w:type="character" w:customStyle="1" w:styleId="Heading4Char">
    <w:name w:val="Heading 4 Char"/>
    <w:basedOn w:val="DefaultParagraphFont"/>
    <w:link w:val="Heading4"/>
    <w:uiPriority w:val="9"/>
    <w:rsid w:val="00303BD6"/>
    <w:rPr>
      <w:b/>
      <w:sz w:val="24"/>
    </w:rPr>
  </w:style>
  <w:style w:type="character" w:customStyle="1" w:styleId="Heading5Char">
    <w:name w:val="Heading 5 Char"/>
    <w:basedOn w:val="DefaultParagraphFont"/>
    <w:link w:val="Heading5"/>
    <w:uiPriority w:val="9"/>
    <w:rsid w:val="00303BD6"/>
    <w:rPr>
      <w:rFonts w:asciiTheme="majorHAnsi" w:eastAsiaTheme="majorEastAsia" w:hAnsiTheme="majorHAnsi" w:cstheme="majorBidi"/>
      <w:color w:val="2F5496" w:themeColor="accent1" w:themeShade="BF"/>
      <w:sz w:val="24"/>
    </w:rPr>
  </w:style>
  <w:style w:type="paragraph" w:styleId="Header">
    <w:name w:val="header"/>
    <w:basedOn w:val="Normal"/>
    <w:link w:val="HeaderChar"/>
    <w:uiPriority w:val="99"/>
    <w:unhideWhenUsed/>
    <w:rsid w:val="00303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BD6"/>
    <w:rPr>
      <w:sz w:val="24"/>
    </w:rPr>
  </w:style>
  <w:style w:type="paragraph" w:styleId="Footer">
    <w:name w:val="footer"/>
    <w:basedOn w:val="Normal"/>
    <w:link w:val="FooterChar"/>
    <w:uiPriority w:val="99"/>
    <w:unhideWhenUsed/>
    <w:rsid w:val="00303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BD6"/>
    <w:rPr>
      <w:sz w:val="24"/>
    </w:rPr>
  </w:style>
  <w:style w:type="character" w:styleId="Hyperlink">
    <w:name w:val="Hyperlink"/>
    <w:basedOn w:val="DefaultParagraphFont"/>
    <w:uiPriority w:val="99"/>
    <w:unhideWhenUsed/>
    <w:rsid w:val="00303BD6"/>
    <w:rPr>
      <w:color w:val="0563C1" w:themeColor="hyperlink"/>
      <w:u w:val="single"/>
    </w:rPr>
  </w:style>
  <w:style w:type="paragraph" w:styleId="ListParagraph">
    <w:name w:val="List Paragraph"/>
    <w:basedOn w:val="Normal"/>
    <w:uiPriority w:val="34"/>
    <w:qFormat/>
    <w:rsid w:val="00303BD6"/>
    <w:pPr>
      <w:ind w:left="720"/>
      <w:contextualSpacing/>
    </w:pPr>
  </w:style>
  <w:style w:type="paragraph" w:styleId="BodyText">
    <w:name w:val="Body Text"/>
    <w:basedOn w:val="Normal"/>
    <w:link w:val="BodyTextChar"/>
    <w:rsid w:val="00303BD6"/>
    <w:pPr>
      <w:spacing w:after="200" w:line="240" w:lineRule="auto"/>
    </w:pPr>
    <w:rPr>
      <w:rFonts w:ascii="Calibri" w:hAnsi="Calibri"/>
      <w:lang w:val="en-US"/>
    </w:rPr>
  </w:style>
  <w:style w:type="character" w:customStyle="1" w:styleId="BodyTextChar">
    <w:name w:val="Body Text Char"/>
    <w:basedOn w:val="DefaultParagraphFont"/>
    <w:link w:val="BodyText"/>
    <w:rsid w:val="00303BD6"/>
    <w:rPr>
      <w:rFonts w:ascii="Calibri" w:hAnsi="Calibri"/>
      <w:sz w:val="24"/>
      <w:lang w:val="en-US"/>
    </w:rPr>
  </w:style>
  <w:style w:type="paragraph" w:styleId="NoSpacing">
    <w:name w:val="No Spacing"/>
    <w:uiPriority w:val="1"/>
    <w:qFormat/>
    <w:rsid w:val="00303BD6"/>
    <w:pPr>
      <w:spacing w:after="0" w:line="240" w:lineRule="auto"/>
    </w:pPr>
    <w:rPr>
      <w:sz w:val="24"/>
    </w:rPr>
  </w:style>
  <w:style w:type="paragraph" w:customStyle="1" w:styleId="FirstParagraph">
    <w:name w:val="First Paragraph"/>
    <w:basedOn w:val="BodyText"/>
    <w:next w:val="BodyText"/>
    <w:qFormat/>
    <w:rsid w:val="00303BD6"/>
    <w:pPr>
      <w:spacing w:before="180" w:after="180"/>
    </w:pPr>
    <w:rPr>
      <w:rFonts w:asciiTheme="minorHAnsi" w:hAnsiTheme="minorHAnsi"/>
      <w:szCs w:val="24"/>
    </w:rPr>
  </w:style>
  <w:style w:type="paragraph" w:customStyle="1" w:styleId="Compact">
    <w:name w:val="Compact"/>
    <w:basedOn w:val="BodyText"/>
    <w:qFormat/>
    <w:rsid w:val="00303BD6"/>
    <w:pPr>
      <w:spacing w:before="36" w:after="36"/>
    </w:pPr>
    <w:rPr>
      <w:rFonts w:asciiTheme="minorHAnsi" w:hAnsiTheme="minorHAnsi"/>
      <w:szCs w:val="24"/>
    </w:rPr>
  </w:style>
  <w:style w:type="paragraph" w:styleId="Title">
    <w:name w:val="Title"/>
    <w:basedOn w:val="Normal"/>
    <w:next w:val="BodyText"/>
    <w:link w:val="TitleChar"/>
    <w:qFormat/>
    <w:rsid w:val="00303BD6"/>
    <w:pPr>
      <w:keepNext/>
      <w:keepLines/>
      <w:spacing w:before="480" w:after="240" w:line="240" w:lineRule="auto"/>
      <w:jc w:val="center"/>
    </w:pPr>
    <w:rPr>
      <w:rFonts w:asciiTheme="majorHAnsi" w:eastAsiaTheme="majorEastAsia" w:hAnsiTheme="majorHAnsi" w:cstheme="majorBidi"/>
      <w:b/>
      <w:bCs/>
      <w:color w:val="2D4F8E" w:themeColor="accent1" w:themeShade="B5"/>
      <w:sz w:val="36"/>
      <w:szCs w:val="36"/>
      <w:lang w:val="en-US"/>
    </w:rPr>
  </w:style>
  <w:style w:type="character" w:customStyle="1" w:styleId="TitleChar">
    <w:name w:val="Title Char"/>
    <w:basedOn w:val="DefaultParagraphFont"/>
    <w:link w:val="Title"/>
    <w:rsid w:val="00303BD6"/>
    <w:rPr>
      <w:rFonts w:asciiTheme="majorHAnsi" w:eastAsiaTheme="majorEastAsia" w:hAnsiTheme="majorHAnsi" w:cstheme="majorBidi"/>
      <w:b/>
      <w:bCs/>
      <w:color w:val="2D4F8E" w:themeColor="accent1" w:themeShade="B5"/>
      <w:sz w:val="36"/>
      <w:szCs w:val="36"/>
      <w:lang w:val="en-US"/>
    </w:rPr>
  </w:style>
  <w:style w:type="paragraph" w:styleId="Bibliography">
    <w:name w:val="Bibliography"/>
    <w:basedOn w:val="Normal"/>
    <w:qFormat/>
    <w:rsid w:val="00303BD6"/>
    <w:pPr>
      <w:spacing w:after="200" w:line="240" w:lineRule="auto"/>
    </w:pPr>
    <w:rPr>
      <w:szCs w:val="24"/>
      <w:lang w:val="en-US"/>
    </w:rPr>
  </w:style>
  <w:style w:type="table" w:customStyle="1" w:styleId="Table">
    <w:name w:val="Table"/>
    <w:semiHidden/>
    <w:unhideWhenUsed/>
    <w:qFormat/>
    <w:rsid w:val="00303BD6"/>
    <w:pPr>
      <w:spacing w:after="200" w:line="240" w:lineRule="auto"/>
    </w:pPr>
    <w:rPr>
      <w:sz w:val="24"/>
      <w:szCs w:val="24"/>
      <w:lang w:val="en-US"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303BD6"/>
    <w:pPr>
      <w:keepNext/>
      <w:spacing w:after="120"/>
    </w:pPr>
    <w:rPr>
      <w:iCs w:val="0"/>
      <w:color w:val="auto"/>
      <w:sz w:val="24"/>
      <w:szCs w:val="24"/>
      <w:lang w:val="en-US"/>
    </w:rPr>
  </w:style>
  <w:style w:type="paragraph" w:styleId="Caption">
    <w:name w:val="caption"/>
    <w:basedOn w:val="Normal"/>
    <w:next w:val="Normal"/>
    <w:uiPriority w:val="35"/>
    <w:semiHidden/>
    <w:unhideWhenUsed/>
    <w:qFormat/>
    <w:rsid w:val="00303BD6"/>
    <w:pPr>
      <w:spacing w:after="200" w:line="240" w:lineRule="auto"/>
    </w:pPr>
    <w:rPr>
      <w:i/>
      <w:iCs/>
      <w:color w:val="44546A" w:themeColor="text2"/>
      <w:sz w:val="18"/>
      <w:szCs w:val="18"/>
    </w:rPr>
  </w:style>
  <w:style w:type="table" w:styleId="TableGrid">
    <w:name w:val="Table Grid"/>
    <w:basedOn w:val="TableNormal"/>
    <w:uiPriority w:val="39"/>
    <w:rsid w:val="00303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BD6"/>
    <w:rPr>
      <w:sz w:val="16"/>
      <w:szCs w:val="16"/>
    </w:rPr>
  </w:style>
  <w:style w:type="paragraph" w:styleId="CommentText">
    <w:name w:val="annotation text"/>
    <w:basedOn w:val="Normal"/>
    <w:link w:val="CommentTextChar"/>
    <w:uiPriority w:val="99"/>
    <w:unhideWhenUsed/>
    <w:rsid w:val="00303BD6"/>
    <w:pPr>
      <w:spacing w:line="240" w:lineRule="auto"/>
    </w:pPr>
    <w:rPr>
      <w:sz w:val="20"/>
      <w:szCs w:val="20"/>
    </w:rPr>
  </w:style>
  <w:style w:type="character" w:customStyle="1" w:styleId="CommentTextChar">
    <w:name w:val="Comment Text Char"/>
    <w:basedOn w:val="DefaultParagraphFont"/>
    <w:link w:val="CommentText"/>
    <w:uiPriority w:val="99"/>
    <w:rsid w:val="00303BD6"/>
    <w:rPr>
      <w:sz w:val="20"/>
      <w:szCs w:val="20"/>
    </w:rPr>
  </w:style>
  <w:style w:type="paragraph" w:styleId="CommentSubject">
    <w:name w:val="annotation subject"/>
    <w:basedOn w:val="CommentText"/>
    <w:next w:val="CommentText"/>
    <w:link w:val="CommentSubjectChar"/>
    <w:uiPriority w:val="99"/>
    <w:semiHidden/>
    <w:unhideWhenUsed/>
    <w:rsid w:val="00303BD6"/>
    <w:rPr>
      <w:b/>
      <w:bCs/>
    </w:rPr>
  </w:style>
  <w:style w:type="character" w:customStyle="1" w:styleId="CommentSubjectChar">
    <w:name w:val="Comment Subject Char"/>
    <w:basedOn w:val="CommentTextChar"/>
    <w:link w:val="CommentSubject"/>
    <w:uiPriority w:val="99"/>
    <w:semiHidden/>
    <w:rsid w:val="00303BD6"/>
    <w:rPr>
      <w:b/>
      <w:bCs/>
      <w:sz w:val="20"/>
      <w:szCs w:val="20"/>
    </w:rPr>
  </w:style>
  <w:style w:type="paragraph" w:styleId="Revision">
    <w:name w:val="Revision"/>
    <w:hidden/>
    <w:uiPriority w:val="99"/>
    <w:semiHidden/>
    <w:rsid w:val="00303BD6"/>
    <w:pPr>
      <w:spacing w:after="0" w:line="240" w:lineRule="auto"/>
    </w:pPr>
    <w:rPr>
      <w:sz w:val="24"/>
    </w:rPr>
  </w:style>
  <w:style w:type="character" w:styleId="FollowedHyperlink">
    <w:name w:val="FollowedHyperlink"/>
    <w:basedOn w:val="DefaultParagraphFont"/>
    <w:uiPriority w:val="99"/>
    <w:semiHidden/>
    <w:unhideWhenUsed/>
    <w:rsid w:val="00303BD6"/>
    <w:rPr>
      <w:color w:val="954F72" w:themeColor="followedHyperlink"/>
      <w:u w:val="single"/>
    </w:rPr>
  </w:style>
  <w:style w:type="character" w:styleId="UnresolvedMention">
    <w:name w:val="Unresolved Mention"/>
    <w:basedOn w:val="DefaultParagraphFont"/>
    <w:uiPriority w:val="99"/>
    <w:semiHidden/>
    <w:unhideWhenUsed/>
    <w:rsid w:val="00303BD6"/>
    <w:rPr>
      <w:color w:val="605E5C"/>
      <w:shd w:val="clear" w:color="auto" w:fill="E1DFDD"/>
    </w:rPr>
  </w:style>
  <w:style w:type="paragraph" w:styleId="NormalWeb">
    <w:name w:val="Normal (Web)"/>
    <w:basedOn w:val="Normal"/>
    <w:uiPriority w:val="99"/>
    <w:unhideWhenUsed/>
    <w:rsid w:val="005843E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i-provider">
    <w:name w:val="ui-provider"/>
    <w:basedOn w:val="DefaultParagraphFont"/>
    <w:rsid w:val="00E74EAB"/>
  </w:style>
  <w:style w:type="character" w:styleId="PlaceholderText">
    <w:name w:val="Placeholder Text"/>
    <w:basedOn w:val="DefaultParagraphFont"/>
    <w:uiPriority w:val="99"/>
    <w:semiHidden/>
    <w:rsid w:val="00A75C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3393">
      <w:bodyDiv w:val="1"/>
      <w:marLeft w:val="0"/>
      <w:marRight w:val="0"/>
      <w:marTop w:val="0"/>
      <w:marBottom w:val="0"/>
      <w:divBdr>
        <w:top w:val="none" w:sz="0" w:space="0" w:color="auto"/>
        <w:left w:val="none" w:sz="0" w:space="0" w:color="auto"/>
        <w:bottom w:val="none" w:sz="0" w:space="0" w:color="auto"/>
        <w:right w:val="none" w:sz="0" w:space="0" w:color="auto"/>
      </w:divBdr>
      <w:divsChild>
        <w:div w:id="32274457">
          <w:marLeft w:val="640"/>
          <w:marRight w:val="0"/>
          <w:marTop w:val="0"/>
          <w:marBottom w:val="0"/>
          <w:divBdr>
            <w:top w:val="none" w:sz="0" w:space="0" w:color="auto"/>
            <w:left w:val="none" w:sz="0" w:space="0" w:color="auto"/>
            <w:bottom w:val="none" w:sz="0" w:space="0" w:color="auto"/>
            <w:right w:val="none" w:sz="0" w:space="0" w:color="auto"/>
          </w:divBdr>
        </w:div>
        <w:div w:id="43410907">
          <w:marLeft w:val="640"/>
          <w:marRight w:val="0"/>
          <w:marTop w:val="0"/>
          <w:marBottom w:val="0"/>
          <w:divBdr>
            <w:top w:val="none" w:sz="0" w:space="0" w:color="auto"/>
            <w:left w:val="none" w:sz="0" w:space="0" w:color="auto"/>
            <w:bottom w:val="none" w:sz="0" w:space="0" w:color="auto"/>
            <w:right w:val="none" w:sz="0" w:space="0" w:color="auto"/>
          </w:divBdr>
        </w:div>
        <w:div w:id="45109775">
          <w:marLeft w:val="640"/>
          <w:marRight w:val="0"/>
          <w:marTop w:val="0"/>
          <w:marBottom w:val="0"/>
          <w:divBdr>
            <w:top w:val="none" w:sz="0" w:space="0" w:color="auto"/>
            <w:left w:val="none" w:sz="0" w:space="0" w:color="auto"/>
            <w:bottom w:val="none" w:sz="0" w:space="0" w:color="auto"/>
            <w:right w:val="none" w:sz="0" w:space="0" w:color="auto"/>
          </w:divBdr>
        </w:div>
        <w:div w:id="86342628">
          <w:marLeft w:val="640"/>
          <w:marRight w:val="0"/>
          <w:marTop w:val="0"/>
          <w:marBottom w:val="0"/>
          <w:divBdr>
            <w:top w:val="none" w:sz="0" w:space="0" w:color="auto"/>
            <w:left w:val="none" w:sz="0" w:space="0" w:color="auto"/>
            <w:bottom w:val="none" w:sz="0" w:space="0" w:color="auto"/>
            <w:right w:val="none" w:sz="0" w:space="0" w:color="auto"/>
          </w:divBdr>
        </w:div>
        <w:div w:id="107819398">
          <w:marLeft w:val="640"/>
          <w:marRight w:val="0"/>
          <w:marTop w:val="0"/>
          <w:marBottom w:val="0"/>
          <w:divBdr>
            <w:top w:val="none" w:sz="0" w:space="0" w:color="auto"/>
            <w:left w:val="none" w:sz="0" w:space="0" w:color="auto"/>
            <w:bottom w:val="none" w:sz="0" w:space="0" w:color="auto"/>
            <w:right w:val="none" w:sz="0" w:space="0" w:color="auto"/>
          </w:divBdr>
        </w:div>
        <w:div w:id="122969468">
          <w:marLeft w:val="640"/>
          <w:marRight w:val="0"/>
          <w:marTop w:val="0"/>
          <w:marBottom w:val="0"/>
          <w:divBdr>
            <w:top w:val="none" w:sz="0" w:space="0" w:color="auto"/>
            <w:left w:val="none" w:sz="0" w:space="0" w:color="auto"/>
            <w:bottom w:val="none" w:sz="0" w:space="0" w:color="auto"/>
            <w:right w:val="none" w:sz="0" w:space="0" w:color="auto"/>
          </w:divBdr>
        </w:div>
        <w:div w:id="194927490">
          <w:marLeft w:val="640"/>
          <w:marRight w:val="0"/>
          <w:marTop w:val="0"/>
          <w:marBottom w:val="0"/>
          <w:divBdr>
            <w:top w:val="none" w:sz="0" w:space="0" w:color="auto"/>
            <w:left w:val="none" w:sz="0" w:space="0" w:color="auto"/>
            <w:bottom w:val="none" w:sz="0" w:space="0" w:color="auto"/>
            <w:right w:val="none" w:sz="0" w:space="0" w:color="auto"/>
          </w:divBdr>
        </w:div>
        <w:div w:id="261686158">
          <w:marLeft w:val="640"/>
          <w:marRight w:val="0"/>
          <w:marTop w:val="0"/>
          <w:marBottom w:val="0"/>
          <w:divBdr>
            <w:top w:val="none" w:sz="0" w:space="0" w:color="auto"/>
            <w:left w:val="none" w:sz="0" w:space="0" w:color="auto"/>
            <w:bottom w:val="none" w:sz="0" w:space="0" w:color="auto"/>
            <w:right w:val="none" w:sz="0" w:space="0" w:color="auto"/>
          </w:divBdr>
        </w:div>
        <w:div w:id="262567659">
          <w:marLeft w:val="640"/>
          <w:marRight w:val="0"/>
          <w:marTop w:val="0"/>
          <w:marBottom w:val="0"/>
          <w:divBdr>
            <w:top w:val="none" w:sz="0" w:space="0" w:color="auto"/>
            <w:left w:val="none" w:sz="0" w:space="0" w:color="auto"/>
            <w:bottom w:val="none" w:sz="0" w:space="0" w:color="auto"/>
            <w:right w:val="none" w:sz="0" w:space="0" w:color="auto"/>
          </w:divBdr>
        </w:div>
        <w:div w:id="270600135">
          <w:marLeft w:val="640"/>
          <w:marRight w:val="0"/>
          <w:marTop w:val="0"/>
          <w:marBottom w:val="0"/>
          <w:divBdr>
            <w:top w:val="none" w:sz="0" w:space="0" w:color="auto"/>
            <w:left w:val="none" w:sz="0" w:space="0" w:color="auto"/>
            <w:bottom w:val="none" w:sz="0" w:space="0" w:color="auto"/>
            <w:right w:val="none" w:sz="0" w:space="0" w:color="auto"/>
          </w:divBdr>
        </w:div>
        <w:div w:id="276717906">
          <w:marLeft w:val="640"/>
          <w:marRight w:val="0"/>
          <w:marTop w:val="0"/>
          <w:marBottom w:val="0"/>
          <w:divBdr>
            <w:top w:val="none" w:sz="0" w:space="0" w:color="auto"/>
            <w:left w:val="none" w:sz="0" w:space="0" w:color="auto"/>
            <w:bottom w:val="none" w:sz="0" w:space="0" w:color="auto"/>
            <w:right w:val="none" w:sz="0" w:space="0" w:color="auto"/>
          </w:divBdr>
        </w:div>
        <w:div w:id="341051938">
          <w:marLeft w:val="640"/>
          <w:marRight w:val="0"/>
          <w:marTop w:val="0"/>
          <w:marBottom w:val="0"/>
          <w:divBdr>
            <w:top w:val="none" w:sz="0" w:space="0" w:color="auto"/>
            <w:left w:val="none" w:sz="0" w:space="0" w:color="auto"/>
            <w:bottom w:val="none" w:sz="0" w:space="0" w:color="auto"/>
            <w:right w:val="none" w:sz="0" w:space="0" w:color="auto"/>
          </w:divBdr>
        </w:div>
        <w:div w:id="363137704">
          <w:marLeft w:val="640"/>
          <w:marRight w:val="0"/>
          <w:marTop w:val="0"/>
          <w:marBottom w:val="0"/>
          <w:divBdr>
            <w:top w:val="none" w:sz="0" w:space="0" w:color="auto"/>
            <w:left w:val="none" w:sz="0" w:space="0" w:color="auto"/>
            <w:bottom w:val="none" w:sz="0" w:space="0" w:color="auto"/>
            <w:right w:val="none" w:sz="0" w:space="0" w:color="auto"/>
          </w:divBdr>
        </w:div>
        <w:div w:id="371148705">
          <w:marLeft w:val="640"/>
          <w:marRight w:val="0"/>
          <w:marTop w:val="0"/>
          <w:marBottom w:val="0"/>
          <w:divBdr>
            <w:top w:val="none" w:sz="0" w:space="0" w:color="auto"/>
            <w:left w:val="none" w:sz="0" w:space="0" w:color="auto"/>
            <w:bottom w:val="none" w:sz="0" w:space="0" w:color="auto"/>
            <w:right w:val="none" w:sz="0" w:space="0" w:color="auto"/>
          </w:divBdr>
        </w:div>
        <w:div w:id="480580183">
          <w:marLeft w:val="640"/>
          <w:marRight w:val="0"/>
          <w:marTop w:val="0"/>
          <w:marBottom w:val="0"/>
          <w:divBdr>
            <w:top w:val="none" w:sz="0" w:space="0" w:color="auto"/>
            <w:left w:val="none" w:sz="0" w:space="0" w:color="auto"/>
            <w:bottom w:val="none" w:sz="0" w:space="0" w:color="auto"/>
            <w:right w:val="none" w:sz="0" w:space="0" w:color="auto"/>
          </w:divBdr>
        </w:div>
        <w:div w:id="494612596">
          <w:marLeft w:val="640"/>
          <w:marRight w:val="0"/>
          <w:marTop w:val="0"/>
          <w:marBottom w:val="0"/>
          <w:divBdr>
            <w:top w:val="none" w:sz="0" w:space="0" w:color="auto"/>
            <w:left w:val="none" w:sz="0" w:space="0" w:color="auto"/>
            <w:bottom w:val="none" w:sz="0" w:space="0" w:color="auto"/>
            <w:right w:val="none" w:sz="0" w:space="0" w:color="auto"/>
          </w:divBdr>
        </w:div>
        <w:div w:id="548036036">
          <w:marLeft w:val="640"/>
          <w:marRight w:val="0"/>
          <w:marTop w:val="0"/>
          <w:marBottom w:val="0"/>
          <w:divBdr>
            <w:top w:val="none" w:sz="0" w:space="0" w:color="auto"/>
            <w:left w:val="none" w:sz="0" w:space="0" w:color="auto"/>
            <w:bottom w:val="none" w:sz="0" w:space="0" w:color="auto"/>
            <w:right w:val="none" w:sz="0" w:space="0" w:color="auto"/>
          </w:divBdr>
        </w:div>
        <w:div w:id="576013710">
          <w:marLeft w:val="640"/>
          <w:marRight w:val="0"/>
          <w:marTop w:val="0"/>
          <w:marBottom w:val="0"/>
          <w:divBdr>
            <w:top w:val="none" w:sz="0" w:space="0" w:color="auto"/>
            <w:left w:val="none" w:sz="0" w:space="0" w:color="auto"/>
            <w:bottom w:val="none" w:sz="0" w:space="0" w:color="auto"/>
            <w:right w:val="none" w:sz="0" w:space="0" w:color="auto"/>
          </w:divBdr>
        </w:div>
        <w:div w:id="583536660">
          <w:marLeft w:val="640"/>
          <w:marRight w:val="0"/>
          <w:marTop w:val="0"/>
          <w:marBottom w:val="0"/>
          <w:divBdr>
            <w:top w:val="none" w:sz="0" w:space="0" w:color="auto"/>
            <w:left w:val="none" w:sz="0" w:space="0" w:color="auto"/>
            <w:bottom w:val="none" w:sz="0" w:space="0" w:color="auto"/>
            <w:right w:val="none" w:sz="0" w:space="0" w:color="auto"/>
          </w:divBdr>
        </w:div>
        <w:div w:id="657270075">
          <w:marLeft w:val="640"/>
          <w:marRight w:val="0"/>
          <w:marTop w:val="0"/>
          <w:marBottom w:val="0"/>
          <w:divBdr>
            <w:top w:val="none" w:sz="0" w:space="0" w:color="auto"/>
            <w:left w:val="none" w:sz="0" w:space="0" w:color="auto"/>
            <w:bottom w:val="none" w:sz="0" w:space="0" w:color="auto"/>
            <w:right w:val="none" w:sz="0" w:space="0" w:color="auto"/>
          </w:divBdr>
        </w:div>
        <w:div w:id="669604908">
          <w:marLeft w:val="640"/>
          <w:marRight w:val="0"/>
          <w:marTop w:val="0"/>
          <w:marBottom w:val="0"/>
          <w:divBdr>
            <w:top w:val="none" w:sz="0" w:space="0" w:color="auto"/>
            <w:left w:val="none" w:sz="0" w:space="0" w:color="auto"/>
            <w:bottom w:val="none" w:sz="0" w:space="0" w:color="auto"/>
            <w:right w:val="none" w:sz="0" w:space="0" w:color="auto"/>
          </w:divBdr>
        </w:div>
        <w:div w:id="701250650">
          <w:marLeft w:val="640"/>
          <w:marRight w:val="0"/>
          <w:marTop w:val="0"/>
          <w:marBottom w:val="0"/>
          <w:divBdr>
            <w:top w:val="none" w:sz="0" w:space="0" w:color="auto"/>
            <w:left w:val="none" w:sz="0" w:space="0" w:color="auto"/>
            <w:bottom w:val="none" w:sz="0" w:space="0" w:color="auto"/>
            <w:right w:val="none" w:sz="0" w:space="0" w:color="auto"/>
          </w:divBdr>
        </w:div>
        <w:div w:id="704478763">
          <w:marLeft w:val="640"/>
          <w:marRight w:val="0"/>
          <w:marTop w:val="0"/>
          <w:marBottom w:val="0"/>
          <w:divBdr>
            <w:top w:val="none" w:sz="0" w:space="0" w:color="auto"/>
            <w:left w:val="none" w:sz="0" w:space="0" w:color="auto"/>
            <w:bottom w:val="none" w:sz="0" w:space="0" w:color="auto"/>
            <w:right w:val="none" w:sz="0" w:space="0" w:color="auto"/>
          </w:divBdr>
        </w:div>
        <w:div w:id="717507727">
          <w:marLeft w:val="640"/>
          <w:marRight w:val="0"/>
          <w:marTop w:val="0"/>
          <w:marBottom w:val="0"/>
          <w:divBdr>
            <w:top w:val="none" w:sz="0" w:space="0" w:color="auto"/>
            <w:left w:val="none" w:sz="0" w:space="0" w:color="auto"/>
            <w:bottom w:val="none" w:sz="0" w:space="0" w:color="auto"/>
            <w:right w:val="none" w:sz="0" w:space="0" w:color="auto"/>
          </w:divBdr>
        </w:div>
        <w:div w:id="719327175">
          <w:marLeft w:val="640"/>
          <w:marRight w:val="0"/>
          <w:marTop w:val="0"/>
          <w:marBottom w:val="0"/>
          <w:divBdr>
            <w:top w:val="none" w:sz="0" w:space="0" w:color="auto"/>
            <w:left w:val="none" w:sz="0" w:space="0" w:color="auto"/>
            <w:bottom w:val="none" w:sz="0" w:space="0" w:color="auto"/>
            <w:right w:val="none" w:sz="0" w:space="0" w:color="auto"/>
          </w:divBdr>
        </w:div>
        <w:div w:id="765686600">
          <w:marLeft w:val="640"/>
          <w:marRight w:val="0"/>
          <w:marTop w:val="0"/>
          <w:marBottom w:val="0"/>
          <w:divBdr>
            <w:top w:val="none" w:sz="0" w:space="0" w:color="auto"/>
            <w:left w:val="none" w:sz="0" w:space="0" w:color="auto"/>
            <w:bottom w:val="none" w:sz="0" w:space="0" w:color="auto"/>
            <w:right w:val="none" w:sz="0" w:space="0" w:color="auto"/>
          </w:divBdr>
        </w:div>
        <w:div w:id="766849220">
          <w:marLeft w:val="640"/>
          <w:marRight w:val="0"/>
          <w:marTop w:val="0"/>
          <w:marBottom w:val="0"/>
          <w:divBdr>
            <w:top w:val="none" w:sz="0" w:space="0" w:color="auto"/>
            <w:left w:val="none" w:sz="0" w:space="0" w:color="auto"/>
            <w:bottom w:val="none" w:sz="0" w:space="0" w:color="auto"/>
            <w:right w:val="none" w:sz="0" w:space="0" w:color="auto"/>
          </w:divBdr>
        </w:div>
        <w:div w:id="771247833">
          <w:marLeft w:val="640"/>
          <w:marRight w:val="0"/>
          <w:marTop w:val="0"/>
          <w:marBottom w:val="0"/>
          <w:divBdr>
            <w:top w:val="none" w:sz="0" w:space="0" w:color="auto"/>
            <w:left w:val="none" w:sz="0" w:space="0" w:color="auto"/>
            <w:bottom w:val="none" w:sz="0" w:space="0" w:color="auto"/>
            <w:right w:val="none" w:sz="0" w:space="0" w:color="auto"/>
          </w:divBdr>
        </w:div>
        <w:div w:id="771705894">
          <w:marLeft w:val="640"/>
          <w:marRight w:val="0"/>
          <w:marTop w:val="0"/>
          <w:marBottom w:val="0"/>
          <w:divBdr>
            <w:top w:val="none" w:sz="0" w:space="0" w:color="auto"/>
            <w:left w:val="none" w:sz="0" w:space="0" w:color="auto"/>
            <w:bottom w:val="none" w:sz="0" w:space="0" w:color="auto"/>
            <w:right w:val="none" w:sz="0" w:space="0" w:color="auto"/>
          </w:divBdr>
        </w:div>
        <w:div w:id="804854325">
          <w:marLeft w:val="640"/>
          <w:marRight w:val="0"/>
          <w:marTop w:val="0"/>
          <w:marBottom w:val="0"/>
          <w:divBdr>
            <w:top w:val="none" w:sz="0" w:space="0" w:color="auto"/>
            <w:left w:val="none" w:sz="0" w:space="0" w:color="auto"/>
            <w:bottom w:val="none" w:sz="0" w:space="0" w:color="auto"/>
            <w:right w:val="none" w:sz="0" w:space="0" w:color="auto"/>
          </w:divBdr>
        </w:div>
        <w:div w:id="825245547">
          <w:marLeft w:val="640"/>
          <w:marRight w:val="0"/>
          <w:marTop w:val="0"/>
          <w:marBottom w:val="0"/>
          <w:divBdr>
            <w:top w:val="none" w:sz="0" w:space="0" w:color="auto"/>
            <w:left w:val="none" w:sz="0" w:space="0" w:color="auto"/>
            <w:bottom w:val="none" w:sz="0" w:space="0" w:color="auto"/>
            <w:right w:val="none" w:sz="0" w:space="0" w:color="auto"/>
          </w:divBdr>
        </w:div>
        <w:div w:id="832063214">
          <w:marLeft w:val="640"/>
          <w:marRight w:val="0"/>
          <w:marTop w:val="0"/>
          <w:marBottom w:val="0"/>
          <w:divBdr>
            <w:top w:val="none" w:sz="0" w:space="0" w:color="auto"/>
            <w:left w:val="none" w:sz="0" w:space="0" w:color="auto"/>
            <w:bottom w:val="none" w:sz="0" w:space="0" w:color="auto"/>
            <w:right w:val="none" w:sz="0" w:space="0" w:color="auto"/>
          </w:divBdr>
        </w:div>
        <w:div w:id="848908462">
          <w:marLeft w:val="640"/>
          <w:marRight w:val="0"/>
          <w:marTop w:val="0"/>
          <w:marBottom w:val="0"/>
          <w:divBdr>
            <w:top w:val="none" w:sz="0" w:space="0" w:color="auto"/>
            <w:left w:val="none" w:sz="0" w:space="0" w:color="auto"/>
            <w:bottom w:val="none" w:sz="0" w:space="0" w:color="auto"/>
            <w:right w:val="none" w:sz="0" w:space="0" w:color="auto"/>
          </w:divBdr>
        </w:div>
        <w:div w:id="886376027">
          <w:marLeft w:val="640"/>
          <w:marRight w:val="0"/>
          <w:marTop w:val="0"/>
          <w:marBottom w:val="0"/>
          <w:divBdr>
            <w:top w:val="none" w:sz="0" w:space="0" w:color="auto"/>
            <w:left w:val="none" w:sz="0" w:space="0" w:color="auto"/>
            <w:bottom w:val="none" w:sz="0" w:space="0" w:color="auto"/>
            <w:right w:val="none" w:sz="0" w:space="0" w:color="auto"/>
          </w:divBdr>
        </w:div>
        <w:div w:id="966087241">
          <w:marLeft w:val="640"/>
          <w:marRight w:val="0"/>
          <w:marTop w:val="0"/>
          <w:marBottom w:val="0"/>
          <w:divBdr>
            <w:top w:val="none" w:sz="0" w:space="0" w:color="auto"/>
            <w:left w:val="none" w:sz="0" w:space="0" w:color="auto"/>
            <w:bottom w:val="none" w:sz="0" w:space="0" w:color="auto"/>
            <w:right w:val="none" w:sz="0" w:space="0" w:color="auto"/>
          </w:divBdr>
        </w:div>
        <w:div w:id="1018890877">
          <w:marLeft w:val="640"/>
          <w:marRight w:val="0"/>
          <w:marTop w:val="0"/>
          <w:marBottom w:val="0"/>
          <w:divBdr>
            <w:top w:val="none" w:sz="0" w:space="0" w:color="auto"/>
            <w:left w:val="none" w:sz="0" w:space="0" w:color="auto"/>
            <w:bottom w:val="none" w:sz="0" w:space="0" w:color="auto"/>
            <w:right w:val="none" w:sz="0" w:space="0" w:color="auto"/>
          </w:divBdr>
        </w:div>
        <w:div w:id="1162694553">
          <w:marLeft w:val="640"/>
          <w:marRight w:val="0"/>
          <w:marTop w:val="0"/>
          <w:marBottom w:val="0"/>
          <w:divBdr>
            <w:top w:val="none" w:sz="0" w:space="0" w:color="auto"/>
            <w:left w:val="none" w:sz="0" w:space="0" w:color="auto"/>
            <w:bottom w:val="none" w:sz="0" w:space="0" w:color="auto"/>
            <w:right w:val="none" w:sz="0" w:space="0" w:color="auto"/>
          </w:divBdr>
        </w:div>
        <w:div w:id="1175193234">
          <w:marLeft w:val="640"/>
          <w:marRight w:val="0"/>
          <w:marTop w:val="0"/>
          <w:marBottom w:val="0"/>
          <w:divBdr>
            <w:top w:val="none" w:sz="0" w:space="0" w:color="auto"/>
            <w:left w:val="none" w:sz="0" w:space="0" w:color="auto"/>
            <w:bottom w:val="none" w:sz="0" w:space="0" w:color="auto"/>
            <w:right w:val="none" w:sz="0" w:space="0" w:color="auto"/>
          </w:divBdr>
        </w:div>
        <w:div w:id="1208109745">
          <w:marLeft w:val="640"/>
          <w:marRight w:val="0"/>
          <w:marTop w:val="0"/>
          <w:marBottom w:val="0"/>
          <w:divBdr>
            <w:top w:val="none" w:sz="0" w:space="0" w:color="auto"/>
            <w:left w:val="none" w:sz="0" w:space="0" w:color="auto"/>
            <w:bottom w:val="none" w:sz="0" w:space="0" w:color="auto"/>
            <w:right w:val="none" w:sz="0" w:space="0" w:color="auto"/>
          </w:divBdr>
        </w:div>
        <w:div w:id="1244337445">
          <w:marLeft w:val="640"/>
          <w:marRight w:val="0"/>
          <w:marTop w:val="0"/>
          <w:marBottom w:val="0"/>
          <w:divBdr>
            <w:top w:val="none" w:sz="0" w:space="0" w:color="auto"/>
            <w:left w:val="none" w:sz="0" w:space="0" w:color="auto"/>
            <w:bottom w:val="none" w:sz="0" w:space="0" w:color="auto"/>
            <w:right w:val="none" w:sz="0" w:space="0" w:color="auto"/>
          </w:divBdr>
        </w:div>
        <w:div w:id="1333558067">
          <w:marLeft w:val="640"/>
          <w:marRight w:val="0"/>
          <w:marTop w:val="0"/>
          <w:marBottom w:val="0"/>
          <w:divBdr>
            <w:top w:val="none" w:sz="0" w:space="0" w:color="auto"/>
            <w:left w:val="none" w:sz="0" w:space="0" w:color="auto"/>
            <w:bottom w:val="none" w:sz="0" w:space="0" w:color="auto"/>
            <w:right w:val="none" w:sz="0" w:space="0" w:color="auto"/>
          </w:divBdr>
        </w:div>
        <w:div w:id="1345282811">
          <w:marLeft w:val="640"/>
          <w:marRight w:val="0"/>
          <w:marTop w:val="0"/>
          <w:marBottom w:val="0"/>
          <w:divBdr>
            <w:top w:val="none" w:sz="0" w:space="0" w:color="auto"/>
            <w:left w:val="none" w:sz="0" w:space="0" w:color="auto"/>
            <w:bottom w:val="none" w:sz="0" w:space="0" w:color="auto"/>
            <w:right w:val="none" w:sz="0" w:space="0" w:color="auto"/>
          </w:divBdr>
        </w:div>
        <w:div w:id="1421440049">
          <w:marLeft w:val="640"/>
          <w:marRight w:val="0"/>
          <w:marTop w:val="0"/>
          <w:marBottom w:val="0"/>
          <w:divBdr>
            <w:top w:val="none" w:sz="0" w:space="0" w:color="auto"/>
            <w:left w:val="none" w:sz="0" w:space="0" w:color="auto"/>
            <w:bottom w:val="none" w:sz="0" w:space="0" w:color="auto"/>
            <w:right w:val="none" w:sz="0" w:space="0" w:color="auto"/>
          </w:divBdr>
        </w:div>
        <w:div w:id="1454327018">
          <w:marLeft w:val="640"/>
          <w:marRight w:val="0"/>
          <w:marTop w:val="0"/>
          <w:marBottom w:val="0"/>
          <w:divBdr>
            <w:top w:val="none" w:sz="0" w:space="0" w:color="auto"/>
            <w:left w:val="none" w:sz="0" w:space="0" w:color="auto"/>
            <w:bottom w:val="none" w:sz="0" w:space="0" w:color="auto"/>
            <w:right w:val="none" w:sz="0" w:space="0" w:color="auto"/>
          </w:divBdr>
        </w:div>
        <w:div w:id="1536427575">
          <w:marLeft w:val="640"/>
          <w:marRight w:val="0"/>
          <w:marTop w:val="0"/>
          <w:marBottom w:val="0"/>
          <w:divBdr>
            <w:top w:val="none" w:sz="0" w:space="0" w:color="auto"/>
            <w:left w:val="none" w:sz="0" w:space="0" w:color="auto"/>
            <w:bottom w:val="none" w:sz="0" w:space="0" w:color="auto"/>
            <w:right w:val="none" w:sz="0" w:space="0" w:color="auto"/>
          </w:divBdr>
        </w:div>
        <w:div w:id="1537352494">
          <w:marLeft w:val="640"/>
          <w:marRight w:val="0"/>
          <w:marTop w:val="0"/>
          <w:marBottom w:val="0"/>
          <w:divBdr>
            <w:top w:val="none" w:sz="0" w:space="0" w:color="auto"/>
            <w:left w:val="none" w:sz="0" w:space="0" w:color="auto"/>
            <w:bottom w:val="none" w:sz="0" w:space="0" w:color="auto"/>
            <w:right w:val="none" w:sz="0" w:space="0" w:color="auto"/>
          </w:divBdr>
        </w:div>
        <w:div w:id="1559441882">
          <w:marLeft w:val="640"/>
          <w:marRight w:val="0"/>
          <w:marTop w:val="0"/>
          <w:marBottom w:val="0"/>
          <w:divBdr>
            <w:top w:val="none" w:sz="0" w:space="0" w:color="auto"/>
            <w:left w:val="none" w:sz="0" w:space="0" w:color="auto"/>
            <w:bottom w:val="none" w:sz="0" w:space="0" w:color="auto"/>
            <w:right w:val="none" w:sz="0" w:space="0" w:color="auto"/>
          </w:divBdr>
        </w:div>
        <w:div w:id="1591087690">
          <w:marLeft w:val="640"/>
          <w:marRight w:val="0"/>
          <w:marTop w:val="0"/>
          <w:marBottom w:val="0"/>
          <w:divBdr>
            <w:top w:val="none" w:sz="0" w:space="0" w:color="auto"/>
            <w:left w:val="none" w:sz="0" w:space="0" w:color="auto"/>
            <w:bottom w:val="none" w:sz="0" w:space="0" w:color="auto"/>
            <w:right w:val="none" w:sz="0" w:space="0" w:color="auto"/>
          </w:divBdr>
        </w:div>
        <w:div w:id="1598556620">
          <w:marLeft w:val="640"/>
          <w:marRight w:val="0"/>
          <w:marTop w:val="0"/>
          <w:marBottom w:val="0"/>
          <w:divBdr>
            <w:top w:val="none" w:sz="0" w:space="0" w:color="auto"/>
            <w:left w:val="none" w:sz="0" w:space="0" w:color="auto"/>
            <w:bottom w:val="none" w:sz="0" w:space="0" w:color="auto"/>
            <w:right w:val="none" w:sz="0" w:space="0" w:color="auto"/>
          </w:divBdr>
        </w:div>
        <w:div w:id="1605650670">
          <w:marLeft w:val="640"/>
          <w:marRight w:val="0"/>
          <w:marTop w:val="0"/>
          <w:marBottom w:val="0"/>
          <w:divBdr>
            <w:top w:val="none" w:sz="0" w:space="0" w:color="auto"/>
            <w:left w:val="none" w:sz="0" w:space="0" w:color="auto"/>
            <w:bottom w:val="none" w:sz="0" w:space="0" w:color="auto"/>
            <w:right w:val="none" w:sz="0" w:space="0" w:color="auto"/>
          </w:divBdr>
        </w:div>
        <w:div w:id="1639071336">
          <w:marLeft w:val="640"/>
          <w:marRight w:val="0"/>
          <w:marTop w:val="0"/>
          <w:marBottom w:val="0"/>
          <w:divBdr>
            <w:top w:val="none" w:sz="0" w:space="0" w:color="auto"/>
            <w:left w:val="none" w:sz="0" w:space="0" w:color="auto"/>
            <w:bottom w:val="none" w:sz="0" w:space="0" w:color="auto"/>
            <w:right w:val="none" w:sz="0" w:space="0" w:color="auto"/>
          </w:divBdr>
        </w:div>
        <w:div w:id="1645429355">
          <w:marLeft w:val="640"/>
          <w:marRight w:val="0"/>
          <w:marTop w:val="0"/>
          <w:marBottom w:val="0"/>
          <w:divBdr>
            <w:top w:val="none" w:sz="0" w:space="0" w:color="auto"/>
            <w:left w:val="none" w:sz="0" w:space="0" w:color="auto"/>
            <w:bottom w:val="none" w:sz="0" w:space="0" w:color="auto"/>
            <w:right w:val="none" w:sz="0" w:space="0" w:color="auto"/>
          </w:divBdr>
        </w:div>
        <w:div w:id="1681933456">
          <w:marLeft w:val="640"/>
          <w:marRight w:val="0"/>
          <w:marTop w:val="0"/>
          <w:marBottom w:val="0"/>
          <w:divBdr>
            <w:top w:val="none" w:sz="0" w:space="0" w:color="auto"/>
            <w:left w:val="none" w:sz="0" w:space="0" w:color="auto"/>
            <w:bottom w:val="none" w:sz="0" w:space="0" w:color="auto"/>
            <w:right w:val="none" w:sz="0" w:space="0" w:color="auto"/>
          </w:divBdr>
        </w:div>
        <w:div w:id="1703625684">
          <w:marLeft w:val="640"/>
          <w:marRight w:val="0"/>
          <w:marTop w:val="0"/>
          <w:marBottom w:val="0"/>
          <w:divBdr>
            <w:top w:val="none" w:sz="0" w:space="0" w:color="auto"/>
            <w:left w:val="none" w:sz="0" w:space="0" w:color="auto"/>
            <w:bottom w:val="none" w:sz="0" w:space="0" w:color="auto"/>
            <w:right w:val="none" w:sz="0" w:space="0" w:color="auto"/>
          </w:divBdr>
        </w:div>
        <w:div w:id="1730377700">
          <w:marLeft w:val="640"/>
          <w:marRight w:val="0"/>
          <w:marTop w:val="0"/>
          <w:marBottom w:val="0"/>
          <w:divBdr>
            <w:top w:val="none" w:sz="0" w:space="0" w:color="auto"/>
            <w:left w:val="none" w:sz="0" w:space="0" w:color="auto"/>
            <w:bottom w:val="none" w:sz="0" w:space="0" w:color="auto"/>
            <w:right w:val="none" w:sz="0" w:space="0" w:color="auto"/>
          </w:divBdr>
        </w:div>
        <w:div w:id="1775786727">
          <w:marLeft w:val="640"/>
          <w:marRight w:val="0"/>
          <w:marTop w:val="0"/>
          <w:marBottom w:val="0"/>
          <w:divBdr>
            <w:top w:val="none" w:sz="0" w:space="0" w:color="auto"/>
            <w:left w:val="none" w:sz="0" w:space="0" w:color="auto"/>
            <w:bottom w:val="none" w:sz="0" w:space="0" w:color="auto"/>
            <w:right w:val="none" w:sz="0" w:space="0" w:color="auto"/>
          </w:divBdr>
        </w:div>
        <w:div w:id="1792479159">
          <w:marLeft w:val="640"/>
          <w:marRight w:val="0"/>
          <w:marTop w:val="0"/>
          <w:marBottom w:val="0"/>
          <w:divBdr>
            <w:top w:val="none" w:sz="0" w:space="0" w:color="auto"/>
            <w:left w:val="none" w:sz="0" w:space="0" w:color="auto"/>
            <w:bottom w:val="none" w:sz="0" w:space="0" w:color="auto"/>
            <w:right w:val="none" w:sz="0" w:space="0" w:color="auto"/>
          </w:divBdr>
        </w:div>
        <w:div w:id="1807895478">
          <w:marLeft w:val="640"/>
          <w:marRight w:val="0"/>
          <w:marTop w:val="0"/>
          <w:marBottom w:val="0"/>
          <w:divBdr>
            <w:top w:val="none" w:sz="0" w:space="0" w:color="auto"/>
            <w:left w:val="none" w:sz="0" w:space="0" w:color="auto"/>
            <w:bottom w:val="none" w:sz="0" w:space="0" w:color="auto"/>
            <w:right w:val="none" w:sz="0" w:space="0" w:color="auto"/>
          </w:divBdr>
        </w:div>
        <w:div w:id="1808930280">
          <w:marLeft w:val="640"/>
          <w:marRight w:val="0"/>
          <w:marTop w:val="0"/>
          <w:marBottom w:val="0"/>
          <w:divBdr>
            <w:top w:val="none" w:sz="0" w:space="0" w:color="auto"/>
            <w:left w:val="none" w:sz="0" w:space="0" w:color="auto"/>
            <w:bottom w:val="none" w:sz="0" w:space="0" w:color="auto"/>
            <w:right w:val="none" w:sz="0" w:space="0" w:color="auto"/>
          </w:divBdr>
        </w:div>
        <w:div w:id="1846936303">
          <w:marLeft w:val="640"/>
          <w:marRight w:val="0"/>
          <w:marTop w:val="0"/>
          <w:marBottom w:val="0"/>
          <w:divBdr>
            <w:top w:val="none" w:sz="0" w:space="0" w:color="auto"/>
            <w:left w:val="none" w:sz="0" w:space="0" w:color="auto"/>
            <w:bottom w:val="none" w:sz="0" w:space="0" w:color="auto"/>
            <w:right w:val="none" w:sz="0" w:space="0" w:color="auto"/>
          </w:divBdr>
        </w:div>
        <w:div w:id="1852179906">
          <w:marLeft w:val="640"/>
          <w:marRight w:val="0"/>
          <w:marTop w:val="0"/>
          <w:marBottom w:val="0"/>
          <w:divBdr>
            <w:top w:val="none" w:sz="0" w:space="0" w:color="auto"/>
            <w:left w:val="none" w:sz="0" w:space="0" w:color="auto"/>
            <w:bottom w:val="none" w:sz="0" w:space="0" w:color="auto"/>
            <w:right w:val="none" w:sz="0" w:space="0" w:color="auto"/>
          </w:divBdr>
        </w:div>
        <w:div w:id="1881282833">
          <w:marLeft w:val="640"/>
          <w:marRight w:val="0"/>
          <w:marTop w:val="0"/>
          <w:marBottom w:val="0"/>
          <w:divBdr>
            <w:top w:val="none" w:sz="0" w:space="0" w:color="auto"/>
            <w:left w:val="none" w:sz="0" w:space="0" w:color="auto"/>
            <w:bottom w:val="none" w:sz="0" w:space="0" w:color="auto"/>
            <w:right w:val="none" w:sz="0" w:space="0" w:color="auto"/>
          </w:divBdr>
        </w:div>
        <w:div w:id="1887256706">
          <w:marLeft w:val="640"/>
          <w:marRight w:val="0"/>
          <w:marTop w:val="0"/>
          <w:marBottom w:val="0"/>
          <w:divBdr>
            <w:top w:val="none" w:sz="0" w:space="0" w:color="auto"/>
            <w:left w:val="none" w:sz="0" w:space="0" w:color="auto"/>
            <w:bottom w:val="none" w:sz="0" w:space="0" w:color="auto"/>
            <w:right w:val="none" w:sz="0" w:space="0" w:color="auto"/>
          </w:divBdr>
        </w:div>
        <w:div w:id="1891116192">
          <w:marLeft w:val="640"/>
          <w:marRight w:val="0"/>
          <w:marTop w:val="0"/>
          <w:marBottom w:val="0"/>
          <w:divBdr>
            <w:top w:val="none" w:sz="0" w:space="0" w:color="auto"/>
            <w:left w:val="none" w:sz="0" w:space="0" w:color="auto"/>
            <w:bottom w:val="none" w:sz="0" w:space="0" w:color="auto"/>
            <w:right w:val="none" w:sz="0" w:space="0" w:color="auto"/>
          </w:divBdr>
        </w:div>
        <w:div w:id="1910915543">
          <w:marLeft w:val="640"/>
          <w:marRight w:val="0"/>
          <w:marTop w:val="0"/>
          <w:marBottom w:val="0"/>
          <w:divBdr>
            <w:top w:val="none" w:sz="0" w:space="0" w:color="auto"/>
            <w:left w:val="none" w:sz="0" w:space="0" w:color="auto"/>
            <w:bottom w:val="none" w:sz="0" w:space="0" w:color="auto"/>
            <w:right w:val="none" w:sz="0" w:space="0" w:color="auto"/>
          </w:divBdr>
        </w:div>
        <w:div w:id="1940019886">
          <w:marLeft w:val="640"/>
          <w:marRight w:val="0"/>
          <w:marTop w:val="0"/>
          <w:marBottom w:val="0"/>
          <w:divBdr>
            <w:top w:val="none" w:sz="0" w:space="0" w:color="auto"/>
            <w:left w:val="none" w:sz="0" w:space="0" w:color="auto"/>
            <w:bottom w:val="none" w:sz="0" w:space="0" w:color="auto"/>
            <w:right w:val="none" w:sz="0" w:space="0" w:color="auto"/>
          </w:divBdr>
        </w:div>
        <w:div w:id="1952588334">
          <w:marLeft w:val="640"/>
          <w:marRight w:val="0"/>
          <w:marTop w:val="0"/>
          <w:marBottom w:val="0"/>
          <w:divBdr>
            <w:top w:val="none" w:sz="0" w:space="0" w:color="auto"/>
            <w:left w:val="none" w:sz="0" w:space="0" w:color="auto"/>
            <w:bottom w:val="none" w:sz="0" w:space="0" w:color="auto"/>
            <w:right w:val="none" w:sz="0" w:space="0" w:color="auto"/>
          </w:divBdr>
        </w:div>
        <w:div w:id="1974484680">
          <w:marLeft w:val="640"/>
          <w:marRight w:val="0"/>
          <w:marTop w:val="0"/>
          <w:marBottom w:val="0"/>
          <w:divBdr>
            <w:top w:val="none" w:sz="0" w:space="0" w:color="auto"/>
            <w:left w:val="none" w:sz="0" w:space="0" w:color="auto"/>
            <w:bottom w:val="none" w:sz="0" w:space="0" w:color="auto"/>
            <w:right w:val="none" w:sz="0" w:space="0" w:color="auto"/>
          </w:divBdr>
        </w:div>
        <w:div w:id="2021347494">
          <w:marLeft w:val="640"/>
          <w:marRight w:val="0"/>
          <w:marTop w:val="0"/>
          <w:marBottom w:val="0"/>
          <w:divBdr>
            <w:top w:val="none" w:sz="0" w:space="0" w:color="auto"/>
            <w:left w:val="none" w:sz="0" w:space="0" w:color="auto"/>
            <w:bottom w:val="none" w:sz="0" w:space="0" w:color="auto"/>
            <w:right w:val="none" w:sz="0" w:space="0" w:color="auto"/>
          </w:divBdr>
        </w:div>
        <w:div w:id="2038659451">
          <w:marLeft w:val="640"/>
          <w:marRight w:val="0"/>
          <w:marTop w:val="0"/>
          <w:marBottom w:val="0"/>
          <w:divBdr>
            <w:top w:val="none" w:sz="0" w:space="0" w:color="auto"/>
            <w:left w:val="none" w:sz="0" w:space="0" w:color="auto"/>
            <w:bottom w:val="none" w:sz="0" w:space="0" w:color="auto"/>
            <w:right w:val="none" w:sz="0" w:space="0" w:color="auto"/>
          </w:divBdr>
        </w:div>
        <w:div w:id="2077241321">
          <w:marLeft w:val="640"/>
          <w:marRight w:val="0"/>
          <w:marTop w:val="0"/>
          <w:marBottom w:val="0"/>
          <w:divBdr>
            <w:top w:val="none" w:sz="0" w:space="0" w:color="auto"/>
            <w:left w:val="none" w:sz="0" w:space="0" w:color="auto"/>
            <w:bottom w:val="none" w:sz="0" w:space="0" w:color="auto"/>
            <w:right w:val="none" w:sz="0" w:space="0" w:color="auto"/>
          </w:divBdr>
        </w:div>
        <w:div w:id="2096588135">
          <w:marLeft w:val="640"/>
          <w:marRight w:val="0"/>
          <w:marTop w:val="0"/>
          <w:marBottom w:val="0"/>
          <w:divBdr>
            <w:top w:val="none" w:sz="0" w:space="0" w:color="auto"/>
            <w:left w:val="none" w:sz="0" w:space="0" w:color="auto"/>
            <w:bottom w:val="none" w:sz="0" w:space="0" w:color="auto"/>
            <w:right w:val="none" w:sz="0" w:space="0" w:color="auto"/>
          </w:divBdr>
        </w:div>
      </w:divsChild>
    </w:div>
    <w:div w:id="215166076">
      <w:bodyDiv w:val="1"/>
      <w:marLeft w:val="0"/>
      <w:marRight w:val="0"/>
      <w:marTop w:val="0"/>
      <w:marBottom w:val="0"/>
      <w:divBdr>
        <w:top w:val="none" w:sz="0" w:space="0" w:color="auto"/>
        <w:left w:val="none" w:sz="0" w:space="0" w:color="auto"/>
        <w:bottom w:val="none" w:sz="0" w:space="0" w:color="auto"/>
        <w:right w:val="none" w:sz="0" w:space="0" w:color="auto"/>
      </w:divBdr>
      <w:divsChild>
        <w:div w:id="4871934">
          <w:marLeft w:val="640"/>
          <w:marRight w:val="0"/>
          <w:marTop w:val="0"/>
          <w:marBottom w:val="0"/>
          <w:divBdr>
            <w:top w:val="none" w:sz="0" w:space="0" w:color="auto"/>
            <w:left w:val="none" w:sz="0" w:space="0" w:color="auto"/>
            <w:bottom w:val="none" w:sz="0" w:space="0" w:color="auto"/>
            <w:right w:val="none" w:sz="0" w:space="0" w:color="auto"/>
          </w:divBdr>
        </w:div>
        <w:div w:id="8144456">
          <w:marLeft w:val="640"/>
          <w:marRight w:val="0"/>
          <w:marTop w:val="0"/>
          <w:marBottom w:val="0"/>
          <w:divBdr>
            <w:top w:val="none" w:sz="0" w:space="0" w:color="auto"/>
            <w:left w:val="none" w:sz="0" w:space="0" w:color="auto"/>
            <w:bottom w:val="none" w:sz="0" w:space="0" w:color="auto"/>
            <w:right w:val="none" w:sz="0" w:space="0" w:color="auto"/>
          </w:divBdr>
        </w:div>
        <w:div w:id="52312075">
          <w:marLeft w:val="640"/>
          <w:marRight w:val="0"/>
          <w:marTop w:val="0"/>
          <w:marBottom w:val="0"/>
          <w:divBdr>
            <w:top w:val="none" w:sz="0" w:space="0" w:color="auto"/>
            <w:left w:val="none" w:sz="0" w:space="0" w:color="auto"/>
            <w:bottom w:val="none" w:sz="0" w:space="0" w:color="auto"/>
            <w:right w:val="none" w:sz="0" w:space="0" w:color="auto"/>
          </w:divBdr>
        </w:div>
        <w:div w:id="55713821">
          <w:marLeft w:val="640"/>
          <w:marRight w:val="0"/>
          <w:marTop w:val="0"/>
          <w:marBottom w:val="0"/>
          <w:divBdr>
            <w:top w:val="none" w:sz="0" w:space="0" w:color="auto"/>
            <w:left w:val="none" w:sz="0" w:space="0" w:color="auto"/>
            <w:bottom w:val="none" w:sz="0" w:space="0" w:color="auto"/>
            <w:right w:val="none" w:sz="0" w:space="0" w:color="auto"/>
          </w:divBdr>
        </w:div>
        <w:div w:id="55906826">
          <w:marLeft w:val="640"/>
          <w:marRight w:val="0"/>
          <w:marTop w:val="0"/>
          <w:marBottom w:val="0"/>
          <w:divBdr>
            <w:top w:val="none" w:sz="0" w:space="0" w:color="auto"/>
            <w:left w:val="none" w:sz="0" w:space="0" w:color="auto"/>
            <w:bottom w:val="none" w:sz="0" w:space="0" w:color="auto"/>
            <w:right w:val="none" w:sz="0" w:space="0" w:color="auto"/>
          </w:divBdr>
        </w:div>
        <w:div w:id="81344400">
          <w:marLeft w:val="640"/>
          <w:marRight w:val="0"/>
          <w:marTop w:val="0"/>
          <w:marBottom w:val="0"/>
          <w:divBdr>
            <w:top w:val="none" w:sz="0" w:space="0" w:color="auto"/>
            <w:left w:val="none" w:sz="0" w:space="0" w:color="auto"/>
            <w:bottom w:val="none" w:sz="0" w:space="0" w:color="auto"/>
            <w:right w:val="none" w:sz="0" w:space="0" w:color="auto"/>
          </w:divBdr>
        </w:div>
        <w:div w:id="84226035">
          <w:marLeft w:val="640"/>
          <w:marRight w:val="0"/>
          <w:marTop w:val="0"/>
          <w:marBottom w:val="0"/>
          <w:divBdr>
            <w:top w:val="none" w:sz="0" w:space="0" w:color="auto"/>
            <w:left w:val="none" w:sz="0" w:space="0" w:color="auto"/>
            <w:bottom w:val="none" w:sz="0" w:space="0" w:color="auto"/>
            <w:right w:val="none" w:sz="0" w:space="0" w:color="auto"/>
          </w:divBdr>
        </w:div>
        <w:div w:id="120878544">
          <w:marLeft w:val="640"/>
          <w:marRight w:val="0"/>
          <w:marTop w:val="0"/>
          <w:marBottom w:val="0"/>
          <w:divBdr>
            <w:top w:val="none" w:sz="0" w:space="0" w:color="auto"/>
            <w:left w:val="none" w:sz="0" w:space="0" w:color="auto"/>
            <w:bottom w:val="none" w:sz="0" w:space="0" w:color="auto"/>
            <w:right w:val="none" w:sz="0" w:space="0" w:color="auto"/>
          </w:divBdr>
        </w:div>
        <w:div w:id="168298505">
          <w:marLeft w:val="640"/>
          <w:marRight w:val="0"/>
          <w:marTop w:val="0"/>
          <w:marBottom w:val="0"/>
          <w:divBdr>
            <w:top w:val="none" w:sz="0" w:space="0" w:color="auto"/>
            <w:left w:val="none" w:sz="0" w:space="0" w:color="auto"/>
            <w:bottom w:val="none" w:sz="0" w:space="0" w:color="auto"/>
            <w:right w:val="none" w:sz="0" w:space="0" w:color="auto"/>
          </w:divBdr>
        </w:div>
        <w:div w:id="208877359">
          <w:marLeft w:val="640"/>
          <w:marRight w:val="0"/>
          <w:marTop w:val="0"/>
          <w:marBottom w:val="0"/>
          <w:divBdr>
            <w:top w:val="none" w:sz="0" w:space="0" w:color="auto"/>
            <w:left w:val="none" w:sz="0" w:space="0" w:color="auto"/>
            <w:bottom w:val="none" w:sz="0" w:space="0" w:color="auto"/>
            <w:right w:val="none" w:sz="0" w:space="0" w:color="auto"/>
          </w:divBdr>
        </w:div>
        <w:div w:id="271478490">
          <w:marLeft w:val="640"/>
          <w:marRight w:val="0"/>
          <w:marTop w:val="0"/>
          <w:marBottom w:val="0"/>
          <w:divBdr>
            <w:top w:val="none" w:sz="0" w:space="0" w:color="auto"/>
            <w:left w:val="none" w:sz="0" w:space="0" w:color="auto"/>
            <w:bottom w:val="none" w:sz="0" w:space="0" w:color="auto"/>
            <w:right w:val="none" w:sz="0" w:space="0" w:color="auto"/>
          </w:divBdr>
        </w:div>
        <w:div w:id="284850773">
          <w:marLeft w:val="640"/>
          <w:marRight w:val="0"/>
          <w:marTop w:val="0"/>
          <w:marBottom w:val="0"/>
          <w:divBdr>
            <w:top w:val="none" w:sz="0" w:space="0" w:color="auto"/>
            <w:left w:val="none" w:sz="0" w:space="0" w:color="auto"/>
            <w:bottom w:val="none" w:sz="0" w:space="0" w:color="auto"/>
            <w:right w:val="none" w:sz="0" w:space="0" w:color="auto"/>
          </w:divBdr>
        </w:div>
        <w:div w:id="354380150">
          <w:marLeft w:val="640"/>
          <w:marRight w:val="0"/>
          <w:marTop w:val="0"/>
          <w:marBottom w:val="0"/>
          <w:divBdr>
            <w:top w:val="none" w:sz="0" w:space="0" w:color="auto"/>
            <w:left w:val="none" w:sz="0" w:space="0" w:color="auto"/>
            <w:bottom w:val="none" w:sz="0" w:space="0" w:color="auto"/>
            <w:right w:val="none" w:sz="0" w:space="0" w:color="auto"/>
          </w:divBdr>
        </w:div>
        <w:div w:id="407655800">
          <w:marLeft w:val="640"/>
          <w:marRight w:val="0"/>
          <w:marTop w:val="0"/>
          <w:marBottom w:val="0"/>
          <w:divBdr>
            <w:top w:val="none" w:sz="0" w:space="0" w:color="auto"/>
            <w:left w:val="none" w:sz="0" w:space="0" w:color="auto"/>
            <w:bottom w:val="none" w:sz="0" w:space="0" w:color="auto"/>
            <w:right w:val="none" w:sz="0" w:space="0" w:color="auto"/>
          </w:divBdr>
        </w:div>
        <w:div w:id="430325004">
          <w:marLeft w:val="640"/>
          <w:marRight w:val="0"/>
          <w:marTop w:val="0"/>
          <w:marBottom w:val="0"/>
          <w:divBdr>
            <w:top w:val="none" w:sz="0" w:space="0" w:color="auto"/>
            <w:left w:val="none" w:sz="0" w:space="0" w:color="auto"/>
            <w:bottom w:val="none" w:sz="0" w:space="0" w:color="auto"/>
            <w:right w:val="none" w:sz="0" w:space="0" w:color="auto"/>
          </w:divBdr>
        </w:div>
        <w:div w:id="430706617">
          <w:marLeft w:val="640"/>
          <w:marRight w:val="0"/>
          <w:marTop w:val="0"/>
          <w:marBottom w:val="0"/>
          <w:divBdr>
            <w:top w:val="none" w:sz="0" w:space="0" w:color="auto"/>
            <w:left w:val="none" w:sz="0" w:space="0" w:color="auto"/>
            <w:bottom w:val="none" w:sz="0" w:space="0" w:color="auto"/>
            <w:right w:val="none" w:sz="0" w:space="0" w:color="auto"/>
          </w:divBdr>
        </w:div>
        <w:div w:id="460732012">
          <w:marLeft w:val="640"/>
          <w:marRight w:val="0"/>
          <w:marTop w:val="0"/>
          <w:marBottom w:val="0"/>
          <w:divBdr>
            <w:top w:val="none" w:sz="0" w:space="0" w:color="auto"/>
            <w:left w:val="none" w:sz="0" w:space="0" w:color="auto"/>
            <w:bottom w:val="none" w:sz="0" w:space="0" w:color="auto"/>
            <w:right w:val="none" w:sz="0" w:space="0" w:color="auto"/>
          </w:divBdr>
        </w:div>
        <w:div w:id="472211306">
          <w:marLeft w:val="640"/>
          <w:marRight w:val="0"/>
          <w:marTop w:val="0"/>
          <w:marBottom w:val="0"/>
          <w:divBdr>
            <w:top w:val="none" w:sz="0" w:space="0" w:color="auto"/>
            <w:left w:val="none" w:sz="0" w:space="0" w:color="auto"/>
            <w:bottom w:val="none" w:sz="0" w:space="0" w:color="auto"/>
            <w:right w:val="none" w:sz="0" w:space="0" w:color="auto"/>
          </w:divBdr>
        </w:div>
        <w:div w:id="477461046">
          <w:marLeft w:val="640"/>
          <w:marRight w:val="0"/>
          <w:marTop w:val="0"/>
          <w:marBottom w:val="0"/>
          <w:divBdr>
            <w:top w:val="none" w:sz="0" w:space="0" w:color="auto"/>
            <w:left w:val="none" w:sz="0" w:space="0" w:color="auto"/>
            <w:bottom w:val="none" w:sz="0" w:space="0" w:color="auto"/>
            <w:right w:val="none" w:sz="0" w:space="0" w:color="auto"/>
          </w:divBdr>
        </w:div>
        <w:div w:id="483591480">
          <w:marLeft w:val="640"/>
          <w:marRight w:val="0"/>
          <w:marTop w:val="0"/>
          <w:marBottom w:val="0"/>
          <w:divBdr>
            <w:top w:val="none" w:sz="0" w:space="0" w:color="auto"/>
            <w:left w:val="none" w:sz="0" w:space="0" w:color="auto"/>
            <w:bottom w:val="none" w:sz="0" w:space="0" w:color="auto"/>
            <w:right w:val="none" w:sz="0" w:space="0" w:color="auto"/>
          </w:divBdr>
        </w:div>
        <w:div w:id="544176532">
          <w:marLeft w:val="640"/>
          <w:marRight w:val="0"/>
          <w:marTop w:val="0"/>
          <w:marBottom w:val="0"/>
          <w:divBdr>
            <w:top w:val="none" w:sz="0" w:space="0" w:color="auto"/>
            <w:left w:val="none" w:sz="0" w:space="0" w:color="auto"/>
            <w:bottom w:val="none" w:sz="0" w:space="0" w:color="auto"/>
            <w:right w:val="none" w:sz="0" w:space="0" w:color="auto"/>
          </w:divBdr>
        </w:div>
        <w:div w:id="544683545">
          <w:marLeft w:val="640"/>
          <w:marRight w:val="0"/>
          <w:marTop w:val="0"/>
          <w:marBottom w:val="0"/>
          <w:divBdr>
            <w:top w:val="none" w:sz="0" w:space="0" w:color="auto"/>
            <w:left w:val="none" w:sz="0" w:space="0" w:color="auto"/>
            <w:bottom w:val="none" w:sz="0" w:space="0" w:color="auto"/>
            <w:right w:val="none" w:sz="0" w:space="0" w:color="auto"/>
          </w:divBdr>
        </w:div>
        <w:div w:id="548106004">
          <w:marLeft w:val="640"/>
          <w:marRight w:val="0"/>
          <w:marTop w:val="0"/>
          <w:marBottom w:val="0"/>
          <w:divBdr>
            <w:top w:val="none" w:sz="0" w:space="0" w:color="auto"/>
            <w:left w:val="none" w:sz="0" w:space="0" w:color="auto"/>
            <w:bottom w:val="none" w:sz="0" w:space="0" w:color="auto"/>
            <w:right w:val="none" w:sz="0" w:space="0" w:color="auto"/>
          </w:divBdr>
        </w:div>
        <w:div w:id="561331758">
          <w:marLeft w:val="640"/>
          <w:marRight w:val="0"/>
          <w:marTop w:val="0"/>
          <w:marBottom w:val="0"/>
          <w:divBdr>
            <w:top w:val="none" w:sz="0" w:space="0" w:color="auto"/>
            <w:left w:val="none" w:sz="0" w:space="0" w:color="auto"/>
            <w:bottom w:val="none" w:sz="0" w:space="0" w:color="auto"/>
            <w:right w:val="none" w:sz="0" w:space="0" w:color="auto"/>
          </w:divBdr>
        </w:div>
        <w:div w:id="615407535">
          <w:marLeft w:val="640"/>
          <w:marRight w:val="0"/>
          <w:marTop w:val="0"/>
          <w:marBottom w:val="0"/>
          <w:divBdr>
            <w:top w:val="none" w:sz="0" w:space="0" w:color="auto"/>
            <w:left w:val="none" w:sz="0" w:space="0" w:color="auto"/>
            <w:bottom w:val="none" w:sz="0" w:space="0" w:color="auto"/>
            <w:right w:val="none" w:sz="0" w:space="0" w:color="auto"/>
          </w:divBdr>
        </w:div>
        <w:div w:id="666907005">
          <w:marLeft w:val="640"/>
          <w:marRight w:val="0"/>
          <w:marTop w:val="0"/>
          <w:marBottom w:val="0"/>
          <w:divBdr>
            <w:top w:val="none" w:sz="0" w:space="0" w:color="auto"/>
            <w:left w:val="none" w:sz="0" w:space="0" w:color="auto"/>
            <w:bottom w:val="none" w:sz="0" w:space="0" w:color="auto"/>
            <w:right w:val="none" w:sz="0" w:space="0" w:color="auto"/>
          </w:divBdr>
        </w:div>
        <w:div w:id="706370972">
          <w:marLeft w:val="640"/>
          <w:marRight w:val="0"/>
          <w:marTop w:val="0"/>
          <w:marBottom w:val="0"/>
          <w:divBdr>
            <w:top w:val="none" w:sz="0" w:space="0" w:color="auto"/>
            <w:left w:val="none" w:sz="0" w:space="0" w:color="auto"/>
            <w:bottom w:val="none" w:sz="0" w:space="0" w:color="auto"/>
            <w:right w:val="none" w:sz="0" w:space="0" w:color="auto"/>
          </w:divBdr>
        </w:div>
        <w:div w:id="746072484">
          <w:marLeft w:val="640"/>
          <w:marRight w:val="0"/>
          <w:marTop w:val="0"/>
          <w:marBottom w:val="0"/>
          <w:divBdr>
            <w:top w:val="none" w:sz="0" w:space="0" w:color="auto"/>
            <w:left w:val="none" w:sz="0" w:space="0" w:color="auto"/>
            <w:bottom w:val="none" w:sz="0" w:space="0" w:color="auto"/>
            <w:right w:val="none" w:sz="0" w:space="0" w:color="auto"/>
          </w:divBdr>
        </w:div>
        <w:div w:id="798838407">
          <w:marLeft w:val="640"/>
          <w:marRight w:val="0"/>
          <w:marTop w:val="0"/>
          <w:marBottom w:val="0"/>
          <w:divBdr>
            <w:top w:val="none" w:sz="0" w:space="0" w:color="auto"/>
            <w:left w:val="none" w:sz="0" w:space="0" w:color="auto"/>
            <w:bottom w:val="none" w:sz="0" w:space="0" w:color="auto"/>
            <w:right w:val="none" w:sz="0" w:space="0" w:color="auto"/>
          </w:divBdr>
        </w:div>
        <w:div w:id="820076561">
          <w:marLeft w:val="640"/>
          <w:marRight w:val="0"/>
          <w:marTop w:val="0"/>
          <w:marBottom w:val="0"/>
          <w:divBdr>
            <w:top w:val="none" w:sz="0" w:space="0" w:color="auto"/>
            <w:left w:val="none" w:sz="0" w:space="0" w:color="auto"/>
            <w:bottom w:val="none" w:sz="0" w:space="0" w:color="auto"/>
            <w:right w:val="none" w:sz="0" w:space="0" w:color="auto"/>
          </w:divBdr>
        </w:div>
        <w:div w:id="875118921">
          <w:marLeft w:val="640"/>
          <w:marRight w:val="0"/>
          <w:marTop w:val="0"/>
          <w:marBottom w:val="0"/>
          <w:divBdr>
            <w:top w:val="none" w:sz="0" w:space="0" w:color="auto"/>
            <w:left w:val="none" w:sz="0" w:space="0" w:color="auto"/>
            <w:bottom w:val="none" w:sz="0" w:space="0" w:color="auto"/>
            <w:right w:val="none" w:sz="0" w:space="0" w:color="auto"/>
          </w:divBdr>
        </w:div>
        <w:div w:id="878083609">
          <w:marLeft w:val="640"/>
          <w:marRight w:val="0"/>
          <w:marTop w:val="0"/>
          <w:marBottom w:val="0"/>
          <w:divBdr>
            <w:top w:val="none" w:sz="0" w:space="0" w:color="auto"/>
            <w:left w:val="none" w:sz="0" w:space="0" w:color="auto"/>
            <w:bottom w:val="none" w:sz="0" w:space="0" w:color="auto"/>
            <w:right w:val="none" w:sz="0" w:space="0" w:color="auto"/>
          </w:divBdr>
        </w:div>
        <w:div w:id="936981104">
          <w:marLeft w:val="640"/>
          <w:marRight w:val="0"/>
          <w:marTop w:val="0"/>
          <w:marBottom w:val="0"/>
          <w:divBdr>
            <w:top w:val="none" w:sz="0" w:space="0" w:color="auto"/>
            <w:left w:val="none" w:sz="0" w:space="0" w:color="auto"/>
            <w:bottom w:val="none" w:sz="0" w:space="0" w:color="auto"/>
            <w:right w:val="none" w:sz="0" w:space="0" w:color="auto"/>
          </w:divBdr>
        </w:div>
        <w:div w:id="961303581">
          <w:marLeft w:val="640"/>
          <w:marRight w:val="0"/>
          <w:marTop w:val="0"/>
          <w:marBottom w:val="0"/>
          <w:divBdr>
            <w:top w:val="none" w:sz="0" w:space="0" w:color="auto"/>
            <w:left w:val="none" w:sz="0" w:space="0" w:color="auto"/>
            <w:bottom w:val="none" w:sz="0" w:space="0" w:color="auto"/>
            <w:right w:val="none" w:sz="0" w:space="0" w:color="auto"/>
          </w:divBdr>
        </w:div>
        <w:div w:id="992611571">
          <w:marLeft w:val="640"/>
          <w:marRight w:val="0"/>
          <w:marTop w:val="0"/>
          <w:marBottom w:val="0"/>
          <w:divBdr>
            <w:top w:val="none" w:sz="0" w:space="0" w:color="auto"/>
            <w:left w:val="none" w:sz="0" w:space="0" w:color="auto"/>
            <w:bottom w:val="none" w:sz="0" w:space="0" w:color="auto"/>
            <w:right w:val="none" w:sz="0" w:space="0" w:color="auto"/>
          </w:divBdr>
        </w:div>
        <w:div w:id="1054541193">
          <w:marLeft w:val="640"/>
          <w:marRight w:val="0"/>
          <w:marTop w:val="0"/>
          <w:marBottom w:val="0"/>
          <w:divBdr>
            <w:top w:val="none" w:sz="0" w:space="0" w:color="auto"/>
            <w:left w:val="none" w:sz="0" w:space="0" w:color="auto"/>
            <w:bottom w:val="none" w:sz="0" w:space="0" w:color="auto"/>
            <w:right w:val="none" w:sz="0" w:space="0" w:color="auto"/>
          </w:divBdr>
        </w:div>
        <w:div w:id="1067731030">
          <w:marLeft w:val="640"/>
          <w:marRight w:val="0"/>
          <w:marTop w:val="0"/>
          <w:marBottom w:val="0"/>
          <w:divBdr>
            <w:top w:val="none" w:sz="0" w:space="0" w:color="auto"/>
            <w:left w:val="none" w:sz="0" w:space="0" w:color="auto"/>
            <w:bottom w:val="none" w:sz="0" w:space="0" w:color="auto"/>
            <w:right w:val="none" w:sz="0" w:space="0" w:color="auto"/>
          </w:divBdr>
        </w:div>
        <w:div w:id="1075515220">
          <w:marLeft w:val="640"/>
          <w:marRight w:val="0"/>
          <w:marTop w:val="0"/>
          <w:marBottom w:val="0"/>
          <w:divBdr>
            <w:top w:val="none" w:sz="0" w:space="0" w:color="auto"/>
            <w:left w:val="none" w:sz="0" w:space="0" w:color="auto"/>
            <w:bottom w:val="none" w:sz="0" w:space="0" w:color="auto"/>
            <w:right w:val="none" w:sz="0" w:space="0" w:color="auto"/>
          </w:divBdr>
        </w:div>
        <w:div w:id="1082222808">
          <w:marLeft w:val="640"/>
          <w:marRight w:val="0"/>
          <w:marTop w:val="0"/>
          <w:marBottom w:val="0"/>
          <w:divBdr>
            <w:top w:val="none" w:sz="0" w:space="0" w:color="auto"/>
            <w:left w:val="none" w:sz="0" w:space="0" w:color="auto"/>
            <w:bottom w:val="none" w:sz="0" w:space="0" w:color="auto"/>
            <w:right w:val="none" w:sz="0" w:space="0" w:color="auto"/>
          </w:divBdr>
        </w:div>
        <w:div w:id="1097287930">
          <w:marLeft w:val="640"/>
          <w:marRight w:val="0"/>
          <w:marTop w:val="0"/>
          <w:marBottom w:val="0"/>
          <w:divBdr>
            <w:top w:val="none" w:sz="0" w:space="0" w:color="auto"/>
            <w:left w:val="none" w:sz="0" w:space="0" w:color="auto"/>
            <w:bottom w:val="none" w:sz="0" w:space="0" w:color="auto"/>
            <w:right w:val="none" w:sz="0" w:space="0" w:color="auto"/>
          </w:divBdr>
        </w:div>
        <w:div w:id="1117603917">
          <w:marLeft w:val="640"/>
          <w:marRight w:val="0"/>
          <w:marTop w:val="0"/>
          <w:marBottom w:val="0"/>
          <w:divBdr>
            <w:top w:val="none" w:sz="0" w:space="0" w:color="auto"/>
            <w:left w:val="none" w:sz="0" w:space="0" w:color="auto"/>
            <w:bottom w:val="none" w:sz="0" w:space="0" w:color="auto"/>
            <w:right w:val="none" w:sz="0" w:space="0" w:color="auto"/>
          </w:divBdr>
        </w:div>
        <w:div w:id="1124811560">
          <w:marLeft w:val="640"/>
          <w:marRight w:val="0"/>
          <w:marTop w:val="0"/>
          <w:marBottom w:val="0"/>
          <w:divBdr>
            <w:top w:val="none" w:sz="0" w:space="0" w:color="auto"/>
            <w:left w:val="none" w:sz="0" w:space="0" w:color="auto"/>
            <w:bottom w:val="none" w:sz="0" w:space="0" w:color="auto"/>
            <w:right w:val="none" w:sz="0" w:space="0" w:color="auto"/>
          </w:divBdr>
        </w:div>
        <w:div w:id="1148787616">
          <w:marLeft w:val="640"/>
          <w:marRight w:val="0"/>
          <w:marTop w:val="0"/>
          <w:marBottom w:val="0"/>
          <w:divBdr>
            <w:top w:val="none" w:sz="0" w:space="0" w:color="auto"/>
            <w:left w:val="none" w:sz="0" w:space="0" w:color="auto"/>
            <w:bottom w:val="none" w:sz="0" w:space="0" w:color="auto"/>
            <w:right w:val="none" w:sz="0" w:space="0" w:color="auto"/>
          </w:divBdr>
        </w:div>
        <w:div w:id="1157527554">
          <w:marLeft w:val="640"/>
          <w:marRight w:val="0"/>
          <w:marTop w:val="0"/>
          <w:marBottom w:val="0"/>
          <w:divBdr>
            <w:top w:val="none" w:sz="0" w:space="0" w:color="auto"/>
            <w:left w:val="none" w:sz="0" w:space="0" w:color="auto"/>
            <w:bottom w:val="none" w:sz="0" w:space="0" w:color="auto"/>
            <w:right w:val="none" w:sz="0" w:space="0" w:color="auto"/>
          </w:divBdr>
        </w:div>
        <w:div w:id="1169952267">
          <w:marLeft w:val="640"/>
          <w:marRight w:val="0"/>
          <w:marTop w:val="0"/>
          <w:marBottom w:val="0"/>
          <w:divBdr>
            <w:top w:val="none" w:sz="0" w:space="0" w:color="auto"/>
            <w:left w:val="none" w:sz="0" w:space="0" w:color="auto"/>
            <w:bottom w:val="none" w:sz="0" w:space="0" w:color="auto"/>
            <w:right w:val="none" w:sz="0" w:space="0" w:color="auto"/>
          </w:divBdr>
        </w:div>
        <w:div w:id="1216966666">
          <w:marLeft w:val="640"/>
          <w:marRight w:val="0"/>
          <w:marTop w:val="0"/>
          <w:marBottom w:val="0"/>
          <w:divBdr>
            <w:top w:val="none" w:sz="0" w:space="0" w:color="auto"/>
            <w:left w:val="none" w:sz="0" w:space="0" w:color="auto"/>
            <w:bottom w:val="none" w:sz="0" w:space="0" w:color="auto"/>
            <w:right w:val="none" w:sz="0" w:space="0" w:color="auto"/>
          </w:divBdr>
        </w:div>
        <w:div w:id="1257205688">
          <w:marLeft w:val="640"/>
          <w:marRight w:val="0"/>
          <w:marTop w:val="0"/>
          <w:marBottom w:val="0"/>
          <w:divBdr>
            <w:top w:val="none" w:sz="0" w:space="0" w:color="auto"/>
            <w:left w:val="none" w:sz="0" w:space="0" w:color="auto"/>
            <w:bottom w:val="none" w:sz="0" w:space="0" w:color="auto"/>
            <w:right w:val="none" w:sz="0" w:space="0" w:color="auto"/>
          </w:divBdr>
        </w:div>
        <w:div w:id="1280802265">
          <w:marLeft w:val="640"/>
          <w:marRight w:val="0"/>
          <w:marTop w:val="0"/>
          <w:marBottom w:val="0"/>
          <w:divBdr>
            <w:top w:val="none" w:sz="0" w:space="0" w:color="auto"/>
            <w:left w:val="none" w:sz="0" w:space="0" w:color="auto"/>
            <w:bottom w:val="none" w:sz="0" w:space="0" w:color="auto"/>
            <w:right w:val="none" w:sz="0" w:space="0" w:color="auto"/>
          </w:divBdr>
        </w:div>
        <w:div w:id="1320963801">
          <w:marLeft w:val="640"/>
          <w:marRight w:val="0"/>
          <w:marTop w:val="0"/>
          <w:marBottom w:val="0"/>
          <w:divBdr>
            <w:top w:val="none" w:sz="0" w:space="0" w:color="auto"/>
            <w:left w:val="none" w:sz="0" w:space="0" w:color="auto"/>
            <w:bottom w:val="none" w:sz="0" w:space="0" w:color="auto"/>
            <w:right w:val="none" w:sz="0" w:space="0" w:color="auto"/>
          </w:divBdr>
        </w:div>
        <w:div w:id="1327782841">
          <w:marLeft w:val="640"/>
          <w:marRight w:val="0"/>
          <w:marTop w:val="0"/>
          <w:marBottom w:val="0"/>
          <w:divBdr>
            <w:top w:val="none" w:sz="0" w:space="0" w:color="auto"/>
            <w:left w:val="none" w:sz="0" w:space="0" w:color="auto"/>
            <w:bottom w:val="none" w:sz="0" w:space="0" w:color="auto"/>
            <w:right w:val="none" w:sz="0" w:space="0" w:color="auto"/>
          </w:divBdr>
        </w:div>
        <w:div w:id="1395932560">
          <w:marLeft w:val="640"/>
          <w:marRight w:val="0"/>
          <w:marTop w:val="0"/>
          <w:marBottom w:val="0"/>
          <w:divBdr>
            <w:top w:val="none" w:sz="0" w:space="0" w:color="auto"/>
            <w:left w:val="none" w:sz="0" w:space="0" w:color="auto"/>
            <w:bottom w:val="none" w:sz="0" w:space="0" w:color="auto"/>
            <w:right w:val="none" w:sz="0" w:space="0" w:color="auto"/>
          </w:divBdr>
        </w:div>
        <w:div w:id="1426539315">
          <w:marLeft w:val="640"/>
          <w:marRight w:val="0"/>
          <w:marTop w:val="0"/>
          <w:marBottom w:val="0"/>
          <w:divBdr>
            <w:top w:val="none" w:sz="0" w:space="0" w:color="auto"/>
            <w:left w:val="none" w:sz="0" w:space="0" w:color="auto"/>
            <w:bottom w:val="none" w:sz="0" w:space="0" w:color="auto"/>
            <w:right w:val="none" w:sz="0" w:space="0" w:color="auto"/>
          </w:divBdr>
        </w:div>
        <w:div w:id="1449158051">
          <w:marLeft w:val="640"/>
          <w:marRight w:val="0"/>
          <w:marTop w:val="0"/>
          <w:marBottom w:val="0"/>
          <w:divBdr>
            <w:top w:val="none" w:sz="0" w:space="0" w:color="auto"/>
            <w:left w:val="none" w:sz="0" w:space="0" w:color="auto"/>
            <w:bottom w:val="none" w:sz="0" w:space="0" w:color="auto"/>
            <w:right w:val="none" w:sz="0" w:space="0" w:color="auto"/>
          </w:divBdr>
        </w:div>
        <w:div w:id="1466697344">
          <w:marLeft w:val="640"/>
          <w:marRight w:val="0"/>
          <w:marTop w:val="0"/>
          <w:marBottom w:val="0"/>
          <w:divBdr>
            <w:top w:val="none" w:sz="0" w:space="0" w:color="auto"/>
            <w:left w:val="none" w:sz="0" w:space="0" w:color="auto"/>
            <w:bottom w:val="none" w:sz="0" w:space="0" w:color="auto"/>
            <w:right w:val="none" w:sz="0" w:space="0" w:color="auto"/>
          </w:divBdr>
        </w:div>
        <w:div w:id="1482428966">
          <w:marLeft w:val="640"/>
          <w:marRight w:val="0"/>
          <w:marTop w:val="0"/>
          <w:marBottom w:val="0"/>
          <w:divBdr>
            <w:top w:val="none" w:sz="0" w:space="0" w:color="auto"/>
            <w:left w:val="none" w:sz="0" w:space="0" w:color="auto"/>
            <w:bottom w:val="none" w:sz="0" w:space="0" w:color="auto"/>
            <w:right w:val="none" w:sz="0" w:space="0" w:color="auto"/>
          </w:divBdr>
        </w:div>
        <w:div w:id="1498688746">
          <w:marLeft w:val="640"/>
          <w:marRight w:val="0"/>
          <w:marTop w:val="0"/>
          <w:marBottom w:val="0"/>
          <w:divBdr>
            <w:top w:val="none" w:sz="0" w:space="0" w:color="auto"/>
            <w:left w:val="none" w:sz="0" w:space="0" w:color="auto"/>
            <w:bottom w:val="none" w:sz="0" w:space="0" w:color="auto"/>
            <w:right w:val="none" w:sz="0" w:space="0" w:color="auto"/>
          </w:divBdr>
        </w:div>
        <w:div w:id="1519614619">
          <w:marLeft w:val="640"/>
          <w:marRight w:val="0"/>
          <w:marTop w:val="0"/>
          <w:marBottom w:val="0"/>
          <w:divBdr>
            <w:top w:val="none" w:sz="0" w:space="0" w:color="auto"/>
            <w:left w:val="none" w:sz="0" w:space="0" w:color="auto"/>
            <w:bottom w:val="none" w:sz="0" w:space="0" w:color="auto"/>
            <w:right w:val="none" w:sz="0" w:space="0" w:color="auto"/>
          </w:divBdr>
        </w:div>
        <w:div w:id="1541284457">
          <w:marLeft w:val="640"/>
          <w:marRight w:val="0"/>
          <w:marTop w:val="0"/>
          <w:marBottom w:val="0"/>
          <w:divBdr>
            <w:top w:val="none" w:sz="0" w:space="0" w:color="auto"/>
            <w:left w:val="none" w:sz="0" w:space="0" w:color="auto"/>
            <w:bottom w:val="none" w:sz="0" w:space="0" w:color="auto"/>
            <w:right w:val="none" w:sz="0" w:space="0" w:color="auto"/>
          </w:divBdr>
        </w:div>
        <w:div w:id="1577011384">
          <w:marLeft w:val="640"/>
          <w:marRight w:val="0"/>
          <w:marTop w:val="0"/>
          <w:marBottom w:val="0"/>
          <w:divBdr>
            <w:top w:val="none" w:sz="0" w:space="0" w:color="auto"/>
            <w:left w:val="none" w:sz="0" w:space="0" w:color="auto"/>
            <w:bottom w:val="none" w:sz="0" w:space="0" w:color="auto"/>
            <w:right w:val="none" w:sz="0" w:space="0" w:color="auto"/>
          </w:divBdr>
        </w:div>
        <w:div w:id="1593586435">
          <w:marLeft w:val="640"/>
          <w:marRight w:val="0"/>
          <w:marTop w:val="0"/>
          <w:marBottom w:val="0"/>
          <w:divBdr>
            <w:top w:val="none" w:sz="0" w:space="0" w:color="auto"/>
            <w:left w:val="none" w:sz="0" w:space="0" w:color="auto"/>
            <w:bottom w:val="none" w:sz="0" w:space="0" w:color="auto"/>
            <w:right w:val="none" w:sz="0" w:space="0" w:color="auto"/>
          </w:divBdr>
        </w:div>
        <w:div w:id="1634483761">
          <w:marLeft w:val="640"/>
          <w:marRight w:val="0"/>
          <w:marTop w:val="0"/>
          <w:marBottom w:val="0"/>
          <w:divBdr>
            <w:top w:val="none" w:sz="0" w:space="0" w:color="auto"/>
            <w:left w:val="none" w:sz="0" w:space="0" w:color="auto"/>
            <w:bottom w:val="none" w:sz="0" w:space="0" w:color="auto"/>
            <w:right w:val="none" w:sz="0" w:space="0" w:color="auto"/>
          </w:divBdr>
        </w:div>
        <w:div w:id="1673681350">
          <w:marLeft w:val="640"/>
          <w:marRight w:val="0"/>
          <w:marTop w:val="0"/>
          <w:marBottom w:val="0"/>
          <w:divBdr>
            <w:top w:val="none" w:sz="0" w:space="0" w:color="auto"/>
            <w:left w:val="none" w:sz="0" w:space="0" w:color="auto"/>
            <w:bottom w:val="none" w:sz="0" w:space="0" w:color="auto"/>
            <w:right w:val="none" w:sz="0" w:space="0" w:color="auto"/>
          </w:divBdr>
        </w:div>
        <w:div w:id="1781216768">
          <w:marLeft w:val="640"/>
          <w:marRight w:val="0"/>
          <w:marTop w:val="0"/>
          <w:marBottom w:val="0"/>
          <w:divBdr>
            <w:top w:val="none" w:sz="0" w:space="0" w:color="auto"/>
            <w:left w:val="none" w:sz="0" w:space="0" w:color="auto"/>
            <w:bottom w:val="none" w:sz="0" w:space="0" w:color="auto"/>
            <w:right w:val="none" w:sz="0" w:space="0" w:color="auto"/>
          </w:divBdr>
        </w:div>
        <w:div w:id="1825775095">
          <w:marLeft w:val="640"/>
          <w:marRight w:val="0"/>
          <w:marTop w:val="0"/>
          <w:marBottom w:val="0"/>
          <w:divBdr>
            <w:top w:val="none" w:sz="0" w:space="0" w:color="auto"/>
            <w:left w:val="none" w:sz="0" w:space="0" w:color="auto"/>
            <w:bottom w:val="none" w:sz="0" w:space="0" w:color="auto"/>
            <w:right w:val="none" w:sz="0" w:space="0" w:color="auto"/>
          </w:divBdr>
        </w:div>
        <w:div w:id="1827550877">
          <w:marLeft w:val="640"/>
          <w:marRight w:val="0"/>
          <w:marTop w:val="0"/>
          <w:marBottom w:val="0"/>
          <w:divBdr>
            <w:top w:val="none" w:sz="0" w:space="0" w:color="auto"/>
            <w:left w:val="none" w:sz="0" w:space="0" w:color="auto"/>
            <w:bottom w:val="none" w:sz="0" w:space="0" w:color="auto"/>
            <w:right w:val="none" w:sz="0" w:space="0" w:color="auto"/>
          </w:divBdr>
        </w:div>
        <w:div w:id="1937209147">
          <w:marLeft w:val="640"/>
          <w:marRight w:val="0"/>
          <w:marTop w:val="0"/>
          <w:marBottom w:val="0"/>
          <w:divBdr>
            <w:top w:val="none" w:sz="0" w:space="0" w:color="auto"/>
            <w:left w:val="none" w:sz="0" w:space="0" w:color="auto"/>
            <w:bottom w:val="none" w:sz="0" w:space="0" w:color="auto"/>
            <w:right w:val="none" w:sz="0" w:space="0" w:color="auto"/>
          </w:divBdr>
        </w:div>
        <w:div w:id="1952516362">
          <w:marLeft w:val="640"/>
          <w:marRight w:val="0"/>
          <w:marTop w:val="0"/>
          <w:marBottom w:val="0"/>
          <w:divBdr>
            <w:top w:val="none" w:sz="0" w:space="0" w:color="auto"/>
            <w:left w:val="none" w:sz="0" w:space="0" w:color="auto"/>
            <w:bottom w:val="none" w:sz="0" w:space="0" w:color="auto"/>
            <w:right w:val="none" w:sz="0" w:space="0" w:color="auto"/>
          </w:divBdr>
        </w:div>
        <w:div w:id="1988850765">
          <w:marLeft w:val="640"/>
          <w:marRight w:val="0"/>
          <w:marTop w:val="0"/>
          <w:marBottom w:val="0"/>
          <w:divBdr>
            <w:top w:val="none" w:sz="0" w:space="0" w:color="auto"/>
            <w:left w:val="none" w:sz="0" w:space="0" w:color="auto"/>
            <w:bottom w:val="none" w:sz="0" w:space="0" w:color="auto"/>
            <w:right w:val="none" w:sz="0" w:space="0" w:color="auto"/>
          </w:divBdr>
        </w:div>
        <w:div w:id="2125616342">
          <w:marLeft w:val="640"/>
          <w:marRight w:val="0"/>
          <w:marTop w:val="0"/>
          <w:marBottom w:val="0"/>
          <w:divBdr>
            <w:top w:val="none" w:sz="0" w:space="0" w:color="auto"/>
            <w:left w:val="none" w:sz="0" w:space="0" w:color="auto"/>
            <w:bottom w:val="none" w:sz="0" w:space="0" w:color="auto"/>
            <w:right w:val="none" w:sz="0" w:space="0" w:color="auto"/>
          </w:divBdr>
        </w:div>
      </w:divsChild>
    </w:div>
    <w:div w:id="410615273">
      <w:bodyDiv w:val="1"/>
      <w:marLeft w:val="0"/>
      <w:marRight w:val="0"/>
      <w:marTop w:val="0"/>
      <w:marBottom w:val="0"/>
      <w:divBdr>
        <w:top w:val="none" w:sz="0" w:space="0" w:color="auto"/>
        <w:left w:val="none" w:sz="0" w:space="0" w:color="auto"/>
        <w:bottom w:val="none" w:sz="0" w:space="0" w:color="auto"/>
        <w:right w:val="none" w:sz="0" w:space="0" w:color="auto"/>
      </w:divBdr>
      <w:divsChild>
        <w:div w:id="1351909342">
          <w:marLeft w:val="640"/>
          <w:marRight w:val="0"/>
          <w:marTop w:val="0"/>
          <w:marBottom w:val="0"/>
          <w:divBdr>
            <w:top w:val="none" w:sz="0" w:space="0" w:color="auto"/>
            <w:left w:val="none" w:sz="0" w:space="0" w:color="auto"/>
            <w:bottom w:val="none" w:sz="0" w:space="0" w:color="auto"/>
            <w:right w:val="none" w:sz="0" w:space="0" w:color="auto"/>
          </w:divBdr>
        </w:div>
        <w:div w:id="441612636">
          <w:marLeft w:val="640"/>
          <w:marRight w:val="0"/>
          <w:marTop w:val="0"/>
          <w:marBottom w:val="0"/>
          <w:divBdr>
            <w:top w:val="none" w:sz="0" w:space="0" w:color="auto"/>
            <w:left w:val="none" w:sz="0" w:space="0" w:color="auto"/>
            <w:bottom w:val="none" w:sz="0" w:space="0" w:color="auto"/>
            <w:right w:val="none" w:sz="0" w:space="0" w:color="auto"/>
          </w:divBdr>
        </w:div>
        <w:div w:id="1640305185">
          <w:marLeft w:val="640"/>
          <w:marRight w:val="0"/>
          <w:marTop w:val="0"/>
          <w:marBottom w:val="0"/>
          <w:divBdr>
            <w:top w:val="none" w:sz="0" w:space="0" w:color="auto"/>
            <w:left w:val="none" w:sz="0" w:space="0" w:color="auto"/>
            <w:bottom w:val="none" w:sz="0" w:space="0" w:color="auto"/>
            <w:right w:val="none" w:sz="0" w:space="0" w:color="auto"/>
          </w:divBdr>
        </w:div>
        <w:div w:id="136412623">
          <w:marLeft w:val="640"/>
          <w:marRight w:val="0"/>
          <w:marTop w:val="0"/>
          <w:marBottom w:val="0"/>
          <w:divBdr>
            <w:top w:val="none" w:sz="0" w:space="0" w:color="auto"/>
            <w:left w:val="none" w:sz="0" w:space="0" w:color="auto"/>
            <w:bottom w:val="none" w:sz="0" w:space="0" w:color="auto"/>
            <w:right w:val="none" w:sz="0" w:space="0" w:color="auto"/>
          </w:divBdr>
        </w:div>
        <w:div w:id="455956047">
          <w:marLeft w:val="640"/>
          <w:marRight w:val="0"/>
          <w:marTop w:val="0"/>
          <w:marBottom w:val="0"/>
          <w:divBdr>
            <w:top w:val="none" w:sz="0" w:space="0" w:color="auto"/>
            <w:left w:val="none" w:sz="0" w:space="0" w:color="auto"/>
            <w:bottom w:val="none" w:sz="0" w:space="0" w:color="auto"/>
            <w:right w:val="none" w:sz="0" w:space="0" w:color="auto"/>
          </w:divBdr>
        </w:div>
        <w:div w:id="691541411">
          <w:marLeft w:val="640"/>
          <w:marRight w:val="0"/>
          <w:marTop w:val="0"/>
          <w:marBottom w:val="0"/>
          <w:divBdr>
            <w:top w:val="none" w:sz="0" w:space="0" w:color="auto"/>
            <w:left w:val="none" w:sz="0" w:space="0" w:color="auto"/>
            <w:bottom w:val="none" w:sz="0" w:space="0" w:color="auto"/>
            <w:right w:val="none" w:sz="0" w:space="0" w:color="auto"/>
          </w:divBdr>
        </w:div>
        <w:div w:id="619338096">
          <w:marLeft w:val="640"/>
          <w:marRight w:val="0"/>
          <w:marTop w:val="0"/>
          <w:marBottom w:val="0"/>
          <w:divBdr>
            <w:top w:val="none" w:sz="0" w:space="0" w:color="auto"/>
            <w:left w:val="none" w:sz="0" w:space="0" w:color="auto"/>
            <w:bottom w:val="none" w:sz="0" w:space="0" w:color="auto"/>
            <w:right w:val="none" w:sz="0" w:space="0" w:color="auto"/>
          </w:divBdr>
        </w:div>
        <w:div w:id="1341083618">
          <w:marLeft w:val="640"/>
          <w:marRight w:val="0"/>
          <w:marTop w:val="0"/>
          <w:marBottom w:val="0"/>
          <w:divBdr>
            <w:top w:val="none" w:sz="0" w:space="0" w:color="auto"/>
            <w:left w:val="none" w:sz="0" w:space="0" w:color="auto"/>
            <w:bottom w:val="none" w:sz="0" w:space="0" w:color="auto"/>
            <w:right w:val="none" w:sz="0" w:space="0" w:color="auto"/>
          </w:divBdr>
        </w:div>
        <w:div w:id="1109348075">
          <w:marLeft w:val="640"/>
          <w:marRight w:val="0"/>
          <w:marTop w:val="0"/>
          <w:marBottom w:val="0"/>
          <w:divBdr>
            <w:top w:val="none" w:sz="0" w:space="0" w:color="auto"/>
            <w:left w:val="none" w:sz="0" w:space="0" w:color="auto"/>
            <w:bottom w:val="none" w:sz="0" w:space="0" w:color="auto"/>
            <w:right w:val="none" w:sz="0" w:space="0" w:color="auto"/>
          </w:divBdr>
        </w:div>
        <w:div w:id="1040517078">
          <w:marLeft w:val="640"/>
          <w:marRight w:val="0"/>
          <w:marTop w:val="0"/>
          <w:marBottom w:val="0"/>
          <w:divBdr>
            <w:top w:val="none" w:sz="0" w:space="0" w:color="auto"/>
            <w:left w:val="none" w:sz="0" w:space="0" w:color="auto"/>
            <w:bottom w:val="none" w:sz="0" w:space="0" w:color="auto"/>
            <w:right w:val="none" w:sz="0" w:space="0" w:color="auto"/>
          </w:divBdr>
        </w:div>
        <w:div w:id="586307215">
          <w:marLeft w:val="640"/>
          <w:marRight w:val="0"/>
          <w:marTop w:val="0"/>
          <w:marBottom w:val="0"/>
          <w:divBdr>
            <w:top w:val="none" w:sz="0" w:space="0" w:color="auto"/>
            <w:left w:val="none" w:sz="0" w:space="0" w:color="auto"/>
            <w:bottom w:val="none" w:sz="0" w:space="0" w:color="auto"/>
            <w:right w:val="none" w:sz="0" w:space="0" w:color="auto"/>
          </w:divBdr>
        </w:div>
        <w:div w:id="1379939466">
          <w:marLeft w:val="640"/>
          <w:marRight w:val="0"/>
          <w:marTop w:val="0"/>
          <w:marBottom w:val="0"/>
          <w:divBdr>
            <w:top w:val="none" w:sz="0" w:space="0" w:color="auto"/>
            <w:left w:val="none" w:sz="0" w:space="0" w:color="auto"/>
            <w:bottom w:val="none" w:sz="0" w:space="0" w:color="auto"/>
            <w:right w:val="none" w:sz="0" w:space="0" w:color="auto"/>
          </w:divBdr>
        </w:div>
        <w:div w:id="977537205">
          <w:marLeft w:val="640"/>
          <w:marRight w:val="0"/>
          <w:marTop w:val="0"/>
          <w:marBottom w:val="0"/>
          <w:divBdr>
            <w:top w:val="none" w:sz="0" w:space="0" w:color="auto"/>
            <w:left w:val="none" w:sz="0" w:space="0" w:color="auto"/>
            <w:bottom w:val="none" w:sz="0" w:space="0" w:color="auto"/>
            <w:right w:val="none" w:sz="0" w:space="0" w:color="auto"/>
          </w:divBdr>
        </w:div>
        <w:div w:id="67197443">
          <w:marLeft w:val="640"/>
          <w:marRight w:val="0"/>
          <w:marTop w:val="0"/>
          <w:marBottom w:val="0"/>
          <w:divBdr>
            <w:top w:val="none" w:sz="0" w:space="0" w:color="auto"/>
            <w:left w:val="none" w:sz="0" w:space="0" w:color="auto"/>
            <w:bottom w:val="none" w:sz="0" w:space="0" w:color="auto"/>
            <w:right w:val="none" w:sz="0" w:space="0" w:color="auto"/>
          </w:divBdr>
        </w:div>
        <w:div w:id="1117455650">
          <w:marLeft w:val="640"/>
          <w:marRight w:val="0"/>
          <w:marTop w:val="0"/>
          <w:marBottom w:val="0"/>
          <w:divBdr>
            <w:top w:val="none" w:sz="0" w:space="0" w:color="auto"/>
            <w:left w:val="none" w:sz="0" w:space="0" w:color="auto"/>
            <w:bottom w:val="none" w:sz="0" w:space="0" w:color="auto"/>
            <w:right w:val="none" w:sz="0" w:space="0" w:color="auto"/>
          </w:divBdr>
        </w:div>
        <w:div w:id="1877347160">
          <w:marLeft w:val="640"/>
          <w:marRight w:val="0"/>
          <w:marTop w:val="0"/>
          <w:marBottom w:val="0"/>
          <w:divBdr>
            <w:top w:val="none" w:sz="0" w:space="0" w:color="auto"/>
            <w:left w:val="none" w:sz="0" w:space="0" w:color="auto"/>
            <w:bottom w:val="none" w:sz="0" w:space="0" w:color="auto"/>
            <w:right w:val="none" w:sz="0" w:space="0" w:color="auto"/>
          </w:divBdr>
        </w:div>
        <w:div w:id="1106273383">
          <w:marLeft w:val="640"/>
          <w:marRight w:val="0"/>
          <w:marTop w:val="0"/>
          <w:marBottom w:val="0"/>
          <w:divBdr>
            <w:top w:val="none" w:sz="0" w:space="0" w:color="auto"/>
            <w:left w:val="none" w:sz="0" w:space="0" w:color="auto"/>
            <w:bottom w:val="none" w:sz="0" w:space="0" w:color="auto"/>
            <w:right w:val="none" w:sz="0" w:space="0" w:color="auto"/>
          </w:divBdr>
        </w:div>
        <w:div w:id="1620451225">
          <w:marLeft w:val="640"/>
          <w:marRight w:val="0"/>
          <w:marTop w:val="0"/>
          <w:marBottom w:val="0"/>
          <w:divBdr>
            <w:top w:val="none" w:sz="0" w:space="0" w:color="auto"/>
            <w:left w:val="none" w:sz="0" w:space="0" w:color="auto"/>
            <w:bottom w:val="none" w:sz="0" w:space="0" w:color="auto"/>
            <w:right w:val="none" w:sz="0" w:space="0" w:color="auto"/>
          </w:divBdr>
        </w:div>
        <w:div w:id="1095979976">
          <w:marLeft w:val="640"/>
          <w:marRight w:val="0"/>
          <w:marTop w:val="0"/>
          <w:marBottom w:val="0"/>
          <w:divBdr>
            <w:top w:val="none" w:sz="0" w:space="0" w:color="auto"/>
            <w:left w:val="none" w:sz="0" w:space="0" w:color="auto"/>
            <w:bottom w:val="none" w:sz="0" w:space="0" w:color="auto"/>
            <w:right w:val="none" w:sz="0" w:space="0" w:color="auto"/>
          </w:divBdr>
        </w:div>
        <w:div w:id="858735874">
          <w:marLeft w:val="640"/>
          <w:marRight w:val="0"/>
          <w:marTop w:val="0"/>
          <w:marBottom w:val="0"/>
          <w:divBdr>
            <w:top w:val="none" w:sz="0" w:space="0" w:color="auto"/>
            <w:left w:val="none" w:sz="0" w:space="0" w:color="auto"/>
            <w:bottom w:val="none" w:sz="0" w:space="0" w:color="auto"/>
            <w:right w:val="none" w:sz="0" w:space="0" w:color="auto"/>
          </w:divBdr>
        </w:div>
        <w:div w:id="1900945130">
          <w:marLeft w:val="640"/>
          <w:marRight w:val="0"/>
          <w:marTop w:val="0"/>
          <w:marBottom w:val="0"/>
          <w:divBdr>
            <w:top w:val="none" w:sz="0" w:space="0" w:color="auto"/>
            <w:left w:val="none" w:sz="0" w:space="0" w:color="auto"/>
            <w:bottom w:val="none" w:sz="0" w:space="0" w:color="auto"/>
            <w:right w:val="none" w:sz="0" w:space="0" w:color="auto"/>
          </w:divBdr>
        </w:div>
        <w:div w:id="315040237">
          <w:marLeft w:val="640"/>
          <w:marRight w:val="0"/>
          <w:marTop w:val="0"/>
          <w:marBottom w:val="0"/>
          <w:divBdr>
            <w:top w:val="none" w:sz="0" w:space="0" w:color="auto"/>
            <w:left w:val="none" w:sz="0" w:space="0" w:color="auto"/>
            <w:bottom w:val="none" w:sz="0" w:space="0" w:color="auto"/>
            <w:right w:val="none" w:sz="0" w:space="0" w:color="auto"/>
          </w:divBdr>
        </w:div>
        <w:div w:id="223832648">
          <w:marLeft w:val="640"/>
          <w:marRight w:val="0"/>
          <w:marTop w:val="0"/>
          <w:marBottom w:val="0"/>
          <w:divBdr>
            <w:top w:val="none" w:sz="0" w:space="0" w:color="auto"/>
            <w:left w:val="none" w:sz="0" w:space="0" w:color="auto"/>
            <w:bottom w:val="none" w:sz="0" w:space="0" w:color="auto"/>
            <w:right w:val="none" w:sz="0" w:space="0" w:color="auto"/>
          </w:divBdr>
        </w:div>
        <w:div w:id="2080975825">
          <w:marLeft w:val="640"/>
          <w:marRight w:val="0"/>
          <w:marTop w:val="0"/>
          <w:marBottom w:val="0"/>
          <w:divBdr>
            <w:top w:val="none" w:sz="0" w:space="0" w:color="auto"/>
            <w:left w:val="none" w:sz="0" w:space="0" w:color="auto"/>
            <w:bottom w:val="none" w:sz="0" w:space="0" w:color="auto"/>
            <w:right w:val="none" w:sz="0" w:space="0" w:color="auto"/>
          </w:divBdr>
        </w:div>
        <w:div w:id="2122415688">
          <w:marLeft w:val="640"/>
          <w:marRight w:val="0"/>
          <w:marTop w:val="0"/>
          <w:marBottom w:val="0"/>
          <w:divBdr>
            <w:top w:val="none" w:sz="0" w:space="0" w:color="auto"/>
            <w:left w:val="none" w:sz="0" w:space="0" w:color="auto"/>
            <w:bottom w:val="none" w:sz="0" w:space="0" w:color="auto"/>
            <w:right w:val="none" w:sz="0" w:space="0" w:color="auto"/>
          </w:divBdr>
        </w:div>
        <w:div w:id="1249198272">
          <w:marLeft w:val="640"/>
          <w:marRight w:val="0"/>
          <w:marTop w:val="0"/>
          <w:marBottom w:val="0"/>
          <w:divBdr>
            <w:top w:val="none" w:sz="0" w:space="0" w:color="auto"/>
            <w:left w:val="none" w:sz="0" w:space="0" w:color="auto"/>
            <w:bottom w:val="none" w:sz="0" w:space="0" w:color="auto"/>
            <w:right w:val="none" w:sz="0" w:space="0" w:color="auto"/>
          </w:divBdr>
        </w:div>
        <w:div w:id="542207458">
          <w:marLeft w:val="640"/>
          <w:marRight w:val="0"/>
          <w:marTop w:val="0"/>
          <w:marBottom w:val="0"/>
          <w:divBdr>
            <w:top w:val="none" w:sz="0" w:space="0" w:color="auto"/>
            <w:left w:val="none" w:sz="0" w:space="0" w:color="auto"/>
            <w:bottom w:val="none" w:sz="0" w:space="0" w:color="auto"/>
            <w:right w:val="none" w:sz="0" w:space="0" w:color="auto"/>
          </w:divBdr>
        </w:div>
        <w:div w:id="348409435">
          <w:marLeft w:val="640"/>
          <w:marRight w:val="0"/>
          <w:marTop w:val="0"/>
          <w:marBottom w:val="0"/>
          <w:divBdr>
            <w:top w:val="none" w:sz="0" w:space="0" w:color="auto"/>
            <w:left w:val="none" w:sz="0" w:space="0" w:color="auto"/>
            <w:bottom w:val="none" w:sz="0" w:space="0" w:color="auto"/>
            <w:right w:val="none" w:sz="0" w:space="0" w:color="auto"/>
          </w:divBdr>
        </w:div>
        <w:div w:id="384067518">
          <w:marLeft w:val="640"/>
          <w:marRight w:val="0"/>
          <w:marTop w:val="0"/>
          <w:marBottom w:val="0"/>
          <w:divBdr>
            <w:top w:val="none" w:sz="0" w:space="0" w:color="auto"/>
            <w:left w:val="none" w:sz="0" w:space="0" w:color="auto"/>
            <w:bottom w:val="none" w:sz="0" w:space="0" w:color="auto"/>
            <w:right w:val="none" w:sz="0" w:space="0" w:color="auto"/>
          </w:divBdr>
        </w:div>
        <w:div w:id="445005586">
          <w:marLeft w:val="640"/>
          <w:marRight w:val="0"/>
          <w:marTop w:val="0"/>
          <w:marBottom w:val="0"/>
          <w:divBdr>
            <w:top w:val="none" w:sz="0" w:space="0" w:color="auto"/>
            <w:left w:val="none" w:sz="0" w:space="0" w:color="auto"/>
            <w:bottom w:val="none" w:sz="0" w:space="0" w:color="auto"/>
            <w:right w:val="none" w:sz="0" w:space="0" w:color="auto"/>
          </w:divBdr>
        </w:div>
        <w:div w:id="878708728">
          <w:marLeft w:val="640"/>
          <w:marRight w:val="0"/>
          <w:marTop w:val="0"/>
          <w:marBottom w:val="0"/>
          <w:divBdr>
            <w:top w:val="none" w:sz="0" w:space="0" w:color="auto"/>
            <w:left w:val="none" w:sz="0" w:space="0" w:color="auto"/>
            <w:bottom w:val="none" w:sz="0" w:space="0" w:color="auto"/>
            <w:right w:val="none" w:sz="0" w:space="0" w:color="auto"/>
          </w:divBdr>
        </w:div>
        <w:div w:id="1046491577">
          <w:marLeft w:val="640"/>
          <w:marRight w:val="0"/>
          <w:marTop w:val="0"/>
          <w:marBottom w:val="0"/>
          <w:divBdr>
            <w:top w:val="none" w:sz="0" w:space="0" w:color="auto"/>
            <w:left w:val="none" w:sz="0" w:space="0" w:color="auto"/>
            <w:bottom w:val="none" w:sz="0" w:space="0" w:color="auto"/>
            <w:right w:val="none" w:sz="0" w:space="0" w:color="auto"/>
          </w:divBdr>
        </w:div>
        <w:div w:id="545146415">
          <w:marLeft w:val="640"/>
          <w:marRight w:val="0"/>
          <w:marTop w:val="0"/>
          <w:marBottom w:val="0"/>
          <w:divBdr>
            <w:top w:val="none" w:sz="0" w:space="0" w:color="auto"/>
            <w:left w:val="none" w:sz="0" w:space="0" w:color="auto"/>
            <w:bottom w:val="none" w:sz="0" w:space="0" w:color="auto"/>
            <w:right w:val="none" w:sz="0" w:space="0" w:color="auto"/>
          </w:divBdr>
        </w:div>
        <w:div w:id="126700220">
          <w:marLeft w:val="640"/>
          <w:marRight w:val="0"/>
          <w:marTop w:val="0"/>
          <w:marBottom w:val="0"/>
          <w:divBdr>
            <w:top w:val="none" w:sz="0" w:space="0" w:color="auto"/>
            <w:left w:val="none" w:sz="0" w:space="0" w:color="auto"/>
            <w:bottom w:val="none" w:sz="0" w:space="0" w:color="auto"/>
            <w:right w:val="none" w:sz="0" w:space="0" w:color="auto"/>
          </w:divBdr>
        </w:div>
        <w:div w:id="572088944">
          <w:marLeft w:val="640"/>
          <w:marRight w:val="0"/>
          <w:marTop w:val="0"/>
          <w:marBottom w:val="0"/>
          <w:divBdr>
            <w:top w:val="none" w:sz="0" w:space="0" w:color="auto"/>
            <w:left w:val="none" w:sz="0" w:space="0" w:color="auto"/>
            <w:bottom w:val="none" w:sz="0" w:space="0" w:color="auto"/>
            <w:right w:val="none" w:sz="0" w:space="0" w:color="auto"/>
          </w:divBdr>
        </w:div>
        <w:div w:id="27610707">
          <w:marLeft w:val="640"/>
          <w:marRight w:val="0"/>
          <w:marTop w:val="0"/>
          <w:marBottom w:val="0"/>
          <w:divBdr>
            <w:top w:val="none" w:sz="0" w:space="0" w:color="auto"/>
            <w:left w:val="none" w:sz="0" w:space="0" w:color="auto"/>
            <w:bottom w:val="none" w:sz="0" w:space="0" w:color="auto"/>
            <w:right w:val="none" w:sz="0" w:space="0" w:color="auto"/>
          </w:divBdr>
        </w:div>
        <w:div w:id="1770931390">
          <w:marLeft w:val="640"/>
          <w:marRight w:val="0"/>
          <w:marTop w:val="0"/>
          <w:marBottom w:val="0"/>
          <w:divBdr>
            <w:top w:val="none" w:sz="0" w:space="0" w:color="auto"/>
            <w:left w:val="none" w:sz="0" w:space="0" w:color="auto"/>
            <w:bottom w:val="none" w:sz="0" w:space="0" w:color="auto"/>
            <w:right w:val="none" w:sz="0" w:space="0" w:color="auto"/>
          </w:divBdr>
        </w:div>
        <w:div w:id="1437941133">
          <w:marLeft w:val="640"/>
          <w:marRight w:val="0"/>
          <w:marTop w:val="0"/>
          <w:marBottom w:val="0"/>
          <w:divBdr>
            <w:top w:val="none" w:sz="0" w:space="0" w:color="auto"/>
            <w:left w:val="none" w:sz="0" w:space="0" w:color="auto"/>
            <w:bottom w:val="none" w:sz="0" w:space="0" w:color="auto"/>
            <w:right w:val="none" w:sz="0" w:space="0" w:color="auto"/>
          </w:divBdr>
        </w:div>
        <w:div w:id="1776897392">
          <w:marLeft w:val="640"/>
          <w:marRight w:val="0"/>
          <w:marTop w:val="0"/>
          <w:marBottom w:val="0"/>
          <w:divBdr>
            <w:top w:val="none" w:sz="0" w:space="0" w:color="auto"/>
            <w:left w:val="none" w:sz="0" w:space="0" w:color="auto"/>
            <w:bottom w:val="none" w:sz="0" w:space="0" w:color="auto"/>
            <w:right w:val="none" w:sz="0" w:space="0" w:color="auto"/>
          </w:divBdr>
        </w:div>
        <w:div w:id="1422872102">
          <w:marLeft w:val="640"/>
          <w:marRight w:val="0"/>
          <w:marTop w:val="0"/>
          <w:marBottom w:val="0"/>
          <w:divBdr>
            <w:top w:val="none" w:sz="0" w:space="0" w:color="auto"/>
            <w:left w:val="none" w:sz="0" w:space="0" w:color="auto"/>
            <w:bottom w:val="none" w:sz="0" w:space="0" w:color="auto"/>
            <w:right w:val="none" w:sz="0" w:space="0" w:color="auto"/>
          </w:divBdr>
        </w:div>
        <w:div w:id="422803191">
          <w:marLeft w:val="640"/>
          <w:marRight w:val="0"/>
          <w:marTop w:val="0"/>
          <w:marBottom w:val="0"/>
          <w:divBdr>
            <w:top w:val="none" w:sz="0" w:space="0" w:color="auto"/>
            <w:left w:val="none" w:sz="0" w:space="0" w:color="auto"/>
            <w:bottom w:val="none" w:sz="0" w:space="0" w:color="auto"/>
            <w:right w:val="none" w:sz="0" w:space="0" w:color="auto"/>
          </w:divBdr>
        </w:div>
        <w:div w:id="413286938">
          <w:marLeft w:val="640"/>
          <w:marRight w:val="0"/>
          <w:marTop w:val="0"/>
          <w:marBottom w:val="0"/>
          <w:divBdr>
            <w:top w:val="none" w:sz="0" w:space="0" w:color="auto"/>
            <w:left w:val="none" w:sz="0" w:space="0" w:color="auto"/>
            <w:bottom w:val="none" w:sz="0" w:space="0" w:color="auto"/>
            <w:right w:val="none" w:sz="0" w:space="0" w:color="auto"/>
          </w:divBdr>
        </w:div>
        <w:div w:id="41484797">
          <w:marLeft w:val="640"/>
          <w:marRight w:val="0"/>
          <w:marTop w:val="0"/>
          <w:marBottom w:val="0"/>
          <w:divBdr>
            <w:top w:val="none" w:sz="0" w:space="0" w:color="auto"/>
            <w:left w:val="none" w:sz="0" w:space="0" w:color="auto"/>
            <w:bottom w:val="none" w:sz="0" w:space="0" w:color="auto"/>
            <w:right w:val="none" w:sz="0" w:space="0" w:color="auto"/>
          </w:divBdr>
        </w:div>
        <w:div w:id="1329089690">
          <w:marLeft w:val="640"/>
          <w:marRight w:val="0"/>
          <w:marTop w:val="0"/>
          <w:marBottom w:val="0"/>
          <w:divBdr>
            <w:top w:val="none" w:sz="0" w:space="0" w:color="auto"/>
            <w:left w:val="none" w:sz="0" w:space="0" w:color="auto"/>
            <w:bottom w:val="none" w:sz="0" w:space="0" w:color="auto"/>
            <w:right w:val="none" w:sz="0" w:space="0" w:color="auto"/>
          </w:divBdr>
        </w:div>
        <w:div w:id="1563327013">
          <w:marLeft w:val="640"/>
          <w:marRight w:val="0"/>
          <w:marTop w:val="0"/>
          <w:marBottom w:val="0"/>
          <w:divBdr>
            <w:top w:val="none" w:sz="0" w:space="0" w:color="auto"/>
            <w:left w:val="none" w:sz="0" w:space="0" w:color="auto"/>
            <w:bottom w:val="none" w:sz="0" w:space="0" w:color="auto"/>
            <w:right w:val="none" w:sz="0" w:space="0" w:color="auto"/>
          </w:divBdr>
        </w:div>
        <w:div w:id="2106994065">
          <w:marLeft w:val="640"/>
          <w:marRight w:val="0"/>
          <w:marTop w:val="0"/>
          <w:marBottom w:val="0"/>
          <w:divBdr>
            <w:top w:val="none" w:sz="0" w:space="0" w:color="auto"/>
            <w:left w:val="none" w:sz="0" w:space="0" w:color="auto"/>
            <w:bottom w:val="none" w:sz="0" w:space="0" w:color="auto"/>
            <w:right w:val="none" w:sz="0" w:space="0" w:color="auto"/>
          </w:divBdr>
        </w:div>
        <w:div w:id="654993729">
          <w:marLeft w:val="640"/>
          <w:marRight w:val="0"/>
          <w:marTop w:val="0"/>
          <w:marBottom w:val="0"/>
          <w:divBdr>
            <w:top w:val="none" w:sz="0" w:space="0" w:color="auto"/>
            <w:left w:val="none" w:sz="0" w:space="0" w:color="auto"/>
            <w:bottom w:val="none" w:sz="0" w:space="0" w:color="auto"/>
            <w:right w:val="none" w:sz="0" w:space="0" w:color="auto"/>
          </w:divBdr>
        </w:div>
        <w:div w:id="457113869">
          <w:marLeft w:val="640"/>
          <w:marRight w:val="0"/>
          <w:marTop w:val="0"/>
          <w:marBottom w:val="0"/>
          <w:divBdr>
            <w:top w:val="none" w:sz="0" w:space="0" w:color="auto"/>
            <w:left w:val="none" w:sz="0" w:space="0" w:color="auto"/>
            <w:bottom w:val="none" w:sz="0" w:space="0" w:color="auto"/>
            <w:right w:val="none" w:sz="0" w:space="0" w:color="auto"/>
          </w:divBdr>
        </w:div>
        <w:div w:id="1588997454">
          <w:marLeft w:val="640"/>
          <w:marRight w:val="0"/>
          <w:marTop w:val="0"/>
          <w:marBottom w:val="0"/>
          <w:divBdr>
            <w:top w:val="none" w:sz="0" w:space="0" w:color="auto"/>
            <w:left w:val="none" w:sz="0" w:space="0" w:color="auto"/>
            <w:bottom w:val="none" w:sz="0" w:space="0" w:color="auto"/>
            <w:right w:val="none" w:sz="0" w:space="0" w:color="auto"/>
          </w:divBdr>
        </w:div>
        <w:div w:id="784613503">
          <w:marLeft w:val="640"/>
          <w:marRight w:val="0"/>
          <w:marTop w:val="0"/>
          <w:marBottom w:val="0"/>
          <w:divBdr>
            <w:top w:val="none" w:sz="0" w:space="0" w:color="auto"/>
            <w:left w:val="none" w:sz="0" w:space="0" w:color="auto"/>
            <w:bottom w:val="none" w:sz="0" w:space="0" w:color="auto"/>
            <w:right w:val="none" w:sz="0" w:space="0" w:color="auto"/>
          </w:divBdr>
        </w:div>
        <w:div w:id="1688212414">
          <w:marLeft w:val="640"/>
          <w:marRight w:val="0"/>
          <w:marTop w:val="0"/>
          <w:marBottom w:val="0"/>
          <w:divBdr>
            <w:top w:val="none" w:sz="0" w:space="0" w:color="auto"/>
            <w:left w:val="none" w:sz="0" w:space="0" w:color="auto"/>
            <w:bottom w:val="none" w:sz="0" w:space="0" w:color="auto"/>
            <w:right w:val="none" w:sz="0" w:space="0" w:color="auto"/>
          </w:divBdr>
        </w:div>
        <w:div w:id="1682855841">
          <w:marLeft w:val="640"/>
          <w:marRight w:val="0"/>
          <w:marTop w:val="0"/>
          <w:marBottom w:val="0"/>
          <w:divBdr>
            <w:top w:val="none" w:sz="0" w:space="0" w:color="auto"/>
            <w:left w:val="none" w:sz="0" w:space="0" w:color="auto"/>
            <w:bottom w:val="none" w:sz="0" w:space="0" w:color="auto"/>
            <w:right w:val="none" w:sz="0" w:space="0" w:color="auto"/>
          </w:divBdr>
        </w:div>
        <w:div w:id="1795562520">
          <w:marLeft w:val="640"/>
          <w:marRight w:val="0"/>
          <w:marTop w:val="0"/>
          <w:marBottom w:val="0"/>
          <w:divBdr>
            <w:top w:val="none" w:sz="0" w:space="0" w:color="auto"/>
            <w:left w:val="none" w:sz="0" w:space="0" w:color="auto"/>
            <w:bottom w:val="none" w:sz="0" w:space="0" w:color="auto"/>
            <w:right w:val="none" w:sz="0" w:space="0" w:color="auto"/>
          </w:divBdr>
        </w:div>
        <w:div w:id="1719427553">
          <w:marLeft w:val="640"/>
          <w:marRight w:val="0"/>
          <w:marTop w:val="0"/>
          <w:marBottom w:val="0"/>
          <w:divBdr>
            <w:top w:val="none" w:sz="0" w:space="0" w:color="auto"/>
            <w:left w:val="none" w:sz="0" w:space="0" w:color="auto"/>
            <w:bottom w:val="none" w:sz="0" w:space="0" w:color="auto"/>
            <w:right w:val="none" w:sz="0" w:space="0" w:color="auto"/>
          </w:divBdr>
        </w:div>
        <w:div w:id="275842040">
          <w:marLeft w:val="640"/>
          <w:marRight w:val="0"/>
          <w:marTop w:val="0"/>
          <w:marBottom w:val="0"/>
          <w:divBdr>
            <w:top w:val="none" w:sz="0" w:space="0" w:color="auto"/>
            <w:left w:val="none" w:sz="0" w:space="0" w:color="auto"/>
            <w:bottom w:val="none" w:sz="0" w:space="0" w:color="auto"/>
            <w:right w:val="none" w:sz="0" w:space="0" w:color="auto"/>
          </w:divBdr>
        </w:div>
        <w:div w:id="1055546287">
          <w:marLeft w:val="640"/>
          <w:marRight w:val="0"/>
          <w:marTop w:val="0"/>
          <w:marBottom w:val="0"/>
          <w:divBdr>
            <w:top w:val="none" w:sz="0" w:space="0" w:color="auto"/>
            <w:left w:val="none" w:sz="0" w:space="0" w:color="auto"/>
            <w:bottom w:val="none" w:sz="0" w:space="0" w:color="auto"/>
            <w:right w:val="none" w:sz="0" w:space="0" w:color="auto"/>
          </w:divBdr>
        </w:div>
        <w:div w:id="1583291143">
          <w:marLeft w:val="640"/>
          <w:marRight w:val="0"/>
          <w:marTop w:val="0"/>
          <w:marBottom w:val="0"/>
          <w:divBdr>
            <w:top w:val="none" w:sz="0" w:space="0" w:color="auto"/>
            <w:left w:val="none" w:sz="0" w:space="0" w:color="auto"/>
            <w:bottom w:val="none" w:sz="0" w:space="0" w:color="auto"/>
            <w:right w:val="none" w:sz="0" w:space="0" w:color="auto"/>
          </w:divBdr>
        </w:div>
        <w:div w:id="1990206768">
          <w:marLeft w:val="640"/>
          <w:marRight w:val="0"/>
          <w:marTop w:val="0"/>
          <w:marBottom w:val="0"/>
          <w:divBdr>
            <w:top w:val="none" w:sz="0" w:space="0" w:color="auto"/>
            <w:left w:val="none" w:sz="0" w:space="0" w:color="auto"/>
            <w:bottom w:val="none" w:sz="0" w:space="0" w:color="auto"/>
            <w:right w:val="none" w:sz="0" w:space="0" w:color="auto"/>
          </w:divBdr>
        </w:div>
        <w:div w:id="745110773">
          <w:marLeft w:val="640"/>
          <w:marRight w:val="0"/>
          <w:marTop w:val="0"/>
          <w:marBottom w:val="0"/>
          <w:divBdr>
            <w:top w:val="none" w:sz="0" w:space="0" w:color="auto"/>
            <w:left w:val="none" w:sz="0" w:space="0" w:color="auto"/>
            <w:bottom w:val="none" w:sz="0" w:space="0" w:color="auto"/>
            <w:right w:val="none" w:sz="0" w:space="0" w:color="auto"/>
          </w:divBdr>
        </w:div>
        <w:div w:id="1761640077">
          <w:marLeft w:val="640"/>
          <w:marRight w:val="0"/>
          <w:marTop w:val="0"/>
          <w:marBottom w:val="0"/>
          <w:divBdr>
            <w:top w:val="none" w:sz="0" w:space="0" w:color="auto"/>
            <w:left w:val="none" w:sz="0" w:space="0" w:color="auto"/>
            <w:bottom w:val="none" w:sz="0" w:space="0" w:color="auto"/>
            <w:right w:val="none" w:sz="0" w:space="0" w:color="auto"/>
          </w:divBdr>
        </w:div>
        <w:div w:id="560872385">
          <w:marLeft w:val="640"/>
          <w:marRight w:val="0"/>
          <w:marTop w:val="0"/>
          <w:marBottom w:val="0"/>
          <w:divBdr>
            <w:top w:val="none" w:sz="0" w:space="0" w:color="auto"/>
            <w:left w:val="none" w:sz="0" w:space="0" w:color="auto"/>
            <w:bottom w:val="none" w:sz="0" w:space="0" w:color="auto"/>
            <w:right w:val="none" w:sz="0" w:space="0" w:color="auto"/>
          </w:divBdr>
        </w:div>
        <w:div w:id="1764377044">
          <w:marLeft w:val="640"/>
          <w:marRight w:val="0"/>
          <w:marTop w:val="0"/>
          <w:marBottom w:val="0"/>
          <w:divBdr>
            <w:top w:val="none" w:sz="0" w:space="0" w:color="auto"/>
            <w:left w:val="none" w:sz="0" w:space="0" w:color="auto"/>
            <w:bottom w:val="none" w:sz="0" w:space="0" w:color="auto"/>
            <w:right w:val="none" w:sz="0" w:space="0" w:color="auto"/>
          </w:divBdr>
        </w:div>
        <w:div w:id="206528362">
          <w:marLeft w:val="640"/>
          <w:marRight w:val="0"/>
          <w:marTop w:val="0"/>
          <w:marBottom w:val="0"/>
          <w:divBdr>
            <w:top w:val="none" w:sz="0" w:space="0" w:color="auto"/>
            <w:left w:val="none" w:sz="0" w:space="0" w:color="auto"/>
            <w:bottom w:val="none" w:sz="0" w:space="0" w:color="auto"/>
            <w:right w:val="none" w:sz="0" w:space="0" w:color="auto"/>
          </w:divBdr>
        </w:div>
        <w:div w:id="2066298883">
          <w:marLeft w:val="640"/>
          <w:marRight w:val="0"/>
          <w:marTop w:val="0"/>
          <w:marBottom w:val="0"/>
          <w:divBdr>
            <w:top w:val="none" w:sz="0" w:space="0" w:color="auto"/>
            <w:left w:val="none" w:sz="0" w:space="0" w:color="auto"/>
            <w:bottom w:val="none" w:sz="0" w:space="0" w:color="auto"/>
            <w:right w:val="none" w:sz="0" w:space="0" w:color="auto"/>
          </w:divBdr>
        </w:div>
        <w:div w:id="1891260037">
          <w:marLeft w:val="640"/>
          <w:marRight w:val="0"/>
          <w:marTop w:val="0"/>
          <w:marBottom w:val="0"/>
          <w:divBdr>
            <w:top w:val="none" w:sz="0" w:space="0" w:color="auto"/>
            <w:left w:val="none" w:sz="0" w:space="0" w:color="auto"/>
            <w:bottom w:val="none" w:sz="0" w:space="0" w:color="auto"/>
            <w:right w:val="none" w:sz="0" w:space="0" w:color="auto"/>
          </w:divBdr>
        </w:div>
        <w:div w:id="1480803189">
          <w:marLeft w:val="640"/>
          <w:marRight w:val="0"/>
          <w:marTop w:val="0"/>
          <w:marBottom w:val="0"/>
          <w:divBdr>
            <w:top w:val="none" w:sz="0" w:space="0" w:color="auto"/>
            <w:left w:val="none" w:sz="0" w:space="0" w:color="auto"/>
            <w:bottom w:val="none" w:sz="0" w:space="0" w:color="auto"/>
            <w:right w:val="none" w:sz="0" w:space="0" w:color="auto"/>
          </w:divBdr>
        </w:div>
        <w:div w:id="2037076250">
          <w:marLeft w:val="640"/>
          <w:marRight w:val="0"/>
          <w:marTop w:val="0"/>
          <w:marBottom w:val="0"/>
          <w:divBdr>
            <w:top w:val="none" w:sz="0" w:space="0" w:color="auto"/>
            <w:left w:val="none" w:sz="0" w:space="0" w:color="auto"/>
            <w:bottom w:val="none" w:sz="0" w:space="0" w:color="auto"/>
            <w:right w:val="none" w:sz="0" w:space="0" w:color="auto"/>
          </w:divBdr>
        </w:div>
        <w:div w:id="1901286322">
          <w:marLeft w:val="640"/>
          <w:marRight w:val="0"/>
          <w:marTop w:val="0"/>
          <w:marBottom w:val="0"/>
          <w:divBdr>
            <w:top w:val="none" w:sz="0" w:space="0" w:color="auto"/>
            <w:left w:val="none" w:sz="0" w:space="0" w:color="auto"/>
            <w:bottom w:val="none" w:sz="0" w:space="0" w:color="auto"/>
            <w:right w:val="none" w:sz="0" w:space="0" w:color="auto"/>
          </w:divBdr>
        </w:div>
        <w:div w:id="1832283671">
          <w:marLeft w:val="640"/>
          <w:marRight w:val="0"/>
          <w:marTop w:val="0"/>
          <w:marBottom w:val="0"/>
          <w:divBdr>
            <w:top w:val="none" w:sz="0" w:space="0" w:color="auto"/>
            <w:left w:val="none" w:sz="0" w:space="0" w:color="auto"/>
            <w:bottom w:val="none" w:sz="0" w:space="0" w:color="auto"/>
            <w:right w:val="none" w:sz="0" w:space="0" w:color="auto"/>
          </w:divBdr>
        </w:div>
        <w:div w:id="425465701">
          <w:marLeft w:val="640"/>
          <w:marRight w:val="0"/>
          <w:marTop w:val="0"/>
          <w:marBottom w:val="0"/>
          <w:divBdr>
            <w:top w:val="none" w:sz="0" w:space="0" w:color="auto"/>
            <w:left w:val="none" w:sz="0" w:space="0" w:color="auto"/>
            <w:bottom w:val="none" w:sz="0" w:space="0" w:color="auto"/>
            <w:right w:val="none" w:sz="0" w:space="0" w:color="auto"/>
          </w:divBdr>
        </w:div>
        <w:div w:id="204804272">
          <w:marLeft w:val="640"/>
          <w:marRight w:val="0"/>
          <w:marTop w:val="0"/>
          <w:marBottom w:val="0"/>
          <w:divBdr>
            <w:top w:val="none" w:sz="0" w:space="0" w:color="auto"/>
            <w:left w:val="none" w:sz="0" w:space="0" w:color="auto"/>
            <w:bottom w:val="none" w:sz="0" w:space="0" w:color="auto"/>
            <w:right w:val="none" w:sz="0" w:space="0" w:color="auto"/>
          </w:divBdr>
        </w:div>
        <w:div w:id="704671876">
          <w:marLeft w:val="640"/>
          <w:marRight w:val="0"/>
          <w:marTop w:val="0"/>
          <w:marBottom w:val="0"/>
          <w:divBdr>
            <w:top w:val="none" w:sz="0" w:space="0" w:color="auto"/>
            <w:left w:val="none" w:sz="0" w:space="0" w:color="auto"/>
            <w:bottom w:val="none" w:sz="0" w:space="0" w:color="auto"/>
            <w:right w:val="none" w:sz="0" w:space="0" w:color="auto"/>
          </w:divBdr>
        </w:div>
      </w:divsChild>
    </w:div>
    <w:div w:id="515509024">
      <w:bodyDiv w:val="1"/>
      <w:marLeft w:val="0"/>
      <w:marRight w:val="0"/>
      <w:marTop w:val="0"/>
      <w:marBottom w:val="0"/>
      <w:divBdr>
        <w:top w:val="none" w:sz="0" w:space="0" w:color="auto"/>
        <w:left w:val="none" w:sz="0" w:space="0" w:color="auto"/>
        <w:bottom w:val="none" w:sz="0" w:space="0" w:color="auto"/>
        <w:right w:val="none" w:sz="0" w:space="0" w:color="auto"/>
      </w:divBdr>
      <w:divsChild>
        <w:div w:id="18118590">
          <w:marLeft w:val="640"/>
          <w:marRight w:val="0"/>
          <w:marTop w:val="0"/>
          <w:marBottom w:val="0"/>
          <w:divBdr>
            <w:top w:val="none" w:sz="0" w:space="0" w:color="auto"/>
            <w:left w:val="none" w:sz="0" w:space="0" w:color="auto"/>
            <w:bottom w:val="none" w:sz="0" w:space="0" w:color="auto"/>
            <w:right w:val="none" w:sz="0" w:space="0" w:color="auto"/>
          </w:divBdr>
        </w:div>
        <w:div w:id="34814842">
          <w:marLeft w:val="640"/>
          <w:marRight w:val="0"/>
          <w:marTop w:val="0"/>
          <w:marBottom w:val="0"/>
          <w:divBdr>
            <w:top w:val="none" w:sz="0" w:space="0" w:color="auto"/>
            <w:left w:val="none" w:sz="0" w:space="0" w:color="auto"/>
            <w:bottom w:val="none" w:sz="0" w:space="0" w:color="auto"/>
            <w:right w:val="none" w:sz="0" w:space="0" w:color="auto"/>
          </w:divBdr>
        </w:div>
        <w:div w:id="35738860">
          <w:marLeft w:val="640"/>
          <w:marRight w:val="0"/>
          <w:marTop w:val="0"/>
          <w:marBottom w:val="0"/>
          <w:divBdr>
            <w:top w:val="none" w:sz="0" w:space="0" w:color="auto"/>
            <w:left w:val="none" w:sz="0" w:space="0" w:color="auto"/>
            <w:bottom w:val="none" w:sz="0" w:space="0" w:color="auto"/>
            <w:right w:val="none" w:sz="0" w:space="0" w:color="auto"/>
          </w:divBdr>
        </w:div>
        <w:div w:id="39943747">
          <w:marLeft w:val="640"/>
          <w:marRight w:val="0"/>
          <w:marTop w:val="0"/>
          <w:marBottom w:val="0"/>
          <w:divBdr>
            <w:top w:val="none" w:sz="0" w:space="0" w:color="auto"/>
            <w:left w:val="none" w:sz="0" w:space="0" w:color="auto"/>
            <w:bottom w:val="none" w:sz="0" w:space="0" w:color="auto"/>
            <w:right w:val="none" w:sz="0" w:space="0" w:color="auto"/>
          </w:divBdr>
        </w:div>
        <w:div w:id="117916995">
          <w:marLeft w:val="640"/>
          <w:marRight w:val="0"/>
          <w:marTop w:val="0"/>
          <w:marBottom w:val="0"/>
          <w:divBdr>
            <w:top w:val="none" w:sz="0" w:space="0" w:color="auto"/>
            <w:left w:val="none" w:sz="0" w:space="0" w:color="auto"/>
            <w:bottom w:val="none" w:sz="0" w:space="0" w:color="auto"/>
            <w:right w:val="none" w:sz="0" w:space="0" w:color="auto"/>
          </w:divBdr>
        </w:div>
        <w:div w:id="123617560">
          <w:marLeft w:val="640"/>
          <w:marRight w:val="0"/>
          <w:marTop w:val="0"/>
          <w:marBottom w:val="0"/>
          <w:divBdr>
            <w:top w:val="none" w:sz="0" w:space="0" w:color="auto"/>
            <w:left w:val="none" w:sz="0" w:space="0" w:color="auto"/>
            <w:bottom w:val="none" w:sz="0" w:space="0" w:color="auto"/>
            <w:right w:val="none" w:sz="0" w:space="0" w:color="auto"/>
          </w:divBdr>
        </w:div>
        <w:div w:id="142086834">
          <w:marLeft w:val="640"/>
          <w:marRight w:val="0"/>
          <w:marTop w:val="0"/>
          <w:marBottom w:val="0"/>
          <w:divBdr>
            <w:top w:val="none" w:sz="0" w:space="0" w:color="auto"/>
            <w:left w:val="none" w:sz="0" w:space="0" w:color="auto"/>
            <w:bottom w:val="none" w:sz="0" w:space="0" w:color="auto"/>
            <w:right w:val="none" w:sz="0" w:space="0" w:color="auto"/>
          </w:divBdr>
        </w:div>
        <w:div w:id="163740648">
          <w:marLeft w:val="640"/>
          <w:marRight w:val="0"/>
          <w:marTop w:val="0"/>
          <w:marBottom w:val="0"/>
          <w:divBdr>
            <w:top w:val="none" w:sz="0" w:space="0" w:color="auto"/>
            <w:left w:val="none" w:sz="0" w:space="0" w:color="auto"/>
            <w:bottom w:val="none" w:sz="0" w:space="0" w:color="auto"/>
            <w:right w:val="none" w:sz="0" w:space="0" w:color="auto"/>
          </w:divBdr>
        </w:div>
        <w:div w:id="197940735">
          <w:marLeft w:val="640"/>
          <w:marRight w:val="0"/>
          <w:marTop w:val="0"/>
          <w:marBottom w:val="0"/>
          <w:divBdr>
            <w:top w:val="none" w:sz="0" w:space="0" w:color="auto"/>
            <w:left w:val="none" w:sz="0" w:space="0" w:color="auto"/>
            <w:bottom w:val="none" w:sz="0" w:space="0" w:color="auto"/>
            <w:right w:val="none" w:sz="0" w:space="0" w:color="auto"/>
          </w:divBdr>
        </w:div>
        <w:div w:id="233662456">
          <w:marLeft w:val="640"/>
          <w:marRight w:val="0"/>
          <w:marTop w:val="0"/>
          <w:marBottom w:val="0"/>
          <w:divBdr>
            <w:top w:val="none" w:sz="0" w:space="0" w:color="auto"/>
            <w:left w:val="none" w:sz="0" w:space="0" w:color="auto"/>
            <w:bottom w:val="none" w:sz="0" w:space="0" w:color="auto"/>
            <w:right w:val="none" w:sz="0" w:space="0" w:color="auto"/>
          </w:divBdr>
        </w:div>
        <w:div w:id="238489137">
          <w:marLeft w:val="640"/>
          <w:marRight w:val="0"/>
          <w:marTop w:val="0"/>
          <w:marBottom w:val="0"/>
          <w:divBdr>
            <w:top w:val="none" w:sz="0" w:space="0" w:color="auto"/>
            <w:left w:val="none" w:sz="0" w:space="0" w:color="auto"/>
            <w:bottom w:val="none" w:sz="0" w:space="0" w:color="auto"/>
            <w:right w:val="none" w:sz="0" w:space="0" w:color="auto"/>
          </w:divBdr>
        </w:div>
        <w:div w:id="243227019">
          <w:marLeft w:val="640"/>
          <w:marRight w:val="0"/>
          <w:marTop w:val="0"/>
          <w:marBottom w:val="0"/>
          <w:divBdr>
            <w:top w:val="none" w:sz="0" w:space="0" w:color="auto"/>
            <w:left w:val="none" w:sz="0" w:space="0" w:color="auto"/>
            <w:bottom w:val="none" w:sz="0" w:space="0" w:color="auto"/>
            <w:right w:val="none" w:sz="0" w:space="0" w:color="auto"/>
          </w:divBdr>
        </w:div>
        <w:div w:id="367682467">
          <w:marLeft w:val="640"/>
          <w:marRight w:val="0"/>
          <w:marTop w:val="0"/>
          <w:marBottom w:val="0"/>
          <w:divBdr>
            <w:top w:val="none" w:sz="0" w:space="0" w:color="auto"/>
            <w:left w:val="none" w:sz="0" w:space="0" w:color="auto"/>
            <w:bottom w:val="none" w:sz="0" w:space="0" w:color="auto"/>
            <w:right w:val="none" w:sz="0" w:space="0" w:color="auto"/>
          </w:divBdr>
        </w:div>
        <w:div w:id="519047542">
          <w:marLeft w:val="640"/>
          <w:marRight w:val="0"/>
          <w:marTop w:val="0"/>
          <w:marBottom w:val="0"/>
          <w:divBdr>
            <w:top w:val="none" w:sz="0" w:space="0" w:color="auto"/>
            <w:left w:val="none" w:sz="0" w:space="0" w:color="auto"/>
            <w:bottom w:val="none" w:sz="0" w:space="0" w:color="auto"/>
            <w:right w:val="none" w:sz="0" w:space="0" w:color="auto"/>
          </w:divBdr>
        </w:div>
        <w:div w:id="538276709">
          <w:marLeft w:val="640"/>
          <w:marRight w:val="0"/>
          <w:marTop w:val="0"/>
          <w:marBottom w:val="0"/>
          <w:divBdr>
            <w:top w:val="none" w:sz="0" w:space="0" w:color="auto"/>
            <w:left w:val="none" w:sz="0" w:space="0" w:color="auto"/>
            <w:bottom w:val="none" w:sz="0" w:space="0" w:color="auto"/>
            <w:right w:val="none" w:sz="0" w:space="0" w:color="auto"/>
          </w:divBdr>
        </w:div>
        <w:div w:id="592208109">
          <w:marLeft w:val="640"/>
          <w:marRight w:val="0"/>
          <w:marTop w:val="0"/>
          <w:marBottom w:val="0"/>
          <w:divBdr>
            <w:top w:val="none" w:sz="0" w:space="0" w:color="auto"/>
            <w:left w:val="none" w:sz="0" w:space="0" w:color="auto"/>
            <w:bottom w:val="none" w:sz="0" w:space="0" w:color="auto"/>
            <w:right w:val="none" w:sz="0" w:space="0" w:color="auto"/>
          </w:divBdr>
        </w:div>
        <w:div w:id="596211114">
          <w:marLeft w:val="640"/>
          <w:marRight w:val="0"/>
          <w:marTop w:val="0"/>
          <w:marBottom w:val="0"/>
          <w:divBdr>
            <w:top w:val="none" w:sz="0" w:space="0" w:color="auto"/>
            <w:left w:val="none" w:sz="0" w:space="0" w:color="auto"/>
            <w:bottom w:val="none" w:sz="0" w:space="0" w:color="auto"/>
            <w:right w:val="none" w:sz="0" w:space="0" w:color="auto"/>
          </w:divBdr>
        </w:div>
        <w:div w:id="596475708">
          <w:marLeft w:val="640"/>
          <w:marRight w:val="0"/>
          <w:marTop w:val="0"/>
          <w:marBottom w:val="0"/>
          <w:divBdr>
            <w:top w:val="none" w:sz="0" w:space="0" w:color="auto"/>
            <w:left w:val="none" w:sz="0" w:space="0" w:color="auto"/>
            <w:bottom w:val="none" w:sz="0" w:space="0" w:color="auto"/>
            <w:right w:val="none" w:sz="0" w:space="0" w:color="auto"/>
          </w:divBdr>
        </w:div>
        <w:div w:id="649941147">
          <w:marLeft w:val="640"/>
          <w:marRight w:val="0"/>
          <w:marTop w:val="0"/>
          <w:marBottom w:val="0"/>
          <w:divBdr>
            <w:top w:val="none" w:sz="0" w:space="0" w:color="auto"/>
            <w:left w:val="none" w:sz="0" w:space="0" w:color="auto"/>
            <w:bottom w:val="none" w:sz="0" w:space="0" w:color="auto"/>
            <w:right w:val="none" w:sz="0" w:space="0" w:color="auto"/>
          </w:divBdr>
        </w:div>
        <w:div w:id="696125744">
          <w:marLeft w:val="640"/>
          <w:marRight w:val="0"/>
          <w:marTop w:val="0"/>
          <w:marBottom w:val="0"/>
          <w:divBdr>
            <w:top w:val="none" w:sz="0" w:space="0" w:color="auto"/>
            <w:left w:val="none" w:sz="0" w:space="0" w:color="auto"/>
            <w:bottom w:val="none" w:sz="0" w:space="0" w:color="auto"/>
            <w:right w:val="none" w:sz="0" w:space="0" w:color="auto"/>
          </w:divBdr>
        </w:div>
        <w:div w:id="697773949">
          <w:marLeft w:val="640"/>
          <w:marRight w:val="0"/>
          <w:marTop w:val="0"/>
          <w:marBottom w:val="0"/>
          <w:divBdr>
            <w:top w:val="none" w:sz="0" w:space="0" w:color="auto"/>
            <w:left w:val="none" w:sz="0" w:space="0" w:color="auto"/>
            <w:bottom w:val="none" w:sz="0" w:space="0" w:color="auto"/>
            <w:right w:val="none" w:sz="0" w:space="0" w:color="auto"/>
          </w:divBdr>
        </w:div>
        <w:div w:id="779764922">
          <w:marLeft w:val="640"/>
          <w:marRight w:val="0"/>
          <w:marTop w:val="0"/>
          <w:marBottom w:val="0"/>
          <w:divBdr>
            <w:top w:val="none" w:sz="0" w:space="0" w:color="auto"/>
            <w:left w:val="none" w:sz="0" w:space="0" w:color="auto"/>
            <w:bottom w:val="none" w:sz="0" w:space="0" w:color="auto"/>
            <w:right w:val="none" w:sz="0" w:space="0" w:color="auto"/>
          </w:divBdr>
        </w:div>
        <w:div w:id="812870283">
          <w:marLeft w:val="640"/>
          <w:marRight w:val="0"/>
          <w:marTop w:val="0"/>
          <w:marBottom w:val="0"/>
          <w:divBdr>
            <w:top w:val="none" w:sz="0" w:space="0" w:color="auto"/>
            <w:left w:val="none" w:sz="0" w:space="0" w:color="auto"/>
            <w:bottom w:val="none" w:sz="0" w:space="0" w:color="auto"/>
            <w:right w:val="none" w:sz="0" w:space="0" w:color="auto"/>
          </w:divBdr>
        </w:div>
        <w:div w:id="815342065">
          <w:marLeft w:val="640"/>
          <w:marRight w:val="0"/>
          <w:marTop w:val="0"/>
          <w:marBottom w:val="0"/>
          <w:divBdr>
            <w:top w:val="none" w:sz="0" w:space="0" w:color="auto"/>
            <w:left w:val="none" w:sz="0" w:space="0" w:color="auto"/>
            <w:bottom w:val="none" w:sz="0" w:space="0" w:color="auto"/>
            <w:right w:val="none" w:sz="0" w:space="0" w:color="auto"/>
          </w:divBdr>
        </w:div>
        <w:div w:id="827599842">
          <w:marLeft w:val="640"/>
          <w:marRight w:val="0"/>
          <w:marTop w:val="0"/>
          <w:marBottom w:val="0"/>
          <w:divBdr>
            <w:top w:val="none" w:sz="0" w:space="0" w:color="auto"/>
            <w:left w:val="none" w:sz="0" w:space="0" w:color="auto"/>
            <w:bottom w:val="none" w:sz="0" w:space="0" w:color="auto"/>
            <w:right w:val="none" w:sz="0" w:space="0" w:color="auto"/>
          </w:divBdr>
        </w:div>
        <w:div w:id="835413840">
          <w:marLeft w:val="640"/>
          <w:marRight w:val="0"/>
          <w:marTop w:val="0"/>
          <w:marBottom w:val="0"/>
          <w:divBdr>
            <w:top w:val="none" w:sz="0" w:space="0" w:color="auto"/>
            <w:left w:val="none" w:sz="0" w:space="0" w:color="auto"/>
            <w:bottom w:val="none" w:sz="0" w:space="0" w:color="auto"/>
            <w:right w:val="none" w:sz="0" w:space="0" w:color="auto"/>
          </w:divBdr>
        </w:div>
        <w:div w:id="860438677">
          <w:marLeft w:val="640"/>
          <w:marRight w:val="0"/>
          <w:marTop w:val="0"/>
          <w:marBottom w:val="0"/>
          <w:divBdr>
            <w:top w:val="none" w:sz="0" w:space="0" w:color="auto"/>
            <w:left w:val="none" w:sz="0" w:space="0" w:color="auto"/>
            <w:bottom w:val="none" w:sz="0" w:space="0" w:color="auto"/>
            <w:right w:val="none" w:sz="0" w:space="0" w:color="auto"/>
          </w:divBdr>
        </w:div>
        <w:div w:id="866138737">
          <w:marLeft w:val="640"/>
          <w:marRight w:val="0"/>
          <w:marTop w:val="0"/>
          <w:marBottom w:val="0"/>
          <w:divBdr>
            <w:top w:val="none" w:sz="0" w:space="0" w:color="auto"/>
            <w:left w:val="none" w:sz="0" w:space="0" w:color="auto"/>
            <w:bottom w:val="none" w:sz="0" w:space="0" w:color="auto"/>
            <w:right w:val="none" w:sz="0" w:space="0" w:color="auto"/>
          </w:divBdr>
        </w:div>
        <w:div w:id="882986999">
          <w:marLeft w:val="640"/>
          <w:marRight w:val="0"/>
          <w:marTop w:val="0"/>
          <w:marBottom w:val="0"/>
          <w:divBdr>
            <w:top w:val="none" w:sz="0" w:space="0" w:color="auto"/>
            <w:left w:val="none" w:sz="0" w:space="0" w:color="auto"/>
            <w:bottom w:val="none" w:sz="0" w:space="0" w:color="auto"/>
            <w:right w:val="none" w:sz="0" w:space="0" w:color="auto"/>
          </w:divBdr>
        </w:div>
        <w:div w:id="923147467">
          <w:marLeft w:val="640"/>
          <w:marRight w:val="0"/>
          <w:marTop w:val="0"/>
          <w:marBottom w:val="0"/>
          <w:divBdr>
            <w:top w:val="none" w:sz="0" w:space="0" w:color="auto"/>
            <w:left w:val="none" w:sz="0" w:space="0" w:color="auto"/>
            <w:bottom w:val="none" w:sz="0" w:space="0" w:color="auto"/>
            <w:right w:val="none" w:sz="0" w:space="0" w:color="auto"/>
          </w:divBdr>
        </w:div>
        <w:div w:id="935944430">
          <w:marLeft w:val="640"/>
          <w:marRight w:val="0"/>
          <w:marTop w:val="0"/>
          <w:marBottom w:val="0"/>
          <w:divBdr>
            <w:top w:val="none" w:sz="0" w:space="0" w:color="auto"/>
            <w:left w:val="none" w:sz="0" w:space="0" w:color="auto"/>
            <w:bottom w:val="none" w:sz="0" w:space="0" w:color="auto"/>
            <w:right w:val="none" w:sz="0" w:space="0" w:color="auto"/>
          </w:divBdr>
        </w:div>
        <w:div w:id="946931423">
          <w:marLeft w:val="640"/>
          <w:marRight w:val="0"/>
          <w:marTop w:val="0"/>
          <w:marBottom w:val="0"/>
          <w:divBdr>
            <w:top w:val="none" w:sz="0" w:space="0" w:color="auto"/>
            <w:left w:val="none" w:sz="0" w:space="0" w:color="auto"/>
            <w:bottom w:val="none" w:sz="0" w:space="0" w:color="auto"/>
            <w:right w:val="none" w:sz="0" w:space="0" w:color="auto"/>
          </w:divBdr>
        </w:div>
        <w:div w:id="992566251">
          <w:marLeft w:val="640"/>
          <w:marRight w:val="0"/>
          <w:marTop w:val="0"/>
          <w:marBottom w:val="0"/>
          <w:divBdr>
            <w:top w:val="none" w:sz="0" w:space="0" w:color="auto"/>
            <w:left w:val="none" w:sz="0" w:space="0" w:color="auto"/>
            <w:bottom w:val="none" w:sz="0" w:space="0" w:color="auto"/>
            <w:right w:val="none" w:sz="0" w:space="0" w:color="auto"/>
          </w:divBdr>
        </w:div>
        <w:div w:id="1030691749">
          <w:marLeft w:val="640"/>
          <w:marRight w:val="0"/>
          <w:marTop w:val="0"/>
          <w:marBottom w:val="0"/>
          <w:divBdr>
            <w:top w:val="none" w:sz="0" w:space="0" w:color="auto"/>
            <w:left w:val="none" w:sz="0" w:space="0" w:color="auto"/>
            <w:bottom w:val="none" w:sz="0" w:space="0" w:color="auto"/>
            <w:right w:val="none" w:sz="0" w:space="0" w:color="auto"/>
          </w:divBdr>
        </w:div>
        <w:div w:id="1062798504">
          <w:marLeft w:val="640"/>
          <w:marRight w:val="0"/>
          <w:marTop w:val="0"/>
          <w:marBottom w:val="0"/>
          <w:divBdr>
            <w:top w:val="none" w:sz="0" w:space="0" w:color="auto"/>
            <w:left w:val="none" w:sz="0" w:space="0" w:color="auto"/>
            <w:bottom w:val="none" w:sz="0" w:space="0" w:color="auto"/>
            <w:right w:val="none" w:sz="0" w:space="0" w:color="auto"/>
          </w:divBdr>
        </w:div>
        <w:div w:id="1085760967">
          <w:marLeft w:val="640"/>
          <w:marRight w:val="0"/>
          <w:marTop w:val="0"/>
          <w:marBottom w:val="0"/>
          <w:divBdr>
            <w:top w:val="none" w:sz="0" w:space="0" w:color="auto"/>
            <w:left w:val="none" w:sz="0" w:space="0" w:color="auto"/>
            <w:bottom w:val="none" w:sz="0" w:space="0" w:color="auto"/>
            <w:right w:val="none" w:sz="0" w:space="0" w:color="auto"/>
          </w:divBdr>
        </w:div>
        <w:div w:id="1107970368">
          <w:marLeft w:val="640"/>
          <w:marRight w:val="0"/>
          <w:marTop w:val="0"/>
          <w:marBottom w:val="0"/>
          <w:divBdr>
            <w:top w:val="none" w:sz="0" w:space="0" w:color="auto"/>
            <w:left w:val="none" w:sz="0" w:space="0" w:color="auto"/>
            <w:bottom w:val="none" w:sz="0" w:space="0" w:color="auto"/>
            <w:right w:val="none" w:sz="0" w:space="0" w:color="auto"/>
          </w:divBdr>
        </w:div>
        <w:div w:id="1116363541">
          <w:marLeft w:val="640"/>
          <w:marRight w:val="0"/>
          <w:marTop w:val="0"/>
          <w:marBottom w:val="0"/>
          <w:divBdr>
            <w:top w:val="none" w:sz="0" w:space="0" w:color="auto"/>
            <w:left w:val="none" w:sz="0" w:space="0" w:color="auto"/>
            <w:bottom w:val="none" w:sz="0" w:space="0" w:color="auto"/>
            <w:right w:val="none" w:sz="0" w:space="0" w:color="auto"/>
          </w:divBdr>
        </w:div>
        <w:div w:id="1142694533">
          <w:marLeft w:val="640"/>
          <w:marRight w:val="0"/>
          <w:marTop w:val="0"/>
          <w:marBottom w:val="0"/>
          <w:divBdr>
            <w:top w:val="none" w:sz="0" w:space="0" w:color="auto"/>
            <w:left w:val="none" w:sz="0" w:space="0" w:color="auto"/>
            <w:bottom w:val="none" w:sz="0" w:space="0" w:color="auto"/>
            <w:right w:val="none" w:sz="0" w:space="0" w:color="auto"/>
          </w:divBdr>
        </w:div>
        <w:div w:id="1153328000">
          <w:marLeft w:val="640"/>
          <w:marRight w:val="0"/>
          <w:marTop w:val="0"/>
          <w:marBottom w:val="0"/>
          <w:divBdr>
            <w:top w:val="none" w:sz="0" w:space="0" w:color="auto"/>
            <w:left w:val="none" w:sz="0" w:space="0" w:color="auto"/>
            <w:bottom w:val="none" w:sz="0" w:space="0" w:color="auto"/>
            <w:right w:val="none" w:sz="0" w:space="0" w:color="auto"/>
          </w:divBdr>
        </w:div>
        <w:div w:id="1197349810">
          <w:marLeft w:val="640"/>
          <w:marRight w:val="0"/>
          <w:marTop w:val="0"/>
          <w:marBottom w:val="0"/>
          <w:divBdr>
            <w:top w:val="none" w:sz="0" w:space="0" w:color="auto"/>
            <w:left w:val="none" w:sz="0" w:space="0" w:color="auto"/>
            <w:bottom w:val="none" w:sz="0" w:space="0" w:color="auto"/>
            <w:right w:val="none" w:sz="0" w:space="0" w:color="auto"/>
          </w:divBdr>
        </w:div>
        <w:div w:id="1250968661">
          <w:marLeft w:val="640"/>
          <w:marRight w:val="0"/>
          <w:marTop w:val="0"/>
          <w:marBottom w:val="0"/>
          <w:divBdr>
            <w:top w:val="none" w:sz="0" w:space="0" w:color="auto"/>
            <w:left w:val="none" w:sz="0" w:space="0" w:color="auto"/>
            <w:bottom w:val="none" w:sz="0" w:space="0" w:color="auto"/>
            <w:right w:val="none" w:sz="0" w:space="0" w:color="auto"/>
          </w:divBdr>
        </w:div>
        <w:div w:id="1257978033">
          <w:marLeft w:val="640"/>
          <w:marRight w:val="0"/>
          <w:marTop w:val="0"/>
          <w:marBottom w:val="0"/>
          <w:divBdr>
            <w:top w:val="none" w:sz="0" w:space="0" w:color="auto"/>
            <w:left w:val="none" w:sz="0" w:space="0" w:color="auto"/>
            <w:bottom w:val="none" w:sz="0" w:space="0" w:color="auto"/>
            <w:right w:val="none" w:sz="0" w:space="0" w:color="auto"/>
          </w:divBdr>
        </w:div>
        <w:div w:id="1310404823">
          <w:marLeft w:val="640"/>
          <w:marRight w:val="0"/>
          <w:marTop w:val="0"/>
          <w:marBottom w:val="0"/>
          <w:divBdr>
            <w:top w:val="none" w:sz="0" w:space="0" w:color="auto"/>
            <w:left w:val="none" w:sz="0" w:space="0" w:color="auto"/>
            <w:bottom w:val="none" w:sz="0" w:space="0" w:color="auto"/>
            <w:right w:val="none" w:sz="0" w:space="0" w:color="auto"/>
          </w:divBdr>
        </w:div>
        <w:div w:id="1327051704">
          <w:marLeft w:val="640"/>
          <w:marRight w:val="0"/>
          <w:marTop w:val="0"/>
          <w:marBottom w:val="0"/>
          <w:divBdr>
            <w:top w:val="none" w:sz="0" w:space="0" w:color="auto"/>
            <w:left w:val="none" w:sz="0" w:space="0" w:color="auto"/>
            <w:bottom w:val="none" w:sz="0" w:space="0" w:color="auto"/>
            <w:right w:val="none" w:sz="0" w:space="0" w:color="auto"/>
          </w:divBdr>
        </w:div>
        <w:div w:id="1348865651">
          <w:marLeft w:val="640"/>
          <w:marRight w:val="0"/>
          <w:marTop w:val="0"/>
          <w:marBottom w:val="0"/>
          <w:divBdr>
            <w:top w:val="none" w:sz="0" w:space="0" w:color="auto"/>
            <w:left w:val="none" w:sz="0" w:space="0" w:color="auto"/>
            <w:bottom w:val="none" w:sz="0" w:space="0" w:color="auto"/>
            <w:right w:val="none" w:sz="0" w:space="0" w:color="auto"/>
          </w:divBdr>
        </w:div>
        <w:div w:id="1411388905">
          <w:marLeft w:val="640"/>
          <w:marRight w:val="0"/>
          <w:marTop w:val="0"/>
          <w:marBottom w:val="0"/>
          <w:divBdr>
            <w:top w:val="none" w:sz="0" w:space="0" w:color="auto"/>
            <w:left w:val="none" w:sz="0" w:space="0" w:color="auto"/>
            <w:bottom w:val="none" w:sz="0" w:space="0" w:color="auto"/>
            <w:right w:val="none" w:sz="0" w:space="0" w:color="auto"/>
          </w:divBdr>
        </w:div>
        <w:div w:id="1446730245">
          <w:marLeft w:val="640"/>
          <w:marRight w:val="0"/>
          <w:marTop w:val="0"/>
          <w:marBottom w:val="0"/>
          <w:divBdr>
            <w:top w:val="none" w:sz="0" w:space="0" w:color="auto"/>
            <w:left w:val="none" w:sz="0" w:space="0" w:color="auto"/>
            <w:bottom w:val="none" w:sz="0" w:space="0" w:color="auto"/>
            <w:right w:val="none" w:sz="0" w:space="0" w:color="auto"/>
          </w:divBdr>
        </w:div>
        <w:div w:id="1451045751">
          <w:marLeft w:val="640"/>
          <w:marRight w:val="0"/>
          <w:marTop w:val="0"/>
          <w:marBottom w:val="0"/>
          <w:divBdr>
            <w:top w:val="none" w:sz="0" w:space="0" w:color="auto"/>
            <w:left w:val="none" w:sz="0" w:space="0" w:color="auto"/>
            <w:bottom w:val="none" w:sz="0" w:space="0" w:color="auto"/>
            <w:right w:val="none" w:sz="0" w:space="0" w:color="auto"/>
          </w:divBdr>
        </w:div>
        <w:div w:id="1497719651">
          <w:marLeft w:val="640"/>
          <w:marRight w:val="0"/>
          <w:marTop w:val="0"/>
          <w:marBottom w:val="0"/>
          <w:divBdr>
            <w:top w:val="none" w:sz="0" w:space="0" w:color="auto"/>
            <w:left w:val="none" w:sz="0" w:space="0" w:color="auto"/>
            <w:bottom w:val="none" w:sz="0" w:space="0" w:color="auto"/>
            <w:right w:val="none" w:sz="0" w:space="0" w:color="auto"/>
          </w:divBdr>
        </w:div>
        <w:div w:id="1507163714">
          <w:marLeft w:val="640"/>
          <w:marRight w:val="0"/>
          <w:marTop w:val="0"/>
          <w:marBottom w:val="0"/>
          <w:divBdr>
            <w:top w:val="none" w:sz="0" w:space="0" w:color="auto"/>
            <w:left w:val="none" w:sz="0" w:space="0" w:color="auto"/>
            <w:bottom w:val="none" w:sz="0" w:space="0" w:color="auto"/>
            <w:right w:val="none" w:sz="0" w:space="0" w:color="auto"/>
          </w:divBdr>
        </w:div>
        <w:div w:id="1515612680">
          <w:marLeft w:val="640"/>
          <w:marRight w:val="0"/>
          <w:marTop w:val="0"/>
          <w:marBottom w:val="0"/>
          <w:divBdr>
            <w:top w:val="none" w:sz="0" w:space="0" w:color="auto"/>
            <w:left w:val="none" w:sz="0" w:space="0" w:color="auto"/>
            <w:bottom w:val="none" w:sz="0" w:space="0" w:color="auto"/>
            <w:right w:val="none" w:sz="0" w:space="0" w:color="auto"/>
          </w:divBdr>
        </w:div>
        <w:div w:id="1533415991">
          <w:marLeft w:val="640"/>
          <w:marRight w:val="0"/>
          <w:marTop w:val="0"/>
          <w:marBottom w:val="0"/>
          <w:divBdr>
            <w:top w:val="none" w:sz="0" w:space="0" w:color="auto"/>
            <w:left w:val="none" w:sz="0" w:space="0" w:color="auto"/>
            <w:bottom w:val="none" w:sz="0" w:space="0" w:color="auto"/>
            <w:right w:val="none" w:sz="0" w:space="0" w:color="auto"/>
          </w:divBdr>
        </w:div>
        <w:div w:id="1568103706">
          <w:marLeft w:val="640"/>
          <w:marRight w:val="0"/>
          <w:marTop w:val="0"/>
          <w:marBottom w:val="0"/>
          <w:divBdr>
            <w:top w:val="none" w:sz="0" w:space="0" w:color="auto"/>
            <w:left w:val="none" w:sz="0" w:space="0" w:color="auto"/>
            <w:bottom w:val="none" w:sz="0" w:space="0" w:color="auto"/>
            <w:right w:val="none" w:sz="0" w:space="0" w:color="auto"/>
          </w:divBdr>
        </w:div>
        <w:div w:id="1571964100">
          <w:marLeft w:val="640"/>
          <w:marRight w:val="0"/>
          <w:marTop w:val="0"/>
          <w:marBottom w:val="0"/>
          <w:divBdr>
            <w:top w:val="none" w:sz="0" w:space="0" w:color="auto"/>
            <w:left w:val="none" w:sz="0" w:space="0" w:color="auto"/>
            <w:bottom w:val="none" w:sz="0" w:space="0" w:color="auto"/>
            <w:right w:val="none" w:sz="0" w:space="0" w:color="auto"/>
          </w:divBdr>
        </w:div>
        <w:div w:id="1604343142">
          <w:marLeft w:val="640"/>
          <w:marRight w:val="0"/>
          <w:marTop w:val="0"/>
          <w:marBottom w:val="0"/>
          <w:divBdr>
            <w:top w:val="none" w:sz="0" w:space="0" w:color="auto"/>
            <w:left w:val="none" w:sz="0" w:space="0" w:color="auto"/>
            <w:bottom w:val="none" w:sz="0" w:space="0" w:color="auto"/>
            <w:right w:val="none" w:sz="0" w:space="0" w:color="auto"/>
          </w:divBdr>
        </w:div>
        <w:div w:id="1626109680">
          <w:marLeft w:val="640"/>
          <w:marRight w:val="0"/>
          <w:marTop w:val="0"/>
          <w:marBottom w:val="0"/>
          <w:divBdr>
            <w:top w:val="none" w:sz="0" w:space="0" w:color="auto"/>
            <w:left w:val="none" w:sz="0" w:space="0" w:color="auto"/>
            <w:bottom w:val="none" w:sz="0" w:space="0" w:color="auto"/>
            <w:right w:val="none" w:sz="0" w:space="0" w:color="auto"/>
          </w:divBdr>
        </w:div>
        <w:div w:id="1646930444">
          <w:marLeft w:val="640"/>
          <w:marRight w:val="0"/>
          <w:marTop w:val="0"/>
          <w:marBottom w:val="0"/>
          <w:divBdr>
            <w:top w:val="none" w:sz="0" w:space="0" w:color="auto"/>
            <w:left w:val="none" w:sz="0" w:space="0" w:color="auto"/>
            <w:bottom w:val="none" w:sz="0" w:space="0" w:color="auto"/>
            <w:right w:val="none" w:sz="0" w:space="0" w:color="auto"/>
          </w:divBdr>
        </w:div>
        <w:div w:id="1771048106">
          <w:marLeft w:val="640"/>
          <w:marRight w:val="0"/>
          <w:marTop w:val="0"/>
          <w:marBottom w:val="0"/>
          <w:divBdr>
            <w:top w:val="none" w:sz="0" w:space="0" w:color="auto"/>
            <w:left w:val="none" w:sz="0" w:space="0" w:color="auto"/>
            <w:bottom w:val="none" w:sz="0" w:space="0" w:color="auto"/>
            <w:right w:val="none" w:sz="0" w:space="0" w:color="auto"/>
          </w:divBdr>
        </w:div>
        <w:div w:id="1782525948">
          <w:marLeft w:val="640"/>
          <w:marRight w:val="0"/>
          <w:marTop w:val="0"/>
          <w:marBottom w:val="0"/>
          <w:divBdr>
            <w:top w:val="none" w:sz="0" w:space="0" w:color="auto"/>
            <w:left w:val="none" w:sz="0" w:space="0" w:color="auto"/>
            <w:bottom w:val="none" w:sz="0" w:space="0" w:color="auto"/>
            <w:right w:val="none" w:sz="0" w:space="0" w:color="auto"/>
          </w:divBdr>
        </w:div>
        <w:div w:id="1806193392">
          <w:marLeft w:val="640"/>
          <w:marRight w:val="0"/>
          <w:marTop w:val="0"/>
          <w:marBottom w:val="0"/>
          <w:divBdr>
            <w:top w:val="none" w:sz="0" w:space="0" w:color="auto"/>
            <w:left w:val="none" w:sz="0" w:space="0" w:color="auto"/>
            <w:bottom w:val="none" w:sz="0" w:space="0" w:color="auto"/>
            <w:right w:val="none" w:sz="0" w:space="0" w:color="auto"/>
          </w:divBdr>
        </w:div>
        <w:div w:id="1887181012">
          <w:marLeft w:val="640"/>
          <w:marRight w:val="0"/>
          <w:marTop w:val="0"/>
          <w:marBottom w:val="0"/>
          <w:divBdr>
            <w:top w:val="none" w:sz="0" w:space="0" w:color="auto"/>
            <w:left w:val="none" w:sz="0" w:space="0" w:color="auto"/>
            <w:bottom w:val="none" w:sz="0" w:space="0" w:color="auto"/>
            <w:right w:val="none" w:sz="0" w:space="0" w:color="auto"/>
          </w:divBdr>
        </w:div>
        <w:div w:id="1975404687">
          <w:marLeft w:val="640"/>
          <w:marRight w:val="0"/>
          <w:marTop w:val="0"/>
          <w:marBottom w:val="0"/>
          <w:divBdr>
            <w:top w:val="none" w:sz="0" w:space="0" w:color="auto"/>
            <w:left w:val="none" w:sz="0" w:space="0" w:color="auto"/>
            <w:bottom w:val="none" w:sz="0" w:space="0" w:color="auto"/>
            <w:right w:val="none" w:sz="0" w:space="0" w:color="auto"/>
          </w:divBdr>
        </w:div>
        <w:div w:id="1988314488">
          <w:marLeft w:val="640"/>
          <w:marRight w:val="0"/>
          <w:marTop w:val="0"/>
          <w:marBottom w:val="0"/>
          <w:divBdr>
            <w:top w:val="none" w:sz="0" w:space="0" w:color="auto"/>
            <w:left w:val="none" w:sz="0" w:space="0" w:color="auto"/>
            <w:bottom w:val="none" w:sz="0" w:space="0" w:color="auto"/>
            <w:right w:val="none" w:sz="0" w:space="0" w:color="auto"/>
          </w:divBdr>
        </w:div>
        <w:div w:id="2036344432">
          <w:marLeft w:val="640"/>
          <w:marRight w:val="0"/>
          <w:marTop w:val="0"/>
          <w:marBottom w:val="0"/>
          <w:divBdr>
            <w:top w:val="none" w:sz="0" w:space="0" w:color="auto"/>
            <w:left w:val="none" w:sz="0" w:space="0" w:color="auto"/>
            <w:bottom w:val="none" w:sz="0" w:space="0" w:color="auto"/>
            <w:right w:val="none" w:sz="0" w:space="0" w:color="auto"/>
          </w:divBdr>
        </w:div>
        <w:div w:id="2062050044">
          <w:marLeft w:val="640"/>
          <w:marRight w:val="0"/>
          <w:marTop w:val="0"/>
          <w:marBottom w:val="0"/>
          <w:divBdr>
            <w:top w:val="none" w:sz="0" w:space="0" w:color="auto"/>
            <w:left w:val="none" w:sz="0" w:space="0" w:color="auto"/>
            <w:bottom w:val="none" w:sz="0" w:space="0" w:color="auto"/>
            <w:right w:val="none" w:sz="0" w:space="0" w:color="auto"/>
          </w:divBdr>
        </w:div>
        <w:div w:id="2090423849">
          <w:marLeft w:val="640"/>
          <w:marRight w:val="0"/>
          <w:marTop w:val="0"/>
          <w:marBottom w:val="0"/>
          <w:divBdr>
            <w:top w:val="none" w:sz="0" w:space="0" w:color="auto"/>
            <w:left w:val="none" w:sz="0" w:space="0" w:color="auto"/>
            <w:bottom w:val="none" w:sz="0" w:space="0" w:color="auto"/>
            <w:right w:val="none" w:sz="0" w:space="0" w:color="auto"/>
          </w:divBdr>
        </w:div>
        <w:div w:id="2105373509">
          <w:marLeft w:val="640"/>
          <w:marRight w:val="0"/>
          <w:marTop w:val="0"/>
          <w:marBottom w:val="0"/>
          <w:divBdr>
            <w:top w:val="none" w:sz="0" w:space="0" w:color="auto"/>
            <w:left w:val="none" w:sz="0" w:space="0" w:color="auto"/>
            <w:bottom w:val="none" w:sz="0" w:space="0" w:color="auto"/>
            <w:right w:val="none" w:sz="0" w:space="0" w:color="auto"/>
          </w:divBdr>
        </w:div>
        <w:div w:id="2106803910">
          <w:marLeft w:val="640"/>
          <w:marRight w:val="0"/>
          <w:marTop w:val="0"/>
          <w:marBottom w:val="0"/>
          <w:divBdr>
            <w:top w:val="none" w:sz="0" w:space="0" w:color="auto"/>
            <w:left w:val="none" w:sz="0" w:space="0" w:color="auto"/>
            <w:bottom w:val="none" w:sz="0" w:space="0" w:color="auto"/>
            <w:right w:val="none" w:sz="0" w:space="0" w:color="auto"/>
          </w:divBdr>
        </w:div>
        <w:div w:id="2109496979">
          <w:marLeft w:val="640"/>
          <w:marRight w:val="0"/>
          <w:marTop w:val="0"/>
          <w:marBottom w:val="0"/>
          <w:divBdr>
            <w:top w:val="none" w:sz="0" w:space="0" w:color="auto"/>
            <w:left w:val="none" w:sz="0" w:space="0" w:color="auto"/>
            <w:bottom w:val="none" w:sz="0" w:space="0" w:color="auto"/>
            <w:right w:val="none" w:sz="0" w:space="0" w:color="auto"/>
          </w:divBdr>
        </w:div>
        <w:div w:id="2116366571">
          <w:marLeft w:val="640"/>
          <w:marRight w:val="0"/>
          <w:marTop w:val="0"/>
          <w:marBottom w:val="0"/>
          <w:divBdr>
            <w:top w:val="none" w:sz="0" w:space="0" w:color="auto"/>
            <w:left w:val="none" w:sz="0" w:space="0" w:color="auto"/>
            <w:bottom w:val="none" w:sz="0" w:space="0" w:color="auto"/>
            <w:right w:val="none" w:sz="0" w:space="0" w:color="auto"/>
          </w:divBdr>
        </w:div>
      </w:divsChild>
    </w:div>
    <w:div w:id="562328671">
      <w:bodyDiv w:val="1"/>
      <w:marLeft w:val="0"/>
      <w:marRight w:val="0"/>
      <w:marTop w:val="0"/>
      <w:marBottom w:val="0"/>
      <w:divBdr>
        <w:top w:val="none" w:sz="0" w:space="0" w:color="auto"/>
        <w:left w:val="none" w:sz="0" w:space="0" w:color="auto"/>
        <w:bottom w:val="none" w:sz="0" w:space="0" w:color="auto"/>
        <w:right w:val="none" w:sz="0" w:space="0" w:color="auto"/>
      </w:divBdr>
      <w:divsChild>
        <w:div w:id="33701330">
          <w:marLeft w:val="640"/>
          <w:marRight w:val="0"/>
          <w:marTop w:val="0"/>
          <w:marBottom w:val="0"/>
          <w:divBdr>
            <w:top w:val="none" w:sz="0" w:space="0" w:color="auto"/>
            <w:left w:val="none" w:sz="0" w:space="0" w:color="auto"/>
            <w:bottom w:val="none" w:sz="0" w:space="0" w:color="auto"/>
            <w:right w:val="none" w:sz="0" w:space="0" w:color="auto"/>
          </w:divBdr>
        </w:div>
        <w:div w:id="45497952">
          <w:marLeft w:val="640"/>
          <w:marRight w:val="0"/>
          <w:marTop w:val="0"/>
          <w:marBottom w:val="0"/>
          <w:divBdr>
            <w:top w:val="none" w:sz="0" w:space="0" w:color="auto"/>
            <w:left w:val="none" w:sz="0" w:space="0" w:color="auto"/>
            <w:bottom w:val="none" w:sz="0" w:space="0" w:color="auto"/>
            <w:right w:val="none" w:sz="0" w:space="0" w:color="auto"/>
          </w:divBdr>
        </w:div>
        <w:div w:id="51078528">
          <w:marLeft w:val="640"/>
          <w:marRight w:val="0"/>
          <w:marTop w:val="0"/>
          <w:marBottom w:val="0"/>
          <w:divBdr>
            <w:top w:val="none" w:sz="0" w:space="0" w:color="auto"/>
            <w:left w:val="none" w:sz="0" w:space="0" w:color="auto"/>
            <w:bottom w:val="none" w:sz="0" w:space="0" w:color="auto"/>
            <w:right w:val="none" w:sz="0" w:space="0" w:color="auto"/>
          </w:divBdr>
        </w:div>
        <w:div w:id="56779571">
          <w:marLeft w:val="640"/>
          <w:marRight w:val="0"/>
          <w:marTop w:val="0"/>
          <w:marBottom w:val="0"/>
          <w:divBdr>
            <w:top w:val="none" w:sz="0" w:space="0" w:color="auto"/>
            <w:left w:val="none" w:sz="0" w:space="0" w:color="auto"/>
            <w:bottom w:val="none" w:sz="0" w:space="0" w:color="auto"/>
            <w:right w:val="none" w:sz="0" w:space="0" w:color="auto"/>
          </w:divBdr>
        </w:div>
        <w:div w:id="146360205">
          <w:marLeft w:val="640"/>
          <w:marRight w:val="0"/>
          <w:marTop w:val="0"/>
          <w:marBottom w:val="0"/>
          <w:divBdr>
            <w:top w:val="none" w:sz="0" w:space="0" w:color="auto"/>
            <w:left w:val="none" w:sz="0" w:space="0" w:color="auto"/>
            <w:bottom w:val="none" w:sz="0" w:space="0" w:color="auto"/>
            <w:right w:val="none" w:sz="0" w:space="0" w:color="auto"/>
          </w:divBdr>
        </w:div>
        <w:div w:id="146365027">
          <w:marLeft w:val="640"/>
          <w:marRight w:val="0"/>
          <w:marTop w:val="0"/>
          <w:marBottom w:val="0"/>
          <w:divBdr>
            <w:top w:val="none" w:sz="0" w:space="0" w:color="auto"/>
            <w:left w:val="none" w:sz="0" w:space="0" w:color="auto"/>
            <w:bottom w:val="none" w:sz="0" w:space="0" w:color="auto"/>
            <w:right w:val="none" w:sz="0" w:space="0" w:color="auto"/>
          </w:divBdr>
        </w:div>
        <w:div w:id="155652434">
          <w:marLeft w:val="640"/>
          <w:marRight w:val="0"/>
          <w:marTop w:val="0"/>
          <w:marBottom w:val="0"/>
          <w:divBdr>
            <w:top w:val="none" w:sz="0" w:space="0" w:color="auto"/>
            <w:left w:val="none" w:sz="0" w:space="0" w:color="auto"/>
            <w:bottom w:val="none" w:sz="0" w:space="0" w:color="auto"/>
            <w:right w:val="none" w:sz="0" w:space="0" w:color="auto"/>
          </w:divBdr>
        </w:div>
        <w:div w:id="184247471">
          <w:marLeft w:val="640"/>
          <w:marRight w:val="0"/>
          <w:marTop w:val="0"/>
          <w:marBottom w:val="0"/>
          <w:divBdr>
            <w:top w:val="none" w:sz="0" w:space="0" w:color="auto"/>
            <w:left w:val="none" w:sz="0" w:space="0" w:color="auto"/>
            <w:bottom w:val="none" w:sz="0" w:space="0" w:color="auto"/>
            <w:right w:val="none" w:sz="0" w:space="0" w:color="auto"/>
          </w:divBdr>
        </w:div>
        <w:div w:id="196506892">
          <w:marLeft w:val="640"/>
          <w:marRight w:val="0"/>
          <w:marTop w:val="0"/>
          <w:marBottom w:val="0"/>
          <w:divBdr>
            <w:top w:val="none" w:sz="0" w:space="0" w:color="auto"/>
            <w:left w:val="none" w:sz="0" w:space="0" w:color="auto"/>
            <w:bottom w:val="none" w:sz="0" w:space="0" w:color="auto"/>
            <w:right w:val="none" w:sz="0" w:space="0" w:color="auto"/>
          </w:divBdr>
        </w:div>
        <w:div w:id="248393727">
          <w:marLeft w:val="640"/>
          <w:marRight w:val="0"/>
          <w:marTop w:val="0"/>
          <w:marBottom w:val="0"/>
          <w:divBdr>
            <w:top w:val="none" w:sz="0" w:space="0" w:color="auto"/>
            <w:left w:val="none" w:sz="0" w:space="0" w:color="auto"/>
            <w:bottom w:val="none" w:sz="0" w:space="0" w:color="auto"/>
            <w:right w:val="none" w:sz="0" w:space="0" w:color="auto"/>
          </w:divBdr>
        </w:div>
        <w:div w:id="254217668">
          <w:marLeft w:val="640"/>
          <w:marRight w:val="0"/>
          <w:marTop w:val="0"/>
          <w:marBottom w:val="0"/>
          <w:divBdr>
            <w:top w:val="none" w:sz="0" w:space="0" w:color="auto"/>
            <w:left w:val="none" w:sz="0" w:space="0" w:color="auto"/>
            <w:bottom w:val="none" w:sz="0" w:space="0" w:color="auto"/>
            <w:right w:val="none" w:sz="0" w:space="0" w:color="auto"/>
          </w:divBdr>
        </w:div>
        <w:div w:id="265430929">
          <w:marLeft w:val="640"/>
          <w:marRight w:val="0"/>
          <w:marTop w:val="0"/>
          <w:marBottom w:val="0"/>
          <w:divBdr>
            <w:top w:val="none" w:sz="0" w:space="0" w:color="auto"/>
            <w:left w:val="none" w:sz="0" w:space="0" w:color="auto"/>
            <w:bottom w:val="none" w:sz="0" w:space="0" w:color="auto"/>
            <w:right w:val="none" w:sz="0" w:space="0" w:color="auto"/>
          </w:divBdr>
        </w:div>
        <w:div w:id="268389565">
          <w:marLeft w:val="640"/>
          <w:marRight w:val="0"/>
          <w:marTop w:val="0"/>
          <w:marBottom w:val="0"/>
          <w:divBdr>
            <w:top w:val="none" w:sz="0" w:space="0" w:color="auto"/>
            <w:left w:val="none" w:sz="0" w:space="0" w:color="auto"/>
            <w:bottom w:val="none" w:sz="0" w:space="0" w:color="auto"/>
            <w:right w:val="none" w:sz="0" w:space="0" w:color="auto"/>
          </w:divBdr>
        </w:div>
        <w:div w:id="288245746">
          <w:marLeft w:val="640"/>
          <w:marRight w:val="0"/>
          <w:marTop w:val="0"/>
          <w:marBottom w:val="0"/>
          <w:divBdr>
            <w:top w:val="none" w:sz="0" w:space="0" w:color="auto"/>
            <w:left w:val="none" w:sz="0" w:space="0" w:color="auto"/>
            <w:bottom w:val="none" w:sz="0" w:space="0" w:color="auto"/>
            <w:right w:val="none" w:sz="0" w:space="0" w:color="auto"/>
          </w:divBdr>
        </w:div>
        <w:div w:id="301814381">
          <w:marLeft w:val="640"/>
          <w:marRight w:val="0"/>
          <w:marTop w:val="0"/>
          <w:marBottom w:val="0"/>
          <w:divBdr>
            <w:top w:val="none" w:sz="0" w:space="0" w:color="auto"/>
            <w:left w:val="none" w:sz="0" w:space="0" w:color="auto"/>
            <w:bottom w:val="none" w:sz="0" w:space="0" w:color="auto"/>
            <w:right w:val="none" w:sz="0" w:space="0" w:color="auto"/>
          </w:divBdr>
        </w:div>
        <w:div w:id="351342107">
          <w:marLeft w:val="640"/>
          <w:marRight w:val="0"/>
          <w:marTop w:val="0"/>
          <w:marBottom w:val="0"/>
          <w:divBdr>
            <w:top w:val="none" w:sz="0" w:space="0" w:color="auto"/>
            <w:left w:val="none" w:sz="0" w:space="0" w:color="auto"/>
            <w:bottom w:val="none" w:sz="0" w:space="0" w:color="auto"/>
            <w:right w:val="none" w:sz="0" w:space="0" w:color="auto"/>
          </w:divBdr>
        </w:div>
        <w:div w:id="377970622">
          <w:marLeft w:val="640"/>
          <w:marRight w:val="0"/>
          <w:marTop w:val="0"/>
          <w:marBottom w:val="0"/>
          <w:divBdr>
            <w:top w:val="none" w:sz="0" w:space="0" w:color="auto"/>
            <w:left w:val="none" w:sz="0" w:space="0" w:color="auto"/>
            <w:bottom w:val="none" w:sz="0" w:space="0" w:color="auto"/>
            <w:right w:val="none" w:sz="0" w:space="0" w:color="auto"/>
          </w:divBdr>
        </w:div>
        <w:div w:id="470681871">
          <w:marLeft w:val="640"/>
          <w:marRight w:val="0"/>
          <w:marTop w:val="0"/>
          <w:marBottom w:val="0"/>
          <w:divBdr>
            <w:top w:val="none" w:sz="0" w:space="0" w:color="auto"/>
            <w:left w:val="none" w:sz="0" w:space="0" w:color="auto"/>
            <w:bottom w:val="none" w:sz="0" w:space="0" w:color="auto"/>
            <w:right w:val="none" w:sz="0" w:space="0" w:color="auto"/>
          </w:divBdr>
        </w:div>
        <w:div w:id="474489538">
          <w:marLeft w:val="640"/>
          <w:marRight w:val="0"/>
          <w:marTop w:val="0"/>
          <w:marBottom w:val="0"/>
          <w:divBdr>
            <w:top w:val="none" w:sz="0" w:space="0" w:color="auto"/>
            <w:left w:val="none" w:sz="0" w:space="0" w:color="auto"/>
            <w:bottom w:val="none" w:sz="0" w:space="0" w:color="auto"/>
            <w:right w:val="none" w:sz="0" w:space="0" w:color="auto"/>
          </w:divBdr>
        </w:div>
        <w:div w:id="510686958">
          <w:marLeft w:val="640"/>
          <w:marRight w:val="0"/>
          <w:marTop w:val="0"/>
          <w:marBottom w:val="0"/>
          <w:divBdr>
            <w:top w:val="none" w:sz="0" w:space="0" w:color="auto"/>
            <w:left w:val="none" w:sz="0" w:space="0" w:color="auto"/>
            <w:bottom w:val="none" w:sz="0" w:space="0" w:color="auto"/>
            <w:right w:val="none" w:sz="0" w:space="0" w:color="auto"/>
          </w:divBdr>
        </w:div>
        <w:div w:id="569845463">
          <w:marLeft w:val="640"/>
          <w:marRight w:val="0"/>
          <w:marTop w:val="0"/>
          <w:marBottom w:val="0"/>
          <w:divBdr>
            <w:top w:val="none" w:sz="0" w:space="0" w:color="auto"/>
            <w:left w:val="none" w:sz="0" w:space="0" w:color="auto"/>
            <w:bottom w:val="none" w:sz="0" w:space="0" w:color="auto"/>
            <w:right w:val="none" w:sz="0" w:space="0" w:color="auto"/>
          </w:divBdr>
        </w:div>
        <w:div w:id="582447685">
          <w:marLeft w:val="640"/>
          <w:marRight w:val="0"/>
          <w:marTop w:val="0"/>
          <w:marBottom w:val="0"/>
          <w:divBdr>
            <w:top w:val="none" w:sz="0" w:space="0" w:color="auto"/>
            <w:left w:val="none" w:sz="0" w:space="0" w:color="auto"/>
            <w:bottom w:val="none" w:sz="0" w:space="0" w:color="auto"/>
            <w:right w:val="none" w:sz="0" w:space="0" w:color="auto"/>
          </w:divBdr>
        </w:div>
        <w:div w:id="595557989">
          <w:marLeft w:val="640"/>
          <w:marRight w:val="0"/>
          <w:marTop w:val="0"/>
          <w:marBottom w:val="0"/>
          <w:divBdr>
            <w:top w:val="none" w:sz="0" w:space="0" w:color="auto"/>
            <w:left w:val="none" w:sz="0" w:space="0" w:color="auto"/>
            <w:bottom w:val="none" w:sz="0" w:space="0" w:color="auto"/>
            <w:right w:val="none" w:sz="0" w:space="0" w:color="auto"/>
          </w:divBdr>
        </w:div>
        <w:div w:id="617102207">
          <w:marLeft w:val="640"/>
          <w:marRight w:val="0"/>
          <w:marTop w:val="0"/>
          <w:marBottom w:val="0"/>
          <w:divBdr>
            <w:top w:val="none" w:sz="0" w:space="0" w:color="auto"/>
            <w:left w:val="none" w:sz="0" w:space="0" w:color="auto"/>
            <w:bottom w:val="none" w:sz="0" w:space="0" w:color="auto"/>
            <w:right w:val="none" w:sz="0" w:space="0" w:color="auto"/>
          </w:divBdr>
        </w:div>
        <w:div w:id="685836575">
          <w:marLeft w:val="640"/>
          <w:marRight w:val="0"/>
          <w:marTop w:val="0"/>
          <w:marBottom w:val="0"/>
          <w:divBdr>
            <w:top w:val="none" w:sz="0" w:space="0" w:color="auto"/>
            <w:left w:val="none" w:sz="0" w:space="0" w:color="auto"/>
            <w:bottom w:val="none" w:sz="0" w:space="0" w:color="auto"/>
            <w:right w:val="none" w:sz="0" w:space="0" w:color="auto"/>
          </w:divBdr>
        </w:div>
        <w:div w:id="734162544">
          <w:marLeft w:val="640"/>
          <w:marRight w:val="0"/>
          <w:marTop w:val="0"/>
          <w:marBottom w:val="0"/>
          <w:divBdr>
            <w:top w:val="none" w:sz="0" w:space="0" w:color="auto"/>
            <w:left w:val="none" w:sz="0" w:space="0" w:color="auto"/>
            <w:bottom w:val="none" w:sz="0" w:space="0" w:color="auto"/>
            <w:right w:val="none" w:sz="0" w:space="0" w:color="auto"/>
          </w:divBdr>
        </w:div>
        <w:div w:id="746419023">
          <w:marLeft w:val="640"/>
          <w:marRight w:val="0"/>
          <w:marTop w:val="0"/>
          <w:marBottom w:val="0"/>
          <w:divBdr>
            <w:top w:val="none" w:sz="0" w:space="0" w:color="auto"/>
            <w:left w:val="none" w:sz="0" w:space="0" w:color="auto"/>
            <w:bottom w:val="none" w:sz="0" w:space="0" w:color="auto"/>
            <w:right w:val="none" w:sz="0" w:space="0" w:color="auto"/>
          </w:divBdr>
        </w:div>
        <w:div w:id="748846112">
          <w:marLeft w:val="640"/>
          <w:marRight w:val="0"/>
          <w:marTop w:val="0"/>
          <w:marBottom w:val="0"/>
          <w:divBdr>
            <w:top w:val="none" w:sz="0" w:space="0" w:color="auto"/>
            <w:left w:val="none" w:sz="0" w:space="0" w:color="auto"/>
            <w:bottom w:val="none" w:sz="0" w:space="0" w:color="auto"/>
            <w:right w:val="none" w:sz="0" w:space="0" w:color="auto"/>
          </w:divBdr>
        </w:div>
        <w:div w:id="761757065">
          <w:marLeft w:val="640"/>
          <w:marRight w:val="0"/>
          <w:marTop w:val="0"/>
          <w:marBottom w:val="0"/>
          <w:divBdr>
            <w:top w:val="none" w:sz="0" w:space="0" w:color="auto"/>
            <w:left w:val="none" w:sz="0" w:space="0" w:color="auto"/>
            <w:bottom w:val="none" w:sz="0" w:space="0" w:color="auto"/>
            <w:right w:val="none" w:sz="0" w:space="0" w:color="auto"/>
          </w:divBdr>
        </w:div>
        <w:div w:id="764377953">
          <w:marLeft w:val="640"/>
          <w:marRight w:val="0"/>
          <w:marTop w:val="0"/>
          <w:marBottom w:val="0"/>
          <w:divBdr>
            <w:top w:val="none" w:sz="0" w:space="0" w:color="auto"/>
            <w:left w:val="none" w:sz="0" w:space="0" w:color="auto"/>
            <w:bottom w:val="none" w:sz="0" w:space="0" w:color="auto"/>
            <w:right w:val="none" w:sz="0" w:space="0" w:color="auto"/>
          </w:divBdr>
        </w:div>
        <w:div w:id="789325325">
          <w:marLeft w:val="640"/>
          <w:marRight w:val="0"/>
          <w:marTop w:val="0"/>
          <w:marBottom w:val="0"/>
          <w:divBdr>
            <w:top w:val="none" w:sz="0" w:space="0" w:color="auto"/>
            <w:left w:val="none" w:sz="0" w:space="0" w:color="auto"/>
            <w:bottom w:val="none" w:sz="0" w:space="0" w:color="auto"/>
            <w:right w:val="none" w:sz="0" w:space="0" w:color="auto"/>
          </w:divBdr>
        </w:div>
        <w:div w:id="795487132">
          <w:marLeft w:val="640"/>
          <w:marRight w:val="0"/>
          <w:marTop w:val="0"/>
          <w:marBottom w:val="0"/>
          <w:divBdr>
            <w:top w:val="none" w:sz="0" w:space="0" w:color="auto"/>
            <w:left w:val="none" w:sz="0" w:space="0" w:color="auto"/>
            <w:bottom w:val="none" w:sz="0" w:space="0" w:color="auto"/>
            <w:right w:val="none" w:sz="0" w:space="0" w:color="auto"/>
          </w:divBdr>
        </w:div>
        <w:div w:id="814680825">
          <w:marLeft w:val="640"/>
          <w:marRight w:val="0"/>
          <w:marTop w:val="0"/>
          <w:marBottom w:val="0"/>
          <w:divBdr>
            <w:top w:val="none" w:sz="0" w:space="0" w:color="auto"/>
            <w:left w:val="none" w:sz="0" w:space="0" w:color="auto"/>
            <w:bottom w:val="none" w:sz="0" w:space="0" w:color="auto"/>
            <w:right w:val="none" w:sz="0" w:space="0" w:color="auto"/>
          </w:divBdr>
        </w:div>
        <w:div w:id="930240370">
          <w:marLeft w:val="640"/>
          <w:marRight w:val="0"/>
          <w:marTop w:val="0"/>
          <w:marBottom w:val="0"/>
          <w:divBdr>
            <w:top w:val="none" w:sz="0" w:space="0" w:color="auto"/>
            <w:left w:val="none" w:sz="0" w:space="0" w:color="auto"/>
            <w:bottom w:val="none" w:sz="0" w:space="0" w:color="auto"/>
            <w:right w:val="none" w:sz="0" w:space="0" w:color="auto"/>
          </w:divBdr>
        </w:div>
        <w:div w:id="980964974">
          <w:marLeft w:val="640"/>
          <w:marRight w:val="0"/>
          <w:marTop w:val="0"/>
          <w:marBottom w:val="0"/>
          <w:divBdr>
            <w:top w:val="none" w:sz="0" w:space="0" w:color="auto"/>
            <w:left w:val="none" w:sz="0" w:space="0" w:color="auto"/>
            <w:bottom w:val="none" w:sz="0" w:space="0" w:color="auto"/>
            <w:right w:val="none" w:sz="0" w:space="0" w:color="auto"/>
          </w:divBdr>
        </w:div>
        <w:div w:id="998774390">
          <w:marLeft w:val="640"/>
          <w:marRight w:val="0"/>
          <w:marTop w:val="0"/>
          <w:marBottom w:val="0"/>
          <w:divBdr>
            <w:top w:val="none" w:sz="0" w:space="0" w:color="auto"/>
            <w:left w:val="none" w:sz="0" w:space="0" w:color="auto"/>
            <w:bottom w:val="none" w:sz="0" w:space="0" w:color="auto"/>
            <w:right w:val="none" w:sz="0" w:space="0" w:color="auto"/>
          </w:divBdr>
        </w:div>
        <w:div w:id="1043867935">
          <w:marLeft w:val="640"/>
          <w:marRight w:val="0"/>
          <w:marTop w:val="0"/>
          <w:marBottom w:val="0"/>
          <w:divBdr>
            <w:top w:val="none" w:sz="0" w:space="0" w:color="auto"/>
            <w:left w:val="none" w:sz="0" w:space="0" w:color="auto"/>
            <w:bottom w:val="none" w:sz="0" w:space="0" w:color="auto"/>
            <w:right w:val="none" w:sz="0" w:space="0" w:color="auto"/>
          </w:divBdr>
        </w:div>
        <w:div w:id="1120536227">
          <w:marLeft w:val="640"/>
          <w:marRight w:val="0"/>
          <w:marTop w:val="0"/>
          <w:marBottom w:val="0"/>
          <w:divBdr>
            <w:top w:val="none" w:sz="0" w:space="0" w:color="auto"/>
            <w:left w:val="none" w:sz="0" w:space="0" w:color="auto"/>
            <w:bottom w:val="none" w:sz="0" w:space="0" w:color="auto"/>
            <w:right w:val="none" w:sz="0" w:space="0" w:color="auto"/>
          </w:divBdr>
        </w:div>
        <w:div w:id="1151752006">
          <w:marLeft w:val="640"/>
          <w:marRight w:val="0"/>
          <w:marTop w:val="0"/>
          <w:marBottom w:val="0"/>
          <w:divBdr>
            <w:top w:val="none" w:sz="0" w:space="0" w:color="auto"/>
            <w:left w:val="none" w:sz="0" w:space="0" w:color="auto"/>
            <w:bottom w:val="none" w:sz="0" w:space="0" w:color="auto"/>
            <w:right w:val="none" w:sz="0" w:space="0" w:color="auto"/>
          </w:divBdr>
        </w:div>
        <w:div w:id="1207914880">
          <w:marLeft w:val="640"/>
          <w:marRight w:val="0"/>
          <w:marTop w:val="0"/>
          <w:marBottom w:val="0"/>
          <w:divBdr>
            <w:top w:val="none" w:sz="0" w:space="0" w:color="auto"/>
            <w:left w:val="none" w:sz="0" w:space="0" w:color="auto"/>
            <w:bottom w:val="none" w:sz="0" w:space="0" w:color="auto"/>
            <w:right w:val="none" w:sz="0" w:space="0" w:color="auto"/>
          </w:divBdr>
        </w:div>
        <w:div w:id="1249996520">
          <w:marLeft w:val="640"/>
          <w:marRight w:val="0"/>
          <w:marTop w:val="0"/>
          <w:marBottom w:val="0"/>
          <w:divBdr>
            <w:top w:val="none" w:sz="0" w:space="0" w:color="auto"/>
            <w:left w:val="none" w:sz="0" w:space="0" w:color="auto"/>
            <w:bottom w:val="none" w:sz="0" w:space="0" w:color="auto"/>
            <w:right w:val="none" w:sz="0" w:space="0" w:color="auto"/>
          </w:divBdr>
        </w:div>
        <w:div w:id="1260136871">
          <w:marLeft w:val="640"/>
          <w:marRight w:val="0"/>
          <w:marTop w:val="0"/>
          <w:marBottom w:val="0"/>
          <w:divBdr>
            <w:top w:val="none" w:sz="0" w:space="0" w:color="auto"/>
            <w:left w:val="none" w:sz="0" w:space="0" w:color="auto"/>
            <w:bottom w:val="none" w:sz="0" w:space="0" w:color="auto"/>
            <w:right w:val="none" w:sz="0" w:space="0" w:color="auto"/>
          </w:divBdr>
        </w:div>
        <w:div w:id="1296062165">
          <w:marLeft w:val="640"/>
          <w:marRight w:val="0"/>
          <w:marTop w:val="0"/>
          <w:marBottom w:val="0"/>
          <w:divBdr>
            <w:top w:val="none" w:sz="0" w:space="0" w:color="auto"/>
            <w:left w:val="none" w:sz="0" w:space="0" w:color="auto"/>
            <w:bottom w:val="none" w:sz="0" w:space="0" w:color="auto"/>
            <w:right w:val="none" w:sz="0" w:space="0" w:color="auto"/>
          </w:divBdr>
        </w:div>
        <w:div w:id="1308438554">
          <w:marLeft w:val="640"/>
          <w:marRight w:val="0"/>
          <w:marTop w:val="0"/>
          <w:marBottom w:val="0"/>
          <w:divBdr>
            <w:top w:val="none" w:sz="0" w:space="0" w:color="auto"/>
            <w:left w:val="none" w:sz="0" w:space="0" w:color="auto"/>
            <w:bottom w:val="none" w:sz="0" w:space="0" w:color="auto"/>
            <w:right w:val="none" w:sz="0" w:space="0" w:color="auto"/>
          </w:divBdr>
        </w:div>
        <w:div w:id="1412892462">
          <w:marLeft w:val="640"/>
          <w:marRight w:val="0"/>
          <w:marTop w:val="0"/>
          <w:marBottom w:val="0"/>
          <w:divBdr>
            <w:top w:val="none" w:sz="0" w:space="0" w:color="auto"/>
            <w:left w:val="none" w:sz="0" w:space="0" w:color="auto"/>
            <w:bottom w:val="none" w:sz="0" w:space="0" w:color="auto"/>
            <w:right w:val="none" w:sz="0" w:space="0" w:color="auto"/>
          </w:divBdr>
        </w:div>
        <w:div w:id="1472140335">
          <w:marLeft w:val="640"/>
          <w:marRight w:val="0"/>
          <w:marTop w:val="0"/>
          <w:marBottom w:val="0"/>
          <w:divBdr>
            <w:top w:val="none" w:sz="0" w:space="0" w:color="auto"/>
            <w:left w:val="none" w:sz="0" w:space="0" w:color="auto"/>
            <w:bottom w:val="none" w:sz="0" w:space="0" w:color="auto"/>
            <w:right w:val="none" w:sz="0" w:space="0" w:color="auto"/>
          </w:divBdr>
        </w:div>
        <w:div w:id="1483037455">
          <w:marLeft w:val="640"/>
          <w:marRight w:val="0"/>
          <w:marTop w:val="0"/>
          <w:marBottom w:val="0"/>
          <w:divBdr>
            <w:top w:val="none" w:sz="0" w:space="0" w:color="auto"/>
            <w:left w:val="none" w:sz="0" w:space="0" w:color="auto"/>
            <w:bottom w:val="none" w:sz="0" w:space="0" w:color="auto"/>
            <w:right w:val="none" w:sz="0" w:space="0" w:color="auto"/>
          </w:divBdr>
        </w:div>
        <w:div w:id="1494372550">
          <w:marLeft w:val="640"/>
          <w:marRight w:val="0"/>
          <w:marTop w:val="0"/>
          <w:marBottom w:val="0"/>
          <w:divBdr>
            <w:top w:val="none" w:sz="0" w:space="0" w:color="auto"/>
            <w:left w:val="none" w:sz="0" w:space="0" w:color="auto"/>
            <w:bottom w:val="none" w:sz="0" w:space="0" w:color="auto"/>
            <w:right w:val="none" w:sz="0" w:space="0" w:color="auto"/>
          </w:divBdr>
        </w:div>
        <w:div w:id="1510674357">
          <w:marLeft w:val="640"/>
          <w:marRight w:val="0"/>
          <w:marTop w:val="0"/>
          <w:marBottom w:val="0"/>
          <w:divBdr>
            <w:top w:val="none" w:sz="0" w:space="0" w:color="auto"/>
            <w:left w:val="none" w:sz="0" w:space="0" w:color="auto"/>
            <w:bottom w:val="none" w:sz="0" w:space="0" w:color="auto"/>
            <w:right w:val="none" w:sz="0" w:space="0" w:color="auto"/>
          </w:divBdr>
        </w:div>
        <w:div w:id="1518154218">
          <w:marLeft w:val="640"/>
          <w:marRight w:val="0"/>
          <w:marTop w:val="0"/>
          <w:marBottom w:val="0"/>
          <w:divBdr>
            <w:top w:val="none" w:sz="0" w:space="0" w:color="auto"/>
            <w:left w:val="none" w:sz="0" w:space="0" w:color="auto"/>
            <w:bottom w:val="none" w:sz="0" w:space="0" w:color="auto"/>
            <w:right w:val="none" w:sz="0" w:space="0" w:color="auto"/>
          </w:divBdr>
        </w:div>
        <w:div w:id="1535801607">
          <w:marLeft w:val="640"/>
          <w:marRight w:val="0"/>
          <w:marTop w:val="0"/>
          <w:marBottom w:val="0"/>
          <w:divBdr>
            <w:top w:val="none" w:sz="0" w:space="0" w:color="auto"/>
            <w:left w:val="none" w:sz="0" w:space="0" w:color="auto"/>
            <w:bottom w:val="none" w:sz="0" w:space="0" w:color="auto"/>
            <w:right w:val="none" w:sz="0" w:space="0" w:color="auto"/>
          </w:divBdr>
        </w:div>
        <w:div w:id="1564411090">
          <w:marLeft w:val="640"/>
          <w:marRight w:val="0"/>
          <w:marTop w:val="0"/>
          <w:marBottom w:val="0"/>
          <w:divBdr>
            <w:top w:val="none" w:sz="0" w:space="0" w:color="auto"/>
            <w:left w:val="none" w:sz="0" w:space="0" w:color="auto"/>
            <w:bottom w:val="none" w:sz="0" w:space="0" w:color="auto"/>
            <w:right w:val="none" w:sz="0" w:space="0" w:color="auto"/>
          </w:divBdr>
        </w:div>
        <w:div w:id="1571965757">
          <w:marLeft w:val="640"/>
          <w:marRight w:val="0"/>
          <w:marTop w:val="0"/>
          <w:marBottom w:val="0"/>
          <w:divBdr>
            <w:top w:val="none" w:sz="0" w:space="0" w:color="auto"/>
            <w:left w:val="none" w:sz="0" w:space="0" w:color="auto"/>
            <w:bottom w:val="none" w:sz="0" w:space="0" w:color="auto"/>
            <w:right w:val="none" w:sz="0" w:space="0" w:color="auto"/>
          </w:divBdr>
        </w:div>
        <w:div w:id="1599294563">
          <w:marLeft w:val="640"/>
          <w:marRight w:val="0"/>
          <w:marTop w:val="0"/>
          <w:marBottom w:val="0"/>
          <w:divBdr>
            <w:top w:val="none" w:sz="0" w:space="0" w:color="auto"/>
            <w:left w:val="none" w:sz="0" w:space="0" w:color="auto"/>
            <w:bottom w:val="none" w:sz="0" w:space="0" w:color="auto"/>
            <w:right w:val="none" w:sz="0" w:space="0" w:color="auto"/>
          </w:divBdr>
        </w:div>
        <w:div w:id="1607077443">
          <w:marLeft w:val="640"/>
          <w:marRight w:val="0"/>
          <w:marTop w:val="0"/>
          <w:marBottom w:val="0"/>
          <w:divBdr>
            <w:top w:val="none" w:sz="0" w:space="0" w:color="auto"/>
            <w:left w:val="none" w:sz="0" w:space="0" w:color="auto"/>
            <w:bottom w:val="none" w:sz="0" w:space="0" w:color="auto"/>
            <w:right w:val="none" w:sz="0" w:space="0" w:color="auto"/>
          </w:divBdr>
        </w:div>
        <w:div w:id="1642810975">
          <w:marLeft w:val="640"/>
          <w:marRight w:val="0"/>
          <w:marTop w:val="0"/>
          <w:marBottom w:val="0"/>
          <w:divBdr>
            <w:top w:val="none" w:sz="0" w:space="0" w:color="auto"/>
            <w:left w:val="none" w:sz="0" w:space="0" w:color="auto"/>
            <w:bottom w:val="none" w:sz="0" w:space="0" w:color="auto"/>
            <w:right w:val="none" w:sz="0" w:space="0" w:color="auto"/>
          </w:divBdr>
        </w:div>
        <w:div w:id="1688017008">
          <w:marLeft w:val="640"/>
          <w:marRight w:val="0"/>
          <w:marTop w:val="0"/>
          <w:marBottom w:val="0"/>
          <w:divBdr>
            <w:top w:val="none" w:sz="0" w:space="0" w:color="auto"/>
            <w:left w:val="none" w:sz="0" w:space="0" w:color="auto"/>
            <w:bottom w:val="none" w:sz="0" w:space="0" w:color="auto"/>
            <w:right w:val="none" w:sz="0" w:space="0" w:color="auto"/>
          </w:divBdr>
        </w:div>
        <w:div w:id="1724863278">
          <w:marLeft w:val="640"/>
          <w:marRight w:val="0"/>
          <w:marTop w:val="0"/>
          <w:marBottom w:val="0"/>
          <w:divBdr>
            <w:top w:val="none" w:sz="0" w:space="0" w:color="auto"/>
            <w:left w:val="none" w:sz="0" w:space="0" w:color="auto"/>
            <w:bottom w:val="none" w:sz="0" w:space="0" w:color="auto"/>
            <w:right w:val="none" w:sz="0" w:space="0" w:color="auto"/>
          </w:divBdr>
        </w:div>
        <w:div w:id="1753744461">
          <w:marLeft w:val="640"/>
          <w:marRight w:val="0"/>
          <w:marTop w:val="0"/>
          <w:marBottom w:val="0"/>
          <w:divBdr>
            <w:top w:val="none" w:sz="0" w:space="0" w:color="auto"/>
            <w:left w:val="none" w:sz="0" w:space="0" w:color="auto"/>
            <w:bottom w:val="none" w:sz="0" w:space="0" w:color="auto"/>
            <w:right w:val="none" w:sz="0" w:space="0" w:color="auto"/>
          </w:divBdr>
        </w:div>
        <w:div w:id="1780445421">
          <w:marLeft w:val="640"/>
          <w:marRight w:val="0"/>
          <w:marTop w:val="0"/>
          <w:marBottom w:val="0"/>
          <w:divBdr>
            <w:top w:val="none" w:sz="0" w:space="0" w:color="auto"/>
            <w:left w:val="none" w:sz="0" w:space="0" w:color="auto"/>
            <w:bottom w:val="none" w:sz="0" w:space="0" w:color="auto"/>
            <w:right w:val="none" w:sz="0" w:space="0" w:color="auto"/>
          </w:divBdr>
        </w:div>
        <w:div w:id="1822229584">
          <w:marLeft w:val="640"/>
          <w:marRight w:val="0"/>
          <w:marTop w:val="0"/>
          <w:marBottom w:val="0"/>
          <w:divBdr>
            <w:top w:val="none" w:sz="0" w:space="0" w:color="auto"/>
            <w:left w:val="none" w:sz="0" w:space="0" w:color="auto"/>
            <w:bottom w:val="none" w:sz="0" w:space="0" w:color="auto"/>
            <w:right w:val="none" w:sz="0" w:space="0" w:color="auto"/>
          </w:divBdr>
        </w:div>
        <w:div w:id="1822653744">
          <w:marLeft w:val="640"/>
          <w:marRight w:val="0"/>
          <w:marTop w:val="0"/>
          <w:marBottom w:val="0"/>
          <w:divBdr>
            <w:top w:val="none" w:sz="0" w:space="0" w:color="auto"/>
            <w:left w:val="none" w:sz="0" w:space="0" w:color="auto"/>
            <w:bottom w:val="none" w:sz="0" w:space="0" w:color="auto"/>
            <w:right w:val="none" w:sz="0" w:space="0" w:color="auto"/>
          </w:divBdr>
        </w:div>
        <w:div w:id="1848136068">
          <w:marLeft w:val="640"/>
          <w:marRight w:val="0"/>
          <w:marTop w:val="0"/>
          <w:marBottom w:val="0"/>
          <w:divBdr>
            <w:top w:val="none" w:sz="0" w:space="0" w:color="auto"/>
            <w:left w:val="none" w:sz="0" w:space="0" w:color="auto"/>
            <w:bottom w:val="none" w:sz="0" w:space="0" w:color="auto"/>
            <w:right w:val="none" w:sz="0" w:space="0" w:color="auto"/>
          </w:divBdr>
        </w:div>
        <w:div w:id="1905600403">
          <w:marLeft w:val="640"/>
          <w:marRight w:val="0"/>
          <w:marTop w:val="0"/>
          <w:marBottom w:val="0"/>
          <w:divBdr>
            <w:top w:val="none" w:sz="0" w:space="0" w:color="auto"/>
            <w:left w:val="none" w:sz="0" w:space="0" w:color="auto"/>
            <w:bottom w:val="none" w:sz="0" w:space="0" w:color="auto"/>
            <w:right w:val="none" w:sz="0" w:space="0" w:color="auto"/>
          </w:divBdr>
        </w:div>
        <w:div w:id="1915046767">
          <w:marLeft w:val="640"/>
          <w:marRight w:val="0"/>
          <w:marTop w:val="0"/>
          <w:marBottom w:val="0"/>
          <w:divBdr>
            <w:top w:val="none" w:sz="0" w:space="0" w:color="auto"/>
            <w:left w:val="none" w:sz="0" w:space="0" w:color="auto"/>
            <w:bottom w:val="none" w:sz="0" w:space="0" w:color="auto"/>
            <w:right w:val="none" w:sz="0" w:space="0" w:color="auto"/>
          </w:divBdr>
        </w:div>
        <w:div w:id="1915896256">
          <w:marLeft w:val="640"/>
          <w:marRight w:val="0"/>
          <w:marTop w:val="0"/>
          <w:marBottom w:val="0"/>
          <w:divBdr>
            <w:top w:val="none" w:sz="0" w:space="0" w:color="auto"/>
            <w:left w:val="none" w:sz="0" w:space="0" w:color="auto"/>
            <w:bottom w:val="none" w:sz="0" w:space="0" w:color="auto"/>
            <w:right w:val="none" w:sz="0" w:space="0" w:color="auto"/>
          </w:divBdr>
        </w:div>
        <w:div w:id="2067365339">
          <w:marLeft w:val="640"/>
          <w:marRight w:val="0"/>
          <w:marTop w:val="0"/>
          <w:marBottom w:val="0"/>
          <w:divBdr>
            <w:top w:val="none" w:sz="0" w:space="0" w:color="auto"/>
            <w:left w:val="none" w:sz="0" w:space="0" w:color="auto"/>
            <w:bottom w:val="none" w:sz="0" w:space="0" w:color="auto"/>
            <w:right w:val="none" w:sz="0" w:space="0" w:color="auto"/>
          </w:divBdr>
        </w:div>
        <w:div w:id="2069069065">
          <w:marLeft w:val="640"/>
          <w:marRight w:val="0"/>
          <w:marTop w:val="0"/>
          <w:marBottom w:val="0"/>
          <w:divBdr>
            <w:top w:val="none" w:sz="0" w:space="0" w:color="auto"/>
            <w:left w:val="none" w:sz="0" w:space="0" w:color="auto"/>
            <w:bottom w:val="none" w:sz="0" w:space="0" w:color="auto"/>
            <w:right w:val="none" w:sz="0" w:space="0" w:color="auto"/>
          </w:divBdr>
        </w:div>
        <w:div w:id="2088576045">
          <w:marLeft w:val="640"/>
          <w:marRight w:val="0"/>
          <w:marTop w:val="0"/>
          <w:marBottom w:val="0"/>
          <w:divBdr>
            <w:top w:val="none" w:sz="0" w:space="0" w:color="auto"/>
            <w:left w:val="none" w:sz="0" w:space="0" w:color="auto"/>
            <w:bottom w:val="none" w:sz="0" w:space="0" w:color="auto"/>
            <w:right w:val="none" w:sz="0" w:space="0" w:color="auto"/>
          </w:divBdr>
        </w:div>
        <w:div w:id="2105152921">
          <w:marLeft w:val="640"/>
          <w:marRight w:val="0"/>
          <w:marTop w:val="0"/>
          <w:marBottom w:val="0"/>
          <w:divBdr>
            <w:top w:val="none" w:sz="0" w:space="0" w:color="auto"/>
            <w:left w:val="none" w:sz="0" w:space="0" w:color="auto"/>
            <w:bottom w:val="none" w:sz="0" w:space="0" w:color="auto"/>
            <w:right w:val="none" w:sz="0" w:space="0" w:color="auto"/>
          </w:divBdr>
        </w:div>
        <w:div w:id="2107186879">
          <w:marLeft w:val="640"/>
          <w:marRight w:val="0"/>
          <w:marTop w:val="0"/>
          <w:marBottom w:val="0"/>
          <w:divBdr>
            <w:top w:val="none" w:sz="0" w:space="0" w:color="auto"/>
            <w:left w:val="none" w:sz="0" w:space="0" w:color="auto"/>
            <w:bottom w:val="none" w:sz="0" w:space="0" w:color="auto"/>
            <w:right w:val="none" w:sz="0" w:space="0" w:color="auto"/>
          </w:divBdr>
        </w:div>
        <w:div w:id="2139762303">
          <w:marLeft w:val="640"/>
          <w:marRight w:val="0"/>
          <w:marTop w:val="0"/>
          <w:marBottom w:val="0"/>
          <w:divBdr>
            <w:top w:val="none" w:sz="0" w:space="0" w:color="auto"/>
            <w:left w:val="none" w:sz="0" w:space="0" w:color="auto"/>
            <w:bottom w:val="none" w:sz="0" w:space="0" w:color="auto"/>
            <w:right w:val="none" w:sz="0" w:space="0" w:color="auto"/>
          </w:divBdr>
        </w:div>
      </w:divsChild>
    </w:div>
    <w:div w:id="636104993">
      <w:bodyDiv w:val="1"/>
      <w:marLeft w:val="0"/>
      <w:marRight w:val="0"/>
      <w:marTop w:val="0"/>
      <w:marBottom w:val="0"/>
      <w:divBdr>
        <w:top w:val="none" w:sz="0" w:space="0" w:color="auto"/>
        <w:left w:val="none" w:sz="0" w:space="0" w:color="auto"/>
        <w:bottom w:val="none" w:sz="0" w:space="0" w:color="auto"/>
        <w:right w:val="none" w:sz="0" w:space="0" w:color="auto"/>
      </w:divBdr>
      <w:divsChild>
        <w:div w:id="9382835">
          <w:marLeft w:val="640"/>
          <w:marRight w:val="0"/>
          <w:marTop w:val="0"/>
          <w:marBottom w:val="0"/>
          <w:divBdr>
            <w:top w:val="none" w:sz="0" w:space="0" w:color="auto"/>
            <w:left w:val="none" w:sz="0" w:space="0" w:color="auto"/>
            <w:bottom w:val="none" w:sz="0" w:space="0" w:color="auto"/>
            <w:right w:val="none" w:sz="0" w:space="0" w:color="auto"/>
          </w:divBdr>
        </w:div>
        <w:div w:id="24599010">
          <w:marLeft w:val="640"/>
          <w:marRight w:val="0"/>
          <w:marTop w:val="0"/>
          <w:marBottom w:val="0"/>
          <w:divBdr>
            <w:top w:val="none" w:sz="0" w:space="0" w:color="auto"/>
            <w:left w:val="none" w:sz="0" w:space="0" w:color="auto"/>
            <w:bottom w:val="none" w:sz="0" w:space="0" w:color="auto"/>
            <w:right w:val="none" w:sz="0" w:space="0" w:color="auto"/>
          </w:divBdr>
        </w:div>
        <w:div w:id="27536846">
          <w:marLeft w:val="640"/>
          <w:marRight w:val="0"/>
          <w:marTop w:val="0"/>
          <w:marBottom w:val="0"/>
          <w:divBdr>
            <w:top w:val="none" w:sz="0" w:space="0" w:color="auto"/>
            <w:left w:val="none" w:sz="0" w:space="0" w:color="auto"/>
            <w:bottom w:val="none" w:sz="0" w:space="0" w:color="auto"/>
            <w:right w:val="none" w:sz="0" w:space="0" w:color="auto"/>
          </w:divBdr>
        </w:div>
        <w:div w:id="59062277">
          <w:marLeft w:val="640"/>
          <w:marRight w:val="0"/>
          <w:marTop w:val="0"/>
          <w:marBottom w:val="0"/>
          <w:divBdr>
            <w:top w:val="none" w:sz="0" w:space="0" w:color="auto"/>
            <w:left w:val="none" w:sz="0" w:space="0" w:color="auto"/>
            <w:bottom w:val="none" w:sz="0" w:space="0" w:color="auto"/>
            <w:right w:val="none" w:sz="0" w:space="0" w:color="auto"/>
          </w:divBdr>
        </w:div>
        <w:div w:id="59599442">
          <w:marLeft w:val="640"/>
          <w:marRight w:val="0"/>
          <w:marTop w:val="0"/>
          <w:marBottom w:val="0"/>
          <w:divBdr>
            <w:top w:val="none" w:sz="0" w:space="0" w:color="auto"/>
            <w:left w:val="none" w:sz="0" w:space="0" w:color="auto"/>
            <w:bottom w:val="none" w:sz="0" w:space="0" w:color="auto"/>
            <w:right w:val="none" w:sz="0" w:space="0" w:color="auto"/>
          </w:divBdr>
        </w:div>
        <w:div w:id="79451164">
          <w:marLeft w:val="640"/>
          <w:marRight w:val="0"/>
          <w:marTop w:val="0"/>
          <w:marBottom w:val="0"/>
          <w:divBdr>
            <w:top w:val="none" w:sz="0" w:space="0" w:color="auto"/>
            <w:left w:val="none" w:sz="0" w:space="0" w:color="auto"/>
            <w:bottom w:val="none" w:sz="0" w:space="0" w:color="auto"/>
            <w:right w:val="none" w:sz="0" w:space="0" w:color="auto"/>
          </w:divBdr>
        </w:div>
        <w:div w:id="142360309">
          <w:marLeft w:val="640"/>
          <w:marRight w:val="0"/>
          <w:marTop w:val="0"/>
          <w:marBottom w:val="0"/>
          <w:divBdr>
            <w:top w:val="none" w:sz="0" w:space="0" w:color="auto"/>
            <w:left w:val="none" w:sz="0" w:space="0" w:color="auto"/>
            <w:bottom w:val="none" w:sz="0" w:space="0" w:color="auto"/>
            <w:right w:val="none" w:sz="0" w:space="0" w:color="auto"/>
          </w:divBdr>
        </w:div>
        <w:div w:id="189538915">
          <w:marLeft w:val="640"/>
          <w:marRight w:val="0"/>
          <w:marTop w:val="0"/>
          <w:marBottom w:val="0"/>
          <w:divBdr>
            <w:top w:val="none" w:sz="0" w:space="0" w:color="auto"/>
            <w:left w:val="none" w:sz="0" w:space="0" w:color="auto"/>
            <w:bottom w:val="none" w:sz="0" w:space="0" w:color="auto"/>
            <w:right w:val="none" w:sz="0" w:space="0" w:color="auto"/>
          </w:divBdr>
        </w:div>
        <w:div w:id="198707132">
          <w:marLeft w:val="640"/>
          <w:marRight w:val="0"/>
          <w:marTop w:val="0"/>
          <w:marBottom w:val="0"/>
          <w:divBdr>
            <w:top w:val="none" w:sz="0" w:space="0" w:color="auto"/>
            <w:left w:val="none" w:sz="0" w:space="0" w:color="auto"/>
            <w:bottom w:val="none" w:sz="0" w:space="0" w:color="auto"/>
            <w:right w:val="none" w:sz="0" w:space="0" w:color="auto"/>
          </w:divBdr>
        </w:div>
        <w:div w:id="224951899">
          <w:marLeft w:val="640"/>
          <w:marRight w:val="0"/>
          <w:marTop w:val="0"/>
          <w:marBottom w:val="0"/>
          <w:divBdr>
            <w:top w:val="none" w:sz="0" w:space="0" w:color="auto"/>
            <w:left w:val="none" w:sz="0" w:space="0" w:color="auto"/>
            <w:bottom w:val="none" w:sz="0" w:space="0" w:color="auto"/>
            <w:right w:val="none" w:sz="0" w:space="0" w:color="auto"/>
          </w:divBdr>
        </w:div>
        <w:div w:id="226847914">
          <w:marLeft w:val="640"/>
          <w:marRight w:val="0"/>
          <w:marTop w:val="0"/>
          <w:marBottom w:val="0"/>
          <w:divBdr>
            <w:top w:val="none" w:sz="0" w:space="0" w:color="auto"/>
            <w:left w:val="none" w:sz="0" w:space="0" w:color="auto"/>
            <w:bottom w:val="none" w:sz="0" w:space="0" w:color="auto"/>
            <w:right w:val="none" w:sz="0" w:space="0" w:color="auto"/>
          </w:divBdr>
        </w:div>
        <w:div w:id="287512498">
          <w:marLeft w:val="640"/>
          <w:marRight w:val="0"/>
          <w:marTop w:val="0"/>
          <w:marBottom w:val="0"/>
          <w:divBdr>
            <w:top w:val="none" w:sz="0" w:space="0" w:color="auto"/>
            <w:left w:val="none" w:sz="0" w:space="0" w:color="auto"/>
            <w:bottom w:val="none" w:sz="0" w:space="0" w:color="auto"/>
            <w:right w:val="none" w:sz="0" w:space="0" w:color="auto"/>
          </w:divBdr>
        </w:div>
        <w:div w:id="287660955">
          <w:marLeft w:val="640"/>
          <w:marRight w:val="0"/>
          <w:marTop w:val="0"/>
          <w:marBottom w:val="0"/>
          <w:divBdr>
            <w:top w:val="none" w:sz="0" w:space="0" w:color="auto"/>
            <w:left w:val="none" w:sz="0" w:space="0" w:color="auto"/>
            <w:bottom w:val="none" w:sz="0" w:space="0" w:color="auto"/>
            <w:right w:val="none" w:sz="0" w:space="0" w:color="auto"/>
          </w:divBdr>
        </w:div>
        <w:div w:id="320740196">
          <w:marLeft w:val="640"/>
          <w:marRight w:val="0"/>
          <w:marTop w:val="0"/>
          <w:marBottom w:val="0"/>
          <w:divBdr>
            <w:top w:val="none" w:sz="0" w:space="0" w:color="auto"/>
            <w:left w:val="none" w:sz="0" w:space="0" w:color="auto"/>
            <w:bottom w:val="none" w:sz="0" w:space="0" w:color="auto"/>
            <w:right w:val="none" w:sz="0" w:space="0" w:color="auto"/>
          </w:divBdr>
        </w:div>
        <w:div w:id="335108468">
          <w:marLeft w:val="640"/>
          <w:marRight w:val="0"/>
          <w:marTop w:val="0"/>
          <w:marBottom w:val="0"/>
          <w:divBdr>
            <w:top w:val="none" w:sz="0" w:space="0" w:color="auto"/>
            <w:left w:val="none" w:sz="0" w:space="0" w:color="auto"/>
            <w:bottom w:val="none" w:sz="0" w:space="0" w:color="auto"/>
            <w:right w:val="none" w:sz="0" w:space="0" w:color="auto"/>
          </w:divBdr>
        </w:div>
        <w:div w:id="383067289">
          <w:marLeft w:val="640"/>
          <w:marRight w:val="0"/>
          <w:marTop w:val="0"/>
          <w:marBottom w:val="0"/>
          <w:divBdr>
            <w:top w:val="none" w:sz="0" w:space="0" w:color="auto"/>
            <w:left w:val="none" w:sz="0" w:space="0" w:color="auto"/>
            <w:bottom w:val="none" w:sz="0" w:space="0" w:color="auto"/>
            <w:right w:val="none" w:sz="0" w:space="0" w:color="auto"/>
          </w:divBdr>
        </w:div>
        <w:div w:id="390272254">
          <w:marLeft w:val="640"/>
          <w:marRight w:val="0"/>
          <w:marTop w:val="0"/>
          <w:marBottom w:val="0"/>
          <w:divBdr>
            <w:top w:val="none" w:sz="0" w:space="0" w:color="auto"/>
            <w:left w:val="none" w:sz="0" w:space="0" w:color="auto"/>
            <w:bottom w:val="none" w:sz="0" w:space="0" w:color="auto"/>
            <w:right w:val="none" w:sz="0" w:space="0" w:color="auto"/>
          </w:divBdr>
        </w:div>
        <w:div w:id="431122281">
          <w:marLeft w:val="640"/>
          <w:marRight w:val="0"/>
          <w:marTop w:val="0"/>
          <w:marBottom w:val="0"/>
          <w:divBdr>
            <w:top w:val="none" w:sz="0" w:space="0" w:color="auto"/>
            <w:left w:val="none" w:sz="0" w:space="0" w:color="auto"/>
            <w:bottom w:val="none" w:sz="0" w:space="0" w:color="auto"/>
            <w:right w:val="none" w:sz="0" w:space="0" w:color="auto"/>
          </w:divBdr>
        </w:div>
        <w:div w:id="467631656">
          <w:marLeft w:val="640"/>
          <w:marRight w:val="0"/>
          <w:marTop w:val="0"/>
          <w:marBottom w:val="0"/>
          <w:divBdr>
            <w:top w:val="none" w:sz="0" w:space="0" w:color="auto"/>
            <w:left w:val="none" w:sz="0" w:space="0" w:color="auto"/>
            <w:bottom w:val="none" w:sz="0" w:space="0" w:color="auto"/>
            <w:right w:val="none" w:sz="0" w:space="0" w:color="auto"/>
          </w:divBdr>
        </w:div>
        <w:div w:id="544216227">
          <w:marLeft w:val="640"/>
          <w:marRight w:val="0"/>
          <w:marTop w:val="0"/>
          <w:marBottom w:val="0"/>
          <w:divBdr>
            <w:top w:val="none" w:sz="0" w:space="0" w:color="auto"/>
            <w:left w:val="none" w:sz="0" w:space="0" w:color="auto"/>
            <w:bottom w:val="none" w:sz="0" w:space="0" w:color="auto"/>
            <w:right w:val="none" w:sz="0" w:space="0" w:color="auto"/>
          </w:divBdr>
        </w:div>
        <w:div w:id="561059578">
          <w:marLeft w:val="640"/>
          <w:marRight w:val="0"/>
          <w:marTop w:val="0"/>
          <w:marBottom w:val="0"/>
          <w:divBdr>
            <w:top w:val="none" w:sz="0" w:space="0" w:color="auto"/>
            <w:left w:val="none" w:sz="0" w:space="0" w:color="auto"/>
            <w:bottom w:val="none" w:sz="0" w:space="0" w:color="auto"/>
            <w:right w:val="none" w:sz="0" w:space="0" w:color="auto"/>
          </w:divBdr>
        </w:div>
        <w:div w:id="575474644">
          <w:marLeft w:val="640"/>
          <w:marRight w:val="0"/>
          <w:marTop w:val="0"/>
          <w:marBottom w:val="0"/>
          <w:divBdr>
            <w:top w:val="none" w:sz="0" w:space="0" w:color="auto"/>
            <w:left w:val="none" w:sz="0" w:space="0" w:color="auto"/>
            <w:bottom w:val="none" w:sz="0" w:space="0" w:color="auto"/>
            <w:right w:val="none" w:sz="0" w:space="0" w:color="auto"/>
          </w:divBdr>
        </w:div>
        <w:div w:id="594291993">
          <w:marLeft w:val="640"/>
          <w:marRight w:val="0"/>
          <w:marTop w:val="0"/>
          <w:marBottom w:val="0"/>
          <w:divBdr>
            <w:top w:val="none" w:sz="0" w:space="0" w:color="auto"/>
            <w:left w:val="none" w:sz="0" w:space="0" w:color="auto"/>
            <w:bottom w:val="none" w:sz="0" w:space="0" w:color="auto"/>
            <w:right w:val="none" w:sz="0" w:space="0" w:color="auto"/>
          </w:divBdr>
        </w:div>
        <w:div w:id="720712715">
          <w:marLeft w:val="640"/>
          <w:marRight w:val="0"/>
          <w:marTop w:val="0"/>
          <w:marBottom w:val="0"/>
          <w:divBdr>
            <w:top w:val="none" w:sz="0" w:space="0" w:color="auto"/>
            <w:left w:val="none" w:sz="0" w:space="0" w:color="auto"/>
            <w:bottom w:val="none" w:sz="0" w:space="0" w:color="auto"/>
            <w:right w:val="none" w:sz="0" w:space="0" w:color="auto"/>
          </w:divBdr>
        </w:div>
        <w:div w:id="740298461">
          <w:marLeft w:val="640"/>
          <w:marRight w:val="0"/>
          <w:marTop w:val="0"/>
          <w:marBottom w:val="0"/>
          <w:divBdr>
            <w:top w:val="none" w:sz="0" w:space="0" w:color="auto"/>
            <w:left w:val="none" w:sz="0" w:space="0" w:color="auto"/>
            <w:bottom w:val="none" w:sz="0" w:space="0" w:color="auto"/>
            <w:right w:val="none" w:sz="0" w:space="0" w:color="auto"/>
          </w:divBdr>
        </w:div>
        <w:div w:id="772701551">
          <w:marLeft w:val="640"/>
          <w:marRight w:val="0"/>
          <w:marTop w:val="0"/>
          <w:marBottom w:val="0"/>
          <w:divBdr>
            <w:top w:val="none" w:sz="0" w:space="0" w:color="auto"/>
            <w:left w:val="none" w:sz="0" w:space="0" w:color="auto"/>
            <w:bottom w:val="none" w:sz="0" w:space="0" w:color="auto"/>
            <w:right w:val="none" w:sz="0" w:space="0" w:color="auto"/>
          </w:divBdr>
        </w:div>
        <w:div w:id="822963363">
          <w:marLeft w:val="640"/>
          <w:marRight w:val="0"/>
          <w:marTop w:val="0"/>
          <w:marBottom w:val="0"/>
          <w:divBdr>
            <w:top w:val="none" w:sz="0" w:space="0" w:color="auto"/>
            <w:left w:val="none" w:sz="0" w:space="0" w:color="auto"/>
            <w:bottom w:val="none" w:sz="0" w:space="0" w:color="auto"/>
            <w:right w:val="none" w:sz="0" w:space="0" w:color="auto"/>
          </w:divBdr>
        </w:div>
        <w:div w:id="858081095">
          <w:marLeft w:val="640"/>
          <w:marRight w:val="0"/>
          <w:marTop w:val="0"/>
          <w:marBottom w:val="0"/>
          <w:divBdr>
            <w:top w:val="none" w:sz="0" w:space="0" w:color="auto"/>
            <w:left w:val="none" w:sz="0" w:space="0" w:color="auto"/>
            <w:bottom w:val="none" w:sz="0" w:space="0" w:color="auto"/>
            <w:right w:val="none" w:sz="0" w:space="0" w:color="auto"/>
          </w:divBdr>
        </w:div>
        <w:div w:id="935286988">
          <w:marLeft w:val="640"/>
          <w:marRight w:val="0"/>
          <w:marTop w:val="0"/>
          <w:marBottom w:val="0"/>
          <w:divBdr>
            <w:top w:val="none" w:sz="0" w:space="0" w:color="auto"/>
            <w:left w:val="none" w:sz="0" w:space="0" w:color="auto"/>
            <w:bottom w:val="none" w:sz="0" w:space="0" w:color="auto"/>
            <w:right w:val="none" w:sz="0" w:space="0" w:color="auto"/>
          </w:divBdr>
        </w:div>
        <w:div w:id="1058553543">
          <w:marLeft w:val="640"/>
          <w:marRight w:val="0"/>
          <w:marTop w:val="0"/>
          <w:marBottom w:val="0"/>
          <w:divBdr>
            <w:top w:val="none" w:sz="0" w:space="0" w:color="auto"/>
            <w:left w:val="none" w:sz="0" w:space="0" w:color="auto"/>
            <w:bottom w:val="none" w:sz="0" w:space="0" w:color="auto"/>
            <w:right w:val="none" w:sz="0" w:space="0" w:color="auto"/>
          </w:divBdr>
        </w:div>
        <w:div w:id="1100225000">
          <w:marLeft w:val="640"/>
          <w:marRight w:val="0"/>
          <w:marTop w:val="0"/>
          <w:marBottom w:val="0"/>
          <w:divBdr>
            <w:top w:val="none" w:sz="0" w:space="0" w:color="auto"/>
            <w:left w:val="none" w:sz="0" w:space="0" w:color="auto"/>
            <w:bottom w:val="none" w:sz="0" w:space="0" w:color="auto"/>
            <w:right w:val="none" w:sz="0" w:space="0" w:color="auto"/>
          </w:divBdr>
        </w:div>
        <w:div w:id="1132669484">
          <w:marLeft w:val="640"/>
          <w:marRight w:val="0"/>
          <w:marTop w:val="0"/>
          <w:marBottom w:val="0"/>
          <w:divBdr>
            <w:top w:val="none" w:sz="0" w:space="0" w:color="auto"/>
            <w:left w:val="none" w:sz="0" w:space="0" w:color="auto"/>
            <w:bottom w:val="none" w:sz="0" w:space="0" w:color="auto"/>
            <w:right w:val="none" w:sz="0" w:space="0" w:color="auto"/>
          </w:divBdr>
        </w:div>
        <w:div w:id="1157382426">
          <w:marLeft w:val="640"/>
          <w:marRight w:val="0"/>
          <w:marTop w:val="0"/>
          <w:marBottom w:val="0"/>
          <w:divBdr>
            <w:top w:val="none" w:sz="0" w:space="0" w:color="auto"/>
            <w:left w:val="none" w:sz="0" w:space="0" w:color="auto"/>
            <w:bottom w:val="none" w:sz="0" w:space="0" w:color="auto"/>
            <w:right w:val="none" w:sz="0" w:space="0" w:color="auto"/>
          </w:divBdr>
        </w:div>
        <w:div w:id="1166360768">
          <w:marLeft w:val="640"/>
          <w:marRight w:val="0"/>
          <w:marTop w:val="0"/>
          <w:marBottom w:val="0"/>
          <w:divBdr>
            <w:top w:val="none" w:sz="0" w:space="0" w:color="auto"/>
            <w:left w:val="none" w:sz="0" w:space="0" w:color="auto"/>
            <w:bottom w:val="none" w:sz="0" w:space="0" w:color="auto"/>
            <w:right w:val="none" w:sz="0" w:space="0" w:color="auto"/>
          </w:divBdr>
        </w:div>
        <w:div w:id="1169518195">
          <w:marLeft w:val="640"/>
          <w:marRight w:val="0"/>
          <w:marTop w:val="0"/>
          <w:marBottom w:val="0"/>
          <w:divBdr>
            <w:top w:val="none" w:sz="0" w:space="0" w:color="auto"/>
            <w:left w:val="none" w:sz="0" w:space="0" w:color="auto"/>
            <w:bottom w:val="none" w:sz="0" w:space="0" w:color="auto"/>
            <w:right w:val="none" w:sz="0" w:space="0" w:color="auto"/>
          </w:divBdr>
        </w:div>
        <w:div w:id="1169715080">
          <w:marLeft w:val="640"/>
          <w:marRight w:val="0"/>
          <w:marTop w:val="0"/>
          <w:marBottom w:val="0"/>
          <w:divBdr>
            <w:top w:val="none" w:sz="0" w:space="0" w:color="auto"/>
            <w:left w:val="none" w:sz="0" w:space="0" w:color="auto"/>
            <w:bottom w:val="none" w:sz="0" w:space="0" w:color="auto"/>
            <w:right w:val="none" w:sz="0" w:space="0" w:color="auto"/>
          </w:divBdr>
        </w:div>
        <w:div w:id="1170368393">
          <w:marLeft w:val="640"/>
          <w:marRight w:val="0"/>
          <w:marTop w:val="0"/>
          <w:marBottom w:val="0"/>
          <w:divBdr>
            <w:top w:val="none" w:sz="0" w:space="0" w:color="auto"/>
            <w:left w:val="none" w:sz="0" w:space="0" w:color="auto"/>
            <w:bottom w:val="none" w:sz="0" w:space="0" w:color="auto"/>
            <w:right w:val="none" w:sz="0" w:space="0" w:color="auto"/>
          </w:divBdr>
        </w:div>
        <w:div w:id="1177304342">
          <w:marLeft w:val="640"/>
          <w:marRight w:val="0"/>
          <w:marTop w:val="0"/>
          <w:marBottom w:val="0"/>
          <w:divBdr>
            <w:top w:val="none" w:sz="0" w:space="0" w:color="auto"/>
            <w:left w:val="none" w:sz="0" w:space="0" w:color="auto"/>
            <w:bottom w:val="none" w:sz="0" w:space="0" w:color="auto"/>
            <w:right w:val="none" w:sz="0" w:space="0" w:color="auto"/>
          </w:divBdr>
        </w:div>
        <w:div w:id="1214611174">
          <w:marLeft w:val="640"/>
          <w:marRight w:val="0"/>
          <w:marTop w:val="0"/>
          <w:marBottom w:val="0"/>
          <w:divBdr>
            <w:top w:val="none" w:sz="0" w:space="0" w:color="auto"/>
            <w:left w:val="none" w:sz="0" w:space="0" w:color="auto"/>
            <w:bottom w:val="none" w:sz="0" w:space="0" w:color="auto"/>
            <w:right w:val="none" w:sz="0" w:space="0" w:color="auto"/>
          </w:divBdr>
        </w:div>
        <w:div w:id="1254320254">
          <w:marLeft w:val="640"/>
          <w:marRight w:val="0"/>
          <w:marTop w:val="0"/>
          <w:marBottom w:val="0"/>
          <w:divBdr>
            <w:top w:val="none" w:sz="0" w:space="0" w:color="auto"/>
            <w:left w:val="none" w:sz="0" w:space="0" w:color="auto"/>
            <w:bottom w:val="none" w:sz="0" w:space="0" w:color="auto"/>
            <w:right w:val="none" w:sz="0" w:space="0" w:color="auto"/>
          </w:divBdr>
        </w:div>
        <w:div w:id="1310524810">
          <w:marLeft w:val="640"/>
          <w:marRight w:val="0"/>
          <w:marTop w:val="0"/>
          <w:marBottom w:val="0"/>
          <w:divBdr>
            <w:top w:val="none" w:sz="0" w:space="0" w:color="auto"/>
            <w:left w:val="none" w:sz="0" w:space="0" w:color="auto"/>
            <w:bottom w:val="none" w:sz="0" w:space="0" w:color="auto"/>
            <w:right w:val="none" w:sz="0" w:space="0" w:color="auto"/>
          </w:divBdr>
        </w:div>
        <w:div w:id="1312566222">
          <w:marLeft w:val="640"/>
          <w:marRight w:val="0"/>
          <w:marTop w:val="0"/>
          <w:marBottom w:val="0"/>
          <w:divBdr>
            <w:top w:val="none" w:sz="0" w:space="0" w:color="auto"/>
            <w:left w:val="none" w:sz="0" w:space="0" w:color="auto"/>
            <w:bottom w:val="none" w:sz="0" w:space="0" w:color="auto"/>
            <w:right w:val="none" w:sz="0" w:space="0" w:color="auto"/>
          </w:divBdr>
        </w:div>
        <w:div w:id="1320379814">
          <w:marLeft w:val="640"/>
          <w:marRight w:val="0"/>
          <w:marTop w:val="0"/>
          <w:marBottom w:val="0"/>
          <w:divBdr>
            <w:top w:val="none" w:sz="0" w:space="0" w:color="auto"/>
            <w:left w:val="none" w:sz="0" w:space="0" w:color="auto"/>
            <w:bottom w:val="none" w:sz="0" w:space="0" w:color="auto"/>
            <w:right w:val="none" w:sz="0" w:space="0" w:color="auto"/>
          </w:divBdr>
        </w:div>
        <w:div w:id="1326711413">
          <w:marLeft w:val="640"/>
          <w:marRight w:val="0"/>
          <w:marTop w:val="0"/>
          <w:marBottom w:val="0"/>
          <w:divBdr>
            <w:top w:val="none" w:sz="0" w:space="0" w:color="auto"/>
            <w:left w:val="none" w:sz="0" w:space="0" w:color="auto"/>
            <w:bottom w:val="none" w:sz="0" w:space="0" w:color="auto"/>
            <w:right w:val="none" w:sz="0" w:space="0" w:color="auto"/>
          </w:divBdr>
        </w:div>
        <w:div w:id="1332099743">
          <w:marLeft w:val="640"/>
          <w:marRight w:val="0"/>
          <w:marTop w:val="0"/>
          <w:marBottom w:val="0"/>
          <w:divBdr>
            <w:top w:val="none" w:sz="0" w:space="0" w:color="auto"/>
            <w:left w:val="none" w:sz="0" w:space="0" w:color="auto"/>
            <w:bottom w:val="none" w:sz="0" w:space="0" w:color="auto"/>
            <w:right w:val="none" w:sz="0" w:space="0" w:color="auto"/>
          </w:divBdr>
        </w:div>
        <w:div w:id="1425149438">
          <w:marLeft w:val="640"/>
          <w:marRight w:val="0"/>
          <w:marTop w:val="0"/>
          <w:marBottom w:val="0"/>
          <w:divBdr>
            <w:top w:val="none" w:sz="0" w:space="0" w:color="auto"/>
            <w:left w:val="none" w:sz="0" w:space="0" w:color="auto"/>
            <w:bottom w:val="none" w:sz="0" w:space="0" w:color="auto"/>
            <w:right w:val="none" w:sz="0" w:space="0" w:color="auto"/>
          </w:divBdr>
        </w:div>
        <w:div w:id="1437359611">
          <w:marLeft w:val="640"/>
          <w:marRight w:val="0"/>
          <w:marTop w:val="0"/>
          <w:marBottom w:val="0"/>
          <w:divBdr>
            <w:top w:val="none" w:sz="0" w:space="0" w:color="auto"/>
            <w:left w:val="none" w:sz="0" w:space="0" w:color="auto"/>
            <w:bottom w:val="none" w:sz="0" w:space="0" w:color="auto"/>
            <w:right w:val="none" w:sz="0" w:space="0" w:color="auto"/>
          </w:divBdr>
        </w:div>
        <w:div w:id="1512137458">
          <w:marLeft w:val="640"/>
          <w:marRight w:val="0"/>
          <w:marTop w:val="0"/>
          <w:marBottom w:val="0"/>
          <w:divBdr>
            <w:top w:val="none" w:sz="0" w:space="0" w:color="auto"/>
            <w:left w:val="none" w:sz="0" w:space="0" w:color="auto"/>
            <w:bottom w:val="none" w:sz="0" w:space="0" w:color="auto"/>
            <w:right w:val="none" w:sz="0" w:space="0" w:color="auto"/>
          </w:divBdr>
        </w:div>
        <w:div w:id="1530290714">
          <w:marLeft w:val="640"/>
          <w:marRight w:val="0"/>
          <w:marTop w:val="0"/>
          <w:marBottom w:val="0"/>
          <w:divBdr>
            <w:top w:val="none" w:sz="0" w:space="0" w:color="auto"/>
            <w:left w:val="none" w:sz="0" w:space="0" w:color="auto"/>
            <w:bottom w:val="none" w:sz="0" w:space="0" w:color="auto"/>
            <w:right w:val="none" w:sz="0" w:space="0" w:color="auto"/>
          </w:divBdr>
        </w:div>
        <w:div w:id="1530293073">
          <w:marLeft w:val="640"/>
          <w:marRight w:val="0"/>
          <w:marTop w:val="0"/>
          <w:marBottom w:val="0"/>
          <w:divBdr>
            <w:top w:val="none" w:sz="0" w:space="0" w:color="auto"/>
            <w:left w:val="none" w:sz="0" w:space="0" w:color="auto"/>
            <w:bottom w:val="none" w:sz="0" w:space="0" w:color="auto"/>
            <w:right w:val="none" w:sz="0" w:space="0" w:color="auto"/>
          </w:divBdr>
        </w:div>
        <w:div w:id="1660619324">
          <w:marLeft w:val="640"/>
          <w:marRight w:val="0"/>
          <w:marTop w:val="0"/>
          <w:marBottom w:val="0"/>
          <w:divBdr>
            <w:top w:val="none" w:sz="0" w:space="0" w:color="auto"/>
            <w:left w:val="none" w:sz="0" w:space="0" w:color="auto"/>
            <w:bottom w:val="none" w:sz="0" w:space="0" w:color="auto"/>
            <w:right w:val="none" w:sz="0" w:space="0" w:color="auto"/>
          </w:divBdr>
        </w:div>
        <w:div w:id="1681195265">
          <w:marLeft w:val="640"/>
          <w:marRight w:val="0"/>
          <w:marTop w:val="0"/>
          <w:marBottom w:val="0"/>
          <w:divBdr>
            <w:top w:val="none" w:sz="0" w:space="0" w:color="auto"/>
            <w:left w:val="none" w:sz="0" w:space="0" w:color="auto"/>
            <w:bottom w:val="none" w:sz="0" w:space="0" w:color="auto"/>
            <w:right w:val="none" w:sz="0" w:space="0" w:color="auto"/>
          </w:divBdr>
        </w:div>
        <w:div w:id="1718697763">
          <w:marLeft w:val="640"/>
          <w:marRight w:val="0"/>
          <w:marTop w:val="0"/>
          <w:marBottom w:val="0"/>
          <w:divBdr>
            <w:top w:val="none" w:sz="0" w:space="0" w:color="auto"/>
            <w:left w:val="none" w:sz="0" w:space="0" w:color="auto"/>
            <w:bottom w:val="none" w:sz="0" w:space="0" w:color="auto"/>
            <w:right w:val="none" w:sz="0" w:space="0" w:color="auto"/>
          </w:divBdr>
        </w:div>
        <w:div w:id="1732460880">
          <w:marLeft w:val="640"/>
          <w:marRight w:val="0"/>
          <w:marTop w:val="0"/>
          <w:marBottom w:val="0"/>
          <w:divBdr>
            <w:top w:val="none" w:sz="0" w:space="0" w:color="auto"/>
            <w:left w:val="none" w:sz="0" w:space="0" w:color="auto"/>
            <w:bottom w:val="none" w:sz="0" w:space="0" w:color="auto"/>
            <w:right w:val="none" w:sz="0" w:space="0" w:color="auto"/>
          </w:divBdr>
        </w:div>
        <w:div w:id="1749644875">
          <w:marLeft w:val="640"/>
          <w:marRight w:val="0"/>
          <w:marTop w:val="0"/>
          <w:marBottom w:val="0"/>
          <w:divBdr>
            <w:top w:val="none" w:sz="0" w:space="0" w:color="auto"/>
            <w:left w:val="none" w:sz="0" w:space="0" w:color="auto"/>
            <w:bottom w:val="none" w:sz="0" w:space="0" w:color="auto"/>
            <w:right w:val="none" w:sz="0" w:space="0" w:color="auto"/>
          </w:divBdr>
        </w:div>
        <w:div w:id="1789082601">
          <w:marLeft w:val="640"/>
          <w:marRight w:val="0"/>
          <w:marTop w:val="0"/>
          <w:marBottom w:val="0"/>
          <w:divBdr>
            <w:top w:val="none" w:sz="0" w:space="0" w:color="auto"/>
            <w:left w:val="none" w:sz="0" w:space="0" w:color="auto"/>
            <w:bottom w:val="none" w:sz="0" w:space="0" w:color="auto"/>
            <w:right w:val="none" w:sz="0" w:space="0" w:color="auto"/>
          </w:divBdr>
        </w:div>
        <w:div w:id="1813912595">
          <w:marLeft w:val="640"/>
          <w:marRight w:val="0"/>
          <w:marTop w:val="0"/>
          <w:marBottom w:val="0"/>
          <w:divBdr>
            <w:top w:val="none" w:sz="0" w:space="0" w:color="auto"/>
            <w:left w:val="none" w:sz="0" w:space="0" w:color="auto"/>
            <w:bottom w:val="none" w:sz="0" w:space="0" w:color="auto"/>
            <w:right w:val="none" w:sz="0" w:space="0" w:color="auto"/>
          </w:divBdr>
        </w:div>
        <w:div w:id="1825702221">
          <w:marLeft w:val="640"/>
          <w:marRight w:val="0"/>
          <w:marTop w:val="0"/>
          <w:marBottom w:val="0"/>
          <w:divBdr>
            <w:top w:val="none" w:sz="0" w:space="0" w:color="auto"/>
            <w:left w:val="none" w:sz="0" w:space="0" w:color="auto"/>
            <w:bottom w:val="none" w:sz="0" w:space="0" w:color="auto"/>
            <w:right w:val="none" w:sz="0" w:space="0" w:color="auto"/>
          </w:divBdr>
        </w:div>
        <w:div w:id="1852378543">
          <w:marLeft w:val="640"/>
          <w:marRight w:val="0"/>
          <w:marTop w:val="0"/>
          <w:marBottom w:val="0"/>
          <w:divBdr>
            <w:top w:val="none" w:sz="0" w:space="0" w:color="auto"/>
            <w:left w:val="none" w:sz="0" w:space="0" w:color="auto"/>
            <w:bottom w:val="none" w:sz="0" w:space="0" w:color="auto"/>
            <w:right w:val="none" w:sz="0" w:space="0" w:color="auto"/>
          </w:divBdr>
        </w:div>
        <w:div w:id="1888224552">
          <w:marLeft w:val="640"/>
          <w:marRight w:val="0"/>
          <w:marTop w:val="0"/>
          <w:marBottom w:val="0"/>
          <w:divBdr>
            <w:top w:val="none" w:sz="0" w:space="0" w:color="auto"/>
            <w:left w:val="none" w:sz="0" w:space="0" w:color="auto"/>
            <w:bottom w:val="none" w:sz="0" w:space="0" w:color="auto"/>
            <w:right w:val="none" w:sz="0" w:space="0" w:color="auto"/>
          </w:divBdr>
        </w:div>
        <w:div w:id="1896308394">
          <w:marLeft w:val="640"/>
          <w:marRight w:val="0"/>
          <w:marTop w:val="0"/>
          <w:marBottom w:val="0"/>
          <w:divBdr>
            <w:top w:val="none" w:sz="0" w:space="0" w:color="auto"/>
            <w:left w:val="none" w:sz="0" w:space="0" w:color="auto"/>
            <w:bottom w:val="none" w:sz="0" w:space="0" w:color="auto"/>
            <w:right w:val="none" w:sz="0" w:space="0" w:color="auto"/>
          </w:divBdr>
        </w:div>
        <w:div w:id="1964966404">
          <w:marLeft w:val="640"/>
          <w:marRight w:val="0"/>
          <w:marTop w:val="0"/>
          <w:marBottom w:val="0"/>
          <w:divBdr>
            <w:top w:val="none" w:sz="0" w:space="0" w:color="auto"/>
            <w:left w:val="none" w:sz="0" w:space="0" w:color="auto"/>
            <w:bottom w:val="none" w:sz="0" w:space="0" w:color="auto"/>
            <w:right w:val="none" w:sz="0" w:space="0" w:color="auto"/>
          </w:divBdr>
        </w:div>
        <w:div w:id="2032760817">
          <w:marLeft w:val="640"/>
          <w:marRight w:val="0"/>
          <w:marTop w:val="0"/>
          <w:marBottom w:val="0"/>
          <w:divBdr>
            <w:top w:val="none" w:sz="0" w:space="0" w:color="auto"/>
            <w:left w:val="none" w:sz="0" w:space="0" w:color="auto"/>
            <w:bottom w:val="none" w:sz="0" w:space="0" w:color="auto"/>
            <w:right w:val="none" w:sz="0" w:space="0" w:color="auto"/>
          </w:divBdr>
        </w:div>
        <w:div w:id="2095516936">
          <w:marLeft w:val="640"/>
          <w:marRight w:val="0"/>
          <w:marTop w:val="0"/>
          <w:marBottom w:val="0"/>
          <w:divBdr>
            <w:top w:val="none" w:sz="0" w:space="0" w:color="auto"/>
            <w:left w:val="none" w:sz="0" w:space="0" w:color="auto"/>
            <w:bottom w:val="none" w:sz="0" w:space="0" w:color="auto"/>
            <w:right w:val="none" w:sz="0" w:space="0" w:color="auto"/>
          </w:divBdr>
        </w:div>
        <w:div w:id="2108302252">
          <w:marLeft w:val="640"/>
          <w:marRight w:val="0"/>
          <w:marTop w:val="0"/>
          <w:marBottom w:val="0"/>
          <w:divBdr>
            <w:top w:val="none" w:sz="0" w:space="0" w:color="auto"/>
            <w:left w:val="none" w:sz="0" w:space="0" w:color="auto"/>
            <w:bottom w:val="none" w:sz="0" w:space="0" w:color="auto"/>
            <w:right w:val="none" w:sz="0" w:space="0" w:color="auto"/>
          </w:divBdr>
        </w:div>
      </w:divsChild>
    </w:div>
    <w:div w:id="637296468">
      <w:bodyDiv w:val="1"/>
      <w:marLeft w:val="0"/>
      <w:marRight w:val="0"/>
      <w:marTop w:val="0"/>
      <w:marBottom w:val="0"/>
      <w:divBdr>
        <w:top w:val="none" w:sz="0" w:space="0" w:color="auto"/>
        <w:left w:val="none" w:sz="0" w:space="0" w:color="auto"/>
        <w:bottom w:val="none" w:sz="0" w:space="0" w:color="auto"/>
        <w:right w:val="none" w:sz="0" w:space="0" w:color="auto"/>
      </w:divBdr>
      <w:divsChild>
        <w:div w:id="557521249">
          <w:marLeft w:val="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
          <w:marTop w:val="0"/>
          <w:marBottom w:val="0"/>
          <w:divBdr>
            <w:top w:val="none" w:sz="0" w:space="0" w:color="auto"/>
            <w:left w:val="none" w:sz="0" w:space="0" w:color="auto"/>
            <w:bottom w:val="none" w:sz="0" w:space="0" w:color="auto"/>
            <w:right w:val="none" w:sz="0" w:space="0" w:color="auto"/>
          </w:divBdr>
        </w:div>
        <w:div w:id="456415127">
          <w:marLeft w:val="640"/>
          <w:marRight w:val="0"/>
          <w:marTop w:val="0"/>
          <w:marBottom w:val="0"/>
          <w:divBdr>
            <w:top w:val="none" w:sz="0" w:space="0" w:color="auto"/>
            <w:left w:val="none" w:sz="0" w:space="0" w:color="auto"/>
            <w:bottom w:val="none" w:sz="0" w:space="0" w:color="auto"/>
            <w:right w:val="none" w:sz="0" w:space="0" w:color="auto"/>
          </w:divBdr>
        </w:div>
        <w:div w:id="1710687189">
          <w:marLeft w:val="640"/>
          <w:marRight w:val="0"/>
          <w:marTop w:val="0"/>
          <w:marBottom w:val="0"/>
          <w:divBdr>
            <w:top w:val="none" w:sz="0" w:space="0" w:color="auto"/>
            <w:left w:val="none" w:sz="0" w:space="0" w:color="auto"/>
            <w:bottom w:val="none" w:sz="0" w:space="0" w:color="auto"/>
            <w:right w:val="none" w:sz="0" w:space="0" w:color="auto"/>
          </w:divBdr>
        </w:div>
        <w:div w:id="2116098889">
          <w:marLeft w:val="640"/>
          <w:marRight w:val="0"/>
          <w:marTop w:val="0"/>
          <w:marBottom w:val="0"/>
          <w:divBdr>
            <w:top w:val="none" w:sz="0" w:space="0" w:color="auto"/>
            <w:left w:val="none" w:sz="0" w:space="0" w:color="auto"/>
            <w:bottom w:val="none" w:sz="0" w:space="0" w:color="auto"/>
            <w:right w:val="none" w:sz="0" w:space="0" w:color="auto"/>
          </w:divBdr>
        </w:div>
        <w:div w:id="1608199341">
          <w:marLeft w:val="640"/>
          <w:marRight w:val="0"/>
          <w:marTop w:val="0"/>
          <w:marBottom w:val="0"/>
          <w:divBdr>
            <w:top w:val="none" w:sz="0" w:space="0" w:color="auto"/>
            <w:left w:val="none" w:sz="0" w:space="0" w:color="auto"/>
            <w:bottom w:val="none" w:sz="0" w:space="0" w:color="auto"/>
            <w:right w:val="none" w:sz="0" w:space="0" w:color="auto"/>
          </w:divBdr>
        </w:div>
        <w:div w:id="1951429605">
          <w:marLeft w:val="640"/>
          <w:marRight w:val="0"/>
          <w:marTop w:val="0"/>
          <w:marBottom w:val="0"/>
          <w:divBdr>
            <w:top w:val="none" w:sz="0" w:space="0" w:color="auto"/>
            <w:left w:val="none" w:sz="0" w:space="0" w:color="auto"/>
            <w:bottom w:val="none" w:sz="0" w:space="0" w:color="auto"/>
            <w:right w:val="none" w:sz="0" w:space="0" w:color="auto"/>
          </w:divBdr>
        </w:div>
        <w:div w:id="1229414884">
          <w:marLeft w:val="640"/>
          <w:marRight w:val="0"/>
          <w:marTop w:val="0"/>
          <w:marBottom w:val="0"/>
          <w:divBdr>
            <w:top w:val="none" w:sz="0" w:space="0" w:color="auto"/>
            <w:left w:val="none" w:sz="0" w:space="0" w:color="auto"/>
            <w:bottom w:val="none" w:sz="0" w:space="0" w:color="auto"/>
            <w:right w:val="none" w:sz="0" w:space="0" w:color="auto"/>
          </w:divBdr>
        </w:div>
        <w:div w:id="319696751">
          <w:marLeft w:val="640"/>
          <w:marRight w:val="0"/>
          <w:marTop w:val="0"/>
          <w:marBottom w:val="0"/>
          <w:divBdr>
            <w:top w:val="none" w:sz="0" w:space="0" w:color="auto"/>
            <w:left w:val="none" w:sz="0" w:space="0" w:color="auto"/>
            <w:bottom w:val="none" w:sz="0" w:space="0" w:color="auto"/>
            <w:right w:val="none" w:sz="0" w:space="0" w:color="auto"/>
          </w:divBdr>
        </w:div>
        <w:div w:id="1334336197">
          <w:marLeft w:val="640"/>
          <w:marRight w:val="0"/>
          <w:marTop w:val="0"/>
          <w:marBottom w:val="0"/>
          <w:divBdr>
            <w:top w:val="none" w:sz="0" w:space="0" w:color="auto"/>
            <w:left w:val="none" w:sz="0" w:space="0" w:color="auto"/>
            <w:bottom w:val="none" w:sz="0" w:space="0" w:color="auto"/>
            <w:right w:val="none" w:sz="0" w:space="0" w:color="auto"/>
          </w:divBdr>
        </w:div>
        <w:div w:id="1292177025">
          <w:marLeft w:val="640"/>
          <w:marRight w:val="0"/>
          <w:marTop w:val="0"/>
          <w:marBottom w:val="0"/>
          <w:divBdr>
            <w:top w:val="none" w:sz="0" w:space="0" w:color="auto"/>
            <w:left w:val="none" w:sz="0" w:space="0" w:color="auto"/>
            <w:bottom w:val="none" w:sz="0" w:space="0" w:color="auto"/>
            <w:right w:val="none" w:sz="0" w:space="0" w:color="auto"/>
          </w:divBdr>
        </w:div>
        <w:div w:id="1893416685">
          <w:marLeft w:val="640"/>
          <w:marRight w:val="0"/>
          <w:marTop w:val="0"/>
          <w:marBottom w:val="0"/>
          <w:divBdr>
            <w:top w:val="none" w:sz="0" w:space="0" w:color="auto"/>
            <w:left w:val="none" w:sz="0" w:space="0" w:color="auto"/>
            <w:bottom w:val="none" w:sz="0" w:space="0" w:color="auto"/>
            <w:right w:val="none" w:sz="0" w:space="0" w:color="auto"/>
          </w:divBdr>
        </w:div>
        <w:div w:id="484669010">
          <w:marLeft w:val="640"/>
          <w:marRight w:val="0"/>
          <w:marTop w:val="0"/>
          <w:marBottom w:val="0"/>
          <w:divBdr>
            <w:top w:val="none" w:sz="0" w:space="0" w:color="auto"/>
            <w:left w:val="none" w:sz="0" w:space="0" w:color="auto"/>
            <w:bottom w:val="none" w:sz="0" w:space="0" w:color="auto"/>
            <w:right w:val="none" w:sz="0" w:space="0" w:color="auto"/>
          </w:divBdr>
        </w:div>
        <w:div w:id="1550649343">
          <w:marLeft w:val="640"/>
          <w:marRight w:val="0"/>
          <w:marTop w:val="0"/>
          <w:marBottom w:val="0"/>
          <w:divBdr>
            <w:top w:val="none" w:sz="0" w:space="0" w:color="auto"/>
            <w:left w:val="none" w:sz="0" w:space="0" w:color="auto"/>
            <w:bottom w:val="none" w:sz="0" w:space="0" w:color="auto"/>
            <w:right w:val="none" w:sz="0" w:space="0" w:color="auto"/>
          </w:divBdr>
        </w:div>
        <w:div w:id="1325629138">
          <w:marLeft w:val="640"/>
          <w:marRight w:val="0"/>
          <w:marTop w:val="0"/>
          <w:marBottom w:val="0"/>
          <w:divBdr>
            <w:top w:val="none" w:sz="0" w:space="0" w:color="auto"/>
            <w:left w:val="none" w:sz="0" w:space="0" w:color="auto"/>
            <w:bottom w:val="none" w:sz="0" w:space="0" w:color="auto"/>
            <w:right w:val="none" w:sz="0" w:space="0" w:color="auto"/>
          </w:divBdr>
        </w:div>
        <w:div w:id="2092458589">
          <w:marLeft w:val="640"/>
          <w:marRight w:val="0"/>
          <w:marTop w:val="0"/>
          <w:marBottom w:val="0"/>
          <w:divBdr>
            <w:top w:val="none" w:sz="0" w:space="0" w:color="auto"/>
            <w:left w:val="none" w:sz="0" w:space="0" w:color="auto"/>
            <w:bottom w:val="none" w:sz="0" w:space="0" w:color="auto"/>
            <w:right w:val="none" w:sz="0" w:space="0" w:color="auto"/>
          </w:divBdr>
        </w:div>
        <w:div w:id="989989070">
          <w:marLeft w:val="640"/>
          <w:marRight w:val="0"/>
          <w:marTop w:val="0"/>
          <w:marBottom w:val="0"/>
          <w:divBdr>
            <w:top w:val="none" w:sz="0" w:space="0" w:color="auto"/>
            <w:left w:val="none" w:sz="0" w:space="0" w:color="auto"/>
            <w:bottom w:val="none" w:sz="0" w:space="0" w:color="auto"/>
            <w:right w:val="none" w:sz="0" w:space="0" w:color="auto"/>
          </w:divBdr>
        </w:div>
        <w:div w:id="1071200870">
          <w:marLeft w:val="640"/>
          <w:marRight w:val="0"/>
          <w:marTop w:val="0"/>
          <w:marBottom w:val="0"/>
          <w:divBdr>
            <w:top w:val="none" w:sz="0" w:space="0" w:color="auto"/>
            <w:left w:val="none" w:sz="0" w:space="0" w:color="auto"/>
            <w:bottom w:val="none" w:sz="0" w:space="0" w:color="auto"/>
            <w:right w:val="none" w:sz="0" w:space="0" w:color="auto"/>
          </w:divBdr>
        </w:div>
        <w:div w:id="1780907041">
          <w:marLeft w:val="640"/>
          <w:marRight w:val="0"/>
          <w:marTop w:val="0"/>
          <w:marBottom w:val="0"/>
          <w:divBdr>
            <w:top w:val="none" w:sz="0" w:space="0" w:color="auto"/>
            <w:left w:val="none" w:sz="0" w:space="0" w:color="auto"/>
            <w:bottom w:val="none" w:sz="0" w:space="0" w:color="auto"/>
            <w:right w:val="none" w:sz="0" w:space="0" w:color="auto"/>
          </w:divBdr>
        </w:div>
        <w:div w:id="965542925">
          <w:marLeft w:val="640"/>
          <w:marRight w:val="0"/>
          <w:marTop w:val="0"/>
          <w:marBottom w:val="0"/>
          <w:divBdr>
            <w:top w:val="none" w:sz="0" w:space="0" w:color="auto"/>
            <w:left w:val="none" w:sz="0" w:space="0" w:color="auto"/>
            <w:bottom w:val="none" w:sz="0" w:space="0" w:color="auto"/>
            <w:right w:val="none" w:sz="0" w:space="0" w:color="auto"/>
          </w:divBdr>
        </w:div>
        <w:div w:id="1571816037">
          <w:marLeft w:val="640"/>
          <w:marRight w:val="0"/>
          <w:marTop w:val="0"/>
          <w:marBottom w:val="0"/>
          <w:divBdr>
            <w:top w:val="none" w:sz="0" w:space="0" w:color="auto"/>
            <w:left w:val="none" w:sz="0" w:space="0" w:color="auto"/>
            <w:bottom w:val="none" w:sz="0" w:space="0" w:color="auto"/>
            <w:right w:val="none" w:sz="0" w:space="0" w:color="auto"/>
          </w:divBdr>
        </w:div>
        <w:div w:id="1638798751">
          <w:marLeft w:val="640"/>
          <w:marRight w:val="0"/>
          <w:marTop w:val="0"/>
          <w:marBottom w:val="0"/>
          <w:divBdr>
            <w:top w:val="none" w:sz="0" w:space="0" w:color="auto"/>
            <w:left w:val="none" w:sz="0" w:space="0" w:color="auto"/>
            <w:bottom w:val="none" w:sz="0" w:space="0" w:color="auto"/>
            <w:right w:val="none" w:sz="0" w:space="0" w:color="auto"/>
          </w:divBdr>
        </w:div>
        <w:div w:id="106774507">
          <w:marLeft w:val="640"/>
          <w:marRight w:val="0"/>
          <w:marTop w:val="0"/>
          <w:marBottom w:val="0"/>
          <w:divBdr>
            <w:top w:val="none" w:sz="0" w:space="0" w:color="auto"/>
            <w:left w:val="none" w:sz="0" w:space="0" w:color="auto"/>
            <w:bottom w:val="none" w:sz="0" w:space="0" w:color="auto"/>
            <w:right w:val="none" w:sz="0" w:space="0" w:color="auto"/>
          </w:divBdr>
        </w:div>
        <w:div w:id="1203132836">
          <w:marLeft w:val="640"/>
          <w:marRight w:val="0"/>
          <w:marTop w:val="0"/>
          <w:marBottom w:val="0"/>
          <w:divBdr>
            <w:top w:val="none" w:sz="0" w:space="0" w:color="auto"/>
            <w:left w:val="none" w:sz="0" w:space="0" w:color="auto"/>
            <w:bottom w:val="none" w:sz="0" w:space="0" w:color="auto"/>
            <w:right w:val="none" w:sz="0" w:space="0" w:color="auto"/>
          </w:divBdr>
        </w:div>
        <w:div w:id="194076921">
          <w:marLeft w:val="640"/>
          <w:marRight w:val="0"/>
          <w:marTop w:val="0"/>
          <w:marBottom w:val="0"/>
          <w:divBdr>
            <w:top w:val="none" w:sz="0" w:space="0" w:color="auto"/>
            <w:left w:val="none" w:sz="0" w:space="0" w:color="auto"/>
            <w:bottom w:val="none" w:sz="0" w:space="0" w:color="auto"/>
            <w:right w:val="none" w:sz="0" w:space="0" w:color="auto"/>
          </w:divBdr>
        </w:div>
        <w:div w:id="1485198364">
          <w:marLeft w:val="640"/>
          <w:marRight w:val="0"/>
          <w:marTop w:val="0"/>
          <w:marBottom w:val="0"/>
          <w:divBdr>
            <w:top w:val="none" w:sz="0" w:space="0" w:color="auto"/>
            <w:left w:val="none" w:sz="0" w:space="0" w:color="auto"/>
            <w:bottom w:val="none" w:sz="0" w:space="0" w:color="auto"/>
            <w:right w:val="none" w:sz="0" w:space="0" w:color="auto"/>
          </w:divBdr>
        </w:div>
        <w:div w:id="1266033745">
          <w:marLeft w:val="640"/>
          <w:marRight w:val="0"/>
          <w:marTop w:val="0"/>
          <w:marBottom w:val="0"/>
          <w:divBdr>
            <w:top w:val="none" w:sz="0" w:space="0" w:color="auto"/>
            <w:left w:val="none" w:sz="0" w:space="0" w:color="auto"/>
            <w:bottom w:val="none" w:sz="0" w:space="0" w:color="auto"/>
            <w:right w:val="none" w:sz="0" w:space="0" w:color="auto"/>
          </w:divBdr>
        </w:div>
        <w:div w:id="1527399772">
          <w:marLeft w:val="640"/>
          <w:marRight w:val="0"/>
          <w:marTop w:val="0"/>
          <w:marBottom w:val="0"/>
          <w:divBdr>
            <w:top w:val="none" w:sz="0" w:space="0" w:color="auto"/>
            <w:left w:val="none" w:sz="0" w:space="0" w:color="auto"/>
            <w:bottom w:val="none" w:sz="0" w:space="0" w:color="auto"/>
            <w:right w:val="none" w:sz="0" w:space="0" w:color="auto"/>
          </w:divBdr>
        </w:div>
        <w:div w:id="1800882030">
          <w:marLeft w:val="640"/>
          <w:marRight w:val="0"/>
          <w:marTop w:val="0"/>
          <w:marBottom w:val="0"/>
          <w:divBdr>
            <w:top w:val="none" w:sz="0" w:space="0" w:color="auto"/>
            <w:left w:val="none" w:sz="0" w:space="0" w:color="auto"/>
            <w:bottom w:val="none" w:sz="0" w:space="0" w:color="auto"/>
            <w:right w:val="none" w:sz="0" w:space="0" w:color="auto"/>
          </w:divBdr>
        </w:div>
        <w:div w:id="1834488430">
          <w:marLeft w:val="640"/>
          <w:marRight w:val="0"/>
          <w:marTop w:val="0"/>
          <w:marBottom w:val="0"/>
          <w:divBdr>
            <w:top w:val="none" w:sz="0" w:space="0" w:color="auto"/>
            <w:left w:val="none" w:sz="0" w:space="0" w:color="auto"/>
            <w:bottom w:val="none" w:sz="0" w:space="0" w:color="auto"/>
            <w:right w:val="none" w:sz="0" w:space="0" w:color="auto"/>
          </w:divBdr>
        </w:div>
        <w:div w:id="175733232">
          <w:marLeft w:val="640"/>
          <w:marRight w:val="0"/>
          <w:marTop w:val="0"/>
          <w:marBottom w:val="0"/>
          <w:divBdr>
            <w:top w:val="none" w:sz="0" w:space="0" w:color="auto"/>
            <w:left w:val="none" w:sz="0" w:space="0" w:color="auto"/>
            <w:bottom w:val="none" w:sz="0" w:space="0" w:color="auto"/>
            <w:right w:val="none" w:sz="0" w:space="0" w:color="auto"/>
          </w:divBdr>
        </w:div>
        <w:div w:id="696857908">
          <w:marLeft w:val="640"/>
          <w:marRight w:val="0"/>
          <w:marTop w:val="0"/>
          <w:marBottom w:val="0"/>
          <w:divBdr>
            <w:top w:val="none" w:sz="0" w:space="0" w:color="auto"/>
            <w:left w:val="none" w:sz="0" w:space="0" w:color="auto"/>
            <w:bottom w:val="none" w:sz="0" w:space="0" w:color="auto"/>
            <w:right w:val="none" w:sz="0" w:space="0" w:color="auto"/>
          </w:divBdr>
        </w:div>
        <w:div w:id="384642860">
          <w:marLeft w:val="640"/>
          <w:marRight w:val="0"/>
          <w:marTop w:val="0"/>
          <w:marBottom w:val="0"/>
          <w:divBdr>
            <w:top w:val="none" w:sz="0" w:space="0" w:color="auto"/>
            <w:left w:val="none" w:sz="0" w:space="0" w:color="auto"/>
            <w:bottom w:val="none" w:sz="0" w:space="0" w:color="auto"/>
            <w:right w:val="none" w:sz="0" w:space="0" w:color="auto"/>
          </w:divBdr>
        </w:div>
        <w:div w:id="1019117138">
          <w:marLeft w:val="640"/>
          <w:marRight w:val="0"/>
          <w:marTop w:val="0"/>
          <w:marBottom w:val="0"/>
          <w:divBdr>
            <w:top w:val="none" w:sz="0" w:space="0" w:color="auto"/>
            <w:left w:val="none" w:sz="0" w:space="0" w:color="auto"/>
            <w:bottom w:val="none" w:sz="0" w:space="0" w:color="auto"/>
            <w:right w:val="none" w:sz="0" w:space="0" w:color="auto"/>
          </w:divBdr>
        </w:div>
        <w:div w:id="1053306907">
          <w:marLeft w:val="640"/>
          <w:marRight w:val="0"/>
          <w:marTop w:val="0"/>
          <w:marBottom w:val="0"/>
          <w:divBdr>
            <w:top w:val="none" w:sz="0" w:space="0" w:color="auto"/>
            <w:left w:val="none" w:sz="0" w:space="0" w:color="auto"/>
            <w:bottom w:val="none" w:sz="0" w:space="0" w:color="auto"/>
            <w:right w:val="none" w:sz="0" w:space="0" w:color="auto"/>
          </w:divBdr>
        </w:div>
        <w:div w:id="559898473">
          <w:marLeft w:val="640"/>
          <w:marRight w:val="0"/>
          <w:marTop w:val="0"/>
          <w:marBottom w:val="0"/>
          <w:divBdr>
            <w:top w:val="none" w:sz="0" w:space="0" w:color="auto"/>
            <w:left w:val="none" w:sz="0" w:space="0" w:color="auto"/>
            <w:bottom w:val="none" w:sz="0" w:space="0" w:color="auto"/>
            <w:right w:val="none" w:sz="0" w:space="0" w:color="auto"/>
          </w:divBdr>
        </w:div>
        <w:div w:id="1575237981">
          <w:marLeft w:val="640"/>
          <w:marRight w:val="0"/>
          <w:marTop w:val="0"/>
          <w:marBottom w:val="0"/>
          <w:divBdr>
            <w:top w:val="none" w:sz="0" w:space="0" w:color="auto"/>
            <w:left w:val="none" w:sz="0" w:space="0" w:color="auto"/>
            <w:bottom w:val="none" w:sz="0" w:space="0" w:color="auto"/>
            <w:right w:val="none" w:sz="0" w:space="0" w:color="auto"/>
          </w:divBdr>
        </w:div>
        <w:div w:id="1254314137">
          <w:marLeft w:val="640"/>
          <w:marRight w:val="0"/>
          <w:marTop w:val="0"/>
          <w:marBottom w:val="0"/>
          <w:divBdr>
            <w:top w:val="none" w:sz="0" w:space="0" w:color="auto"/>
            <w:left w:val="none" w:sz="0" w:space="0" w:color="auto"/>
            <w:bottom w:val="none" w:sz="0" w:space="0" w:color="auto"/>
            <w:right w:val="none" w:sz="0" w:space="0" w:color="auto"/>
          </w:divBdr>
        </w:div>
        <w:div w:id="366562975">
          <w:marLeft w:val="640"/>
          <w:marRight w:val="0"/>
          <w:marTop w:val="0"/>
          <w:marBottom w:val="0"/>
          <w:divBdr>
            <w:top w:val="none" w:sz="0" w:space="0" w:color="auto"/>
            <w:left w:val="none" w:sz="0" w:space="0" w:color="auto"/>
            <w:bottom w:val="none" w:sz="0" w:space="0" w:color="auto"/>
            <w:right w:val="none" w:sz="0" w:space="0" w:color="auto"/>
          </w:divBdr>
        </w:div>
        <w:div w:id="1479034864">
          <w:marLeft w:val="640"/>
          <w:marRight w:val="0"/>
          <w:marTop w:val="0"/>
          <w:marBottom w:val="0"/>
          <w:divBdr>
            <w:top w:val="none" w:sz="0" w:space="0" w:color="auto"/>
            <w:left w:val="none" w:sz="0" w:space="0" w:color="auto"/>
            <w:bottom w:val="none" w:sz="0" w:space="0" w:color="auto"/>
            <w:right w:val="none" w:sz="0" w:space="0" w:color="auto"/>
          </w:divBdr>
        </w:div>
        <w:div w:id="1347748736">
          <w:marLeft w:val="640"/>
          <w:marRight w:val="0"/>
          <w:marTop w:val="0"/>
          <w:marBottom w:val="0"/>
          <w:divBdr>
            <w:top w:val="none" w:sz="0" w:space="0" w:color="auto"/>
            <w:left w:val="none" w:sz="0" w:space="0" w:color="auto"/>
            <w:bottom w:val="none" w:sz="0" w:space="0" w:color="auto"/>
            <w:right w:val="none" w:sz="0" w:space="0" w:color="auto"/>
          </w:divBdr>
        </w:div>
        <w:div w:id="1256862938">
          <w:marLeft w:val="640"/>
          <w:marRight w:val="0"/>
          <w:marTop w:val="0"/>
          <w:marBottom w:val="0"/>
          <w:divBdr>
            <w:top w:val="none" w:sz="0" w:space="0" w:color="auto"/>
            <w:left w:val="none" w:sz="0" w:space="0" w:color="auto"/>
            <w:bottom w:val="none" w:sz="0" w:space="0" w:color="auto"/>
            <w:right w:val="none" w:sz="0" w:space="0" w:color="auto"/>
          </w:divBdr>
        </w:div>
        <w:div w:id="889339058">
          <w:marLeft w:val="640"/>
          <w:marRight w:val="0"/>
          <w:marTop w:val="0"/>
          <w:marBottom w:val="0"/>
          <w:divBdr>
            <w:top w:val="none" w:sz="0" w:space="0" w:color="auto"/>
            <w:left w:val="none" w:sz="0" w:space="0" w:color="auto"/>
            <w:bottom w:val="none" w:sz="0" w:space="0" w:color="auto"/>
            <w:right w:val="none" w:sz="0" w:space="0" w:color="auto"/>
          </w:divBdr>
        </w:div>
        <w:div w:id="2140105738">
          <w:marLeft w:val="640"/>
          <w:marRight w:val="0"/>
          <w:marTop w:val="0"/>
          <w:marBottom w:val="0"/>
          <w:divBdr>
            <w:top w:val="none" w:sz="0" w:space="0" w:color="auto"/>
            <w:left w:val="none" w:sz="0" w:space="0" w:color="auto"/>
            <w:bottom w:val="none" w:sz="0" w:space="0" w:color="auto"/>
            <w:right w:val="none" w:sz="0" w:space="0" w:color="auto"/>
          </w:divBdr>
        </w:div>
        <w:div w:id="1771199590">
          <w:marLeft w:val="640"/>
          <w:marRight w:val="0"/>
          <w:marTop w:val="0"/>
          <w:marBottom w:val="0"/>
          <w:divBdr>
            <w:top w:val="none" w:sz="0" w:space="0" w:color="auto"/>
            <w:left w:val="none" w:sz="0" w:space="0" w:color="auto"/>
            <w:bottom w:val="none" w:sz="0" w:space="0" w:color="auto"/>
            <w:right w:val="none" w:sz="0" w:space="0" w:color="auto"/>
          </w:divBdr>
        </w:div>
        <w:div w:id="1348680955">
          <w:marLeft w:val="640"/>
          <w:marRight w:val="0"/>
          <w:marTop w:val="0"/>
          <w:marBottom w:val="0"/>
          <w:divBdr>
            <w:top w:val="none" w:sz="0" w:space="0" w:color="auto"/>
            <w:left w:val="none" w:sz="0" w:space="0" w:color="auto"/>
            <w:bottom w:val="none" w:sz="0" w:space="0" w:color="auto"/>
            <w:right w:val="none" w:sz="0" w:space="0" w:color="auto"/>
          </w:divBdr>
        </w:div>
        <w:div w:id="82842314">
          <w:marLeft w:val="640"/>
          <w:marRight w:val="0"/>
          <w:marTop w:val="0"/>
          <w:marBottom w:val="0"/>
          <w:divBdr>
            <w:top w:val="none" w:sz="0" w:space="0" w:color="auto"/>
            <w:left w:val="none" w:sz="0" w:space="0" w:color="auto"/>
            <w:bottom w:val="none" w:sz="0" w:space="0" w:color="auto"/>
            <w:right w:val="none" w:sz="0" w:space="0" w:color="auto"/>
          </w:divBdr>
        </w:div>
        <w:div w:id="1460029166">
          <w:marLeft w:val="640"/>
          <w:marRight w:val="0"/>
          <w:marTop w:val="0"/>
          <w:marBottom w:val="0"/>
          <w:divBdr>
            <w:top w:val="none" w:sz="0" w:space="0" w:color="auto"/>
            <w:left w:val="none" w:sz="0" w:space="0" w:color="auto"/>
            <w:bottom w:val="none" w:sz="0" w:space="0" w:color="auto"/>
            <w:right w:val="none" w:sz="0" w:space="0" w:color="auto"/>
          </w:divBdr>
        </w:div>
        <w:div w:id="888341485">
          <w:marLeft w:val="640"/>
          <w:marRight w:val="0"/>
          <w:marTop w:val="0"/>
          <w:marBottom w:val="0"/>
          <w:divBdr>
            <w:top w:val="none" w:sz="0" w:space="0" w:color="auto"/>
            <w:left w:val="none" w:sz="0" w:space="0" w:color="auto"/>
            <w:bottom w:val="none" w:sz="0" w:space="0" w:color="auto"/>
            <w:right w:val="none" w:sz="0" w:space="0" w:color="auto"/>
          </w:divBdr>
        </w:div>
        <w:div w:id="827944795">
          <w:marLeft w:val="640"/>
          <w:marRight w:val="0"/>
          <w:marTop w:val="0"/>
          <w:marBottom w:val="0"/>
          <w:divBdr>
            <w:top w:val="none" w:sz="0" w:space="0" w:color="auto"/>
            <w:left w:val="none" w:sz="0" w:space="0" w:color="auto"/>
            <w:bottom w:val="none" w:sz="0" w:space="0" w:color="auto"/>
            <w:right w:val="none" w:sz="0" w:space="0" w:color="auto"/>
          </w:divBdr>
        </w:div>
        <w:div w:id="308167911">
          <w:marLeft w:val="640"/>
          <w:marRight w:val="0"/>
          <w:marTop w:val="0"/>
          <w:marBottom w:val="0"/>
          <w:divBdr>
            <w:top w:val="none" w:sz="0" w:space="0" w:color="auto"/>
            <w:left w:val="none" w:sz="0" w:space="0" w:color="auto"/>
            <w:bottom w:val="none" w:sz="0" w:space="0" w:color="auto"/>
            <w:right w:val="none" w:sz="0" w:space="0" w:color="auto"/>
          </w:divBdr>
        </w:div>
        <w:div w:id="22675752">
          <w:marLeft w:val="640"/>
          <w:marRight w:val="0"/>
          <w:marTop w:val="0"/>
          <w:marBottom w:val="0"/>
          <w:divBdr>
            <w:top w:val="none" w:sz="0" w:space="0" w:color="auto"/>
            <w:left w:val="none" w:sz="0" w:space="0" w:color="auto"/>
            <w:bottom w:val="none" w:sz="0" w:space="0" w:color="auto"/>
            <w:right w:val="none" w:sz="0" w:space="0" w:color="auto"/>
          </w:divBdr>
        </w:div>
        <w:div w:id="1626496906">
          <w:marLeft w:val="640"/>
          <w:marRight w:val="0"/>
          <w:marTop w:val="0"/>
          <w:marBottom w:val="0"/>
          <w:divBdr>
            <w:top w:val="none" w:sz="0" w:space="0" w:color="auto"/>
            <w:left w:val="none" w:sz="0" w:space="0" w:color="auto"/>
            <w:bottom w:val="none" w:sz="0" w:space="0" w:color="auto"/>
            <w:right w:val="none" w:sz="0" w:space="0" w:color="auto"/>
          </w:divBdr>
        </w:div>
        <w:div w:id="1184981883">
          <w:marLeft w:val="640"/>
          <w:marRight w:val="0"/>
          <w:marTop w:val="0"/>
          <w:marBottom w:val="0"/>
          <w:divBdr>
            <w:top w:val="none" w:sz="0" w:space="0" w:color="auto"/>
            <w:left w:val="none" w:sz="0" w:space="0" w:color="auto"/>
            <w:bottom w:val="none" w:sz="0" w:space="0" w:color="auto"/>
            <w:right w:val="none" w:sz="0" w:space="0" w:color="auto"/>
          </w:divBdr>
        </w:div>
        <w:div w:id="251284153">
          <w:marLeft w:val="640"/>
          <w:marRight w:val="0"/>
          <w:marTop w:val="0"/>
          <w:marBottom w:val="0"/>
          <w:divBdr>
            <w:top w:val="none" w:sz="0" w:space="0" w:color="auto"/>
            <w:left w:val="none" w:sz="0" w:space="0" w:color="auto"/>
            <w:bottom w:val="none" w:sz="0" w:space="0" w:color="auto"/>
            <w:right w:val="none" w:sz="0" w:space="0" w:color="auto"/>
          </w:divBdr>
        </w:div>
        <w:div w:id="791826849">
          <w:marLeft w:val="640"/>
          <w:marRight w:val="0"/>
          <w:marTop w:val="0"/>
          <w:marBottom w:val="0"/>
          <w:divBdr>
            <w:top w:val="none" w:sz="0" w:space="0" w:color="auto"/>
            <w:left w:val="none" w:sz="0" w:space="0" w:color="auto"/>
            <w:bottom w:val="none" w:sz="0" w:space="0" w:color="auto"/>
            <w:right w:val="none" w:sz="0" w:space="0" w:color="auto"/>
          </w:divBdr>
        </w:div>
        <w:div w:id="698822935">
          <w:marLeft w:val="640"/>
          <w:marRight w:val="0"/>
          <w:marTop w:val="0"/>
          <w:marBottom w:val="0"/>
          <w:divBdr>
            <w:top w:val="none" w:sz="0" w:space="0" w:color="auto"/>
            <w:left w:val="none" w:sz="0" w:space="0" w:color="auto"/>
            <w:bottom w:val="none" w:sz="0" w:space="0" w:color="auto"/>
            <w:right w:val="none" w:sz="0" w:space="0" w:color="auto"/>
          </w:divBdr>
        </w:div>
        <w:div w:id="1547527695">
          <w:marLeft w:val="640"/>
          <w:marRight w:val="0"/>
          <w:marTop w:val="0"/>
          <w:marBottom w:val="0"/>
          <w:divBdr>
            <w:top w:val="none" w:sz="0" w:space="0" w:color="auto"/>
            <w:left w:val="none" w:sz="0" w:space="0" w:color="auto"/>
            <w:bottom w:val="none" w:sz="0" w:space="0" w:color="auto"/>
            <w:right w:val="none" w:sz="0" w:space="0" w:color="auto"/>
          </w:divBdr>
        </w:div>
        <w:div w:id="2057849858">
          <w:marLeft w:val="640"/>
          <w:marRight w:val="0"/>
          <w:marTop w:val="0"/>
          <w:marBottom w:val="0"/>
          <w:divBdr>
            <w:top w:val="none" w:sz="0" w:space="0" w:color="auto"/>
            <w:left w:val="none" w:sz="0" w:space="0" w:color="auto"/>
            <w:bottom w:val="none" w:sz="0" w:space="0" w:color="auto"/>
            <w:right w:val="none" w:sz="0" w:space="0" w:color="auto"/>
          </w:divBdr>
        </w:div>
        <w:div w:id="2011564561">
          <w:marLeft w:val="640"/>
          <w:marRight w:val="0"/>
          <w:marTop w:val="0"/>
          <w:marBottom w:val="0"/>
          <w:divBdr>
            <w:top w:val="none" w:sz="0" w:space="0" w:color="auto"/>
            <w:left w:val="none" w:sz="0" w:space="0" w:color="auto"/>
            <w:bottom w:val="none" w:sz="0" w:space="0" w:color="auto"/>
            <w:right w:val="none" w:sz="0" w:space="0" w:color="auto"/>
          </w:divBdr>
        </w:div>
        <w:div w:id="677931301">
          <w:marLeft w:val="640"/>
          <w:marRight w:val="0"/>
          <w:marTop w:val="0"/>
          <w:marBottom w:val="0"/>
          <w:divBdr>
            <w:top w:val="none" w:sz="0" w:space="0" w:color="auto"/>
            <w:left w:val="none" w:sz="0" w:space="0" w:color="auto"/>
            <w:bottom w:val="none" w:sz="0" w:space="0" w:color="auto"/>
            <w:right w:val="none" w:sz="0" w:space="0" w:color="auto"/>
          </w:divBdr>
        </w:div>
        <w:div w:id="1428647630">
          <w:marLeft w:val="640"/>
          <w:marRight w:val="0"/>
          <w:marTop w:val="0"/>
          <w:marBottom w:val="0"/>
          <w:divBdr>
            <w:top w:val="none" w:sz="0" w:space="0" w:color="auto"/>
            <w:left w:val="none" w:sz="0" w:space="0" w:color="auto"/>
            <w:bottom w:val="none" w:sz="0" w:space="0" w:color="auto"/>
            <w:right w:val="none" w:sz="0" w:space="0" w:color="auto"/>
          </w:divBdr>
        </w:div>
        <w:div w:id="231815633">
          <w:marLeft w:val="640"/>
          <w:marRight w:val="0"/>
          <w:marTop w:val="0"/>
          <w:marBottom w:val="0"/>
          <w:divBdr>
            <w:top w:val="none" w:sz="0" w:space="0" w:color="auto"/>
            <w:left w:val="none" w:sz="0" w:space="0" w:color="auto"/>
            <w:bottom w:val="none" w:sz="0" w:space="0" w:color="auto"/>
            <w:right w:val="none" w:sz="0" w:space="0" w:color="auto"/>
          </w:divBdr>
        </w:div>
        <w:div w:id="341206189">
          <w:marLeft w:val="640"/>
          <w:marRight w:val="0"/>
          <w:marTop w:val="0"/>
          <w:marBottom w:val="0"/>
          <w:divBdr>
            <w:top w:val="none" w:sz="0" w:space="0" w:color="auto"/>
            <w:left w:val="none" w:sz="0" w:space="0" w:color="auto"/>
            <w:bottom w:val="none" w:sz="0" w:space="0" w:color="auto"/>
            <w:right w:val="none" w:sz="0" w:space="0" w:color="auto"/>
          </w:divBdr>
        </w:div>
        <w:div w:id="1455906911">
          <w:marLeft w:val="640"/>
          <w:marRight w:val="0"/>
          <w:marTop w:val="0"/>
          <w:marBottom w:val="0"/>
          <w:divBdr>
            <w:top w:val="none" w:sz="0" w:space="0" w:color="auto"/>
            <w:left w:val="none" w:sz="0" w:space="0" w:color="auto"/>
            <w:bottom w:val="none" w:sz="0" w:space="0" w:color="auto"/>
            <w:right w:val="none" w:sz="0" w:space="0" w:color="auto"/>
          </w:divBdr>
        </w:div>
        <w:div w:id="1177962908">
          <w:marLeft w:val="640"/>
          <w:marRight w:val="0"/>
          <w:marTop w:val="0"/>
          <w:marBottom w:val="0"/>
          <w:divBdr>
            <w:top w:val="none" w:sz="0" w:space="0" w:color="auto"/>
            <w:left w:val="none" w:sz="0" w:space="0" w:color="auto"/>
            <w:bottom w:val="none" w:sz="0" w:space="0" w:color="auto"/>
            <w:right w:val="none" w:sz="0" w:space="0" w:color="auto"/>
          </w:divBdr>
        </w:div>
        <w:div w:id="278150884">
          <w:marLeft w:val="640"/>
          <w:marRight w:val="0"/>
          <w:marTop w:val="0"/>
          <w:marBottom w:val="0"/>
          <w:divBdr>
            <w:top w:val="none" w:sz="0" w:space="0" w:color="auto"/>
            <w:left w:val="none" w:sz="0" w:space="0" w:color="auto"/>
            <w:bottom w:val="none" w:sz="0" w:space="0" w:color="auto"/>
            <w:right w:val="none" w:sz="0" w:space="0" w:color="auto"/>
          </w:divBdr>
        </w:div>
        <w:div w:id="1247155769">
          <w:marLeft w:val="640"/>
          <w:marRight w:val="0"/>
          <w:marTop w:val="0"/>
          <w:marBottom w:val="0"/>
          <w:divBdr>
            <w:top w:val="none" w:sz="0" w:space="0" w:color="auto"/>
            <w:left w:val="none" w:sz="0" w:space="0" w:color="auto"/>
            <w:bottom w:val="none" w:sz="0" w:space="0" w:color="auto"/>
            <w:right w:val="none" w:sz="0" w:space="0" w:color="auto"/>
          </w:divBdr>
        </w:div>
        <w:div w:id="329412389">
          <w:marLeft w:val="640"/>
          <w:marRight w:val="0"/>
          <w:marTop w:val="0"/>
          <w:marBottom w:val="0"/>
          <w:divBdr>
            <w:top w:val="none" w:sz="0" w:space="0" w:color="auto"/>
            <w:left w:val="none" w:sz="0" w:space="0" w:color="auto"/>
            <w:bottom w:val="none" w:sz="0" w:space="0" w:color="auto"/>
            <w:right w:val="none" w:sz="0" w:space="0" w:color="auto"/>
          </w:divBdr>
        </w:div>
        <w:div w:id="4092328">
          <w:marLeft w:val="640"/>
          <w:marRight w:val="0"/>
          <w:marTop w:val="0"/>
          <w:marBottom w:val="0"/>
          <w:divBdr>
            <w:top w:val="none" w:sz="0" w:space="0" w:color="auto"/>
            <w:left w:val="none" w:sz="0" w:space="0" w:color="auto"/>
            <w:bottom w:val="none" w:sz="0" w:space="0" w:color="auto"/>
            <w:right w:val="none" w:sz="0" w:space="0" w:color="auto"/>
          </w:divBdr>
        </w:div>
        <w:div w:id="1861771105">
          <w:marLeft w:val="640"/>
          <w:marRight w:val="0"/>
          <w:marTop w:val="0"/>
          <w:marBottom w:val="0"/>
          <w:divBdr>
            <w:top w:val="none" w:sz="0" w:space="0" w:color="auto"/>
            <w:left w:val="none" w:sz="0" w:space="0" w:color="auto"/>
            <w:bottom w:val="none" w:sz="0" w:space="0" w:color="auto"/>
            <w:right w:val="none" w:sz="0" w:space="0" w:color="auto"/>
          </w:divBdr>
        </w:div>
        <w:div w:id="976302623">
          <w:marLeft w:val="640"/>
          <w:marRight w:val="0"/>
          <w:marTop w:val="0"/>
          <w:marBottom w:val="0"/>
          <w:divBdr>
            <w:top w:val="none" w:sz="0" w:space="0" w:color="auto"/>
            <w:left w:val="none" w:sz="0" w:space="0" w:color="auto"/>
            <w:bottom w:val="none" w:sz="0" w:space="0" w:color="auto"/>
            <w:right w:val="none" w:sz="0" w:space="0" w:color="auto"/>
          </w:divBdr>
        </w:div>
        <w:div w:id="1612934893">
          <w:marLeft w:val="640"/>
          <w:marRight w:val="0"/>
          <w:marTop w:val="0"/>
          <w:marBottom w:val="0"/>
          <w:divBdr>
            <w:top w:val="none" w:sz="0" w:space="0" w:color="auto"/>
            <w:left w:val="none" w:sz="0" w:space="0" w:color="auto"/>
            <w:bottom w:val="none" w:sz="0" w:space="0" w:color="auto"/>
            <w:right w:val="none" w:sz="0" w:space="0" w:color="auto"/>
          </w:divBdr>
        </w:div>
      </w:divsChild>
    </w:div>
    <w:div w:id="644166899">
      <w:bodyDiv w:val="1"/>
      <w:marLeft w:val="0"/>
      <w:marRight w:val="0"/>
      <w:marTop w:val="0"/>
      <w:marBottom w:val="0"/>
      <w:divBdr>
        <w:top w:val="none" w:sz="0" w:space="0" w:color="auto"/>
        <w:left w:val="none" w:sz="0" w:space="0" w:color="auto"/>
        <w:bottom w:val="none" w:sz="0" w:space="0" w:color="auto"/>
        <w:right w:val="none" w:sz="0" w:space="0" w:color="auto"/>
      </w:divBdr>
    </w:div>
    <w:div w:id="725295273">
      <w:bodyDiv w:val="1"/>
      <w:marLeft w:val="0"/>
      <w:marRight w:val="0"/>
      <w:marTop w:val="0"/>
      <w:marBottom w:val="0"/>
      <w:divBdr>
        <w:top w:val="none" w:sz="0" w:space="0" w:color="auto"/>
        <w:left w:val="none" w:sz="0" w:space="0" w:color="auto"/>
        <w:bottom w:val="none" w:sz="0" w:space="0" w:color="auto"/>
        <w:right w:val="none" w:sz="0" w:space="0" w:color="auto"/>
      </w:divBdr>
      <w:divsChild>
        <w:div w:id="79638715">
          <w:marLeft w:val="640"/>
          <w:marRight w:val="0"/>
          <w:marTop w:val="0"/>
          <w:marBottom w:val="0"/>
          <w:divBdr>
            <w:top w:val="none" w:sz="0" w:space="0" w:color="auto"/>
            <w:left w:val="none" w:sz="0" w:space="0" w:color="auto"/>
            <w:bottom w:val="none" w:sz="0" w:space="0" w:color="auto"/>
            <w:right w:val="none" w:sz="0" w:space="0" w:color="auto"/>
          </w:divBdr>
        </w:div>
        <w:div w:id="129135800">
          <w:marLeft w:val="640"/>
          <w:marRight w:val="0"/>
          <w:marTop w:val="0"/>
          <w:marBottom w:val="0"/>
          <w:divBdr>
            <w:top w:val="none" w:sz="0" w:space="0" w:color="auto"/>
            <w:left w:val="none" w:sz="0" w:space="0" w:color="auto"/>
            <w:bottom w:val="none" w:sz="0" w:space="0" w:color="auto"/>
            <w:right w:val="none" w:sz="0" w:space="0" w:color="auto"/>
          </w:divBdr>
        </w:div>
        <w:div w:id="209153280">
          <w:marLeft w:val="640"/>
          <w:marRight w:val="0"/>
          <w:marTop w:val="0"/>
          <w:marBottom w:val="0"/>
          <w:divBdr>
            <w:top w:val="none" w:sz="0" w:space="0" w:color="auto"/>
            <w:left w:val="none" w:sz="0" w:space="0" w:color="auto"/>
            <w:bottom w:val="none" w:sz="0" w:space="0" w:color="auto"/>
            <w:right w:val="none" w:sz="0" w:space="0" w:color="auto"/>
          </w:divBdr>
        </w:div>
        <w:div w:id="270557631">
          <w:marLeft w:val="640"/>
          <w:marRight w:val="0"/>
          <w:marTop w:val="0"/>
          <w:marBottom w:val="0"/>
          <w:divBdr>
            <w:top w:val="none" w:sz="0" w:space="0" w:color="auto"/>
            <w:left w:val="none" w:sz="0" w:space="0" w:color="auto"/>
            <w:bottom w:val="none" w:sz="0" w:space="0" w:color="auto"/>
            <w:right w:val="none" w:sz="0" w:space="0" w:color="auto"/>
          </w:divBdr>
        </w:div>
        <w:div w:id="272638544">
          <w:marLeft w:val="640"/>
          <w:marRight w:val="0"/>
          <w:marTop w:val="0"/>
          <w:marBottom w:val="0"/>
          <w:divBdr>
            <w:top w:val="none" w:sz="0" w:space="0" w:color="auto"/>
            <w:left w:val="none" w:sz="0" w:space="0" w:color="auto"/>
            <w:bottom w:val="none" w:sz="0" w:space="0" w:color="auto"/>
            <w:right w:val="none" w:sz="0" w:space="0" w:color="auto"/>
          </w:divBdr>
        </w:div>
        <w:div w:id="297954538">
          <w:marLeft w:val="640"/>
          <w:marRight w:val="0"/>
          <w:marTop w:val="0"/>
          <w:marBottom w:val="0"/>
          <w:divBdr>
            <w:top w:val="none" w:sz="0" w:space="0" w:color="auto"/>
            <w:left w:val="none" w:sz="0" w:space="0" w:color="auto"/>
            <w:bottom w:val="none" w:sz="0" w:space="0" w:color="auto"/>
            <w:right w:val="none" w:sz="0" w:space="0" w:color="auto"/>
          </w:divBdr>
        </w:div>
        <w:div w:id="313803101">
          <w:marLeft w:val="640"/>
          <w:marRight w:val="0"/>
          <w:marTop w:val="0"/>
          <w:marBottom w:val="0"/>
          <w:divBdr>
            <w:top w:val="none" w:sz="0" w:space="0" w:color="auto"/>
            <w:left w:val="none" w:sz="0" w:space="0" w:color="auto"/>
            <w:bottom w:val="none" w:sz="0" w:space="0" w:color="auto"/>
            <w:right w:val="none" w:sz="0" w:space="0" w:color="auto"/>
          </w:divBdr>
        </w:div>
        <w:div w:id="332268955">
          <w:marLeft w:val="640"/>
          <w:marRight w:val="0"/>
          <w:marTop w:val="0"/>
          <w:marBottom w:val="0"/>
          <w:divBdr>
            <w:top w:val="none" w:sz="0" w:space="0" w:color="auto"/>
            <w:left w:val="none" w:sz="0" w:space="0" w:color="auto"/>
            <w:bottom w:val="none" w:sz="0" w:space="0" w:color="auto"/>
            <w:right w:val="none" w:sz="0" w:space="0" w:color="auto"/>
          </w:divBdr>
        </w:div>
        <w:div w:id="378289042">
          <w:marLeft w:val="640"/>
          <w:marRight w:val="0"/>
          <w:marTop w:val="0"/>
          <w:marBottom w:val="0"/>
          <w:divBdr>
            <w:top w:val="none" w:sz="0" w:space="0" w:color="auto"/>
            <w:left w:val="none" w:sz="0" w:space="0" w:color="auto"/>
            <w:bottom w:val="none" w:sz="0" w:space="0" w:color="auto"/>
            <w:right w:val="none" w:sz="0" w:space="0" w:color="auto"/>
          </w:divBdr>
        </w:div>
        <w:div w:id="467749000">
          <w:marLeft w:val="640"/>
          <w:marRight w:val="0"/>
          <w:marTop w:val="0"/>
          <w:marBottom w:val="0"/>
          <w:divBdr>
            <w:top w:val="none" w:sz="0" w:space="0" w:color="auto"/>
            <w:left w:val="none" w:sz="0" w:space="0" w:color="auto"/>
            <w:bottom w:val="none" w:sz="0" w:space="0" w:color="auto"/>
            <w:right w:val="none" w:sz="0" w:space="0" w:color="auto"/>
          </w:divBdr>
        </w:div>
        <w:div w:id="492646732">
          <w:marLeft w:val="640"/>
          <w:marRight w:val="0"/>
          <w:marTop w:val="0"/>
          <w:marBottom w:val="0"/>
          <w:divBdr>
            <w:top w:val="none" w:sz="0" w:space="0" w:color="auto"/>
            <w:left w:val="none" w:sz="0" w:space="0" w:color="auto"/>
            <w:bottom w:val="none" w:sz="0" w:space="0" w:color="auto"/>
            <w:right w:val="none" w:sz="0" w:space="0" w:color="auto"/>
          </w:divBdr>
        </w:div>
        <w:div w:id="514467342">
          <w:marLeft w:val="640"/>
          <w:marRight w:val="0"/>
          <w:marTop w:val="0"/>
          <w:marBottom w:val="0"/>
          <w:divBdr>
            <w:top w:val="none" w:sz="0" w:space="0" w:color="auto"/>
            <w:left w:val="none" w:sz="0" w:space="0" w:color="auto"/>
            <w:bottom w:val="none" w:sz="0" w:space="0" w:color="auto"/>
            <w:right w:val="none" w:sz="0" w:space="0" w:color="auto"/>
          </w:divBdr>
        </w:div>
        <w:div w:id="515003847">
          <w:marLeft w:val="640"/>
          <w:marRight w:val="0"/>
          <w:marTop w:val="0"/>
          <w:marBottom w:val="0"/>
          <w:divBdr>
            <w:top w:val="none" w:sz="0" w:space="0" w:color="auto"/>
            <w:left w:val="none" w:sz="0" w:space="0" w:color="auto"/>
            <w:bottom w:val="none" w:sz="0" w:space="0" w:color="auto"/>
            <w:right w:val="none" w:sz="0" w:space="0" w:color="auto"/>
          </w:divBdr>
        </w:div>
        <w:div w:id="526068136">
          <w:marLeft w:val="640"/>
          <w:marRight w:val="0"/>
          <w:marTop w:val="0"/>
          <w:marBottom w:val="0"/>
          <w:divBdr>
            <w:top w:val="none" w:sz="0" w:space="0" w:color="auto"/>
            <w:left w:val="none" w:sz="0" w:space="0" w:color="auto"/>
            <w:bottom w:val="none" w:sz="0" w:space="0" w:color="auto"/>
            <w:right w:val="none" w:sz="0" w:space="0" w:color="auto"/>
          </w:divBdr>
        </w:div>
        <w:div w:id="580532495">
          <w:marLeft w:val="640"/>
          <w:marRight w:val="0"/>
          <w:marTop w:val="0"/>
          <w:marBottom w:val="0"/>
          <w:divBdr>
            <w:top w:val="none" w:sz="0" w:space="0" w:color="auto"/>
            <w:left w:val="none" w:sz="0" w:space="0" w:color="auto"/>
            <w:bottom w:val="none" w:sz="0" w:space="0" w:color="auto"/>
            <w:right w:val="none" w:sz="0" w:space="0" w:color="auto"/>
          </w:divBdr>
        </w:div>
        <w:div w:id="587813766">
          <w:marLeft w:val="640"/>
          <w:marRight w:val="0"/>
          <w:marTop w:val="0"/>
          <w:marBottom w:val="0"/>
          <w:divBdr>
            <w:top w:val="none" w:sz="0" w:space="0" w:color="auto"/>
            <w:left w:val="none" w:sz="0" w:space="0" w:color="auto"/>
            <w:bottom w:val="none" w:sz="0" w:space="0" w:color="auto"/>
            <w:right w:val="none" w:sz="0" w:space="0" w:color="auto"/>
          </w:divBdr>
        </w:div>
        <w:div w:id="604190496">
          <w:marLeft w:val="640"/>
          <w:marRight w:val="0"/>
          <w:marTop w:val="0"/>
          <w:marBottom w:val="0"/>
          <w:divBdr>
            <w:top w:val="none" w:sz="0" w:space="0" w:color="auto"/>
            <w:left w:val="none" w:sz="0" w:space="0" w:color="auto"/>
            <w:bottom w:val="none" w:sz="0" w:space="0" w:color="auto"/>
            <w:right w:val="none" w:sz="0" w:space="0" w:color="auto"/>
          </w:divBdr>
        </w:div>
        <w:div w:id="613485423">
          <w:marLeft w:val="640"/>
          <w:marRight w:val="0"/>
          <w:marTop w:val="0"/>
          <w:marBottom w:val="0"/>
          <w:divBdr>
            <w:top w:val="none" w:sz="0" w:space="0" w:color="auto"/>
            <w:left w:val="none" w:sz="0" w:space="0" w:color="auto"/>
            <w:bottom w:val="none" w:sz="0" w:space="0" w:color="auto"/>
            <w:right w:val="none" w:sz="0" w:space="0" w:color="auto"/>
          </w:divBdr>
        </w:div>
        <w:div w:id="651257271">
          <w:marLeft w:val="640"/>
          <w:marRight w:val="0"/>
          <w:marTop w:val="0"/>
          <w:marBottom w:val="0"/>
          <w:divBdr>
            <w:top w:val="none" w:sz="0" w:space="0" w:color="auto"/>
            <w:left w:val="none" w:sz="0" w:space="0" w:color="auto"/>
            <w:bottom w:val="none" w:sz="0" w:space="0" w:color="auto"/>
            <w:right w:val="none" w:sz="0" w:space="0" w:color="auto"/>
          </w:divBdr>
        </w:div>
        <w:div w:id="676345735">
          <w:marLeft w:val="640"/>
          <w:marRight w:val="0"/>
          <w:marTop w:val="0"/>
          <w:marBottom w:val="0"/>
          <w:divBdr>
            <w:top w:val="none" w:sz="0" w:space="0" w:color="auto"/>
            <w:left w:val="none" w:sz="0" w:space="0" w:color="auto"/>
            <w:bottom w:val="none" w:sz="0" w:space="0" w:color="auto"/>
            <w:right w:val="none" w:sz="0" w:space="0" w:color="auto"/>
          </w:divBdr>
        </w:div>
        <w:div w:id="706561951">
          <w:marLeft w:val="640"/>
          <w:marRight w:val="0"/>
          <w:marTop w:val="0"/>
          <w:marBottom w:val="0"/>
          <w:divBdr>
            <w:top w:val="none" w:sz="0" w:space="0" w:color="auto"/>
            <w:left w:val="none" w:sz="0" w:space="0" w:color="auto"/>
            <w:bottom w:val="none" w:sz="0" w:space="0" w:color="auto"/>
            <w:right w:val="none" w:sz="0" w:space="0" w:color="auto"/>
          </w:divBdr>
        </w:div>
        <w:div w:id="726077451">
          <w:marLeft w:val="640"/>
          <w:marRight w:val="0"/>
          <w:marTop w:val="0"/>
          <w:marBottom w:val="0"/>
          <w:divBdr>
            <w:top w:val="none" w:sz="0" w:space="0" w:color="auto"/>
            <w:left w:val="none" w:sz="0" w:space="0" w:color="auto"/>
            <w:bottom w:val="none" w:sz="0" w:space="0" w:color="auto"/>
            <w:right w:val="none" w:sz="0" w:space="0" w:color="auto"/>
          </w:divBdr>
        </w:div>
        <w:div w:id="735009628">
          <w:marLeft w:val="640"/>
          <w:marRight w:val="0"/>
          <w:marTop w:val="0"/>
          <w:marBottom w:val="0"/>
          <w:divBdr>
            <w:top w:val="none" w:sz="0" w:space="0" w:color="auto"/>
            <w:left w:val="none" w:sz="0" w:space="0" w:color="auto"/>
            <w:bottom w:val="none" w:sz="0" w:space="0" w:color="auto"/>
            <w:right w:val="none" w:sz="0" w:space="0" w:color="auto"/>
          </w:divBdr>
        </w:div>
        <w:div w:id="771894877">
          <w:marLeft w:val="640"/>
          <w:marRight w:val="0"/>
          <w:marTop w:val="0"/>
          <w:marBottom w:val="0"/>
          <w:divBdr>
            <w:top w:val="none" w:sz="0" w:space="0" w:color="auto"/>
            <w:left w:val="none" w:sz="0" w:space="0" w:color="auto"/>
            <w:bottom w:val="none" w:sz="0" w:space="0" w:color="auto"/>
            <w:right w:val="none" w:sz="0" w:space="0" w:color="auto"/>
          </w:divBdr>
        </w:div>
        <w:div w:id="824131264">
          <w:marLeft w:val="640"/>
          <w:marRight w:val="0"/>
          <w:marTop w:val="0"/>
          <w:marBottom w:val="0"/>
          <w:divBdr>
            <w:top w:val="none" w:sz="0" w:space="0" w:color="auto"/>
            <w:left w:val="none" w:sz="0" w:space="0" w:color="auto"/>
            <w:bottom w:val="none" w:sz="0" w:space="0" w:color="auto"/>
            <w:right w:val="none" w:sz="0" w:space="0" w:color="auto"/>
          </w:divBdr>
        </w:div>
        <w:div w:id="865411520">
          <w:marLeft w:val="640"/>
          <w:marRight w:val="0"/>
          <w:marTop w:val="0"/>
          <w:marBottom w:val="0"/>
          <w:divBdr>
            <w:top w:val="none" w:sz="0" w:space="0" w:color="auto"/>
            <w:left w:val="none" w:sz="0" w:space="0" w:color="auto"/>
            <w:bottom w:val="none" w:sz="0" w:space="0" w:color="auto"/>
            <w:right w:val="none" w:sz="0" w:space="0" w:color="auto"/>
          </w:divBdr>
        </w:div>
        <w:div w:id="918368243">
          <w:marLeft w:val="640"/>
          <w:marRight w:val="0"/>
          <w:marTop w:val="0"/>
          <w:marBottom w:val="0"/>
          <w:divBdr>
            <w:top w:val="none" w:sz="0" w:space="0" w:color="auto"/>
            <w:left w:val="none" w:sz="0" w:space="0" w:color="auto"/>
            <w:bottom w:val="none" w:sz="0" w:space="0" w:color="auto"/>
            <w:right w:val="none" w:sz="0" w:space="0" w:color="auto"/>
          </w:divBdr>
        </w:div>
        <w:div w:id="920793758">
          <w:marLeft w:val="640"/>
          <w:marRight w:val="0"/>
          <w:marTop w:val="0"/>
          <w:marBottom w:val="0"/>
          <w:divBdr>
            <w:top w:val="none" w:sz="0" w:space="0" w:color="auto"/>
            <w:left w:val="none" w:sz="0" w:space="0" w:color="auto"/>
            <w:bottom w:val="none" w:sz="0" w:space="0" w:color="auto"/>
            <w:right w:val="none" w:sz="0" w:space="0" w:color="auto"/>
          </w:divBdr>
        </w:div>
        <w:div w:id="941690724">
          <w:marLeft w:val="640"/>
          <w:marRight w:val="0"/>
          <w:marTop w:val="0"/>
          <w:marBottom w:val="0"/>
          <w:divBdr>
            <w:top w:val="none" w:sz="0" w:space="0" w:color="auto"/>
            <w:left w:val="none" w:sz="0" w:space="0" w:color="auto"/>
            <w:bottom w:val="none" w:sz="0" w:space="0" w:color="auto"/>
            <w:right w:val="none" w:sz="0" w:space="0" w:color="auto"/>
          </w:divBdr>
        </w:div>
        <w:div w:id="975254576">
          <w:marLeft w:val="640"/>
          <w:marRight w:val="0"/>
          <w:marTop w:val="0"/>
          <w:marBottom w:val="0"/>
          <w:divBdr>
            <w:top w:val="none" w:sz="0" w:space="0" w:color="auto"/>
            <w:left w:val="none" w:sz="0" w:space="0" w:color="auto"/>
            <w:bottom w:val="none" w:sz="0" w:space="0" w:color="auto"/>
            <w:right w:val="none" w:sz="0" w:space="0" w:color="auto"/>
          </w:divBdr>
        </w:div>
        <w:div w:id="982081482">
          <w:marLeft w:val="640"/>
          <w:marRight w:val="0"/>
          <w:marTop w:val="0"/>
          <w:marBottom w:val="0"/>
          <w:divBdr>
            <w:top w:val="none" w:sz="0" w:space="0" w:color="auto"/>
            <w:left w:val="none" w:sz="0" w:space="0" w:color="auto"/>
            <w:bottom w:val="none" w:sz="0" w:space="0" w:color="auto"/>
            <w:right w:val="none" w:sz="0" w:space="0" w:color="auto"/>
          </w:divBdr>
        </w:div>
        <w:div w:id="1016662277">
          <w:marLeft w:val="640"/>
          <w:marRight w:val="0"/>
          <w:marTop w:val="0"/>
          <w:marBottom w:val="0"/>
          <w:divBdr>
            <w:top w:val="none" w:sz="0" w:space="0" w:color="auto"/>
            <w:left w:val="none" w:sz="0" w:space="0" w:color="auto"/>
            <w:bottom w:val="none" w:sz="0" w:space="0" w:color="auto"/>
            <w:right w:val="none" w:sz="0" w:space="0" w:color="auto"/>
          </w:divBdr>
        </w:div>
        <w:div w:id="1026295780">
          <w:marLeft w:val="640"/>
          <w:marRight w:val="0"/>
          <w:marTop w:val="0"/>
          <w:marBottom w:val="0"/>
          <w:divBdr>
            <w:top w:val="none" w:sz="0" w:space="0" w:color="auto"/>
            <w:left w:val="none" w:sz="0" w:space="0" w:color="auto"/>
            <w:bottom w:val="none" w:sz="0" w:space="0" w:color="auto"/>
            <w:right w:val="none" w:sz="0" w:space="0" w:color="auto"/>
          </w:divBdr>
        </w:div>
        <w:div w:id="1032875104">
          <w:marLeft w:val="640"/>
          <w:marRight w:val="0"/>
          <w:marTop w:val="0"/>
          <w:marBottom w:val="0"/>
          <w:divBdr>
            <w:top w:val="none" w:sz="0" w:space="0" w:color="auto"/>
            <w:left w:val="none" w:sz="0" w:space="0" w:color="auto"/>
            <w:bottom w:val="none" w:sz="0" w:space="0" w:color="auto"/>
            <w:right w:val="none" w:sz="0" w:space="0" w:color="auto"/>
          </w:divBdr>
        </w:div>
        <w:div w:id="1064915764">
          <w:marLeft w:val="640"/>
          <w:marRight w:val="0"/>
          <w:marTop w:val="0"/>
          <w:marBottom w:val="0"/>
          <w:divBdr>
            <w:top w:val="none" w:sz="0" w:space="0" w:color="auto"/>
            <w:left w:val="none" w:sz="0" w:space="0" w:color="auto"/>
            <w:bottom w:val="none" w:sz="0" w:space="0" w:color="auto"/>
            <w:right w:val="none" w:sz="0" w:space="0" w:color="auto"/>
          </w:divBdr>
        </w:div>
        <w:div w:id="1154569510">
          <w:marLeft w:val="640"/>
          <w:marRight w:val="0"/>
          <w:marTop w:val="0"/>
          <w:marBottom w:val="0"/>
          <w:divBdr>
            <w:top w:val="none" w:sz="0" w:space="0" w:color="auto"/>
            <w:left w:val="none" w:sz="0" w:space="0" w:color="auto"/>
            <w:bottom w:val="none" w:sz="0" w:space="0" w:color="auto"/>
            <w:right w:val="none" w:sz="0" w:space="0" w:color="auto"/>
          </w:divBdr>
        </w:div>
        <w:div w:id="1171599689">
          <w:marLeft w:val="640"/>
          <w:marRight w:val="0"/>
          <w:marTop w:val="0"/>
          <w:marBottom w:val="0"/>
          <w:divBdr>
            <w:top w:val="none" w:sz="0" w:space="0" w:color="auto"/>
            <w:left w:val="none" w:sz="0" w:space="0" w:color="auto"/>
            <w:bottom w:val="none" w:sz="0" w:space="0" w:color="auto"/>
            <w:right w:val="none" w:sz="0" w:space="0" w:color="auto"/>
          </w:divBdr>
        </w:div>
        <w:div w:id="1241675551">
          <w:marLeft w:val="640"/>
          <w:marRight w:val="0"/>
          <w:marTop w:val="0"/>
          <w:marBottom w:val="0"/>
          <w:divBdr>
            <w:top w:val="none" w:sz="0" w:space="0" w:color="auto"/>
            <w:left w:val="none" w:sz="0" w:space="0" w:color="auto"/>
            <w:bottom w:val="none" w:sz="0" w:space="0" w:color="auto"/>
            <w:right w:val="none" w:sz="0" w:space="0" w:color="auto"/>
          </w:divBdr>
        </w:div>
        <w:div w:id="1268465454">
          <w:marLeft w:val="640"/>
          <w:marRight w:val="0"/>
          <w:marTop w:val="0"/>
          <w:marBottom w:val="0"/>
          <w:divBdr>
            <w:top w:val="none" w:sz="0" w:space="0" w:color="auto"/>
            <w:left w:val="none" w:sz="0" w:space="0" w:color="auto"/>
            <w:bottom w:val="none" w:sz="0" w:space="0" w:color="auto"/>
            <w:right w:val="none" w:sz="0" w:space="0" w:color="auto"/>
          </w:divBdr>
        </w:div>
        <w:div w:id="1290743665">
          <w:marLeft w:val="640"/>
          <w:marRight w:val="0"/>
          <w:marTop w:val="0"/>
          <w:marBottom w:val="0"/>
          <w:divBdr>
            <w:top w:val="none" w:sz="0" w:space="0" w:color="auto"/>
            <w:left w:val="none" w:sz="0" w:space="0" w:color="auto"/>
            <w:bottom w:val="none" w:sz="0" w:space="0" w:color="auto"/>
            <w:right w:val="none" w:sz="0" w:space="0" w:color="auto"/>
          </w:divBdr>
        </w:div>
        <w:div w:id="1295402577">
          <w:marLeft w:val="640"/>
          <w:marRight w:val="0"/>
          <w:marTop w:val="0"/>
          <w:marBottom w:val="0"/>
          <w:divBdr>
            <w:top w:val="none" w:sz="0" w:space="0" w:color="auto"/>
            <w:left w:val="none" w:sz="0" w:space="0" w:color="auto"/>
            <w:bottom w:val="none" w:sz="0" w:space="0" w:color="auto"/>
            <w:right w:val="none" w:sz="0" w:space="0" w:color="auto"/>
          </w:divBdr>
        </w:div>
        <w:div w:id="1297107295">
          <w:marLeft w:val="640"/>
          <w:marRight w:val="0"/>
          <w:marTop w:val="0"/>
          <w:marBottom w:val="0"/>
          <w:divBdr>
            <w:top w:val="none" w:sz="0" w:space="0" w:color="auto"/>
            <w:left w:val="none" w:sz="0" w:space="0" w:color="auto"/>
            <w:bottom w:val="none" w:sz="0" w:space="0" w:color="auto"/>
            <w:right w:val="none" w:sz="0" w:space="0" w:color="auto"/>
          </w:divBdr>
        </w:div>
        <w:div w:id="1387602687">
          <w:marLeft w:val="640"/>
          <w:marRight w:val="0"/>
          <w:marTop w:val="0"/>
          <w:marBottom w:val="0"/>
          <w:divBdr>
            <w:top w:val="none" w:sz="0" w:space="0" w:color="auto"/>
            <w:left w:val="none" w:sz="0" w:space="0" w:color="auto"/>
            <w:bottom w:val="none" w:sz="0" w:space="0" w:color="auto"/>
            <w:right w:val="none" w:sz="0" w:space="0" w:color="auto"/>
          </w:divBdr>
        </w:div>
        <w:div w:id="1444223646">
          <w:marLeft w:val="640"/>
          <w:marRight w:val="0"/>
          <w:marTop w:val="0"/>
          <w:marBottom w:val="0"/>
          <w:divBdr>
            <w:top w:val="none" w:sz="0" w:space="0" w:color="auto"/>
            <w:left w:val="none" w:sz="0" w:space="0" w:color="auto"/>
            <w:bottom w:val="none" w:sz="0" w:space="0" w:color="auto"/>
            <w:right w:val="none" w:sz="0" w:space="0" w:color="auto"/>
          </w:divBdr>
        </w:div>
        <w:div w:id="1521316332">
          <w:marLeft w:val="640"/>
          <w:marRight w:val="0"/>
          <w:marTop w:val="0"/>
          <w:marBottom w:val="0"/>
          <w:divBdr>
            <w:top w:val="none" w:sz="0" w:space="0" w:color="auto"/>
            <w:left w:val="none" w:sz="0" w:space="0" w:color="auto"/>
            <w:bottom w:val="none" w:sz="0" w:space="0" w:color="auto"/>
            <w:right w:val="none" w:sz="0" w:space="0" w:color="auto"/>
          </w:divBdr>
        </w:div>
        <w:div w:id="1579318935">
          <w:marLeft w:val="640"/>
          <w:marRight w:val="0"/>
          <w:marTop w:val="0"/>
          <w:marBottom w:val="0"/>
          <w:divBdr>
            <w:top w:val="none" w:sz="0" w:space="0" w:color="auto"/>
            <w:left w:val="none" w:sz="0" w:space="0" w:color="auto"/>
            <w:bottom w:val="none" w:sz="0" w:space="0" w:color="auto"/>
            <w:right w:val="none" w:sz="0" w:space="0" w:color="auto"/>
          </w:divBdr>
        </w:div>
        <w:div w:id="1582566062">
          <w:marLeft w:val="640"/>
          <w:marRight w:val="0"/>
          <w:marTop w:val="0"/>
          <w:marBottom w:val="0"/>
          <w:divBdr>
            <w:top w:val="none" w:sz="0" w:space="0" w:color="auto"/>
            <w:left w:val="none" w:sz="0" w:space="0" w:color="auto"/>
            <w:bottom w:val="none" w:sz="0" w:space="0" w:color="auto"/>
            <w:right w:val="none" w:sz="0" w:space="0" w:color="auto"/>
          </w:divBdr>
        </w:div>
        <w:div w:id="1610235092">
          <w:marLeft w:val="640"/>
          <w:marRight w:val="0"/>
          <w:marTop w:val="0"/>
          <w:marBottom w:val="0"/>
          <w:divBdr>
            <w:top w:val="none" w:sz="0" w:space="0" w:color="auto"/>
            <w:left w:val="none" w:sz="0" w:space="0" w:color="auto"/>
            <w:bottom w:val="none" w:sz="0" w:space="0" w:color="auto"/>
            <w:right w:val="none" w:sz="0" w:space="0" w:color="auto"/>
          </w:divBdr>
        </w:div>
        <w:div w:id="1639215328">
          <w:marLeft w:val="640"/>
          <w:marRight w:val="0"/>
          <w:marTop w:val="0"/>
          <w:marBottom w:val="0"/>
          <w:divBdr>
            <w:top w:val="none" w:sz="0" w:space="0" w:color="auto"/>
            <w:left w:val="none" w:sz="0" w:space="0" w:color="auto"/>
            <w:bottom w:val="none" w:sz="0" w:space="0" w:color="auto"/>
            <w:right w:val="none" w:sz="0" w:space="0" w:color="auto"/>
          </w:divBdr>
        </w:div>
        <w:div w:id="1677419781">
          <w:marLeft w:val="640"/>
          <w:marRight w:val="0"/>
          <w:marTop w:val="0"/>
          <w:marBottom w:val="0"/>
          <w:divBdr>
            <w:top w:val="none" w:sz="0" w:space="0" w:color="auto"/>
            <w:left w:val="none" w:sz="0" w:space="0" w:color="auto"/>
            <w:bottom w:val="none" w:sz="0" w:space="0" w:color="auto"/>
            <w:right w:val="none" w:sz="0" w:space="0" w:color="auto"/>
          </w:divBdr>
        </w:div>
        <w:div w:id="1679767369">
          <w:marLeft w:val="640"/>
          <w:marRight w:val="0"/>
          <w:marTop w:val="0"/>
          <w:marBottom w:val="0"/>
          <w:divBdr>
            <w:top w:val="none" w:sz="0" w:space="0" w:color="auto"/>
            <w:left w:val="none" w:sz="0" w:space="0" w:color="auto"/>
            <w:bottom w:val="none" w:sz="0" w:space="0" w:color="auto"/>
            <w:right w:val="none" w:sz="0" w:space="0" w:color="auto"/>
          </w:divBdr>
        </w:div>
        <w:div w:id="1695614024">
          <w:marLeft w:val="640"/>
          <w:marRight w:val="0"/>
          <w:marTop w:val="0"/>
          <w:marBottom w:val="0"/>
          <w:divBdr>
            <w:top w:val="none" w:sz="0" w:space="0" w:color="auto"/>
            <w:left w:val="none" w:sz="0" w:space="0" w:color="auto"/>
            <w:bottom w:val="none" w:sz="0" w:space="0" w:color="auto"/>
            <w:right w:val="none" w:sz="0" w:space="0" w:color="auto"/>
          </w:divBdr>
        </w:div>
        <w:div w:id="1697198494">
          <w:marLeft w:val="640"/>
          <w:marRight w:val="0"/>
          <w:marTop w:val="0"/>
          <w:marBottom w:val="0"/>
          <w:divBdr>
            <w:top w:val="none" w:sz="0" w:space="0" w:color="auto"/>
            <w:left w:val="none" w:sz="0" w:space="0" w:color="auto"/>
            <w:bottom w:val="none" w:sz="0" w:space="0" w:color="auto"/>
            <w:right w:val="none" w:sz="0" w:space="0" w:color="auto"/>
          </w:divBdr>
        </w:div>
        <w:div w:id="1724670724">
          <w:marLeft w:val="640"/>
          <w:marRight w:val="0"/>
          <w:marTop w:val="0"/>
          <w:marBottom w:val="0"/>
          <w:divBdr>
            <w:top w:val="none" w:sz="0" w:space="0" w:color="auto"/>
            <w:left w:val="none" w:sz="0" w:space="0" w:color="auto"/>
            <w:bottom w:val="none" w:sz="0" w:space="0" w:color="auto"/>
            <w:right w:val="none" w:sz="0" w:space="0" w:color="auto"/>
          </w:divBdr>
        </w:div>
        <w:div w:id="1745952837">
          <w:marLeft w:val="640"/>
          <w:marRight w:val="0"/>
          <w:marTop w:val="0"/>
          <w:marBottom w:val="0"/>
          <w:divBdr>
            <w:top w:val="none" w:sz="0" w:space="0" w:color="auto"/>
            <w:left w:val="none" w:sz="0" w:space="0" w:color="auto"/>
            <w:bottom w:val="none" w:sz="0" w:space="0" w:color="auto"/>
            <w:right w:val="none" w:sz="0" w:space="0" w:color="auto"/>
          </w:divBdr>
        </w:div>
        <w:div w:id="1764565499">
          <w:marLeft w:val="640"/>
          <w:marRight w:val="0"/>
          <w:marTop w:val="0"/>
          <w:marBottom w:val="0"/>
          <w:divBdr>
            <w:top w:val="none" w:sz="0" w:space="0" w:color="auto"/>
            <w:left w:val="none" w:sz="0" w:space="0" w:color="auto"/>
            <w:bottom w:val="none" w:sz="0" w:space="0" w:color="auto"/>
            <w:right w:val="none" w:sz="0" w:space="0" w:color="auto"/>
          </w:divBdr>
        </w:div>
        <w:div w:id="1780219906">
          <w:marLeft w:val="640"/>
          <w:marRight w:val="0"/>
          <w:marTop w:val="0"/>
          <w:marBottom w:val="0"/>
          <w:divBdr>
            <w:top w:val="none" w:sz="0" w:space="0" w:color="auto"/>
            <w:left w:val="none" w:sz="0" w:space="0" w:color="auto"/>
            <w:bottom w:val="none" w:sz="0" w:space="0" w:color="auto"/>
            <w:right w:val="none" w:sz="0" w:space="0" w:color="auto"/>
          </w:divBdr>
        </w:div>
        <w:div w:id="1804076536">
          <w:marLeft w:val="640"/>
          <w:marRight w:val="0"/>
          <w:marTop w:val="0"/>
          <w:marBottom w:val="0"/>
          <w:divBdr>
            <w:top w:val="none" w:sz="0" w:space="0" w:color="auto"/>
            <w:left w:val="none" w:sz="0" w:space="0" w:color="auto"/>
            <w:bottom w:val="none" w:sz="0" w:space="0" w:color="auto"/>
            <w:right w:val="none" w:sz="0" w:space="0" w:color="auto"/>
          </w:divBdr>
        </w:div>
        <w:div w:id="1815949093">
          <w:marLeft w:val="640"/>
          <w:marRight w:val="0"/>
          <w:marTop w:val="0"/>
          <w:marBottom w:val="0"/>
          <w:divBdr>
            <w:top w:val="none" w:sz="0" w:space="0" w:color="auto"/>
            <w:left w:val="none" w:sz="0" w:space="0" w:color="auto"/>
            <w:bottom w:val="none" w:sz="0" w:space="0" w:color="auto"/>
            <w:right w:val="none" w:sz="0" w:space="0" w:color="auto"/>
          </w:divBdr>
        </w:div>
        <w:div w:id="1867407799">
          <w:marLeft w:val="640"/>
          <w:marRight w:val="0"/>
          <w:marTop w:val="0"/>
          <w:marBottom w:val="0"/>
          <w:divBdr>
            <w:top w:val="none" w:sz="0" w:space="0" w:color="auto"/>
            <w:left w:val="none" w:sz="0" w:space="0" w:color="auto"/>
            <w:bottom w:val="none" w:sz="0" w:space="0" w:color="auto"/>
            <w:right w:val="none" w:sz="0" w:space="0" w:color="auto"/>
          </w:divBdr>
        </w:div>
        <w:div w:id="1939635473">
          <w:marLeft w:val="640"/>
          <w:marRight w:val="0"/>
          <w:marTop w:val="0"/>
          <w:marBottom w:val="0"/>
          <w:divBdr>
            <w:top w:val="none" w:sz="0" w:space="0" w:color="auto"/>
            <w:left w:val="none" w:sz="0" w:space="0" w:color="auto"/>
            <w:bottom w:val="none" w:sz="0" w:space="0" w:color="auto"/>
            <w:right w:val="none" w:sz="0" w:space="0" w:color="auto"/>
          </w:divBdr>
        </w:div>
        <w:div w:id="1982346880">
          <w:marLeft w:val="640"/>
          <w:marRight w:val="0"/>
          <w:marTop w:val="0"/>
          <w:marBottom w:val="0"/>
          <w:divBdr>
            <w:top w:val="none" w:sz="0" w:space="0" w:color="auto"/>
            <w:left w:val="none" w:sz="0" w:space="0" w:color="auto"/>
            <w:bottom w:val="none" w:sz="0" w:space="0" w:color="auto"/>
            <w:right w:val="none" w:sz="0" w:space="0" w:color="auto"/>
          </w:divBdr>
        </w:div>
        <w:div w:id="2002853963">
          <w:marLeft w:val="640"/>
          <w:marRight w:val="0"/>
          <w:marTop w:val="0"/>
          <w:marBottom w:val="0"/>
          <w:divBdr>
            <w:top w:val="none" w:sz="0" w:space="0" w:color="auto"/>
            <w:left w:val="none" w:sz="0" w:space="0" w:color="auto"/>
            <w:bottom w:val="none" w:sz="0" w:space="0" w:color="auto"/>
            <w:right w:val="none" w:sz="0" w:space="0" w:color="auto"/>
          </w:divBdr>
        </w:div>
        <w:div w:id="2020346207">
          <w:marLeft w:val="640"/>
          <w:marRight w:val="0"/>
          <w:marTop w:val="0"/>
          <w:marBottom w:val="0"/>
          <w:divBdr>
            <w:top w:val="none" w:sz="0" w:space="0" w:color="auto"/>
            <w:left w:val="none" w:sz="0" w:space="0" w:color="auto"/>
            <w:bottom w:val="none" w:sz="0" w:space="0" w:color="auto"/>
            <w:right w:val="none" w:sz="0" w:space="0" w:color="auto"/>
          </w:divBdr>
        </w:div>
        <w:div w:id="2052529239">
          <w:marLeft w:val="640"/>
          <w:marRight w:val="0"/>
          <w:marTop w:val="0"/>
          <w:marBottom w:val="0"/>
          <w:divBdr>
            <w:top w:val="none" w:sz="0" w:space="0" w:color="auto"/>
            <w:left w:val="none" w:sz="0" w:space="0" w:color="auto"/>
            <w:bottom w:val="none" w:sz="0" w:space="0" w:color="auto"/>
            <w:right w:val="none" w:sz="0" w:space="0" w:color="auto"/>
          </w:divBdr>
        </w:div>
        <w:div w:id="2084062781">
          <w:marLeft w:val="640"/>
          <w:marRight w:val="0"/>
          <w:marTop w:val="0"/>
          <w:marBottom w:val="0"/>
          <w:divBdr>
            <w:top w:val="none" w:sz="0" w:space="0" w:color="auto"/>
            <w:left w:val="none" w:sz="0" w:space="0" w:color="auto"/>
            <w:bottom w:val="none" w:sz="0" w:space="0" w:color="auto"/>
            <w:right w:val="none" w:sz="0" w:space="0" w:color="auto"/>
          </w:divBdr>
        </w:div>
      </w:divsChild>
    </w:div>
    <w:div w:id="728844435">
      <w:bodyDiv w:val="1"/>
      <w:marLeft w:val="0"/>
      <w:marRight w:val="0"/>
      <w:marTop w:val="0"/>
      <w:marBottom w:val="0"/>
      <w:divBdr>
        <w:top w:val="none" w:sz="0" w:space="0" w:color="auto"/>
        <w:left w:val="none" w:sz="0" w:space="0" w:color="auto"/>
        <w:bottom w:val="none" w:sz="0" w:space="0" w:color="auto"/>
        <w:right w:val="none" w:sz="0" w:space="0" w:color="auto"/>
      </w:divBdr>
      <w:divsChild>
        <w:div w:id="45297242">
          <w:marLeft w:val="640"/>
          <w:marRight w:val="0"/>
          <w:marTop w:val="0"/>
          <w:marBottom w:val="0"/>
          <w:divBdr>
            <w:top w:val="none" w:sz="0" w:space="0" w:color="auto"/>
            <w:left w:val="none" w:sz="0" w:space="0" w:color="auto"/>
            <w:bottom w:val="none" w:sz="0" w:space="0" w:color="auto"/>
            <w:right w:val="none" w:sz="0" w:space="0" w:color="auto"/>
          </w:divBdr>
        </w:div>
        <w:div w:id="89208120">
          <w:marLeft w:val="640"/>
          <w:marRight w:val="0"/>
          <w:marTop w:val="0"/>
          <w:marBottom w:val="0"/>
          <w:divBdr>
            <w:top w:val="none" w:sz="0" w:space="0" w:color="auto"/>
            <w:left w:val="none" w:sz="0" w:space="0" w:color="auto"/>
            <w:bottom w:val="none" w:sz="0" w:space="0" w:color="auto"/>
            <w:right w:val="none" w:sz="0" w:space="0" w:color="auto"/>
          </w:divBdr>
        </w:div>
        <w:div w:id="151525366">
          <w:marLeft w:val="640"/>
          <w:marRight w:val="0"/>
          <w:marTop w:val="0"/>
          <w:marBottom w:val="0"/>
          <w:divBdr>
            <w:top w:val="none" w:sz="0" w:space="0" w:color="auto"/>
            <w:left w:val="none" w:sz="0" w:space="0" w:color="auto"/>
            <w:bottom w:val="none" w:sz="0" w:space="0" w:color="auto"/>
            <w:right w:val="none" w:sz="0" w:space="0" w:color="auto"/>
          </w:divBdr>
        </w:div>
        <w:div w:id="180703087">
          <w:marLeft w:val="640"/>
          <w:marRight w:val="0"/>
          <w:marTop w:val="0"/>
          <w:marBottom w:val="0"/>
          <w:divBdr>
            <w:top w:val="none" w:sz="0" w:space="0" w:color="auto"/>
            <w:left w:val="none" w:sz="0" w:space="0" w:color="auto"/>
            <w:bottom w:val="none" w:sz="0" w:space="0" w:color="auto"/>
            <w:right w:val="none" w:sz="0" w:space="0" w:color="auto"/>
          </w:divBdr>
        </w:div>
        <w:div w:id="181018461">
          <w:marLeft w:val="640"/>
          <w:marRight w:val="0"/>
          <w:marTop w:val="0"/>
          <w:marBottom w:val="0"/>
          <w:divBdr>
            <w:top w:val="none" w:sz="0" w:space="0" w:color="auto"/>
            <w:left w:val="none" w:sz="0" w:space="0" w:color="auto"/>
            <w:bottom w:val="none" w:sz="0" w:space="0" w:color="auto"/>
            <w:right w:val="none" w:sz="0" w:space="0" w:color="auto"/>
          </w:divBdr>
        </w:div>
        <w:div w:id="235823446">
          <w:marLeft w:val="640"/>
          <w:marRight w:val="0"/>
          <w:marTop w:val="0"/>
          <w:marBottom w:val="0"/>
          <w:divBdr>
            <w:top w:val="none" w:sz="0" w:space="0" w:color="auto"/>
            <w:left w:val="none" w:sz="0" w:space="0" w:color="auto"/>
            <w:bottom w:val="none" w:sz="0" w:space="0" w:color="auto"/>
            <w:right w:val="none" w:sz="0" w:space="0" w:color="auto"/>
          </w:divBdr>
        </w:div>
        <w:div w:id="253981832">
          <w:marLeft w:val="640"/>
          <w:marRight w:val="0"/>
          <w:marTop w:val="0"/>
          <w:marBottom w:val="0"/>
          <w:divBdr>
            <w:top w:val="none" w:sz="0" w:space="0" w:color="auto"/>
            <w:left w:val="none" w:sz="0" w:space="0" w:color="auto"/>
            <w:bottom w:val="none" w:sz="0" w:space="0" w:color="auto"/>
            <w:right w:val="none" w:sz="0" w:space="0" w:color="auto"/>
          </w:divBdr>
        </w:div>
        <w:div w:id="287125372">
          <w:marLeft w:val="640"/>
          <w:marRight w:val="0"/>
          <w:marTop w:val="0"/>
          <w:marBottom w:val="0"/>
          <w:divBdr>
            <w:top w:val="none" w:sz="0" w:space="0" w:color="auto"/>
            <w:left w:val="none" w:sz="0" w:space="0" w:color="auto"/>
            <w:bottom w:val="none" w:sz="0" w:space="0" w:color="auto"/>
            <w:right w:val="none" w:sz="0" w:space="0" w:color="auto"/>
          </w:divBdr>
        </w:div>
        <w:div w:id="318852252">
          <w:marLeft w:val="640"/>
          <w:marRight w:val="0"/>
          <w:marTop w:val="0"/>
          <w:marBottom w:val="0"/>
          <w:divBdr>
            <w:top w:val="none" w:sz="0" w:space="0" w:color="auto"/>
            <w:left w:val="none" w:sz="0" w:space="0" w:color="auto"/>
            <w:bottom w:val="none" w:sz="0" w:space="0" w:color="auto"/>
            <w:right w:val="none" w:sz="0" w:space="0" w:color="auto"/>
          </w:divBdr>
        </w:div>
        <w:div w:id="362437032">
          <w:marLeft w:val="640"/>
          <w:marRight w:val="0"/>
          <w:marTop w:val="0"/>
          <w:marBottom w:val="0"/>
          <w:divBdr>
            <w:top w:val="none" w:sz="0" w:space="0" w:color="auto"/>
            <w:left w:val="none" w:sz="0" w:space="0" w:color="auto"/>
            <w:bottom w:val="none" w:sz="0" w:space="0" w:color="auto"/>
            <w:right w:val="none" w:sz="0" w:space="0" w:color="auto"/>
          </w:divBdr>
        </w:div>
        <w:div w:id="409158776">
          <w:marLeft w:val="640"/>
          <w:marRight w:val="0"/>
          <w:marTop w:val="0"/>
          <w:marBottom w:val="0"/>
          <w:divBdr>
            <w:top w:val="none" w:sz="0" w:space="0" w:color="auto"/>
            <w:left w:val="none" w:sz="0" w:space="0" w:color="auto"/>
            <w:bottom w:val="none" w:sz="0" w:space="0" w:color="auto"/>
            <w:right w:val="none" w:sz="0" w:space="0" w:color="auto"/>
          </w:divBdr>
        </w:div>
        <w:div w:id="476150733">
          <w:marLeft w:val="640"/>
          <w:marRight w:val="0"/>
          <w:marTop w:val="0"/>
          <w:marBottom w:val="0"/>
          <w:divBdr>
            <w:top w:val="none" w:sz="0" w:space="0" w:color="auto"/>
            <w:left w:val="none" w:sz="0" w:space="0" w:color="auto"/>
            <w:bottom w:val="none" w:sz="0" w:space="0" w:color="auto"/>
            <w:right w:val="none" w:sz="0" w:space="0" w:color="auto"/>
          </w:divBdr>
        </w:div>
        <w:div w:id="479614125">
          <w:marLeft w:val="640"/>
          <w:marRight w:val="0"/>
          <w:marTop w:val="0"/>
          <w:marBottom w:val="0"/>
          <w:divBdr>
            <w:top w:val="none" w:sz="0" w:space="0" w:color="auto"/>
            <w:left w:val="none" w:sz="0" w:space="0" w:color="auto"/>
            <w:bottom w:val="none" w:sz="0" w:space="0" w:color="auto"/>
            <w:right w:val="none" w:sz="0" w:space="0" w:color="auto"/>
          </w:divBdr>
        </w:div>
        <w:div w:id="526673464">
          <w:marLeft w:val="640"/>
          <w:marRight w:val="0"/>
          <w:marTop w:val="0"/>
          <w:marBottom w:val="0"/>
          <w:divBdr>
            <w:top w:val="none" w:sz="0" w:space="0" w:color="auto"/>
            <w:left w:val="none" w:sz="0" w:space="0" w:color="auto"/>
            <w:bottom w:val="none" w:sz="0" w:space="0" w:color="auto"/>
            <w:right w:val="none" w:sz="0" w:space="0" w:color="auto"/>
          </w:divBdr>
        </w:div>
        <w:div w:id="526917157">
          <w:marLeft w:val="640"/>
          <w:marRight w:val="0"/>
          <w:marTop w:val="0"/>
          <w:marBottom w:val="0"/>
          <w:divBdr>
            <w:top w:val="none" w:sz="0" w:space="0" w:color="auto"/>
            <w:left w:val="none" w:sz="0" w:space="0" w:color="auto"/>
            <w:bottom w:val="none" w:sz="0" w:space="0" w:color="auto"/>
            <w:right w:val="none" w:sz="0" w:space="0" w:color="auto"/>
          </w:divBdr>
        </w:div>
        <w:div w:id="608464341">
          <w:marLeft w:val="640"/>
          <w:marRight w:val="0"/>
          <w:marTop w:val="0"/>
          <w:marBottom w:val="0"/>
          <w:divBdr>
            <w:top w:val="none" w:sz="0" w:space="0" w:color="auto"/>
            <w:left w:val="none" w:sz="0" w:space="0" w:color="auto"/>
            <w:bottom w:val="none" w:sz="0" w:space="0" w:color="auto"/>
            <w:right w:val="none" w:sz="0" w:space="0" w:color="auto"/>
          </w:divBdr>
        </w:div>
        <w:div w:id="619920152">
          <w:marLeft w:val="640"/>
          <w:marRight w:val="0"/>
          <w:marTop w:val="0"/>
          <w:marBottom w:val="0"/>
          <w:divBdr>
            <w:top w:val="none" w:sz="0" w:space="0" w:color="auto"/>
            <w:left w:val="none" w:sz="0" w:space="0" w:color="auto"/>
            <w:bottom w:val="none" w:sz="0" w:space="0" w:color="auto"/>
            <w:right w:val="none" w:sz="0" w:space="0" w:color="auto"/>
          </w:divBdr>
        </w:div>
        <w:div w:id="624195062">
          <w:marLeft w:val="640"/>
          <w:marRight w:val="0"/>
          <w:marTop w:val="0"/>
          <w:marBottom w:val="0"/>
          <w:divBdr>
            <w:top w:val="none" w:sz="0" w:space="0" w:color="auto"/>
            <w:left w:val="none" w:sz="0" w:space="0" w:color="auto"/>
            <w:bottom w:val="none" w:sz="0" w:space="0" w:color="auto"/>
            <w:right w:val="none" w:sz="0" w:space="0" w:color="auto"/>
          </w:divBdr>
        </w:div>
        <w:div w:id="624316751">
          <w:marLeft w:val="640"/>
          <w:marRight w:val="0"/>
          <w:marTop w:val="0"/>
          <w:marBottom w:val="0"/>
          <w:divBdr>
            <w:top w:val="none" w:sz="0" w:space="0" w:color="auto"/>
            <w:left w:val="none" w:sz="0" w:space="0" w:color="auto"/>
            <w:bottom w:val="none" w:sz="0" w:space="0" w:color="auto"/>
            <w:right w:val="none" w:sz="0" w:space="0" w:color="auto"/>
          </w:divBdr>
        </w:div>
        <w:div w:id="653798847">
          <w:marLeft w:val="640"/>
          <w:marRight w:val="0"/>
          <w:marTop w:val="0"/>
          <w:marBottom w:val="0"/>
          <w:divBdr>
            <w:top w:val="none" w:sz="0" w:space="0" w:color="auto"/>
            <w:left w:val="none" w:sz="0" w:space="0" w:color="auto"/>
            <w:bottom w:val="none" w:sz="0" w:space="0" w:color="auto"/>
            <w:right w:val="none" w:sz="0" w:space="0" w:color="auto"/>
          </w:divBdr>
        </w:div>
        <w:div w:id="665472812">
          <w:marLeft w:val="640"/>
          <w:marRight w:val="0"/>
          <w:marTop w:val="0"/>
          <w:marBottom w:val="0"/>
          <w:divBdr>
            <w:top w:val="none" w:sz="0" w:space="0" w:color="auto"/>
            <w:left w:val="none" w:sz="0" w:space="0" w:color="auto"/>
            <w:bottom w:val="none" w:sz="0" w:space="0" w:color="auto"/>
            <w:right w:val="none" w:sz="0" w:space="0" w:color="auto"/>
          </w:divBdr>
        </w:div>
        <w:div w:id="679235547">
          <w:marLeft w:val="640"/>
          <w:marRight w:val="0"/>
          <w:marTop w:val="0"/>
          <w:marBottom w:val="0"/>
          <w:divBdr>
            <w:top w:val="none" w:sz="0" w:space="0" w:color="auto"/>
            <w:left w:val="none" w:sz="0" w:space="0" w:color="auto"/>
            <w:bottom w:val="none" w:sz="0" w:space="0" w:color="auto"/>
            <w:right w:val="none" w:sz="0" w:space="0" w:color="auto"/>
          </w:divBdr>
        </w:div>
        <w:div w:id="680201952">
          <w:marLeft w:val="640"/>
          <w:marRight w:val="0"/>
          <w:marTop w:val="0"/>
          <w:marBottom w:val="0"/>
          <w:divBdr>
            <w:top w:val="none" w:sz="0" w:space="0" w:color="auto"/>
            <w:left w:val="none" w:sz="0" w:space="0" w:color="auto"/>
            <w:bottom w:val="none" w:sz="0" w:space="0" w:color="auto"/>
            <w:right w:val="none" w:sz="0" w:space="0" w:color="auto"/>
          </w:divBdr>
        </w:div>
        <w:div w:id="690649228">
          <w:marLeft w:val="640"/>
          <w:marRight w:val="0"/>
          <w:marTop w:val="0"/>
          <w:marBottom w:val="0"/>
          <w:divBdr>
            <w:top w:val="none" w:sz="0" w:space="0" w:color="auto"/>
            <w:left w:val="none" w:sz="0" w:space="0" w:color="auto"/>
            <w:bottom w:val="none" w:sz="0" w:space="0" w:color="auto"/>
            <w:right w:val="none" w:sz="0" w:space="0" w:color="auto"/>
          </w:divBdr>
        </w:div>
        <w:div w:id="731539314">
          <w:marLeft w:val="640"/>
          <w:marRight w:val="0"/>
          <w:marTop w:val="0"/>
          <w:marBottom w:val="0"/>
          <w:divBdr>
            <w:top w:val="none" w:sz="0" w:space="0" w:color="auto"/>
            <w:left w:val="none" w:sz="0" w:space="0" w:color="auto"/>
            <w:bottom w:val="none" w:sz="0" w:space="0" w:color="auto"/>
            <w:right w:val="none" w:sz="0" w:space="0" w:color="auto"/>
          </w:divBdr>
        </w:div>
        <w:div w:id="750345747">
          <w:marLeft w:val="640"/>
          <w:marRight w:val="0"/>
          <w:marTop w:val="0"/>
          <w:marBottom w:val="0"/>
          <w:divBdr>
            <w:top w:val="none" w:sz="0" w:space="0" w:color="auto"/>
            <w:left w:val="none" w:sz="0" w:space="0" w:color="auto"/>
            <w:bottom w:val="none" w:sz="0" w:space="0" w:color="auto"/>
            <w:right w:val="none" w:sz="0" w:space="0" w:color="auto"/>
          </w:divBdr>
        </w:div>
        <w:div w:id="772359651">
          <w:marLeft w:val="640"/>
          <w:marRight w:val="0"/>
          <w:marTop w:val="0"/>
          <w:marBottom w:val="0"/>
          <w:divBdr>
            <w:top w:val="none" w:sz="0" w:space="0" w:color="auto"/>
            <w:left w:val="none" w:sz="0" w:space="0" w:color="auto"/>
            <w:bottom w:val="none" w:sz="0" w:space="0" w:color="auto"/>
            <w:right w:val="none" w:sz="0" w:space="0" w:color="auto"/>
          </w:divBdr>
        </w:div>
        <w:div w:id="875503549">
          <w:marLeft w:val="640"/>
          <w:marRight w:val="0"/>
          <w:marTop w:val="0"/>
          <w:marBottom w:val="0"/>
          <w:divBdr>
            <w:top w:val="none" w:sz="0" w:space="0" w:color="auto"/>
            <w:left w:val="none" w:sz="0" w:space="0" w:color="auto"/>
            <w:bottom w:val="none" w:sz="0" w:space="0" w:color="auto"/>
            <w:right w:val="none" w:sz="0" w:space="0" w:color="auto"/>
          </w:divBdr>
        </w:div>
        <w:div w:id="882641622">
          <w:marLeft w:val="640"/>
          <w:marRight w:val="0"/>
          <w:marTop w:val="0"/>
          <w:marBottom w:val="0"/>
          <w:divBdr>
            <w:top w:val="none" w:sz="0" w:space="0" w:color="auto"/>
            <w:left w:val="none" w:sz="0" w:space="0" w:color="auto"/>
            <w:bottom w:val="none" w:sz="0" w:space="0" w:color="auto"/>
            <w:right w:val="none" w:sz="0" w:space="0" w:color="auto"/>
          </w:divBdr>
        </w:div>
        <w:div w:id="929850978">
          <w:marLeft w:val="640"/>
          <w:marRight w:val="0"/>
          <w:marTop w:val="0"/>
          <w:marBottom w:val="0"/>
          <w:divBdr>
            <w:top w:val="none" w:sz="0" w:space="0" w:color="auto"/>
            <w:left w:val="none" w:sz="0" w:space="0" w:color="auto"/>
            <w:bottom w:val="none" w:sz="0" w:space="0" w:color="auto"/>
            <w:right w:val="none" w:sz="0" w:space="0" w:color="auto"/>
          </w:divBdr>
        </w:div>
        <w:div w:id="963079246">
          <w:marLeft w:val="640"/>
          <w:marRight w:val="0"/>
          <w:marTop w:val="0"/>
          <w:marBottom w:val="0"/>
          <w:divBdr>
            <w:top w:val="none" w:sz="0" w:space="0" w:color="auto"/>
            <w:left w:val="none" w:sz="0" w:space="0" w:color="auto"/>
            <w:bottom w:val="none" w:sz="0" w:space="0" w:color="auto"/>
            <w:right w:val="none" w:sz="0" w:space="0" w:color="auto"/>
          </w:divBdr>
        </w:div>
        <w:div w:id="978611346">
          <w:marLeft w:val="640"/>
          <w:marRight w:val="0"/>
          <w:marTop w:val="0"/>
          <w:marBottom w:val="0"/>
          <w:divBdr>
            <w:top w:val="none" w:sz="0" w:space="0" w:color="auto"/>
            <w:left w:val="none" w:sz="0" w:space="0" w:color="auto"/>
            <w:bottom w:val="none" w:sz="0" w:space="0" w:color="auto"/>
            <w:right w:val="none" w:sz="0" w:space="0" w:color="auto"/>
          </w:divBdr>
        </w:div>
        <w:div w:id="1049183609">
          <w:marLeft w:val="640"/>
          <w:marRight w:val="0"/>
          <w:marTop w:val="0"/>
          <w:marBottom w:val="0"/>
          <w:divBdr>
            <w:top w:val="none" w:sz="0" w:space="0" w:color="auto"/>
            <w:left w:val="none" w:sz="0" w:space="0" w:color="auto"/>
            <w:bottom w:val="none" w:sz="0" w:space="0" w:color="auto"/>
            <w:right w:val="none" w:sz="0" w:space="0" w:color="auto"/>
          </w:divBdr>
        </w:div>
        <w:div w:id="1050613297">
          <w:marLeft w:val="640"/>
          <w:marRight w:val="0"/>
          <w:marTop w:val="0"/>
          <w:marBottom w:val="0"/>
          <w:divBdr>
            <w:top w:val="none" w:sz="0" w:space="0" w:color="auto"/>
            <w:left w:val="none" w:sz="0" w:space="0" w:color="auto"/>
            <w:bottom w:val="none" w:sz="0" w:space="0" w:color="auto"/>
            <w:right w:val="none" w:sz="0" w:space="0" w:color="auto"/>
          </w:divBdr>
        </w:div>
        <w:div w:id="1051996262">
          <w:marLeft w:val="640"/>
          <w:marRight w:val="0"/>
          <w:marTop w:val="0"/>
          <w:marBottom w:val="0"/>
          <w:divBdr>
            <w:top w:val="none" w:sz="0" w:space="0" w:color="auto"/>
            <w:left w:val="none" w:sz="0" w:space="0" w:color="auto"/>
            <w:bottom w:val="none" w:sz="0" w:space="0" w:color="auto"/>
            <w:right w:val="none" w:sz="0" w:space="0" w:color="auto"/>
          </w:divBdr>
        </w:div>
        <w:div w:id="1102381825">
          <w:marLeft w:val="640"/>
          <w:marRight w:val="0"/>
          <w:marTop w:val="0"/>
          <w:marBottom w:val="0"/>
          <w:divBdr>
            <w:top w:val="none" w:sz="0" w:space="0" w:color="auto"/>
            <w:left w:val="none" w:sz="0" w:space="0" w:color="auto"/>
            <w:bottom w:val="none" w:sz="0" w:space="0" w:color="auto"/>
            <w:right w:val="none" w:sz="0" w:space="0" w:color="auto"/>
          </w:divBdr>
        </w:div>
        <w:div w:id="1140609629">
          <w:marLeft w:val="640"/>
          <w:marRight w:val="0"/>
          <w:marTop w:val="0"/>
          <w:marBottom w:val="0"/>
          <w:divBdr>
            <w:top w:val="none" w:sz="0" w:space="0" w:color="auto"/>
            <w:left w:val="none" w:sz="0" w:space="0" w:color="auto"/>
            <w:bottom w:val="none" w:sz="0" w:space="0" w:color="auto"/>
            <w:right w:val="none" w:sz="0" w:space="0" w:color="auto"/>
          </w:divBdr>
        </w:div>
        <w:div w:id="1146580786">
          <w:marLeft w:val="640"/>
          <w:marRight w:val="0"/>
          <w:marTop w:val="0"/>
          <w:marBottom w:val="0"/>
          <w:divBdr>
            <w:top w:val="none" w:sz="0" w:space="0" w:color="auto"/>
            <w:left w:val="none" w:sz="0" w:space="0" w:color="auto"/>
            <w:bottom w:val="none" w:sz="0" w:space="0" w:color="auto"/>
            <w:right w:val="none" w:sz="0" w:space="0" w:color="auto"/>
          </w:divBdr>
        </w:div>
        <w:div w:id="1163155511">
          <w:marLeft w:val="640"/>
          <w:marRight w:val="0"/>
          <w:marTop w:val="0"/>
          <w:marBottom w:val="0"/>
          <w:divBdr>
            <w:top w:val="none" w:sz="0" w:space="0" w:color="auto"/>
            <w:left w:val="none" w:sz="0" w:space="0" w:color="auto"/>
            <w:bottom w:val="none" w:sz="0" w:space="0" w:color="auto"/>
            <w:right w:val="none" w:sz="0" w:space="0" w:color="auto"/>
          </w:divBdr>
        </w:div>
        <w:div w:id="1198395580">
          <w:marLeft w:val="640"/>
          <w:marRight w:val="0"/>
          <w:marTop w:val="0"/>
          <w:marBottom w:val="0"/>
          <w:divBdr>
            <w:top w:val="none" w:sz="0" w:space="0" w:color="auto"/>
            <w:left w:val="none" w:sz="0" w:space="0" w:color="auto"/>
            <w:bottom w:val="none" w:sz="0" w:space="0" w:color="auto"/>
            <w:right w:val="none" w:sz="0" w:space="0" w:color="auto"/>
          </w:divBdr>
        </w:div>
        <w:div w:id="1224216880">
          <w:marLeft w:val="640"/>
          <w:marRight w:val="0"/>
          <w:marTop w:val="0"/>
          <w:marBottom w:val="0"/>
          <w:divBdr>
            <w:top w:val="none" w:sz="0" w:space="0" w:color="auto"/>
            <w:left w:val="none" w:sz="0" w:space="0" w:color="auto"/>
            <w:bottom w:val="none" w:sz="0" w:space="0" w:color="auto"/>
            <w:right w:val="none" w:sz="0" w:space="0" w:color="auto"/>
          </w:divBdr>
        </w:div>
        <w:div w:id="1253930166">
          <w:marLeft w:val="640"/>
          <w:marRight w:val="0"/>
          <w:marTop w:val="0"/>
          <w:marBottom w:val="0"/>
          <w:divBdr>
            <w:top w:val="none" w:sz="0" w:space="0" w:color="auto"/>
            <w:left w:val="none" w:sz="0" w:space="0" w:color="auto"/>
            <w:bottom w:val="none" w:sz="0" w:space="0" w:color="auto"/>
            <w:right w:val="none" w:sz="0" w:space="0" w:color="auto"/>
          </w:divBdr>
        </w:div>
        <w:div w:id="1264189850">
          <w:marLeft w:val="640"/>
          <w:marRight w:val="0"/>
          <w:marTop w:val="0"/>
          <w:marBottom w:val="0"/>
          <w:divBdr>
            <w:top w:val="none" w:sz="0" w:space="0" w:color="auto"/>
            <w:left w:val="none" w:sz="0" w:space="0" w:color="auto"/>
            <w:bottom w:val="none" w:sz="0" w:space="0" w:color="auto"/>
            <w:right w:val="none" w:sz="0" w:space="0" w:color="auto"/>
          </w:divBdr>
        </w:div>
        <w:div w:id="1266500405">
          <w:marLeft w:val="640"/>
          <w:marRight w:val="0"/>
          <w:marTop w:val="0"/>
          <w:marBottom w:val="0"/>
          <w:divBdr>
            <w:top w:val="none" w:sz="0" w:space="0" w:color="auto"/>
            <w:left w:val="none" w:sz="0" w:space="0" w:color="auto"/>
            <w:bottom w:val="none" w:sz="0" w:space="0" w:color="auto"/>
            <w:right w:val="none" w:sz="0" w:space="0" w:color="auto"/>
          </w:divBdr>
        </w:div>
        <w:div w:id="1286235542">
          <w:marLeft w:val="640"/>
          <w:marRight w:val="0"/>
          <w:marTop w:val="0"/>
          <w:marBottom w:val="0"/>
          <w:divBdr>
            <w:top w:val="none" w:sz="0" w:space="0" w:color="auto"/>
            <w:left w:val="none" w:sz="0" w:space="0" w:color="auto"/>
            <w:bottom w:val="none" w:sz="0" w:space="0" w:color="auto"/>
            <w:right w:val="none" w:sz="0" w:space="0" w:color="auto"/>
          </w:divBdr>
        </w:div>
        <w:div w:id="1335959469">
          <w:marLeft w:val="640"/>
          <w:marRight w:val="0"/>
          <w:marTop w:val="0"/>
          <w:marBottom w:val="0"/>
          <w:divBdr>
            <w:top w:val="none" w:sz="0" w:space="0" w:color="auto"/>
            <w:left w:val="none" w:sz="0" w:space="0" w:color="auto"/>
            <w:bottom w:val="none" w:sz="0" w:space="0" w:color="auto"/>
            <w:right w:val="none" w:sz="0" w:space="0" w:color="auto"/>
          </w:divBdr>
        </w:div>
        <w:div w:id="1360937350">
          <w:marLeft w:val="640"/>
          <w:marRight w:val="0"/>
          <w:marTop w:val="0"/>
          <w:marBottom w:val="0"/>
          <w:divBdr>
            <w:top w:val="none" w:sz="0" w:space="0" w:color="auto"/>
            <w:left w:val="none" w:sz="0" w:space="0" w:color="auto"/>
            <w:bottom w:val="none" w:sz="0" w:space="0" w:color="auto"/>
            <w:right w:val="none" w:sz="0" w:space="0" w:color="auto"/>
          </w:divBdr>
        </w:div>
        <w:div w:id="1368330212">
          <w:marLeft w:val="640"/>
          <w:marRight w:val="0"/>
          <w:marTop w:val="0"/>
          <w:marBottom w:val="0"/>
          <w:divBdr>
            <w:top w:val="none" w:sz="0" w:space="0" w:color="auto"/>
            <w:left w:val="none" w:sz="0" w:space="0" w:color="auto"/>
            <w:bottom w:val="none" w:sz="0" w:space="0" w:color="auto"/>
            <w:right w:val="none" w:sz="0" w:space="0" w:color="auto"/>
          </w:divBdr>
        </w:div>
        <w:div w:id="1492914882">
          <w:marLeft w:val="640"/>
          <w:marRight w:val="0"/>
          <w:marTop w:val="0"/>
          <w:marBottom w:val="0"/>
          <w:divBdr>
            <w:top w:val="none" w:sz="0" w:space="0" w:color="auto"/>
            <w:left w:val="none" w:sz="0" w:space="0" w:color="auto"/>
            <w:bottom w:val="none" w:sz="0" w:space="0" w:color="auto"/>
            <w:right w:val="none" w:sz="0" w:space="0" w:color="auto"/>
          </w:divBdr>
        </w:div>
        <w:div w:id="1513253022">
          <w:marLeft w:val="640"/>
          <w:marRight w:val="0"/>
          <w:marTop w:val="0"/>
          <w:marBottom w:val="0"/>
          <w:divBdr>
            <w:top w:val="none" w:sz="0" w:space="0" w:color="auto"/>
            <w:left w:val="none" w:sz="0" w:space="0" w:color="auto"/>
            <w:bottom w:val="none" w:sz="0" w:space="0" w:color="auto"/>
            <w:right w:val="none" w:sz="0" w:space="0" w:color="auto"/>
          </w:divBdr>
        </w:div>
        <w:div w:id="1533609319">
          <w:marLeft w:val="640"/>
          <w:marRight w:val="0"/>
          <w:marTop w:val="0"/>
          <w:marBottom w:val="0"/>
          <w:divBdr>
            <w:top w:val="none" w:sz="0" w:space="0" w:color="auto"/>
            <w:left w:val="none" w:sz="0" w:space="0" w:color="auto"/>
            <w:bottom w:val="none" w:sz="0" w:space="0" w:color="auto"/>
            <w:right w:val="none" w:sz="0" w:space="0" w:color="auto"/>
          </w:divBdr>
        </w:div>
        <w:div w:id="1540628125">
          <w:marLeft w:val="640"/>
          <w:marRight w:val="0"/>
          <w:marTop w:val="0"/>
          <w:marBottom w:val="0"/>
          <w:divBdr>
            <w:top w:val="none" w:sz="0" w:space="0" w:color="auto"/>
            <w:left w:val="none" w:sz="0" w:space="0" w:color="auto"/>
            <w:bottom w:val="none" w:sz="0" w:space="0" w:color="auto"/>
            <w:right w:val="none" w:sz="0" w:space="0" w:color="auto"/>
          </w:divBdr>
        </w:div>
        <w:div w:id="1581214831">
          <w:marLeft w:val="640"/>
          <w:marRight w:val="0"/>
          <w:marTop w:val="0"/>
          <w:marBottom w:val="0"/>
          <w:divBdr>
            <w:top w:val="none" w:sz="0" w:space="0" w:color="auto"/>
            <w:left w:val="none" w:sz="0" w:space="0" w:color="auto"/>
            <w:bottom w:val="none" w:sz="0" w:space="0" w:color="auto"/>
            <w:right w:val="none" w:sz="0" w:space="0" w:color="auto"/>
          </w:divBdr>
        </w:div>
        <w:div w:id="1596865887">
          <w:marLeft w:val="640"/>
          <w:marRight w:val="0"/>
          <w:marTop w:val="0"/>
          <w:marBottom w:val="0"/>
          <w:divBdr>
            <w:top w:val="none" w:sz="0" w:space="0" w:color="auto"/>
            <w:left w:val="none" w:sz="0" w:space="0" w:color="auto"/>
            <w:bottom w:val="none" w:sz="0" w:space="0" w:color="auto"/>
            <w:right w:val="none" w:sz="0" w:space="0" w:color="auto"/>
          </w:divBdr>
        </w:div>
        <w:div w:id="1631982626">
          <w:marLeft w:val="640"/>
          <w:marRight w:val="0"/>
          <w:marTop w:val="0"/>
          <w:marBottom w:val="0"/>
          <w:divBdr>
            <w:top w:val="none" w:sz="0" w:space="0" w:color="auto"/>
            <w:left w:val="none" w:sz="0" w:space="0" w:color="auto"/>
            <w:bottom w:val="none" w:sz="0" w:space="0" w:color="auto"/>
            <w:right w:val="none" w:sz="0" w:space="0" w:color="auto"/>
          </w:divBdr>
        </w:div>
        <w:div w:id="1640374837">
          <w:marLeft w:val="640"/>
          <w:marRight w:val="0"/>
          <w:marTop w:val="0"/>
          <w:marBottom w:val="0"/>
          <w:divBdr>
            <w:top w:val="none" w:sz="0" w:space="0" w:color="auto"/>
            <w:left w:val="none" w:sz="0" w:space="0" w:color="auto"/>
            <w:bottom w:val="none" w:sz="0" w:space="0" w:color="auto"/>
            <w:right w:val="none" w:sz="0" w:space="0" w:color="auto"/>
          </w:divBdr>
        </w:div>
        <w:div w:id="1679313496">
          <w:marLeft w:val="640"/>
          <w:marRight w:val="0"/>
          <w:marTop w:val="0"/>
          <w:marBottom w:val="0"/>
          <w:divBdr>
            <w:top w:val="none" w:sz="0" w:space="0" w:color="auto"/>
            <w:left w:val="none" w:sz="0" w:space="0" w:color="auto"/>
            <w:bottom w:val="none" w:sz="0" w:space="0" w:color="auto"/>
            <w:right w:val="none" w:sz="0" w:space="0" w:color="auto"/>
          </w:divBdr>
        </w:div>
        <w:div w:id="1684434656">
          <w:marLeft w:val="640"/>
          <w:marRight w:val="0"/>
          <w:marTop w:val="0"/>
          <w:marBottom w:val="0"/>
          <w:divBdr>
            <w:top w:val="none" w:sz="0" w:space="0" w:color="auto"/>
            <w:left w:val="none" w:sz="0" w:space="0" w:color="auto"/>
            <w:bottom w:val="none" w:sz="0" w:space="0" w:color="auto"/>
            <w:right w:val="none" w:sz="0" w:space="0" w:color="auto"/>
          </w:divBdr>
        </w:div>
        <w:div w:id="1719012390">
          <w:marLeft w:val="640"/>
          <w:marRight w:val="0"/>
          <w:marTop w:val="0"/>
          <w:marBottom w:val="0"/>
          <w:divBdr>
            <w:top w:val="none" w:sz="0" w:space="0" w:color="auto"/>
            <w:left w:val="none" w:sz="0" w:space="0" w:color="auto"/>
            <w:bottom w:val="none" w:sz="0" w:space="0" w:color="auto"/>
            <w:right w:val="none" w:sz="0" w:space="0" w:color="auto"/>
          </w:divBdr>
        </w:div>
        <w:div w:id="1744183163">
          <w:marLeft w:val="640"/>
          <w:marRight w:val="0"/>
          <w:marTop w:val="0"/>
          <w:marBottom w:val="0"/>
          <w:divBdr>
            <w:top w:val="none" w:sz="0" w:space="0" w:color="auto"/>
            <w:left w:val="none" w:sz="0" w:space="0" w:color="auto"/>
            <w:bottom w:val="none" w:sz="0" w:space="0" w:color="auto"/>
            <w:right w:val="none" w:sz="0" w:space="0" w:color="auto"/>
          </w:divBdr>
        </w:div>
        <w:div w:id="1822191713">
          <w:marLeft w:val="640"/>
          <w:marRight w:val="0"/>
          <w:marTop w:val="0"/>
          <w:marBottom w:val="0"/>
          <w:divBdr>
            <w:top w:val="none" w:sz="0" w:space="0" w:color="auto"/>
            <w:left w:val="none" w:sz="0" w:space="0" w:color="auto"/>
            <w:bottom w:val="none" w:sz="0" w:space="0" w:color="auto"/>
            <w:right w:val="none" w:sz="0" w:space="0" w:color="auto"/>
          </w:divBdr>
        </w:div>
        <w:div w:id="1853254009">
          <w:marLeft w:val="640"/>
          <w:marRight w:val="0"/>
          <w:marTop w:val="0"/>
          <w:marBottom w:val="0"/>
          <w:divBdr>
            <w:top w:val="none" w:sz="0" w:space="0" w:color="auto"/>
            <w:left w:val="none" w:sz="0" w:space="0" w:color="auto"/>
            <w:bottom w:val="none" w:sz="0" w:space="0" w:color="auto"/>
            <w:right w:val="none" w:sz="0" w:space="0" w:color="auto"/>
          </w:divBdr>
        </w:div>
        <w:div w:id="1889410792">
          <w:marLeft w:val="640"/>
          <w:marRight w:val="0"/>
          <w:marTop w:val="0"/>
          <w:marBottom w:val="0"/>
          <w:divBdr>
            <w:top w:val="none" w:sz="0" w:space="0" w:color="auto"/>
            <w:left w:val="none" w:sz="0" w:space="0" w:color="auto"/>
            <w:bottom w:val="none" w:sz="0" w:space="0" w:color="auto"/>
            <w:right w:val="none" w:sz="0" w:space="0" w:color="auto"/>
          </w:divBdr>
        </w:div>
        <w:div w:id="1998417909">
          <w:marLeft w:val="640"/>
          <w:marRight w:val="0"/>
          <w:marTop w:val="0"/>
          <w:marBottom w:val="0"/>
          <w:divBdr>
            <w:top w:val="none" w:sz="0" w:space="0" w:color="auto"/>
            <w:left w:val="none" w:sz="0" w:space="0" w:color="auto"/>
            <w:bottom w:val="none" w:sz="0" w:space="0" w:color="auto"/>
            <w:right w:val="none" w:sz="0" w:space="0" w:color="auto"/>
          </w:divBdr>
        </w:div>
        <w:div w:id="2067754375">
          <w:marLeft w:val="640"/>
          <w:marRight w:val="0"/>
          <w:marTop w:val="0"/>
          <w:marBottom w:val="0"/>
          <w:divBdr>
            <w:top w:val="none" w:sz="0" w:space="0" w:color="auto"/>
            <w:left w:val="none" w:sz="0" w:space="0" w:color="auto"/>
            <w:bottom w:val="none" w:sz="0" w:space="0" w:color="auto"/>
            <w:right w:val="none" w:sz="0" w:space="0" w:color="auto"/>
          </w:divBdr>
        </w:div>
        <w:div w:id="2070418981">
          <w:marLeft w:val="640"/>
          <w:marRight w:val="0"/>
          <w:marTop w:val="0"/>
          <w:marBottom w:val="0"/>
          <w:divBdr>
            <w:top w:val="none" w:sz="0" w:space="0" w:color="auto"/>
            <w:left w:val="none" w:sz="0" w:space="0" w:color="auto"/>
            <w:bottom w:val="none" w:sz="0" w:space="0" w:color="auto"/>
            <w:right w:val="none" w:sz="0" w:space="0" w:color="auto"/>
          </w:divBdr>
        </w:div>
        <w:div w:id="2127892961">
          <w:marLeft w:val="640"/>
          <w:marRight w:val="0"/>
          <w:marTop w:val="0"/>
          <w:marBottom w:val="0"/>
          <w:divBdr>
            <w:top w:val="none" w:sz="0" w:space="0" w:color="auto"/>
            <w:left w:val="none" w:sz="0" w:space="0" w:color="auto"/>
            <w:bottom w:val="none" w:sz="0" w:space="0" w:color="auto"/>
            <w:right w:val="none" w:sz="0" w:space="0" w:color="auto"/>
          </w:divBdr>
        </w:div>
      </w:divsChild>
    </w:div>
    <w:div w:id="910384200">
      <w:bodyDiv w:val="1"/>
      <w:marLeft w:val="0"/>
      <w:marRight w:val="0"/>
      <w:marTop w:val="0"/>
      <w:marBottom w:val="0"/>
      <w:divBdr>
        <w:top w:val="none" w:sz="0" w:space="0" w:color="auto"/>
        <w:left w:val="none" w:sz="0" w:space="0" w:color="auto"/>
        <w:bottom w:val="none" w:sz="0" w:space="0" w:color="auto"/>
        <w:right w:val="none" w:sz="0" w:space="0" w:color="auto"/>
      </w:divBdr>
      <w:divsChild>
        <w:div w:id="1707249">
          <w:marLeft w:val="640"/>
          <w:marRight w:val="0"/>
          <w:marTop w:val="0"/>
          <w:marBottom w:val="0"/>
          <w:divBdr>
            <w:top w:val="none" w:sz="0" w:space="0" w:color="auto"/>
            <w:left w:val="none" w:sz="0" w:space="0" w:color="auto"/>
            <w:bottom w:val="none" w:sz="0" w:space="0" w:color="auto"/>
            <w:right w:val="none" w:sz="0" w:space="0" w:color="auto"/>
          </w:divBdr>
        </w:div>
        <w:div w:id="76099606">
          <w:marLeft w:val="640"/>
          <w:marRight w:val="0"/>
          <w:marTop w:val="0"/>
          <w:marBottom w:val="0"/>
          <w:divBdr>
            <w:top w:val="none" w:sz="0" w:space="0" w:color="auto"/>
            <w:left w:val="none" w:sz="0" w:space="0" w:color="auto"/>
            <w:bottom w:val="none" w:sz="0" w:space="0" w:color="auto"/>
            <w:right w:val="none" w:sz="0" w:space="0" w:color="auto"/>
          </w:divBdr>
        </w:div>
        <w:div w:id="109668839">
          <w:marLeft w:val="640"/>
          <w:marRight w:val="0"/>
          <w:marTop w:val="0"/>
          <w:marBottom w:val="0"/>
          <w:divBdr>
            <w:top w:val="none" w:sz="0" w:space="0" w:color="auto"/>
            <w:left w:val="none" w:sz="0" w:space="0" w:color="auto"/>
            <w:bottom w:val="none" w:sz="0" w:space="0" w:color="auto"/>
            <w:right w:val="none" w:sz="0" w:space="0" w:color="auto"/>
          </w:divBdr>
        </w:div>
        <w:div w:id="135530012">
          <w:marLeft w:val="640"/>
          <w:marRight w:val="0"/>
          <w:marTop w:val="0"/>
          <w:marBottom w:val="0"/>
          <w:divBdr>
            <w:top w:val="none" w:sz="0" w:space="0" w:color="auto"/>
            <w:left w:val="none" w:sz="0" w:space="0" w:color="auto"/>
            <w:bottom w:val="none" w:sz="0" w:space="0" w:color="auto"/>
            <w:right w:val="none" w:sz="0" w:space="0" w:color="auto"/>
          </w:divBdr>
        </w:div>
        <w:div w:id="151024332">
          <w:marLeft w:val="640"/>
          <w:marRight w:val="0"/>
          <w:marTop w:val="0"/>
          <w:marBottom w:val="0"/>
          <w:divBdr>
            <w:top w:val="none" w:sz="0" w:space="0" w:color="auto"/>
            <w:left w:val="none" w:sz="0" w:space="0" w:color="auto"/>
            <w:bottom w:val="none" w:sz="0" w:space="0" w:color="auto"/>
            <w:right w:val="none" w:sz="0" w:space="0" w:color="auto"/>
          </w:divBdr>
        </w:div>
        <w:div w:id="215240612">
          <w:marLeft w:val="640"/>
          <w:marRight w:val="0"/>
          <w:marTop w:val="0"/>
          <w:marBottom w:val="0"/>
          <w:divBdr>
            <w:top w:val="none" w:sz="0" w:space="0" w:color="auto"/>
            <w:left w:val="none" w:sz="0" w:space="0" w:color="auto"/>
            <w:bottom w:val="none" w:sz="0" w:space="0" w:color="auto"/>
            <w:right w:val="none" w:sz="0" w:space="0" w:color="auto"/>
          </w:divBdr>
        </w:div>
        <w:div w:id="245188763">
          <w:marLeft w:val="640"/>
          <w:marRight w:val="0"/>
          <w:marTop w:val="0"/>
          <w:marBottom w:val="0"/>
          <w:divBdr>
            <w:top w:val="none" w:sz="0" w:space="0" w:color="auto"/>
            <w:left w:val="none" w:sz="0" w:space="0" w:color="auto"/>
            <w:bottom w:val="none" w:sz="0" w:space="0" w:color="auto"/>
            <w:right w:val="none" w:sz="0" w:space="0" w:color="auto"/>
          </w:divBdr>
        </w:div>
        <w:div w:id="267474462">
          <w:marLeft w:val="640"/>
          <w:marRight w:val="0"/>
          <w:marTop w:val="0"/>
          <w:marBottom w:val="0"/>
          <w:divBdr>
            <w:top w:val="none" w:sz="0" w:space="0" w:color="auto"/>
            <w:left w:val="none" w:sz="0" w:space="0" w:color="auto"/>
            <w:bottom w:val="none" w:sz="0" w:space="0" w:color="auto"/>
            <w:right w:val="none" w:sz="0" w:space="0" w:color="auto"/>
          </w:divBdr>
        </w:div>
        <w:div w:id="278924156">
          <w:marLeft w:val="640"/>
          <w:marRight w:val="0"/>
          <w:marTop w:val="0"/>
          <w:marBottom w:val="0"/>
          <w:divBdr>
            <w:top w:val="none" w:sz="0" w:space="0" w:color="auto"/>
            <w:left w:val="none" w:sz="0" w:space="0" w:color="auto"/>
            <w:bottom w:val="none" w:sz="0" w:space="0" w:color="auto"/>
            <w:right w:val="none" w:sz="0" w:space="0" w:color="auto"/>
          </w:divBdr>
        </w:div>
        <w:div w:id="399138788">
          <w:marLeft w:val="640"/>
          <w:marRight w:val="0"/>
          <w:marTop w:val="0"/>
          <w:marBottom w:val="0"/>
          <w:divBdr>
            <w:top w:val="none" w:sz="0" w:space="0" w:color="auto"/>
            <w:left w:val="none" w:sz="0" w:space="0" w:color="auto"/>
            <w:bottom w:val="none" w:sz="0" w:space="0" w:color="auto"/>
            <w:right w:val="none" w:sz="0" w:space="0" w:color="auto"/>
          </w:divBdr>
        </w:div>
        <w:div w:id="475803263">
          <w:marLeft w:val="640"/>
          <w:marRight w:val="0"/>
          <w:marTop w:val="0"/>
          <w:marBottom w:val="0"/>
          <w:divBdr>
            <w:top w:val="none" w:sz="0" w:space="0" w:color="auto"/>
            <w:left w:val="none" w:sz="0" w:space="0" w:color="auto"/>
            <w:bottom w:val="none" w:sz="0" w:space="0" w:color="auto"/>
            <w:right w:val="none" w:sz="0" w:space="0" w:color="auto"/>
          </w:divBdr>
        </w:div>
        <w:div w:id="488908291">
          <w:marLeft w:val="640"/>
          <w:marRight w:val="0"/>
          <w:marTop w:val="0"/>
          <w:marBottom w:val="0"/>
          <w:divBdr>
            <w:top w:val="none" w:sz="0" w:space="0" w:color="auto"/>
            <w:left w:val="none" w:sz="0" w:space="0" w:color="auto"/>
            <w:bottom w:val="none" w:sz="0" w:space="0" w:color="auto"/>
            <w:right w:val="none" w:sz="0" w:space="0" w:color="auto"/>
          </w:divBdr>
        </w:div>
        <w:div w:id="519659515">
          <w:marLeft w:val="640"/>
          <w:marRight w:val="0"/>
          <w:marTop w:val="0"/>
          <w:marBottom w:val="0"/>
          <w:divBdr>
            <w:top w:val="none" w:sz="0" w:space="0" w:color="auto"/>
            <w:left w:val="none" w:sz="0" w:space="0" w:color="auto"/>
            <w:bottom w:val="none" w:sz="0" w:space="0" w:color="auto"/>
            <w:right w:val="none" w:sz="0" w:space="0" w:color="auto"/>
          </w:divBdr>
        </w:div>
        <w:div w:id="730730840">
          <w:marLeft w:val="640"/>
          <w:marRight w:val="0"/>
          <w:marTop w:val="0"/>
          <w:marBottom w:val="0"/>
          <w:divBdr>
            <w:top w:val="none" w:sz="0" w:space="0" w:color="auto"/>
            <w:left w:val="none" w:sz="0" w:space="0" w:color="auto"/>
            <w:bottom w:val="none" w:sz="0" w:space="0" w:color="auto"/>
            <w:right w:val="none" w:sz="0" w:space="0" w:color="auto"/>
          </w:divBdr>
        </w:div>
        <w:div w:id="747504962">
          <w:marLeft w:val="640"/>
          <w:marRight w:val="0"/>
          <w:marTop w:val="0"/>
          <w:marBottom w:val="0"/>
          <w:divBdr>
            <w:top w:val="none" w:sz="0" w:space="0" w:color="auto"/>
            <w:left w:val="none" w:sz="0" w:space="0" w:color="auto"/>
            <w:bottom w:val="none" w:sz="0" w:space="0" w:color="auto"/>
            <w:right w:val="none" w:sz="0" w:space="0" w:color="auto"/>
          </w:divBdr>
        </w:div>
        <w:div w:id="829714194">
          <w:marLeft w:val="640"/>
          <w:marRight w:val="0"/>
          <w:marTop w:val="0"/>
          <w:marBottom w:val="0"/>
          <w:divBdr>
            <w:top w:val="none" w:sz="0" w:space="0" w:color="auto"/>
            <w:left w:val="none" w:sz="0" w:space="0" w:color="auto"/>
            <w:bottom w:val="none" w:sz="0" w:space="0" w:color="auto"/>
            <w:right w:val="none" w:sz="0" w:space="0" w:color="auto"/>
          </w:divBdr>
        </w:div>
        <w:div w:id="850339238">
          <w:marLeft w:val="640"/>
          <w:marRight w:val="0"/>
          <w:marTop w:val="0"/>
          <w:marBottom w:val="0"/>
          <w:divBdr>
            <w:top w:val="none" w:sz="0" w:space="0" w:color="auto"/>
            <w:left w:val="none" w:sz="0" w:space="0" w:color="auto"/>
            <w:bottom w:val="none" w:sz="0" w:space="0" w:color="auto"/>
            <w:right w:val="none" w:sz="0" w:space="0" w:color="auto"/>
          </w:divBdr>
        </w:div>
        <w:div w:id="946044638">
          <w:marLeft w:val="640"/>
          <w:marRight w:val="0"/>
          <w:marTop w:val="0"/>
          <w:marBottom w:val="0"/>
          <w:divBdr>
            <w:top w:val="none" w:sz="0" w:space="0" w:color="auto"/>
            <w:left w:val="none" w:sz="0" w:space="0" w:color="auto"/>
            <w:bottom w:val="none" w:sz="0" w:space="0" w:color="auto"/>
            <w:right w:val="none" w:sz="0" w:space="0" w:color="auto"/>
          </w:divBdr>
        </w:div>
        <w:div w:id="987321000">
          <w:marLeft w:val="640"/>
          <w:marRight w:val="0"/>
          <w:marTop w:val="0"/>
          <w:marBottom w:val="0"/>
          <w:divBdr>
            <w:top w:val="none" w:sz="0" w:space="0" w:color="auto"/>
            <w:left w:val="none" w:sz="0" w:space="0" w:color="auto"/>
            <w:bottom w:val="none" w:sz="0" w:space="0" w:color="auto"/>
            <w:right w:val="none" w:sz="0" w:space="0" w:color="auto"/>
          </w:divBdr>
        </w:div>
        <w:div w:id="990642978">
          <w:marLeft w:val="640"/>
          <w:marRight w:val="0"/>
          <w:marTop w:val="0"/>
          <w:marBottom w:val="0"/>
          <w:divBdr>
            <w:top w:val="none" w:sz="0" w:space="0" w:color="auto"/>
            <w:left w:val="none" w:sz="0" w:space="0" w:color="auto"/>
            <w:bottom w:val="none" w:sz="0" w:space="0" w:color="auto"/>
            <w:right w:val="none" w:sz="0" w:space="0" w:color="auto"/>
          </w:divBdr>
        </w:div>
        <w:div w:id="1009910259">
          <w:marLeft w:val="640"/>
          <w:marRight w:val="0"/>
          <w:marTop w:val="0"/>
          <w:marBottom w:val="0"/>
          <w:divBdr>
            <w:top w:val="none" w:sz="0" w:space="0" w:color="auto"/>
            <w:left w:val="none" w:sz="0" w:space="0" w:color="auto"/>
            <w:bottom w:val="none" w:sz="0" w:space="0" w:color="auto"/>
            <w:right w:val="none" w:sz="0" w:space="0" w:color="auto"/>
          </w:divBdr>
        </w:div>
        <w:div w:id="1013799461">
          <w:marLeft w:val="640"/>
          <w:marRight w:val="0"/>
          <w:marTop w:val="0"/>
          <w:marBottom w:val="0"/>
          <w:divBdr>
            <w:top w:val="none" w:sz="0" w:space="0" w:color="auto"/>
            <w:left w:val="none" w:sz="0" w:space="0" w:color="auto"/>
            <w:bottom w:val="none" w:sz="0" w:space="0" w:color="auto"/>
            <w:right w:val="none" w:sz="0" w:space="0" w:color="auto"/>
          </w:divBdr>
        </w:div>
        <w:div w:id="1032876358">
          <w:marLeft w:val="640"/>
          <w:marRight w:val="0"/>
          <w:marTop w:val="0"/>
          <w:marBottom w:val="0"/>
          <w:divBdr>
            <w:top w:val="none" w:sz="0" w:space="0" w:color="auto"/>
            <w:left w:val="none" w:sz="0" w:space="0" w:color="auto"/>
            <w:bottom w:val="none" w:sz="0" w:space="0" w:color="auto"/>
            <w:right w:val="none" w:sz="0" w:space="0" w:color="auto"/>
          </w:divBdr>
        </w:div>
        <w:div w:id="1043360149">
          <w:marLeft w:val="640"/>
          <w:marRight w:val="0"/>
          <w:marTop w:val="0"/>
          <w:marBottom w:val="0"/>
          <w:divBdr>
            <w:top w:val="none" w:sz="0" w:space="0" w:color="auto"/>
            <w:left w:val="none" w:sz="0" w:space="0" w:color="auto"/>
            <w:bottom w:val="none" w:sz="0" w:space="0" w:color="auto"/>
            <w:right w:val="none" w:sz="0" w:space="0" w:color="auto"/>
          </w:divBdr>
        </w:div>
        <w:div w:id="1150093969">
          <w:marLeft w:val="640"/>
          <w:marRight w:val="0"/>
          <w:marTop w:val="0"/>
          <w:marBottom w:val="0"/>
          <w:divBdr>
            <w:top w:val="none" w:sz="0" w:space="0" w:color="auto"/>
            <w:left w:val="none" w:sz="0" w:space="0" w:color="auto"/>
            <w:bottom w:val="none" w:sz="0" w:space="0" w:color="auto"/>
            <w:right w:val="none" w:sz="0" w:space="0" w:color="auto"/>
          </w:divBdr>
        </w:div>
        <w:div w:id="1165626927">
          <w:marLeft w:val="640"/>
          <w:marRight w:val="0"/>
          <w:marTop w:val="0"/>
          <w:marBottom w:val="0"/>
          <w:divBdr>
            <w:top w:val="none" w:sz="0" w:space="0" w:color="auto"/>
            <w:left w:val="none" w:sz="0" w:space="0" w:color="auto"/>
            <w:bottom w:val="none" w:sz="0" w:space="0" w:color="auto"/>
            <w:right w:val="none" w:sz="0" w:space="0" w:color="auto"/>
          </w:divBdr>
        </w:div>
        <w:div w:id="1177617071">
          <w:marLeft w:val="640"/>
          <w:marRight w:val="0"/>
          <w:marTop w:val="0"/>
          <w:marBottom w:val="0"/>
          <w:divBdr>
            <w:top w:val="none" w:sz="0" w:space="0" w:color="auto"/>
            <w:left w:val="none" w:sz="0" w:space="0" w:color="auto"/>
            <w:bottom w:val="none" w:sz="0" w:space="0" w:color="auto"/>
            <w:right w:val="none" w:sz="0" w:space="0" w:color="auto"/>
          </w:divBdr>
        </w:div>
        <w:div w:id="1202128069">
          <w:marLeft w:val="640"/>
          <w:marRight w:val="0"/>
          <w:marTop w:val="0"/>
          <w:marBottom w:val="0"/>
          <w:divBdr>
            <w:top w:val="none" w:sz="0" w:space="0" w:color="auto"/>
            <w:left w:val="none" w:sz="0" w:space="0" w:color="auto"/>
            <w:bottom w:val="none" w:sz="0" w:space="0" w:color="auto"/>
            <w:right w:val="none" w:sz="0" w:space="0" w:color="auto"/>
          </w:divBdr>
        </w:div>
        <w:div w:id="1207794962">
          <w:marLeft w:val="640"/>
          <w:marRight w:val="0"/>
          <w:marTop w:val="0"/>
          <w:marBottom w:val="0"/>
          <w:divBdr>
            <w:top w:val="none" w:sz="0" w:space="0" w:color="auto"/>
            <w:left w:val="none" w:sz="0" w:space="0" w:color="auto"/>
            <w:bottom w:val="none" w:sz="0" w:space="0" w:color="auto"/>
            <w:right w:val="none" w:sz="0" w:space="0" w:color="auto"/>
          </w:divBdr>
        </w:div>
        <w:div w:id="1219167311">
          <w:marLeft w:val="640"/>
          <w:marRight w:val="0"/>
          <w:marTop w:val="0"/>
          <w:marBottom w:val="0"/>
          <w:divBdr>
            <w:top w:val="none" w:sz="0" w:space="0" w:color="auto"/>
            <w:left w:val="none" w:sz="0" w:space="0" w:color="auto"/>
            <w:bottom w:val="none" w:sz="0" w:space="0" w:color="auto"/>
            <w:right w:val="none" w:sz="0" w:space="0" w:color="auto"/>
          </w:divBdr>
        </w:div>
        <w:div w:id="1223832348">
          <w:marLeft w:val="640"/>
          <w:marRight w:val="0"/>
          <w:marTop w:val="0"/>
          <w:marBottom w:val="0"/>
          <w:divBdr>
            <w:top w:val="none" w:sz="0" w:space="0" w:color="auto"/>
            <w:left w:val="none" w:sz="0" w:space="0" w:color="auto"/>
            <w:bottom w:val="none" w:sz="0" w:space="0" w:color="auto"/>
            <w:right w:val="none" w:sz="0" w:space="0" w:color="auto"/>
          </w:divBdr>
        </w:div>
        <w:div w:id="1224368265">
          <w:marLeft w:val="640"/>
          <w:marRight w:val="0"/>
          <w:marTop w:val="0"/>
          <w:marBottom w:val="0"/>
          <w:divBdr>
            <w:top w:val="none" w:sz="0" w:space="0" w:color="auto"/>
            <w:left w:val="none" w:sz="0" w:space="0" w:color="auto"/>
            <w:bottom w:val="none" w:sz="0" w:space="0" w:color="auto"/>
            <w:right w:val="none" w:sz="0" w:space="0" w:color="auto"/>
          </w:divBdr>
        </w:div>
        <w:div w:id="1301880646">
          <w:marLeft w:val="640"/>
          <w:marRight w:val="0"/>
          <w:marTop w:val="0"/>
          <w:marBottom w:val="0"/>
          <w:divBdr>
            <w:top w:val="none" w:sz="0" w:space="0" w:color="auto"/>
            <w:left w:val="none" w:sz="0" w:space="0" w:color="auto"/>
            <w:bottom w:val="none" w:sz="0" w:space="0" w:color="auto"/>
            <w:right w:val="none" w:sz="0" w:space="0" w:color="auto"/>
          </w:divBdr>
        </w:div>
        <w:div w:id="1321226721">
          <w:marLeft w:val="640"/>
          <w:marRight w:val="0"/>
          <w:marTop w:val="0"/>
          <w:marBottom w:val="0"/>
          <w:divBdr>
            <w:top w:val="none" w:sz="0" w:space="0" w:color="auto"/>
            <w:left w:val="none" w:sz="0" w:space="0" w:color="auto"/>
            <w:bottom w:val="none" w:sz="0" w:space="0" w:color="auto"/>
            <w:right w:val="none" w:sz="0" w:space="0" w:color="auto"/>
          </w:divBdr>
        </w:div>
        <w:div w:id="1340961700">
          <w:marLeft w:val="640"/>
          <w:marRight w:val="0"/>
          <w:marTop w:val="0"/>
          <w:marBottom w:val="0"/>
          <w:divBdr>
            <w:top w:val="none" w:sz="0" w:space="0" w:color="auto"/>
            <w:left w:val="none" w:sz="0" w:space="0" w:color="auto"/>
            <w:bottom w:val="none" w:sz="0" w:space="0" w:color="auto"/>
            <w:right w:val="none" w:sz="0" w:space="0" w:color="auto"/>
          </w:divBdr>
        </w:div>
        <w:div w:id="1368799618">
          <w:marLeft w:val="640"/>
          <w:marRight w:val="0"/>
          <w:marTop w:val="0"/>
          <w:marBottom w:val="0"/>
          <w:divBdr>
            <w:top w:val="none" w:sz="0" w:space="0" w:color="auto"/>
            <w:left w:val="none" w:sz="0" w:space="0" w:color="auto"/>
            <w:bottom w:val="none" w:sz="0" w:space="0" w:color="auto"/>
            <w:right w:val="none" w:sz="0" w:space="0" w:color="auto"/>
          </w:divBdr>
        </w:div>
        <w:div w:id="1386491556">
          <w:marLeft w:val="640"/>
          <w:marRight w:val="0"/>
          <w:marTop w:val="0"/>
          <w:marBottom w:val="0"/>
          <w:divBdr>
            <w:top w:val="none" w:sz="0" w:space="0" w:color="auto"/>
            <w:left w:val="none" w:sz="0" w:space="0" w:color="auto"/>
            <w:bottom w:val="none" w:sz="0" w:space="0" w:color="auto"/>
            <w:right w:val="none" w:sz="0" w:space="0" w:color="auto"/>
          </w:divBdr>
        </w:div>
        <w:div w:id="1419865622">
          <w:marLeft w:val="640"/>
          <w:marRight w:val="0"/>
          <w:marTop w:val="0"/>
          <w:marBottom w:val="0"/>
          <w:divBdr>
            <w:top w:val="none" w:sz="0" w:space="0" w:color="auto"/>
            <w:left w:val="none" w:sz="0" w:space="0" w:color="auto"/>
            <w:bottom w:val="none" w:sz="0" w:space="0" w:color="auto"/>
            <w:right w:val="none" w:sz="0" w:space="0" w:color="auto"/>
          </w:divBdr>
        </w:div>
        <w:div w:id="1460487686">
          <w:marLeft w:val="640"/>
          <w:marRight w:val="0"/>
          <w:marTop w:val="0"/>
          <w:marBottom w:val="0"/>
          <w:divBdr>
            <w:top w:val="none" w:sz="0" w:space="0" w:color="auto"/>
            <w:left w:val="none" w:sz="0" w:space="0" w:color="auto"/>
            <w:bottom w:val="none" w:sz="0" w:space="0" w:color="auto"/>
            <w:right w:val="none" w:sz="0" w:space="0" w:color="auto"/>
          </w:divBdr>
        </w:div>
        <w:div w:id="1470509700">
          <w:marLeft w:val="640"/>
          <w:marRight w:val="0"/>
          <w:marTop w:val="0"/>
          <w:marBottom w:val="0"/>
          <w:divBdr>
            <w:top w:val="none" w:sz="0" w:space="0" w:color="auto"/>
            <w:left w:val="none" w:sz="0" w:space="0" w:color="auto"/>
            <w:bottom w:val="none" w:sz="0" w:space="0" w:color="auto"/>
            <w:right w:val="none" w:sz="0" w:space="0" w:color="auto"/>
          </w:divBdr>
        </w:div>
        <w:div w:id="1502160564">
          <w:marLeft w:val="640"/>
          <w:marRight w:val="0"/>
          <w:marTop w:val="0"/>
          <w:marBottom w:val="0"/>
          <w:divBdr>
            <w:top w:val="none" w:sz="0" w:space="0" w:color="auto"/>
            <w:left w:val="none" w:sz="0" w:space="0" w:color="auto"/>
            <w:bottom w:val="none" w:sz="0" w:space="0" w:color="auto"/>
            <w:right w:val="none" w:sz="0" w:space="0" w:color="auto"/>
          </w:divBdr>
        </w:div>
        <w:div w:id="1506432992">
          <w:marLeft w:val="640"/>
          <w:marRight w:val="0"/>
          <w:marTop w:val="0"/>
          <w:marBottom w:val="0"/>
          <w:divBdr>
            <w:top w:val="none" w:sz="0" w:space="0" w:color="auto"/>
            <w:left w:val="none" w:sz="0" w:space="0" w:color="auto"/>
            <w:bottom w:val="none" w:sz="0" w:space="0" w:color="auto"/>
            <w:right w:val="none" w:sz="0" w:space="0" w:color="auto"/>
          </w:divBdr>
        </w:div>
        <w:div w:id="1506823075">
          <w:marLeft w:val="640"/>
          <w:marRight w:val="0"/>
          <w:marTop w:val="0"/>
          <w:marBottom w:val="0"/>
          <w:divBdr>
            <w:top w:val="none" w:sz="0" w:space="0" w:color="auto"/>
            <w:left w:val="none" w:sz="0" w:space="0" w:color="auto"/>
            <w:bottom w:val="none" w:sz="0" w:space="0" w:color="auto"/>
            <w:right w:val="none" w:sz="0" w:space="0" w:color="auto"/>
          </w:divBdr>
        </w:div>
        <w:div w:id="1511412665">
          <w:marLeft w:val="640"/>
          <w:marRight w:val="0"/>
          <w:marTop w:val="0"/>
          <w:marBottom w:val="0"/>
          <w:divBdr>
            <w:top w:val="none" w:sz="0" w:space="0" w:color="auto"/>
            <w:left w:val="none" w:sz="0" w:space="0" w:color="auto"/>
            <w:bottom w:val="none" w:sz="0" w:space="0" w:color="auto"/>
            <w:right w:val="none" w:sz="0" w:space="0" w:color="auto"/>
          </w:divBdr>
        </w:div>
        <w:div w:id="1523931785">
          <w:marLeft w:val="640"/>
          <w:marRight w:val="0"/>
          <w:marTop w:val="0"/>
          <w:marBottom w:val="0"/>
          <w:divBdr>
            <w:top w:val="none" w:sz="0" w:space="0" w:color="auto"/>
            <w:left w:val="none" w:sz="0" w:space="0" w:color="auto"/>
            <w:bottom w:val="none" w:sz="0" w:space="0" w:color="auto"/>
            <w:right w:val="none" w:sz="0" w:space="0" w:color="auto"/>
          </w:divBdr>
        </w:div>
        <w:div w:id="1544562015">
          <w:marLeft w:val="640"/>
          <w:marRight w:val="0"/>
          <w:marTop w:val="0"/>
          <w:marBottom w:val="0"/>
          <w:divBdr>
            <w:top w:val="none" w:sz="0" w:space="0" w:color="auto"/>
            <w:left w:val="none" w:sz="0" w:space="0" w:color="auto"/>
            <w:bottom w:val="none" w:sz="0" w:space="0" w:color="auto"/>
            <w:right w:val="none" w:sz="0" w:space="0" w:color="auto"/>
          </w:divBdr>
        </w:div>
        <w:div w:id="1561557749">
          <w:marLeft w:val="640"/>
          <w:marRight w:val="0"/>
          <w:marTop w:val="0"/>
          <w:marBottom w:val="0"/>
          <w:divBdr>
            <w:top w:val="none" w:sz="0" w:space="0" w:color="auto"/>
            <w:left w:val="none" w:sz="0" w:space="0" w:color="auto"/>
            <w:bottom w:val="none" w:sz="0" w:space="0" w:color="auto"/>
            <w:right w:val="none" w:sz="0" w:space="0" w:color="auto"/>
          </w:divBdr>
        </w:div>
        <w:div w:id="1571310943">
          <w:marLeft w:val="640"/>
          <w:marRight w:val="0"/>
          <w:marTop w:val="0"/>
          <w:marBottom w:val="0"/>
          <w:divBdr>
            <w:top w:val="none" w:sz="0" w:space="0" w:color="auto"/>
            <w:left w:val="none" w:sz="0" w:space="0" w:color="auto"/>
            <w:bottom w:val="none" w:sz="0" w:space="0" w:color="auto"/>
            <w:right w:val="none" w:sz="0" w:space="0" w:color="auto"/>
          </w:divBdr>
        </w:div>
        <w:div w:id="1584531769">
          <w:marLeft w:val="640"/>
          <w:marRight w:val="0"/>
          <w:marTop w:val="0"/>
          <w:marBottom w:val="0"/>
          <w:divBdr>
            <w:top w:val="none" w:sz="0" w:space="0" w:color="auto"/>
            <w:left w:val="none" w:sz="0" w:space="0" w:color="auto"/>
            <w:bottom w:val="none" w:sz="0" w:space="0" w:color="auto"/>
            <w:right w:val="none" w:sz="0" w:space="0" w:color="auto"/>
          </w:divBdr>
        </w:div>
        <w:div w:id="1599823560">
          <w:marLeft w:val="640"/>
          <w:marRight w:val="0"/>
          <w:marTop w:val="0"/>
          <w:marBottom w:val="0"/>
          <w:divBdr>
            <w:top w:val="none" w:sz="0" w:space="0" w:color="auto"/>
            <w:left w:val="none" w:sz="0" w:space="0" w:color="auto"/>
            <w:bottom w:val="none" w:sz="0" w:space="0" w:color="auto"/>
            <w:right w:val="none" w:sz="0" w:space="0" w:color="auto"/>
          </w:divBdr>
        </w:div>
        <w:div w:id="1627734094">
          <w:marLeft w:val="640"/>
          <w:marRight w:val="0"/>
          <w:marTop w:val="0"/>
          <w:marBottom w:val="0"/>
          <w:divBdr>
            <w:top w:val="none" w:sz="0" w:space="0" w:color="auto"/>
            <w:left w:val="none" w:sz="0" w:space="0" w:color="auto"/>
            <w:bottom w:val="none" w:sz="0" w:space="0" w:color="auto"/>
            <w:right w:val="none" w:sz="0" w:space="0" w:color="auto"/>
          </w:divBdr>
        </w:div>
        <w:div w:id="1627813455">
          <w:marLeft w:val="640"/>
          <w:marRight w:val="0"/>
          <w:marTop w:val="0"/>
          <w:marBottom w:val="0"/>
          <w:divBdr>
            <w:top w:val="none" w:sz="0" w:space="0" w:color="auto"/>
            <w:left w:val="none" w:sz="0" w:space="0" w:color="auto"/>
            <w:bottom w:val="none" w:sz="0" w:space="0" w:color="auto"/>
            <w:right w:val="none" w:sz="0" w:space="0" w:color="auto"/>
          </w:divBdr>
        </w:div>
        <w:div w:id="1649824600">
          <w:marLeft w:val="640"/>
          <w:marRight w:val="0"/>
          <w:marTop w:val="0"/>
          <w:marBottom w:val="0"/>
          <w:divBdr>
            <w:top w:val="none" w:sz="0" w:space="0" w:color="auto"/>
            <w:left w:val="none" w:sz="0" w:space="0" w:color="auto"/>
            <w:bottom w:val="none" w:sz="0" w:space="0" w:color="auto"/>
            <w:right w:val="none" w:sz="0" w:space="0" w:color="auto"/>
          </w:divBdr>
        </w:div>
        <w:div w:id="1666854796">
          <w:marLeft w:val="640"/>
          <w:marRight w:val="0"/>
          <w:marTop w:val="0"/>
          <w:marBottom w:val="0"/>
          <w:divBdr>
            <w:top w:val="none" w:sz="0" w:space="0" w:color="auto"/>
            <w:left w:val="none" w:sz="0" w:space="0" w:color="auto"/>
            <w:bottom w:val="none" w:sz="0" w:space="0" w:color="auto"/>
            <w:right w:val="none" w:sz="0" w:space="0" w:color="auto"/>
          </w:divBdr>
        </w:div>
        <w:div w:id="1678729322">
          <w:marLeft w:val="640"/>
          <w:marRight w:val="0"/>
          <w:marTop w:val="0"/>
          <w:marBottom w:val="0"/>
          <w:divBdr>
            <w:top w:val="none" w:sz="0" w:space="0" w:color="auto"/>
            <w:left w:val="none" w:sz="0" w:space="0" w:color="auto"/>
            <w:bottom w:val="none" w:sz="0" w:space="0" w:color="auto"/>
            <w:right w:val="none" w:sz="0" w:space="0" w:color="auto"/>
          </w:divBdr>
        </w:div>
        <w:div w:id="1716276702">
          <w:marLeft w:val="640"/>
          <w:marRight w:val="0"/>
          <w:marTop w:val="0"/>
          <w:marBottom w:val="0"/>
          <w:divBdr>
            <w:top w:val="none" w:sz="0" w:space="0" w:color="auto"/>
            <w:left w:val="none" w:sz="0" w:space="0" w:color="auto"/>
            <w:bottom w:val="none" w:sz="0" w:space="0" w:color="auto"/>
            <w:right w:val="none" w:sz="0" w:space="0" w:color="auto"/>
          </w:divBdr>
        </w:div>
        <w:div w:id="1723364136">
          <w:marLeft w:val="640"/>
          <w:marRight w:val="0"/>
          <w:marTop w:val="0"/>
          <w:marBottom w:val="0"/>
          <w:divBdr>
            <w:top w:val="none" w:sz="0" w:space="0" w:color="auto"/>
            <w:left w:val="none" w:sz="0" w:space="0" w:color="auto"/>
            <w:bottom w:val="none" w:sz="0" w:space="0" w:color="auto"/>
            <w:right w:val="none" w:sz="0" w:space="0" w:color="auto"/>
          </w:divBdr>
        </w:div>
        <w:div w:id="1840731840">
          <w:marLeft w:val="640"/>
          <w:marRight w:val="0"/>
          <w:marTop w:val="0"/>
          <w:marBottom w:val="0"/>
          <w:divBdr>
            <w:top w:val="none" w:sz="0" w:space="0" w:color="auto"/>
            <w:left w:val="none" w:sz="0" w:space="0" w:color="auto"/>
            <w:bottom w:val="none" w:sz="0" w:space="0" w:color="auto"/>
            <w:right w:val="none" w:sz="0" w:space="0" w:color="auto"/>
          </w:divBdr>
        </w:div>
        <w:div w:id="1874806822">
          <w:marLeft w:val="640"/>
          <w:marRight w:val="0"/>
          <w:marTop w:val="0"/>
          <w:marBottom w:val="0"/>
          <w:divBdr>
            <w:top w:val="none" w:sz="0" w:space="0" w:color="auto"/>
            <w:left w:val="none" w:sz="0" w:space="0" w:color="auto"/>
            <w:bottom w:val="none" w:sz="0" w:space="0" w:color="auto"/>
            <w:right w:val="none" w:sz="0" w:space="0" w:color="auto"/>
          </w:divBdr>
        </w:div>
        <w:div w:id="1899054031">
          <w:marLeft w:val="640"/>
          <w:marRight w:val="0"/>
          <w:marTop w:val="0"/>
          <w:marBottom w:val="0"/>
          <w:divBdr>
            <w:top w:val="none" w:sz="0" w:space="0" w:color="auto"/>
            <w:left w:val="none" w:sz="0" w:space="0" w:color="auto"/>
            <w:bottom w:val="none" w:sz="0" w:space="0" w:color="auto"/>
            <w:right w:val="none" w:sz="0" w:space="0" w:color="auto"/>
          </w:divBdr>
        </w:div>
        <w:div w:id="1906984737">
          <w:marLeft w:val="640"/>
          <w:marRight w:val="0"/>
          <w:marTop w:val="0"/>
          <w:marBottom w:val="0"/>
          <w:divBdr>
            <w:top w:val="none" w:sz="0" w:space="0" w:color="auto"/>
            <w:left w:val="none" w:sz="0" w:space="0" w:color="auto"/>
            <w:bottom w:val="none" w:sz="0" w:space="0" w:color="auto"/>
            <w:right w:val="none" w:sz="0" w:space="0" w:color="auto"/>
          </w:divBdr>
        </w:div>
        <w:div w:id="1920169563">
          <w:marLeft w:val="640"/>
          <w:marRight w:val="0"/>
          <w:marTop w:val="0"/>
          <w:marBottom w:val="0"/>
          <w:divBdr>
            <w:top w:val="none" w:sz="0" w:space="0" w:color="auto"/>
            <w:left w:val="none" w:sz="0" w:space="0" w:color="auto"/>
            <w:bottom w:val="none" w:sz="0" w:space="0" w:color="auto"/>
            <w:right w:val="none" w:sz="0" w:space="0" w:color="auto"/>
          </w:divBdr>
        </w:div>
        <w:div w:id="1967201470">
          <w:marLeft w:val="640"/>
          <w:marRight w:val="0"/>
          <w:marTop w:val="0"/>
          <w:marBottom w:val="0"/>
          <w:divBdr>
            <w:top w:val="none" w:sz="0" w:space="0" w:color="auto"/>
            <w:left w:val="none" w:sz="0" w:space="0" w:color="auto"/>
            <w:bottom w:val="none" w:sz="0" w:space="0" w:color="auto"/>
            <w:right w:val="none" w:sz="0" w:space="0" w:color="auto"/>
          </w:divBdr>
        </w:div>
        <w:div w:id="1983851455">
          <w:marLeft w:val="640"/>
          <w:marRight w:val="0"/>
          <w:marTop w:val="0"/>
          <w:marBottom w:val="0"/>
          <w:divBdr>
            <w:top w:val="none" w:sz="0" w:space="0" w:color="auto"/>
            <w:left w:val="none" w:sz="0" w:space="0" w:color="auto"/>
            <w:bottom w:val="none" w:sz="0" w:space="0" w:color="auto"/>
            <w:right w:val="none" w:sz="0" w:space="0" w:color="auto"/>
          </w:divBdr>
        </w:div>
        <w:div w:id="1994677525">
          <w:marLeft w:val="640"/>
          <w:marRight w:val="0"/>
          <w:marTop w:val="0"/>
          <w:marBottom w:val="0"/>
          <w:divBdr>
            <w:top w:val="none" w:sz="0" w:space="0" w:color="auto"/>
            <w:left w:val="none" w:sz="0" w:space="0" w:color="auto"/>
            <w:bottom w:val="none" w:sz="0" w:space="0" w:color="auto"/>
            <w:right w:val="none" w:sz="0" w:space="0" w:color="auto"/>
          </w:divBdr>
        </w:div>
        <w:div w:id="2000842595">
          <w:marLeft w:val="640"/>
          <w:marRight w:val="0"/>
          <w:marTop w:val="0"/>
          <w:marBottom w:val="0"/>
          <w:divBdr>
            <w:top w:val="none" w:sz="0" w:space="0" w:color="auto"/>
            <w:left w:val="none" w:sz="0" w:space="0" w:color="auto"/>
            <w:bottom w:val="none" w:sz="0" w:space="0" w:color="auto"/>
            <w:right w:val="none" w:sz="0" w:space="0" w:color="auto"/>
          </w:divBdr>
        </w:div>
        <w:div w:id="2032678675">
          <w:marLeft w:val="640"/>
          <w:marRight w:val="0"/>
          <w:marTop w:val="0"/>
          <w:marBottom w:val="0"/>
          <w:divBdr>
            <w:top w:val="none" w:sz="0" w:space="0" w:color="auto"/>
            <w:left w:val="none" w:sz="0" w:space="0" w:color="auto"/>
            <w:bottom w:val="none" w:sz="0" w:space="0" w:color="auto"/>
            <w:right w:val="none" w:sz="0" w:space="0" w:color="auto"/>
          </w:divBdr>
        </w:div>
        <w:div w:id="2080441507">
          <w:marLeft w:val="640"/>
          <w:marRight w:val="0"/>
          <w:marTop w:val="0"/>
          <w:marBottom w:val="0"/>
          <w:divBdr>
            <w:top w:val="none" w:sz="0" w:space="0" w:color="auto"/>
            <w:left w:val="none" w:sz="0" w:space="0" w:color="auto"/>
            <w:bottom w:val="none" w:sz="0" w:space="0" w:color="auto"/>
            <w:right w:val="none" w:sz="0" w:space="0" w:color="auto"/>
          </w:divBdr>
        </w:div>
      </w:divsChild>
    </w:div>
    <w:div w:id="917708468">
      <w:bodyDiv w:val="1"/>
      <w:marLeft w:val="0"/>
      <w:marRight w:val="0"/>
      <w:marTop w:val="0"/>
      <w:marBottom w:val="0"/>
      <w:divBdr>
        <w:top w:val="none" w:sz="0" w:space="0" w:color="auto"/>
        <w:left w:val="none" w:sz="0" w:space="0" w:color="auto"/>
        <w:bottom w:val="none" w:sz="0" w:space="0" w:color="auto"/>
        <w:right w:val="none" w:sz="0" w:space="0" w:color="auto"/>
      </w:divBdr>
      <w:divsChild>
        <w:div w:id="1521159569">
          <w:marLeft w:val="640"/>
          <w:marRight w:val="0"/>
          <w:marTop w:val="0"/>
          <w:marBottom w:val="0"/>
          <w:divBdr>
            <w:top w:val="none" w:sz="0" w:space="0" w:color="auto"/>
            <w:left w:val="none" w:sz="0" w:space="0" w:color="auto"/>
            <w:bottom w:val="none" w:sz="0" w:space="0" w:color="auto"/>
            <w:right w:val="none" w:sz="0" w:space="0" w:color="auto"/>
          </w:divBdr>
        </w:div>
        <w:div w:id="1932546982">
          <w:marLeft w:val="640"/>
          <w:marRight w:val="0"/>
          <w:marTop w:val="0"/>
          <w:marBottom w:val="0"/>
          <w:divBdr>
            <w:top w:val="none" w:sz="0" w:space="0" w:color="auto"/>
            <w:left w:val="none" w:sz="0" w:space="0" w:color="auto"/>
            <w:bottom w:val="none" w:sz="0" w:space="0" w:color="auto"/>
            <w:right w:val="none" w:sz="0" w:space="0" w:color="auto"/>
          </w:divBdr>
        </w:div>
        <w:div w:id="652417796">
          <w:marLeft w:val="640"/>
          <w:marRight w:val="0"/>
          <w:marTop w:val="0"/>
          <w:marBottom w:val="0"/>
          <w:divBdr>
            <w:top w:val="none" w:sz="0" w:space="0" w:color="auto"/>
            <w:left w:val="none" w:sz="0" w:space="0" w:color="auto"/>
            <w:bottom w:val="none" w:sz="0" w:space="0" w:color="auto"/>
            <w:right w:val="none" w:sz="0" w:space="0" w:color="auto"/>
          </w:divBdr>
        </w:div>
        <w:div w:id="162548766">
          <w:marLeft w:val="640"/>
          <w:marRight w:val="0"/>
          <w:marTop w:val="0"/>
          <w:marBottom w:val="0"/>
          <w:divBdr>
            <w:top w:val="none" w:sz="0" w:space="0" w:color="auto"/>
            <w:left w:val="none" w:sz="0" w:space="0" w:color="auto"/>
            <w:bottom w:val="none" w:sz="0" w:space="0" w:color="auto"/>
            <w:right w:val="none" w:sz="0" w:space="0" w:color="auto"/>
          </w:divBdr>
        </w:div>
        <w:div w:id="1108815066">
          <w:marLeft w:val="640"/>
          <w:marRight w:val="0"/>
          <w:marTop w:val="0"/>
          <w:marBottom w:val="0"/>
          <w:divBdr>
            <w:top w:val="none" w:sz="0" w:space="0" w:color="auto"/>
            <w:left w:val="none" w:sz="0" w:space="0" w:color="auto"/>
            <w:bottom w:val="none" w:sz="0" w:space="0" w:color="auto"/>
            <w:right w:val="none" w:sz="0" w:space="0" w:color="auto"/>
          </w:divBdr>
        </w:div>
        <w:div w:id="972901356">
          <w:marLeft w:val="640"/>
          <w:marRight w:val="0"/>
          <w:marTop w:val="0"/>
          <w:marBottom w:val="0"/>
          <w:divBdr>
            <w:top w:val="none" w:sz="0" w:space="0" w:color="auto"/>
            <w:left w:val="none" w:sz="0" w:space="0" w:color="auto"/>
            <w:bottom w:val="none" w:sz="0" w:space="0" w:color="auto"/>
            <w:right w:val="none" w:sz="0" w:space="0" w:color="auto"/>
          </w:divBdr>
        </w:div>
        <w:div w:id="1295524965">
          <w:marLeft w:val="640"/>
          <w:marRight w:val="0"/>
          <w:marTop w:val="0"/>
          <w:marBottom w:val="0"/>
          <w:divBdr>
            <w:top w:val="none" w:sz="0" w:space="0" w:color="auto"/>
            <w:left w:val="none" w:sz="0" w:space="0" w:color="auto"/>
            <w:bottom w:val="none" w:sz="0" w:space="0" w:color="auto"/>
            <w:right w:val="none" w:sz="0" w:space="0" w:color="auto"/>
          </w:divBdr>
        </w:div>
        <w:div w:id="1272929700">
          <w:marLeft w:val="640"/>
          <w:marRight w:val="0"/>
          <w:marTop w:val="0"/>
          <w:marBottom w:val="0"/>
          <w:divBdr>
            <w:top w:val="none" w:sz="0" w:space="0" w:color="auto"/>
            <w:left w:val="none" w:sz="0" w:space="0" w:color="auto"/>
            <w:bottom w:val="none" w:sz="0" w:space="0" w:color="auto"/>
            <w:right w:val="none" w:sz="0" w:space="0" w:color="auto"/>
          </w:divBdr>
        </w:div>
        <w:div w:id="2121563011">
          <w:marLeft w:val="640"/>
          <w:marRight w:val="0"/>
          <w:marTop w:val="0"/>
          <w:marBottom w:val="0"/>
          <w:divBdr>
            <w:top w:val="none" w:sz="0" w:space="0" w:color="auto"/>
            <w:left w:val="none" w:sz="0" w:space="0" w:color="auto"/>
            <w:bottom w:val="none" w:sz="0" w:space="0" w:color="auto"/>
            <w:right w:val="none" w:sz="0" w:space="0" w:color="auto"/>
          </w:divBdr>
        </w:div>
        <w:div w:id="1815634971">
          <w:marLeft w:val="640"/>
          <w:marRight w:val="0"/>
          <w:marTop w:val="0"/>
          <w:marBottom w:val="0"/>
          <w:divBdr>
            <w:top w:val="none" w:sz="0" w:space="0" w:color="auto"/>
            <w:left w:val="none" w:sz="0" w:space="0" w:color="auto"/>
            <w:bottom w:val="none" w:sz="0" w:space="0" w:color="auto"/>
            <w:right w:val="none" w:sz="0" w:space="0" w:color="auto"/>
          </w:divBdr>
        </w:div>
        <w:div w:id="128860529">
          <w:marLeft w:val="640"/>
          <w:marRight w:val="0"/>
          <w:marTop w:val="0"/>
          <w:marBottom w:val="0"/>
          <w:divBdr>
            <w:top w:val="none" w:sz="0" w:space="0" w:color="auto"/>
            <w:left w:val="none" w:sz="0" w:space="0" w:color="auto"/>
            <w:bottom w:val="none" w:sz="0" w:space="0" w:color="auto"/>
            <w:right w:val="none" w:sz="0" w:space="0" w:color="auto"/>
          </w:divBdr>
        </w:div>
        <w:div w:id="352387530">
          <w:marLeft w:val="640"/>
          <w:marRight w:val="0"/>
          <w:marTop w:val="0"/>
          <w:marBottom w:val="0"/>
          <w:divBdr>
            <w:top w:val="none" w:sz="0" w:space="0" w:color="auto"/>
            <w:left w:val="none" w:sz="0" w:space="0" w:color="auto"/>
            <w:bottom w:val="none" w:sz="0" w:space="0" w:color="auto"/>
            <w:right w:val="none" w:sz="0" w:space="0" w:color="auto"/>
          </w:divBdr>
        </w:div>
        <w:div w:id="700935256">
          <w:marLeft w:val="640"/>
          <w:marRight w:val="0"/>
          <w:marTop w:val="0"/>
          <w:marBottom w:val="0"/>
          <w:divBdr>
            <w:top w:val="none" w:sz="0" w:space="0" w:color="auto"/>
            <w:left w:val="none" w:sz="0" w:space="0" w:color="auto"/>
            <w:bottom w:val="none" w:sz="0" w:space="0" w:color="auto"/>
            <w:right w:val="none" w:sz="0" w:space="0" w:color="auto"/>
          </w:divBdr>
        </w:div>
        <w:div w:id="215314310">
          <w:marLeft w:val="640"/>
          <w:marRight w:val="0"/>
          <w:marTop w:val="0"/>
          <w:marBottom w:val="0"/>
          <w:divBdr>
            <w:top w:val="none" w:sz="0" w:space="0" w:color="auto"/>
            <w:left w:val="none" w:sz="0" w:space="0" w:color="auto"/>
            <w:bottom w:val="none" w:sz="0" w:space="0" w:color="auto"/>
            <w:right w:val="none" w:sz="0" w:space="0" w:color="auto"/>
          </w:divBdr>
        </w:div>
        <w:div w:id="443310861">
          <w:marLeft w:val="640"/>
          <w:marRight w:val="0"/>
          <w:marTop w:val="0"/>
          <w:marBottom w:val="0"/>
          <w:divBdr>
            <w:top w:val="none" w:sz="0" w:space="0" w:color="auto"/>
            <w:left w:val="none" w:sz="0" w:space="0" w:color="auto"/>
            <w:bottom w:val="none" w:sz="0" w:space="0" w:color="auto"/>
            <w:right w:val="none" w:sz="0" w:space="0" w:color="auto"/>
          </w:divBdr>
        </w:div>
        <w:div w:id="294219012">
          <w:marLeft w:val="640"/>
          <w:marRight w:val="0"/>
          <w:marTop w:val="0"/>
          <w:marBottom w:val="0"/>
          <w:divBdr>
            <w:top w:val="none" w:sz="0" w:space="0" w:color="auto"/>
            <w:left w:val="none" w:sz="0" w:space="0" w:color="auto"/>
            <w:bottom w:val="none" w:sz="0" w:space="0" w:color="auto"/>
            <w:right w:val="none" w:sz="0" w:space="0" w:color="auto"/>
          </w:divBdr>
        </w:div>
        <w:div w:id="1684824354">
          <w:marLeft w:val="640"/>
          <w:marRight w:val="0"/>
          <w:marTop w:val="0"/>
          <w:marBottom w:val="0"/>
          <w:divBdr>
            <w:top w:val="none" w:sz="0" w:space="0" w:color="auto"/>
            <w:left w:val="none" w:sz="0" w:space="0" w:color="auto"/>
            <w:bottom w:val="none" w:sz="0" w:space="0" w:color="auto"/>
            <w:right w:val="none" w:sz="0" w:space="0" w:color="auto"/>
          </w:divBdr>
        </w:div>
        <w:div w:id="1928076780">
          <w:marLeft w:val="640"/>
          <w:marRight w:val="0"/>
          <w:marTop w:val="0"/>
          <w:marBottom w:val="0"/>
          <w:divBdr>
            <w:top w:val="none" w:sz="0" w:space="0" w:color="auto"/>
            <w:left w:val="none" w:sz="0" w:space="0" w:color="auto"/>
            <w:bottom w:val="none" w:sz="0" w:space="0" w:color="auto"/>
            <w:right w:val="none" w:sz="0" w:space="0" w:color="auto"/>
          </w:divBdr>
        </w:div>
        <w:div w:id="1733507025">
          <w:marLeft w:val="640"/>
          <w:marRight w:val="0"/>
          <w:marTop w:val="0"/>
          <w:marBottom w:val="0"/>
          <w:divBdr>
            <w:top w:val="none" w:sz="0" w:space="0" w:color="auto"/>
            <w:left w:val="none" w:sz="0" w:space="0" w:color="auto"/>
            <w:bottom w:val="none" w:sz="0" w:space="0" w:color="auto"/>
            <w:right w:val="none" w:sz="0" w:space="0" w:color="auto"/>
          </w:divBdr>
        </w:div>
        <w:div w:id="1617714061">
          <w:marLeft w:val="640"/>
          <w:marRight w:val="0"/>
          <w:marTop w:val="0"/>
          <w:marBottom w:val="0"/>
          <w:divBdr>
            <w:top w:val="none" w:sz="0" w:space="0" w:color="auto"/>
            <w:left w:val="none" w:sz="0" w:space="0" w:color="auto"/>
            <w:bottom w:val="none" w:sz="0" w:space="0" w:color="auto"/>
            <w:right w:val="none" w:sz="0" w:space="0" w:color="auto"/>
          </w:divBdr>
        </w:div>
        <w:div w:id="1566140244">
          <w:marLeft w:val="640"/>
          <w:marRight w:val="0"/>
          <w:marTop w:val="0"/>
          <w:marBottom w:val="0"/>
          <w:divBdr>
            <w:top w:val="none" w:sz="0" w:space="0" w:color="auto"/>
            <w:left w:val="none" w:sz="0" w:space="0" w:color="auto"/>
            <w:bottom w:val="none" w:sz="0" w:space="0" w:color="auto"/>
            <w:right w:val="none" w:sz="0" w:space="0" w:color="auto"/>
          </w:divBdr>
        </w:div>
        <w:div w:id="582490005">
          <w:marLeft w:val="640"/>
          <w:marRight w:val="0"/>
          <w:marTop w:val="0"/>
          <w:marBottom w:val="0"/>
          <w:divBdr>
            <w:top w:val="none" w:sz="0" w:space="0" w:color="auto"/>
            <w:left w:val="none" w:sz="0" w:space="0" w:color="auto"/>
            <w:bottom w:val="none" w:sz="0" w:space="0" w:color="auto"/>
            <w:right w:val="none" w:sz="0" w:space="0" w:color="auto"/>
          </w:divBdr>
        </w:div>
        <w:div w:id="1221598394">
          <w:marLeft w:val="640"/>
          <w:marRight w:val="0"/>
          <w:marTop w:val="0"/>
          <w:marBottom w:val="0"/>
          <w:divBdr>
            <w:top w:val="none" w:sz="0" w:space="0" w:color="auto"/>
            <w:left w:val="none" w:sz="0" w:space="0" w:color="auto"/>
            <w:bottom w:val="none" w:sz="0" w:space="0" w:color="auto"/>
            <w:right w:val="none" w:sz="0" w:space="0" w:color="auto"/>
          </w:divBdr>
        </w:div>
        <w:div w:id="574969848">
          <w:marLeft w:val="640"/>
          <w:marRight w:val="0"/>
          <w:marTop w:val="0"/>
          <w:marBottom w:val="0"/>
          <w:divBdr>
            <w:top w:val="none" w:sz="0" w:space="0" w:color="auto"/>
            <w:left w:val="none" w:sz="0" w:space="0" w:color="auto"/>
            <w:bottom w:val="none" w:sz="0" w:space="0" w:color="auto"/>
            <w:right w:val="none" w:sz="0" w:space="0" w:color="auto"/>
          </w:divBdr>
        </w:div>
        <w:div w:id="1509053556">
          <w:marLeft w:val="640"/>
          <w:marRight w:val="0"/>
          <w:marTop w:val="0"/>
          <w:marBottom w:val="0"/>
          <w:divBdr>
            <w:top w:val="none" w:sz="0" w:space="0" w:color="auto"/>
            <w:left w:val="none" w:sz="0" w:space="0" w:color="auto"/>
            <w:bottom w:val="none" w:sz="0" w:space="0" w:color="auto"/>
            <w:right w:val="none" w:sz="0" w:space="0" w:color="auto"/>
          </w:divBdr>
        </w:div>
        <w:div w:id="55862993">
          <w:marLeft w:val="640"/>
          <w:marRight w:val="0"/>
          <w:marTop w:val="0"/>
          <w:marBottom w:val="0"/>
          <w:divBdr>
            <w:top w:val="none" w:sz="0" w:space="0" w:color="auto"/>
            <w:left w:val="none" w:sz="0" w:space="0" w:color="auto"/>
            <w:bottom w:val="none" w:sz="0" w:space="0" w:color="auto"/>
            <w:right w:val="none" w:sz="0" w:space="0" w:color="auto"/>
          </w:divBdr>
        </w:div>
        <w:div w:id="322704516">
          <w:marLeft w:val="640"/>
          <w:marRight w:val="0"/>
          <w:marTop w:val="0"/>
          <w:marBottom w:val="0"/>
          <w:divBdr>
            <w:top w:val="none" w:sz="0" w:space="0" w:color="auto"/>
            <w:left w:val="none" w:sz="0" w:space="0" w:color="auto"/>
            <w:bottom w:val="none" w:sz="0" w:space="0" w:color="auto"/>
            <w:right w:val="none" w:sz="0" w:space="0" w:color="auto"/>
          </w:divBdr>
        </w:div>
        <w:div w:id="391776470">
          <w:marLeft w:val="640"/>
          <w:marRight w:val="0"/>
          <w:marTop w:val="0"/>
          <w:marBottom w:val="0"/>
          <w:divBdr>
            <w:top w:val="none" w:sz="0" w:space="0" w:color="auto"/>
            <w:left w:val="none" w:sz="0" w:space="0" w:color="auto"/>
            <w:bottom w:val="none" w:sz="0" w:space="0" w:color="auto"/>
            <w:right w:val="none" w:sz="0" w:space="0" w:color="auto"/>
          </w:divBdr>
        </w:div>
        <w:div w:id="224802727">
          <w:marLeft w:val="640"/>
          <w:marRight w:val="0"/>
          <w:marTop w:val="0"/>
          <w:marBottom w:val="0"/>
          <w:divBdr>
            <w:top w:val="none" w:sz="0" w:space="0" w:color="auto"/>
            <w:left w:val="none" w:sz="0" w:space="0" w:color="auto"/>
            <w:bottom w:val="none" w:sz="0" w:space="0" w:color="auto"/>
            <w:right w:val="none" w:sz="0" w:space="0" w:color="auto"/>
          </w:divBdr>
        </w:div>
        <w:div w:id="226110729">
          <w:marLeft w:val="640"/>
          <w:marRight w:val="0"/>
          <w:marTop w:val="0"/>
          <w:marBottom w:val="0"/>
          <w:divBdr>
            <w:top w:val="none" w:sz="0" w:space="0" w:color="auto"/>
            <w:left w:val="none" w:sz="0" w:space="0" w:color="auto"/>
            <w:bottom w:val="none" w:sz="0" w:space="0" w:color="auto"/>
            <w:right w:val="none" w:sz="0" w:space="0" w:color="auto"/>
          </w:divBdr>
        </w:div>
        <w:div w:id="1504314650">
          <w:marLeft w:val="640"/>
          <w:marRight w:val="0"/>
          <w:marTop w:val="0"/>
          <w:marBottom w:val="0"/>
          <w:divBdr>
            <w:top w:val="none" w:sz="0" w:space="0" w:color="auto"/>
            <w:left w:val="none" w:sz="0" w:space="0" w:color="auto"/>
            <w:bottom w:val="none" w:sz="0" w:space="0" w:color="auto"/>
            <w:right w:val="none" w:sz="0" w:space="0" w:color="auto"/>
          </w:divBdr>
        </w:div>
        <w:div w:id="1119301997">
          <w:marLeft w:val="640"/>
          <w:marRight w:val="0"/>
          <w:marTop w:val="0"/>
          <w:marBottom w:val="0"/>
          <w:divBdr>
            <w:top w:val="none" w:sz="0" w:space="0" w:color="auto"/>
            <w:left w:val="none" w:sz="0" w:space="0" w:color="auto"/>
            <w:bottom w:val="none" w:sz="0" w:space="0" w:color="auto"/>
            <w:right w:val="none" w:sz="0" w:space="0" w:color="auto"/>
          </w:divBdr>
        </w:div>
        <w:div w:id="872960822">
          <w:marLeft w:val="640"/>
          <w:marRight w:val="0"/>
          <w:marTop w:val="0"/>
          <w:marBottom w:val="0"/>
          <w:divBdr>
            <w:top w:val="none" w:sz="0" w:space="0" w:color="auto"/>
            <w:left w:val="none" w:sz="0" w:space="0" w:color="auto"/>
            <w:bottom w:val="none" w:sz="0" w:space="0" w:color="auto"/>
            <w:right w:val="none" w:sz="0" w:space="0" w:color="auto"/>
          </w:divBdr>
        </w:div>
        <w:div w:id="1756708302">
          <w:marLeft w:val="640"/>
          <w:marRight w:val="0"/>
          <w:marTop w:val="0"/>
          <w:marBottom w:val="0"/>
          <w:divBdr>
            <w:top w:val="none" w:sz="0" w:space="0" w:color="auto"/>
            <w:left w:val="none" w:sz="0" w:space="0" w:color="auto"/>
            <w:bottom w:val="none" w:sz="0" w:space="0" w:color="auto"/>
            <w:right w:val="none" w:sz="0" w:space="0" w:color="auto"/>
          </w:divBdr>
        </w:div>
        <w:div w:id="264463666">
          <w:marLeft w:val="640"/>
          <w:marRight w:val="0"/>
          <w:marTop w:val="0"/>
          <w:marBottom w:val="0"/>
          <w:divBdr>
            <w:top w:val="none" w:sz="0" w:space="0" w:color="auto"/>
            <w:left w:val="none" w:sz="0" w:space="0" w:color="auto"/>
            <w:bottom w:val="none" w:sz="0" w:space="0" w:color="auto"/>
            <w:right w:val="none" w:sz="0" w:space="0" w:color="auto"/>
          </w:divBdr>
        </w:div>
        <w:div w:id="1307852418">
          <w:marLeft w:val="640"/>
          <w:marRight w:val="0"/>
          <w:marTop w:val="0"/>
          <w:marBottom w:val="0"/>
          <w:divBdr>
            <w:top w:val="none" w:sz="0" w:space="0" w:color="auto"/>
            <w:left w:val="none" w:sz="0" w:space="0" w:color="auto"/>
            <w:bottom w:val="none" w:sz="0" w:space="0" w:color="auto"/>
            <w:right w:val="none" w:sz="0" w:space="0" w:color="auto"/>
          </w:divBdr>
        </w:div>
        <w:div w:id="344946551">
          <w:marLeft w:val="640"/>
          <w:marRight w:val="0"/>
          <w:marTop w:val="0"/>
          <w:marBottom w:val="0"/>
          <w:divBdr>
            <w:top w:val="none" w:sz="0" w:space="0" w:color="auto"/>
            <w:left w:val="none" w:sz="0" w:space="0" w:color="auto"/>
            <w:bottom w:val="none" w:sz="0" w:space="0" w:color="auto"/>
            <w:right w:val="none" w:sz="0" w:space="0" w:color="auto"/>
          </w:divBdr>
        </w:div>
        <w:div w:id="818811623">
          <w:marLeft w:val="640"/>
          <w:marRight w:val="0"/>
          <w:marTop w:val="0"/>
          <w:marBottom w:val="0"/>
          <w:divBdr>
            <w:top w:val="none" w:sz="0" w:space="0" w:color="auto"/>
            <w:left w:val="none" w:sz="0" w:space="0" w:color="auto"/>
            <w:bottom w:val="none" w:sz="0" w:space="0" w:color="auto"/>
            <w:right w:val="none" w:sz="0" w:space="0" w:color="auto"/>
          </w:divBdr>
        </w:div>
        <w:div w:id="1017780291">
          <w:marLeft w:val="640"/>
          <w:marRight w:val="0"/>
          <w:marTop w:val="0"/>
          <w:marBottom w:val="0"/>
          <w:divBdr>
            <w:top w:val="none" w:sz="0" w:space="0" w:color="auto"/>
            <w:left w:val="none" w:sz="0" w:space="0" w:color="auto"/>
            <w:bottom w:val="none" w:sz="0" w:space="0" w:color="auto"/>
            <w:right w:val="none" w:sz="0" w:space="0" w:color="auto"/>
          </w:divBdr>
        </w:div>
        <w:div w:id="1566380681">
          <w:marLeft w:val="640"/>
          <w:marRight w:val="0"/>
          <w:marTop w:val="0"/>
          <w:marBottom w:val="0"/>
          <w:divBdr>
            <w:top w:val="none" w:sz="0" w:space="0" w:color="auto"/>
            <w:left w:val="none" w:sz="0" w:space="0" w:color="auto"/>
            <w:bottom w:val="none" w:sz="0" w:space="0" w:color="auto"/>
            <w:right w:val="none" w:sz="0" w:space="0" w:color="auto"/>
          </w:divBdr>
        </w:div>
        <w:div w:id="590359938">
          <w:marLeft w:val="640"/>
          <w:marRight w:val="0"/>
          <w:marTop w:val="0"/>
          <w:marBottom w:val="0"/>
          <w:divBdr>
            <w:top w:val="none" w:sz="0" w:space="0" w:color="auto"/>
            <w:left w:val="none" w:sz="0" w:space="0" w:color="auto"/>
            <w:bottom w:val="none" w:sz="0" w:space="0" w:color="auto"/>
            <w:right w:val="none" w:sz="0" w:space="0" w:color="auto"/>
          </w:divBdr>
        </w:div>
        <w:div w:id="1642808924">
          <w:marLeft w:val="640"/>
          <w:marRight w:val="0"/>
          <w:marTop w:val="0"/>
          <w:marBottom w:val="0"/>
          <w:divBdr>
            <w:top w:val="none" w:sz="0" w:space="0" w:color="auto"/>
            <w:left w:val="none" w:sz="0" w:space="0" w:color="auto"/>
            <w:bottom w:val="none" w:sz="0" w:space="0" w:color="auto"/>
            <w:right w:val="none" w:sz="0" w:space="0" w:color="auto"/>
          </w:divBdr>
        </w:div>
        <w:div w:id="1654019458">
          <w:marLeft w:val="640"/>
          <w:marRight w:val="0"/>
          <w:marTop w:val="0"/>
          <w:marBottom w:val="0"/>
          <w:divBdr>
            <w:top w:val="none" w:sz="0" w:space="0" w:color="auto"/>
            <w:left w:val="none" w:sz="0" w:space="0" w:color="auto"/>
            <w:bottom w:val="none" w:sz="0" w:space="0" w:color="auto"/>
            <w:right w:val="none" w:sz="0" w:space="0" w:color="auto"/>
          </w:divBdr>
        </w:div>
        <w:div w:id="46148116">
          <w:marLeft w:val="640"/>
          <w:marRight w:val="0"/>
          <w:marTop w:val="0"/>
          <w:marBottom w:val="0"/>
          <w:divBdr>
            <w:top w:val="none" w:sz="0" w:space="0" w:color="auto"/>
            <w:left w:val="none" w:sz="0" w:space="0" w:color="auto"/>
            <w:bottom w:val="none" w:sz="0" w:space="0" w:color="auto"/>
            <w:right w:val="none" w:sz="0" w:space="0" w:color="auto"/>
          </w:divBdr>
        </w:div>
        <w:div w:id="1260676652">
          <w:marLeft w:val="640"/>
          <w:marRight w:val="0"/>
          <w:marTop w:val="0"/>
          <w:marBottom w:val="0"/>
          <w:divBdr>
            <w:top w:val="none" w:sz="0" w:space="0" w:color="auto"/>
            <w:left w:val="none" w:sz="0" w:space="0" w:color="auto"/>
            <w:bottom w:val="none" w:sz="0" w:space="0" w:color="auto"/>
            <w:right w:val="none" w:sz="0" w:space="0" w:color="auto"/>
          </w:divBdr>
        </w:div>
        <w:div w:id="1588227555">
          <w:marLeft w:val="640"/>
          <w:marRight w:val="0"/>
          <w:marTop w:val="0"/>
          <w:marBottom w:val="0"/>
          <w:divBdr>
            <w:top w:val="none" w:sz="0" w:space="0" w:color="auto"/>
            <w:left w:val="none" w:sz="0" w:space="0" w:color="auto"/>
            <w:bottom w:val="none" w:sz="0" w:space="0" w:color="auto"/>
            <w:right w:val="none" w:sz="0" w:space="0" w:color="auto"/>
          </w:divBdr>
        </w:div>
        <w:div w:id="1038436920">
          <w:marLeft w:val="640"/>
          <w:marRight w:val="0"/>
          <w:marTop w:val="0"/>
          <w:marBottom w:val="0"/>
          <w:divBdr>
            <w:top w:val="none" w:sz="0" w:space="0" w:color="auto"/>
            <w:left w:val="none" w:sz="0" w:space="0" w:color="auto"/>
            <w:bottom w:val="none" w:sz="0" w:space="0" w:color="auto"/>
            <w:right w:val="none" w:sz="0" w:space="0" w:color="auto"/>
          </w:divBdr>
        </w:div>
        <w:div w:id="1495099077">
          <w:marLeft w:val="640"/>
          <w:marRight w:val="0"/>
          <w:marTop w:val="0"/>
          <w:marBottom w:val="0"/>
          <w:divBdr>
            <w:top w:val="none" w:sz="0" w:space="0" w:color="auto"/>
            <w:left w:val="none" w:sz="0" w:space="0" w:color="auto"/>
            <w:bottom w:val="none" w:sz="0" w:space="0" w:color="auto"/>
            <w:right w:val="none" w:sz="0" w:space="0" w:color="auto"/>
          </w:divBdr>
        </w:div>
        <w:div w:id="1258249405">
          <w:marLeft w:val="640"/>
          <w:marRight w:val="0"/>
          <w:marTop w:val="0"/>
          <w:marBottom w:val="0"/>
          <w:divBdr>
            <w:top w:val="none" w:sz="0" w:space="0" w:color="auto"/>
            <w:left w:val="none" w:sz="0" w:space="0" w:color="auto"/>
            <w:bottom w:val="none" w:sz="0" w:space="0" w:color="auto"/>
            <w:right w:val="none" w:sz="0" w:space="0" w:color="auto"/>
          </w:divBdr>
        </w:div>
        <w:div w:id="1849326063">
          <w:marLeft w:val="640"/>
          <w:marRight w:val="0"/>
          <w:marTop w:val="0"/>
          <w:marBottom w:val="0"/>
          <w:divBdr>
            <w:top w:val="none" w:sz="0" w:space="0" w:color="auto"/>
            <w:left w:val="none" w:sz="0" w:space="0" w:color="auto"/>
            <w:bottom w:val="none" w:sz="0" w:space="0" w:color="auto"/>
            <w:right w:val="none" w:sz="0" w:space="0" w:color="auto"/>
          </w:divBdr>
        </w:div>
        <w:div w:id="1657032207">
          <w:marLeft w:val="640"/>
          <w:marRight w:val="0"/>
          <w:marTop w:val="0"/>
          <w:marBottom w:val="0"/>
          <w:divBdr>
            <w:top w:val="none" w:sz="0" w:space="0" w:color="auto"/>
            <w:left w:val="none" w:sz="0" w:space="0" w:color="auto"/>
            <w:bottom w:val="none" w:sz="0" w:space="0" w:color="auto"/>
            <w:right w:val="none" w:sz="0" w:space="0" w:color="auto"/>
          </w:divBdr>
        </w:div>
        <w:div w:id="897787947">
          <w:marLeft w:val="640"/>
          <w:marRight w:val="0"/>
          <w:marTop w:val="0"/>
          <w:marBottom w:val="0"/>
          <w:divBdr>
            <w:top w:val="none" w:sz="0" w:space="0" w:color="auto"/>
            <w:left w:val="none" w:sz="0" w:space="0" w:color="auto"/>
            <w:bottom w:val="none" w:sz="0" w:space="0" w:color="auto"/>
            <w:right w:val="none" w:sz="0" w:space="0" w:color="auto"/>
          </w:divBdr>
        </w:div>
        <w:div w:id="264773755">
          <w:marLeft w:val="640"/>
          <w:marRight w:val="0"/>
          <w:marTop w:val="0"/>
          <w:marBottom w:val="0"/>
          <w:divBdr>
            <w:top w:val="none" w:sz="0" w:space="0" w:color="auto"/>
            <w:left w:val="none" w:sz="0" w:space="0" w:color="auto"/>
            <w:bottom w:val="none" w:sz="0" w:space="0" w:color="auto"/>
            <w:right w:val="none" w:sz="0" w:space="0" w:color="auto"/>
          </w:divBdr>
        </w:div>
        <w:div w:id="555043955">
          <w:marLeft w:val="640"/>
          <w:marRight w:val="0"/>
          <w:marTop w:val="0"/>
          <w:marBottom w:val="0"/>
          <w:divBdr>
            <w:top w:val="none" w:sz="0" w:space="0" w:color="auto"/>
            <w:left w:val="none" w:sz="0" w:space="0" w:color="auto"/>
            <w:bottom w:val="none" w:sz="0" w:space="0" w:color="auto"/>
            <w:right w:val="none" w:sz="0" w:space="0" w:color="auto"/>
          </w:divBdr>
        </w:div>
        <w:div w:id="2024896291">
          <w:marLeft w:val="640"/>
          <w:marRight w:val="0"/>
          <w:marTop w:val="0"/>
          <w:marBottom w:val="0"/>
          <w:divBdr>
            <w:top w:val="none" w:sz="0" w:space="0" w:color="auto"/>
            <w:left w:val="none" w:sz="0" w:space="0" w:color="auto"/>
            <w:bottom w:val="none" w:sz="0" w:space="0" w:color="auto"/>
            <w:right w:val="none" w:sz="0" w:space="0" w:color="auto"/>
          </w:divBdr>
        </w:div>
        <w:div w:id="341396229">
          <w:marLeft w:val="640"/>
          <w:marRight w:val="0"/>
          <w:marTop w:val="0"/>
          <w:marBottom w:val="0"/>
          <w:divBdr>
            <w:top w:val="none" w:sz="0" w:space="0" w:color="auto"/>
            <w:left w:val="none" w:sz="0" w:space="0" w:color="auto"/>
            <w:bottom w:val="none" w:sz="0" w:space="0" w:color="auto"/>
            <w:right w:val="none" w:sz="0" w:space="0" w:color="auto"/>
          </w:divBdr>
        </w:div>
        <w:div w:id="318924563">
          <w:marLeft w:val="640"/>
          <w:marRight w:val="0"/>
          <w:marTop w:val="0"/>
          <w:marBottom w:val="0"/>
          <w:divBdr>
            <w:top w:val="none" w:sz="0" w:space="0" w:color="auto"/>
            <w:left w:val="none" w:sz="0" w:space="0" w:color="auto"/>
            <w:bottom w:val="none" w:sz="0" w:space="0" w:color="auto"/>
            <w:right w:val="none" w:sz="0" w:space="0" w:color="auto"/>
          </w:divBdr>
        </w:div>
        <w:div w:id="1588155669">
          <w:marLeft w:val="640"/>
          <w:marRight w:val="0"/>
          <w:marTop w:val="0"/>
          <w:marBottom w:val="0"/>
          <w:divBdr>
            <w:top w:val="none" w:sz="0" w:space="0" w:color="auto"/>
            <w:left w:val="none" w:sz="0" w:space="0" w:color="auto"/>
            <w:bottom w:val="none" w:sz="0" w:space="0" w:color="auto"/>
            <w:right w:val="none" w:sz="0" w:space="0" w:color="auto"/>
          </w:divBdr>
        </w:div>
        <w:div w:id="905726949">
          <w:marLeft w:val="640"/>
          <w:marRight w:val="0"/>
          <w:marTop w:val="0"/>
          <w:marBottom w:val="0"/>
          <w:divBdr>
            <w:top w:val="none" w:sz="0" w:space="0" w:color="auto"/>
            <w:left w:val="none" w:sz="0" w:space="0" w:color="auto"/>
            <w:bottom w:val="none" w:sz="0" w:space="0" w:color="auto"/>
            <w:right w:val="none" w:sz="0" w:space="0" w:color="auto"/>
          </w:divBdr>
        </w:div>
        <w:div w:id="739137537">
          <w:marLeft w:val="640"/>
          <w:marRight w:val="0"/>
          <w:marTop w:val="0"/>
          <w:marBottom w:val="0"/>
          <w:divBdr>
            <w:top w:val="none" w:sz="0" w:space="0" w:color="auto"/>
            <w:left w:val="none" w:sz="0" w:space="0" w:color="auto"/>
            <w:bottom w:val="none" w:sz="0" w:space="0" w:color="auto"/>
            <w:right w:val="none" w:sz="0" w:space="0" w:color="auto"/>
          </w:divBdr>
        </w:div>
        <w:div w:id="1405446877">
          <w:marLeft w:val="640"/>
          <w:marRight w:val="0"/>
          <w:marTop w:val="0"/>
          <w:marBottom w:val="0"/>
          <w:divBdr>
            <w:top w:val="none" w:sz="0" w:space="0" w:color="auto"/>
            <w:left w:val="none" w:sz="0" w:space="0" w:color="auto"/>
            <w:bottom w:val="none" w:sz="0" w:space="0" w:color="auto"/>
            <w:right w:val="none" w:sz="0" w:space="0" w:color="auto"/>
          </w:divBdr>
        </w:div>
        <w:div w:id="1228225241">
          <w:marLeft w:val="640"/>
          <w:marRight w:val="0"/>
          <w:marTop w:val="0"/>
          <w:marBottom w:val="0"/>
          <w:divBdr>
            <w:top w:val="none" w:sz="0" w:space="0" w:color="auto"/>
            <w:left w:val="none" w:sz="0" w:space="0" w:color="auto"/>
            <w:bottom w:val="none" w:sz="0" w:space="0" w:color="auto"/>
            <w:right w:val="none" w:sz="0" w:space="0" w:color="auto"/>
          </w:divBdr>
        </w:div>
        <w:div w:id="907304266">
          <w:marLeft w:val="640"/>
          <w:marRight w:val="0"/>
          <w:marTop w:val="0"/>
          <w:marBottom w:val="0"/>
          <w:divBdr>
            <w:top w:val="none" w:sz="0" w:space="0" w:color="auto"/>
            <w:left w:val="none" w:sz="0" w:space="0" w:color="auto"/>
            <w:bottom w:val="none" w:sz="0" w:space="0" w:color="auto"/>
            <w:right w:val="none" w:sz="0" w:space="0" w:color="auto"/>
          </w:divBdr>
        </w:div>
        <w:div w:id="143743161">
          <w:marLeft w:val="640"/>
          <w:marRight w:val="0"/>
          <w:marTop w:val="0"/>
          <w:marBottom w:val="0"/>
          <w:divBdr>
            <w:top w:val="none" w:sz="0" w:space="0" w:color="auto"/>
            <w:left w:val="none" w:sz="0" w:space="0" w:color="auto"/>
            <w:bottom w:val="none" w:sz="0" w:space="0" w:color="auto"/>
            <w:right w:val="none" w:sz="0" w:space="0" w:color="auto"/>
          </w:divBdr>
        </w:div>
        <w:div w:id="1633054099">
          <w:marLeft w:val="640"/>
          <w:marRight w:val="0"/>
          <w:marTop w:val="0"/>
          <w:marBottom w:val="0"/>
          <w:divBdr>
            <w:top w:val="none" w:sz="0" w:space="0" w:color="auto"/>
            <w:left w:val="none" w:sz="0" w:space="0" w:color="auto"/>
            <w:bottom w:val="none" w:sz="0" w:space="0" w:color="auto"/>
            <w:right w:val="none" w:sz="0" w:space="0" w:color="auto"/>
          </w:divBdr>
        </w:div>
        <w:div w:id="1322351550">
          <w:marLeft w:val="640"/>
          <w:marRight w:val="0"/>
          <w:marTop w:val="0"/>
          <w:marBottom w:val="0"/>
          <w:divBdr>
            <w:top w:val="none" w:sz="0" w:space="0" w:color="auto"/>
            <w:left w:val="none" w:sz="0" w:space="0" w:color="auto"/>
            <w:bottom w:val="none" w:sz="0" w:space="0" w:color="auto"/>
            <w:right w:val="none" w:sz="0" w:space="0" w:color="auto"/>
          </w:divBdr>
        </w:div>
        <w:div w:id="1559777079">
          <w:marLeft w:val="640"/>
          <w:marRight w:val="0"/>
          <w:marTop w:val="0"/>
          <w:marBottom w:val="0"/>
          <w:divBdr>
            <w:top w:val="none" w:sz="0" w:space="0" w:color="auto"/>
            <w:left w:val="none" w:sz="0" w:space="0" w:color="auto"/>
            <w:bottom w:val="none" w:sz="0" w:space="0" w:color="auto"/>
            <w:right w:val="none" w:sz="0" w:space="0" w:color="auto"/>
          </w:divBdr>
        </w:div>
        <w:div w:id="49112336">
          <w:marLeft w:val="640"/>
          <w:marRight w:val="0"/>
          <w:marTop w:val="0"/>
          <w:marBottom w:val="0"/>
          <w:divBdr>
            <w:top w:val="none" w:sz="0" w:space="0" w:color="auto"/>
            <w:left w:val="none" w:sz="0" w:space="0" w:color="auto"/>
            <w:bottom w:val="none" w:sz="0" w:space="0" w:color="auto"/>
            <w:right w:val="none" w:sz="0" w:space="0" w:color="auto"/>
          </w:divBdr>
        </w:div>
        <w:div w:id="834538138">
          <w:marLeft w:val="640"/>
          <w:marRight w:val="0"/>
          <w:marTop w:val="0"/>
          <w:marBottom w:val="0"/>
          <w:divBdr>
            <w:top w:val="none" w:sz="0" w:space="0" w:color="auto"/>
            <w:left w:val="none" w:sz="0" w:space="0" w:color="auto"/>
            <w:bottom w:val="none" w:sz="0" w:space="0" w:color="auto"/>
            <w:right w:val="none" w:sz="0" w:space="0" w:color="auto"/>
          </w:divBdr>
        </w:div>
        <w:div w:id="1175611543">
          <w:marLeft w:val="640"/>
          <w:marRight w:val="0"/>
          <w:marTop w:val="0"/>
          <w:marBottom w:val="0"/>
          <w:divBdr>
            <w:top w:val="none" w:sz="0" w:space="0" w:color="auto"/>
            <w:left w:val="none" w:sz="0" w:space="0" w:color="auto"/>
            <w:bottom w:val="none" w:sz="0" w:space="0" w:color="auto"/>
            <w:right w:val="none" w:sz="0" w:space="0" w:color="auto"/>
          </w:divBdr>
        </w:div>
        <w:div w:id="353305881">
          <w:marLeft w:val="640"/>
          <w:marRight w:val="0"/>
          <w:marTop w:val="0"/>
          <w:marBottom w:val="0"/>
          <w:divBdr>
            <w:top w:val="none" w:sz="0" w:space="0" w:color="auto"/>
            <w:left w:val="none" w:sz="0" w:space="0" w:color="auto"/>
            <w:bottom w:val="none" w:sz="0" w:space="0" w:color="auto"/>
            <w:right w:val="none" w:sz="0" w:space="0" w:color="auto"/>
          </w:divBdr>
        </w:div>
        <w:div w:id="296108008">
          <w:marLeft w:val="640"/>
          <w:marRight w:val="0"/>
          <w:marTop w:val="0"/>
          <w:marBottom w:val="0"/>
          <w:divBdr>
            <w:top w:val="none" w:sz="0" w:space="0" w:color="auto"/>
            <w:left w:val="none" w:sz="0" w:space="0" w:color="auto"/>
            <w:bottom w:val="none" w:sz="0" w:space="0" w:color="auto"/>
            <w:right w:val="none" w:sz="0" w:space="0" w:color="auto"/>
          </w:divBdr>
        </w:div>
      </w:divsChild>
    </w:div>
    <w:div w:id="1014528864">
      <w:bodyDiv w:val="1"/>
      <w:marLeft w:val="0"/>
      <w:marRight w:val="0"/>
      <w:marTop w:val="0"/>
      <w:marBottom w:val="0"/>
      <w:divBdr>
        <w:top w:val="none" w:sz="0" w:space="0" w:color="auto"/>
        <w:left w:val="none" w:sz="0" w:space="0" w:color="auto"/>
        <w:bottom w:val="none" w:sz="0" w:space="0" w:color="auto"/>
        <w:right w:val="none" w:sz="0" w:space="0" w:color="auto"/>
      </w:divBdr>
    </w:div>
    <w:div w:id="1110975289">
      <w:bodyDiv w:val="1"/>
      <w:marLeft w:val="0"/>
      <w:marRight w:val="0"/>
      <w:marTop w:val="0"/>
      <w:marBottom w:val="0"/>
      <w:divBdr>
        <w:top w:val="none" w:sz="0" w:space="0" w:color="auto"/>
        <w:left w:val="none" w:sz="0" w:space="0" w:color="auto"/>
        <w:bottom w:val="none" w:sz="0" w:space="0" w:color="auto"/>
        <w:right w:val="none" w:sz="0" w:space="0" w:color="auto"/>
      </w:divBdr>
      <w:divsChild>
        <w:div w:id="32006033">
          <w:marLeft w:val="640"/>
          <w:marRight w:val="0"/>
          <w:marTop w:val="0"/>
          <w:marBottom w:val="0"/>
          <w:divBdr>
            <w:top w:val="none" w:sz="0" w:space="0" w:color="auto"/>
            <w:left w:val="none" w:sz="0" w:space="0" w:color="auto"/>
            <w:bottom w:val="none" w:sz="0" w:space="0" w:color="auto"/>
            <w:right w:val="none" w:sz="0" w:space="0" w:color="auto"/>
          </w:divBdr>
        </w:div>
        <w:div w:id="80684607">
          <w:marLeft w:val="640"/>
          <w:marRight w:val="0"/>
          <w:marTop w:val="0"/>
          <w:marBottom w:val="0"/>
          <w:divBdr>
            <w:top w:val="none" w:sz="0" w:space="0" w:color="auto"/>
            <w:left w:val="none" w:sz="0" w:space="0" w:color="auto"/>
            <w:bottom w:val="none" w:sz="0" w:space="0" w:color="auto"/>
            <w:right w:val="none" w:sz="0" w:space="0" w:color="auto"/>
          </w:divBdr>
        </w:div>
        <w:div w:id="114834406">
          <w:marLeft w:val="640"/>
          <w:marRight w:val="0"/>
          <w:marTop w:val="0"/>
          <w:marBottom w:val="0"/>
          <w:divBdr>
            <w:top w:val="none" w:sz="0" w:space="0" w:color="auto"/>
            <w:left w:val="none" w:sz="0" w:space="0" w:color="auto"/>
            <w:bottom w:val="none" w:sz="0" w:space="0" w:color="auto"/>
            <w:right w:val="none" w:sz="0" w:space="0" w:color="auto"/>
          </w:divBdr>
        </w:div>
        <w:div w:id="133573648">
          <w:marLeft w:val="640"/>
          <w:marRight w:val="0"/>
          <w:marTop w:val="0"/>
          <w:marBottom w:val="0"/>
          <w:divBdr>
            <w:top w:val="none" w:sz="0" w:space="0" w:color="auto"/>
            <w:left w:val="none" w:sz="0" w:space="0" w:color="auto"/>
            <w:bottom w:val="none" w:sz="0" w:space="0" w:color="auto"/>
            <w:right w:val="none" w:sz="0" w:space="0" w:color="auto"/>
          </w:divBdr>
        </w:div>
        <w:div w:id="150947759">
          <w:marLeft w:val="640"/>
          <w:marRight w:val="0"/>
          <w:marTop w:val="0"/>
          <w:marBottom w:val="0"/>
          <w:divBdr>
            <w:top w:val="none" w:sz="0" w:space="0" w:color="auto"/>
            <w:left w:val="none" w:sz="0" w:space="0" w:color="auto"/>
            <w:bottom w:val="none" w:sz="0" w:space="0" w:color="auto"/>
            <w:right w:val="none" w:sz="0" w:space="0" w:color="auto"/>
          </w:divBdr>
        </w:div>
        <w:div w:id="181288063">
          <w:marLeft w:val="640"/>
          <w:marRight w:val="0"/>
          <w:marTop w:val="0"/>
          <w:marBottom w:val="0"/>
          <w:divBdr>
            <w:top w:val="none" w:sz="0" w:space="0" w:color="auto"/>
            <w:left w:val="none" w:sz="0" w:space="0" w:color="auto"/>
            <w:bottom w:val="none" w:sz="0" w:space="0" w:color="auto"/>
            <w:right w:val="none" w:sz="0" w:space="0" w:color="auto"/>
          </w:divBdr>
        </w:div>
        <w:div w:id="207573225">
          <w:marLeft w:val="640"/>
          <w:marRight w:val="0"/>
          <w:marTop w:val="0"/>
          <w:marBottom w:val="0"/>
          <w:divBdr>
            <w:top w:val="none" w:sz="0" w:space="0" w:color="auto"/>
            <w:left w:val="none" w:sz="0" w:space="0" w:color="auto"/>
            <w:bottom w:val="none" w:sz="0" w:space="0" w:color="auto"/>
            <w:right w:val="none" w:sz="0" w:space="0" w:color="auto"/>
          </w:divBdr>
        </w:div>
        <w:div w:id="216863084">
          <w:marLeft w:val="640"/>
          <w:marRight w:val="0"/>
          <w:marTop w:val="0"/>
          <w:marBottom w:val="0"/>
          <w:divBdr>
            <w:top w:val="none" w:sz="0" w:space="0" w:color="auto"/>
            <w:left w:val="none" w:sz="0" w:space="0" w:color="auto"/>
            <w:bottom w:val="none" w:sz="0" w:space="0" w:color="auto"/>
            <w:right w:val="none" w:sz="0" w:space="0" w:color="auto"/>
          </w:divBdr>
        </w:div>
        <w:div w:id="248389204">
          <w:marLeft w:val="640"/>
          <w:marRight w:val="0"/>
          <w:marTop w:val="0"/>
          <w:marBottom w:val="0"/>
          <w:divBdr>
            <w:top w:val="none" w:sz="0" w:space="0" w:color="auto"/>
            <w:left w:val="none" w:sz="0" w:space="0" w:color="auto"/>
            <w:bottom w:val="none" w:sz="0" w:space="0" w:color="auto"/>
            <w:right w:val="none" w:sz="0" w:space="0" w:color="auto"/>
          </w:divBdr>
        </w:div>
        <w:div w:id="282733256">
          <w:marLeft w:val="640"/>
          <w:marRight w:val="0"/>
          <w:marTop w:val="0"/>
          <w:marBottom w:val="0"/>
          <w:divBdr>
            <w:top w:val="none" w:sz="0" w:space="0" w:color="auto"/>
            <w:left w:val="none" w:sz="0" w:space="0" w:color="auto"/>
            <w:bottom w:val="none" w:sz="0" w:space="0" w:color="auto"/>
            <w:right w:val="none" w:sz="0" w:space="0" w:color="auto"/>
          </w:divBdr>
        </w:div>
        <w:div w:id="305283352">
          <w:marLeft w:val="640"/>
          <w:marRight w:val="0"/>
          <w:marTop w:val="0"/>
          <w:marBottom w:val="0"/>
          <w:divBdr>
            <w:top w:val="none" w:sz="0" w:space="0" w:color="auto"/>
            <w:left w:val="none" w:sz="0" w:space="0" w:color="auto"/>
            <w:bottom w:val="none" w:sz="0" w:space="0" w:color="auto"/>
            <w:right w:val="none" w:sz="0" w:space="0" w:color="auto"/>
          </w:divBdr>
        </w:div>
        <w:div w:id="306203669">
          <w:marLeft w:val="640"/>
          <w:marRight w:val="0"/>
          <w:marTop w:val="0"/>
          <w:marBottom w:val="0"/>
          <w:divBdr>
            <w:top w:val="none" w:sz="0" w:space="0" w:color="auto"/>
            <w:left w:val="none" w:sz="0" w:space="0" w:color="auto"/>
            <w:bottom w:val="none" w:sz="0" w:space="0" w:color="auto"/>
            <w:right w:val="none" w:sz="0" w:space="0" w:color="auto"/>
          </w:divBdr>
        </w:div>
        <w:div w:id="376779895">
          <w:marLeft w:val="640"/>
          <w:marRight w:val="0"/>
          <w:marTop w:val="0"/>
          <w:marBottom w:val="0"/>
          <w:divBdr>
            <w:top w:val="none" w:sz="0" w:space="0" w:color="auto"/>
            <w:left w:val="none" w:sz="0" w:space="0" w:color="auto"/>
            <w:bottom w:val="none" w:sz="0" w:space="0" w:color="auto"/>
            <w:right w:val="none" w:sz="0" w:space="0" w:color="auto"/>
          </w:divBdr>
        </w:div>
        <w:div w:id="404375214">
          <w:marLeft w:val="640"/>
          <w:marRight w:val="0"/>
          <w:marTop w:val="0"/>
          <w:marBottom w:val="0"/>
          <w:divBdr>
            <w:top w:val="none" w:sz="0" w:space="0" w:color="auto"/>
            <w:left w:val="none" w:sz="0" w:space="0" w:color="auto"/>
            <w:bottom w:val="none" w:sz="0" w:space="0" w:color="auto"/>
            <w:right w:val="none" w:sz="0" w:space="0" w:color="auto"/>
          </w:divBdr>
        </w:div>
        <w:div w:id="414595302">
          <w:marLeft w:val="640"/>
          <w:marRight w:val="0"/>
          <w:marTop w:val="0"/>
          <w:marBottom w:val="0"/>
          <w:divBdr>
            <w:top w:val="none" w:sz="0" w:space="0" w:color="auto"/>
            <w:left w:val="none" w:sz="0" w:space="0" w:color="auto"/>
            <w:bottom w:val="none" w:sz="0" w:space="0" w:color="auto"/>
            <w:right w:val="none" w:sz="0" w:space="0" w:color="auto"/>
          </w:divBdr>
        </w:div>
        <w:div w:id="424619470">
          <w:marLeft w:val="640"/>
          <w:marRight w:val="0"/>
          <w:marTop w:val="0"/>
          <w:marBottom w:val="0"/>
          <w:divBdr>
            <w:top w:val="none" w:sz="0" w:space="0" w:color="auto"/>
            <w:left w:val="none" w:sz="0" w:space="0" w:color="auto"/>
            <w:bottom w:val="none" w:sz="0" w:space="0" w:color="auto"/>
            <w:right w:val="none" w:sz="0" w:space="0" w:color="auto"/>
          </w:divBdr>
        </w:div>
        <w:div w:id="433214686">
          <w:marLeft w:val="640"/>
          <w:marRight w:val="0"/>
          <w:marTop w:val="0"/>
          <w:marBottom w:val="0"/>
          <w:divBdr>
            <w:top w:val="none" w:sz="0" w:space="0" w:color="auto"/>
            <w:left w:val="none" w:sz="0" w:space="0" w:color="auto"/>
            <w:bottom w:val="none" w:sz="0" w:space="0" w:color="auto"/>
            <w:right w:val="none" w:sz="0" w:space="0" w:color="auto"/>
          </w:divBdr>
        </w:div>
        <w:div w:id="459809729">
          <w:marLeft w:val="640"/>
          <w:marRight w:val="0"/>
          <w:marTop w:val="0"/>
          <w:marBottom w:val="0"/>
          <w:divBdr>
            <w:top w:val="none" w:sz="0" w:space="0" w:color="auto"/>
            <w:left w:val="none" w:sz="0" w:space="0" w:color="auto"/>
            <w:bottom w:val="none" w:sz="0" w:space="0" w:color="auto"/>
            <w:right w:val="none" w:sz="0" w:space="0" w:color="auto"/>
          </w:divBdr>
        </w:div>
        <w:div w:id="505168534">
          <w:marLeft w:val="640"/>
          <w:marRight w:val="0"/>
          <w:marTop w:val="0"/>
          <w:marBottom w:val="0"/>
          <w:divBdr>
            <w:top w:val="none" w:sz="0" w:space="0" w:color="auto"/>
            <w:left w:val="none" w:sz="0" w:space="0" w:color="auto"/>
            <w:bottom w:val="none" w:sz="0" w:space="0" w:color="auto"/>
            <w:right w:val="none" w:sz="0" w:space="0" w:color="auto"/>
          </w:divBdr>
        </w:div>
        <w:div w:id="509754736">
          <w:marLeft w:val="640"/>
          <w:marRight w:val="0"/>
          <w:marTop w:val="0"/>
          <w:marBottom w:val="0"/>
          <w:divBdr>
            <w:top w:val="none" w:sz="0" w:space="0" w:color="auto"/>
            <w:left w:val="none" w:sz="0" w:space="0" w:color="auto"/>
            <w:bottom w:val="none" w:sz="0" w:space="0" w:color="auto"/>
            <w:right w:val="none" w:sz="0" w:space="0" w:color="auto"/>
          </w:divBdr>
        </w:div>
        <w:div w:id="525994618">
          <w:marLeft w:val="640"/>
          <w:marRight w:val="0"/>
          <w:marTop w:val="0"/>
          <w:marBottom w:val="0"/>
          <w:divBdr>
            <w:top w:val="none" w:sz="0" w:space="0" w:color="auto"/>
            <w:left w:val="none" w:sz="0" w:space="0" w:color="auto"/>
            <w:bottom w:val="none" w:sz="0" w:space="0" w:color="auto"/>
            <w:right w:val="none" w:sz="0" w:space="0" w:color="auto"/>
          </w:divBdr>
        </w:div>
        <w:div w:id="534462546">
          <w:marLeft w:val="640"/>
          <w:marRight w:val="0"/>
          <w:marTop w:val="0"/>
          <w:marBottom w:val="0"/>
          <w:divBdr>
            <w:top w:val="none" w:sz="0" w:space="0" w:color="auto"/>
            <w:left w:val="none" w:sz="0" w:space="0" w:color="auto"/>
            <w:bottom w:val="none" w:sz="0" w:space="0" w:color="auto"/>
            <w:right w:val="none" w:sz="0" w:space="0" w:color="auto"/>
          </w:divBdr>
        </w:div>
        <w:div w:id="582034098">
          <w:marLeft w:val="640"/>
          <w:marRight w:val="0"/>
          <w:marTop w:val="0"/>
          <w:marBottom w:val="0"/>
          <w:divBdr>
            <w:top w:val="none" w:sz="0" w:space="0" w:color="auto"/>
            <w:left w:val="none" w:sz="0" w:space="0" w:color="auto"/>
            <w:bottom w:val="none" w:sz="0" w:space="0" w:color="auto"/>
            <w:right w:val="none" w:sz="0" w:space="0" w:color="auto"/>
          </w:divBdr>
        </w:div>
        <w:div w:id="587275685">
          <w:marLeft w:val="640"/>
          <w:marRight w:val="0"/>
          <w:marTop w:val="0"/>
          <w:marBottom w:val="0"/>
          <w:divBdr>
            <w:top w:val="none" w:sz="0" w:space="0" w:color="auto"/>
            <w:left w:val="none" w:sz="0" w:space="0" w:color="auto"/>
            <w:bottom w:val="none" w:sz="0" w:space="0" w:color="auto"/>
            <w:right w:val="none" w:sz="0" w:space="0" w:color="auto"/>
          </w:divBdr>
        </w:div>
        <w:div w:id="667094819">
          <w:marLeft w:val="640"/>
          <w:marRight w:val="0"/>
          <w:marTop w:val="0"/>
          <w:marBottom w:val="0"/>
          <w:divBdr>
            <w:top w:val="none" w:sz="0" w:space="0" w:color="auto"/>
            <w:left w:val="none" w:sz="0" w:space="0" w:color="auto"/>
            <w:bottom w:val="none" w:sz="0" w:space="0" w:color="auto"/>
            <w:right w:val="none" w:sz="0" w:space="0" w:color="auto"/>
          </w:divBdr>
        </w:div>
        <w:div w:id="714039040">
          <w:marLeft w:val="640"/>
          <w:marRight w:val="0"/>
          <w:marTop w:val="0"/>
          <w:marBottom w:val="0"/>
          <w:divBdr>
            <w:top w:val="none" w:sz="0" w:space="0" w:color="auto"/>
            <w:left w:val="none" w:sz="0" w:space="0" w:color="auto"/>
            <w:bottom w:val="none" w:sz="0" w:space="0" w:color="auto"/>
            <w:right w:val="none" w:sz="0" w:space="0" w:color="auto"/>
          </w:divBdr>
        </w:div>
        <w:div w:id="728578982">
          <w:marLeft w:val="640"/>
          <w:marRight w:val="0"/>
          <w:marTop w:val="0"/>
          <w:marBottom w:val="0"/>
          <w:divBdr>
            <w:top w:val="none" w:sz="0" w:space="0" w:color="auto"/>
            <w:left w:val="none" w:sz="0" w:space="0" w:color="auto"/>
            <w:bottom w:val="none" w:sz="0" w:space="0" w:color="auto"/>
            <w:right w:val="none" w:sz="0" w:space="0" w:color="auto"/>
          </w:divBdr>
        </w:div>
        <w:div w:id="767240434">
          <w:marLeft w:val="640"/>
          <w:marRight w:val="0"/>
          <w:marTop w:val="0"/>
          <w:marBottom w:val="0"/>
          <w:divBdr>
            <w:top w:val="none" w:sz="0" w:space="0" w:color="auto"/>
            <w:left w:val="none" w:sz="0" w:space="0" w:color="auto"/>
            <w:bottom w:val="none" w:sz="0" w:space="0" w:color="auto"/>
            <w:right w:val="none" w:sz="0" w:space="0" w:color="auto"/>
          </w:divBdr>
        </w:div>
        <w:div w:id="781074740">
          <w:marLeft w:val="640"/>
          <w:marRight w:val="0"/>
          <w:marTop w:val="0"/>
          <w:marBottom w:val="0"/>
          <w:divBdr>
            <w:top w:val="none" w:sz="0" w:space="0" w:color="auto"/>
            <w:left w:val="none" w:sz="0" w:space="0" w:color="auto"/>
            <w:bottom w:val="none" w:sz="0" w:space="0" w:color="auto"/>
            <w:right w:val="none" w:sz="0" w:space="0" w:color="auto"/>
          </w:divBdr>
        </w:div>
        <w:div w:id="818349429">
          <w:marLeft w:val="640"/>
          <w:marRight w:val="0"/>
          <w:marTop w:val="0"/>
          <w:marBottom w:val="0"/>
          <w:divBdr>
            <w:top w:val="none" w:sz="0" w:space="0" w:color="auto"/>
            <w:left w:val="none" w:sz="0" w:space="0" w:color="auto"/>
            <w:bottom w:val="none" w:sz="0" w:space="0" w:color="auto"/>
            <w:right w:val="none" w:sz="0" w:space="0" w:color="auto"/>
          </w:divBdr>
        </w:div>
        <w:div w:id="914821522">
          <w:marLeft w:val="640"/>
          <w:marRight w:val="0"/>
          <w:marTop w:val="0"/>
          <w:marBottom w:val="0"/>
          <w:divBdr>
            <w:top w:val="none" w:sz="0" w:space="0" w:color="auto"/>
            <w:left w:val="none" w:sz="0" w:space="0" w:color="auto"/>
            <w:bottom w:val="none" w:sz="0" w:space="0" w:color="auto"/>
            <w:right w:val="none" w:sz="0" w:space="0" w:color="auto"/>
          </w:divBdr>
        </w:div>
        <w:div w:id="1067806356">
          <w:marLeft w:val="640"/>
          <w:marRight w:val="0"/>
          <w:marTop w:val="0"/>
          <w:marBottom w:val="0"/>
          <w:divBdr>
            <w:top w:val="none" w:sz="0" w:space="0" w:color="auto"/>
            <w:left w:val="none" w:sz="0" w:space="0" w:color="auto"/>
            <w:bottom w:val="none" w:sz="0" w:space="0" w:color="auto"/>
            <w:right w:val="none" w:sz="0" w:space="0" w:color="auto"/>
          </w:divBdr>
        </w:div>
        <w:div w:id="1091004726">
          <w:marLeft w:val="640"/>
          <w:marRight w:val="0"/>
          <w:marTop w:val="0"/>
          <w:marBottom w:val="0"/>
          <w:divBdr>
            <w:top w:val="none" w:sz="0" w:space="0" w:color="auto"/>
            <w:left w:val="none" w:sz="0" w:space="0" w:color="auto"/>
            <w:bottom w:val="none" w:sz="0" w:space="0" w:color="auto"/>
            <w:right w:val="none" w:sz="0" w:space="0" w:color="auto"/>
          </w:divBdr>
        </w:div>
        <w:div w:id="1093552519">
          <w:marLeft w:val="640"/>
          <w:marRight w:val="0"/>
          <w:marTop w:val="0"/>
          <w:marBottom w:val="0"/>
          <w:divBdr>
            <w:top w:val="none" w:sz="0" w:space="0" w:color="auto"/>
            <w:left w:val="none" w:sz="0" w:space="0" w:color="auto"/>
            <w:bottom w:val="none" w:sz="0" w:space="0" w:color="auto"/>
            <w:right w:val="none" w:sz="0" w:space="0" w:color="auto"/>
          </w:divBdr>
        </w:div>
        <w:div w:id="1104417262">
          <w:marLeft w:val="640"/>
          <w:marRight w:val="0"/>
          <w:marTop w:val="0"/>
          <w:marBottom w:val="0"/>
          <w:divBdr>
            <w:top w:val="none" w:sz="0" w:space="0" w:color="auto"/>
            <w:left w:val="none" w:sz="0" w:space="0" w:color="auto"/>
            <w:bottom w:val="none" w:sz="0" w:space="0" w:color="auto"/>
            <w:right w:val="none" w:sz="0" w:space="0" w:color="auto"/>
          </w:divBdr>
        </w:div>
        <w:div w:id="1163470953">
          <w:marLeft w:val="640"/>
          <w:marRight w:val="0"/>
          <w:marTop w:val="0"/>
          <w:marBottom w:val="0"/>
          <w:divBdr>
            <w:top w:val="none" w:sz="0" w:space="0" w:color="auto"/>
            <w:left w:val="none" w:sz="0" w:space="0" w:color="auto"/>
            <w:bottom w:val="none" w:sz="0" w:space="0" w:color="auto"/>
            <w:right w:val="none" w:sz="0" w:space="0" w:color="auto"/>
          </w:divBdr>
        </w:div>
        <w:div w:id="1170871645">
          <w:marLeft w:val="640"/>
          <w:marRight w:val="0"/>
          <w:marTop w:val="0"/>
          <w:marBottom w:val="0"/>
          <w:divBdr>
            <w:top w:val="none" w:sz="0" w:space="0" w:color="auto"/>
            <w:left w:val="none" w:sz="0" w:space="0" w:color="auto"/>
            <w:bottom w:val="none" w:sz="0" w:space="0" w:color="auto"/>
            <w:right w:val="none" w:sz="0" w:space="0" w:color="auto"/>
          </w:divBdr>
        </w:div>
        <w:div w:id="1198006484">
          <w:marLeft w:val="640"/>
          <w:marRight w:val="0"/>
          <w:marTop w:val="0"/>
          <w:marBottom w:val="0"/>
          <w:divBdr>
            <w:top w:val="none" w:sz="0" w:space="0" w:color="auto"/>
            <w:left w:val="none" w:sz="0" w:space="0" w:color="auto"/>
            <w:bottom w:val="none" w:sz="0" w:space="0" w:color="auto"/>
            <w:right w:val="none" w:sz="0" w:space="0" w:color="auto"/>
          </w:divBdr>
        </w:div>
        <w:div w:id="1218930105">
          <w:marLeft w:val="640"/>
          <w:marRight w:val="0"/>
          <w:marTop w:val="0"/>
          <w:marBottom w:val="0"/>
          <w:divBdr>
            <w:top w:val="none" w:sz="0" w:space="0" w:color="auto"/>
            <w:left w:val="none" w:sz="0" w:space="0" w:color="auto"/>
            <w:bottom w:val="none" w:sz="0" w:space="0" w:color="auto"/>
            <w:right w:val="none" w:sz="0" w:space="0" w:color="auto"/>
          </w:divBdr>
        </w:div>
        <w:div w:id="1279800352">
          <w:marLeft w:val="640"/>
          <w:marRight w:val="0"/>
          <w:marTop w:val="0"/>
          <w:marBottom w:val="0"/>
          <w:divBdr>
            <w:top w:val="none" w:sz="0" w:space="0" w:color="auto"/>
            <w:left w:val="none" w:sz="0" w:space="0" w:color="auto"/>
            <w:bottom w:val="none" w:sz="0" w:space="0" w:color="auto"/>
            <w:right w:val="none" w:sz="0" w:space="0" w:color="auto"/>
          </w:divBdr>
        </w:div>
        <w:div w:id="1394814996">
          <w:marLeft w:val="640"/>
          <w:marRight w:val="0"/>
          <w:marTop w:val="0"/>
          <w:marBottom w:val="0"/>
          <w:divBdr>
            <w:top w:val="none" w:sz="0" w:space="0" w:color="auto"/>
            <w:left w:val="none" w:sz="0" w:space="0" w:color="auto"/>
            <w:bottom w:val="none" w:sz="0" w:space="0" w:color="auto"/>
            <w:right w:val="none" w:sz="0" w:space="0" w:color="auto"/>
          </w:divBdr>
        </w:div>
        <w:div w:id="1398699087">
          <w:marLeft w:val="640"/>
          <w:marRight w:val="0"/>
          <w:marTop w:val="0"/>
          <w:marBottom w:val="0"/>
          <w:divBdr>
            <w:top w:val="none" w:sz="0" w:space="0" w:color="auto"/>
            <w:left w:val="none" w:sz="0" w:space="0" w:color="auto"/>
            <w:bottom w:val="none" w:sz="0" w:space="0" w:color="auto"/>
            <w:right w:val="none" w:sz="0" w:space="0" w:color="auto"/>
          </w:divBdr>
        </w:div>
        <w:div w:id="1401444309">
          <w:marLeft w:val="640"/>
          <w:marRight w:val="0"/>
          <w:marTop w:val="0"/>
          <w:marBottom w:val="0"/>
          <w:divBdr>
            <w:top w:val="none" w:sz="0" w:space="0" w:color="auto"/>
            <w:left w:val="none" w:sz="0" w:space="0" w:color="auto"/>
            <w:bottom w:val="none" w:sz="0" w:space="0" w:color="auto"/>
            <w:right w:val="none" w:sz="0" w:space="0" w:color="auto"/>
          </w:divBdr>
        </w:div>
        <w:div w:id="1439255991">
          <w:marLeft w:val="640"/>
          <w:marRight w:val="0"/>
          <w:marTop w:val="0"/>
          <w:marBottom w:val="0"/>
          <w:divBdr>
            <w:top w:val="none" w:sz="0" w:space="0" w:color="auto"/>
            <w:left w:val="none" w:sz="0" w:space="0" w:color="auto"/>
            <w:bottom w:val="none" w:sz="0" w:space="0" w:color="auto"/>
            <w:right w:val="none" w:sz="0" w:space="0" w:color="auto"/>
          </w:divBdr>
        </w:div>
        <w:div w:id="1448037656">
          <w:marLeft w:val="640"/>
          <w:marRight w:val="0"/>
          <w:marTop w:val="0"/>
          <w:marBottom w:val="0"/>
          <w:divBdr>
            <w:top w:val="none" w:sz="0" w:space="0" w:color="auto"/>
            <w:left w:val="none" w:sz="0" w:space="0" w:color="auto"/>
            <w:bottom w:val="none" w:sz="0" w:space="0" w:color="auto"/>
            <w:right w:val="none" w:sz="0" w:space="0" w:color="auto"/>
          </w:divBdr>
        </w:div>
        <w:div w:id="1471510916">
          <w:marLeft w:val="640"/>
          <w:marRight w:val="0"/>
          <w:marTop w:val="0"/>
          <w:marBottom w:val="0"/>
          <w:divBdr>
            <w:top w:val="none" w:sz="0" w:space="0" w:color="auto"/>
            <w:left w:val="none" w:sz="0" w:space="0" w:color="auto"/>
            <w:bottom w:val="none" w:sz="0" w:space="0" w:color="auto"/>
            <w:right w:val="none" w:sz="0" w:space="0" w:color="auto"/>
          </w:divBdr>
        </w:div>
        <w:div w:id="1480269421">
          <w:marLeft w:val="640"/>
          <w:marRight w:val="0"/>
          <w:marTop w:val="0"/>
          <w:marBottom w:val="0"/>
          <w:divBdr>
            <w:top w:val="none" w:sz="0" w:space="0" w:color="auto"/>
            <w:left w:val="none" w:sz="0" w:space="0" w:color="auto"/>
            <w:bottom w:val="none" w:sz="0" w:space="0" w:color="auto"/>
            <w:right w:val="none" w:sz="0" w:space="0" w:color="auto"/>
          </w:divBdr>
        </w:div>
        <w:div w:id="1529098322">
          <w:marLeft w:val="640"/>
          <w:marRight w:val="0"/>
          <w:marTop w:val="0"/>
          <w:marBottom w:val="0"/>
          <w:divBdr>
            <w:top w:val="none" w:sz="0" w:space="0" w:color="auto"/>
            <w:left w:val="none" w:sz="0" w:space="0" w:color="auto"/>
            <w:bottom w:val="none" w:sz="0" w:space="0" w:color="auto"/>
            <w:right w:val="none" w:sz="0" w:space="0" w:color="auto"/>
          </w:divBdr>
        </w:div>
        <w:div w:id="1579365763">
          <w:marLeft w:val="640"/>
          <w:marRight w:val="0"/>
          <w:marTop w:val="0"/>
          <w:marBottom w:val="0"/>
          <w:divBdr>
            <w:top w:val="none" w:sz="0" w:space="0" w:color="auto"/>
            <w:left w:val="none" w:sz="0" w:space="0" w:color="auto"/>
            <w:bottom w:val="none" w:sz="0" w:space="0" w:color="auto"/>
            <w:right w:val="none" w:sz="0" w:space="0" w:color="auto"/>
          </w:divBdr>
        </w:div>
        <w:div w:id="1643074484">
          <w:marLeft w:val="640"/>
          <w:marRight w:val="0"/>
          <w:marTop w:val="0"/>
          <w:marBottom w:val="0"/>
          <w:divBdr>
            <w:top w:val="none" w:sz="0" w:space="0" w:color="auto"/>
            <w:left w:val="none" w:sz="0" w:space="0" w:color="auto"/>
            <w:bottom w:val="none" w:sz="0" w:space="0" w:color="auto"/>
            <w:right w:val="none" w:sz="0" w:space="0" w:color="auto"/>
          </w:divBdr>
        </w:div>
        <w:div w:id="1693192527">
          <w:marLeft w:val="640"/>
          <w:marRight w:val="0"/>
          <w:marTop w:val="0"/>
          <w:marBottom w:val="0"/>
          <w:divBdr>
            <w:top w:val="none" w:sz="0" w:space="0" w:color="auto"/>
            <w:left w:val="none" w:sz="0" w:space="0" w:color="auto"/>
            <w:bottom w:val="none" w:sz="0" w:space="0" w:color="auto"/>
            <w:right w:val="none" w:sz="0" w:space="0" w:color="auto"/>
          </w:divBdr>
        </w:div>
        <w:div w:id="1705905038">
          <w:marLeft w:val="640"/>
          <w:marRight w:val="0"/>
          <w:marTop w:val="0"/>
          <w:marBottom w:val="0"/>
          <w:divBdr>
            <w:top w:val="none" w:sz="0" w:space="0" w:color="auto"/>
            <w:left w:val="none" w:sz="0" w:space="0" w:color="auto"/>
            <w:bottom w:val="none" w:sz="0" w:space="0" w:color="auto"/>
            <w:right w:val="none" w:sz="0" w:space="0" w:color="auto"/>
          </w:divBdr>
        </w:div>
        <w:div w:id="1735353311">
          <w:marLeft w:val="640"/>
          <w:marRight w:val="0"/>
          <w:marTop w:val="0"/>
          <w:marBottom w:val="0"/>
          <w:divBdr>
            <w:top w:val="none" w:sz="0" w:space="0" w:color="auto"/>
            <w:left w:val="none" w:sz="0" w:space="0" w:color="auto"/>
            <w:bottom w:val="none" w:sz="0" w:space="0" w:color="auto"/>
            <w:right w:val="none" w:sz="0" w:space="0" w:color="auto"/>
          </w:divBdr>
        </w:div>
        <w:div w:id="1736318800">
          <w:marLeft w:val="640"/>
          <w:marRight w:val="0"/>
          <w:marTop w:val="0"/>
          <w:marBottom w:val="0"/>
          <w:divBdr>
            <w:top w:val="none" w:sz="0" w:space="0" w:color="auto"/>
            <w:left w:val="none" w:sz="0" w:space="0" w:color="auto"/>
            <w:bottom w:val="none" w:sz="0" w:space="0" w:color="auto"/>
            <w:right w:val="none" w:sz="0" w:space="0" w:color="auto"/>
          </w:divBdr>
        </w:div>
        <w:div w:id="1758862307">
          <w:marLeft w:val="640"/>
          <w:marRight w:val="0"/>
          <w:marTop w:val="0"/>
          <w:marBottom w:val="0"/>
          <w:divBdr>
            <w:top w:val="none" w:sz="0" w:space="0" w:color="auto"/>
            <w:left w:val="none" w:sz="0" w:space="0" w:color="auto"/>
            <w:bottom w:val="none" w:sz="0" w:space="0" w:color="auto"/>
            <w:right w:val="none" w:sz="0" w:space="0" w:color="auto"/>
          </w:divBdr>
        </w:div>
        <w:div w:id="1760830970">
          <w:marLeft w:val="640"/>
          <w:marRight w:val="0"/>
          <w:marTop w:val="0"/>
          <w:marBottom w:val="0"/>
          <w:divBdr>
            <w:top w:val="none" w:sz="0" w:space="0" w:color="auto"/>
            <w:left w:val="none" w:sz="0" w:space="0" w:color="auto"/>
            <w:bottom w:val="none" w:sz="0" w:space="0" w:color="auto"/>
            <w:right w:val="none" w:sz="0" w:space="0" w:color="auto"/>
          </w:divBdr>
        </w:div>
        <w:div w:id="1762488406">
          <w:marLeft w:val="640"/>
          <w:marRight w:val="0"/>
          <w:marTop w:val="0"/>
          <w:marBottom w:val="0"/>
          <w:divBdr>
            <w:top w:val="none" w:sz="0" w:space="0" w:color="auto"/>
            <w:left w:val="none" w:sz="0" w:space="0" w:color="auto"/>
            <w:bottom w:val="none" w:sz="0" w:space="0" w:color="auto"/>
            <w:right w:val="none" w:sz="0" w:space="0" w:color="auto"/>
          </w:divBdr>
        </w:div>
        <w:div w:id="1807698606">
          <w:marLeft w:val="640"/>
          <w:marRight w:val="0"/>
          <w:marTop w:val="0"/>
          <w:marBottom w:val="0"/>
          <w:divBdr>
            <w:top w:val="none" w:sz="0" w:space="0" w:color="auto"/>
            <w:left w:val="none" w:sz="0" w:space="0" w:color="auto"/>
            <w:bottom w:val="none" w:sz="0" w:space="0" w:color="auto"/>
            <w:right w:val="none" w:sz="0" w:space="0" w:color="auto"/>
          </w:divBdr>
        </w:div>
        <w:div w:id="1813020387">
          <w:marLeft w:val="640"/>
          <w:marRight w:val="0"/>
          <w:marTop w:val="0"/>
          <w:marBottom w:val="0"/>
          <w:divBdr>
            <w:top w:val="none" w:sz="0" w:space="0" w:color="auto"/>
            <w:left w:val="none" w:sz="0" w:space="0" w:color="auto"/>
            <w:bottom w:val="none" w:sz="0" w:space="0" w:color="auto"/>
            <w:right w:val="none" w:sz="0" w:space="0" w:color="auto"/>
          </w:divBdr>
        </w:div>
        <w:div w:id="1820882549">
          <w:marLeft w:val="640"/>
          <w:marRight w:val="0"/>
          <w:marTop w:val="0"/>
          <w:marBottom w:val="0"/>
          <w:divBdr>
            <w:top w:val="none" w:sz="0" w:space="0" w:color="auto"/>
            <w:left w:val="none" w:sz="0" w:space="0" w:color="auto"/>
            <w:bottom w:val="none" w:sz="0" w:space="0" w:color="auto"/>
            <w:right w:val="none" w:sz="0" w:space="0" w:color="auto"/>
          </w:divBdr>
        </w:div>
        <w:div w:id="1855150253">
          <w:marLeft w:val="640"/>
          <w:marRight w:val="0"/>
          <w:marTop w:val="0"/>
          <w:marBottom w:val="0"/>
          <w:divBdr>
            <w:top w:val="none" w:sz="0" w:space="0" w:color="auto"/>
            <w:left w:val="none" w:sz="0" w:space="0" w:color="auto"/>
            <w:bottom w:val="none" w:sz="0" w:space="0" w:color="auto"/>
            <w:right w:val="none" w:sz="0" w:space="0" w:color="auto"/>
          </w:divBdr>
        </w:div>
        <w:div w:id="1857039539">
          <w:marLeft w:val="640"/>
          <w:marRight w:val="0"/>
          <w:marTop w:val="0"/>
          <w:marBottom w:val="0"/>
          <w:divBdr>
            <w:top w:val="none" w:sz="0" w:space="0" w:color="auto"/>
            <w:left w:val="none" w:sz="0" w:space="0" w:color="auto"/>
            <w:bottom w:val="none" w:sz="0" w:space="0" w:color="auto"/>
            <w:right w:val="none" w:sz="0" w:space="0" w:color="auto"/>
          </w:divBdr>
        </w:div>
        <w:div w:id="1864516605">
          <w:marLeft w:val="640"/>
          <w:marRight w:val="0"/>
          <w:marTop w:val="0"/>
          <w:marBottom w:val="0"/>
          <w:divBdr>
            <w:top w:val="none" w:sz="0" w:space="0" w:color="auto"/>
            <w:left w:val="none" w:sz="0" w:space="0" w:color="auto"/>
            <w:bottom w:val="none" w:sz="0" w:space="0" w:color="auto"/>
            <w:right w:val="none" w:sz="0" w:space="0" w:color="auto"/>
          </w:divBdr>
        </w:div>
        <w:div w:id="1890723764">
          <w:marLeft w:val="640"/>
          <w:marRight w:val="0"/>
          <w:marTop w:val="0"/>
          <w:marBottom w:val="0"/>
          <w:divBdr>
            <w:top w:val="none" w:sz="0" w:space="0" w:color="auto"/>
            <w:left w:val="none" w:sz="0" w:space="0" w:color="auto"/>
            <w:bottom w:val="none" w:sz="0" w:space="0" w:color="auto"/>
            <w:right w:val="none" w:sz="0" w:space="0" w:color="auto"/>
          </w:divBdr>
        </w:div>
        <w:div w:id="1911964085">
          <w:marLeft w:val="640"/>
          <w:marRight w:val="0"/>
          <w:marTop w:val="0"/>
          <w:marBottom w:val="0"/>
          <w:divBdr>
            <w:top w:val="none" w:sz="0" w:space="0" w:color="auto"/>
            <w:left w:val="none" w:sz="0" w:space="0" w:color="auto"/>
            <w:bottom w:val="none" w:sz="0" w:space="0" w:color="auto"/>
            <w:right w:val="none" w:sz="0" w:space="0" w:color="auto"/>
          </w:divBdr>
        </w:div>
        <w:div w:id="1980115167">
          <w:marLeft w:val="640"/>
          <w:marRight w:val="0"/>
          <w:marTop w:val="0"/>
          <w:marBottom w:val="0"/>
          <w:divBdr>
            <w:top w:val="none" w:sz="0" w:space="0" w:color="auto"/>
            <w:left w:val="none" w:sz="0" w:space="0" w:color="auto"/>
            <w:bottom w:val="none" w:sz="0" w:space="0" w:color="auto"/>
            <w:right w:val="none" w:sz="0" w:space="0" w:color="auto"/>
          </w:divBdr>
        </w:div>
        <w:div w:id="2042633068">
          <w:marLeft w:val="640"/>
          <w:marRight w:val="0"/>
          <w:marTop w:val="0"/>
          <w:marBottom w:val="0"/>
          <w:divBdr>
            <w:top w:val="none" w:sz="0" w:space="0" w:color="auto"/>
            <w:left w:val="none" w:sz="0" w:space="0" w:color="auto"/>
            <w:bottom w:val="none" w:sz="0" w:space="0" w:color="auto"/>
            <w:right w:val="none" w:sz="0" w:space="0" w:color="auto"/>
          </w:divBdr>
        </w:div>
      </w:divsChild>
    </w:div>
    <w:div w:id="1131747748">
      <w:bodyDiv w:val="1"/>
      <w:marLeft w:val="0"/>
      <w:marRight w:val="0"/>
      <w:marTop w:val="0"/>
      <w:marBottom w:val="0"/>
      <w:divBdr>
        <w:top w:val="none" w:sz="0" w:space="0" w:color="auto"/>
        <w:left w:val="none" w:sz="0" w:space="0" w:color="auto"/>
        <w:bottom w:val="none" w:sz="0" w:space="0" w:color="auto"/>
        <w:right w:val="none" w:sz="0" w:space="0" w:color="auto"/>
      </w:divBdr>
      <w:divsChild>
        <w:div w:id="623772253">
          <w:marLeft w:val="640"/>
          <w:marRight w:val="0"/>
          <w:marTop w:val="0"/>
          <w:marBottom w:val="0"/>
          <w:divBdr>
            <w:top w:val="none" w:sz="0" w:space="0" w:color="auto"/>
            <w:left w:val="none" w:sz="0" w:space="0" w:color="auto"/>
            <w:bottom w:val="none" w:sz="0" w:space="0" w:color="auto"/>
            <w:right w:val="none" w:sz="0" w:space="0" w:color="auto"/>
          </w:divBdr>
        </w:div>
        <w:div w:id="1142307374">
          <w:marLeft w:val="640"/>
          <w:marRight w:val="0"/>
          <w:marTop w:val="0"/>
          <w:marBottom w:val="0"/>
          <w:divBdr>
            <w:top w:val="none" w:sz="0" w:space="0" w:color="auto"/>
            <w:left w:val="none" w:sz="0" w:space="0" w:color="auto"/>
            <w:bottom w:val="none" w:sz="0" w:space="0" w:color="auto"/>
            <w:right w:val="none" w:sz="0" w:space="0" w:color="auto"/>
          </w:divBdr>
        </w:div>
        <w:div w:id="123041438">
          <w:marLeft w:val="640"/>
          <w:marRight w:val="0"/>
          <w:marTop w:val="0"/>
          <w:marBottom w:val="0"/>
          <w:divBdr>
            <w:top w:val="none" w:sz="0" w:space="0" w:color="auto"/>
            <w:left w:val="none" w:sz="0" w:space="0" w:color="auto"/>
            <w:bottom w:val="none" w:sz="0" w:space="0" w:color="auto"/>
            <w:right w:val="none" w:sz="0" w:space="0" w:color="auto"/>
          </w:divBdr>
        </w:div>
        <w:div w:id="1053458038">
          <w:marLeft w:val="640"/>
          <w:marRight w:val="0"/>
          <w:marTop w:val="0"/>
          <w:marBottom w:val="0"/>
          <w:divBdr>
            <w:top w:val="none" w:sz="0" w:space="0" w:color="auto"/>
            <w:left w:val="none" w:sz="0" w:space="0" w:color="auto"/>
            <w:bottom w:val="none" w:sz="0" w:space="0" w:color="auto"/>
            <w:right w:val="none" w:sz="0" w:space="0" w:color="auto"/>
          </w:divBdr>
        </w:div>
        <w:div w:id="334843764">
          <w:marLeft w:val="640"/>
          <w:marRight w:val="0"/>
          <w:marTop w:val="0"/>
          <w:marBottom w:val="0"/>
          <w:divBdr>
            <w:top w:val="none" w:sz="0" w:space="0" w:color="auto"/>
            <w:left w:val="none" w:sz="0" w:space="0" w:color="auto"/>
            <w:bottom w:val="none" w:sz="0" w:space="0" w:color="auto"/>
            <w:right w:val="none" w:sz="0" w:space="0" w:color="auto"/>
          </w:divBdr>
        </w:div>
        <w:div w:id="1002197656">
          <w:marLeft w:val="640"/>
          <w:marRight w:val="0"/>
          <w:marTop w:val="0"/>
          <w:marBottom w:val="0"/>
          <w:divBdr>
            <w:top w:val="none" w:sz="0" w:space="0" w:color="auto"/>
            <w:left w:val="none" w:sz="0" w:space="0" w:color="auto"/>
            <w:bottom w:val="none" w:sz="0" w:space="0" w:color="auto"/>
            <w:right w:val="none" w:sz="0" w:space="0" w:color="auto"/>
          </w:divBdr>
        </w:div>
        <w:div w:id="839778772">
          <w:marLeft w:val="640"/>
          <w:marRight w:val="0"/>
          <w:marTop w:val="0"/>
          <w:marBottom w:val="0"/>
          <w:divBdr>
            <w:top w:val="none" w:sz="0" w:space="0" w:color="auto"/>
            <w:left w:val="none" w:sz="0" w:space="0" w:color="auto"/>
            <w:bottom w:val="none" w:sz="0" w:space="0" w:color="auto"/>
            <w:right w:val="none" w:sz="0" w:space="0" w:color="auto"/>
          </w:divBdr>
        </w:div>
        <w:div w:id="820538303">
          <w:marLeft w:val="640"/>
          <w:marRight w:val="0"/>
          <w:marTop w:val="0"/>
          <w:marBottom w:val="0"/>
          <w:divBdr>
            <w:top w:val="none" w:sz="0" w:space="0" w:color="auto"/>
            <w:left w:val="none" w:sz="0" w:space="0" w:color="auto"/>
            <w:bottom w:val="none" w:sz="0" w:space="0" w:color="auto"/>
            <w:right w:val="none" w:sz="0" w:space="0" w:color="auto"/>
          </w:divBdr>
        </w:div>
        <w:div w:id="415785581">
          <w:marLeft w:val="640"/>
          <w:marRight w:val="0"/>
          <w:marTop w:val="0"/>
          <w:marBottom w:val="0"/>
          <w:divBdr>
            <w:top w:val="none" w:sz="0" w:space="0" w:color="auto"/>
            <w:left w:val="none" w:sz="0" w:space="0" w:color="auto"/>
            <w:bottom w:val="none" w:sz="0" w:space="0" w:color="auto"/>
            <w:right w:val="none" w:sz="0" w:space="0" w:color="auto"/>
          </w:divBdr>
        </w:div>
        <w:div w:id="537860016">
          <w:marLeft w:val="640"/>
          <w:marRight w:val="0"/>
          <w:marTop w:val="0"/>
          <w:marBottom w:val="0"/>
          <w:divBdr>
            <w:top w:val="none" w:sz="0" w:space="0" w:color="auto"/>
            <w:left w:val="none" w:sz="0" w:space="0" w:color="auto"/>
            <w:bottom w:val="none" w:sz="0" w:space="0" w:color="auto"/>
            <w:right w:val="none" w:sz="0" w:space="0" w:color="auto"/>
          </w:divBdr>
        </w:div>
        <w:div w:id="956369598">
          <w:marLeft w:val="640"/>
          <w:marRight w:val="0"/>
          <w:marTop w:val="0"/>
          <w:marBottom w:val="0"/>
          <w:divBdr>
            <w:top w:val="none" w:sz="0" w:space="0" w:color="auto"/>
            <w:left w:val="none" w:sz="0" w:space="0" w:color="auto"/>
            <w:bottom w:val="none" w:sz="0" w:space="0" w:color="auto"/>
            <w:right w:val="none" w:sz="0" w:space="0" w:color="auto"/>
          </w:divBdr>
        </w:div>
        <w:div w:id="558783059">
          <w:marLeft w:val="640"/>
          <w:marRight w:val="0"/>
          <w:marTop w:val="0"/>
          <w:marBottom w:val="0"/>
          <w:divBdr>
            <w:top w:val="none" w:sz="0" w:space="0" w:color="auto"/>
            <w:left w:val="none" w:sz="0" w:space="0" w:color="auto"/>
            <w:bottom w:val="none" w:sz="0" w:space="0" w:color="auto"/>
            <w:right w:val="none" w:sz="0" w:space="0" w:color="auto"/>
          </w:divBdr>
        </w:div>
        <w:div w:id="1379426869">
          <w:marLeft w:val="640"/>
          <w:marRight w:val="0"/>
          <w:marTop w:val="0"/>
          <w:marBottom w:val="0"/>
          <w:divBdr>
            <w:top w:val="none" w:sz="0" w:space="0" w:color="auto"/>
            <w:left w:val="none" w:sz="0" w:space="0" w:color="auto"/>
            <w:bottom w:val="none" w:sz="0" w:space="0" w:color="auto"/>
            <w:right w:val="none" w:sz="0" w:space="0" w:color="auto"/>
          </w:divBdr>
        </w:div>
        <w:div w:id="653410948">
          <w:marLeft w:val="640"/>
          <w:marRight w:val="0"/>
          <w:marTop w:val="0"/>
          <w:marBottom w:val="0"/>
          <w:divBdr>
            <w:top w:val="none" w:sz="0" w:space="0" w:color="auto"/>
            <w:left w:val="none" w:sz="0" w:space="0" w:color="auto"/>
            <w:bottom w:val="none" w:sz="0" w:space="0" w:color="auto"/>
            <w:right w:val="none" w:sz="0" w:space="0" w:color="auto"/>
          </w:divBdr>
        </w:div>
        <w:div w:id="1370493053">
          <w:marLeft w:val="640"/>
          <w:marRight w:val="0"/>
          <w:marTop w:val="0"/>
          <w:marBottom w:val="0"/>
          <w:divBdr>
            <w:top w:val="none" w:sz="0" w:space="0" w:color="auto"/>
            <w:left w:val="none" w:sz="0" w:space="0" w:color="auto"/>
            <w:bottom w:val="none" w:sz="0" w:space="0" w:color="auto"/>
            <w:right w:val="none" w:sz="0" w:space="0" w:color="auto"/>
          </w:divBdr>
        </w:div>
        <w:div w:id="564296233">
          <w:marLeft w:val="640"/>
          <w:marRight w:val="0"/>
          <w:marTop w:val="0"/>
          <w:marBottom w:val="0"/>
          <w:divBdr>
            <w:top w:val="none" w:sz="0" w:space="0" w:color="auto"/>
            <w:left w:val="none" w:sz="0" w:space="0" w:color="auto"/>
            <w:bottom w:val="none" w:sz="0" w:space="0" w:color="auto"/>
            <w:right w:val="none" w:sz="0" w:space="0" w:color="auto"/>
          </w:divBdr>
        </w:div>
        <w:div w:id="520973981">
          <w:marLeft w:val="640"/>
          <w:marRight w:val="0"/>
          <w:marTop w:val="0"/>
          <w:marBottom w:val="0"/>
          <w:divBdr>
            <w:top w:val="none" w:sz="0" w:space="0" w:color="auto"/>
            <w:left w:val="none" w:sz="0" w:space="0" w:color="auto"/>
            <w:bottom w:val="none" w:sz="0" w:space="0" w:color="auto"/>
            <w:right w:val="none" w:sz="0" w:space="0" w:color="auto"/>
          </w:divBdr>
        </w:div>
        <w:div w:id="359741611">
          <w:marLeft w:val="640"/>
          <w:marRight w:val="0"/>
          <w:marTop w:val="0"/>
          <w:marBottom w:val="0"/>
          <w:divBdr>
            <w:top w:val="none" w:sz="0" w:space="0" w:color="auto"/>
            <w:left w:val="none" w:sz="0" w:space="0" w:color="auto"/>
            <w:bottom w:val="none" w:sz="0" w:space="0" w:color="auto"/>
            <w:right w:val="none" w:sz="0" w:space="0" w:color="auto"/>
          </w:divBdr>
        </w:div>
        <w:div w:id="81537162">
          <w:marLeft w:val="640"/>
          <w:marRight w:val="0"/>
          <w:marTop w:val="0"/>
          <w:marBottom w:val="0"/>
          <w:divBdr>
            <w:top w:val="none" w:sz="0" w:space="0" w:color="auto"/>
            <w:left w:val="none" w:sz="0" w:space="0" w:color="auto"/>
            <w:bottom w:val="none" w:sz="0" w:space="0" w:color="auto"/>
            <w:right w:val="none" w:sz="0" w:space="0" w:color="auto"/>
          </w:divBdr>
        </w:div>
        <w:div w:id="1216894295">
          <w:marLeft w:val="640"/>
          <w:marRight w:val="0"/>
          <w:marTop w:val="0"/>
          <w:marBottom w:val="0"/>
          <w:divBdr>
            <w:top w:val="none" w:sz="0" w:space="0" w:color="auto"/>
            <w:left w:val="none" w:sz="0" w:space="0" w:color="auto"/>
            <w:bottom w:val="none" w:sz="0" w:space="0" w:color="auto"/>
            <w:right w:val="none" w:sz="0" w:space="0" w:color="auto"/>
          </w:divBdr>
        </w:div>
        <w:div w:id="10106882">
          <w:marLeft w:val="640"/>
          <w:marRight w:val="0"/>
          <w:marTop w:val="0"/>
          <w:marBottom w:val="0"/>
          <w:divBdr>
            <w:top w:val="none" w:sz="0" w:space="0" w:color="auto"/>
            <w:left w:val="none" w:sz="0" w:space="0" w:color="auto"/>
            <w:bottom w:val="none" w:sz="0" w:space="0" w:color="auto"/>
            <w:right w:val="none" w:sz="0" w:space="0" w:color="auto"/>
          </w:divBdr>
        </w:div>
        <w:div w:id="922186247">
          <w:marLeft w:val="640"/>
          <w:marRight w:val="0"/>
          <w:marTop w:val="0"/>
          <w:marBottom w:val="0"/>
          <w:divBdr>
            <w:top w:val="none" w:sz="0" w:space="0" w:color="auto"/>
            <w:left w:val="none" w:sz="0" w:space="0" w:color="auto"/>
            <w:bottom w:val="none" w:sz="0" w:space="0" w:color="auto"/>
            <w:right w:val="none" w:sz="0" w:space="0" w:color="auto"/>
          </w:divBdr>
        </w:div>
        <w:div w:id="283925258">
          <w:marLeft w:val="640"/>
          <w:marRight w:val="0"/>
          <w:marTop w:val="0"/>
          <w:marBottom w:val="0"/>
          <w:divBdr>
            <w:top w:val="none" w:sz="0" w:space="0" w:color="auto"/>
            <w:left w:val="none" w:sz="0" w:space="0" w:color="auto"/>
            <w:bottom w:val="none" w:sz="0" w:space="0" w:color="auto"/>
            <w:right w:val="none" w:sz="0" w:space="0" w:color="auto"/>
          </w:divBdr>
        </w:div>
        <w:div w:id="1125974018">
          <w:marLeft w:val="640"/>
          <w:marRight w:val="0"/>
          <w:marTop w:val="0"/>
          <w:marBottom w:val="0"/>
          <w:divBdr>
            <w:top w:val="none" w:sz="0" w:space="0" w:color="auto"/>
            <w:left w:val="none" w:sz="0" w:space="0" w:color="auto"/>
            <w:bottom w:val="none" w:sz="0" w:space="0" w:color="auto"/>
            <w:right w:val="none" w:sz="0" w:space="0" w:color="auto"/>
          </w:divBdr>
        </w:div>
        <w:div w:id="1165047242">
          <w:marLeft w:val="640"/>
          <w:marRight w:val="0"/>
          <w:marTop w:val="0"/>
          <w:marBottom w:val="0"/>
          <w:divBdr>
            <w:top w:val="none" w:sz="0" w:space="0" w:color="auto"/>
            <w:left w:val="none" w:sz="0" w:space="0" w:color="auto"/>
            <w:bottom w:val="none" w:sz="0" w:space="0" w:color="auto"/>
            <w:right w:val="none" w:sz="0" w:space="0" w:color="auto"/>
          </w:divBdr>
        </w:div>
        <w:div w:id="423191171">
          <w:marLeft w:val="640"/>
          <w:marRight w:val="0"/>
          <w:marTop w:val="0"/>
          <w:marBottom w:val="0"/>
          <w:divBdr>
            <w:top w:val="none" w:sz="0" w:space="0" w:color="auto"/>
            <w:left w:val="none" w:sz="0" w:space="0" w:color="auto"/>
            <w:bottom w:val="none" w:sz="0" w:space="0" w:color="auto"/>
            <w:right w:val="none" w:sz="0" w:space="0" w:color="auto"/>
          </w:divBdr>
        </w:div>
        <w:div w:id="1689334962">
          <w:marLeft w:val="640"/>
          <w:marRight w:val="0"/>
          <w:marTop w:val="0"/>
          <w:marBottom w:val="0"/>
          <w:divBdr>
            <w:top w:val="none" w:sz="0" w:space="0" w:color="auto"/>
            <w:left w:val="none" w:sz="0" w:space="0" w:color="auto"/>
            <w:bottom w:val="none" w:sz="0" w:space="0" w:color="auto"/>
            <w:right w:val="none" w:sz="0" w:space="0" w:color="auto"/>
          </w:divBdr>
        </w:div>
        <w:div w:id="481041875">
          <w:marLeft w:val="640"/>
          <w:marRight w:val="0"/>
          <w:marTop w:val="0"/>
          <w:marBottom w:val="0"/>
          <w:divBdr>
            <w:top w:val="none" w:sz="0" w:space="0" w:color="auto"/>
            <w:left w:val="none" w:sz="0" w:space="0" w:color="auto"/>
            <w:bottom w:val="none" w:sz="0" w:space="0" w:color="auto"/>
            <w:right w:val="none" w:sz="0" w:space="0" w:color="auto"/>
          </w:divBdr>
        </w:div>
        <w:div w:id="918254532">
          <w:marLeft w:val="640"/>
          <w:marRight w:val="0"/>
          <w:marTop w:val="0"/>
          <w:marBottom w:val="0"/>
          <w:divBdr>
            <w:top w:val="none" w:sz="0" w:space="0" w:color="auto"/>
            <w:left w:val="none" w:sz="0" w:space="0" w:color="auto"/>
            <w:bottom w:val="none" w:sz="0" w:space="0" w:color="auto"/>
            <w:right w:val="none" w:sz="0" w:space="0" w:color="auto"/>
          </w:divBdr>
        </w:div>
        <w:div w:id="1200166489">
          <w:marLeft w:val="640"/>
          <w:marRight w:val="0"/>
          <w:marTop w:val="0"/>
          <w:marBottom w:val="0"/>
          <w:divBdr>
            <w:top w:val="none" w:sz="0" w:space="0" w:color="auto"/>
            <w:left w:val="none" w:sz="0" w:space="0" w:color="auto"/>
            <w:bottom w:val="none" w:sz="0" w:space="0" w:color="auto"/>
            <w:right w:val="none" w:sz="0" w:space="0" w:color="auto"/>
          </w:divBdr>
        </w:div>
        <w:div w:id="1797410784">
          <w:marLeft w:val="640"/>
          <w:marRight w:val="0"/>
          <w:marTop w:val="0"/>
          <w:marBottom w:val="0"/>
          <w:divBdr>
            <w:top w:val="none" w:sz="0" w:space="0" w:color="auto"/>
            <w:left w:val="none" w:sz="0" w:space="0" w:color="auto"/>
            <w:bottom w:val="none" w:sz="0" w:space="0" w:color="auto"/>
            <w:right w:val="none" w:sz="0" w:space="0" w:color="auto"/>
          </w:divBdr>
        </w:div>
        <w:div w:id="1829402440">
          <w:marLeft w:val="640"/>
          <w:marRight w:val="0"/>
          <w:marTop w:val="0"/>
          <w:marBottom w:val="0"/>
          <w:divBdr>
            <w:top w:val="none" w:sz="0" w:space="0" w:color="auto"/>
            <w:left w:val="none" w:sz="0" w:space="0" w:color="auto"/>
            <w:bottom w:val="none" w:sz="0" w:space="0" w:color="auto"/>
            <w:right w:val="none" w:sz="0" w:space="0" w:color="auto"/>
          </w:divBdr>
        </w:div>
        <w:div w:id="1008751754">
          <w:marLeft w:val="640"/>
          <w:marRight w:val="0"/>
          <w:marTop w:val="0"/>
          <w:marBottom w:val="0"/>
          <w:divBdr>
            <w:top w:val="none" w:sz="0" w:space="0" w:color="auto"/>
            <w:left w:val="none" w:sz="0" w:space="0" w:color="auto"/>
            <w:bottom w:val="none" w:sz="0" w:space="0" w:color="auto"/>
            <w:right w:val="none" w:sz="0" w:space="0" w:color="auto"/>
          </w:divBdr>
        </w:div>
        <w:div w:id="1553030953">
          <w:marLeft w:val="640"/>
          <w:marRight w:val="0"/>
          <w:marTop w:val="0"/>
          <w:marBottom w:val="0"/>
          <w:divBdr>
            <w:top w:val="none" w:sz="0" w:space="0" w:color="auto"/>
            <w:left w:val="none" w:sz="0" w:space="0" w:color="auto"/>
            <w:bottom w:val="none" w:sz="0" w:space="0" w:color="auto"/>
            <w:right w:val="none" w:sz="0" w:space="0" w:color="auto"/>
          </w:divBdr>
        </w:div>
        <w:div w:id="1408914576">
          <w:marLeft w:val="640"/>
          <w:marRight w:val="0"/>
          <w:marTop w:val="0"/>
          <w:marBottom w:val="0"/>
          <w:divBdr>
            <w:top w:val="none" w:sz="0" w:space="0" w:color="auto"/>
            <w:left w:val="none" w:sz="0" w:space="0" w:color="auto"/>
            <w:bottom w:val="none" w:sz="0" w:space="0" w:color="auto"/>
            <w:right w:val="none" w:sz="0" w:space="0" w:color="auto"/>
          </w:divBdr>
        </w:div>
        <w:div w:id="798886273">
          <w:marLeft w:val="640"/>
          <w:marRight w:val="0"/>
          <w:marTop w:val="0"/>
          <w:marBottom w:val="0"/>
          <w:divBdr>
            <w:top w:val="none" w:sz="0" w:space="0" w:color="auto"/>
            <w:left w:val="none" w:sz="0" w:space="0" w:color="auto"/>
            <w:bottom w:val="none" w:sz="0" w:space="0" w:color="auto"/>
            <w:right w:val="none" w:sz="0" w:space="0" w:color="auto"/>
          </w:divBdr>
        </w:div>
        <w:div w:id="498620991">
          <w:marLeft w:val="640"/>
          <w:marRight w:val="0"/>
          <w:marTop w:val="0"/>
          <w:marBottom w:val="0"/>
          <w:divBdr>
            <w:top w:val="none" w:sz="0" w:space="0" w:color="auto"/>
            <w:left w:val="none" w:sz="0" w:space="0" w:color="auto"/>
            <w:bottom w:val="none" w:sz="0" w:space="0" w:color="auto"/>
            <w:right w:val="none" w:sz="0" w:space="0" w:color="auto"/>
          </w:divBdr>
        </w:div>
        <w:div w:id="1269197275">
          <w:marLeft w:val="640"/>
          <w:marRight w:val="0"/>
          <w:marTop w:val="0"/>
          <w:marBottom w:val="0"/>
          <w:divBdr>
            <w:top w:val="none" w:sz="0" w:space="0" w:color="auto"/>
            <w:left w:val="none" w:sz="0" w:space="0" w:color="auto"/>
            <w:bottom w:val="none" w:sz="0" w:space="0" w:color="auto"/>
            <w:right w:val="none" w:sz="0" w:space="0" w:color="auto"/>
          </w:divBdr>
        </w:div>
        <w:div w:id="525295772">
          <w:marLeft w:val="640"/>
          <w:marRight w:val="0"/>
          <w:marTop w:val="0"/>
          <w:marBottom w:val="0"/>
          <w:divBdr>
            <w:top w:val="none" w:sz="0" w:space="0" w:color="auto"/>
            <w:left w:val="none" w:sz="0" w:space="0" w:color="auto"/>
            <w:bottom w:val="none" w:sz="0" w:space="0" w:color="auto"/>
            <w:right w:val="none" w:sz="0" w:space="0" w:color="auto"/>
          </w:divBdr>
        </w:div>
        <w:div w:id="1827743968">
          <w:marLeft w:val="640"/>
          <w:marRight w:val="0"/>
          <w:marTop w:val="0"/>
          <w:marBottom w:val="0"/>
          <w:divBdr>
            <w:top w:val="none" w:sz="0" w:space="0" w:color="auto"/>
            <w:left w:val="none" w:sz="0" w:space="0" w:color="auto"/>
            <w:bottom w:val="none" w:sz="0" w:space="0" w:color="auto"/>
            <w:right w:val="none" w:sz="0" w:space="0" w:color="auto"/>
          </w:divBdr>
        </w:div>
        <w:div w:id="685670207">
          <w:marLeft w:val="640"/>
          <w:marRight w:val="0"/>
          <w:marTop w:val="0"/>
          <w:marBottom w:val="0"/>
          <w:divBdr>
            <w:top w:val="none" w:sz="0" w:space="0" w:color="auto"/>
            <w:left w:val="none" w:sz="0" w:space="0" w:color="auto"/>
            <w:bottom w:val="none" w:sz="0" w:space="0" w:color="auto"/>
            <w:right w:val="none" w:sz="0" w:space="0" w:color="auto"/>
          </w:divBdr>
        </w:div>
        <w:div w:id="802624044">
          <w:marLeft w:val="640"/>
          <w:marRight w:val="0"/>
          <w:marTop w:val="0"/>
          <w:marBottom w:val="0"/>
          <w:divBdr>
            <w:top w:val="none" w:sz="0" w:space="0" w:color="auto"/>
            <w:left w:val="none" w:sz="0" w:space="0" w:color="auto"/>
            <w:bottom w:val="none" w:sz="0" w:space="0" w:color="auto"/>
            <w:right w:val="none" w:sz="0" w:space="0" w:color="auto"/>
          </w:divBdr>
        </w:div>
        <w:div w:id="977608657">
          <w:marLeft w:val="640"/>
          <w:marRight w:val="0"/>
          <w:marTop w:val="0"/>
          <w:marBottom w:val="0"/>
          <w:divBdr>
            <w:top w:val="none" w:sz="0" w:space="0" w:color="auto"/>
            <w:left w:val="none" w:sz="0" w:space="0" w:color="auto"/>
            <w:bottom w:val="none" w:sz="0" w:space="0" w:color="auto"/>
            <w:right w:val="none" w:sz="0" w:space="0" w:color="auto"/>
          </w:divBdr>
        </w:div>
        <w:div w:id="480775912">
          <w:marLeft w:val="640"/>
          <w:marRight w:val="0"/>
          <w:marTop w:val="0"/>
          <w:marBottom w:val="0"/>
          <w:divBdr>
            <w:top w:val="none" w:sz="0" w:space="0" w:color="auto"/>
            <w:left w:val="none" w:sz="0" w:space="0" w:color="auto"/>
            <w:bottom w:val="none" w:sz="0" w:space="0" w:color="auto"/>
            <w:right w:val="none" w:sz="0" w:space="0" w:color="auto"/>
          </w:divBdr>
        </w:div>
        <w:div w:id="2003116884">
          <w:marLeft w:val="640"/>
          <w:marRight w:val="0"/>
          <w:marTop w:val="0"/>
          <w:marBottom w:val="0"/>
          <w:divBdr>
            <w:top w:val="none" w:sz="0" w:space="0" w:color="auto"/>
            <w:left w:val="none" w:sz="0" w:space="0" w:color="auto"/>
            <w:bottom w:val="none" w:sz="0" w:space="0" w:color="auto"/>
            <w:right w:val="none" w:sz="0" w:space="0" w:color="auto"/>
          </w:divBdr>
        </w:div>
        <w:div w:id="1751928437">
          <w:marLeft w:val="640"/>
          <w:marRight w:val="0"/>
          <w:marTop w:val="0"/>
          <w:marBottom w:val="0"/>
          <w:divBdr>
            <w:top w:val="none" w:sz="0" w:space="0" w:color="auto"/>
            <w:left w:val="none" w:sz="0" w:space="0" w:color="auto"/>
            <w:bottom w:val="none" w:sz="0" w:space="0" w:color="auto"/>
            <w:right w:val="none" w:sz="0" w:space="0" w:color="auto"/>
          </w:divBdr>
        </w:div>
        <w:div w:id="2050565833">
          <w:marLeft w:val="640"/>
          <w:marRight w:val="0"/>
          <w:marTop w:val="0"/>
          <w:marBottom w:val="0"/>
          <w:divBdr>
            <w:top w:val="none" w:sz="0" w:space="0" w:color="auto"/>
            <w:left w:val="none" w:sz="0" w:space="0" w:color="auto"/>
            <w:bottom w:val="none" w:sz="0" w:space="0" w:color="auto"/>
            <w:right w:val="none" w:sz="0" w:space="0" w:color="auto"/>
          </w:divBdr>
        </w:div>
        <w:div w:id="1865746811">
          <w:marLeft w:val="640"/>
          <w:marRight w:val="0"/>
          <w:marTop w:val="0"/>
          <w:marBottom w:val="0"/>
          <w:divBdr>
            <w:top w:val="none" w:sz="0" w:space="0" w:color="auto"/>
            <w:left w:val="none" w:sz="0" w:space="0" w:color="auto"/>
            <w:bottom w:val="none" w:sz="0" w:space="0" w:color="auto"/>
            <w:right w:val="none" w:sz="0" w:space="0" w:color="auto"/>
          </w:divBdr>
        </w:div>
        <w:div w:id="790394585">
          <w:marLeft w:val="640"/>
          <w:marRight w:val="0"/>
          <w:marTop w:val="0"/>
          <w:marBottom w:val="0"/>
          <w:divBdr>
            <w:top w:val="none" w:sz="0" w:space="0" w:color="auto"/>
            <w:left w:val="none" w:sz="0" w:space="0" w:color="auto"/>
            <w:bottom w:val="none" w:sz="0" w:space="0" w:color="auto"/>
            <w:right w:val="none" w:sz="0" w:space="0" w:color="auto"/>
          </w:divBdr>
        </w:div>
        <w:div w:id="127287457">
          <w:marLeft w:val="640"/>
          <w:marRight w:val="0"/>
          <w:marTop w:val="0"/>
          <w:marBottom w:val="0"/>
          <w:divBdr>
            <w:top w:val="none" w:sz="0" w:space="0" w:color="auto"/>
            <w:left w:val="none" w:sz="0" w:space="0" w:color="auto"/>
            <w:bottom w:val="none" w:sz="0" w:space="0" w:color="auto"/>
            <w:right w:val="none" w:sz="0" w:space="0" w:color="auto"/>
          </w:divBdr>
        </w:div>
        <w:div w:id="1781219651">
          <w:marLeft w:val="640"/>
          <w:marRight w:val="0"/>
          <w:marTop w:val="0"/>
          <w:marBottom w:val="0"/>
          <w:divBdr>
            <w:top w:val="none" w:sz="0" w:space="0" w:color="auto"/>
            <w:left w:val="none" w:sz="0" w:space="0" w:color="auto"/>
            <w:bottom w:val="none" w:sz="0" w:space="0" w:color="auto"/>
            <w:right w:val="none" w:sz="0" w:space="0" w:color="auto"/>
          </w:divBdr>
        </w:div>
        <w:div w:id="929119178">
          <w:marLeft w:val="640"/>
          <w:marRight w:val="0"/>
          <w:marTop w:val="0"/>
          <w:marBottom w:val="0"/>
          <w:divBdr>
            <w:top w:val="none" w:sz="0" w:space="0" w:color="auto"/>
            <w:left w:val="none" w:sz="0" w:space="0" w:color="auto"/>
            <w:bottom w:val="none" w:sz="0" w:space="0" w:color="auto"/>
            <w:right w:val="none" w:sz="0" w:space="0" w:color="auto"/>
          </w:divBdr>
        </w:div>
        <w:div w:id="1034311236">
          <w:marLeft w:val="640"/>
          <w:marRight w:val="0"/>
          <w:marTop w:val="0"/>
          <w:marBottom w:val="0"/>
          <w:divBdr>
            <w:top w:val="none" w:sz="0" w:space="0" w:color="auto"/>
            <w:left w:val="none" w:sz="0" w:space="0" w:color="auto"/>
            <w:bottom w:val="none" w:sz="0" w:space="0" w:color="auto"/>
            <w:right w:val="none" w:sz="0" w:space="0" w:color="auto"/>
          </w:divBdr>
        </w:div>
        <w:div w:id="291715562">
          <w:marLeft w:val="640"/>
          <w:marRight w:val="0"/>
          <w:marTop w:val="0"/>
          <w:marBottom w:val="0"/>
          <w:divBdr>
            <w:top w:val="none" w:sz="0" w:space="0" w:color="auto"/>
            <w:left w:val="none" w:sz="0" w:space="0" w:color="auto"/>
            <w:bottom w:val="none" w:sz="0" w:space="0" w:color="auto"/>
            <w:right w:val="none" w:sz="0" w:space="0" w:color="auto"/>
          </w:divBdr>
        </w:div>
        <w:div w:id="1556158834">
          <w:marLeft w:val="640"/>
          <w:marRight w:val="0"/>
          <w:marTop w:val="0"/>
          <w:marBottom w:val="0"/>
          <w:divBdr>
            <w:top w:val="none" w:sz="0" w:space="0" w:color="auto"/>
            <w:left w:val="none" w:sz="0" w:space="0" w:color="auto"/>
            <w:bottom w:val="none" w:sz="0" w:space="0" w:color="auto"/>
            <w:right w:val="none" w:sz="0" w:space="0" w:color="auto"/>
          </w:divBdr>
        </w:div>
        <w:div w:id="1044676382">
          <w:marLeft w:val="640"/>
          <w:marRight w:val="0"/>
          <w:marTop w:val="0"/>
          <w:marBottom w:val="0"/>
          <w:divBdr>
            <w:top w:val="none" w:sz="0" w:space="0" w:color="auto"/>
            <w:left w:val="none" w:sz="0" w:space="0" w:color="auto"/>
            <w:bottom w:val="none" w:sz="0" w:space="0" w:color="auto"/>
            <w:right w:val="none" w:sz="0" w:space="0" w:color="auto"/>
          </w:divBdr>
        </w:div>
        <w:div w:id="1155296826">
          <w:marLeft w:val="640"/>
          <w:marRight w:val="0"/>
          <w:marTop w:val="0"/>
          <w:marBottom w:val="0"/>
          <w:divBdr>
            <w:top w:val="none" w:sz="0" w:space="0" w:color="auto"/>
            <w:left w:val="none" w:sz="0" w:space="0" w:color="auto"/>
            <w:bottom w:val="none" w:sz="0" w:space="0" w:color="auto"/>
            <w:right w:val="none" w:sz="0" w:space="0" w:color="auto"/>
          </w:divBdr>
        </w:div>
        <w:div w:id="1161584974">
          <w:marLeft w:val="640"/>
          <w:marRight w:val="0"/>
          <w:marTop w:val="0"/>
          <w:marBottom w:val="0"/>
          <w:divBdr>
            <w:top w:val="none" w:sz="0" w:space="0" w:color="auto"/>
            <w:left w:val="none" w:sz="0" w:space="0" w:color="auto"/>
            <w:bottom w:val="none" w:sz="0" w:space="0" w:color="auto"/>
            <w:right w:val="none" w:sz="0" w:space="0" w:color="auto"/>
          </w:divBdr>
        </w:div>
        <w:div w:id="542982408">
          <w:marLeft w:val="640"/>
          <w:marRight w:val="0"/>
          <w:marTop w:val="0"/>
          <w:marBottom w:val="0"/>
          <w:divBdr>
            <w:top w:val="none" w:sz="0" w:space="0" w:color="auto"/>
            <w:left w:val="none" w:sz="0" w:space="0" w:color="auto"/>
            <w:bottom w:val="none" w:sz="0" w:space="0" w:color="auto"/>
            <w:right w:val="none" w:sz="0" w:space="0" w:color="auto"/>
          </w:divBdr>
        </w:div>
        <w:div w:id="1845895724">
          <w:marLeft w:val="640"/>
          <w:marRight w:val="0"/>
          <w:marTop w:val="0"/>
          <w:marBottom w:val="0"/>
          <w:divBdr>
            <w:top w:val="none" w:sz="0" w:space="0" w:color="auto"/>
            <w:left w:val="none" w:sz="0" w:space="0" w:color="auto"/>
            <w:bottom w:val="none" w:sz="0" w:space="0" w:color="auto"/>
            <w:right w:val="none" w:sz="0" w:space="0" w:color="auto"/>
          </w:divBdr>
        </w:div>
        <w:div w:id="314921098">
          <w:marLeft w:val="640"/>
          <w:marRight w:val="0"/>
          <w:marTop w:val="0"/>
          <w:marBottom w:val="0"/>
          <w:divBdr>
            <w:top w:val="none" w:sz="0" w:space="0" w:color="auto"/>
            <w:left w:val="none" w:sz="0" w:space="0" w:color="auto"/>
            <w:bottom w:val="none" w:sz="0" w:space="0" w:color="auto"/>
            <w:right w:val="none" w:sz="0" w:space="0" w:color="auto"/>
          </w:divBdr>
        </w:div>
        <w:div w:id="1589921674">
          <w:marLeft w:val="640"/>
          <w:marRight w:val="0"/>
          <w:marTop w:val="0"/>
          <w:marBottom w:val="0"/>
          <w:divBdr>
            <w:top w:val="none" w:sz="0" w:space="0" w:color="auto"/>
            <w:left w:val="none" w:sz="0" w:space="0" w:color="auto"/>
            <w:bottom w:val="none" w:sz="0" w:space="0" w:color="auto"/>
            <w:right w:val="none" w:sz="0" w:space="0" w:color="auto"/>
          </w:divBdr>
        </w:div>
        <w:div w:id="433937813">
          <w:marLeft w:val="640"/>
          <w:marRight w:val="0"/>
          <w:marTop w:val="0"/>
          <w:marBottom w:val="0"/>
          <w:divBdr>
            <w:top w:val="none" w:sz="0" w:space="0" w:color="auto"/>
            <w:left w:val="none" w:sz="0" w:space="0" w:color="auto"/>
            <w:bottom w:val="none" w:sz="0" w:space="0" w:color="auto"/>
            <w:right w:val="none" w:sz="0" w:space="0" w:color="auto"/>
          </w:divBdr>
        </w:div>
        <w:div w:id="832985718">
          <w:marLeft w:val="640"/>
          <w:marRight w:val="0"/>
          <w:marTop w:val="0"/>
          <w:marBottom w:val="0"/>
          <w:divBdr>
            <w:top w:val="none" w:sz="0" w:space="0" w:color="auto"/>
            <w:left w:val="none" w:sz="0" w:space="0" w:color="auto"/>
            <w:bottom w:val="none" w:sz="0" w:space="0" w:color="auto"/>
            <w:right w:val="none" w:sz="0" w:space="0" w:color="auto"/>
          </w:divBdr>
        </w:div>
        <w:div w:id="2022586870">
          <w:marLeft w:val="640"/>
          <w:marRight w:val="0"/>
          <w:marTop w:val="0"/>
          <w:marBottom w:val="0"/>
          <w:divBdr>
            <w:top w:val="none" w:sz="0" w:space="0" w:color="auto"/>
            <w:left w:val="none" w:sz="0" w:space="0" w:color="auto"/>
            <w:bottom w:val="none" w:sz="0" w:space="0" w:color="auto"/>
            <w:right w:val="none" w:sz="0" w:space="0" w:color="auto"/>
          </w:divBdr>
        </w:div>
        <w:div w:id="662776332">
          <w:marLeft w:val="640"/>
          <w:marRight w:val="0"/>
          <w:marTop w:val="0"/>
          <w:marBottom w:val="0"/>
          <w:divBdr>
            <w:top w:val="none" w:sz="0" w:space="0" w:color="auto"/>
            <w:left w:val="none" w:sz="0" w:space="0" w:color="auto"/>
            <w:bottom w:val="none" w:sz="0" w:space="0" w:color="auto"/>
            <w:right w:val="none" w:sz="0" w:space="0" w:color="auto"/>
          </w:divBdr>
        </w:div>
        <w:div w:id="430204862">
          <w:marLeft w:val="640"/>
          <w:marRight w:val="0"/>
          <w:marTop w:val="0"/>
          <w:marBottom w:val="0"/>
          <w:divBdr>
            <w:top w:val="none" w:sz="0" w:space="0" w:color="auto"/>
            <w:left w:val="none" w:sz="0" w:space="0" w:color="auto"/>
            <w:bottom w:val="none" w:sz="0" w:space="0" w:color="auto"/>
            <w:right w:val="none" w:sz="0" w:space="0" w:color="auto"/>
          </w:divBdr>
        </w:div>
        <w:div w:id="36706938">
          <w:marLeft w:val="640"/>
          <w:marRight w:val="0"/>
          <w:marTop w:val="0"/>
          <w:marBottom w:val="0"/>
          <w:divBdr>
            <w:top w:val="none" w:sz="0" w:space="0" w:color="auto"/>
            <w:left w:val="none" w:sz="0" w:space="0" w:color="auto"/>
            <w:bottom w:val="none" w:sz="0" w:space="0" w:color="auto"/>
            <w:right w:val="none" w:sz="0" w:space="0" w:color="auto"/>
          </w:divBdr>
        </w:div>
        <w:div w:id="1493566094">
          <w:marLeft w:val="640"/>
          <w:marRight w:val="0"/>
          <w:marTop w:val="0"/>
          <w:marBottom w:val="0"/>
          <w:divBdr>
            <w:top w:val="none" w:sz="0" w:space="0" w:color="auto"/>
            <w:left w:val="none" w:sz="0" w:space="0" w:color="auto"/>
            <w:bottom w:val="none" w:sz="0" w:space="0" w:color="auto"/>
            <w:right w:val="none" w:sz="0" w:space="0" w:color="auto"/>
          </w:divBdr>
        </w:div>
        <w:div w:id="257100636">
          <w:marLeft w:val="640"/>
          <w:marRight w:val="0"/>
          <w:marTop w:val="0"/>
          <w:marBottom w:val="0"/>
          <w:divBdr>
            <w:top w:val="none" w:sz="0" w:space="0" w:color="auto"/>
            <w:left w:val="none" w:sz="0" w:space="0" w:color="auto"/>
            <w:bottom w:val="none" w:sz="0" w:space="0" w:color="auto"/>
            <w:right w:val="none" w:sz="0" w:space="0" w:color="auto"/>
          </w:divBdr>
        </w:div>
        <w:div w:id="1564565063">
          <w:marLeft w:val="640"/>
          <w:marRight w:val="0"/>
          <w:marTop w:val="0"/>
          <w:marBottom w:val="0"/>
          <w:divBdr>
            <w:top w:val="none" w:sz="0" w:space="0" w:color="auto"/>
            <w:left w:val="none" w:sz="0" w:space="0" w:color="auto"/>
            <w:bottom w:val="none" w:sz="0" w:space="0" w:color="auto"/>
            <w:right w:val="none" w:sz="0" w:space="0" w:color="auto"/>
          </w:divBdr>
        </w:div>
        <w:div w:id="2123188166">
          <w:marLeft w:val="640"/>
          <w:marRight w:val="0"/>
          <w:marTop w:val="0"/>
          <w:marBottom w:val="0"/>
          <w:divBdr>
            <w:top w:val="none" w:sz="0" w:space="0" w:color="auto"/>
            <w:left w:val="none" w:sz="0" w:space="0" w:color="auto"/>
            <w:bottom w:val="none" w:sz="0" w:space="0" w:color="auto"/>
            <w:right w:val="none" w:sz="0" w:space="0" w:color="auto"/>
          </w:divBdr>
        </w:div>
        <w:div w:id="598215162">
          <w:marLeft w:val="640"/>
          <w:marRight w:val="0"/>
          <w:marTop w:val="0"/>
          <w:marBottom w:val="0"/>
          <w:divBdr>
            <w:top w:val="none" w:sz="0" w:space="0" w:color="auto"/>
            <w:left w:val="none" w:sz="0" w:space="0" w:color="auto"/>
            <w:bottom w:val="none" w:sz="0" w:space="0" w:color="auto"/>
            <w:right w:val="none" w:sz="0" w:space="0" w:color="auto"/>
          </w:divBdr>
        </w:div>
      </w:divsChild>
    </w:div>
    <w:div w:id="1480659209">
      <w:bodyDiv w:val="1"/>
      <w:marLeft w:val="0"/>
      <w:marRight w:val="0"/>
      <w:marTop w:val="0"/>
      <w:marBottom w:val="0"/>
      <w:divBdr>
        <w:top w:val="none" w:sz="0" w:space="0" w:color="auto"/>
        <w:left w:val="none" w:sz="0" w:space="0" w:color="auto"/>
        <w:bottom w:val="none" w:sz="0" w:space="0" w:color="auto"/>
        <w:right w:val="none" w:sz="0" w:space="0" w:color="auto"/>
      </w:divBdr>
      <w:divsChild>
        <w:div w:id="19820647">
          <w:marLeft w:val="640"/>
          <w:marRight w:val="0"/>
          <w:marTop w:val="0"/>
          <w:marBottom w:val="0"/>
          <w:divBdr>
            <w:top w:val="none" w:sz="0" w:space="0" w:color="auto"/>
            <w:left w:val="none" w:sz="0" w:space="0" w:color="auto"/>
            <w:bottom w:val="none" w:sz="0" w:space="0" w:color="auto"/>
            <w:right w:val="none" w:sz="0" w:space="0" w:color="auto"/>
          </w:divBdr>
        </w:div>
        <w:div w:id="40910564">
          <w:marLeft w:val="640"/>
          <w:marRight w:val="0"/>
          <w:marTop w:val="0"/>
          <w:marBottom w:val="0"/>
          <w:divBdr>
            <w:top w:val="none" w:sz="0" w:space="0" w:color="auto"/>
            <w:left w:val="none" w:sz="0" w:space="0" w:color="auto"/>
            <w:bottom w:val="none" w:sz="0" w:space="0" w:color="auto"/>
            <w:right w:val="none" w:sz="0" w:space="0" w:color="auto"/>
          </w:divBdr>
        </w:div>
        <w:div w:id="46102396">
          <w:marLeft w:val="640"/>
          <w:marRight w:val="0"/>
          <w:marTop w:val="0"/>
          <w:marBottom w:val="0"/>
          <w:divBdr>
            <w:top w:val="none" w:sz="0" w:space="0" w:color="auto"/>
            <w:left w:val="none" w:sz="0" w:space="0" w:color="auto"/>
            <w:bottom w:val="none" w:sz="0" w:space="0" w:color="auto"/>
            <w:right w:val="none" w:sz="0" w:space="0" w:color="auto"/>
          </w:divBdr>
        </w:div>
        <w:div w:id="80107415">
          <w:marLeft w:val="640"/>
          <w:marRight w:val="0"/>
          <w:marTop w:val="0"/>
          <w:marBottom w:val="0"/>
          <w:divBdr>
            <w:top w:val="none" w:sz="0" w:space="0" w:color="auto"/>
            <w:left w:val="none" w:sz="0" w:space="0" w:color="auto"/>
            <w:bottom w:val="none" w:sz="0" w:space="0" w:color="auto"/>
            <w:right w:val="none" w:sz="0" w:space="0" w:color="auto"/>
          </w:divBdr>
        </w:div>
        <w:div w:id="169682562">
          <w:marLeft w:val="640"/>
          <w:marRight w:val="0"/>
          <w:marTop w:val="0"/>
          <w:marBottom w:val="0"/>
          <w:divBdr>
            <w:top w:val="none" w:sz="0" w:space="0" w:color="auto"/>
            <w:left w:val="none" w:sz="0" w:space="0" w:color="auto"/>
            <w:bottom w:val="none" w:sz="0" w:space="0" w:color="auto"/>
            <w:right w:val="none" w:sz="0" w:space="0" w:color="auto"/>
          </w:divBdr>
        </w:div>
        <w:div w:id="177162433">
          <w:marLeft w:val="640"/>
          <w:marRight w:val="0"/>
          <w:marTop w:val="0"/>
          <w:marBottom w:val="0"/>
          <w:divBdr>
            <w:top w:val="none" w:sz="0" w:space="0" w:color="auto"/>
            <w:left w:val="none" w:sz="0" w:space="0" w:color="auto"/>
            <w:bottom w:val="none" w:sz="0" w:space="0" w:color="auto"/>
            <w:right w:val="none" w:sz="0" w:space="0" w:color="auto"/>
          </w:divBdr>
        </w:div>
        <w:div w:id="192815669">
          <w:marLeft w:val="640"/>
          <w:marRight w:val="0"/>
          <w:marTop w:val="0"/>
          <w:marBottom w:val="0"/>
          <w:divBdr>
            <w:top w:val="none" w:sz="0" w:space="0" w:color="auto"/>
            <w:left w:val="none" w:sz="0" w:space="0" w:color="auto"/>
            <w:bottom w:val="none" w:sz="0" w:space="0" w:color="auto"/>
            <w:right w:val="none" w:sz="0" w:space="0" w:color="auto"/>
          </w:divBdr>
        </w:div>
        <w:div w:id="217790333">
          <w:marLeft w:val="640"/>
          <w:marRight w:val="0"/>
          <w:marTop w:val="0"/>
          <w:marBottom w:val="0"/>
          <w:divBdr>
            <w:top w:val="none" w:sz="0" w:space="0" w:color="auto"/>
            <w:left w:val="none" w:sz="0" w:space="0" w:color="auto"/>
            <w:bottom w:val="none" w:sz="0" w:space="0" w:color="auto"/>
            <w:right w:val="none" w:sz="0" w:space="0" w:color="auto"/>
          </w:divBdr>
        </w:div>
        <w:div w:id="230778952">
          <w:marLeft w:val="640"/>
          <w:marRight w:val="0"/>
          <w:marTop w:val="0"/>
          <w:marBottom w:val="0"/>
          <w:divBdr>
            <w:top w:val="none" w:sz="0" w:space="0" w:color="auto"/>
            <w:left w:val="none" w:sz="0" w:space="0" w:color="auto"/>
            <w:bottom w:val="none" w:sz="0" w:space="0" w:color="auto"/>
            <w:right w:val="none" w:sz="0" w:space="0" w:color="auto"/>
          </w:divBdr>
        </w:div>
        <w:div w:id="289943670">
          <w:marLeft w:val="640"/>
          <w:marRight w:val="0"/>
          <w:marTop w:val="0"/>
          <w:marBottom w:val="0"/>
          <w:divBdr>
            <w:top w:val="none" w:sz="0" w:space="0" w:color="auto"/>
            <w:left w:val="none" w:sz="0" w:space="0" w:color="auto"/>
            <w:bottom w:val="none" w:sz="0" w:space="0" w:color="auto"/>
            <w:right w:val="none" w:sz="0" w:space="0" w:color="auto"/>
          </w:divBdr>
        </w:div>
        <w:div w:id="299920012">
          <w:marLeft w:val="640"/>
          <w:marRight w:val="0"/>
          <w:marTop w:val="0"/>
          <w:marBottom w:val="0"/>
          <w:divBdr>
            <w:top w:val="none" w:sz="0" w:space="0" w:color="auto"/>
            <w:left w:val="none" w:sz="0" w:space="0" w:color="auto"/>
            <w:bottom w:val="none" w:sz="0" w:space="0" w:color="auto"/>
            <w:right w:val="none" w:sz="0" w:space="0" w:color="auto"/>
          </w:divBdr>
        </w:div>
        <w:div w:id="320935007">
          <w:marLeft w:val="640"/>
          <w:marRight w:val="0"/>
          <w:marTop w:val="0"/>
          <w:marBottom w:val="0"/>
          <w:divBdr>
            <w:top w:val="none" w:sz="0" w:space="0" w:color="auto"/>
            <w:left w:val="none" w:sz="0" w:space="0" w:color="auto"/>
            <w:bottom w:val="none" w:sz="0" w:space="0" w:color="auto"/>
            <w:right w:val="none" w:sz="0" w:space="0" w:color="auto"/>
          </w:divBdr>
        </w:div>
        <w:div w:id="354238191">
          <w:marLeft w:val="640"/>
          <w:marRight w:val="0"/>
          <w:marTop w:val="0"/>
          <w:marBottom w:val="0"/>
          <w:divBdr>
            <w:top w:val="none" w:sz="0" w:space="0" w:color="auto"/>
            <w:left w:val="none" w:sz="0" w:space="0" w:color="auto"/>
            <w:bottom w:val="none" w:sz="0" w:space="0" w:color="auto"/>
            <w:right w:val="none" w:sz="0" w:space="0" w:color="auto"/>
          </w:divBdr>
        </w:div>
        <w:div w:id="463274731">
          <w:marLeft w:val="640"/>
          <w:marRight w:val="0"/>
          <w:marTop w:val="0"/>
          <w:marBottom w:val="0"/>
          <w:divBdr>
            <w:top w:val="none" w:sz="0" w:space="0" w:color="auto"/>
            <w:left w:val="none" w:sz="0" w:space="0" w:color="auto"/>
            <w:bottom w:val="none" w:sz="0" w:space="0" w:color="auto"/>
            <w:right w:val="none" w:sz="0" w:space="0" w:color="auto"/>
          </w:divBdr>
        </w:div>
        <w:div w:id="518852558">
          <w:marLeft w:val="640"/>
          <w:marRight w:val="0"/>
          <w:marTop w:val="0"/>
          <w:marBottom w:val="0"/>
          <w:divBdr>
            <w:top w:val="none" w:sz="0" w:space="0" w:color="auto"/>
            <w:left w:val="none" w:sz="0" w:space="0" w:color="auto"/>
            <w:bottom w:val="none" w:sz="0" w:space="0" w:color="auto"/>
            <w:right w:val="none" w:sz="0" w:space="0" w:color="auto"/>
          </w:divBdr>
        </w:div>
        <w:div w:id="519248447">
          <w:marLeft w:val="640"/>
          <w:marRight w:val="0"/>
          <w:marTop w:val="0"/>
          <w:marBottom w:val="0"/>
          <w:divBdr>
            <w:top w:val="none" w:sz="0" w:space="0" w:color="auto"/>
            <w:left w:val="none" w:sz="0" w:space="0" w:color="auto"/>
            <w:bottom w:val="none" w:sz="0" w:space="0" w:color="auto"/>
            <w:right w:val="none" w:sz="0" w:space="0" w:color="auto"/>
          </w:divBdr>
        </w:div>
        <w:div w:id="639849489">
          <w:marLeft w:val="640"/>
          <w:marRight w:val="0"/>
          <w:marTop w:val="0"/>
          <w:marBottom w:val="0"/>
          <w:divBdr>
            <w:top w:val="none" w:sz="0" w:space="0" w:color="auto"/>
            <w:left w:val="none" w:sz="0" w:space="0" w:color="auto"/>
            <w:bottom w:val="none" w:sz="0" w:space="0" w:color="auto"/>
            <w:right w:val="none" w:sz="0" w:space="0" w:color="auto"/>
          </w:divBdr>
        </w:div>
        <w:div w:id="647975707">
          <w:marLeft w:val="640"/>
          <w:marRight w:val="0"/>
          <w:marTop w:val="0"/>
          <w:marBottom w:val="0"/>
          <w:divBdr>
            <w:top w:val="none" w:sz="0" w:space="0" w:color="auto"/>
            <w:left w:val="none" w:sz="0" w:space="0" w:color="auto"/>
            <w:bottom w:val="none" w:sz="0" w:space="0" w:color="auto"/>
            <w:right w:val="none" w:sz="0" w:space="0" w:color="auto"/>
          </w:divBdr>
        </w:div>
        <w:div w:id="708721000">
          <w:marLeft w:val="640"/>
          <w:marRight w:val="0"/>
          <w:marTop w:val="0"/>
          <w:marBottom w:val="0"/>
          <w:divBdr>
            <w:top w:val="none" w:sz="0" w:space="0" w:color="auto"/>
            <w:left w:val="none" w:sz="0" w:space="0" w:color="auto"/>
            <w:bottom w:val="none" w:sz="0" w:space="0" w:color="auto"/>
            <w:right w:val="none" w:sz="0" w:space="0" w:color="auto"/>
          </w:divBdr>
        </w:div>
        <w:div w:id="721516974">
          <w:marLeft w:val="640"/>
          <w:marRight w:val="0"/>
          <w:marTop w:val="0"/>
          <w:marBottom w:val="0"/>
          <w:divBdr>
            <w:top w:val="none" w:sz="0" w:space="0" w:color="auto"/>
            <w:left w:val="none" w:sz="0" w:space="0" w:color="auto"/>
            <w:bottom w:val="none" w:sz="0" w:space="0" w:color="auto"/>
            <w:right w:val="none" w:sz="0" w:space="0" w:color="auto"/>
          </w:divBdr>
        </w:div>
        <w:div w:id="850293984">
          <w:marLeft w:val="640"/>
          <w:marRight w:val="0"/>
          <w:marTop w:val="0"/>
          <w:marBottom w:val="0"/>
          <w:divBdr>
            <w:top w:val="none" w:sz="0" w:space="0" w:color="auto"/>
            <w:left w:val="none" w:sz="0" w:space="0" w:color="auto"/>
            <w:bottom w:val="none" w:sz="0" w:space="0" w:color="auto"/>
            <w:right w:val="none" w:sz="0" w:space="0" w:color="auto"/>
          </w:divBdr>
        </w:div>
        <w:div w:id="867646443">
          <w:marLeft w:val="640"/>
          <w:marRight w:val="0"/>
          <w:marTop w:val="0"/>
          <w:marBottom w:val="0"/>
          <w:divBdr>
            <w:top w:val="none" w:sz="0" w:space="0" w:color="auto"/>
            <w:left w:val="none" w:sz="0" w:space="0" w:color="auto"/>
            <w:bottom w:val="none" w:sz="0" w:space="0" w:color="auto"/>
            <w:right w:val="none" w:sz="0" w:space="0" w:color="auto"/>
          </w:divBdr>
        </w:div>
        <w:div w:id="874849234">
          <w:marLeft w:val="640"/>
          <w:marRight w:val="0"/>
          <w:marTop w:val="0"/>
          <w:marBottom w:val="0"/>
          <w:divBdr>
            <w:top w:val="none" w:sz="0" w:space="0" w:color="auto"/>
            <w:left w:val="none" w:sz="0" w:space="0" w:color="auto"/>
            <w:bottom w:val="none" w:sz="0" w:space="0" w:color="auto"/>
            <w:right w:val="none" w:sz="0" w:space="0" w:color="auto"/>
          </w:divBdr>
        </w:div>
        <w:div w:id="888032446">
          <w:marLeft w:val="640"/>
          <w:marRight w:val="0"/>
          <w:marTop w:val="0"/>
          <w:marBottom w:val="0"/>
          <w:divBdr>
            <w:top w:val="none" w:sz="0" w:space="0" w:color="auto"/>
            <w:left w:val="none" w:sz="0" w:space="0" w:color="auto"/>
            <w:bottom w:val="none" w:sz="0" w:space="0" w:color="auto"/>
            <w:right w:val="none" w:sz="0" w:space="0" w:color="auto"/>
          </w:divBdr>
        </w:div>
        <w:div w:id="896941506">
          <w:marLeft w:val="640"/>
          <w:marRight w:val="0"/>
          <w:marTop w:val="0"/>
          <w:marBottom w:val="0"/>
          <w:divBdr>
            <w:top w:val="none" w:sz="0" w:space="0" w:color="auto"/>
            <w:left w:val="none" w:sz="0" w:space="0" w:color="auto"/>
            <w:bottom w:val="none" w:sz="0" w:space="0" w:color="auto"/>
            <w:right w:val="none" w:sz="0" w:space="0" w:color="auto"/>
          </w:divBdr>
        </w:div>
        <w:div w:id="903949789">
          <w:marLeft w:val="640"/>
          <w:marRight w:val="0"/>
          <w:marTop w:val="0"/>
          <w:marBottom w:val="0"/>
          <w:divBdr>
            <w:top w:val="none" w:sz="0" w:space="0" w:color="auto"/>
            <w:left w:val="none" w:sz="0" w:space="0" w:color="auto"/>
            <w:bottom w:val="none" w:sz="0" w:space="0" w:color="auto"/>
            <w:right w:val="none" w:sz="0" w:space="0" w:color="auto"/>
          </w:divBdr>
        </w:div>
        <w:div w:id="905453465">
          <w:marLeft w:val="640"/>
          <w:marRight w:val="0"/>
          <w:marTop w:val="0"/>
          <w:marBottom w:val="0"/>
          <w:divBdr>
            <w:top w:val="none" w:sz="0" w:space="0" w:color="auto"/>
            <w:left w:val="none" w:sz="0" w:space="0" w:color="auto"/>
            <w:bottom w:val="none" w:sz="0" w:space="0" w:color="auto"/>
            <w:right w:val="none" w:sz="0" w:space="0" w:color="auto"/>
          </w:divBdr>
        </w:div>
        <w:div w:id="937756277">
          <w:marLeft w:val="640"/>
          <w:marRight w:val="0"/>
          <w:marTop w:val="0"/>
          <w:marBottom w:val="0"/>
          <w:divBdr>
            <w:top w:val="none" w:sz="0" w:space="0" w:color="auto"/>
            <w:left w:val="none" w:sz="0" w:space="0" w:color="auto"/>
            <w:bottom w:val="none" w:sz="0" w:space="0" w:color="auto"/>
            <w:right w:val="none" w:sz="0" w:space="0" w:color="auto"/>
          </w:divBdr>
        </w:div>
        <w:div w:id="946621975">
          <w:marLeft w:val="640"/>
          <w:marRight w:val="0"/>
          <w:marTop w:val="0"/>
          <w:marBottom w:val="0"/>
          <w:divBdr>
            <w:top w:val="none" w:sz="0" w:space="0" w:color="auto"/>
            <w:left w:val="none" w:sz="0" w:space="0" w:color="auto"/>
            <w:bottom w:val="none" w:sz="0" w:space="0" w:color="auto"/>
            <w:right w:val="none" w:sz="0" w:space="0" w:color="auto"/>
          </w:divBdr>
        </w:div>
        <w:div w:id="977564550">
          <w:marLeft w:val="640"/>
          <w:marRight w:val="0"/>
          <w:marTop w:val="0"/>
          <w:marBottom w:val="0"/>
          <w:divBdr>
            <w:top w:val="none" w:sz="0" w:space="0" w:color="auto"/>
            <w:left w:val="none" w:sz="0" w:space="0" w:color="auto"/>
            <w:bottom w:val="none" w:sz="0" w:space="0" w:color="auto"/>
            <w:right w:val="none" w:sz="0" w:space="0" w:color="auto"/>
          </w:divBdr>
        </w:div>
        <w:div w:id="980233507">
          <w:marLeft w:val="640"/>
          <w:marRight w:val="0"/>
          <w:marTop w:val="0"/>
          <w:marBottom w:val="0"/>
          <w:divBdr>
            <w:top w:val="none" w:sz="0" w:space="0" w:color="auto"/>
            <w:left w:val="none" w:sz="0" w:space="0" w:color="auto"/>
            <w:bottom w:val="none" w:sz="0" w:space="0" w:color="auto"/>
            <w:right w:val="none" w:sz="0" w:space="0" w:color="auto"/>
          </w:divBdr>
        </w:div>
        <w:div w:id="1052774395">
          <w:marLeft w:val="640"/>
          <w:marRight w:val="0"/>
          <w:marTop w:val="0"/>
          <w:marBottom w:val="0"/>
          <w:divBdr>
            <w:top w:val="none" w:sz="0" w:space="0" w:color="auto"/>
            <w:left w:val="none" w:sz="0" w:space="0" w:color="auto"/>
            <w:bottom w:val="none" w:sz="0" w:space="0" w:color="auto"/>
            <w:right w:val="none" w:sz="0" w:space="0" w:color="auto"/>
          </w:divBdr>
        </w:div>
        <w:div w:id="1055079466">
          <w:marLeft w:val="640"/>
          <w:marRight w:val="0"/>
          <w:marTop w:val="0"/>
          <w:marBottom w:val="0"/>
          <w:divBdr>
            <w:top w:val="none" w:sz="0" w:space="0" w:color="auto"/>
            <w:left w:val="none" w:sz="0" w:space="0" w:color="auto"/>
            <w:bottom w:val="none" w:sz="0" w:space="0" w:color="auto"/>
            <w:right w:val="none" w:sz="0" w:space="0" w:color="auto"/>
          </w:divBdr>
        </w:div>
        <w:div w:id="1072432916">
          <w:marLeft w:val="640"/>
          <w:marRight w:val="0"/>
          <w:marTop w:val="0"/>
          <w:marBottom w:val="0"/>
          <w:divBdr>
            <w:top w:val="none" w:sz="0" w:space="0" w:color="auto"/>
            <w:left w:val="none" w:sz="0" w:space="0" w:color="auto"/>
            <w:bottom w:val="none" w:sz="0" w:space="0" w:color="auto"/>
            <w:right w:val="none" w:sz="0" w:space="0" w:color="auto"/>
          </w:divBdr>
        </w:div>
        <w:div w:id="1118648210">
          <w:marLeft w:val="640"/>
          <w:marRight w:val="0"/>
          <w:marTop w:val="0"/>
          <w:marBottom w:val="0"/>
          <w:divBdr>
            <w:top w:val="none" w:sz="0" w:space="0" w:color="auto"/>
            <w:left w:val="none" w:sz="0" w:space="0" w:color="auto"/>
            <w:bottom w:val="none" w:sz="0" w:space="0" w:color="auto"/>
            <w:right w:val="none" w:sz="0" w:space="0" w:color="auto"/>
          </w:divBdr>
        </w:div>
        <w:div w:id="1140996500">
          <w:marLeft w:val="640"/>
          <w:marRight w:val="0"/>
          <w:marTop w:val="0"/>
          <w:marBottom w:val="0"/>
          <w:divBdr>
            <w:top w:val="none" w:sz="0" w:space="0" w:color="auto"/>
            <w:left w:val="none" w:sz="0" w:space="0" w:color="auto"/>
            <w:bottom w:val="none" w:sz="0" w:space="0" w:color="auto"/>
            <w:right w:val="none" w:sz="0" w:space="0" w:color="auto"/>
          </w:divBdr>
        </w:div>
        <w:div w:id="1149325763">
          <w:marLeft w:val="640"/>
          <w:marRight w:val="0"/>
          <w:marTop w:val="0"/>
          <w:marBottom w:val="0"/>
          <w:divBdr>
            <w:top w:val="none" w:sz="0" w:space="0" w:color="auto"/>
            <w:left w:val="none" w:sz="0" w:space="0" w:color="auto"/>
            <w:bottom w:val="none" w:sz="0" w:space="0" w:color="auto"/>
            <w:right w:val="none" w:sz="0" w:space="0" w:color="auto"/>
          </w:divBdr>
        </w:div>
        <w:div w:id="1197039272">
          <w:marLeft w:val="640"/>
          <w:marRight w:val="0"/>
          <w:marTop w:val="0"/>
          <w:marBottom w:val="0"/>
          <w:divBdr>
            <w:top w:val="none" w:sz="0" w:space="0" w:color="auto"/>
            <w:left w:val="none" w:sz="0" w:space="0" w:color="auto"/>
            <w:bottom w:val="none" w:sz="0" w:space="0" w:color="auto"/>
            <w:right w:val="none" w:sz="0" w:space="0" w:color="auto"/>
          </w:divBdr>
        </w:div>
        <w:div w:id="1197767466">
          <w:marLeft w:val="640"/>
          <w:marRight w:val="0"/>
          <w:marTop w:val="0"/>
          <w:marBottom w:val="0"/>
          <w:divBdr>
            <w:top w:val="none" w:sz="0" w:space="0" w:color="auto"/>
            <w:left w:val="none" w:sz="0" w:space="0" w:color="auto"/>
            <w:bottom w:val="none" w:sz="0" w:space="0" w:color="auto"/>
            <w:right w:val="none" w:sz="0" w:space="0" w:color="auto"/>
          </w:divBdr>
        </w:div>
        <w:div w:id="1208882163">
          <w:marLeft w:val="640"/>
          <w:marRight w:val="0"/>
          <w:marTop w:val="0"/>
          <w:marBottom w:val="0"/>
          <w:divBdr>
            <w:top w:val="none" w:sz="0" w:space="0" w:color="auto"/>
            <w:left w:val="none" w:sz="0" w:space="0" w:color="auto"/>
            <w:bottom w:val="none" w:sz="0" w:space="0" w:color="auto"/>
            <w:right w:val="none" w:sz="0" w:space="0" w:color="auto"/>
          </w:divBdr>
        </w:div>
        <w:div w:id="1247617036">
          <w:marLeft w:val="640"/>
          <w:marRight w:val="0"/>
          <w:marTop w:val="0"/>
          <w:marBottom w:val="0"/>
          <w:divBdr>
            <w:top w:val="none" w:sz="0" w:space="0" w:color="auto"/>
            <w:left w:val="none" w:sz="0" w:space="0" w:color="auto"/>
            <w:bottom w:val="none" w:sz="0" w:space="0" w:color="auto"/>
            <w:right w:val="none" w:sz="0" w:space="0" w:color="auto"/>
          </w:divBdr>
        </w:div>
        <w:div w:id="1264066892">
          <w:marLeft w:val="640"/>
          <w:marRight w:val="0"/>
          <w:marTop w:val="0"/>
          <w:marBottom w:val="0"/>
          <w:divBdr>
            <w:top w:val="none" w:sz="0" w:space="0" w:color="auto"/>
            <w:left w:val="none" w:sz="0" w:space="0" w:color="auto"/>
            <w:bottom w:val="none" w:sz="0" w:space="0" w:color="auto"/>
            <w:right w:val="none" w:sz="0" w:space="0" w:color="auto"/>
          </w:divBdr>
        </w:div>
        <w:div w:id="1281835715">
          <w:marLeft w:val="640"/>
          <w:marRight w:val="0"/>
          <w:marTop w:val="0"/>
          <w:marBottom w:val="0"/>
          <w:divBdr>
            <w:top w:val="none" w:sz="0" w:space="0" w:color="auto"/>
            <w:left w:val="none" w:sz="0" w:space="0" w:color="auto"/>
            <w:bottom w:val="none" w:sz="0" w:space="0" w:color="auto"/>
            <w:right w:val="none" w:sz="0" w:space="0" w:color="auto"/>
          </w:divBdr>
        </w:div>
        <w:div w:id="1324166873">
          <w:marLeft w:val="640"/>
          <w:marRight w:val="0"/>
          <w:marTop w:val="0"/>
          <w:marBottom w:val="0"/>
          <w:divBdr>
            <w:top w:val="none" w:sz="0" w:space="0" w:color="auto"/>
            <w:left w:val="none" w:sz="0" w:space="0" w:color="auto"/>
            <w:bottom w:val="none" w:sz="0" w:space="0" w:color="auto"/>
            <w:right w:val="none" w:sz="0" w:space="0" w:color="auto"/>
          </w:divBdr>
        </w:div>
        <w:div w:id="1341666225">
          <w:marLeft w:val="640"/>
          <w:marRight w:val="0"/>
          <w:marTop w:val="0"/>
          <w:marBottom w:val="0"/>
          <w:divBdr>
            <w:top w:val="none" w:sz="0" w:space="0" w:color="auto"/>
            <w:left w:val="none" w:sz="0" w:space="0" w:color="auto"/>
            <w:bottom w:val="none" w:sz="0" w:space="0" w:color="auto"/>
            <w:right w:val="none" w:sz="0" w:space="0" w:color="auto"/>
          </w:divBdr>
        </w:div>
        <w:div w:id="1363362091">
          <w:marLeft w:val="640"/>
          <w:marRight w:val="0"/>
          <w:marTop w:val="0"/>
          <w:marBottom w:val="0"/>
          <w:divBdr>
            <w:top w:val="none" w:sz="0" w:space="0" w:color="auto"/>
            <w:left w:val="none" w:sz="0" w:space="0" w:color="auto"/>
            <w:bottom w:val="none" w:sz="0" w:space="0" w:color="auto"/>
            <w:right w:val="none" w:sz="0" w:space="0" w:color="auto"/>
          </w:divBdr>
        </w:div>
        <w:div w:id="1393385630">
          <w:marLeft w:val="640"/>
          <w:marRight w:val="0"/>
          <w:marTop w:val="0"/>
          <w:marBottom w:val="0"/>
          <w:divBdr>
            <w:top w:val="none" w:sz="0" w:space="0" w:color="auto"/>
            <w:left w:val="none" w:sz="0" w:space="0" w:color="auto"/>
            <w:bottom w:val="none" w:sz="0" w:space="0" w:color="auto"/>
            <w:right w:val="none" w:sz="0" w:space="0" w:color="auto"/>
          </w:divBdr>
        </w:div>
        <w:div w:id="1440295972">
          <w:marLeft w:val="640"/>
          <w:marRight w:val="0"/>
          <w:marTop w:val="0"/>
          <w:marBottom w:val="0"/>
          <w:divBdr>
            <w:top w:val="none" w:sz="0" w:space="0" w:color="auto"/>
            <w:left w:val="none" w:sz="0" w:space="0" w:color="auto"/>
            <w:bottom w:val="none" w:sz="0" w:space="0" w:color="auto"/>
            <w:right w:val="none" w:sz="0" w:space="0" w:color="auto"/>
          </w:divBdr>
        </w:div>
        <w:div w:id="1466042720">
          <w:marLeft w:val="640"/>
          <w:marRight w:val="0"/>
          <w:marTop w:val="0"/>
          <w:marBottom w:val="0"/>
          <w:divBdr>
            <w:top w:val="none" w:sz="0" w:space="0" w:color="auto"/>
            <w:left w:val="none" w:sz="0" w:space="0" w:color="auto"/>
            <w:bottom w:val="none" w:sz="0" w:space="0" w:color="auto"/>
            <w:right w:val="none" w:sz="0" w:space="0" w:color="auto"/>
          </w:divBdr>
        </w:div>
        <w:div w:id="1476486727">
          <w:marLeft w:val="640"/>
          <w:marRight w:val="0"/>
          <w:marTop w:val="0"/>
          <w:marBottom w:val="0"/>
          <w:divBdr>
            <w:top w:val="none" w:sz="0" w:space="0" w:color="auto"/>
            <w:left w:val="none" w:sz="0" w:space="0" w:color="auto"/>
            <w:bottom w:val="none" w:sz="0" w:space="0" w:color="auto"/>
            <w:right w:val="none" w:sz="0" w:space="0" w:color="auto"/>
          </w:divBdr>
        </w:div>
        <w:div w:id="1478230972">
          <w:marLeft w:val="640"/>
          <w:marRight w:val="0"/>
          <w:marTop w:val="0"/>
          <w:marBottom w:val="0"/>
          <w:divBdr>
            <w:top w:val="none" w:sz="0" w:space="0" w:color="auto"/>
            <w:left w:val="none" w:sz="0" w:space="0" w:color="auto"/>
            <w:bottom w:val="none" w:sz="0" w:space="0" w:color="auto"/>
            <w:right w:val="none" w:sz="0" w:space="0" w:color="auto"/>
          </w:divBdr>
        </w:div>
        <w:div w:id="1537501017">
          <w:marLeft w:val="640"/>
          <w:marRight w:val="0"/>
          <w:marTop w:val="0"/>
          <w:marBottom w:val="0"/>
          <w:divBdr>
            <w:top w:val="none" w:sz="0" w:space="0" w:color="auto"/>
            <w:left w:val="none" w:sz="0" w:space="0" w:color="auto"/>
            <w:bottom w:val="none" w:sz="0" w:space="0" w:color="auto"/>
            <w:right w:val="none" w:sz="0" w:space="0" w:color="auto"/>
          </w:divBdr>
        </w:div>
        <w:div w:id="1539316298">
          <w:marLeft w:val="640"/>
          <w:marRight w:val="0"/>
          <w:marTop w:val="0"/>
          <w:marBottom w:val="0"/>
          <w:divBdr>
            <w:top w:val="none" w:sz="0" w:space="0" w:color="auto"/>
            <w:left w:val="none" w:sz="0" w:space="0" w:color="auto"/>
            <w:bottom w:val="none" w:sz="0" w:space="0" w:color="auto"/>
            <w:right w:val="none" w:sz="0" w:space="0" w:color="auto"/>
          </w:divBdr>
        </w:div>
        <w:div w:id="1581867573">
          <w:marLeft w:val="640"/>
          <w:marRight w:val="0"/>
          <w:marTop w:val="0"/>
          <w:marBottom w:val="0"/>
          <w:divBdr>
            <w:top w:val="none" w:sz="0" w:space="0" w:color="auto"/>
            <w:left w:val="none" w:sz="0" w:space="0" w:color="auto"/>
            <w:bottom w:val="none" w:sz="0" w:space="0" w:color="auto"/>
            <w:right w:val="none" w:sz="0" w:space="0" w:color="auto"/>
          </w:divBdr>
        </w:div>
        <w:div w:id="1632130494">
          <w:marLeft w:val="640"/>
          <w:marRight w:val="0"/>
          <w:marTop w:val="0"/>
          <w:marBottom w:val="0"/>
          <w:divBdr>
            <w:top w:val="none" w:sz="0" w:space="0" w:color="auto"/>
            <w:left w:val="none" w:sz="0" w:space="0" w:color="auto"/>
            <w:bottom w:val="none" w:sz="0" w:space="0" w:color="auto"/>
            <w:right w:val="none" w:sz="0" w:space="0" w:color="auto"/>
          </w:divBdr>
        </w:div>
        <w:div w:id="1667048246">
          <w:marLeft w:val="640"/>
          <w:marRight w:val="0"/>
          <w:marTop w:val="0"/>
          <w:marBottom w:val="0"/>
          <w:divBdr>
            <w:top w:val="none" w:sz="0" w:space="0" w:color="auto"/>
            <w:left w:val="none" w:sz="0" w:space="0" w:color="auto"/>
            <w:bottom w:val="none" w:sz="0" w:space="0" w:color="auto"/>
            <w:right w:val="none" w:sz="0" w:space="0" w:color="auto"/>
          </w:divBdr>
        </w:div>
        <w:div w:id="1681620120">
          <w:marLeft w:val="640"/>
          <w:marRight w:val="0"/>
          <w:marTop w:val="0"/>
          <w:marBottom w:val="0"/>
          <w:divBdr>
            <w:top w:val="none" w:sz="0" w:space="0" w:color="auto"/>
            <w:left w:val="none" w:sz="0" w:space="0" w:color="auto"/>
            <w:bottom w:val="none" w:sz="0" w:space="0" w:color="auto"/>
            <w:right w:val="none" w:sz="0" w:space="0" w:color="auto"/>
          </w:divBdr>
        </w:div>
        <w:div w:id="1689138369">
          <w:marLeft w:val="640"/>
          <w:marRight w:val="0"/>
          <w:marTop w:val="0"/>
          <w:marBottom w:val="0"/>
          <w:divBdr>
            <w:top w:val="none" w:sz="0" w:space="0" w:color="auto"/>
            <w:left w:val="none" w:sz="0" w:space="0" w:color="auto"/>
            <w:bottom w:val="none" w:sz="0" w:space="0" w:color="auto"/>
            <w:right w:val="none" w:sz="0" w:space="0" w:color="auto"/>
          </w:divBdr>
        </w:div>
        <w:div w:id="1699546559">
          <w:marLeft w:val="640"/>
          <w:marRight w:val="0"/>
          <w:marTop w:val="0"/>
          <w:marBottom w:val="0"/>
          <w:divBdr>
            <w:top w:val="none" w:sz="0" w:space="0" w:color="auto"/>
            <w:left w:val="none" w:sz="0" w:space="0" w:color="auto"/>
            <w:bottom w:val="none" w:sz="0" w:space="0" w:color="auto"/>
            <w:right w:val="none" w:sz="0" w:space="0" w:color="auto"/>
          </w:divBdr>
        </w:div>
        <w:div w:id="1722316188">
          <w:marLeft w:val="640"/>
          <w:marRight w:val="0"/>
          <w:marTop w:val="0"/>
          <w:marBottom w:val="0"/>
          <w:divBdr>
            <w:top w:val="none" w:sz="0" w:space="0" w:color="auto"/>
            <w:left w:val="none" w:sz="0" w:space="0" w:color="auto"/>
            <w:bottom w:val="none" w:sz="0" w:space="0" w:color="auto"/>
            <w:right w:val="none" w:sz="0" w:space="0" w:color="auto"/>
          </w:divBdr>
        </w:div>
        <w:div w:id="1765299698">
          <w:marLeft w:val="640"/>
          <w:marRight w:val="0"/>
          <w:marTop w:val="0"/>
          <w:marBottom w:val="0"/>
          <w:divBdr>
            <w:top w:val="none" w:sz="0" w:space="0" w:color="auto"/>
            <w:left w:val="none" w:sz="0" w:space="0" w:color="auto"/>
            <w:bottom w:val="none" w:sz="0" w:space="0" w:color="auto"/>
            <w:right w:val="none" w:sz="0" w:space="0" w:color="auto"/>
          </w:divBdr>
        </w:div>
        <w:div w:id="1796022146">
          <w:marLeft w:val="640"/>
          <w:marRight w:val="0"/>
          <w:marTop w:val="0"/>
          <w:marBottom w:val="0"/>
          <w:divBdr>
            <w:top w:val="none" w:sz="0" w:space="0" w:color="auto"/>
            <w:left w:val="none" w:sz="0" w:space="0" w:color="auto"/>
            <w:bottom w:val="none" w:sz="0" w:space="0" w:color="auto"/>
            <w:right w:val="none" w:sz="0" w:space="0" w:color="auto"/>
          </w:divBdr>
        </w:div>
        <w:div w:id="1803574074">
          <w:marLeft w:val="640"/>
          <w:marRight w:val="0"/>
          <w:marTop w:val="0"/>
          <w:marBottom w:val="0"/>
          <w:divBdr>
            <w:top w:val="none" w:sz="0" w:space="0" w:color="auto"/>
            <w:left w:val="none" w:sz="0" w:space="0" w:color="auto"/>
            <w:bottom w:val="none" w:sz="0" w:space="0" w:color="auto"/>
            <w:right w:val="none" w:sz="0" w:space="0" w:color="auto"/>
          </w:divBdr>
        </w:div>
        <w:div w:id="1828521269">
          <w:marLeft w:val="640"/>
          <w:marRight w:val="0"/>
          <w:marTop w:val="0"/>
          <w:marBottom w:val="0"/>
          <w:divBdr>
            <w:top w:val="none" w:sz="0" w:space="0" w:color="auto"/>
            <w:left w:val="none" w:sz="0" w:space="0" w:color="auto"/>
            <w:bottom w:val="none" w:sz="0" w:space="0" w:color="auto"/>
            <w:right w:val="none" w:sz="0" w:space="0" w:color="auto"/>
          </w:divBdr>
        </w:div>
        <w:div w:id="1839417498">
          <w:marLeft w:val="640"/>
          <w:marRight w:val="0"/>
          <w:marTop w:val="0"/>
          <w:marBottom w:val="0"/>
          <w:divBdr>
            <w:top w:val="none" w:sz="0" w:space="0" w:color="auto"/>
            <w:left w:val="none" w:sz="0" w:space="0" w:color="auto"/>
            <w:bottom w:val="none" w:sz="0" w:space="0" w:color="auto"/>
            <w:right w:val="none" w:sz="0" w:space="0" w:color="auto"/>
          </w:divBdr>
        </w:div>
        <w:div w:id="1841431293">
          <w:marLeft w:val="640"/>
          <w:marRight w:val="0"/>
          <w:marTop w:val="0"/>
          <w:marBottom w:val="0"/>
          <w:divBdr>
            <w:top w:val="none" w:sz="0" w:space="0" w:color="auto"/>
            <w:left w:val="none" w:sz="0" w:space="0" w:color="auto"/>
            <w:bottom w:val="none" w:sz="0" w:space="0" w:color="auto"/>
            <w:right w:val="none" w:sz="0" w:space="0" w:color="auto"/>
          </w:divBdr>
        </w:div>
        <w:div w:id="1946814031">
          <w:marLeft w:val="640"/>
          <w:marRight w:val="0"/>
          <w:marTop w:val="0"/>
          <w:marBottom w:val="0"/>
          <w:divBdr>
            <w:top w:val="none" w:sz="0" w:space="0" w:color="auto"/>
            <w:left w:val="none" w:sz="0" w:space="0" w:color="auto"/>
            <w:bottom w:val="none" w:sz="0" w:space="0" w:color="auto"/>
            <w:right w:val="none" w:sz="0" w:space="0" w:color="auto"/>
          </w:divBdr>
        </w:div>
        <w:div w:id="1952277836">
          <w:marLeft w:val="640"/>
          <w:marRight w:val="0"/>
          <w:marTop w:val="0"/>
          <w:marBottom w:val="0"/>
          <w:divBdr>
            <w:top w:val="none" w:sz="0" w:space="0" w:color="auto"/>
            <w:left w:val="none" w:sz="0" w:space="0" w:color="auto"/>
            <w:bottom w:val="none" w:sz="0" w:space="0" w:color="auto"/>
            <w:right w:val="none" w:sz="0" w:space="0" w:color="auto"/>
          </w:divBdr>
        </w:div>
        <w:div w:id="2049642487">
          <w:marLeft w:val="640"/>
          <w:marRight w:val="0"/>
          <w:marTop w:val="0"/>
          <w:marBottom w:val="0"/>
          <w:divBdr>
            <w:top w:val="none" w:sz="0" w:space="0" w:color="auto"/>
            <w:left w:val="none" w:sz="0" w:space="0" w:color="auto"/>
            <w:bottom w:val="none" w:sz="0" w:space="0" w:color="auto"/>
            <w:right w:val="none" w:sz="0" w:space="0" w:color="auto"/>
          </w:divBdr>
        </w:div>
        <w:div w:id="2092698001">
          <w:marLeft w:val="640"/>
          <w:marRight w:val="0"/>
          <w:marTop w:val="0"/>
          <w:marBottom w:val="0"/>
          <w:divBdr>
            <w:top w:val="none" w:sz="0" w:space="0" w:color="auto"/>
            <w:left w:val="none" w:sz="0" w:space="0" w:color="auto"/>
            <w:bottom w:val="none" w:sz="0" w:space="0" w:color="auto"/>
            <w:right w:val="none" w:sz="0" w:space="0" w:color="auto"/>
          </w:divBdr>
        </w:div>
        <w:div w:id="2134473769">
          <w:marLeft w:val="640"/>
          <w:marRight w:val="0"/>
          <w:marTop w:val="0"/>
          <w:marBottom w:val="0"/>
          <w:divBdr>
            <w:top w:val="none" w:sz="0" w:space="0" w:color="auto"/>
            <w:left w:val="none" w:sz="0" w:space="0" w:color="auto"/>
            <w:bottom w:val="none" w:sz="0" w:space="0" w:color="auto"/>
            <w:right w:val="none" w:sz="0" w:space="0" w:color="auto"/>
          </w:divBdr>
        </w:div>
        <w:div w:id="2136368072">
          <w:marLeft w:val="640"/>
          <w:marRight w:val="0"/>
          <w:marTop w:val="0"/>
          <w:marBottom w:val="0"/>
          <w:divBdr>
            <w:top w:val="none" w:sz="0" w:space="0" w:color="auto"/>
            <w:left w:val="none" w:sz="0" w:space="0" w:color="auto"/>
            <w:bottom w:val="none" w:sz="0" w:space="0" w:color="auto"/>
            <w:right w:val="none" w:sz="0" w:space="0" w:color="auto"/>
          </w:divBdr>
        </w:div>
      </w:divsChild>
    </w:div>
    <w:div w:id="1498351032">
      <w:bodyDiv w:val="1"/>
      <w:marLeft w:val="0"/>
      <w:marRight w:val="0"/>
      <w:marTop w:val="0"/>
      <w:marBottom w:val="0"/>
      <w:divBdr>
        <w:top w:val="none" w:sz="0" w:space="0" w:color="auto"/>
        <w:left w:val="none" w:sz="0" w:space="0" w:color="auto"/>
        <w:bottom w:val="none" w:sz="0" w:space="0" w:color="auto"/>
        <w:right w:val="none" w:sz="0" w:space="0" w:color="auto"/>
      </w:divBdr>
      <w:divsChild>
        <w:div w:id="48696599">
          <w:marLeft w:val="640"/>
          <w:marRight w:val="0"/>
          <w:marTop w:val="0"/>
          <w:marBottom w:val="0"/>
          <w:divBdr>
            <w:top w:val="none" w:sz="0" w:space="0" w:color="auto"/>
            <w:left w:val="none" w:sz="0" w:space="0" w:color="auto"/>
            <w:bottom w:val="none" w:sz="0" w:space="0" w:color="auto"/>
            <w:right w:val="none" w:sz="0" w:space="0" w:color="auto"/>
          </w:divBdr>
        </w:div>
        <w:div w:id="144276397">
          <w:marLeft w:val="640"/>
          <w:marRight w:val="0"/>
          <w:marTop w:val="0"/>
          <w:marBottom w:val="0"/>
          <w:divBdr>
            <w:top w:val="none" w:sz="0" w:space="0" w:color="auto"/>
            <w:left w:val="none" w:sz="0" w:space="0" w:color="auto"/>
            <w:bottom w:val="none" w:sz="0" w:space="0" w:color="auto"/>
            <w:right w:val="none" w:sz="0" w:space="0" w:color="auto"/>
          </w:divBdr>
        </w:div>
        <w:div w:id="159587638">
          <w:marLeft w:val="640"/>
          <w:marRight w:val="0"/>
          <w:marTop w:val="0"/>
          <w:marBottom w:val="0"/>
          <w:divBdr>
            <w:top w:val="none" w:sz="0" w:space="0" w:color="auto"/>
            <w:left w:val="none" w:sz="0" w:space="0" w:color="auto"/>
            <w:bottom w:val="none" w:sz="0" w:space="0" w:color="auto"/>
            <w:right w:val="none" w:sz="0" w:space="0" w:color="auto"/>
          </w:divBdr>
        </w:div>
        <w:div w:id="198514647">
          <w:marLeft w:val="640"/>
          <w:marRight w:val="0"/>
          <w:marTop w:val="0"/>
          <w:marBottom w:val="0"/>
          <w:divBdr>
            <w:top w:val="none" w:sz="0" w:space="0" w:color="auto"/>
            <w:left w:val="none" w:sz="0" w:space="0" w:color="auto"/>
            <w:bottom w:val="none" w:sz="0" w:space="0" w:color="auto"/>
            <w:right w:val="none" w:sz="0" w:space="0" w:color="auto"/>
          </w:divBdr>
        </w:div>
        <w:div w:id="207760371">
          <w:marLeft w:val="640"/>
          <w:marRight w:val="0"/>
          <w:marTop w:val="0"/>
          <w:marBottom w:val="0"/>
          <w:divBdr>
            <w:top w:val="none" w:sz="0" w:space="0" w:color="auto"/>
            <w:left w:val="none" w:sz="0" w:space="0" w:color="auto"/>
            <w:bottom w:val="none" w:sz="0" w:space="0" w:color="auto"/>
            <w:right w:val="none" w:sz="0" w:space="0" w:color="auto"/>
          </w:divBdr>
        </w:div>
        <w:div w:id="215631617">
          <w:marLeft w:val="640"/>
          <w:marRight w:val="0"/>
          <w:marTop w:val="0"/>
          <w:marBottom w:val="0"/>
          <w:divBdr>
            <w:top w:val="none" w:sz="0" w:space="0" w:color="auto"/>
            <w:left w:val="none" w:sz="0" w:space="0" w:color="auto"/>
            <w:bottom w:val="none" w:sz="0" w:space="0" w:color="auto"/>
            <w:right w:val="none" w:sz="0" w:space="0" w:color="auto"/>
          </w:divBdr>
        </w:div>
        <w:div w:id="225068356">
          <w:marLeft w:val="640"/>
          <w:marRight w:val="0"/>
          <w:marTop w:val="0"/>
          <w:marBottom w:val="0"/>
          <w:divBdr>
            <w:top w:val="none" w:sz="0" w:space="0" w:color="auto"/>
            <w:left w:val="none" w:sz="0" w:space="0" w:color="auto"/>
            <w:bottom w:val="none" w:sz="0" w:space="0" w:color="auto"/>
            <w:right w:val="none" w:sz="0" w:space="0" w:color="auto"/>
          </w:divBdr>
        </w:div>
        <w:div w:id="270011856">
          <w:marLeft w:val="640"/>
          <w:marRight w:val="0"/>
          <w:marTop w:val="0"/>
          <w:marBottom w:val="0"/>
          <w:divBdr>
            <w:top w:val="none" w:sz="0" w:space="0" w:color="auto"/>
            <w:left w:val="none" w:sz="0" w:space="0" w:color="auto"/>
            <w:bottom w:val="none" w:sz="0" w:space="0" w:color="auto"/>
            <w:right w:val="none" w:sz="0" w:space="0" w:color="auto"/>
          </w:divBdr>
        </w:div>
        <w:div w:id="304893125">
          <w:marLeft w:val="640"/>
          <w:marRight w:val="0"/>
          <w:marTop w:val="0"/>
          <w:marBottom w:val="0"/>
          <w:divBdr>
            <w:top w:val="none" w:sz="0" w:space="0" w:color="auto"/>
            <w:left w:val="none" w:sz="0" w:space="0" w:color="auto"/>
            <w:bottom w:val="none" w:sz="0" w:space="0" w:color="auto"/>
            <w:right w:val="none" w:sz="0" w:space="0" w:color="auto"/>
          </w:divBdr>
        </w:div>
        <w:div w:id="347371795">
          <w:marLeft w:val="640"/>
          <w:marRight w:val="0"/>
          <w:marTop w:val="0"/>
          <w:marBottom w:val="0"/>
          <w:divBdr>
            <w:top w:val="none" w:sz="0" w:space="0" w:color="auto"/>
            <w:left w:val="none" w:sz="0" w:space="0" w:color="auto"/>
            <w:bottom w:val="none" w:sz="0" w:space="0" w:color="auto"/>
            <w:right w:val="none" w:sz="0" w:space="0" w:color="auto"/>
          </w:divBdr>
        </w:div>
        <w:div w:id="348334435">
          <w:marLeft w:val="640"/>
          <w:marRight w:val="0"/>
          <w:marTop w:val="0"/>
          <w:marBottom w:val="0"/>
          <w:divBdr>
            <w:top w:val="none" w:sz="0" w:space="0" w:color="auto"/>
            <w:left w:val="none" w:sz="0" w:space="0" w:color="auto"/>
            <w:bottom w:val="none" w:sz="0" w:space="0" w:color="auto"/>
            <w:right w:val="none" w:sz="0" w:space="0" w:color="auto"/>
          </w:divBdr>
        </w:div>
        <w:div w:id="380324505">
          <w:marLeft w:val="640"/>
          <w:marRight w:val="0"/>
          <w:marTop w:val="0"/>
          <w:marBottom w:val="0"/>
          <w:divBdr>
            <w:top w:val="none" w:sz="0" w:space="0" w:color="auto"/>
            <w:left w:val="none" w:sz="0" w:space="0" w:color="auto"/>
            <w:bottom w:val="none" w:sz="0" w:space="0" w:color="auto"/>
            <w:right w:val="none" w:sz="0" w:space="0" w:color="auto"/>
          </w:divBdr>
        </w:div>
        <w:div w:id="407073710">
          <w:marLeft w:val="640"/>
          <w:marRight w:val="0"/>
          <w:marTop w:val="0"/>
          <w:marBottom w:val="0"/>
          <w:divBdr>
            <w:top w:val="none" w:sz="0" w:space="0" w:color="auto"/>
            <w:left w:val="none" w:sz="0" w:space="0" w:color="auto"/>
            <w:bottom w:val="none" w:sz="0" w:space="0" w:color="auto"/>
            <w:right w:val="none" w:sz="0" w:space="0" w:color="auto"/>
          </w:divBdr>
        </w:div>
        <w:div w:id="418141520">
          <w:marLeft w:val="640"/>
          <w:marRight w:val="0"/>
          <w:marTop w:val="0"/>
          <w:marBottom w:val="0"/>
          <w:divBdr>
            <w:top w:val="none" w:sz="0" w:space="0" w:color="auto"/>
            <w:left w:val="none" w:sz="0" w:space="0" w:color="auto"/>
            <w:bottom w:val="none" w:sz="0" w:space="0" w:color="auto"/>
            <w:right w:val="none" w:sz="0" w:space="0" w:color="auto"/>
          </w:divBdr>
        </w:div>
        <w:div w:id="430201466">
          <w:marLeft w:val="640"/>
          <w:marRight w:val="0"/>
          <w:marTop w:val="0"/>
          <w:marBottom w:val="0"/>
          <w:divBdr>
            <w:top w:val="none" w:sz="0" w:space="0" w:color="auto"/>
            <w:left w:val="none" w:sz="0" w:space="0" w:color="auto"/>
            <w:bottom w:val="none" w:sz="0" w:space="0" w:color="auto"/>
            <w:right w:val="none" w:sz="0" w:space="0" w:color="auto"/>
          </w:divBdr>
        </w:div>
        <w:div w:id="436869342">
          <w:marLeft w:val="640"/>
          <w:marRight w:val="0"/>
          <w:marTop w:val="0"/>
          <w:marBottom w:val="0"/>
          <w:divBdr>
            <w:top w:val="none" w:sz="0" w:space="0" w:color="auto"/>
            <w:left w:val="none" w:sz="0" w:space="0" w:color="auto"/>
            <w:bottom w:val="none" w:sz="0" w:space="0" w:color="auto"/>
            <w:right w:val="none" w:sz="0" w:space="0" w:color="auto"/>
          </w:divBdr>
        </w:div>
        <w:div w:id="438186315">
          <w:marLeft w:val="640"/>
          <w:marRight w:val="0"/>
          <w:marTop w:val="0"/>
          <w:marBottom w:val="0"/>
          <w:divBdr>
            <w:top w:val="none" w:sz="0" w:space="0" w:color="auto"/>
            <w:left w:val="none" w:sz="0" w:space="0" w:color="auto"/>
            <w:bottom w:val="none" w:sz="0" w:space="0" w:color="auto"/>
            <w:right w:val="none" w:sz="0" w:space="0" w:color="auto"/>
          </w:divBdr>
        </w:div>
        <w:div w:id="459961972">
          <w:marLeft w:val="640"/>
          <w:marRight w:val="0"/>
          <w:marTop w:val="0"/>
          <w:marBottom w:val="0"/>
          <w:divBdr>
            <w:top w:val="none" w:sz="0" w:space="0" w:color="auto"/>
            <w:left w:val="none" w:sz="0" w:space="0" w:color="auto"/>
            <w:bottom w:val="none" w:sz="0" w:space="0" w:color="auto"/>
            <w:right w:val="none" w:sz="0" w:space="0" w:color="auto"/>
          </w:divBdr>
        </w:div>
        <w:div w:id="471869285">
          <w:marLeft w:val="640"/>
          <w:marRight w:val="0"/>
          <w:marTop w:val="0"/>
          <w:marBottom w:val="0"/>
          <w:divBdr>
            <w:top w:val="none" w:sz="0" w:space="0" w:color="auto"/>
            <w:left w:val="none" w:sz="0" w:space="0" w:color="auto"/>
            <w:bottom w:val="none" w:sz="0" w:space="0" w:color="auto"/>
            <w:right w:val="none" w:sz="0" w:space="0" w:color="auto"/>
          </w:divBdr>
        </w:div>
        <w:div w:id="483818575">
          <w:marLeft w:val="640"/>
          <w:marRight w:val="0"/>
          <w:marTop w:val="0"/>
          <w:marBottom w:val="0"/>
          <w:divBdr>
            <w:top w:val="none" w:sz="0" w:space="0" w:color="auto"/>
            <w:left w:val="none" w:sz="0" w:space="0" w:color="auto"/>
            <w:bottom w:val="none" w:sz="0" w:space="0" w:color="auto"/>
            <w:right w:val="none" w:sz="0" w:space="0" w:color="auto"/>
          </w:divBdr>
        </w:div>
        <w:div w:id="525412933">
          <w:marLeft w:val="640"/>
          <w:marRight w:val="0"/>
          <w:marTop w:val="0"/>
          <w:marBottom w:val="0"/>
          <w:divBdr>
            <w:top w:val="none" w:sz="0" w:space="0" w:color="auto"/>
            <w:left w:val="none" w:sz="0" w:space="0" w:color="auto"/>
            <w:bottom w:val="none" w:sz="0" w:space="0" w:color="auto"/>
            <w:right w:val="none" w:sz="0" w:space="0" w:color="auto"/>
          </w:divBdr>
        </w:div>
        <w:div w:id="574898808">
          <w:marLeft w:val="640"/>
          <w:marRight w:val="0"/>
          <w:marTop w:val="0"/>
          <w:marBottom w:val="0"/>
          <w:divBdr>
            <w:top w:val="none" w:sz="0" w:space="0" w:color="auto"/>
            <w:left w:val="none" w:sz="0" w:space="0" w:color="auto"/>
            <w:bottom w:val="none" w:sz="0" w:space="0" w:color="auto"/>
            <w:right w:val="none" w:sz="0" w:space="0" w:color="auto"/>
          </w:divBdr>
        </w:div>
        <w:div w:id="591858550">
          <w:marLeft w:val="640"/>
          <w:marRight w:val="0"/>
          <w:marTop w:val="0"/>
          <w:marBottom w:val="0"/>
          <w:divBdr>
            <w:top w:val="none" w:sz="0" w:space="0" w:color="auto"/>
            <w:left w:val="none" w:sz="0" w:space="0" w:color="auto"/>
            <w:bottom w:val="none" w:sz="0" w:space="0" w:color="auto"/>
            <w:right w:val="none" w:sz="0" w:space="0" w:color="auto"/>
          </w:divBdr>
        </w:div>
        <w:div w:id="678896355">
          <w:marLeft w:val="640"/>
          <w:marRight w:val="0"/>
          <w:marTop w:val="0"/>
          <w:marBottom w:val="0"/>
          <w:divBdr>
            <w:top w:val="none" w:sz="0" w:space="0" w:color="auto"/>
            <w:left w:val="none" w:sz="0" w:space="0" w:color="auto"/>
            <w:bottom w:val="none" w:sz="0" w:space="0" w:color="auto"/>
            <w:right w:val="none" w:sz="0" w:space="0" w:color="auto"/>
          </w:divBdr>
        </w:div>
        <w:div w:id="785395630">
          <w:marLeft w:val="640"/>
          <w:marRight w:val="0"/>
          <w:marTop w:val="0"/>
          <w:marBottom w:val="0"/>
          <w:divBdr>
            <w:top w:val="none" w:sz="0" w:space="0" w:color="auto"/>
            <w:left w:val="none" w:sz="0" w:space="0" w:color="auto"/>
            <w:bottom w:val="none" w:sz="0" w:space="0" w:color="auto"/>
            <w:right w:val="none" w:sz="0" w:space="0" w:color="auto"/>
          </w:divBdr>
        </w:div>
        <w:div w:id="827095184">
          <w:marLeft w:val="640"/>
          <w:marRight w:val="0"/>
          <w:marTop w:val="0"/>
          <w:marBottom w:val="0"/>
          <w:divBdr>
            <w:top w:val="none" w:sz="0" w:space="0" w:color="auto"/>
            <w:left w:val="none" w:sz="0" w:space="0" w:color="auto"/>
            <w:bottom w:val="none" w:sz="0" w:space="0" w:color="auto"/>
            <w:right w:val="none" w:sz="0" w:space="0" w:color="auto"/>
          </w:divBdr>
        </w:div>
        <w:div w:id="875241167">
          <w:marLeft w:val="640"/>
          <w:marRight w:val="0"/>
          <w:marTop w:val="0"/>
          <w:marBottom w:val="0"/>
          <w:divBdr>
            <w:top w:val="none" w:sz="0" w:space="0" w:color="auto"/>
            <w:left w:val="none" w:sz="0" w:space="0" w:color="auto"/>
            <w:bottom w:val="none" w:sz="0" w:space="0" w:color="auto"/>
            <w:right w:val="none" w:sz="0" w:space="0" w:color="auto"/>
          </w:divBdr>
        </w:div>
        <w:div w:id="888612935">
          <w:marLeft w:val="640"/>
          <w:marRight w:val="0"/>
          <w:marTop w:val="0"/>
          <w:marBottom w:val="0"/>
          <w:divBdr>
            <w:top w:val="none" w:sz="0" w:space="0" w:color="auto"/>
            <w:left w:val="none" w:sz="0" w:space="0" w:color="auto"/>
            <w:bottom w:val="none" w:sz="0" w:space="0" w:color="auto"/>
            <w:right w:val="none" w:sz="0" w:space="0" w:color="auto"/>
          </w:divBdr>
        </w:div>
        <w:div w:id="905342931">
          <w:marLeft w:val="640"/>
          <w:marRight w:val="0"/>
          <w:marTop w:val="0"/>
          <w:marBottom w:val="0"/>
          <w:divBdr>
            <w:top w:val="none" w:sz="0" w:space="0" w:color="auto"/>
            <w:left w:val="none" w:sz="0" w:space="0" w:color="auto"/>
            <w:bottom w:val="none" w:sz="0" w:space="0" w:color="auto"/>
            <w:right w:val="none" w:sz="0" w:space="0" w:color="auto"/>
          </w:divBdr>
        </w:div>
        <w:div w:id="919943268">
          <w:marLeft w:val="640"/>
          <w:marRight w:val="0"/>
          <w:marTop w:val="0"/>
          <w:marBottom w:val="0"/>
          <w:divBdr>
            <w:top w:val="none" w:sz="0" w:space="0" w:color="auto"/>
            <w:left w:val="none" w:sz="0" w:space="0" w:color="auto"/>
            <w:bottom w:val="none" w:sz="0" w:space="0" w:color="auto"/>
            <w:right w:val="none" w:sz="0" w:space="0" w:color="auto"/>
          </w:divBdr>
        </w:div>
        <w:div w:id="925530246">
          <w:marLeft w:val="640"/>
          <w:marRight w:val="0"/>
          <w:marTop w:val="0"/>
          <w:marBottom w:val="0"/>
          <w:divBdr>
            <w:top w:val="none" w:sz="0" w:space="0" w:color="auto"/>
            <w:left w:val="none" w:sz="0" w:space="0" w:color="auto"/>
            <w:bottom w:val="none" w:sz="0" w:space="0" w:color="auto"/>
            <w:right w:val="none" w:sz="0" w:space="0" w:color="auto"/>
          </w:divBdr>
        </w:div>
        <w:div w:id="983585615">
          <w:marLeft w:val="640"/>
          <w:marRight w:val="0"/>
          <w:marTop w:val="0"/>
          <w:marBottom w:val="0"/>
          <w:divBdr>
            <w:top w:val="none" w:sz="0" w:space="0" w:color="auto"/>
            <w:left w:val="none" w:sz="0" w:space="0" w:color="auto"/>
            <w:bottom w:val="none" w:sz="0" w:space="0" w:color="auto"/>
            <w:right w:val="none" w:sz="0" w:space="0" w:color="auto"/>
          </w:divBdr>
        </w:div>
        <w:div w:id="1015613213">
          <w:marLeft w:val="640"/>
          <w:marRight w:val="0"/>
          <w:marTop w:val="0"/>
          <w:marBottom w:val="0"/>
          <w:divBdr>
            <w:top w:val="none" w:sz="0" w:space="0" w:color="auto"/>
            <w:left w:val="none" w:sz="0" w:space="0" w:color="auto"/>
            <w:bottom w:val="none" w:sz="0" w:space="0" w:color="auto"/>
            <w:right w:val="none" w:sz="0" w:space="0" w:color="auto"/>
          </w:divBdr>
        </w:div>
        <w:div w:id="1094279994">
          <w:marLeft w:val="640"/>
          <w:marRight w:val="0"/>
          <w:marTop w:val="0"/>
          <w:marBottom w:val="0"/>
          <w:divBdr>
            <w:top w:val="none" w:sz="0" w:space="0" w:color="auto"/>
            <w:left w:val="none" w:sz="0" w:space="0" w:color="auto"/>
            <w:bottom w:val="none" w:sz="0" w:space="0" w:color="auto"/>
            <w:right w:val="none" w:sz="0" w:space="0" w:color="auto"/>
          </w:divBdr>
        </w:div>
        <w:div w:id="1123035958">
          <w:marLeft w:val="640"/>
          <w:marRight w:val="0"/>
          <w:marTop w:val="0"/>
          <w:marBottom w:val="0"/>
          <w:divBdr>
            <w:top w:val="none" w:sz="0" w:space="0" w:color="auto"/>
            <w:left w:val="none" w:sz="0" w:space="0" w:color="auto"/>
            <w:bottom w:val="none" w:sz="0" w:space="0" w:color="auto"/>
            <w:right w:val="none" w:sz="0" w:space="0" w:color="auto"/>
          </w:divBdr>
        </w:div>
        <w:div w:id="1336876967">
          <w:marLeft w:val="640"/>
          <w:marRight w:val="0"/>
          <w:marTop w:val="0"/>
          <w:marBottom w:val="0"/>
          <w:divBdr>
            <w:top w:val="none" w:sz="0" w:space="0" w:color="auto"/>
            <w:left w:val="none" w:sz="0" w:space="0" w:color="auto"/>
            <w:bottom w:val="none" w:sz="0" w:space="0" w:color="auto"/>
            <w:right w:val="none" w:sz="0" w:space="0" w:color="auto"/>
          </w:divBdr>
        </w:div>
        <w:div w:id="1339308679">
          <w:marLeft w:val="640"/>
          <w:marRight w:val="0"/>
          <w:marTop w:val="0"/>
          <w:marBottom w:val="0"/>
          <w:divBdr>
            <w:top w:val="none" w:sz="0" w:space="0" w:color="auto"/>
            <w:left w:val="none" w:sz="0" w:space="0" w:color="auto"/>
            <w:bottom w:val="none" w:sz="0" w:space="0" w:color="auto"/>
            <w:right w:val="none" w:sz="0" w:space="0" w:color="auto"/>
          </w:divBdr>
        </w:div>
        <w:div w:id="1445809240">
          <w:marLeft w:val="640"/>
          <w:marRight w:val="0"/>
          <w:marTop w:val="0"/>
          <w:marBottom w:val="0"/>
          <w:divBdr>
            <w:top w:val="none" w:sz="0" w:space="0" w:color="auto"/>
            <w:left w:val="none" w:sz="0" w:space="0" w:color="auto"/>
            <w:bottom w:val="none" w:sz="0" w:space="0" w:color="auto"/>
            <w:right w:val="none" w:sz="0" w:space="0" w:color="auto"/>
          </w:divBdr>
        </w:div>
        <w:div w:id="1446540910">
          <w:marLeft w:val="640"/>
          <w:marRight w:val="0"/>
          <w:marTop w:val="0"/>
          <w:marBottom w:val="0"/>
          <w:divBdr>
            <w:top w:val="none" w:sz="0" w:space="0" w:color="auto"/>
            <w:left w:val="none" w:sz="0" w:space="0" w:color="auto"/>
            <w:bottom w:val="none" w:sz="0" w:space="0" w:color="auto"/>
            <w:right w:val="none" w:sz="0" w:space="0" w:color="auto"/>
          </w:divBdr>
        </w:div>
        <w:div w:id="1491218136">
          <w:marLeft w:val="640"/>
          <w:marRight w:val="0"/>
          <w:marTop w:val="0"/>
          <w:marBottom w:val="0"/>
          <w:divBdr>
            <w:top w:val="none" w:sz="0" w:space="0" w:color="auto"/>
            <w:left w:val="none" w:sz="0" w:space="0" w:color="auto"/>
            <w:bottom w:val="none" w:sz="0" w:space="0" w:color="auto"/>
            <w:right w:val="none" w:sz="0" w:space="0" w:color="auto"/>
          </w:divBdr>
        </w:div>
        <w:div w:id="1501433845">
          <w:marLeft w:val="640"/>
          <w:marRight w:val="0"/>
          <w:marTop w:val="0"/>
          <w:marBottom w:val="0"/>
          <w:divBdr>
            <w:top w:val="none" w:sz="0" w:space="0" w:color="auto"/>
            <w:left w:val="none" w:sz="0" w:space="0" w:color="auto"/>
            <w:bottom w:val="none" w:sz="0" w:space="0" w:color="auto"/>
            <w:right w:val="none" w:sz="0" w:space="0" w:color="auto"/>
          </w:divBdr>
        </w:div>
        <w:div w:id="1505634386">
          <w:marLeft w:val="640"/>
          <w:marRight w:val="0"/>
          <w:marTop w:val="0"/>
          <w:marBottom w:val="0"/>
          <w:divBdr>
            <w:top w:val="none" w:sz="0" w:space="0" w:color="auto"/>
            <w:left w:val="none" w:sz="0" w:space="0" w:color="auto"/>
            <w:bottom w:val="none" w:sz="0" w:space="0" w:color="auto"/>
            <w:right w:val="none" w:sz="0" w:space="0" w:color="auto"/>
          </w:divBdr>
        </w:div>
        <w:div w:id="1548838837">
          <w:marLeft w:val="640"/>
          <w:marRight w:val="0"/>
          <w:marTop w:val="0"/>
          <w:marBottom w:val="0"/>
          <w:divBdr>
            <w:top w:val="none" w:sz="0" w:space="0" w:color="auto"/>
            <w:left w:val="none" w:sz="0" w:space="0" w:color="auto"/>
            <w:bottom w:val="none" w:sz="0" w:space="0" w:color="auto"/>
            <w:right w:val="none" w:sz="0" w:space="0" w:color="auto"/>
          </w:divBdr>
        </w:div>
        <w:div w:id="1602493881">
          <w:marLeft w:val="640"/>
          <w:marRight w:val="0"/>
          <w:marTop w:val="0"/>
          <w:marBottom w:val="0"/>
          <w:divBdr>
            <w:top w:val="none" w:sz="0" w:space="0" w:color="auto"/>
            <w:left w:val="none" w:sz="0" w:space="0" w:color="auto"/>
            <w:bottom w:val="none" w:sz="0" w:space="0" w:color="auto"/>
            <w:right w:val="none" w:sz="0" w:space="0" w:color="auto"/>
          </w:divBdr>
        </w:div>
        <w:div w:id="1625504542">
          <w:marLeft w:val="640"/>
          <w:marRight w:val="0"/>
          <w:marTop w:val="0"/>
          <w:marBottom w:val="0"/>
          <w:divBdr>
            <w:top w:val="none" w:sz="0" w:space="0" w:color="auto"/>
            <w:left w:val="none" w:sz="0" w:space="0" w:color="auto"/>
            <w:bottom w:val="none" w:sz="0" w:space="0" w:color="auto"/>
            <w:right w:val="none" w:sz="0" w:space="0" w:color="auto"/>
          </w:divBdr>
        </w:div>
        <w:div w:id="1636912674">
          <w:marLeft w:val="640"/>
          <w:marRight w:val="0"/>
          <w:marTop w:val="0"/>
          <w:marBottom w:val="0"/>
          <w:divBdr>
            <w:top w:val="none" w:sz="0" w:space="0" w:color="auto"/>
            <w:left w:val="none" w:sz="0" w:space="0" w:color="auto"/>
            <w:bottom w:val="none" w:sz="0" w:space="0" w:color="auto"/>
            <w:right w:val="none" w:sz="0" w:space="0" w:color="auto"/>
          </w:divBdr>
        </w:div>
        <w:div w:id="1678849600">
          <w:marLeft w:val="640"/>
          <w:marRight w:val="0"/>
          <w:marTop w:val="0"/>
          <w:marBottom w:val="0"/>
          <w:divBdr>
            <w:top w:val="none" w:sz="0" w:space="0" w:color="auto"/>
            <w:left w:val="none" w:sz="0" w:space="0" w:color="auto"/>
            <w:bottom w:val="none" w:sz="0" w:space="0" w:color="auto"/>
            <w:right w:val="none" w:sz="0" w:space="0" w:color="auto"/>
          </w:divBdr>
        </w:div>
        <w:div w:id="1683632155">
          <w:marLeft w:val="640"/>
          <w:marRight w:val="0"/>
          <w:marTop w:val="0"/>
          <w:marBottom w:val="0"/>
          <w:divBdr>
            <w:top w:val="none" w:sz="0" w:space="0" w:color="auto"/>
            <w:left w:val="none" w:sz="0" w:space="0" w:color="auto"/>
            <w:bottom w:val="none" w:sz="0" w:space="0" w:color="auto"/>
            <w:right w:val="none" w:sz="0" w:space="0" w:color="auto"/>
          </w:divBdr>
        </w:div>
        <w:div w:id="1685790081">
          <w:marLeft w:val="640"/>
          <w:marRight w:val="0"/>
          <w:marTop w:val="0"/>
          <w:marBottom w:val="0"/>
          <w:divBdr>
            <w:top w:val="none" w:sz="0" w:space="0" w:color="auto"/>
            <w:left w:val="none" w:sz="0" w:space="0" w:color="auto"/>
            <w:bottom w:val="none" w:sz="0" w:space="0" w:color="auto"/>
            <w:right w:val="none" w:sz="0" w:space="0" w:color="auto"/>
          </w:divBdr>
        </w:div>
        <w:div w:id="1691641659">
          <w:marLeft w:val="640"/>
          <w:marRight w:val="0"/>
          <w:marTop w:val="0"/>
          <w:marBottom w:val="0"/>
          <w:divBdr>
            <w:top w:val="none" w:sz="0" w:space="0" w:color="auto"/>
            <w:left w:val="none" w:sz="0" w:space="0" w:color="auto"/>
            <w:bottom w:val="none" w:sz="0" w:space="0" w:color="auto"/>
            <w:right w:val="none" w:sz="0" w:space="0" w:color="auto"/>
          </w:divBdr>
        </w:div>
        <w:div w:id="1709259509">
          <w:marLeft w:val="640"/>
          <w:marRight w:val="0"/>
          <w:marTop w:val="0"/>
          <w:marBottom w:val="0"/>
          <w:divBdr>
            <w:top w:val="none" w:sz="0" w:space="0" w:color="auto"/>
            <w:left w:val="none" w:sz="0" w:space="0" w:color="auto"/>
            <w:bottom w:val="none" w:sz="0" w:space="0" w:color="auto"/>
            <w:right w:val="none" w:sz="0" w:space="0" w:color="auto"/>
          </w:divBdr>
        </w:div>
        <w:div w:id="1723753491">
          <w:marLeft w:val="640"/>
          <w:marRight w:val="0"/>
          <w:marTop w:val="0"/>
          <w:marBottom w:val="0"/>
          <w:divBdr>
            <w:top w:val="none" w:sz="0" w:space="0" w:color="auto"/>
            <w:left w:val="none" w:sz="0" w:space="0" w:color="auto"/>
            <w:bottom w:val="none" w:sz="0" w:space="0" w:color="auto"/>
            <w:right w:val="none" w:sz="0" w:space="0" w:color="auto"/>
          </w:divBdr>
        </w:div>
        <w:div w:id="1769154793">
          <w:marLeft w:val="640"/>
          <w:marRight w:val="0"/>
          <w:marTop w:val="0"/>
          <w:marBottom w:val="0"/>
          <w:divBdr>
            <w:top w:val="none" w:sz="0" w:space="0" w:color="auto"/>
            <w:left w:val="none" w:sz="0" w:space="0" w:color="auto"/>
            <w:bottom w:val="none" w:sz="0" w:space="0" w:color="auto"/>
            <w:right w:val="none" w:sz="0" w:space="0" w:color="auto"/>
          </w:divBdr>
        </w:div>
        <w:div w:id="1818760341">
          <w:marLeft w:val="640"/>
          <w:marRight w:val="0"/>
          <w:marTop w:val="0"/>
          <w:marBottom w:val="0"/>
          <w:divBdr>
            <w:top w:val="none" w:sz="0" w:space="0" w:color="auto"/>
            <w:left w:val="none" w:sz="0" w:space="0" w:color="auto"/>
            <w:bottom w:val="none" w:sz="0" w:space="0" w:color="auto"/>
            <w:right w:val="none" w:sz="0" w:space="0" w:color="auto"/>
          </w:divBdr>
        </w:div>
        <w:div w:id="1819304457">
          <w:marLeft w:val="640"/>
          <w:marRight w:val="0"/>
          <w:marTop w:val="0"/>
          <w:marBottom w:val="0"/>
          <w:divBdr>
            <w:top w:val="none" w:sz="0" w:space="0" w:color="auto"/>
            <w:left w:val="none" w:sz="0" w:space="0" w:color="auto"/>
            <w:bottom w:val="none" w:sz="0" w:space="0" w:color="auto"/>
            <w:right w:val="none" w:sz="0" w:space="0" w:color="auto"/>
          </w:divBdr>
        </w:div>
        <w:div w:id="1828278630">
          <w:marLeft w:val="640"/>
          <w:marRight w:val="0"/>
          <w:marTop w:val="0"/>
          <w:marBottom w:val="0"/>
          <w:divBdr>
            <w:top w:val="none" w:sz="0" w:space="0" w:color="auto"/>
            <w:left w:val="none" w:sz="0" w:space="0" w:color="auto"/>
            <w:bottom w:val="none" w:sz="0" w:space="0" w:color="auto"/>
            <w:right w:val="none" w:sz="0" w:space="0" w:color="auto"/>
          </w:divBdr>
        </w:div>
        <w:div w:id="1846902069">
          <w:marLeft w:val="640"/>
          <w:marRight w:val="0"/>
          <w:marTop w:val="0"/>
          <w:marBottom w:val="0"/>
          <w:divBdr>
            <w:top w:val="none" w:sz="0" w:space="0" w:color="auto"/>
            <w:left w:val="none" w:sz="0" w:space="0" w:color="auto"/>
            <w:bottom w:val="none" w:sz="0" w:space="0" w:color="auto"/>
            <w:right w:val="none" w:sz="0" w:space="0" w:color="auto"/>
          </w:divBdr>
        </w:div>
        <w:div w:id="1852447603">
          <w:marLeft w:val="640"/>
          <w:marRight w:val="0"/>
          <w:marTop w:val="0"/>
          <w:marBottom w:val="0"/>
          <w:divBdr>
            <w:top w:val="none" w:sz="0" w:space="0" w:color="auto"/>
            <w:left w:val="none" w:sz="0" w:space="0" w:color="auto"/>
            <w:bottom w:val="none" w:sz="0" w:space="0" w:color="auto"/>
            <w:right w:val="none" w:sz="0" w:space="0" w:color="auto"/>
          </w:divBdr>
        </w:div>
        <w:div w:id="1881702136">
          <w:marLeft w:val="640"/>
          <w:marRight w:val="0"/>
          <w:marTop w:val="0"/>
          <w:marBottom w:val="0"/>
          <w:divBdr>
            <w:top w:val="none" w:sz="0" w:space="0" w:color="auto"/>
            <w:left w:val="none" w:sz="0" w:space="0" w:color="auto"/>
            <w:bottom w:val="none" w:sz="0" w:space="0" w:color="auto"/>
            <w:right w:val="none" w:sz="0" w:space="0" w:color="auto"/>
          </w:divBdr>
        </w:div>
        <w:div w:id="1974022628">
          <w:marLeft w:val="640"/>
          <w:marRight w:val="0"/>
          <w:marTop w:val="0"/>
          <w:marBottom w:val="0"/>
          <w:divBdr>
            <w:top w:val="none" w:sz="0" w:space="0" w:color="auto"/>
            <w:left w:val="none" w:sz="0" w:space="0" w:color="auto"/>
            <w:bottom w:val="none" w:sz="0" w:space="0" w:color="auto"/>
            <w:right w:val="none" w:sz="0" w:space="0" w:color="auto"/>
          </w:divBdr>
        </w:div>
        <w:div w:id="2055545924">
          <w:marLeft w:val="640"/>
          <w:marRight w:val="0"/>
          <w:marTop w:val="0"/>
          <w:marBottom w:val="0"/>
          <w:divBdr>
            <w:top w:val="none" w:sz="0" w:space="0" w:color="auto"/>
            <w:left w:val="none" w:sz="0" w:space="0" w:color="auto"/>
            <w:bottom w:val="none" w:sz="0" w:space="0" w:color="auto"/>
            <w:right w:val="none" w:sz="0" w:space="0" w:color="auto"/>
          </w:divBdr>
        </w:div>
        <w:div w:id="2099476595">
          <w:marLeft w:val="640"/>
          <w:marRight w:val="0"/>
          <w:marTop w:val="0"/>
          <w:marBottom w:val="0"/>
          <w:divBdr>
            <w:top w:val="none" w:sz="0" w:space="0" w:color="auto"/>
            <w:left w:val="none" w:sz="0" w:space="0" w:color="auto"/>
            <w:bottom w:val="none" w:sz="0" w:space="0" w:color="auto"/>
            <w:right w:val="none" w:sz="0" w:space="0" w:color="auto"/>
          </w:divBdr>
        </w:div>
        <w:div w:id="2102139733">
          <w:marLeft w:val="640"/>
          <w:marRight w:val="0"/>
          <w:marTop w:val="0"/>
          <w:marBottom w:val="0"/>
          <w:divBdr>
            <w:top w:val="none" w:sz="0" w:space="0" w:color="auto"/>
            <w:left w:val="none" w:sz="0" w:space="0" w:color="auto"/>
            <w:bottom w:val="none" w:sz="0" w:space="0" w:color="auto"/>
            <w:right w:val="none" w:sz="0" w:space="0" w:color="auto"/>
          </w:divBdr>
        </w:div>
        <w:div w:id="2129927996">
          <w:marLeft w:val="640"/>
          <w:marRight w:val="0"/>
          <w:marTop w:val="0"/>
          <w:marBottom w:val="0"/>
          <w:divBdr>
            <w:top w:val="none" w:sz="0" w:space="0" w:color="auto"/>
            <w:left w:val="none" w:sz="0" w:space="0" w:color="auto"/>
            <w:bottom w:val="none" w:sz="0" w:space="0" w:color="auto"/>
            <w:right w:val="none" w:sz="0" w:space="0" w:color="auto"/>
          </w:divBdr>
        </w:div>
        <w:div w:id="2141150242">
          <w:marLeft w:val="640"/>
          <w:marRight w:val="0"/>
          <w:marTop w:val="0"/>
          <w:marBottom w:val="0"/>
          <w:divBdr>
            <w:top w:val="none" w:sz="0" w:space="0" w:color="auto"/>
            <w:left w:val="none" w:sz="0" w:space="0" w:color="auto"/>
            <w:bottom w:val="none" w:sz="0" w:space="0" w:color="auto"/>
            <w:right w:val="none" w:sz="0" w:space="0" w:color="auto"/>
          </w:divBdr>
        </w:div>
      </w:divsChild>
    </w:div>
    <w:div w:id="1560440553">
      <w:bodyDiv w:val="1"/>
      <w:marLeft w:val="0"/>
      <w:marRight w:val="0"/>
      <w:marTop w:val="0"/>
      <w:marBottom w:val="0"/>
      <w:divBdr>
        <w:top w:val="none" w:sz="0" w:space="0" w:color="auto"/>
        <w:left w:val="none" w:sz="0" w:space="0" w:color="auto"/>
        <w:bottom w:val="none" w:sz="0" w:space="0" w:color="auto"/>
        <w:right w:val="none" w:sz="0" w:space="0" w:color="auto"/>
      </w:divBdr>
      <w:divsChild>
        <w:div w:id="172763694">
          <w:marLeft w:val="640"/>
          <w:marRight w:val="0"/>
          <w:marTop w:val="0"/>
          <w:marBottom w:val="0"/>
          <w:divBdr>
            <w:top w:val="none" w:sz="0" w:space="0" w:color="auto"/>
            <w:left w:val="none" w:sz="0" w:space="0" w:color="auto"/>
            <w:bottom w:val="none" w:sz="0" w:space="0" w:color="auto"/>
            <w:right w:val="none" w:sz="0" w:space="0" w:color="auto"/>
          </w:divBdr>
        </w:div>
        <w:div w:id="201990037">
          <w:marLeft w:val="640"/>
          <w:marRight w:val="0"/>
          <w:marTop w:val="0"/>
          <w:marBottom w:val="0"/>
          <w:divBdr>
            <w:top w:val="none" w:sz="0" w:space="0" w:color="auto"/>
            <w:left w:val="none" w:sz="0" w:space="0" w:color="auto"/>
            <w:bottom w:val="none" w:sz="0" w:space="0" w:color="auto"/>
            <w:right w:val="none" w:sz="0" w:space="0" w:color="auto"/>
          </w:divBdr>
        </w:div>
        <w:div w:id="203641683">
          <w:marLeft w:val="640"/>
          <w:marRight w:val="0"/>
          <w:marTop w:val="0"/>
          <w:marBottom w:val="0"/>
          <w:divBdr>
            <w:top w:val="none" w:sz="0" w:space="0" w:color="auto"/>
            <w:left w:val="none" w:sz="0" w:space="0" w:color="auto"/>
            <w:bottom w:val="none" w:sz="0" w:space="0" w:color="auto"/>
            <w:right w:val="none" w:sz="0" w:space="0" w:color="auto"/>
          </w:divBdr>
        </w:div>
        <w:div w:id="220021307">
          <w:marLeft w:val="640"/>
          <w:marRight w:val="0"/>
          <w:marTop w:val="0"/>
          <w:marBottom w:val="0"/>
          <w:divBdr>
            <w:top w:val="none" w:sz="0" w:space="0" w:color="auto"/>
            <w:left w:val="none" w:sz="0" w:space="0" w:color="auto"/>
            <w:bottom w:val="none" w:sz="0" w:space="0" w:color="auto"/>
            <w:right w:val="none" w:sz="0" w:space="0" w:color="auto"/>
          </w:divBdr>
        </w:div>
        <w:div w:id="250242489">
          <w:marLeft w:val="640"/>
          <w:marRight w:val="0"/>
          <w:marTop w:val="0"/>
          <w:marBottom w:val="0"/>
          <w:divBdr>
            <w:top w:val="none" w:sz="0" w:space="0" w:color="auto"/>
            <w:left w:val="none" w:sz="0" w:space="0" w:color="auto"/>
            <w:bottom w:val="none" w:sz="0" w:space="0" w:color="auto"/>
            <w:right w:val="none" w:sz="0" w:space="0" w:color="auto"/>
          </w:divBdr>
        </w:div>
        <w:div w:id="279150122">
          <w:marLeft w:val="640"/>
          <w:marRight w:val="0"/>
          <w:marTop w:val="0"/>
          <w:marBottom w:val="0"/>
          <w:divBdr>
            <w:top w:val="none" w:sz="0" w:space="0" w:color="auto"/>
            <w:left w:val="none" w:sz="0" w:space="0" w:color="auto"/>
            <w:bottom w:val="none" w:sz="0" w:space="0" w:color="auto"/>
            <w:right w:val="none" w:sz="0" w:space="0" w:color="auto"/>
          </w:divBdr>
        </w:div>
        <w:div w:id="302546039">
          <w:marLeft w:val="640"/>
          <w:marRight w:val="0"/>
          <w:marTop w:val="0"/>
          <w:marBottom w:val="0"/>
          <w:divBdr>
            <w:top w:val="none" w:sz="0" w:space="0" w:color="auto"/>
            <w:left w:val="none" w:sz="0" w:space="0" w:color="auto"/>
            <w:bottom w:val="none" w:sz="0" w:space="0" w:color="auto"/>
            <w:right w:val="none" w:sz="0" w:space="0" w:color="auto"/>
          </w:divBdr>
        </w:div>
        <w:div w:id="319311888">
          <w:marLeft w:val="640"/>
          <w:marRight w:val="0"/>
          <w:marTop w:val="0"/>
          <w:marBottom w:val="0"/>
          <w:divBdr>
            <w:top w:val="none" w:sz="0" w:space="0" w:color="auto"/>
            <w:left w:val="none" w:sz="0" w:space="0" w:color="auto"/>
            <w:bottom w:val="none" w:sz="0" w:space="0" w:color="auto"/>
            <w:right w:val="none" w:sz="0" w:space="0" w:color="auto"/>
          </w:divBdr>
        </w:div>
        <w:div w:id="344670431">
          <w:marLeft w:val="640"/>
          <w:marRight w:val="0"/>
          <w:marTop w:val="0"/>
          <w:marBottom w:val="0"/>
          <w:divBdr>
            <w:top w:val="none" w:sz="0" w:space="0" w:color="auto"/>
            <w:left w:val="none" w:sz="0" w:space="0" w:color="auto"/>
            <w:bottom w:val="none" w:sz="0" w:space="0" w:color="auto"/>
            <w:right w:val="none" w:sz="0" w:space="0" w:color="auto"/>
          </w:divBdr>
        </w:div>
        <w:div w:id="370501669">
          <w:marLeft w:val="640"/>
          <w:marRight w:val="0"/>
          <w:marTop w:val="0"/>
          <w:marBottom w:val="0"/>
          <w:divBdr>
            <w:top w:val="none" w:sz="0" w:space="0" w:color="auto"/>
            <w:left w:val="none" w:sz="0" w:space="0" w:color="auto"/>
            <w:bottom w:val="none" w:sz="0" w:space="0" w:color="auto"/>
            <w:right w:val="none" w:sz="0" w:space="0" w:color="auto"/>
          </w:divBdr>
        </w:div>
        <w:div w:id="387534565">
          <w:marLeft w:val="640"/>
          <w:marRight w:val="0"/>
          <w:marTop w:val="0"/>
          <w:marBottom w:val="0"/>
          <w:divBdr>
            <w:top w:val="none" w:sz="0" w:space="0" w:color="auto"/>
            <w:left w:val="none" w:sz="0" w:space="0" w:color="auto"/>
            <w:bottom w:val="none" w:sz="0" w:space="0" w:color="auto"/>
            <w:right w:val="none" w:sz="0" w:space="0" w:color="auto"/>
          </w:divBdr>
        </w:div>
        <w:div w:id="403993390">
          <w:marLeft w:val="640"/>
          <w:marRight w:val="0"/>
          <w:marTop w:val="0"/>
          <w:marBottom w:val="0"/>
          <w:divBdr>
            <w:top w:val="none" w:sz="0" w:space="0" w:color="auto"/>
            <w:left w:val="none" w:sz="0" w:space="0" w:color="auto"/>
            <w:bottom w:val="none" w:sz="0" w:space="0" w:color="auto"/>
            <w:right w:val="none" w:sz="0" w:space="0" w:color="auto"/>
          </w:divBdr>
        </w:div>
        <w:div w:id="415514012">
          <w:marLeft w:val="640"/>
          <w:marRight w:val="0"/>
          <w:marTop w:val="0"/>
          <w:marBottom w:val="0"/>
          <w:divBdr>
            <w:top w:val="none" w:sz="0" w:space="0" w:color="auto"/>
            <w:left w:val="none" w:sz="0" w:space="0" w:color="auto"/>
            <w:bottom w:val="none" w:sz="0" w:space="0" w:color="auto"/>
            <w:right w:val="none" w:sz="0" w:space="0" w:color="auto"/>
          </w:divBdr>
        </w:div>
        <w:div w:id="476149270">
          <w:marLeft w:val="640"/>
          <w:marRight w:val="0"/>
          <w:marTop w:val="0"/>
          <w:marBottom w:val="0"/>
          <w:divBdr>
            <w:top w:val="none" w:sz="0" w:space="0" w:color="auto"/>
            <w:left w:val="none" w:sz="0" w:space="0" w:color="auto"/>
            <w:bottom w:val="none" w:sz="0" w:space="0" w:color="auto"/>
            <w:right w:val="none" w:sz="0" w:space="0" w:color="auto"/>
          </w:divBdr>
        </w:div>
        <w:div w:id="502478696">
          <w:marLeft w:val="640"/>
          <w:marRight w:val="0"/>
          <w:marTop w:val="0"/>
          <w:marBottom w:val="0"/>
          <w:divBdr>
            <w:top w:val="none" w:sz="0" w:space="0" w:color="auto"/>
            <w:left w:val="none" w:sz="0" w:space="0" w:color="auto"/>
            <w:bottom w:val="none" w:sz="0" w:space="0" w:color="auto"/>
            <w:right w:val="none" w:sz="0" w:space="0" w:color="auto"/>
          </w:divBdr>
        </w:div>
        <w:div w:id="503473380">
          <w:marLeft w:val="640"/>
          <w:marRight w:val="0"/>
          <w:marTop w:val="0"/>
          <w:marBottom w:val="0"/>
          <w:divBdr>
            <w:top w:val="none" w:sz="0" w:space="0" w:color="auto"/>
            <w:left w:val="none" w:sz="0" w:space="0" w:color="auto"/>
            <w:bottom w:val="none" w:sz="0" w:space="0" w:color="auto"/>
            <w:right w:val="none" w:sz="0" w:space="0" w:color="auto"/>
          </w:divBdr>
        </w:div>
        <w:div w:id="517500445">
          <w:marLeft w:val="640"/>
          <w:marRight w:val="0"/>
          <w:marTop w:val="0"/>
          <w:marBottom w:val="0"/>
          <w:divBdr>
            <w:top w:val="none" w:sz="0" w:space="0" w:color="auto"/>
            <w:left w:val="none" w:sz="0" w:space="0" w:color="auto"/>
            <w:bottom w:val="none" w:sz="0" w:space="0" w:color="auto"/>
            <w:right w:val="none" w:sz="0" w:space="0" w:color="auto"/>
          </w:divBdr>
        </w:div>
        <w:div w:id="646055109">
          <w:marLeft w:val="640"/>
          <w:marRight w:val="0"/>
          <w:marTop w:val="0"/>
          <w:marBottom w:val="0"/>
          <w:divBdr>
            <w:top w:val="none" w:sz="0" w:space="0" w:color="auto"/>
            <w:left w:val="none" w:sz="0" w:space="0" w:color="auto"/>
            <w:bottom w:val="none" w:sz="0" w:space="0" w:color="auto"/>
            <w:right w:val="none" w:sz="0" w:space="0" w:color="auto"/>
          </w:divBdr>
        </w:div>
        <w:div w:id="656425422">
          <w:marLeft w:val="640"/>
          <w:marRight w:val="0"/>
          <w:marTop w:val="0"/>
          <w:marBottom w:val="0"/>
          <w:divBdr>
            <w:top w:val="none" w:sz="0" w:space="0" w:color="auto"/>
            <w:left w:val="none" w:sz="0" w:space="0" w:color="auto"/>
            <w:bottom w:val="none" w:sz="0" w:space="0" w:color="auto"/>
            <w:right w:val="none" w:sz="0" w:space="0" w:color="auto"/>
          </w:divBdr>
        </w:div>
        <w:div w:id="682559562">
          <w:marLeft w:val="640"/>
          <w:marRight w:val="0"/>
          <w:marTop w:val="0"/>
          <w:marBottom w:val="0"/>
          <w:divBdr>
            <w:top w:val="none" w:sz="0" w:space="0" w:color="auto"/>
            <w:left w:val="none" w:sz="0" w:space="0" w:color="auto"/>
            <w:bottom w:val="none" w:sz="0" w:space="0" w:color="auto"/>
            <w:right w:val="none" w:sz="0" w:space="0" w:color="auto"/>
          </w:divBdr>
        </w:div>
        <w:div w:id="767234255">
          <w:marLeft w:val="640"/>
          <w:marRight w:val="0"/>
          <w:marTop w:val="0"/>
          <w:marBottom w:val="0"/>
          <w:divBdr>
            <w:top w:val="none" w:sz="0" w:space="0" w:color="auto"/>
            <w:left w:val="none" w:sz="0" w:space="0" w:color="auto"/>
            <w:bottom w:val="none" w:sz="0" w:space="0" w:color="auto"/>
            <w:right w:val="none" w:sz="0" w:space="0" w:color="auto"/>
          </w:divBdr>
        </w:div>
        <w:div w:id="854928442">
          <w:marLeft w:val="640"/>
          <w:marRight w:val="0"/>
          <w:marTop w:val="0"/>
          <w:marBottom w:val="0"/>
          <w:divBdr>
            <w:top w:val="none" w:sz="0" w:space="0" w:color="auto"/>
            <w:left w:val="none" w:sz="0" w:space="0" w:color="auto"/>
            <w:bottom w:val="none" w:sz="0" w:space="0" w:color="auto"/>
            <w:right w:val="none" w:sz="0" w:space="0" w:color="auto"/>
          </w:divBdr>
        </w:div>
        <w:div w:id="901526440">
          <w:marLeft w:val="640"/>
          <w:marRight w:val="0"/>
          <w:marTop w:val="0"/>
          <w:marBottom w:val="0"/>
          <w:divBdr>
            <w:top w:val="none" w:sz="0" w:space="0" w:color="auto"/>
            <w:left w:val="none" w:sz="0" w:space="0" w:color="auto"/>
            <w:bottom w:val="none" w:sz="0" w:space="0" w:color="auto"/>
            <w:right w:val="none" w:sz="0" w:space="0" w:color="auto"/>
          </w:divBdr>
        </w:div>
        <w:div w:id="924722989">
          <w:marLeft w:val="640"/>
          <w:marRight w:val="0"/>
          <w:marTop w:val="0"/>
          <w:marBottom w:val="0"/>
          <w:divBdr>
            <w:top w:val="none" w:sz="0" w:space="0" w:color="auto"/>
            <w:left w:val="none" w:sz="0" w:space="0" w:color="auto"/>
            <w:bottom w:val="none" w:sz="0" w:space="0" w:color="auto"/>
            <w:right w:val="none" w:sz="0" w:space="0" w:color="auto"/>
          </w:divBdr>
        </w:div>
        <w:div w:id="936206862">
          <w:marLeft w:val="640"/>
          <w:marRight w:val="0"/>
          <w:marTop w:val="0"/>
          <w:marBottom w:val="0"/>
          <w:divBdr>
            <w:top w:val="none" w:sz="0" w:space="0" w:color="auto"/>
            <w:left w:val="none" w:sz="0" w:space="0" w:color="auto"/>
            <w:bottom w:val="none" w:sz="0" w:space="0" w:color="auto"/>
            <w:right w:val="none" w:sz="0" w:space="0" w:color="auto"/>
          </w:divBdr>
        </w:div>
        <w:div w:id="942764884">
          <w:marLeft w:val="640"/>
          <w:marRight w:val="0"/>
          <w:marTop w:val="0"/>
          <w:marBottom w:val="0"/>
          <w:divBdr>
            <w:top w:val="none" w:sz="0" w:space="0" w:color="auto"/>
            <w:left w:val="none" w:sz="0" w:space="0" w:color="auto"/>
            <w:bottom w:val="none" w:sz="0" w:space="0" w:color="auto"/>
            <w:right w:val="none" w:sz="0" w:space="0" w:color="auto"/>
          </w:divBdr>
        </w:div>
        <w:div w:id="965701217">
          <w:marLeft w:val="640"/>
          <w:marRight w:val="0"/>
          <w:marTop w:val="0"/>
          <w:marBottom w:val="0"/>
          <w:divBdr>
            <w:top w:val="none" w:sz="0" w:space="0" w:color="auto"/>
            <w:left w:val="none" w:sz="0" w:space="0" w:color="auto"/>
            <w:bottom w:val="none" w:sz="0" w:space="0" w:color="auto"/>
            <w:right w:val="none" w:sz="0" w:space="0" w:color="auto"/>
          </w:divBdr>
        </w:div>
        <w:div w:id="1031958856">
          <w:marLeft w:val="640"/>
          <w:marRight w:val="0"/>
          <w:marTop w:val="0"/>
          <w:marBottom w:val="0"/>
          <w:divBdr>
            <w:top w:val="none" w:sz="0" w:space="0" w:color="auto"/>
            <w:left w:val="none" w:sz="0" w:space="0" w:color="auto"/>
            <w:bottom w:val="none" w:sz="0" w:space="0" w:color="auto"/>
            <w:right w:val="none" w:sz="0" w:space="0" w:color="auto"/>
          </w:divBdr>
        </w:div>
        <w:div w:id="1067336622">
          <w:marLeft w:val="640"/>
          <w:marRight w:val="0"/>
          <w:marTop w:val="0"/>
          <w:marBottom w:val="0"/>
          <w:divBdr>
            <w:top w:val="none" w:sz="0" w:space="0" w:color="auto"/>
            <w:left w:val="none" w:sz="0" w:space="0" w:color="auto"/>
            <w:bottom w:val="none" w:sz="0" w:space="0" w:color="auto"/>
            <w:right w:val="none" w:sz="0" w:space="0" w:color="auto"/>
          </w:divBdr>
        </w:div>
        <w:div w:id="1082947207">
          <w:marLeft w:val="640"/>
          <w:marRight w:val="0"/>
          <w:marTop w:val="0"/>
          <w:marBottom w:val="0"/>
          <w:divBdr>
            <w:top w:val="none" w:sz="0" w:space="0" w:color="auto"/>
            <w:left w:val="none" w:sz="0" w:space="0" w:color="auto"/>
            <w:bottom w:val="none" w:sz="0" w:space="0" w:color="auto"/>
            <w:right w:val="none" w:sz="0" w:space="0" w:color="auto"/>
          </w:divBdr>
        </w:div>
        <w:div w:id="1086730129">
          <w:marLeft w:val="640"/>
          <w:marRight w:val="0"/>
          <w:marTop w:val="0"/>
          <w:marBottom w:val="0"/>
          <w:divBdr>
            <w:top w:val="none" w:sz="0" w:space="0" w:color="auto"/>
            <w:left w:val="none" w:sz="0" w:space="0" w:color="auto"/>
            <w:bottom w:val="none" w:sz="0" w:space="0" w:color="auto"/>
            <w:right w:val="none" w:sz="0" w:space="0" w:color="auto"/>
          </w:divBdr>
        </w:div>
        <w:div w:id="1102456304">
          <w:marLeft w:val="640"/>
          <w:marRight w:val="0"/>
          <w:marTop w:val="0"/>
          <w:marBottom w:val="0"/>
          <w:divBdr>
            <w:top w:val="none" w:sz="0" w:space="0" w:color="auto"/>
            <w:left w:val="none" w:sz="0" w:space="0" w:color="auto"/>
            <w:bottom w:val="none" w:sz="0" w:space="0" w:color="auto"/>
            <w:right w:val="none" w:sz="0" w:space="0" w:color="auto"/>
          </w:divBdr>
        </w:div>
        <w:div w:id="1120877546">
          <w:marLeft w:val="640"/>
          <w:marRight w:val="0"/>
          <w:marTop w:val="0"/>
          <w:marBottom w:val="0"/>
          <w:divBdr>
            <w:top w:val="none" w:sz="0" w:space="0" w:color="auto"/>
            <w:left w:val="none" w:sz="0" w:space="0" w:color="auto"/>
            <w:bottom w:val="none" w:sz="0" w:space="0" w:color="auto"/>
            <w:right w:val="none" w:sz="0" w:space="0" w:color="auto"/>
          </w:divBdr>
        </w:div>
        <w:div w:id="1127627134">
          <w:marLeft w:val="640"/>
          <w:marRight w:val="0"/>
          <w:marTop w:val="0"/>
          <w:marBottom w:val="0"/>
          <w:divBdr>
            <w:top w:val="none" w:sz="0" w:space="0" w:color="auto"/>
            <w:left w:val="none" w:sz="0" w:space="0" w:color="auto"/>
            <w:bottom w:val="none" w:sz="0" w:space="0" w:color="auto"/>
            <w:right w:val="none" w:sz="0" w:space="0" w:color="auto"/>
          </w:divBdr>
        </w:div>
        <w:div w:id="1190796461">
          <w:marLeft w:val="640"/>
          <w:marRight w:val="0"/>
          <w:marTop w:val="0"/>
          <w:marBottom w:val="0"/>
          <w:divBdr>
            <w:top w:val="none" w:sz="0" w:space="0" w:color="auto"/>
            <w:left w:val="none" w:sz="0" w:space="0" w:color="auto"/>
            <w:bottom w:val="none" w:sz="0" w:space="0" w:color="auto"/>
            <w:right w:val="none" w:sz="0" w:space="0" w:color="auto"/>
          </w:divBdr>
        </w:div>
        <w:div w:id="1236207267">
          <w:marLeft w:val="640"/>
          <w:marRight w:val="0"/>
          <w:marTop w:val="0"/>
          <w:marBottom w:val="0"/>
          <w:divBdr>
            <w:top w:val="none" w:sz="0" w:space="0" w:color="auto"/>
            <w:left w:val="none" w:sz="0" w:space="0" w:color="auto"/>
            <w:bottom w:val="none" w:sz="0" w:space="0" w:color="auto"/>
            <w:right w:val="none" w:sz="0" w:space="0" w:color="auto"/>
          </w:divBdr>
        </w:div>
        <w:div w:id="1248920829">
          <w:marLeft w:val="640"/>
          <w:marRight w:val="0"/>
          <w:marTop w:val="0"/>
          <w:marBottom w:val="0"/>
          <w:divBdr>
            <w:top w:val="none" w:sz="0" w:space="0" w:color="auto"/>
            <w:left w:val="none" w:sz="0" w:space="0" w:color="auto"/>
            <w:bottom w:val="none" w:sz="0" w:space="0" w:color="auto"/>
            <w:right w:val="none" w:sz="0" w:space="0" w:color="auto"/>
          </w:divBdr>
        </w:div>
        <w:div w:id="1320648261">
          <w:marLeft w:val="640"/>
          <w:marRight w:val="0"/>
          <w:marTop w:val="0"/>
          <w:marBottom w:val="0"/>
          <w:divBdr>
            <w:top w:val="none" w:sz="0" w:space="0" w:color="auto"/>
            <w:left w:val="none" w:sz="0" w:space="0" w:color="auto"/>
            <w:bottom w:val="none" w:sz="0" w:space="0" w:color="auto"/>
            <w:right w:val="none" w:sz="0" w:space="0" w:color="auto"/>
          </w:divBdr>
        </w:div>
        <w:div w:id="1361977263">
          <w:marLeft w:val="640"/>
          <w:marRight w:val="0"/>
          <w:marTop w:val="0"/>
          <w:marBottom w:val="0"/>
          <w:divBdr>
            <w:top w:val="none" w:sz="0" w:space="0" w:color="auto"/>
            <w:left w:val="none" w:sz="0" w:space="0" w:color="auto"/>
            <w:bottom w:val="none" w:sz="0" w:space="0" w:color="auto"/>
            <w:right w:val="none" w:sz="0" w:space="0" w:color="auto"/>
          </w:divBdr>
        </w:div>
        <w:div w:id="1365207432">
          <w:marLeft w:val="640"/>
          <w:marRight w:val="0"/>
          <w:marTop w:val="0"/>
          <w:marBottom w:val="0"/>
          <w:divBdr>
            <w:top w:val="none" w:sz="0" w:space="0" w:color="auto"/>
            <w:left w:val="none" w:sz="0" w:space="0" w:color="auto"/>
            <w:bottom w:val="none" w:sz="0" w:space="0" w:color="auto"/>
            <w:right w:val="none" w:sz="0" w:space="0" w:color="auto"/>
          </w:divBdr>
        </w:div>
        <w:div w:id="1381898952">
          <w:marLeft w:val="640"/>
          <w:marRight w:val="0"/>
          <w:marTop w:val="0"/>
          <w:marBottom w:val="0"/>
          <w:divBdr>
            <w:top w:val="none" w:sz="0" w:space="0" w:color="auto"/>
            <w:left w:val="none" w:sz="0" w:space="0" w:color="auto"/>
            <w:bottom w:val="none" w:sz="0" w:space="0" w:color="auto"/>
            <w:right w:val="none" w:sz="0" w:space="0" w:color="auto"/>
          </w:divBdr>
        </w:div>
        <w:div w:id="1382444032">
          <w:marLeft w:val="640"/>
          <w:marRight w:val="0"/>
          <w:marTop w:val="0"/>
          <w:marBottom w:val="0"/>
          <w:divBdr>
            <w:top w:val="none" w:sz="0" w:space="0" w:color="auto"/>
            <w:left w:val="none" w:sz="0" w:space="0" w:color="auto"/>
            <w:bottom w:val="none" w:sz="0" w:space="0" w:color="auto"/>
            <w:right w:val="none" w:sz="0" w:space="0" w:color="auto"/>
          </w:divBdr>
        </w:div>
        <w:div w:id="1384207024">
          <w:marLeft w:val="640"/>
          <w:marRight w:val="0"/>
          <w:marTop w:val="0"/>
          <w:marBottom w:val="0"/>
          <w:divBdr>
            <w:top w:val="none" w:sz="0" w:space="0" w:color="auto"/>
            <w:left w:val="none" w:sz="0" w:space="0" w:color="auto"/>
            <w:bottom w:val="none" w:sz="0" w:space="0" w:color="auto"/>
            <w:right w:val="none" w:sz="0" w:space="0" w:color="auto"/>
          </w:divBdr>
        </w:div>
        <w:div w:id="1405763901">
          <w:marLeft w:val="640"/>
          <w:marRight w:val="0"/>
          <w:marTop w:val="0"/>
          <w:marBottom w:val="0"/>
          <w:divBdr>
            <w:top w:val="none" w:sz="0" w:space="0" w:color="auto"/>
            <w:left w:val="none" w:sz="0" w:space="0" w:color="auto"/>
            <w:bottom w:val="none" w:sz="0" w:space="0" w:color="auto"/>
            <w:right w:val="none" w:sz="0" w:space="0" w:color="auto"/>
          </w:divBdr>
        </w:div>
        <w:div w:id="1435175540">
          <w:marLeft w:val="640"/>
          <w:marRight w:val="0"/>
          <w:marTop w:val="0"/>
          <w:marBottom w:val="0"/>
          <w:divBdr>
            <w:top w:val="none" w:sz="0" w:space="0" w:color="auto"/>
            <w:left w:val="none" w:sz="0" w:space="0" w:color="auto"/>
            <w:bottom w:val="none" w:sz="0" w:space="0" w:color="auto"/>
            <w:right w:val="none" w:sz="0" w:space="0" w:color="auto"/>
          </w:divBdr>
        </w:div>
        <w:div w:id="1451195955">
          <w:marLeft w:val="640"/>
          <w:marRight w:val="0"/>
          <w:marTop w:val="0"/>
          <w:marBottom w:val="0"/>
          <w:divBdr>
            <w:top w:val="none" w:sz="0" w:space="0" w:color="auto"/>
            <w:left w:val="none" w:sz="0" w:space="0" w:color="auto"/>
            <w:bottom w:val="none" w:sz="0" w:space="0" w:color="auto"/>
            <w:right w:val="none" w:sz="0" w:space="0" w:color="auto"/>
          </w:divBdr>
        </w:div>
        <w:div w:id="1534611646">
          <w:marLeft w:val="640"/>
          <w:marRight w:val="0"/>
          <w:marTop w:val="0"/>
          <w:marBottom w:val="0"/>
          <w:divBdr>
            <w:top w:val="none" w:sz="0" w:space="0" w:color="auto"/>
            <w:left w:val="none" w:sz="0" w:space="0" w:color="auto"/>
            <w:bottom w:val="none" w:sz="0" w:space="0" w:color="auto"/>
            <w:right w:val="none" w:sz="0" w:space="0" w:color="auto"/>
          </w:divBdr>
        </w:div>
        <w:div w:id="1538932895">
          <w:marLeft w:val="640"/>
          <w:marRight w:val="0"/>
          <w:marTop w:val="0"/>
          <w:marBottom w:val="0"/>
          <w:divBdr>
            <w:top w:val="none" w:sz="0" w:space="0" w:color="auto"/>
            <w:left w:val="none" w:sz="0" w:space="0" w:color="auto"/>
            <w:bottom w:val="none" w:sz="0" w:space="0" w:color="auto"/>
            <w:right w:val="none" w:sz="0" w:space="0" w:color="auto"/>
          </w:divBdr>
        </w:div>
        <w:div w:id="1541355866">
          <w:marLeft w:val="640"/>
          <w:marRight w:val="0"/>
          <w:marTop w:val="0"/>
          <w:marBottom w:val="0"/>
          <w:divBdr>
            <w:top w:val="none" w:sz="0" w:space="0" w:color="auto"/>
            <w:left w:val="none" w:sz="0" w:space="0" w:color="auto"/>
            <w:bottom w:val="none" w:sz="0" w:space="0" w:color="auto"/>
            <w:right w:val="none" w:sz="0" w:space="0" w:color="auto"/>
          </w:divBdr>
        </w:div>
        <w:div w:id="1723678388">
          <w:marLeft w:val="640"/>
          <w:marRight w:val="0"/>
          <w:marTop w:val="0"/>
          <w:marBottom w:val="0"/>
          <w:divBdr>
            <w:top w:val="none" w:sz="0" w:space="0" w:color="auto"/>
            <w:left w:val="none" w:sz="0" w:space="0" w:color="auto"/>
            <w:bottom w:val="none" w:sz="0" w:space="0" w:color="auto"/>
            <w:right w:val="none" w:sz="0" w:space="0" w:color="auto"/>
          </w:divBdr>
        </w:div>
        <w:div w:id="1781955025">
          <w:marLeft w:val="640"/>
          <w:marRight w:val="0"/>
          <w:marTop w:val="0"/>
          <w:marBottom w:val="0"/>
          <w:divBdr>
            <w:top w:val="none" w:sz="0" w:space="0" w:color="auto"/>
            <w:left w:val="none" w:sz="0" w:space="0" w:color="auto"/>
            <w:bottom w:val="none" w:sz="0" w:space="0" w:color="auto"/>
            <w:right w:val="none" w:sz="0" w:space="0" w:color="auto"/>
          </w:divBdr>
        </w:div>
        <w:div w:id="1787460059">
          <w:marLeft w:val="640"/>
          <w:marRight w:val="0"/>
          <w:marTop w:val="0"/>
          <w:marBottom w:val="0"/>
          <w:divBdr>
            <w:top w:val="none" w:sz="0" w:space="0" w:color="auto"/>
            <w:left w:val="none" w:sz="0" w:space="0" w:color="auto"/>
            <w:bottom w:val="none" w:sz="0" w:space="0" w:color="auto"/>
            <w:right w:val="none" w:sz="0" w:space="0" w:color="auto"/>
          </w:divBdr>
        </w:div>
        <w:div w:id="1820993600">
          <w:marLeft w:val="640"/>
          <w:marRight w:val="0"/>
          <w:marTop w:val="0"/>
          <w:marBottom w:val="0"/>
          <w:divBdr>
            <w:top w:val="none" w:sz="0" w:space="0" w:color="auto"/>
            <w:left w:val="none" w:sz="0" w:space="0" w:color="auto"/>
            <w:bottom w:val="none" w:sz="0" w:space="0" w:color="auto"/>
            <w:right w:val="none" w:sz="0" w:space="0" w:color="auto"/>
          </w:divBdr>
        </w:div>
        <w:div w:id="1915164332">
          <w:marLeft w:val="640"/>
          <w:marRight w:val="0"/>
          <w:marTop w:val="0"/>
          <w:marBottom w:val="0"/>
          <w:divBdr>
            <w:top w:val="none" w:sz="0" w:space="0" w:color="auto"/>
            <w:left w:val="none" w:sz="0" w:space="0" w:color="auto"/>
            <w:bottom w:val="none" w:sz="0" w:space="0" w:color="auto"/>
            <w:right w:val="none" w:sz="0" w:space="0" w:color="auto"/>
          </w:divBdr>
        </w:div>
        <w:div w:id="1942372666">
          <w:marLeft w:val="640"/>
          <w:marRight w:val="0"/>
          <w:marTop w:val="0"/>
          <w:marBottom w:val="0"/>
          <w:divBdr>
            <w:top w:val="none" w:sz="0" w:space="0" w:color="auto"/>
            <w:left w:val="none" w:sz="0" w:space="0" w:color="auto"/>
            <w:bottom w:val="none" w:sz="0" w:space="0" w:color="auto"/>
            <w:right w:val="none" w:sz="0" w:space="0" w:color="auto"/>
          </w:divBdr>
        </w:div>
        <w:div w:id="1944342267">
          <w:marLeft w:val="640"/>
          <w:marRight w:val="0"/>
          <w:marTop w:val="0"/>
          <w:marBottom w:val="0"/>
          <w:divBdr>
            <w:top w:val="none" w:sz="0" w:space="0" w:color="auto"/>
            <w:left w:val="none" w:sz="0" w:space="0" w:color="auto"/>
            <w:bottom w:val="none" w:sz="0" w:space="0" w:color="auto"/>
            <w:right w:val="none" w:sz="0" w:space="0" w:color="auto"/>
          </w:divBdr>
        </w:div>
        <w:div w:id="1951475299">
          <w:marLeft w:val="640"/>
          <w:marRight w:val="0"/>
          <w:marTop w:val="0"/>
          <w:marBottom w:val="0"/>
          <w:divBdr>
            <w:top w:val="none" w:sz="0" w:space="0" w:color="auto"/>
            <w:left w:val="none" w:sz="0" w:space="0" w:color="auto"/>
            <w:bottom w:val="none" w:sz="0" w:space="0" w:color="auto"/>
            <w:right w:val="none" w:sz="0" w:space="0" w:color="auto"/>
          </w:divBdr>
        </w:div>
        <w:div w:id="1986621109">
          <w:marLeft w:val="640"/>
          <w:marRight w:val="0"/>
          <w:marTop w:val="0"/>
          <w:marBottom w:val="0"/>
          <w:divBdr>
            <w:top w:val="none" w:sz="0" w:space="0" w:color="auto"/>
            <w:left w:val="none" w:sz="0" w:space="0" w:color="auto"/>
            <w:bottom w:val="none" w:sz="0" w:space="0" w:color="auto"/>
            <w:right w:val="none" w:sz="0" w:space="0" w:color="auto"/>
          </w:divBdr>
        </w:div>
        <w:div w:id="2007200372">
          <w:marLeft w:val="640"/>
          <w:marRight w:val="0"/>
          <w:marTop w:val="0"/>
          <w:marBottom w:val="0"/>
          <w:divBdr>
            <w:top w:val="none" w:sz="0" w:space="0" w:color="auto"/>
            <w:left w:val="none" w:sz="0" w:space="0" w:color="auto"/>
            <w:bottom w:val="none" w:sz="0" w:space="0" w:color="auto"/>
            <w:right w:val="none" w:sz="0" w:space="0" w:color="auto"/>
          </w:divBdr>
        </w:div>
        <w:div w:id="2015765089">
          <w:marLeft w:val="640"/>
          <w:marRight w:val="0"/>
          <w:marTop w:val="0"/>
          <w:marBottom w:val="0"/>
          <w:divBdr>
            <w:top w:val="none" w:sz="0" w:space="0" w:color="auto"/>
            <w:left w:val="none" w:sz="0" w:space="0" w:color="auto"/>
            <w:bottom w:val="none" w:sz="0" w:space="0" w:color="auto"/>
            <w:right w:val="none" w:sz="0" w:space="0" w:color="auto"/>
          </w:divBdr>
        </w:div>
        <w:div w:id="2067103101">
          <w:marLeft w:val="640"/>
          <w:marRight w:val="0"/>
          <w:marTop w:val="0"/>
          <w:marBottom w:val="0"/>
          <w:divBdr>
            <w:top w:val="none" w:sz="0" w:space="0" w:color="auto"/>
            <w:left w:val="none" w:sz="0" w:space="0" w:color="auto"/>
            <w:bottom w:val="none" w:sz="0" w:space="0" w:color="auto"/>
            <w:right w:val="none" w:sz="0" w:space="0" w:color="auto"/>
          </w:divBdr>
        </w:div>
        <w:div w:id="2089955466">
          <w:marLeft w:val="640"/>
          <w:marRight w:val="0"/>
          <w:marTop w:val="0"/>
          <w:marBottom w:val="0"/>
          <w:divBdr>
            <w:top w:val="none" w:sz="0" w:space="0" w:color="auto"/>
            <w:left w:val="none" w:sz="0" w:space="0" w:color="auto"/>
            <w:bottom w:val="none" w:sz="0" w:space="0" w:color="auto"/>
            <w:right w:val="none" w:sz="0" w:space="0" w:color="auto"/>
          </w:divBdr>
        </w:div>
        <w:div w:id="2119715942">
          <w:marLeft w:val="640"/>
          <w:marRight w:val="0"/>
          <w:marTop w:val="0"/>
          <w:marBottom w:val="0"/>
          <w:divBdr>
            <w:top w:val="none" w:sz="0" w:space="0" w:color="auto"/>
            <w:left w:val="none" w:sz="0" w:space="0" w:color="auto"/>
            <w:bottom w:val="none" w:sz="0" w:space="0" w:color="auto"/>
            <w:right w:val="none" w:sz="0" w:space="0" w:color="auto"/>
          </w:divBdr>
        </w:div>
        <w:div w:id="2134012651">
          <w:marLeft w:val="640"/>
          <w:marRight w:val="0"/>
          <w:marTop w:val="0"/>
          <w:marBottom w:val="0"/>
          <w:divBdr>
            <w:top w:val="none" w:sz="0" w:space="0" w:color="auto"/>
            <w:left w:val="none" w:sz="0" w:space="0" w:color="auto"/>
            <w:bottom w:val="none" w:sz="0" w:space="0" w:color="auto"/>
            <w:right w:val="none" w:sz="0" w:space="0" w:color="auto"/>
          </w:divBdr>
        </w:div>
        <w:div w:id="2139369013">
          <w:marLeft w:val="640"/>
          <w:marRight w:val="0"/>
          <w:marTop w:val="0"/>
          <w:marBottom w:val="0"/>
          <w:divBdr>
            <w:top w:val="none" w:sz="0" w:space="0" w:color="auto"/>
            <w:left w:val="none" w:sz="0" w:space="0" w:color="auto"/>
            <w:bottom w:val="none" w:sz="0" w:space="0" w:color="auto"/>
            <w:right w:val="none" w:sz="0" w:space="0" w:color="auto"/>
          </w:divBdr>
        </w:div>
      </w:divsChild>
    </w:div>
    <w:div w:id="1583446374">
      <w:bodyDiv w:val="1"/>
      <w:marLeft w:val="0"/>
      <w:marRight w:val="0"/>
      <w:marTop w:val="0"/>
      <w:marBottom w:val="0"/>
      <w:divBdr>
        <w:top w:val="none" w:sz="0" w:space="0" w:color="auto"/>
        <w:left w:val="none" w:sz="0" w:space="0" w:color="auto"/>
        <w:bottom w:val="none" w:sz="0" w:space="0" w:color="auto"/>
        <w:right w:val="none" w:sz="0" w:space="0" w:color="auto"/>
      </w:divBdr>
      <w:divsChild>
        <w:div w:id="40174658">
          <w:marLeft w:val="640"/>
          <w:marRight w:val="0"/>
          <w:marTop w:val="0"/>
          <w:marBottom w:val="0"/>
          <w:divBdr>
            <w:top w:val="none" w:sz="0" w:space="0" w:color="auto"/>
            <w:left w:val="none" w:sz="0" w:space="0" w:color="auto"/>
            <w:bottom w:val="none" w:sz="0" w:space="0" w:color="auto"/>
            <w:right w:val="none" w:sz="0" w:space="0" w:color="auto"/>
          </w:divBdr>
        </w:div>
        <w:div w:id="51389257">
          <w:marLeft w:val="640"/>
          <w:marRight w:val="0"/>
          <w:marTop w:val="0"/>
          <w:marBottom w:val="0"/>
          <w:divBdr>
            <w:top w:val="none" w:sz="0" w:space="0" w:color="auto"/>
            <w:left w:val="none" w:sz="0" w:space="0" w:color="auto"/>
            <w:bottom w:val="none" w:sz="0" w:space="0" w:color="auto"/>
            <w:right w:val="none" w:sz="0" w:space="0" w:color="auto"/>
          </w:divBdr>
        </w:div>
        <w:div w:id="80614499">
          <w:marLeft w:val="640"/>
          <w:marRight w:val="0"/>
          <w:marTop w:val="0"/>
          <w:marBottom w:val="0"/>
          <w:divBdr>
            <w:top w:val="none" w:sz="0" w:space="0" w:color="auto"/>
            <w:left w:val="none" w:sz="0" w:space="0" w:color="auto"/>
            <w:bottom w:val="none" w:sz="0" w:space="0" w:color="auto"/>
            <w:right w:val="none" w:sz="0" w:space="0" w:color="auto"/>
          </w:divBdr>
        </w:div>
        <w:div w:id="109713433">
          <w:marLeft w:val="640"/>
          <w:marRight w:val="0"/>
          <w:marTop w:val="0"/>
          <w:marBottom w:val="0"/>
          <w:divBdr>
            <w:top w:val="none" w:sz="0" w:space="0" w:color="auto"/>
            <w:left w:val="none" w:sz="0" w:space="0" w:color="auto"/>
            <w:bottom w:val="none" w:sz="0" w:space="0" w:color="auto"/>
            <w:right w:val="none" w:sz="0" w:space="0" w:color="auto"/>
          </w:divBdr>
        </w:div>
        <w:div w:id="150023916">
          <w:marLeft w:val="640"/>
          <w:marRight w:val="0"/>
          <w:marTop w:val="0"/>
          <w:marBottom w:val="0"/>
          <w:divBdr>
            <w:top w:val="none" w:sz="0" w:space="0" w:color="auto"/>
            <w:left w:val="none" w:sz="0" w:space="0" w:color="auto"/>
            <w:bottom w:val="none" w:sz="0" w:space="0" w:color="auto"/>
            <w:right w:val="none" w:sz="0" w:space="0" w:color="auto"/>
          </w:divBdr>
        </w:div>
        <w:div w:id="156580600">
          <w:marLeft w:val="640"/>
          <w:marRight w:val="0"/>
          <w:marTop w:val="0"/>
          <w:marBottom w:val="0"/>
          <w:divBdr>
            <w:top w:val="none" w:sz="0" w:space="0" w:color="auto"/>
            <w:left w:val="none" w:sz="0" w:space="0" w:color="auto"/>
            <w:bottom w:val="none" w:sz="0" w:space="0" w:color="auto"/>
            <w:right w:val="none" w:sz="0" w:space="0" w:color="auto"/>
          </w:divBdr>
        </w:div>
        <w:div w:id="177620955">
          <w:marLeft w:val="640"/>
          <w:marRight w:val="0"/>
          <w:marTop w:val="0"/>
          <w:marBottom w:val="0"/>
          <w:divBdr>
            <w:top w:val="none" w:sz="0" w:space="0" w:color="auto"/>
            <w:left w:val="none" w:sz="0" w:space="0" w:color="auto"/>
            <w:bottom w:val="none" w:sz="0" w:space="0" w:color="auto"/>
            <w:right w:val="none" w:sz="0" w:space="0" w:color="auto"/>
          </w:divBdr>
        </w:div>
        <w:div w:id="214006761">
          <w:marLeft w:val="640"/>
          <w:marRight w:val="0"/>
          <w:marTop w:val="0"/>
          <w:marBottom w:val="0"/>
          <w:divBdr>
            <w:top w:val="none" w:sz="0" w:space="0" w:color="auto"/>
            <w:left w:val="none" w:sz="0" w:space="0" w:color="auto"/>
            <w:bottom w:val="none" w:sz="0" w:space="0" w:color="auto"/>
            <w:right w:val="none" w:sz="0" w:space="0" w:color="auto"/>
          </w:divBdr>
        </w:div>
        <w:div w:id="276060925">
          <w:marLeft w:val="640"/>
          <w:marRight w:val="0"/>
          <w:marTop w:val="0"/>
          <w:marBottom w:val="0"/>
          <w:divBdr>
            <w:top w:val="none" w:sz="0" w:space="0" w:color="auto"/>
            <w:left w:val="none" w:sz="0" w:space="0" w:color="auto"/>
            <w:bottom w:val="none" w:sz="0" w:space="0" w:color="auto"/>
            <w:right w:val="none" w:sz="0" w:space="0" w:color="auto"/>
          </w:divBdr>
        </w:div>
        <w:div w:id="289555089">
          <w:marLeft w:val="640"/>
          <w:marRight w:val="0"/>
          <w:marTop w:val="0"/>
          <w:marBottom w:val="0"/>
          <w:divBdr>
            <w:top w:val="none" w:sz="0" w:space="0" w:color="auto"/>
            <w:left w:val="none" w:sz="0" w:space="0" w:color="auto"/>
            <w:bottom w:val="none" w:sz="0" w:space="0" w:color="auto"/>
            <w:right w:val="none" w:sz="0" w:space="0" w:color="auto"/>
          </w:divBdr>
        </w:div>
        <w:div w:id="322586398">
          <w:marLeft w:val="640"/>
          <w:marRight w:val="0"/>
          <w:marTop w:val="0"/>
          <w:marBottom w:val="0"/>
          <w:divBdr>
            <w:top w:val="none" w:sz="0" w:space="0" w:color="auto"/>
            <w:left w:val="none" w:sz="0" w:space="0" w:color="auto"/>
            <w:bottom w:val="none" w:sz="0" w:space="0" w:color="auto"/>
            <w:right w:val="none" w:sz="0" w:space="0" w:color="auto"/>
          </w:divBdr>
        </w:div>
        <w:div w:id="326136697">
          <w:marLeft w:val="640"/>
          <w:marRight w:val="0"/>
          <w:marTop w:val="0"/>
          <w:marBottom w:val="0"/>
          <w:divBdr>
            <w:top w:val="none" w:sz="0" w:space="0" w:color="auto"/>
            <w:left w:val="none" w:sz="0" w:space="0" w:color="auto"/>
            <w:bottom w:val="none" w:sz="0" w:space="0" w:color="auto"/>
            <w:right w:val="none" w:sz="0" w:space="0" w:color="auto"/>
          </w:divBdr>
        </w:div>
        <w:div w:id="364865971">
          <w:marLeft w:val="640"/>
          <w:marRight w:val="0"/>
          <w:marTop w:val="0"/>
          <w:marBottom w:val="0"/>
          <w:divBdr>
            <w:top w:val="none" w:sz="0" w:space="0" w:color="auto"/>
            <w:left w:val="none" w:sz="0" w:space="0" w:color="auto"/>
            <w:bottom w:val="none" w:sz="0" w:space="0" w:color="auto"/>
            <w:right w:val="none" w:sz="0" w:space="0" w:color="auto"/>
          </w:divBdr>
        </w:div>
        <w:div w:id="372075903">
          <w:marLeft w:val="640"/>
          <w:marRight w:val="0"/>
          <w:marTop w:val="0"/>
          <w:marBottom w:val="0"/>
          <w:divBdr>
            <w:top w:val="none" w:sz="0" w:space="0" w:color="auto"/>
            <w:left w:val="none" w:sz="0" w:space="0" w:color="auto"/>
            <w:bottom w:val="none" w:sz="0" w:space="0" w:color="auto"/>
            <w:right w:val="none" w:sz="0" w:space="0" w:color="auto"/>
          </w:divBdr>
        </w:div>
        <w:div w:id="480460467">
          <w:marLeft w:val="640"/>
          <w:marRight w:val="0"/>
          <w:marTop w:val="0"/>
          <w:marBottom w:val="0"/>
          <w:divBdr>
            <w:top w:val="none" w:sz="0" w:space="0" w:color="auto"/>
            <w:left w:val="none" w:sz="0" w:space="0" w:color="auto"/>
            <w:bottom w:val="none" w:sz="0" w:space="0" w:color="auto"/>
            <w:right w:val="none" w:sz="0" w:space="0" w:color="auto"/>
          </w:divBdr>
        </w:div>
        <w:div w:id="497385458">
          <w:marLeft w:val="640"/>
          <w:marRight w:val="0"/>
          <w:marTop w:val="0"/>
          <w:marBottom w:val="0"/>
          <w:divBdr>
            <w:top w:val="none" w:sz="0" w:space="0" w:color="auto"/>
            <w:left w:val="none" w:sz="0" w:space="0" w:color="auto"/>
            <w:bottom w:val="none" w:sz="0" w:space="0" w:color="auto"/>
            <w:right w:val="none" w:sz="0" w:space="0" w:color="auto"/>
          </w:divBdr>
        </w:div>
        <w:div w:id="519241877">
          <w:marLeft w:val="640"/>
          <w:marRight w:val="0"/>
          <w:marTop w:val="0"/>
          <w:marBottom w:val="0"/>
          <w:divBdr>
            <w:top w:val="none" w:sz="0" w:space="0" w:color="auto"/>
            <w:left w:val="none" w:sz="0" w:space="0" w:color="auto"/>
            <w:bottom w:val="none" w:sz="0" w:space="0" w:color="auto"/>
            <w:right w:val="none" w:sz="0" w:space="0" w:color="auto"/>
          </w:divBdr>
        </w:div>
        <w:div w:id="639653390">
          <w:marLeft w:val="640"/>
          <w:marRight w:val="0"/>
          <w:marTop w:val="0"/>
          <w:marBottom w:val="0"/>
          <w:divBdr>
            <w:top w:val="none" w:sz="0" w:space="0" w:color="auto"/>
            <w:left w:val="none" w:sz="0" w:space="0" w:color="auto"/>
            <w:bottom w:val="none" w:sz="0" w:space="0" w:color="auto"/>
            <w:right w:val="none" w:sz="0" w:space="0" w:color="auto"/>
          </w:divBdr>
        </w:div>
        <w:div w:id="698506322">
          <w:marLeft w:val="640"/>
          <w:marRight w:val="0"/>
          <w:marTop w:val="0"/>
          <w:marBottom w:val="0"/>
          <w:divBdr>
            <w:top w:val="none" w:sz="0" w:space="0" w:color="auto"/>
            <w:left w:val="none" w:sz="0" w:space="0" w:color="auto"/>
            <w:bottom w:val="none" w:sz="0" w:space="0" w:color="auto"/>
            <w:right w:val="none" w:sz="0" w:space="0" w:color="auto"/>
          </w:divBdr>
        </w:div>
        <w:div w:id="699740001">
          <w:marLeft w:val="640"/>
          <w:marRight w:val="0"/>
          <w:marTop w:val="0"/>
          <w:marBottom w:val="0"/>
          <w:divBdr>
            <w:top w:val="none" w:sz="0" w:space="0" w:color="auto"/>
            <w:left w:val="none" w:sz="0" w:space="0" w:color="auto"/>
            <w:bottom w:val="none" w:sz="0" w:space="0" w:color="auto"/>
            <w:right w:val="none" w:sz="0" w:space="0" w:color="auto"/>
          </w:divBdr>
        </w:div>
        <w:div w:id="727843581">
          <w:marLeft w:val="640"/>
          <w:marRight w:val="0"/>
          <w:marTop w:val="0"/>
          <w:marBottom w:val="0"/>
          <w:divBdr>
            <w:top w:val="none" w:sz="0" w:space="0" w:color="auto"/>
            <w:left w:val="none" w:sz="0" w:space="0" w:color="auto"/>
            <w:bottom w:val="none" w:sz="0" w:space="0" w:color="auto"/>
            <w:right w:val="none" w:sz="0" w:space="0" w:color="auto"/>
          </w:divBdr>
        </w:div>
        <w:div w:id="739790339">
          <w:marLeft w:val="640"/>
          <w:marRight w:val="0"/>
          <w:marTop w:val="0"/>
          <w:marBottom w:val="0"/>
          <w:divBdr>
            <w:top w:val="none" w:sz="0" w:space="0" w:color="auto"/>
            <w:left w:val="none" w:sz="0" w:space="0" w:color="auto"/>
            <w:bottom w:val="none" w:sz="0" w:space="0" w:color="auto"/>
            <w:right w:val="none" w:sz="0" w:space="0" w:color="auto"/>
          </w:divBdr>
        </w:div>
        <w:div w:id="768425149">
          <w:marLeft w:val="640"/>
          <w:marRight w:val="0"/>
          <w:marTop w:val="0"/>
          <w:marBottom w:val="0"/>
          <w:divBdr>
            <w:top w:val="none" w:sz="0" w:space="0" w:color="auto"/>
            <w:left w:val="none" w:sz="0" w:space="0" w:color="auto"/>
            <w:bottom w:val="none" w:sz="0" w:space="0" w:color="auto"/>
            <w:right w:val="none" w:sz="0" w:space="0" w:color="auto"/>
          </w:divBdr>
        </w:div>
        <w:div w:id="791359033">
          <w:marLeft w:val="640"/>
          <w:marRight w:val="0"/>
          <w:marTop w:val="0"/>
          <w:marBottom w:val="0"/>
          <w:divBdr>
            <w:top w:val="none" w:sz="0" w:space="0" w:color="auto"/>
            <w:left w:val="none" w:sz="0" w:space="0" w:color="auto"/>
            <w:bottom w:val="none" w:sz="0" w:space="0" w:color="auto"/>
            <w:right w:val="none" w:sz="0" w:space="0" w:color="auto"/>
          </w:divBdr>
        </w:div>
        <w:div w:id="814875912">
          <w:marLeft w:val="640"/>
          <w:marRight w:val="0"/>
          <w:marTop w:val="0"/>
          <w:marBottom w:val="0"/>
          <w:divBdr>
            <w:top w:val="none" w:sz="0" w:space="0" w:color="auto"/>
            <w:left w:val="none" w:sz="0" w:space="0" w:color="auto"/>
            <w:bottom w:val="none" w:sz="0" w:space="0" w:color="auto"/>
            <w:right w:val="none" w:sz="0" w:space="0" w:color="auto"/>
          </w:divBdr>
        </w:div>
        <w:div w:id="825246786">
          <w:marLeft w:val="640"/>
          <w:marRight w:val="0"/>
          <w:marTop w:val="0"/>
          <w:marBottom w:val="0"/>
          <w:divBdr>
            <w:top w:val="none" w:sz="0" w:space="0" w:color="auto"/>
            <w:left w:val="none" w:sz="0" w:space="0" w:color="auto"/>
            <w:bottom w:val="none" w:sz="0" w:space="0" w:color="auto"/>
            <w:right w:val="none" w:sz="0" w:space="0" w:color="auto"/>
          </w:divBdr>
        </w:div>
        <w:div w:id="826869961">
          <w:marLeft w:val="640"/>
          <w:marRight w:val="0"/>
          <w:marTop w:val="0"/>
          <w:marBottom w:val="0"/>
          <w:divBdr>
            <w:top w:val="none" w:sz="0" w:space="0" w:color="auto"/>
            <w:left w:val="none" w:sz="0" w:space="0" w:color="auto"/>
            <w:bottom w:val="none" w:sz="0" w:space="0" w:color="auto"/>
            <w:right w:val="none" w:sz="0" w:space="0" w:color="auto"/>
          </w:divBdr>
        </w:div>
        <w:div w:id="864249566">
          <w:marLeft w:val="640"/>
          <w:marRight w:val="0"/>
          <w:marTop w:val="0"/>
          <w:marBottom w:val="0"/>
          <w:divBdr>
            <w:top w:val="none" w:sz="0" w:space="0" w:color="auto"/>
            <w:left w:val="none" w:sz="0" w:space="0" w:color="auto"/>
            <w:bottom w:val="none" w:sz="0" w:space="0" w:color="auto"/>
            <w:right w:val="none" w:sz="0" w:space="0" w:color="auto"/>
          </w:divBdr>
        </w:div>
        <w:div w:id="866525610">
          <w:marLeft w:val="640"/>
          <w:marRight w:val="0"/>
          <w:marTop w:val="0"/>
          <w:marBottom w:val="0"/>
          <w:divBdr>
            <w:top w:val="none" w:sz="0" w:space="0" w:color="auto"/>
            <w:left w:val="none" w:sz="0" w:space="0" w:color="auto"/>
            <w:bottom w:val="none" w:sz="0" w:space="0" w:color="auto"/>
            <w:right w:val="none" w:sz="0" w:space="0" w:color="auto"/>
          </w:divBdr>
        </w:div>
        <w:div w:id="894197401">
          <w:marLeft w:val="640"/>
          <w:marRight w:val="0"/>
          <w:marTop w:val="0"/>
          <w:marBottom w:val="0"/>
          <w:divBdr>
            <w:top w:val="none" w:sz="0" w:space="0" w:color="auto"/>
            <w:left w:val="none" w:sz="0" w:space="0" w:color="auto"/>
            <w:bottom w:val="none" w:sz="0" w:space="0" w:color="auto"/>
            <w:right w:val="none" w:sz="0" w:space="0" w:color="auto"/>
          </w:divBdr>
        </w:div>
        <w:div w:id="943995165">
          <w:marLeft w:val="640"/>
          <w:marRight w:val="0"/>
          <w:marTop w:val="0"/>
          <w:marBottom w:val="0"/>
          <w:divBdr>
            <w:top w:val="none" w:sz="0" w:space="0" w:color="auto"/>
            <w:left w:val="none" w:sz="0" w:space="0" w:color="auto"/>
            <w:bottom w:val="none" w:sz="0" w:space="0" w:color="auto"/>
            <w:right w:val="none" w:sz="0" w:space="0" w:color="auto"/>
          </w:divBdr>
        </w:div>
        <w:div w:id="965429679">
          <w:marLeft w:val="640"/>
          <w:marRight w:val="0"/>
          <w:marTop w:val="0"/>
          <w:marBottom w:val="0"/>
          <w:divBdr>
            <w:top w:val="none" w:sz="0" w:space="0" w:color="auto"/>
            <w:left w:val="none" w:sz="0" w:space="0" w:color="auto"/>
            <w:bottom w:val="none" w:sz="0" w:space="0" w:color="auto"/>
            <w:right w:val="none" w:sz="0" w:space="0" w:color="auto"/>
          </w:divBdr>
        </w:div>
        <w:div w:id="1026753203">
          <w:marLeft w:val="640"/>
          <w:marRight w:val="0"/>
          <w:marTop w:val="0"/>
          <w:marBottom w:val="0"/>
          <w:divBdr>
            <w:top w:val="none" w:sz="0" w:space="0" w:color="auto"/>
            <w:left w:val="none" w:sz="0" w:space="0" w:color="auto"/>
            <w:bottom w:val="none" w:sz="0" w:space="0" w:color="auto"/>
            <w:right w:val="none" w:sz="0" w:space="0" w:color="auto"/>
          </w:divBdr>
        </w:div>
        <w:div w:id="1037463674">
          <w:marLeft w:val="640"/>
          <w:marRight w:val="0"/>
          <w:marTop w:val="0"/>
          <w:marBottom w:val="0"/>
          <w:divBdr>
            <w:top w:val="none" w:sz="0" w:space="0" w:color="auto"/>
            <w:left w:val="none" w:sz="0" w:space="0" w:color="auto"/>
            <w:bottom w:val="none" w:sz="0" w:space="0" w:color="auto"/>
            <w:right w:val="none" w:sz="0" w:space="0" w:color="auto"/>
          </w:divBdr>
        </w:div>
        <w:div w:id="1049038405">
          <w:marLeft w:val="640"/>
          <w:marRight w:val="0"/>
          <w:marTop w:val="0"/>
          <w:marBottom w:val="0"/>
          <w:divBdr>
            <w:top w:val="none" w:sz="0" w:space="0" w:color="auto"/>
            <w:left w:val="none" w:sz="0" w:space="0" w:color="auto"/>
            <w:bottom w:val="none" w:sz="0" w:space="0" w:color="auto"/>
            <w:right w:val="none" w:sz="0" w:space="0" w:color="auto"/>
          </w:divBdr>
        </w:div>
        <w:div w:id="1068456804">
          <w:marLeft w:val="640"/>
          <w:marRight w:val="0"/>
          <w:marTop w:val="0"/>
          <w:marBottom w:val="0"/>
          <w:divBdr>
            <w:top w:val="none" w:sz="0" w:space="0" w:color="auto"/>
            <w:left w:val="none" w:sz="0" w:space="0" w:color="auto"/>
            <w:bottom w:val="none" w:sz="0" w:space="0" w:color="auto"/>
            <w:right w:val="none" w:sz="0" w:space="0" w:color="auto"/>
          </w:divBdr>
        </w:div>
        <w:div w:id="1242762249">
          <w:marLeft w:val="640"/>
          <w:marRight w:val="0"/>
          <w:marTop w:val="0"/>
          <w:marBottom w:val="0"/>
          <w:divBdr>
            <w:top w:val="none" w:sz="0" w:space="0" w:color="auto"/>
            <w:left w:val="none" w:sz="0" w:space="0" w:color="auto"/>
            <w:bottom w:val="none" w:sz="0" w:space="0" w:color="auto"/>
            <w:right w:val="none" w:sz="0" w:space="0" w:color="auto"/>
          </w:divBdr>
        </w:div>
        <w:div w:id="1253011174">
          <w:marLeft w:val="640"/>
          <w:marRight w:val="0"/>
          <w:marTop w:val="0"/>
          <w:marBottom w:val="0"/>
          <w:divBdr>
            <w:top w:val="none" w:sz="0" w:space="0" w:color="auto"/>
            <w:left w:val="none" w:sz="0" w:space="0" w:color="auto"/>
            <w:bottom w:val="none" w:sz="0" w:space="0" w:color="auto"/>
            <w:right w:val="none" w:sz="0" w:space="0" w:color="auto"/>
          </w:divBdr>
        </w:div>
        <w:div w:id="1253245775">
          <w:marLeft w:val="640"/>
          <w:marRight w:val="0"/>
          <w:marTop w:val="0"/>
          <w:marBottom w:val="0"/>
          <w:divBdr>
            <w:top w:val="none" w:sz="0" w:space="0" w:color="auto"/>
            <w:left w:val="none" w:sz="0" w:space="0" w:color="auto"/>
            <w:bottom w:val="none" w:sz="0" w:space="0" w:color="auto"/>
            <w:right w:val="none" w:sz="0" w:space="0" w:color="auto"/>
          </w:divBdr>
        </w:div>
        <w:div w:id="1257248197">
          <w:marLeft w:val="640"/>
          <w:marRight w:val="0"/>
          <w:marTop w:val="0"/>
          <w:marBottom w:val="0"/>
          <w:divBdr>
            <w:top w:val="none" w:sz="0" w:space="0" w:color="auto"/>
            <w:left w:val="none" w:sz="0" w:space="0" w:color="auto"/>
            <w:bottom w:val="none" w:sz="0" w:space="0" w:color="auto"/>
            <w:right w:val="none" w:sz="0" w:space="0" w:color="auto"/>
          </w:divBdr>
        </w:div>
        <w:div w:id="1267883375">
          <w:marLeft w:val="640"/>
          <w:marRight w:val="0"/>
          <w:marTop w:val="0"/>
          <w:marBottom w:val="0"/>
          <w:divBdr>
            <w:top w:val="none" w:sz="0" w:space="0" w:color="auto"/>
            <w:left w:val="none" w:sz="0" w:space="0" w:color="auto"/>
            <w:bottom w:val="none" w:sz="0" w:space="0" w:color="auto"/>
            <w:right w:val="none" w:sz="0" w:space="0" w:color="auto"/>
          </w:divBdr>
        </w:div>
        <w:div w:id="1271738644">
          <w:marLeft w:val="640"/>
          <w:marRight w:val="0"/>
          <w:marTop w:val="0"/>
          <w:marBottom w:val="0"/>
          <w:divBdr>
            <w:top w:val="none" w:sz="0" w:space="0" w:color="auto"/>
            <w:left w:val="none" w:sz="0" w:space="0" w:color="auto"/>
            <w:bottom w:val="none" w:sz="0" w:space="0" w:color="auto"/>
            <w:right w:val="none" w:sz="0" w:space="0" w:color="auto"/>
          </w:divBdr>
        </w:div>
        <w:div w:id="1289818437">
          <w:marLeft w:val="640"/>
          <w:marRight w:val="0"/>
          <w:marTop w:val="0"/>
          <w:marBottom w:val="0"/>
          <w:divBdr>
            <w:top w:val="none" w:sz="0" w:space="0" w:color="auto"/>
            <w:left w:val="none" w:sz="0" w:space="0" w:color="auto"/>
            <w:bottom w:val="none" w:sz="0" w:space="0" w:color="auto"/>
            <w:right w:val="none" w:sz="0" w:space="0" w:color="auto"/>
          </w:divBdr>
        </w:div>
        <w:div w:id="1340692075">
          <w:marLeft w:val="640"/>
          <w:marRight w:val="0"/>
          <w:marTop w:val="0"/>
          <w:marBottom w:val="0"/>
          <w:divBdr>
            <w:top w:val="none" w:sz="0" w:space="0" w:color="auto"/>
            <w:left w:val="none" w:sz="0" w:space="0" w:color="auto"/>
            <w:bottom w:val="none" w:sz="0" w:space="0" w:color="auto"/>
            <w:right w:val="none" w:sz="0" w:space="0" w:color="auto"/>
          </w:divBdr>
        </w:div>
        <w:div w:id="1352493597">
          <w:marLeft w:val="640"/>
          <w:marRight w:val="0"/>
          <w:marTop w:val="0"/>
          <w:marBottom w:val="0"/>
          <w:divBdr>
            <w:top w:val="none" w:sz="0" w:space="0" w:color="auto"/>
            <w:left w:val="none" w:sz="0" w:space="0" w:color="auto"/>
            <w:bottom w:val="none" w:sz="0" w:space="0" w:color="auto"/>
            <w:right w:val="none" w:sz="0" w:space="0" w:color="auto"/>
          </w:divBdr>
        </w:div>
        <w:div w:id="1357778242">
          <w:marLeft w:val="640"/>
          <w:marRight w:val="0"/>
          <w:marTop w:val="0"/>
          <w:marBottom w:val="0"/>
          <w:divBdr>
            <w:top w:val="none" w:sz="0" w:space="0" w:color="auto"/>
            <w:left w:val="none" w:sz="0" w:space="0" w:color="auto"/>
            <w:bottom w:val="none" w:sz="0" w:space="0" w:color="auto"/>
            <w:right w:val="none" w:sz="0" w:space="0" w:color="auto"/>
          </w:divBdr>
        </w:div>
        <w:div w:id="1363676843">
          <w:marLeft w:val="640"/>
          <w:marRight w:val="0"/>
          <w:marTop w:val="0"/>
          <w:marBottom w:val="0"/>
          <w:divBdr>
            <w:top w:val="none" w:sz="0" w:space="0" w:color="auto"/>
            <w:left w:val="none" w:sz="0" w:space="0" w:color="auto"/>
            <w:bottom w:val="none" w:sz="0" w:space="0" w:color="auto"/>
            <w:right w:val="none" w:sz="0" w:space="0" w:color="auto"/>
          </w:divBdr>
        </w:div>
        <w:div w:id="1389182723">
          <w:marLeft w:val="640"/>
          <w:marRight w:val="0"/>
          <w:marTop w:val="0"/>
          <w:marBottom w:val="0"/>
          <w:divBdr>
            <w:top w:val="none" w:sz="0" w:space="0" w:color="auto"/>
            <w:left w:val="none" w:sz="0" w:space="0" w:color="auto"/>
            <w:bottom w:val="none" w:sz="0" w:space="0" w:color="auto"/>
            <w:right w:val="none" w:sz="0" w:space="0" w:color="auto"/>
          </w:divBdr>
        </w:div>
        <w:div w:id="1404109386">
          <w:marLeft w:val="640"/>
          <w:marRight w:val="0"/>
          <w:marTop w:val="0"/>
          <w:marBottom w:val="0"/>
          <w:divBdr>
            <w:top w:val="none" w:sz="0" w:space="0" w:color="auto"/>
            <w:left w:val="none" w:sz="0" w:space="0" w:color="auto"/>
            <w:bottom w:val="none" w:sz="0" w:space="0" w:color="auto"/>
            <w:right w:val="none" w:sz="0" w:space="0" w:color="auto"/>
          </w:divBdr>
        </w:div>
        <w:div w:id="1457717405">
          <w:marLeft w:val="640"/>
          <w:marRight w:val="0"/>
          <w:marTop w:val="0"/>
          <w:marBottom w:val="0"/>
          <w:divBdr>
            <w:top w:val="none" w:sz="0" w:space="0" w:color="auto"/>
            <w:left w:val="none" w:sz="0" w:space="0" w:color="auto"/>
            <w:bottom w:val="none" w:sz="0" w:space="0" w:color="auto"/>
            <w:right w:val="none" w:sz="0" w:space="0" w:color="auto"/>
          </w:divBdr>
        </w:div>
        <w:div w:id="1471552161">
          <w:marLeft w:val="640"/>
          <w:marRight w:val="0"/>
          <w:marTop w:val="0"/>
          <w:marBottom w:val="0"/>
          <w:divBdr>
            <w:top w:val="none" w:sz="0" w:space="0" w:color="auto"/>
            <w:left w:val="none" w:sz="0" w:space="0" w:color="auto"/>
            <w:bottom w:val="none" w:sz="0" w:space="0" w:color="auto"/>
            <w:right w:val="none" w:sz="0" w:space="0" w:color="auto"/>
          </w:divBdr>
        </w:div>
        <w:div w:id="1501115505">
          <w:marLeft w:val="640"/>
          <w:marRight w:val="0"/>
          <w:marTop w:val="0"/>
          <w:marBottom w:val="0"/>
          <w:divBdr>
            <w:top w:val="none" w:sz="0" w:space="0" w:color="auto"/>
            <w:left w:val="none" w:sz="0" w:space="0" w:color="auto"/>
            <w:bottom w:val="none" w:sz="0" w:space="0" w:color="auto"/>
            <w:right w:val="none" w:sz="0" w:space="0" w:color="auto"/>
          </w:divBdr>
        </w:div>
        <w:div w:id="1519275166">
          <w:marLeft w:val="640"/>
          <w:marRight w:val="0"/>
          <w:marTop w:val="0"/>
          <w:marBottom w:val="0"/>
          <w:divBdr>
            <w:top w:val="none" w:sz="0" w:space="0" w:color="auto"/>
            <w:left w:val="none" w:sz="0" w:space="0" w:color="auto"/>
            <w:bottom w:val="none" w:sz="0" w:space="0" w:color="auto"/>
            <w:right w:val="none" w:sz="0" w:space="0" w:color="auto"/>
          </w:divBdr>
        </w:div>
        <w:div w:id="1607231287">
          <w:marLeft w:val="640"/>
          <w:marRight w:val="0"/>
          <w:marTop w:val="0"/>
          <w:marBottom w:val="0"/>
          <w:divBdr>
            <w:top w:val="none" w:sz="0" w:space="0" w:color="auto"/>
            <w:left w:val="none" w:sz="0" w:space="0" w:color="auto"/>
            <w:bottom w:val="none" w:sz="0" w:space="0" w:color="auto"/>
            <w:right w:val="none" w:sz="0" w:space="0" w:color="auto"/>
          </w:divBdr>
        </w:div>
        <w:div w:id="1653560876">
          <w:marLeft w:val="640"/>
          <w:marRight w:val="0"/>
          <w:marTop w:val="0"/>
          <w:marBottom w:val="0"/>
          <w:divBdr>
            <w:top w:val="none" w:sz="0" w:space="0" w:color="auto"/>
            <w:left w:val="none" w:sz="0" w:space="0" w:color="auto"/>
            <w:bottom w:val="none" w:sz="0" w:space="0" w:color="auto"/>
            <w:right w:val="none" w:sz="0" w:space="0" w:color="auto"/>
          </w:divBdr>
        </w:div>
        <w:div w:id="1670255673">
          <w:marLeft w:val="640"/>
          <w:marRight w:val="0"/>
          <w:marTop w:val="0"/>
          <w:marBottom w:val="0"/>
          <w:divBdr>
            <w:top w:val="none" w:sz="0" w:space="0" w:color="auto"/>
            <w:left w:val="none" w:sz="0" w:space="0" w:color="auto"/>
            <w:bottom w:val="none" w:sz="0" w:space="0" w:color="auto"/>
            <w:right w:val="none" w:sz="0" w:space="0" w:color="auto"/>
          </w:divBdr>
        </w:div>
        <w:div w:id="1679574075">
          <w:marLeft w:val="640"/>
          <w:marRight w:val="0"/>
          <w:marTop w:val="0"/>
          <w:marBottom w:val="0"/>
          <w:divBdr>
            <w:top w:val="none" w:sz="0" w:space="0" w:color="auto"/>
            <w:left w:val="none" w:sz="0" w:space="0" w:color="auto"/>
            <w:bottom w:val="none" w:sz="0" w:space="0" w:color="auto"/>
            <w:right w:val="none" w:sz="0" w:space="0" w:color="auto"/>
          </w:divBdr>
        </w:div>
        <w:div w:id="1698386605">
          <w:marLeft w:val="640"/>
          <w:marRight w:val="0"/>
          <w:marTop w:val="0"/>
          <w:marBottom w:val="0"/>
          <w:divBdr>
            <w:top w:val="none" w:sz="0" w:space="0" w:color="auto"/>
            <w:left w:val="none" w:sz="0" w:space="0" w:color="auto"/>
            <w:bottom w:val="none" w:sz="0" w:space="0" w:color="auto"/>
            <w:right w:val="none" w:sz="0" w:space="0" w:color="auto"/>
          </w:divBdr>
        </w:div>
        <w:div w:id="1756244325">
          <w:marLeft w:val="640"/>
          <w:marRight w:val="0"/>
          <w:marTop w:val="0"/>
          <w:marBottom w:val="0"/>
          <w:divBdr>
            <w:top w:val="none" w:sz="0" w:space="0" w:color="auto"/>
            <w:left w:val="none" w:sz="0" w:space="0" w:color="auto"/>
            <w:bottom w:val="none" w:sz="0" w:space="0" w:color="auto"/>
            <w:right w:val="none" w:sz="0" w:space="0" w:color="auto"/>
          </w:divBdr>
        </w:div>
        <w:div w:id="1762876879">
          <w:marLeft w:val="640"/>
          <w:marRight w:val="0"/>
          <w:marTop w:val="0"/>
          <w:marBottom w:val="0"/>
          <w:divBdr>
            <w:top w:val="none" w:sz="0" w:space="0" w:color="auto"/>
            <w:left w:val="none" w:sz="0" w:space="0" w:color="auto"/>
            <w:bottom w:val="none" w:sz="0" w:space="0" w:color="auto"/>
            <w:right w:val="none" w:sz="0" w:space="0" w:color="auto"/>
          </w:divBdr>
        </w:div>
        <w:div w:id="1773473603">
          <w:marLeft w:val="640"/>
          <w:marRight w:val="0"/>
          <w:marTop w:val="0"/>
          <w:marBottom w:val="0"/>
          <w:divBdr>
            <w:top w:val="none" w:sz="0" w:space="0" w:color="auto"/>
            <w:left w:val="none" w:sz="0" w:space="0" w:color="auto"/>
            <w:bottom w:val="none" w:sz="0" w:space="0" w:color="auto"/>
            <w:right w:val="none" w:sz="0" w:space="0" w:color="auto"/>
          </w:divBdr>
        </w:div>
        <w:div w:id="1795441995">
          <w:marLeft w:val="640"/>
          <w:marRight w:val="0"/>
          <w:marTop w:val="0"/>
          <w:marBottom w:val="0"/>
          <w:divBdr>
            <w:top w:val="none" w:sz="0" w:space="0" w:color="auto"/>
            <w:left w:val="none" w:sz="0" w:space="0" w:color="auto"/>
            <w:bottom w:val="none" w:sz="0" w:space="0" w:color="auto"/>
            <w:right w:val="none" w:sz="0" w:space="0" w:color="auto"/>
          </w:divBdr>
        </w:div>
        <w:div w:id="1820071672">
          <w:marLeft w:val="640"/>
          <w:marRight w:val="0"/>
          <w:marTop w:val="0"/>
          <w:marBottom w:val="0"/>
          <w:divBdr>
            <w:top w:val="none" w:sz="0" w:space="0" w:color="auto"/>
            <w:left w:val="none" w:sz="0" w:space="0" w:color="auto"/>
            <w:bottom w:val="none" w:sz="0" w:space="0" w:color="auto"/>
            <w:right w:val="none" w:sz="0" w:space="0" w:color="auto"/>
          </w:divBdr>
        </w:div>
        <w:div w:id="1821265101">
          <w:marLeft w:val="640"/>
          <w:marRight w:val="0"/>
          <w:marTop w:val="0"/>
          <w:marBottom w:val="0"/>
          <w:divBdr>
            <w:top w:val="none" w:sz="0" w:space="0" w:color="auto"/>
            <w:left w:val="none" w:sz="0" w:space="0" w:color="auto"/>
            <w:bottom w:val="none" w:sz="0" w:space="0" w:color="auto"/>
            <w:right w:val="none" w:sz="0" w:space="0" w:color="auto"/>
          </w:divBdr>
        </w:div>
        <w:div w:id="1936285712">
          <w:marLeft w:val="640"/>
          <w:marRight w:val="0"/>
          <w:marTop w:val="0"/>
          <w:marBottom w:val="0"/>
          <w:divBdr>
            <w:top w:val="none" w:sz="0" w:space="0" w:color="auto"/>
            <w:left w:val="none" w:sz="0" w:space="0" w:color="auto"/>
            <w:bottom w:val="none" w:sz="0" w:space="0" w:color="auto"/>
            <w:right w:val="none" w:sz="0" w:space="0" w:color="auto"/>
          </w:divBdr>
        </w:div>
        <w:div w:id="1944334733">
          <w:marLeft w:val="640"/>
          <w:marRight w:val="0"/>
          <w:marTop w:val="0"/>
          <w:marBottom w:val="0"/>
          <w:divBdr>
            <w:top w:val="none" w:sz="0" w:space="0" w:color="auto"/>
            <w:left w:val="none" w:sz="0" w:space="0" w:color="auto"/>
            <w:bottom w:val="none" w:sz="0" w:space="0" w:color="auto"/>
            <w:right w:val="none" w:sz="0" w:space="0" w:color="auto"/>
          </w:divBdr>
        </w:div>
        <w:div w:id="1949459084">
          <w:marLeft w:val="640"/>
          <w:marRight w:val="0"/>
          <w:marTop w:val="0"/>
          <w:marBottom w:val="0"/>
          <w:divBdr>
            <w:top w:val="none" w:sz="0" w:space="0" w:color="auto"/>
            <w:left w:val="none" w:sz="0" w:space="0" w:color="auto"/>
            <w:bottom w:val="none" w:sz="0" w:space="0" w:color="auto"/>
            <w:right w:val="none" w:sz="0" w:space="0" w:color="auto"/>
          </w:divBdr>
        </w:div>
        <w:div w:id="2026130806">
          <w:marLeft w:val="640"/>
          <w:marRight w:val="0"/>
          <w:marTop w:val="0"/>
          <w:marBottom w:val="0"/>
          <w:divBdr>
            <w:top w:val="none" w:sz="0" w:space="0" w:color="auto"/>
            <w:left w:val="none" w:sz="0" w:space="0" w:color="auto"/>
            <w:bottom w:val="none" w:sz="0" w:space="0" w:color="auto"/>
            <w:right w:val="none" w:sz="0" w:space="0" w:color="auto"/>
          </w:divBdr>
        </w:div>
        <w:div w:id="2095323063">
          <w:marLeft w:val="640"/>
          <w:marRight w:val="0"/>
          <w:marTop w:val="0"/>
          <w:marBottom w:val="0"/>
          <w:divBdr>
            <w:top w:val="none" w:sz="0" w:space="0" w:color="auto"/>
            <w:left w:val="none" w:sz="0" w:space="0" w:color="auto"/>
            <w:bottom w:val="none" w:sz="0" w:space="0" w:color="auto"/>
            <w:right w:val="none" w:sz="0" w:space="0" w:color="auto"/>
          </w:divBdr>
        </w:div>
        <w:div w:id="2118022233">
          <w:marLeft w:val="640"/>
          <w:marRight w:val="0"/>
          <w:marTop w:val="0"/>
          <w:marBottom w:val="0"/>
          <w:divBdr>
            <w:top w:val="none" w:sz="0" w:space="0" w:color="auto"/>
            <w:left w:val="none" w:sz="0" w:space="0" w:color="auto"/>
            <w:bottom w:val="none" w:sz="0" w:space="0" w:color="auto"/>
            <w:right w:val="none" w:sz="0" w:space="0" w:color="auto"/>
          </w:divBdr>
        </w:div>
        <w:div w:id="2135247092">
          <w:marLeft w:val="640"/>
          <w:marRight w:val="0"/>
          <w:marTop w:val="0"/>
          <w:marBottom w:val="0"/>
          <w:divBdr>
            <w:top w:val="none" w:sz="0" w:space="0" w:color="auto"/>
            <w:left w:val="none" w:sz="0" w:space="0" w:color="auto"/>
            <w:bottom w:val="none" w:sz="0" w:space="0" w:color="auto"/>
            <w:right w:val="none" w:sz="0" w:space="0" w:color="auto"/>
          </w:divBdr>
        </w:div>
      </w:divsChild>
    </w:div>
    <w:div w:id="1689286278">
      <w:bodyDiv w:val="1"/>
      <w:marLeft w:val="0"/>
      <w:marRight w:val="0"/>
      <w:marTop w:val="0"/>
      <w:marBottom w:val="0"/>
      <w:divBdr>
        <w:top w:val="none" w:sz="0" w:space="0" w:color="auto"/>
        <w:left w:val="none" w:sz="0" w:space="0" w:color="auto"/>
        <w:bottom w:val="none" w:sz="0" w:space="0" w:color="auto"/>
        <w:right w:val="none" w:sz="0" w:space="0" w:color="auto"/>
      </w:divBdr>
    </w:div>
    <w:div w:id="1712922749">
      <w:bodyDiv w:val="1"/>
      <w:marLeft w:val="0"/>
      <w:marRight w:val="0"/>
      <w:marTop w:val="0"/>
      <w:marBottom w:val="0"/>
      <w:divBdr>
        <w:top w:val="none" w:sz="0" w:space="0" w:color="auto"/>
        <w:left w:val="none" w:sz="0" w:space="0" w:color="auto"/>
        <w:bottom w:val="none" w:sz="0" w:space="0" w:color="auto"/>
        <w:right w:val="none" w:sz="0" w:space="0" w:color="auto"/>
      </w:divBdr>
      <w:divsChild>
        <w:div w:id="317727717">
          <w:marLeft w:val="640"/>
          <w:marRight w:val="0"/>
          <w:marTop w:val="0"/>
          <w:marBottom w:val="0"/>
          <w:divBdr>
            <w:top w:val="none" w:sz="0" w:space="0" w:color="auto"/>
            <w:left w:val="none" w:sz="0" w:space="0" w:color="auto"/>
            <w:bottom w:val="none" w:sz="0" w:space="0" w:color="auto"/>
            <w:right w:val="none" w:sz="0" w:space="0" w:color="auto"/>
          </w:divBdr>
        </w:div>
        <w:div w:id="575433241">
          <w:marLeft w:val="640"/>
          <w:marRight w:val="0"/>
          <w:marTop w:val="0"/>
          <w:marBottom w:val="0"/>
          <w:divBdr>
            <w:top w:val="none" w:sz="0" w:space="0" w:color="auto"/>
            <w:left w:val="none" w:sz="0" w:space="0" w:color="auto"/>
            <w:bottom w:val="none" w:sz="0" w:space="0" w:color="auto"/>
            <w:right w:val="none" w:sz="0" w:space="0" w:color="auto"/>
          </w:divBdr>
        </w:div>
        <w:div w:id="1477606734">
          <w:marLeft w:val="640"/>
          <w:marRight w:val="0"/>
          <w:marTop w:val="0"/>
          <w:marBottom w:val="0"/>
          <w:divBdr>
            <w:top w:val="none" w:sz="0" w:space="0" w:color="auto"/>
            <w:left w:val="none" w:sz="0" w:space="0" w:color="auto"/>
            <w:bottom w:val="none" w:sz="0" w:space="0" w:color="auto"/>
            <w:right w:val="none" w:sz="0" w:space="0" w:color="auto"/>
          </w:divBdr>
        </w:div>
        <w:div w:id="1050298728">
          <w:marLeft w:val="640"/>
          <w:marRight w:val="0"/>
          <w:marTop w:val="0"/>
          <w:marBottom w:val="0"/>
          <w:divBdr>
            <w:top w:val="none" w:sz="0" w:space="0" w:color="auto"/>
            <w:left w:val="none" w:sz="0" w:space="0" w:color="auto"/>
            <w:bottom w:val="none" w:sz="0" w:space="0" w:color="auto"/>
            <w:right w:val="none" w:sz="0" w:space="0" w:color="auto"/>
          </w:divBdr>
        </w:div>
        <w:div w:id="962230285">
          <w:marLeft w:val="640"/>
          <w:marRight w:val="0"/>
          <w:marTop w:val="0"/>
          <w:marBottom w:val="0"/>
          <w:divBdr>
            <w:top w:val="none" w:sz="0" w:space="0" w:color="auto"/>
            <w:left w:val="none" w:sz="0" w:space="0" w:color="auto"/>
            <w:bottom w:val="none" w:sz="0" w:space="0" w:color="auto"/>
            <w:right w:val="none" w:sz="0" w:space="0" w:color="auto"/>
          </w:divBdr>
        </w:div>
        <w:div w:id="741679807">
          <w:marLeft w:val="640"/>
          <w:marRight w:val="0"/>
          <w:marTop w:val="0"/>
          <w:marBottom w:val="0"/>
          <w:divBdr>
            <w:top w:val="none" w:sz="0" w:space="0" w:color="auto"/>
            <w:left w:val="none" w:sz="0" w:space="0" w:color="auto"/>
            <w:bottom w:val="none" w:sz="0" w:space="0" w:color="auto"/>
            <w:right w:val="none" w:sz="0" w:space="0" w:color="auto"/>
          </w:divBdr>
        </w:div>
        <w:div w:id="396901927">
          <w:marLeft w:val="640"/>
          <w:marRight w:val="0"/>
          <w:marTop w:val="0"/>
          <w:marBottom w:val="0"/>
          <w:divBdr>
            <w:top w:val="none" w:sz="0" w:space="0" w:color="auto"/>
            <w:left w:val="none" w:sz="0" w:space="0" w:color="auto"/>
            <w:bottom w:val="none" w:sz="0" w:space="0" w:color="auto"/>
            <w:right w:val="none" w:sz="0" w:space="0" w:color="auto"/>
          </w:divBdr>
        </w:div>
        <w:div w:id="79178109">
          <w:marLeft w:val="640"/>
          <w:marRight w:val="0"/>
          <w:marTop w:val="0"/>
          <w:marBottom w:val="0"/>
          <w:divBdr>
            <w:top w:val="none" w:sz="0" w:space="0" w:color="auto"/>
            <w:left w:val="none" w:sz="0" w:space="0" w:color="auto"/>
            <w:bottom w:val="none" w:sz="0" w:space="0" w:color="auto"/>
            <w:right w:val="none" w:sz="0" w:space="0" w:color="auto"/>
          </w:divBdr>
        </w:div>
        <w:div w:id="879166801">
          <w:marLeft w:val="640"/>
          <w:marRight w:val="0"/>
          <w:marTop w:val="0"/>
          <w:marBottom w:val="0"/>
          <w:divBdr>
            <w:top w:val="none" w:sz="0" w:space="0" w:color="auto"/>
            <w:left w:val="none" w:sz="0" w:space="0" w:color="auto"/>
            <w:bottom w:val="none" w:sz="0" w:space="0" w:color="auto"/>
            <w:right w:val="none" w:sz="0" w:space="0" w:color="auto"/>
          </w:divBdr>
        </w:div>
        <w:div w:id="1817262023">
          <w:marLeft w:val="640"/>
          <w:marRight w:val="0"/>
          <w:marTop w:val="0"/>
          <w:marBottom w:val="0"/>
          <w:divBdr>
            <w:top w:val="none" w:sz="0" w:space="0" w:color="auto"/>
            <w:left w:val="none" w:sz="0" w:space="0" w:color="auto"/>
            <w:bottom w:val="none" w:sz="0" w:space="0" w:color="auto"/>
            <w:right w:val="none" w:sz="0" w:space="0" w:color="auto"/>
          </w:divBdr>
        </w:div>
        <w:div w:id="1695034794">
          <w:marLeft w:val="640"/>
          <w:marRight w:val="0"/>
          <w:marTop w:val="0"/>
          <w:marBottom w:val="0"/>
          <w:divBdr>
            <w:top w:val="none" w:sz="0" w:space="0" w:color="auto"/>
            <w:left w:val="none" w:sz="0" w:space="0" w:color="auto"/>
            <w:bottom w:val="none" w:sz="0" w:space="0" w:color="auto"/>
            <w:right w:val="none" w:sz="0" w:space="0" w:color="auto"/>
          </w:divBdr>
        </w:div>
        <w:div w:id="1942296403">
          <w:marLeft w:val="640"/>
          <w:marRight w:val="0"/>
          <w:marTop w:val="0"/>
          <w:marBottom w:val="0"/>
          <w:divBdr>
            <w:top w:val="none" w:sz="0" w:space="0" w:color="auto"/>
            <w:left w:val="none" w:sz="0" w:space="0" w:color="auto"/>
            <w:bottom w:val="none" w:sz="0" w:space="0" w:color="auto"/>
            <w:right w:val="none" w:sz="0" w:space="0" w:color="auto"/>
          </w:divBdr>
        </w:div>
        <w:div w:id="1294798132">
          <w:marLeft w:val="640"/>
          <w:marRight w:val="0"/>
          <w:marTop w:val="0"/>
          <w:marBottom w:val="0"/>
          <w:divBdr>
            <w:top w:val="none" w:sz="0" w:space="0" w:color="auto"/>
            <w:left w:val="none" w:sz="0" w:space="0" w:color="auto"/>
            <w:bottom w:val="none" w:sz="0" w:space="0" w:color="auto"/>
            <w:right w:val="none" w:sz="0" w:space="0" w:color="auto"/>
          </w:divBdr>
        </w:div>
        <w:div w:id="467091121">
          <w:marLeft w:val="640"/>
          <w:marRight w:val="0"/>
          <w:marTop w:val="0"/>
          <w:marBottom w:val="0"/>
          <w:divBdr>
            <w:top w:val="none" w:sz="0" w:space="0" w:color="auto"/>
            <w:left w:val="none" w:sz="0" w:space="0" w:color="auto"/>
            <w:bottom w:val="none" w:sz="0" w:space="0" w:color="auto"/>
            <w:right w:val="none" w:sz="0" w:space="0" w:color="auto"/>
          </w:divBdr>
        </w:div>
        <w:div w:id="672611846">
          <w:marLeft w:val="640"/>
          <w:marRight w:val="0"/>
          <w:marTop w:val="0"/>
          <w:marBottom w:val="0"/>
          <w:divBdr>
            <w:top w:val="none" w:sz="0" w:space="0" w:color="auto"/>
            <w:left w:val="none" w:sz="0" w:space="0" w:color="auto"/>
            <w:bottom w:val="none" w:sz="0" w:space="0" w:color="auto"/>
            <w:right w:val="none" w:sz="0" w:space="0" w:color="auto"/>
          </w:divBdr>
        </w:div>
        <w:div w:id="1993556225">
          <w:marLeft w:val="640"/>
          <w:marRight w:val="0"/>
          <w:marTop w:val="0"/>
          <w:marBottom w:val="0"/>
          <w:divBdr>
            <w:top w:val="none" w:sz="0" w:space="0" w:color="auto"/>
            <w:left w:val="none" w:sz="0" w:space="0" w:color="auto"/>
            <w:bottom w:val="none" w:sz="0" w:space="0" w:color="auto"/>
            <w:right w:val="none" w:sz="0" w:space="0" w:color="auto"/>
          </w:divBdr>
        </w:div>
        <w:div w:id="1381251147">
          <w:marLeft w:val="640"/>
          <w:marRight w:val="0"/>
          <w:marTop w:val="0"/>
          <w:marBottom w:val="0"/>
          <w:divBdr>
            <w:top w:val="none" w:sz="0" w:space="0" w:color="auto"/>
            <w:left w:val="none" w:sz="0" w:space="0" w:color="auto"/>
            <w:bottom w:val="none" w:sz="0" w:space="0" w:color="auto"/>
            <w:right w:val="none" w:sz="0" w:space="0" w:color="auto"/>
          </w:divBdr>
        </w:div>
        <w:div w:id="559444411">
          <w:marLeft w:val="640"/>
          <w:marRight w:val="0"/>
          <w:marTop w:val="0"/>
          <w:marBottom w:val="0"/>
          <w:divBdr>
            <w:top w:val="none" w:sz="0" w:space="0" w:color="auto"/>
            <w:left w:val="none" w:sz="0" w:space="0" w:color="auto"/>
            <w:bottom w:val="none" w:sz="0" w:space="0" w:color="auto"/>
            <w:right w:val="none" w:sz="0" w:space="0" w:color="auto"/>
          </w:divBdr>
        </w:div>
        <w:div w:id="833421510">
          <w:marLeft w:val="640"/>
          <w:marRight w:val="0"/>
          <w:marTop w:val="0"/>
          <w:marBottom w:val="0"/>
          <w:divBdr>
            <w:top w:val="none" w:sz="0" w:space="0" w:color="auto"/>
            <w:left w:val="none" w:sz="0" w:space="0" w:color="auto"/>
            <w:bottom w:val="none" w:sz="0" w:space="0" w:color="auto"/>
            <w:right w:val="none" w:sz="0" w:space="0" w:color="auto"/>
          </w:divBdr>
        </w:div>
        <w:div w:id="916473134">
          <w:marLeft w:val="640"/>
          <w:marRight w:val="0"/>
          <w:marTop w:val="0"/>
          <w:marBottom w:val="0"/>
          <w:divBdr>
            <w:top w:val="none" w:sz="0" w:space="0" w:color="auto"/>
            <w:left w:val="none" w:sz="0" w:space="0" w:color="auto"/>
            <w:bottom w:val="none" w:sz="0" w:space="0" w:color="auto"/>
            <w:right w:val="none" w:sz="0" w:space="0" w:color="auto"/>
          </w:divBdr>
        </w:div>
        <w:div w:id="69039503">
          <w:marLeft w:val="640"/>
          <w:marRight w:val="0"/>
          <w:marTop w:val="0"/>
          <w:marBottom w:val="0"/>
          <w:divBdr>
            <w:top w:val="none" w:sz="0" w:space="0" w:color="auto"/>
            <w:left w:val="none" w:sz="0" w:space="0" w:color="auto"/>
            <w:bottom w:val="none" w:sz="0" w:space="0" w:color="auto"/>
            <w:right w:val="none" w:sz="0" w:space="0" w:color="auto"/>
          </w:divBdr>
        </w:div>
        <w:div w:id="494037135">
          <w:marLeft w:val="640"/>
          <w:marRight w:val="0"/>
          <w:marTop w:val="0"/>
          <w:marBottom w:val="0"/>
          <w:divBdr>
            <w:top w:val="none" w:sz="0" w:space="0" w:color="auto"/>
            <w:left w:val="none" w:sz="0" w:space="0" w:color="auto"/>
            <w:bottom w:val="none" w:sz="0" w:space="0" w:color="auto"/>
            <w:right w:val="none" w:sz="0" w:space="0" w:color="auto"/>
          </w:divBdr>
        </w:div>
        <w:div w:id="1352296077">
          <w:marLeft w:val="640"/>
          <w:marRight w:val="0"/>
          <w:marTop w:val="0"/>
          <w:marBottom w:val="0"/>
          <w:divBdr>
            <w:top w:val="none" w:sz="0" w:space="0" w:color="auto"/>
            <w:left w:val="none" w:sz="0" w:space="0" w:color="auto"/>
            <w:bottom w:val="none" w:sz="0" w:space="0" w:color="auto"/>
            <w:right w:val="none" w:sz="0" w:space="0" w:color="auto"/>
          </w:divBdr>
        </w:div>
        <w:div w:id="1574120233">
          <w:marLeft w:val="640"/>
          <w:marRight w:val="0"/>
          <w:marTop w:val="0"/>
          <w:marBottom w:val="0"/>
          <w:divBdr>
            <w:top w:val="none" w:sz="0" w:space="0" w:color="auto"/>
            <w:left w:val="none" w:sz="0" w:space="0" w:color="auto"/>
            <w:bottom w:val="none" w:sz="0" w:space="0" w:color="auto"/>
            <w:right w:val="none" w:sz="0" w:space="0" w:color="auto"/>
          </w:divBdr>
        </w:div>
        <w:div w:id="1310474109">
          <w:marLeft w:val="640"/>
          <w:marRight w:val="0"/>
          <w:marTop w:val="0"/>
          <w:marBottom w:val="0"/>
          <w:divBdr>
            <w:top w:val="none" w:sz="0" w:space="0" w:color="auto"/>
            <w:left w:val="none" w:sz="0" w:space="0" w:color="auto"/>
            <w:bottom w:val="none" w:sz="0" w:space="0" w:color="auto"/>
            <w:right w:val="none" w:sz="0" w:space="0" w:color="auto"/>
          </w:divBdr>
        </w:div>
        <w:div w:id="646126207">
          <w:marLeft w:val="640"/>
          <w:marRight w:val="0"/>
          <w:marTop w:val="0"/>
          <w:marBottom w:val="0"/>
          <w:divBdr>
            <w:top w:val="none" w:sz="0" w:space="0" w:color="auto"/>
            <w:left w:val="none" w:sz="0" w:space="0" w:color="auto"/>
            <w:bottom w:val="none" w:sz="0" w:space="0" w:color="auto"/>
            <w:right w:val="none" w:sz="0" w:space="0" w:color="auto"/>
          </w:divBdr>
        </w:div>
        <w:div w:id="83768197">
          <w:marLeft w:val="640"/>
          <w:marRight w:val="0"/>
          <w:marTop w:val="0"/>
          <w:marBottom w:val="0"/>
          <w:divBdr>
            <w:top w:val="none" w:sz="0" w:space="0" w:color="auto"/>
            <w:left w:val="none" w:sz="0" w:space="0" w:color="auto"/>
            <w:bottom w:val="none" w:sz="0" w:space="0" w:color="auto"/>
            <w:right w:val="none" w:sz="0" w:space="0" w:color="auto"/>
          </w:divBdr>
        </w:div>
        <w:div w:id="471406332">
          <w:marLeft w:val="640"/>
          <w:marRight w:val="0"/>
          <w:marTop w:val="0"/>
          <w:marBottom w:val="0"/>
          <w:divBdr>
            <w:top w:val="none" w:sz="0" w:space="0" w:color="auto"/>
            <w:left w:val="none" w:sz="0" w:space="0" w:color="auto"/>
            <w:bottom w:val="none" w:sz="0" w:space="0" w:color="auto"/>
            <w:right w:val="none" w:sz="0" w:space="0" w:color="auto"/>
          </w:divBdr>
        </w:div>
        <w:div w:id="1595819378">
          <w:marLeft w:val="640"/>
          <w:marRight w:val="0"/>
          <w:marTop w:val="0"/>
          <w:marBottom w:val="0"/>
          <w:divBdr>
            <w:top w:val="none" w:sz="0" w:space="0" w:color="auto"/>
            <w:left w:val="none" w:sz="0" w:space="0" w:color="auto"/>
            <w:bottom w:val="none" w:sz="0" w:space="0" w:color="auto"/>
            <w:right w:val="none" w:sz="0" w:space="0" w:color="auto"/>
          </w:divBdr>
        </w:div>
        <w:div w:id="872350192">
          <w:marLeft w:val="640"/>
          <w:marRight w:val="0"/>
          <w:marTop w:val="0"/>
          <w:marBottom w:val="0"/>
          <w:divBdr>
            <w:top w:val="none" w:sz="0" w:space="0" w:color="auto"/>
            <w:left w:val="none" w:sz="0" w:space="0" w:color="auto"/>
            <w:bottom w:val="none" w:sz="0" w:space="0" w:color="auto"/>
            <w:right w:val="none" w:sz="0" w:space="0" w:color="auto"/>
          </w:divBdr>
        </w:div>
        <w:div w:id="1778598769">
          <w:marLeft w:val="640"/>
          <w:marRight w:val="0"/>
          <w:marTop w:val="0"/>
          <w:marBottom w:val="0"/>
          <w:divBdr>
            <w:top w:val="none" w:sz="0" w:space="0" w:color="auto"/>
            <w:left w:val="none" w:sz="0" w:space="0" w:color="auto"/>
            <w:bottom w:val="none" w:sz="0" w:space="0" w:color="auto"/>
            <w:right w:val="none" w:sz="0" w:space="0" w:color="auto"/>
          </w:divBdr>
        </w:div>
        <w:div w:id="1829517013">
          <w:marLeft w:val="640"/>
          <w:marRight w:val="0"/>
          <w:marTop w:val="0"/>
          <w:marBottom w:val="0"/>
          <w:divBdr>
            <w:top w:val="none" w:sz="0" w:space="0" w:color="auto"/>
            <w:left w:val="none" w:sz="0" w:space="0" w:color="auto"/>
            <w:bottom w:val="none" w:sz="0" w:space="0" w:color="auto"/>
            <w:right w:val="none" w:sz="0" w:space="0" w:color="auto"/>
          </w:divBdr>
        </w:div>
        <w:div w:id="656687159">
          <w:marLeft w:val="640"/>
          <w:marRight w:val="0"/>
          <w:marTop w:val="0"/>
          <w:marBottom w:val="0"/>
          <w:divBdr>
            <w:top w:val="none" w:sz="0" w:space="0" w:color="auto"/>
            <w:left w:val="none" w:sz="0" w:space="0" w:color="auto"/>
            <w:bottom w:val="none" w:sz="0" w:space="0" w:color="auto"/>
            <w:right w:val="none" w:sz="0" w:space="0" w:color="auto"/>
          </w:divBdr>
        </w:div>
        <w:div w:id="628055704">
          <w:marLeft w:val="640"/>
          <w:marRight w:val="0"/>
          <w:marTop w:val="0"/>
          <w:marBottom w:val="0"/>
          <w:divBdr>
            <w:top w:val="none" w:sz="0" w:space="0" w:color="auto"/>
            <w:left w:val="none" w:sz="0" w:space="0" w:color="auto"/>
            <w:bottom w:val="none" w:sz="0" w:space="0" w:color="auto"/>
            <w:right w:val="none" w:sz="0" w:space="0" w:color="auto"/>
          </w:divBdr>
        </w:div>
        <w:div w:id="562372583">
          <w:marLeft w:val="640"/>
          <w:marRight w:val="0"/>
          <w:marTop w:val="0"/>
          <w:marBottom w:val="0"/>
          <w:divBdr>
            <w:top w:val="none" w:sz="0" w:space="0" w:color="auto"/>
            <w:left w:val="none" w:sz="0" w:space="0" w:color="auto"/>
            <w:bottom w:val="none" w:sz="0" w:space="0" w:color="auto"/>
            <w:right w:val="none" w:sz="0" w:space="0" w:color="auto"/>
          </w:divBdr>
        </w:div>
        <w:div w:id="1841920803">
          <w:marLeft w:val="640"/>
          <w:marRight w:val="0"/>
          <w:marTop w:val="0"/>
          <w:marBottom w:val="0"/>
          <w:divBdr>
            <w:top w:val="none" w:sz="0" w:space="0" w:color="auto"/>
            <w:left w:val="none" w:sz="0" w:space="0" w:color="auto"/>
            <w:bottom w:val="none" w:sz="0" w:space="0" w:color="auto"/>
            <w:right w:val="none" w:sz="0" w:space="0" w:color="auto"/>
          </w:divBdr>
        </w:div>
        <w:div w:id="564872439">
          <w:marLeft w:val="640"/>
          <w:marRight w:val="0"/>
          <w:marTop w:val="0"/>
          <w:marBottom w:val="0"/>
          <w:divBdr>
            <w:top w:val="none" w:sz="0" w:space="0" w:color="auto"/>
            <w:left w:val="none" w:sz="0" w:space="0" w:color="auto"/>
            <w:bottom w:val="none" w:sz="0" w:space="0" w:color="auto"/>
            <w:right w:val="none" w:sz="0" w:space="0" w:color="auto"/>
          </w:divBdr>
        </w:div>
        <w:div w:id="1593051281">
          <w:marLeft w:val="640"/>
          <w:marRight w:val="0"/>
          <w:marTop w:val="0"/>
          <w:marBottom w:val="0"/>
          <w:divBdr>
            <w:top w:val="none" w:sz="0" w:space="0" w:color="auto"/>
            <w:left w:val="none" w:sz="0" w:space="0" w:color="auto"/>
            <w:bottom w:val="none" w:sz="0" w:space="0" w:color="auto"/>
            <w:right w:val="none" w:sz="0" w:space="0" w:color="auto"/>
          </w:divBdr>
        </w:div>
        <w:div w:id="757294507">
          <w:marLeft w:val="640"/>
          <w:marRight w:val="0"/>
          <w:marTop w:val="0"/>
          <w:marBottom w:val="0"/>
          <w:divBdr>
            <w:top w:val="none" w:sz="0" w:space="0" w:color="auto"/>
            <w:left w:val="none" w:sz="0" w:space="0" w:color="auto"/>
            <w:bottom w:val="none" w:sz="0" w:space="0" w:color="auto"/>
            <w:right w:val="none" w:sz="0" w:space="0" w:color="auto"/>
          </w:divBdr>
        </w:div>
        <w:div w:id="1814641649">
          <w:marLeft w:val="640"/>
          <w:marRight w:val="0"/>
          <w:marTop w:val="0"/>
          <w:marBottom w:val="0"/>
          <w:divBdr>
            <w:top w:val="none" w:sz="0" w:space="0" w:color="auto"/>
            <w:left w:val="none" w:sz="0" w:space="0" w:color="auto"/>
            <w:bottom w:val="none" w:sz="0" w:space="0" w:color="auto"/>
            <w:right w:val="none" w:sz="0" w:space="0" w:color="auto"/>
          </w:divBdr>
        </w:div>
        <w:div w:id="687949266">
          <w:marLeft w:val="640"/>
          <w:marRight w:val="0"/>
          <w:marTop w:val="0"/>
          <w:marBottom w:val="0"/>
          <w:divBdr>
            <w:top w:val="none" w:sz="0" w:space="0" w:color="auto"/>
            <w:left w:val="none" w:sz="0" w:space="0" w:color="auto"/>
            <w:bottom w:val="none" w:sz="0" w:space="0" w:color="auto"/>
            <w:right w:val="none" w:sz="0" w:space="0" w:color="auto"/>
          </w:divBdr>
        </w:div>
        <w:div w:id="814025255">
          <w:marLeft w:val="640"/>
          <w:marRight w:val="0"/>
          <w:marTop w:val="0"/>
          <w:marBottom w:val="0"/>
          <w:divBdr>
            <w:top w:val="none" w:sz="0" w:space="0" w:color="auto"/>
            <w:left w:val="none" w:sz="0" w:space="0" w:color="auto"/>
            <w:bottom w:val="none" w:sz="0" w:space="0" w:color="auto"/>
            <w:right w:val="none" w:sz="0" w:space="0" w:color="auto"/>
          </w:divBdr>
        </w:div>
        <w:div w:id="165677624">
          <w:marLeft w:val="640"/>
          <w:marRight w:val="0"/>
          <w:marTop w:val="0"/>
          <w:marBottom w:val="0"/>
          <w:divBdr>
            <w:top w:val="none" w:sz="0" w:space="0" w:color="auto"/>
            <w:left w:val="none" w:sz="0" w:space="0" w:color="auto"/>
            <w:bottom w:val="none" w:sz="0" w:space="0" w:color="auto"/>
            <w:right w:val="none" w:sz="0" w:space="0" w:color="auto"/>
          </w:divBdr>
        </w:div>
        <w:div w:id="584607709">
          <w:marLeft w:val="640"/>
          <w:marRight w:val="0"/>
          <w:marTop w:val="0"/>
          <w:marBottom w:val="0"/>
          <w:divBdr>
            <w:top w:val="none" w:sz="0" w:space="0" w:color="auto"/>
            <w:left w:val="none" w:sz="0" w:space="0" w:color="auto"/>
            <w:bottom w:val="none" w:sz="0" w:space="0" w:color="auto"/>
            <w:right w:val="none" w:sz="0" w:space="0" w:color="auto"/>
          </w:divBdr>
        </w:div>
        <w:div w:id="836961598">
          <w:marLeft w:val="640"/>
          <w:marRight w:val="0"/>
          <w:marTop w:val="0"/>
          <w:marBottom w:val="0"/>
          <w:divBdr>
            <w:top w:val="none" w:sz="0" w:space="0" w:color="auto"/>
            <w:left w:val="none" w:sz="0" w:space="0" w:color="auto"/>
            <w:bottom w:val="none" w:sz="0" w:space="0" w:color="auto"/>
            <w:right w:val="none" w:sz="0" w:space="0" w:color="auto"/>
          </w:divBdr>
        </w:div>
        <w:div w:id="769277717">
          <w:marLeft w:val="640"/>
          <w:marRight w:val="0"/>
          <w:marTop w:val="0"/>
          <w:marBottom w:val="0"/>
          <w:divBdr>
            <w:top w:val="none" w:sz="0" w:space="0" w:color="auto"/>
            <w:left w:val="none" w:sz="0" w:space="0" w:color="auto"/>
            <w:bottom w:val="none" w:sz="0" w:space="0" w:color="auto"/>
            <w:right w:val="none" w:sz="0" w:space="0" w:color="auto"/>
          </w:divBdr>
        </w:div>
        <w:div w:id="487945899">
          <w:marLeft w:val="640"/>
          <w:marRight w:val="0"/>
          <w:marTop w:val="0"/>
          <w:marBottom w:val="0"/>
          <w:divBdr>
            <w:top w:val="none" w:sz="0" w:space="0" w:color="auto"/>
            <w:left w:val="none" w:sz="0" w:space="0" w:color="auto"/>
            <w:bottom w:val="none" w:sz="0" w:space="0" w:color="auto"/>
            <w:right w:val="none" w:sz="0" w:space="0" w:color="auto"/>
          </w:divBdr>
        </w:div>
        <w:div w:id="451175151">
          <w:marLeft w:val="640"/>
          <w:marRight w:val="0"/>
          <w:marTop w:val="0"/>
          <w:marBottom w:val="0"/>
          <w:divBdr>
            <w:top w:val="none" w:sz="0" w:space="0" w:color="auto"/>
            <w:left w:val="none" w:sz="0" w:space="0" w:color="auto"/>
            <w:bottom w:val="none" w:sz="0" w:space="0" w:color="auto"/>
            <w:right w:val="none" w:sz="0" w:space="0" w:color="auto"/>
          </w:divBdr>
        </w:div>
        <w:div w:id="251820226">
          <w:marLeft w:val="640"/>
          <w:marRight w:val="0"/>
          <w:marTop w:val="0"/>
          <w:marBottom w:val="0"/>
          <w:divBdr>
            <w:top w:val="none" w:sz="0" w:space="0" w:color="auto"/>
            <w:left w:val="none" w:sz="0" w:space="0" w:color="auto"/>
            <w:bottom w:val="none" w:sz="0" w:space="0" w:color="auto"/>
            <w:right w:val="none" w:sz="0" w:space="0" w:color="auto"/>
          </w:divBdr>
        </w:div>
        <w:div w:id="1174146910">
          <w:marLeft w:val="640"/>
          <w:marRight w:val="0"/>
          <w:marTop w:val="0"/>
          <w:marBottom w:val="0"/>
          <w:divBdr>
            <w:top w:val="none" w:sz="0" w:space="0" w:color="auto"/>
            <w:left w:val="none" w:sz="0" w:space="0" w:color="auto"/>
            <w:bottom w:val="none" w:sz="0" w:space="0" w:color="auto"/>
            <w:right w:val="none" w:sz="0" w:space="0" w:color="auto"/>
          </w:divBdr>
        </w:div>
        <w:div w:id="682632491">
          <w:marLeft w:val="640"/>
          <w:marRight w:val="0"/>
          <w:marTop w:val="0"/>
          <w:marBottom w:val="0"/>
          <w:divBdr>
            <w:top w:val="none" w:sz="0" w:space="0" w:color="auto"/>
            <w:left w:val="none" w:sz="0" w:space="0" w:color="auto"/>
            <w:bottom w:val="none" w:sz="0" w:space="0" w:color="auto"/>
            <w:right w:val="none" w:sz="0" w:space="0" w:color="auto"/>
          </w:divBdr>
        </w:div>
        <w:div w:id="1806854248">
          <w:marLeft w:val="640"/>
          <w:marRight w:val="0"/>
          <w:marTop w:val="0"/>
          <w:marBottom w:val="0"/>
          <w:divBdr>
            <w:top w:val="none" w:sz="0" w:space="0" w:color="auto"/>
            <w:left w:val="none" w:sz="0" w:space="0" w:color="auto"/>
            <w:bottom w:val="none" w:sz="0" w:space="0" w:color="auto"/>
            <w:right w:val="none" w:sz="0" w:space="0" w:color="auto"/>
          </w:divBdr>
        </w:div>
        <w:div w:id="2067534421">
          <w:marLeft w:val="640"/>
          <w:marRight w:val="0"/>
          <w:marTop w:val="0"/>
          <w:marBottom w:val="0"/>
          <w:divBdr>
            <w:top w:val="none" w:sz="0" w:space="0" w:color="auto"/>
            <w:left w:val="none" w:sz="0" w:space="0" w:color="auto"/>
            <w:bottom w:val="none" w:sz="0" w:space="0" w:color="auto"/>
            <w:right w:val="none" w:sz="0" w:space="0" w:color="auto"/>
          </w:divBdr>
        </w:div>
        <w:div w:id="1497918962">
          <w:marLeft w:val="640"/>
          <w:marRight w:val="0"/>
          <w:marTop w:val="0"/>
          <w:marBottom w:val="0"/>
          <w:divBdr>
            <w:top w:val="none" w:sz="0" w:space="0" w:color="auto"/>
            <w:left w:val="none" w:sz="0" w:space="0" w:color="auto"/>
            <w:bottom w:val="none" w:sz="0" w:space="0" w:color="auto"/>
            <w:right w:val="none" w:sz="0" w:space="0" w:color="auto"/>
          </w:divBdr>
        </w:div>
        <w:div w:id="2101874447">
          <w:marLeft w:val="640"/>
          <w:marRight w:val="0"/>
          <w:marTop w:val="0"/>
          <w:marBottom w:val="0"/>
          <w:divBdr>
            <w:top w:val="none" w:sz="0" w:space="0" w:color="auto"/>
            <w:left w:val="none" w:sz="0" w:space="0" w:color="auto"/>
            <w:bottom w:val="none" w:sz="0" w:space="0" w:color="auto"/>
            <w:right w:val="none" w:sz="0" w:space="0" w:color="auto"/>
          </w:divBdr>
        </w:div>
        <w:div w:id="1213880204">
          <w:marLeft w:val="640"/>
          <w:marRight w:val="0"/>
          <w:marTop w:val="0"/>
          <w:marBottom w:val="0"/>
          <w:divBdr>
            <w:top w:val="none" w:sz="0" w:space="0" w:color="auto"/>
            <w:left w:val="none" w:sz="0" w:space="0" w:color="auto"/>
            <w:bottom w:val="none" w:sz="0" w:space="0" w:color="auto"/>
            <w:right w:val="none" w:sz="0" w:space="0" w:color="auto"/>
          </w:divBdr>
        </w:div>
        <w:div w:id="1241328470">
          <w:marLeft w:val="640"/>
          <w:marRight w:val="0"/>
          <w:marTop w:val="0"/>
          <w:marBottom w:val="0"/>
          <w:divBdr>
            <w:top w:val="none" w:sz="0" w:space="0" w:color="auto"/>
            <w:left w:val="none" w:sz="0" w:space="0" w:color="auto"/>
            <w:bottom w:val="none" w:sz="0" w:space="0" w:color="auto"/>
            <w:right w:val="none" w:sz="0" w:space="0" w:color="auto"/>
          </w:divBdr>
        </w:div>
        <w:div w:id="633874745">
          <w:marLeft w:val="640"/>
          <w:marRight w:val="0"/>
          <w:marTop w:val="0"/>
          <w:marBottom w:val="0"/>
          <w:divBdr>
            <w:top w:val="none" w:sz="0" w:space="0" w:color="auto"/>
            <w:left w:val="none" w:sz="0" w:space="0" w:color="auto"/>
            <w:bottom w:val="none" w:sz="0" w:space="0" w:color="auto"/>
            <w:right w:val="none" w:sz="0" w:space="0" w:color="auto"/>
          </w:divBdr>
        </w:div>
        <w:div w:id="265574664">
          <w:marLeft w:val="640"/>
          <w:marRight w:val="0"/>
          <w:marTop w:val="0"/>
          <w:marBottom w:val="0"/>
          <w:divBdr>
            <w:top w:val="none" w:sz="0" w:space="0" w:color="auto"/>
            <w:left w:val="none" w:sz="0" w:space="0" w:color="auto"/>
            <w:bottom w:val="none" w:sz="0" w:space="0" w:color="auto"/>
            <w:right w:val="none" w:sz="0" w:space="0" w:color="auto"/>
          </w:divBdr>
        </w:div>
        <w:div w:id="909853037">
          <w:marLeft w:val="640"/>
          <w:marRight w:val="0"/>
          <w:marTop w:val="0"/>
          <w:marBottom w:val="0"/>
          <w:divBdr>
            <w:top w:val="none" w:sz="0" w:space="0" w:color="auto"/>
            <w:left w:val="none" w:sz="0" w:space="0" w:color="auto"/>
            <w:bottom w:val="none" w:sz="0" w:space="0" w:color="auto"/>
            <w:right w:val="none" w:sz="0" w:space="0" w:color="auto"/>
          </w:divBdr>
        </w:div>
        <w:div w:id="2119057090">
          <w:marLeft w:val="640"/>
          <w:marRight w:val="0"/>
          <w:marTop w:val="0"/>
          <w:marBottom w:val="0"/>
          <w:divBdr>
            <w:top w:val="none" w:sz="0" w:space="0" w:color="auto"/>
            <w:left w:val="none" w:sz="0" w:space="0" w:color="auto"/>
            <w:bottom w:val="none" w:sz="0" w:space="0" w:color="auto"/>
            <w:right w:val="none" w:sz="0" w:space="0" w:color="auto"/>
          </w:divBdr>
        </w:div>
        <w:div w:id="1045375564">
          <w:marLeft w:val="640"/>
          <w:marRight w:val="0"/>
          <w:marTop w:val="0"/>
          <w:marBottom w:val="0"/>
          <w:divBdr>
            <w:top w:val="none" w:sz="0" w:space="0" w:color="auto"/>
            <w:left w:val="none" w:sz="0" w:space="0" w:color="auto"/>
            <w:bottom w:val="none" w:sz="0" w:space="0" w:color="auto"/>
            <w:right w:val="none" w:sz="0" w:space="0" w:color="auto"/>
          </w:divBdr>
        </w:div>
        <w:div w:id="1143739669">
          <w:marLeft w:val="640"/>
          <w:marRight w:val="0"/>
          <w:marTop w:val="0"/>
          <w:marBottom w:val="0"/>
          <w:divBdr>
            <w:top w:val="none" w:sz="0" w:space="0" w:color="auto"/>
            <w:left w:val="none" w:sz="0" w:space="0" w:color="auto"/>
            <w:bottom w:val="none" w:sz="0" w:space="0" w:color="auto"/>
            <w:right w:val="none" w:sz="0" w:space="0" w:color="auto"/>
          </w:divBdr>
        </w:div>
        <w:div w:id="1716852151">
          <w:marLeft w:val="640"/>
          <w:marRight w:val="0"/>
          <w:marTop w:val="0"/>
          <w:marBottom w:val="0"/>
          <w:divBdr>
            <w:top w:val="none" w:sz="0" w:space="0" w:color="auto"/>
            <w:left w:val="none" w:sz="0" w:space="0" w:color="auto"/>
            <w:bottom w:val="none" w:sz="0" w:space="0" w:color="auto"/>
            <w:right w:val="none" w:sz="0" w:space="0" w:color="auto"/>
          </w:divBdr>
        </w:div>
        <w:div w:id="552928356">
          <w:marLeft w:val="640"/>
          <w:marRight w:val="0"/>
          <w:marTop w:val="0"/>
          <w:marBottom w:val="0"/>
          <w:divBdr>
            <w:top w:val="none" w:sz="0" w:space="0" w:color="auto"/>
            <w:left w:val="none" w:sz="0" w:space="0" w:color="auto"/>
            <w:bottom w:val="none" w:sz="0" w:space="0" w:color="auto"/>
            <w:right w:val="none" w:sz="0" w:space="0" w:color="auto"/>
          </w:divBdr>
        </w:div>
        <w:div w:id="1851065964">
          <w:marLeft w:val="640"/>
          <w:marRight w:val="0"/>
          <w:marTop w:val="0"/>
          <w:marBottom w:val="0"/>
          <w:divBdr>
            <w:top w:val="none" w:sz="0" w:space="0" w:color="auto"/>
            <w:left w:val="none" w:sz="0" w:space="0" w:color="auto"/>
            <w:bottom w:val="none" w:sz="0" w:space="0" w:color="auto"/>
            <w:right w:val="none" w:sz="0" w:space="0" w:color="auto"/>
          </w:divBdr>
        </w:div>
        <w:div w:id="1421098652">
          <w:marLeft w:val="640"/>
          <w:marRight w:val="0"/>
          <w:marTop w:val="0"/>
          <w:marBottom w:val="0"/>
          <w:divBdr>
            <w:top w:val="none" w:sz="0" w:space="0" w:color="auto"/>
            <w:left w:val="none" w:sz="0" w:space="0" w:color="auto"/>
            <w:bottom w:val="none" w:sz="0" w:space="0" w:color="auto"/>
            <w:right w:val="none" w:sz="0" w:space="0" w:color="auto"/>
          </w:divBdr>
        </w:div>
        <w:div w:id="20518975">
          <w:marLeft w:val="640"/>
          <w:marRight w:val="0"/>
          <w:marTop w:val="0"/>
          <w:marBottom w:val="0"/>
          <w:divBdr>
            <w:top w:val="none" w:sz="0" w:space="0" w:color="auto"/>
            <w:left w:val="none" w:sz="0" w:space="0" w:color="auto"/>
            <w:bottom w:val="none" w:sz="0" w:space="0" w:color="auto"/>
            <w:right w:val="none" w:sz="0" w:space="0" w:color="auto"/>
          </w:divBdr>
        </w:div>
        <w:div w:id="704478059">
          <w:marLeft w:val="640"/>
          <w:marRight w:val="0"/>
          <w:marTop w:val="0"/>
          <w:marBottom w:val="0"/>
          <w:divBdr>
            <w:top w:val="none" w:sz="0" w:space="0" w:color="auto"/>
            <w:left w:val="none" w:sz="0" w:space="0" w:color="auto"/>
            <w:bottom w:val="none" w:sz="0" w:space="0" w:color="auto"/>
            <w:right w:val="none" w:sz="0" w:space="0" w:color="auto"/>
          </w:divBdr>
        </w:div>
        <w:div w:id="1493642895">
          <w:marLeft w:val="640"/>
          <w:marRight w:val="0"/>
          <w:marTop w:val="0"/>
          <w:marBottom w:val="0"/>
          <w:divBdr>
            <w:top w:val="none" w:sz="0" w:space="0" w:color="auto"/>
            <w:left w:val="none" w:sz="0" w:space="0" w:color="auto"/>
            <w:bottom w:val="none" w:sz="0" w:space="0" w:color="auto"/>
            <w:right w:val="none" w:sz="0" w:space="0" w:color="auto"/>
          </w:divBdr>
        </w:div>
        <w:div w:id="1022970524">
          <w:marLeft w:val="640"/>
          <w:marRight w:val="0"/>
          <w:marTop w:val="0"/>
          <w:marBottom w:val="0"/>
          <w:divBdr>
            <w:top w:val="none" w:sz="0" w:space="0" w:color="auto"/>
            <w:left w:val="none" w:sz="0" w:space="0" w:color="auto"/>
            <w:bottom w:val="none" w:sz="0" w:space="0" w:color="auto"/>
            <w:right w:val="none" w:sz="0" w:space="0" w:color="auto"/>
          </w:divBdr>
        </w:div>
        <w:div w:id="1681808923">
          <w:marLeft w:val="640"/>
          <w:marRight w:val="0"/>
          <w:marTop w:val="0"/>
          <w:marBottom w:val="0"/>
          <w:divBdr>
            <w:top w:val="none" w:sz="0" w:space="0" w:color="auto"/>
            <w:left w:val="none" w:sz="0" w:space="0" w:color="auto"/>
            <w:bottom w:val="none" w:sz="0" w:space="0" w:color="auto"/>
            <w:right w:val="none" w:sz="0" w:space="0" w:color="auto"/>
          </w:divBdr>
        </w:div>
      </w:divsChild>
    </w:div>
    <w:div w:id="1716730558">
      <w:bodyDiv w:val="1"/>
      <w:marLeft w:val="0"/>
      <w:marRight w:val="0"/>
      <w:marTop w:val="0"/>
      <w:marBottom w:val="0"/>
      <w:divBdr>
        <w:top w:val="none" w:sz="0" w:space="0" w:color="auto"/>
        <w:left w:val="none" w:sz="0" w:space="0" w:color="auto"/>
        <w:bottom w:val="none" w:sz="0" w:space="0" w:color="auto"/>
        <w:right w:val="none" w:sz="0" w:space="0" w:color="auto"/>
      </w:divBdr>
      <w:divsChild>
        <w:div w:id="18940205">
          <w:marLeft w:val="640"/>
          <w:marRight w:val="0"/>
          <w:marTop w:val="0"/>
          <w:marBottom w:val="0"/>
          <w:divBdr>
            <w:top w:val="none" w:sz="0" w:space="0" w:color="auto"/>
            <w:left w:val="none" w:sz="0" w:space="0" w:color="auto"/>
            <w:bottom w:val="none" w:sz="0" w:space="0" w:color="auto"/>
            <w:right w:val="none" w:sz="0" w:space="0" w:color="auto"/>
          </w:divBdr>
        </w:div>
        <w:div w:id="50618178">
          <w:marLeft w:val="640"/>
          <w:marRight w:val="0"/>
          <w:marTop w:val="0"/>
          <w:marBottom w:val="0"/>
          <w:divBdr>
            <w:top w:val="none" w:sz="0" w:space="0" w:color="auto"/>
            <w:left w:val="none" w:sz="0" w:space="0" w:color="auto"/>
            <w:bottom w:val="none" w:sz="0" w:space="0" w:color="auto"/>
            <w:right w:val="none" w:sz="0" w:space="0" w:color="auto"/>
          </w:divBdr>
        </w:div>
        <w:div w:id="68307674">
          <w:marLeft w:val="640"/>
          <w:marRight w:val="0"/>
          <w:marTop w:val="0"/>
          <w:marBottom w:val="0"/>
          <w:divBdr>
            <w:top w:val="none" w:sz="0" w:space="0" w:color="auto"/>
            <w:left w:val="none" w:sz="0" w:space="0" w:color="auto"/>
            <w:bottom w:val="none" w:sz="0" w:space="0" w:color="auto"/>
            <w:right w:val="none" w:sz="0" w:space="0" w:color="auto"/>
          </w:divBdr>
        </w:div>
        <w:div w:id="73161530">
          <w:marLeft w:val="640"/>
          <w:marRight w:val="0"/>
          <w:marTop w:val="0"/>
          <w:marBottom w:val="0"/>
          <w:divBdr>
            <w:top w:val="none" w:sz="0" w:space="0" w:color="auto"/>
            <w:left w:val="none" w:sz="0" w:space="0" w:color="auto"/>
            <w:bottom w:val="none" w:sz="0" w:space="0" w:color="auto"/>
            <w:right w:val="none" w:sz="0" w:space="0" w:color="auto"/>
          </w:divBdr>
        </w:div>
        <w:div w:id="154419515">
          <w:marLeft w:val="640"/>
          <w:marRight w:val="0"/>
          <w:marTop w:val="0"/>
          <w:marBottom w:val="0"/>
          <w:divBdr>
            <w:top w:val="none" w:sz="0" w:space="0" w:color="auto"/>
            <w:left w:val="none" w:sz="0" w:space="0" w:color="auto"/>
            <w:bottom w:val="none" w:sz="0" w:space="0" w:color="auto"/>
            <w:right w:val="none" w:sz="0" w:space="0" w:color="auto"/>
          </w:divBdr>
        </w:div>
        <w:div w:id="183137993">
          <w:marLeft w:val="640"/>
          <w:marRight w:val="0"/>
          <w:marTop w:val="0"/>
          <w:marBottom w:val="0"/>
          <w:divBdr>
            <w:top w:val="none" w:sz="0" w:space="0" w:color="auto"/>
            <w:left w:val="none" w:sz="0" w:space="0" w:color="auto"/>
            <w:bottom w:val="none" w:sz="0" w:space="0" w:color="auto"/>
            <w:right w:val="none" w:sz="0" w:space="0" w:color="auto"/>
          </w:divBdr>
        </w:div>
        <w:div w:id="191694620">
          <w:marLeft w:val="640"/>
          <w:marRight w:val="0"/>
          <w:marTop w:val="0"/>
          <w:marBottom w:val="0"/>
          <w:divBdr>
            <w:top w:val="none" w:sz="0" w:space="0" w:color="auto"/>
            <w:left w:val="none" w:sz="0" w:space="0" w:color="auto"/>
            <w:bottom w:val="none" w:sz="0" w:space="0" w:color="auto"/>
            <w:right w:val="none" w:sz="0" w:space="0" w:color="auto"/>
          </w:divBdr>
        </w:div>
        <w:div w:id="255947797">
          <w:marLeft w:val="640"/>
          <w:marRight w:val="0"/>
          <w:marTop w:val="0"/>
          <w:marBottom w:val="0"/>
          <w:divBdr>
            <w:top w:val="none" w:sz="0" w:space="0" w:color="auto"/>
            <w:left w:val="none" w:sz="0" w:space="0" w:color="auto"/>
            <w:bottom w:val="none" w:sz="0" w:space="0" w:color="auto"/>
            <w:right w:val="none" w:sz="0" w:space="0" w:color="auto"/>
          </w:divBdr>
        </w:div>
        <w:div w:id="281303305">
          <w:marLeft w:val="640"/>
          <w:marRight w:val="0"/>
          <w:marTop w:val="0"/>
          <w:marBottom w:val="0"/>
          <w:divBdr>
            <w:top w:val="none" w:sz="0" w:space="0" w:color="auto"/>
            <w:left w:val="none" w:sz="0" w:space="0" w:color="auto"/>
            <w:bottom w:val="none" w:sz="0" w:space="0" w:color="auto"/>
            <w:right w:val="none" w:sz="0" w:space="0" w:color="auto"/>
          </w:divBdr>
        </w:div>
        <w:div w:id="292953903">
          <w:marLeft w:val="640"/>
          <w:marRight w:val="0"/>
          <w:marTop w:val="0"/>
          <w:marBottom w:val="0"/>
          <w:divBdr>
            <w:top w:val="none" w:sz="0" w:space="0" w:color="auto"/>
            <w:left w:val="none" w:sz="0" w:space="0" w:color="auto"/>
            <w:bottom w:val="none" w:sz="0" w:space="0" w:color="auto"/>
            <w:right w:val="none" w:sz="0" w:space="0" w:color="auto"/>
          </w:divBdr>
        </w:div>
        <w:div w:id="307125908">
          <w:marLeft w:val="640"/>
          <w:marRight w:val="0"/>
          <w:marTop w:val="0"/>
          <w:marBottom w:val="0"/>
          <w:divBdr>
            <w:top w:val="none" w:sz="0" w:space="0" w:color="auto"/>
            <w:left w:val="none" w:sz="0" w:space="0" w:color="auto"/>
            <w:bottom w:val="none" w:sz="0" w:space="0" w:color="auto"/>
            <w:right w:val="none" w:sz="0" w:space="0" w:color="auto"/>
          </w:divBdr>
        </w:div>
        <w:div w:id="348869422">
          <w:marLeft w:val="640"/>
          <w:marRight w:val="0"/>
          <w:marTop w:val="0"/>
          <w:marBottom w:val="0"/>
          <w:divBdr>
            <w:top w:val="none" w:sz="0" w:space="0" w:color="auto"/>
            <w:left w:val="none" w:sz="0" w:space="0" w:color="auto"/>
            <w:bottom w:val="none" w:sz="0" w:space="0" w:color="auto"/>
            <w:right w:val="none" w:sz="0" w:space="0" w:color="auto"/>
          </w:divBdr>
        </w:div>
        <w:div w:id="397291721">
          <w:marLeft w:val="640"/>
          <w:marRight w:val="0"/>
          <w:marTop w:val="0"/>
          <w:marBottom w:val="0"/>
          <w:divBdr>
            <w:top w:val="none" w:sz="0" w:space="0" w:color="auto"/>
            <w:left w:val="none" w:sz="0" w:space="0" w:color="auto"/>
            <w:bottom w:val="none" w:sz="0" w:space="0" w:color="auto"/>
            <w:right w:val="none" w:sz="0" w:space="0" w:color="auto"/>
          </w:divBdr>
        </w:div>
        <w:div w:id="435440911">
          <w:marLeft w:val="640"/>
          <w:marRight w:val="0"/>
          <w:marTop w:val="0"/>
          <w:marBottom w:val="0"/>
          <w:divBdr>
            <w:top w:val="none" w:sz="0" w:space="0" w:color="auto"/>
            <w:left w:val="none" w:sz="0" w:space="0" w:color="auto"/>
            <w:bottom w:val="none" w:sz="0" w:space="0" w:color="auto"/>
            <w:right w:val="none" w:sz="0" w:space="0" w:color="auto"/>
          </w:divBdr>
        </w:div>
        <w:div w:id="463739923">
          <w:marLeft w:val="640"/>
          <w:marRight w:val="0"/>
          <w:marTop w:val="0"/>
          <w:marBottom w:val="0"/>
          <w:divBdr>
            <w:top w:val="none" w:sz="0" w:space="0" w:color="auto"/>
            <w:left w:val="none" w:sz="0" w:space="0" w:color="auto"/>
            <w:bottom w:val="none" w:sz="0" w:space="0" w:color="auto"/>
            <w:right w:val="none" w:sz="0" w:space="0" w:color="auto"/>
          </w:divBdr>
        </w:div>
        <w:div w:id="491871735">
          <w:marLeft w:val="640"/>
          <w:marRight w:val="0"/>
          <w:marTop w:val="0"/>
          <w:marBottom w:val="0"/>
          <w:divBdr>
            <w:top w:val="none" w:sz="0" w:space="0" w:color="auto"/>
            <w:left w:val="none" w:sz="0" w:space="0" w:color="auto"/>
            <w:bottom w:val="none" w:sz="0" w:space="0" w:color="auto"/>
            <w:right w:val="none" w:sz="0" w:space="0" w:color="auto"/>
          </w:divBdr>
        </w:div>
        <w:div w:id="538592049">
          <w:marLeft w:val="640"/>
          <w:marRight w:val="0"/>
          <w:marTop w:val="0"/>
          <w:marBottom w:val="0"/>
          <w:divBdr>
            <w:top w:val="none" w:sz="0" w:space="0" w:color="auto"/>
            <w:left w:val="none" w:sz="0" w:space="0" w:color="auto"/>
            <w:bottom w:val="none" w:sz="0" w:space="0" w:color="auto"/>
            <w:right w:val="none" w:sz="0" w:space="0" w:color="auto"/>
          </w:divBdr>
        </w:div>
        <w:div w:id="547423567">
          <w:marLeft w:val="640"/>
          <w:marRight w:val="0"/>
          <w:marTop w:val="0"/>
          <w:marBottom w:val="0"/>
          <w:divBdr>
            <w:top w:val="none" w:sz="0" w:space="0" w:color="auto"/>
            <w:left w:val="none" w:sz="0" w:space="0" w:color="auto"/>
            <w:bottom w:val="none" w:sz="0" w:space="0" w:color="auto"/>
            <w:right w:val="none" w:sz="0" w:space="0" w:color="auto"/>
          </w:divBdr>
        </w:div>
        <w:div w:id="560215650">
          <w:marLeft w:val="640"/>
          <w:marRight w:val="0"/>
          <w:marTop w:val="0"/>
          <w:marBottom w:val="0"/>
          <w:divBdr>
            <w:top w:val="none" w:sz="0" w:space="0" w:color="auto"/>
            <w:left w:val="none" w:sz="0" w:space="0" w:color="auto"/>
            <w:bottom w:val="none" w:sz="0" w:space="0" w:color="auto"/>
            <w:right w:val="none" w:sz="0" w:space="0" w:color="auto"/>
          </w:divBdr>
        </w:div>
        <w:div w:id="623779027">
          <w:marLeft w:val="640"/>
          <w:marRight w:val="0"/>
          <w:marTop w:val="0"/>
          <w:marBottom w:val="0"/>
          <w:divBdr>
            <w:top w:val="none" w:sz="0" w:space="0" w:color="auto"/>
            <w:left w:val="none" w:sz="0" w:space="0" w:color="auto"/>
            <w:bottom w:val="none" w:sz="0" w:space="0" w:color="auto"/>
            <w:right w:val="none" w:sz="0" w:space="0" w:color="auto"/>
          </w:divBdr>
        </w:div>
        <w:div w:id="640891646">
          <w:marLeft w:val="640"/>
          <w:marRight w:val="0"/>
          <w:marTop w:val="0"/>
          <w:marBottom w:val="0"/>
          <w:divBdr>
            <w:top w:val="none" w:sz="0" w:space="0" w:color="auto"/>
            <w:left w:val="none" w:sz="0" w:space="0" w:color="auto"/>
            <w:bottom w:val="none" w:sz="0" w:space="0" w:color="auto"/>
            <w:right w:val="none" w:sz="0" w:space="0" w:color="auto"/>
          </w:divBdr>
        </w:div>
        <w:div w:id="706297950">
          <w:marLeft w:val="640"/>
          <w:marRight w:val="0"/>
          <w:marTop w:val="0"/>
          <w:marBottom w:val="0"/>
          <w:divBdr>
            <w:top w:val="none" w:sz="0" w:space="0" w:color="auto"/>
            <w:left w:val="none" w:sz="0" w:space="0" w:color="auto"/>
            <w:bottom w:val="none" w:sz="0" w:space="0" w:color="auto"/>
            <w:right w:val="none" w:sz="0" w:space="0" w:color="auto"/>
          </w:divBdr>
        </w:div>
        <w:div w:id="760025625">
          <w:marLeft w:val="640"/>
          <w:marRight w:val="0"/>
          <w:marTop w:val="0"/>
          <w:marBottom w:val="0"/>
          <w:divBdr>
            <w:top w:val="none" w:sz="0" w:space="0" w:color="auto"/>
            <w:left w:val="none" w:sz="0" w:space="0" w:color="auto"/>
            <w:bottom w:val="none" w:sz="0" w:space="0" w:color="auto"/>
            <w:right w:val="none" w:sz="0" w:space="0" w:color="auto"/>
          </w:divBdr>
        </w:div>
        <w:div w:id="774982808">
          <w:marLeft w:val="640"/>
          <w:marRight w:val="0"/>
          <w:marTop w:val="0"/>
          <w:marBottom w:val="0"/>
          <w:divBdr>
            <w:top w:val="none" w:sz="0" w:space="0" w:color="auto"/>
            <w:left w:val="none" w:sz="0" w:space="0" w:color="auto"/>
            <w:bottom w:val="none" w:sz="0" w:space="0" w:color="auto"/>
            <w:right w:val="none" w:sz="0" w:space="0" w:color="auto"/>
          </w:divBdr>
        </w:div>
        <w:div w:id="789784975">
          <w:marLeft w:val="640"/>
          <w:marRight w:val="0"/>
          <w:marTop w:val="0"/>
          <w:marBottom w:val="0"/>
          <w:divBdr>
            <w:top w:val="none" w:sz="0" w:space="0" w:color="auto"/>
            <w:left w:val="none" w:sz="0" w:space="0" w:color="auto"/>
            <w:bottom w:val="none" w:sz="0" w:space="0" w:color="auto"/>
            <w:right w:val="none" w:sz="0" w:space="0" w:color="auto"/>
          </w:divBdr>
        </w:div>
        <w:div w:id="798495699">
          <w:marLeft w:val="640"/>
          <w:marRight w:val="0"/>
          <w:marTop w:val="0"/>
          <w:marBottom w:val="0"/>
          <w:divBdr>
            <w:top w:val="none" w:sz="0" w:space="0" w:color="auto"/>
            <w:left w:val="none" w:sz="0" w:space="0" w:color="auto"/>
            <w:bottom w:val="none" w:sz="0" w:space="0" w:color="auto"/>
            <w:right w:val="none" w:sz="0" w:space="0" w:color="auto"/>
          </w:divBdr>
        </w:div>
        <w:div w:id="840387726">
          <w:marLeft w:val="640"/>
          <w:marRight w:val="0"/>
          <w:marTop w:val="0"/>
          <w:marBottom w:val="0"/>
          <w:divBdr>
            <w:top w:val="none" w:sz="0" w:space="0" w:color="auto"/>
            <w:left w:val="none" w:sz="0" w:space="0" w:color="auto"/>
            <w:bottom w:val="none" w:sz="0" w:space="0" w:color="auto"/>
            <w:right w:val="none" w:sz="0" w:space="0" w:color="auto"/>
          </w:divBdr>
        </w:div>
        <w:div w:id="863638743">
          <w:marLeft w:val="640"/>
          <w:marRight w:val="0"/>
          <w:marTop w:val="0"/>
          <w:marBottom w:val="0"/>
          <w:divBdr>
            <w:top w:val="none" w:sz="0" w:space="0" w:color="auto"/>
            <w:left w:val="none" w:sz="0" w:space="0" w:color="auto"/>
            <w:bottom w:val="none" w:sz="0" w:space="0" w:color="auto"/>
            <w:right w:val="none" w:sz="0" w:space="0" w:color="auto"/>
          </w:divBdr>
        </w:div>
        <w:div w:id="875967291">
          <w:marLeft w:val="640"/>
          <w:marRight w:val="0"/>
          <w:marTop w:val="0"/>
          <w:marBottom w:val="0"/>
          <w:divBdr>
            <w:top w:val="none" w:sz="0" w:space="0" w:color="auto"/>
            <w:left w:val="none" w:sz="0" w:space="0" w:color="auto"/>
            <w:bottom w:val="none" w:sz="0" w:space="0" w:color="auto"/>
            <w:right w:val="none" w:sz="0" w:space="0" w:color="auto"/>
          </w:divBdr>
        </w:div>
        <w:div w:id="879441063">
          <w:marLeft w:val="640"/>
          <w:marRight w:val="0"/>
          <w:marTop w:val="0"/>
          <w:marBottom w:val="0"/>
          <w:divBdr>
            <w:top w:val="none" w:sz="0" w:space="0" w:color="auto"/>
            <w:left w:val="none" w:sz="0" w:space="0" w:color="auto"/>
            <w:bottom w:val="none" w:sz="0" w:space="0" w:color="auto"/>
            <w:right w:val="none" w:sz="0" w:space="0" w:color="auto"/>
          </w:divBdr>
        </w:div>
        <w:div w:id="914509094">
          <w:marLeft w:val="640"/>
          <w:marRight w:val="0"/>
          <w:marTop w:val="0"/>
          <w:marBottom w:val="0"/>
          <w:divBdr>
            <w:top w:val="none" w:sz="0" w:space="0" w:color="auto"/>
            <w:left w:val="none" w:sz="0" w:space="0" w:color="auto"/>
            <w:bottom w:val="none" w:sz="0" w:space="0" w:color="auto"/>
            <w:right w:val="none" w:sz="0" w:space="0" w:color="auto"/>
          </w:divBdr>
        </w:div>
        <w:div w:id="943461593">
          <w:marLeft w:val="640"/>
          <w:marRight w:val="0"/>
          <w:marTop w:val="0"/>
          <w:marBottom w:val="0"/>
          <w:divBdr>
            <w:top w:val="none" w:sz="0" w:space="0" w:color="auto"/>
            <w:left w:val="none" w:sz="0" w:space="0" w:color="auto"/>
            <w:bottom w:val="none" w:sz="0" w:space="0" w:color="auto"/>
            <w:right w:val="none" w:sz="0" w:space="0" w:color="auto"/>
          </w:divBdr>
        </w:div>
        <w:div w:id="948853416">
          <w:marLeft w:val="640"/>
          <w:marRight w:val="0"/>
          <w:marTop w:val="0"/>
          <w:marBottom w:val="0"/>
          <w:divBdr>
            <w:top w:val="none" w:sz="0" w:space="0" w:color="auto"/>
            <w:left w:val="none" w:sz="0" w:space="0" w:color="auto"/>
            <w:bottom w:val="none" w:sz="0" w:space="0" w:color="auto"/>
            <w:right w:val="none" w:sz="0" w:space="0" w:color="auto"/>
          </w:divBdr>
        </w:div>
        <w:div w:id="968976813">
          <w:marLeft w:val="640"/>
          <w:marRight w:val="0"/>
          <w:marTop w:val="0"/>
          <w:marBottom w:val="0"/>
          <w:divBdr>
            <w:top w:val="none" w:sz="0" w:space="0" w:color="auto"/>
            <w:left w:val="none" w:sz="0" w:space="0" w:color="auto"/>
            <w:bottom w:val="none" w:sz="0" w:space="0" w:color="auto"/>
            <w:right w:val="none" w:sz="0" w:space="0" w:color="auto"/>
          </w:divBdr>
        </w:div>
        <w:div w:id="992413447">
          <w:marLeft w:val="640"/>
          <w:marRight w:val="0"/>
          <w:marTop w:val="0"/>
          <w:marBottom w:val="0"/>
          <w:divBdr>
            <w:top w:val="none" w:sz="0" w:space="0" w:color="auto"/>
            <w:left w:val="none" w:sz="0" w:space="0" w:color="auto"/>
            <w:bottom w:val="none" w:sz="0" w:space="0" w:color="auto"/>
            <w:right w:val="none" w:sz="0" w:space="0" w:color="auto"/>
          </w:divBdr>
        </w:div>
        <w:div w:id="1069379326">
          <w:marLeft w:val="640"/>
          <w:marRight w:val="0"/>
          <w:marTop w:val="0"/>
          <w:marBottom w:val="0"/>
          <w:divBdr>
            <w:top w:val="none" w:sz="0" w:space="0" w:color="auto"/>
            <w:left w:val="none" w:sz="0" w:space="0" w:color="auto"/>
            <w:bottom w:val="none" w:sz="0" w:space="0" w:color="auto"/>
            <w:right w:val="none" w:sz="0" w:space="0" w:color="auto"/>
          </w:divBdr>
        </w:div>
        <w:div w:id="1123496544">
          <w:marLeft w:val="640"/>
          <w:marRight w:val="0"/>
          <w:marTop w:val="0"/>
          <w:marBottom w:val="0"/>
          <w:divBdr>
            <w:top w:val="none" w:sz="0" w:space="0" w:color="auto"/>
            <w:left w:val="none" w:sz="0" w:space="0" w:color="auto"/>
            <w:bottom w:val="none" w:sz="0" w:space="0" w:color="auto"/>
            <w:right w:val="none" w:sz="0" w:space="0" w:color="auto"/>
          </w:divBdr>
        </w:div>
        <w:div w:id="1245803420">
          <w:marLeft w:val="640"/>
          <w:marRight w:val="0"/>
          <w:marTop w:val="0"/>
          <w:marBottom w:val="0"/>
          <w:divBdr>
            <w:top w:val="none" w:sz="0" w:space="0" w:color="auto"/>
            <w:left w:val="none" w:sz="0" w:space="0" w:color="auto"/>
            <w:bottom w:val="none" w:sz="0" w:space="0" w:color="auto"/>
            <w:right w:val="none" w:sz="0" w:space="0" w:color="auto"/>
          </w:divBdr>
        </w:div>
        <w:div w:id="1325161000">
          <w:marLeft w:val="640"/>
          <w:marRight w:val="0"/>
          <w:marTop w:val="0"/>
          <w:marBottom w:val="0"/>
          <w:divBdr>
            <w:top w:val="none" w:sz="0" w:space="0" w:color="auto"/>
            <w:left w:val="none" w:sz="0" w:space="0" w:color="auto"/>
            <w:bottom w:val="none" w:sz="0" w:space="0" w:color="auto"/>
            <w:right w:val="none" w:sz="0" w:space="0" w:color="auto"/>
          </w:divBdr>
        </w:div>
        <w:div w:id="1352142259">
          <w:marLeft w:val="640"/>
          <w:marRight w:val="0"/>
          <w:marTop w:val="0"/>
          <w:marBottom w:val="0"/>
          <w:divBdr>
            <w:top w:val="none" w:sz="0" w:space="0" w:color="auto"/>
            <w:left w:val="none" w:sz="0" w:space="0" w:color="auto"/>
            <w:bottom w:val="none" w:sz="0" w:space="0" w:color="auto"/>
            <w:right w:val="none" w:sz="0" w:space="0" w:color="auto"/>
          </w:divBdr>
        </w:div>
        <w:div w:id="1410997860">
          <w:marLeft w:val="640"/>
          <w:marRight w:val="0"/>
          <w:marTop w:val="0"/>
          <w:marBottom w:val="0"/>
          <w:divBdr>
            <w:top w:val="none" w:sz="0" w:space="0" w:color="auto"/>
            <w:left w:val="none" w:sz="0" w:space="0" w:color="auto"/>
            <w:bottom w:val="none" w:sz="0" w:space="0" w:color="auto"/>
            <w:right w:val="none" w:sz="0" w:space="0" w:color="auto"/>
          </w:divBdr>
        </w:div>
        <w:div w:id="1428385803">
          <w:marLeft w:val="640"/>
          <w:marRight w:val="0"/>
          <w:marTop w:val="0"/>
          <w:marBottom w:val="0"/>
          <w:divBdr>
            <w:top w:val="none" w:sz="0" w:space="0" w:color="auto"/>
            <w:left w:val="none" w:sz="0" w:space="0" w:color="auto"/>
            <w:bottom w:val="none" w:sz="0" w:space="0" w:color="auto"/>
            <w:right w:val="none" w:sz="0" w:space="0" w:color="auto"/>
          </w:divBdr>
        </w:div>
        <w:div w:id="1539853341">
          <w:marLeft w:val="640"/>
          <w:marRight w:val="0"/>
          <w:marTop w:val="0"/>
          <w:marBottom w:val="0"/>
          <w:divBdr>
            <w:top w:val="none" w:sz="0" w:space="0" w:color="auto"/>
            <w:left w:val="none" w:sz="0" w:space="0" w:color="auto"/>
            <w:bottom w:val="none" w:sz="0" w:space="0" w:color="auto"/>
            <w:right w:val="none" w:sz="0" w:space="0" w:color="auto"/>
          </w:divBdr>
        </w:div>
        <w:div w:id="1547642557">
          <w:marLeft w:val="640"/>
          <w:marRight w:val="0"/>
          <w:marTop w:val="0"/>
          <w:marBottom w:val="0"/>
          <w:divBdr>
            <w:top w:val="none" w:sz="0" w:space="0" w:color="auto"/>
            <w:left w:val="none" w:sz="0" w:space="0" w:color="auto"/>
            <w:bottom w:val="none" w:sz="0" w:space="0" w:color="auto"/>
            <w:right w:val="none" w:sz="0" w:space="0" w:color="auto"/>
          </w:divBdr>
        </w:div>
        <w:div w:id="1547986808">
          <w:marLeft w:val="640"/>
          <w:marRight w:val="0"/>
          <w:marTop w:val="0"/>
          <w:marBottom w:val="0"/>
          <w:divBdr>
            <w:top w:val="none" w:sz="0" w:space="0" w:color="auto"/>
            <w:left w:val="none" w:sz="0" w:space="0" w:color="auto"/>
            <w:bottom w:val="none" w:sz="0" w:space="0" w:color="auto"/>
            <w:right w:val="none" w:sz="0" w:space="0" w:color="auto"/>
          </w:divBdr>
        </w:div>
        <w:div w:id="1592473395">
          <w:marLeft w:val="640"/>
          <w:marRight w:val="0"/>
          <w:marTop w:val="0"/>
          <w:marBottom w:val="0"/>
          <w:divBdr>
            <w:top w:val="none" w:sz="0" w:space="0" w:color="auto"/>
            <w:left w:val="none" w:sz="0" w:space="0" w:color="auto"/>
            <w:bottom w:val="none" w:sz="0" w:space="0" w:color="auto"/>
            <w:right w:val="none" w:sz="0" w:space="0" w:color="auto"/>
          </w:divBdr>
        </w:div>
        <w:div w:id="1592617274">
          <w:marLeft w:val="640"/>
          <w:marRight w:val="0"/>
          <w:marTop w:val="0"/>
          <w:marBottom w:val="0"/>
          <w:divBdr>
            <w:top w:val="none" w:sz="0" w:space="0" w:color="auto"/>
            <w:left w:val="none" w:sz="0" w:space="0" w:color="auto"/>
            <w:bottom w:val="none" w:sz="0" w:space="0" w:color="auto"/>
            <w:right w:val="none" w:sz="0" w:space="0" w:color="auto"/>
          </w:divBdr>
        </w:div>
        <w:div w:id="1691879491">
          <w:marLeft w:val="640"/>
          <w:marRight w:val="0"/>
          <w:marTop w:val="0"/>
          <w:marBottom w:val="0"/>
          <w:divBdr>
            <w:top w:val="none" w:sz="0" w:space="0" w:color="auto"/>
            <w:left w:val="none" w:sz="0" w:space="0" w:color="auto"/>
            <w:bottom w:val="none" w:sz="0" w:space="0" w:color="auto"/>
            <w:right w:val="none" w:sz="0" w:space="0" w:color="auto"/>
          </w:divBdr>
        </w:div>
        <w:div w:id="1748922095">
          <w:marLeft w:val="640"/>
          <w:marRight w:val="0"/>
          <w:marTop w:val="0"/>
          <w:marBottom w:val="0"/>
          <w:divBdr>
            <w:top w:val="none" w:sz="0" w:space="0" w:color="auto"/>
            <w:left w:val="none" w:sz="0" w:space="0" w:color="auto"/>
            <w:bottom w:val="none" w:sz="0" w:space="0" w:color="auto"/>
            <w:right w:val="none" w:sz="0" w:space="0" w:color="auto"/>
          </w:divBdr>
        </w:div>
        <w:div w:id="1782215089">
          <w:marLeft w:val="640"/>
          <w:marRight w:val="0"/>
          <w:marTop w:val="0"/>
          <w:marBottom w:val="0"/>
          <w:divBdr>
            <w:top w:val="none" w:sz="0" w:space="0" w:color="auto"/>
            <w:left w:val="none" w:sz="0" w:space="0" w:color="auto"/>
            <w:bottom w:val="none" w:sz="0" w:space="0" w:color="auto"/>
            <w:right w:val="none" w:sz="0" w:space="0" w:color="auto"/>
          </w:divBdr>
        </w:div>
        <w:div w:id="1806510673">
          <w:marLeft w:val="640"/>
          <w:marRight w:val="0"/>
          <w:marTop w:val="0"/>
          <w:marBottom w:val="0"/>
          <w:divBdr>
            <w:top w:val="none" w:sz="0" w:space="0" w:color="auto"/>
            <w:left w:val="none" w:sz="0" w:space="0" w:color="auto"/>
            <w:bottom w:val="none" w:sz="0" w:space="0" w:color="auto"/>
            <w:right w:val="none" w:sz="0" w:space="0" w:color="auto"/>
          </w:divBdr>
        </w:div>
        <w:div w:id="1833329401">
          <w:marLeft w:val="640"/>
          <w:marRight w:val="0"/>
          <w:marTop w:val="0"/>
          <w:marBottom w:val="0"/>
          <w:divBdr>
            <w:top w:val="none" w:sz="0" w:space="0" w:color="auto"/>
            <w:left w:val="none" w:sz="0" w:space="0" w:color="auto"/>
            <w:bottom w:val="none" w:sz="0" w:space="0" w:color="auto"/>
            <w:right w:val="none" w:sz="0" w:space="0" w:color="auto"/>
          </w:divBdr>
        </w:div>
        <w:div w:id="1839613014">
          <w:marLeft w:val="640"/>
          <w:marRight w:val="0"/>
          <w:marTop w:val="0"/>
          <w:marBottom w:val="0"/>
          <w:divBdr>
            <w:top w:val="none" w:sz="0" w:space="0" w:color="auto"/>
            <w:left w:val="none" w:sz="0" w:space="0" w:color="auto"/>
            <w:bottom w:val="none" w:sz="0" w:space="0" w:color="auto"/>
            <w:right w:val="none" w:sz="0" w:space="0" w:color="auto"/>
          </w:divBdr>
        </w:div>
        <w:div w:id="1929388620">
          <w:marLeft w:val="640"/>
          <w:marRight w:val="0"/>
          <w:marTop w:val="0"/>
          <w:marBottom w:val="0"/>
          <w:divBdr>
            <w:top w:val="none" w:sz="0" w:space="0" w:color="auto"/>
            <w:left w:val="none" w:sz="0" w:space="0" w:color="auto"/>
            <w:bottom w:val="none" w:sz="0" w:space="0" w:color="auto"/>
            <w:right w:val="none" w:sz="0" w:space="0" w:color="auto"/>
          </w:divBdr>
        </w:div>
        <w:div w:id="1937326081">
          <w:marLeft w:val="640"/>
          <w:marRight w:val="0"/>
          <w:marTop w:val="0"/>
          <w:marBottom w:val="0"/>
          <w:divBdr>
            <w:top w:val="none" w:sz="0" w:space="0" w:color="auto"/>
            <w:left w:val="none" w:sz="0" w:space="0" w:color="auto"/>
            <w:bottom w:val="none" w:sz="0" w:space="0" w:color="auto"/>
            <w:right w:val="none" w:sz="0" w:space="0" w:color="auto"/>
          </w:divBdr>
        </w:div>
        <w:div w:id="1943294966">
          <w:marLeft w:val="640"/>
          <w:marRight w:val="0"/>
          <w:marTop w:val="0"/>
          <w:marBottom w:val="0"/>
          <w:divBdr>
            <w:top w:val="none" w:sz="0" w:space="0" w:color="auto"/>
            <w:left w:val="none" w:sz="0" w:space="0" w:color="auto"/>
            <w:bottom w:val="none" w:sz="0" w:space="0" w:color="auto"/>
            <w:right w:val="none" w:sz="0" w:space="0" w:color="auto"/>
          </w:divBdr>
        </w:div>
        <w:div w:id="1955553841">
          <w:marLeft w:val="640"/>
          <w:marRight w:val="0"/>
          <w:marTop w:val="0"/>
          <w:marBottom w:val="0"/>
          <w:divBdr>
            <w:top w:val="none" w:sz="0" w:space="0" w:color="auto"/>
            <w:left w:val="none" w:sz="0" w:space="0" w:color="auto"/>
            <w:bottom w:val="none" w:sz="0" w:space="0" w:color="auto"/>
            <w:right w:val="none" w:sz="0" w:space="0" w:color="auto"/>
          </w:divBdr>
        </w:div>
        <w:div w:id="1959792941">
          <w:marLeft w:val="640"/>
          <w:marRight w:val="0"/>
          <w:marTop w:val="0"/>
          <w:marBottom w:val="0"/>
          <w:divBdr>
            <w:top w:val="none" w:sz="0" w:space="0" w:color="auto"/>
            <w:left w:val="none" w:sz="0" w:space="0" w:color="auto"/>
            <w:bottom w:val="none" w:sz="0" w:space="0" w:color="auto"/>
            <w:right w:val="none" w:sz="0" w:space="0" w:color="auto"/>
          </w:divBdr>
        </w:div>
        <w:div w:id="2002467366">
          <w:marLeft w:val="640"/>
          <w:marRight w:val="0"/>
          <w:marTop w:val="0"/>
          <w:marBottom w:val="0"/>
          <w:divBdr>
            <w:top w:val="none" w:sz="0" w:space="0" w:color="auto"/>
            <w:left w:val="none" w:sz="0" w:space="0" w:color="auto"/>
            <w:bottom w:val="none" w:sz="0" w:space="0" w:color="auto"/>
            <w:right w:val="none" w:sz="0" w:space="0" w:color="auto"/>
          </w:divBdr>
        </w:div>
        <w:div w:id="2043166035">
          <w:marLeft w:val="640"/>
          <w:marRight w:val="0"/>
          <w:marTop w:val="0"/>
          <w:marBottom w:val="0"/>
          <w:divBdr>
            <w:top w:val="none" w:sz="0" w:space="0" w:color="auto"/>
            <w:left w:val="none" w:sz="0" w:space="0" w:color="auto"/>
            <w:bottom w:val="none" w:sz="0" w:space="0" w:color="auto"/>
            <w:right w:val="none" w:sz="0" w:space="0" w:color="auto"/>
          </w:divBdr>
        </w:div>
        <w:div w:id="2050911297">
          <w:marLeft w:val="640"/>
          <w:marRight w:val="0"/>
          <w:marTop w:val="0"/>
          <w:marBottom w:val="0"/>
          <w:divBdr>
            <w:top w:val="none" w:sz="0" w:space="0" w:color="auto"/>
            <w:left w:val="none" w:sz="0" w:space="0" w:color="auto"/>
            <w:bottom w:val="none" w:sz="0" w:space="0" w:color="auto"/>
            <w:right w:val="none" w:sz="0" w:space="0" w:color="auto"/>
          </w:divBdr>
        </w:div>
        <w:div w:id="2076197576">
          <w:marLeft w:val="640"/>
          <w:marRight w:val="0"/>
          <w:marTop w:val="0"/>
          <w:marBottom w:val="0"/>
          <w:divBdr>
            <w:top w:val="none" w:sz="0" w:space="0" w:color="auto"/>
            <w:left w:val="none" w:sz="0" w:space="0" w:color="auto"/>
            <w:bottom w:val="none" w:sz="0" w:space="0" w:color="auto"/>
            <w:right w:val="none" w:sz="0" w:space="0" w:color="auto"/>
          </w:divBdr>
        </w:div>
        <w:div w:id="2090807329">
          <w:marLeft w:val="640"/>
          <w:marRight w:val="0"/>
          <w:marTop w:val="0"/>
          <w:marBottom w:val="0"/>
          <w:divBdr>
            <w:top w:val="none" w:sz="0" w:space="0" w:color="auto"/>
            <w:left w:val="none" w:sz="0" w:space="0" w:color="auto"/>
            <w:bottom w:val="none" w:sz="0" w:space="0" w:color="auto"/>
            <w:right w:val="none" w:sz="0" w:space="0" w:color="auto"/>
          </w:divBdr>
        </w:div>
        <w:div w:id="2113698650">
          <w:marLeft w:val="640"/>
          <w:marRight w:val="0"/>
          <w:marTop w:val="0"/>
          <w:marBottom w:val="0"/>
          <w:divBdr>
            <w:top w:val="none" w:sz="0" w:space="0" w:color="auto"/>
            <w:left w:val="none" w:sz="0" w:space="0" w:color="auto"/>
            <w:bottom w:val="none" w:sz="0" w:space="0" w:color="auto"/>
            <w:right w:val="none" w:sz="0" w:space="0" w:color="auto"/>
          </w:divBdr>
        </w:div>
      </w:divsChild>
    </w:div>
    <w:div w:id="1743406107">
      <w:bodyDiv w:val="1"/>
      <w:marLeft w:val="0"/>
      <w:marRight w:val="0"/>
      <w:marTop w:val="0"/>
      <w:marBottom w:val="0"/>
      <w:divBdr>
        <w:top w:val="none" w:sz="0" w:space="0" w:color="auto"/>
        <w:left w:val="none" w:sz="0" w:space="0" w:color="auto"/>
        <w:bottom w:val="none" w:sz="0" w:space="0" w:color="auto"/>
        <w:right w:val="none" w:sz="0" w:space="0" w:color="auto"/>
      </w:divBdr>
    </w:div>
    <w:div w:id="1781682804">
      <w:bodyDiv w:val="1"/>
      <w:marLeft w:val="0"/>
      <w:marRight w:val="0"/>
      <w:marTop w:val="0"/>
      <w:marBottom w:val="0"/>
      <w:divBdr>
        <w:top w:val="none" w:sz="0" w:space="0" w:color="auto"/>
        <w:left w:val="none" w:sz="0" w:space="0" w:color="auto"/>
        <w:bottom w:val="none" w:sz="0" w:space="0" w:color="auto"/>
        <w:right w:val="none" w:sz="0" w:space="0" w:color="auto"/>
      </w:divBdr>
      <w:divsChild>
        <w:div w:id="22443022">
          <w:marLeft w:val="640"/>
          <w:marRight w:val="0"/>
          <w:marTop w:val="0"/>
          <w:marBottom w:val="0"/>
          <w:divBdr>
            <w:top w:val="none" w:sz="0" w:space="0" w:color="auto"/>
            <w:left w:val="none" w:sz="0" w:space="0" w:color="auto"/>
            <w:bottom w:val="none" w:sz="0" w:space="0" w:color="auto"/>
            <w:right w:val="none" w:sz="0" w:space="0" w:color="auto"/>
          </w:divBdr>
        </w:div>
        <w:div w:id="55513030">
          <w:marLeft w:val="640"/>
          <w:marRight w:val="0"/>
          <w:marTop w:val="0"/>
          <w:marBottom w:val="0"/>
          <w:divBdr>
            <w:top w:val="none" w:sz="0" w:space="0" w:color="auto"/>
            <w:left w:val="none" w:sz="0" w:space="0" w:color="auto"/>
            <w:bottom w:val="none" w:sz="0" w:space="0" w:color="auto"/>
            <w:right w:val="none" w:sz="0" w:space="0" w:color="auto"/>
          </w:divBdr>
        </w:div>
        <w:div w:id="71973619">
          <w:marLeft w:val="640"/>
          <w:marRight w:val="0"/>
          <w:marTop w:val="0"/>
          <w:marBottom w:val="0"/>
          <w:divBdr>
            <w:top w:val="none" w:sz="0" w:space="0" w:color="auto"/>
            <w:left w:val="none" w:sz="0" w:space="0" w:color="auto"/>
            <w:bottom w:val="none" w:sz="0" w:space="0" w:color="auto"/>
            <w:right w:val="none" w:sz="0" w:space="0" w:color="auto"/>
          </w:divBdr>
        </w:div>
        <w:div w:id="97799388">
          <w:marLeft w:val="640"/>
          <w:marRight w:val="0"/>
          <w:marTop w:val="0"/>
          <w:marBottom w:val="0"/>
          <w:divBdr>
            <w:top w:val="none" w:sz="0" w:space="0" w:color="auto"/>
            <w:left w:val="none" w:sz="0" w:space="0" w:color="auto"/>
            <w:bottom w:val="none" w:sz="0" w:space="0" w:color="auto"/>
            <w:right w:val="none" w:sz="0" w:space="0" w:color="auto"/>
          </w:divBdr>
        </w:div>
        <w:div w:id="177164544">
          <w:marLeft w:val="640"/>
          <w:marRight w:val="0"/>
          <w:marTop w:val="0"/>
          <w:marBottom w:val="0"/>
          <w:divBdr>
            <w:top w:val="none" w:sz="0" w:space="0" w:color="auto"/>
            <w:left w:val="none" w:sz="0" w:space="0" w:color="auto"/>
            <w:bottom w:val="none" w:sz="0" w:space="0" w:color="auto"/>
            <w:right w:val="none" w:sz="0" w:space="0" w:color="auto"/>
          </w:divBdr>
        </w:div>
        <w:div w:id="192033790">
          <w:marLeft w:val="640"/>
          <w:marRight w:val="0"/>
          <w:marTop w:val="0"/>
          <w:marBottom w:val="0"/>
          <w:divBdr>
            <w:top w:val="none" w:sz="0" w:space="0" w:color="auto"/>
            <w:left w:val="none" w:sz="0" w:space="0" w:color="auto"/>
            <w:bottom w:val="none" w:sz="0" w:space="0" w:color="auto"/>
            <w:right w:val="none" w:sz="0" w:space="0" w:color="auto"/>
          </w:divBdr>
        </w:div>
        <w:div w:id="250546505">
          <w:marLeft w:val="640"/>
          <w:marRight w:val="0"/>
          <w:marTop w:val="0"/>
          <w:marBottom w:val="0"/>
          <w:divBdr>
            <w:top w:val="none" w:sz="0" w:space="0" w:color="auto"/>
            <w:left w:val="none" w:sz="0" w:space="0" w:color="auto"/>
            <w:bottom w:val="none" w:sz="0" w:space="0" w:color="auto"/>
            <w:right w:val="none" w:sz="0" w:space="0" w:color="auto"/>
          </w:divBdr>
        </w:div>
        <w:div w:id="277222345">
          <w:marLeft w:val="640"/>
          <w:marRight w:val="0"/>
          <w:marTop w:val="0"/>
          <w:marBottom w:val="0"/>
          <w:divBdr>
            <w:top w:val="none" w:sz="0" w:space="0" w:color="auto"/>
            <w:left w:val="none" w:sz="0" w:space="0" w:color="auto"/>
            <w:bottom w:val="none" w:sz="0" w:space="0" w:color="auto"/>
            <w:right w:val="none" w:sz="0" w:space="0" w:color="auto"/>
          </w:divBdr>
        </w:div>
        <w:div w:id="289555012">
          <w:marLeft w:val="640"/>
          <w:marRight w:val="0"/>
          <w:marTop w:val="0"/>
          <w:marBottom w:val="0"/>
          <w:divBdr>
            <w:top w:val="none" w:sz="0" w:space="0" w:color="auto"/>
            <w:left w:val="none" w:sz="0" w:space="0" w:color="auto"/>
            <w:bottom w:val="none" w:sz="0" w:space="0" w:color="auto"/>
            <w:right w:val="none" w:sz="0" w:space="0" w:color="auto"/>
          </w:divBdr>
        </w:div>
        <w:div w:id="292372403">
          <w:marLeft w:val="640"/>
          <w:marRight w:val="0"/>
          <w:marTop w:val="0"/>
          <w:marBottom w:val="0"/>
          <w:divBdr>
            <w:top w:val="none" w:sz="0" w:space="0" w:color="auto"/>
            <w:left w:val="none" w:sz="0" w:space="0" w:color="auto"/>
            <w:bottom w:val="none" w:sz="0" w:space="0" w:color="auto"/>
            <w:right w:val="none" w:sz="0" w:space="0" w:color="auto"/>
          </w:divBdr>
        </w:div>
        <w:div w:id="388916917">
          <w:marLeft w:val="640"/>
          <w:marRight w:val="0"/>
          <w:marTop w:val="0"/>
          <w:marBottom w:val="0"/>
          <w:divBdr>
            <w:top w:val="none" w:sz="0" w:space="0" w:color="auto"/>
            <w:left w:val="none" w:sz="0" w:space="0" w:color="auto"/>
            <w:bottom w:val="none" w:sz="0" w:space="0" w:color="auto"/>
            <w:right w:val="none" w:sz="0" w:space="0" w:color="auto"/>
          </w:divBdr>
        </w:div>
        <w:div w:id="398866143">
          <w:marLeft w:val="640"/>
          <w:marRight w:val="0"/>
          <w:marTop w:val="0"/>
          <w:marBottom w:val="0"/>
          <w:divBdr>
            <w:top w:val="none" w:sz="0" w:space="0" w:color="auto"/>
            <w:left w:val="none" w:sz="0" w:space="0" w:color="auto"/>
            <w:bottom w:val="none" w:sz="0" w:space="0" w:color="auto"/>
            <w:right w:val="none" w:sz="0" w:space="0" w:color="auto"/>
          </w:divBdr>
        </w:div>
        <w:div w:id="410780634">
          <w:marLeft w:val="640"/>
          <w:marRight w:val="0"/>
          <w:marTop w:val="0"/>
          <w:marBottom w:val="0"/>
          <w:divBdr>
            <w:top w:val="none" w:sz="0" w:space="0" w:color="auto"/>
            <w:left w:val="none" w:sz="0" w:space="0" w:color="auto"/>
            <w:bottom w:val="none" w:sz="0" w:space="0" w:color="auto"/>
            <w:right w:val="none" w:sz="0" w:space="0" w:color="auto"/>
          </w:divBdr>
        </w:div>
        <w:div w:id="412631454">
          <w:marLeft w:val="640"/>
          <w:marRight w:val="0"/>
          <w:marTop w:val="0"/>
          <w:marBottom w:val="0"/>
          <w:divBdr>
            <w:top w:val="none" w:sz="0" w:space="0" w:color="auto"/>
            <w:left w:val="none" w:sz="0" w:space="0" w:color="auto"/>
            <w:bottom w:val="none" w:sz="0" w:space="0" w:color="auto"/>
            <w:right w:val="none" w:sz="0" w:space="0" w:color="auto"/>
          </w:divBdr>
        </w:div>
        <w:div w:id="414204752">
          <w:marLeft w:val="640"/>
          <w:marRight w:val="0"/>
          <w:marTop w:val="0"/>
          <w:marBottom w:val="0"/>
          <w:divBdr>
            <w:top w:val="none" w:sz="0" w:space="0" w:color="auto"/>
            <w:left w:val="none" w:sz="0" w:space="0" w:color="auto"/>
            <w:bottom w:val="none" w:sz="0" w:space="0" w:color="auto"/>
            <w:right w:val="none" w:sz="0" w:space="0" w:color="auto"/>
          </w:divBdr>
        </w:div>
        <w:div w:id="432169658">
          <w:marLeft w:val="640"/>
          <w:marRight w:val="0"/>
          <w:marTop w:val="0"/>
          <w:marBottom w:val="0"/>
          <w:divBdr>
            <w:top w:val="none" w:sz="0" w:space="0" w:color="auto"/>
            <w:left w:val="none" w:sz="0" w:space="0" w:color="auto"/>
            <w:bottom w:val="none" w:sz="0" w:space="0" w:color="auto"/>
            <w:right w:val="none" w:sz="0" w:space="0" w:color="auto"/>
          </w:divBdr>
        </w:div>
        <w:div w:id="447820554">
          <w:marLeft w:val="640"/>
          <w:marRight w:val="0"/>
          <w:marTop w:val="0"/>
          <w:marBottom w:val="0"/>
          <w:divBdr>
            <w:top w:val="none" w:sz="0" w:space="0" w:color="auto"/>
            <w:left w:val="none" w:sz="0" w:space="0" w:color="auto"/>
            <w:bottom w:val="none" w:sz="0" w:space="0" w:color="auto"/>
            <w:right w:val="none" w:sz="0" w:space="0" w:color="auto"/>
          </w:divBdr>
        </w:div>
        <w:div w:id="452863968">
          <w:marLeft w:val="640"/>
          <w:marRight w:val="0"/>
          <w:marTop w:val="0"/>
          <w:marBottom w:val="0"/>
          <w:divBdr>
            <w:top w:val="none" w:sz="0" w:space="0" w:color="auto"/>
            <w:left w:val="none" w:sz="0" w:space="0" w:color="auto"/>
            <w:bottom w:val="none" w:sz="0" w:space="0" w:color="auto"/>
            <w:right w:val="none" w:sz="0" w:space="0" w:color="auto"/>
          </w:divBdr>
        </w:div>
        <w:div w:id="463354181">
          <w:marLeft w:val="640"/>
          <w:marRight w:val="0"/>
          <w:marTop w:val="0"/>
          <w:marBottom w:val="0"/>
          <w:divBdr>
            <w:top w:val="none" w:sz="0" w:space="0" w:color="auto"/>
            <w:left w:val="none" w:sz="0" w:space="0" w:color="auto"/>
            <w:bottom w:val="none" w:sz="0" w:space="0" w:color="auto"/>
            <w:right w:val="none" w:sz="0" w:space="0" w:color="auto"/>
          </w:divBdr>
        </w:div>
        <w:div w:id="483787653">
          <w:marLeft w:val="640"/>
          <w:marRight w:val="0"/>
          <w:marTop w:val="0"/>
          <w:marBottom w:val="0"/>
          <w:divBdr>
            <w:top w:val="none" w:sz="0" w:space="0" w:color="auto"/>
            <w:left w:val="none" w:sz="0" w:space="0" w:color="auto"/>
            <w:bottom w:val="none" w:sz="0" w:space="0" w:color="auto"/>
            <w:right w:val="none" w:sz="0" w:space="0" w:color="auto"/>
          </w:divBdr>
        </w:div>
        <w:div w:id="498155200">
          <w:marLeft w:val="640"/>
          <w:marRight w:val="0"/>
          <w:marTop w:val="0"/>
          <w:marBottom w:val="0"/>
          <w:divBdr>
            <w:top w:val="none" w:sz="0" w:space="0" w:color="auto"/>
            <w:left w:val="none" w:sz="0" w:space="0" w:color="auto"/>
            <w:bottom w:val="none" w:sz="0" w:space="0" w:color="auto"/>
            <w:right w:val="none" w:sz="0" w:space="0" w:color="auto"/>
          </w:divBdr>
        </w:div>
        <w:div w:id="520124046">
          <w:marLeft w:val="640"/>
          <w:marRight w:val="0"/>
          <w:marTop w:val="0"/>
          <w:marBottom w:val="0"/>
          <w:divBdr>
            <w:top w:val="none" w:sz="0" w:space="0" w:color="auto"/>
            <w:left w:val="none" w:sz="0" w:space="0" w:color="auto"/>
            <w:bottom w:val="none" w:sz="0" w:space="0" w:color="auto"/>
            <w:right w:val="none" w:sz="0" w:space="0" w:color="auto"/>
          </w:divBdr>
        </w:div>
        <w:div w:id="562564118">
          <w:marLeft w:val="640"/>
          <w:marRight w:val="0"/>
          <w:marTop w:val="0"/>
          <w:marBottom w:val="0"/>
          <w:divBdr>
            <w:top w:val="none" w:sz="0" w:space="0" w:color="auto"/>
            <w:left w:val="none" w:sz="0" w:space="0" w:color="auto"/>
            <w:bottom w:val="none" w:sz="0" w:space="0" w:color="auto"/>
            <w:right w:val="none" w:sz="0" w:space="0" w:color="auto"/>
          </w:divBdr>
        </w:div>
        <w:div w:id="577831438">
          <w:marLeft w:val="640"/>
          <w:marRight w:val="0"/>
          <w:marTop w:val="0"/>
          <w:marBottom w:val="0"/>
          <w:divBdr>
            <w:top w:val="none" w:sz="0" w:space="0" w:color="auto"/>
            <w:left w:val="none" w:sz="0" w:space="0" w:color="auto"/>
            <w:bottom w:val="none" w:sz="0" w:space="0" w:color="auto"/>
            <w:right w:val="none" w:sz="0" w:space="0" w:color="auto"/>
          </w:divBdr>
        </w:div>
        <w:div w:id="579021545">
          <w:marLeft w:val="640"/>
          <w:marRight w:val="0"/>
          <w:marTop w:val="0"/>
          <w:marBottom w:val="0"/>
          <w:divBdr>
            <w:top w:val="none" w:sz="0" w:space="0" w:color="auto"/>
            <w:left w:val="none" w:sz="0" w:space="0" w:color="auto"/>
            <w:bottom w:val="none" w:sz="0" w:space="0" w:color="auto"/>
            <w:right w:val="none" w:sz="0" w:space="0" w:color="auto"/>
          </w:divBdr>
        </w:div>
        <w:div w:id="583488885">
          <w:marLeft w:val="640"/>
          <w:marRight w:val="0"/>
          <w:marTop w:val="0"/>
          <w:marBottom w:val="0"/>
          <w:divBdr>
            <w:top w:val="none" w:sz="0" w:space="0" w:color="auto"/>
            <w:left w:val="none" w:sz="0" w:space="0" w:color="auto"/>
            <w:bottom w:val="none" w:sz="0" w:space="0" w:color="auto"/>
            <w:right w:val="none" w:sz="0" w:space="0" w:color="auto"/>
          </w:divBdr>
        </w:div>
        <w:div w:id="653529847">
          <w:marLeft w:val="640"/>
          <w:marRight w:val="0"/>
          <w:marTop w:val="0"/>
          <w:marBottom w:val="0"/>
          <w:divBdr>
            <w:top w:val="none" w:sz="0" w:space="0" w:color="auto"/>
            <w:left w:val="none" w:sz="0" w:space="0" w:color="auto"/>
            <w:bottom w:val="none" w:sz="0" w:space="0" w:color="auto"/>
            <w:right w:val="none" w:sz="0" w:space="0" w:color="auto"/>
          </w:divBdr>
        </w:div>
        <w:div w:id="662051282">
          <w:marLeft w:val="640"/>
          <w:marRight w:val="0"/>
          <w:marTop w:val="0"/>
          <w:marBottom w:val="0"/>
          <w:divBdr>
            <w:top w:val="none" w:sz="0" w:space="0" w:color="auto"/>
            <w:left w:val="none" w:sz="0" w:space="0" w:color="auto"/>
            <w:bottom w:val="none" w:sz="0" w:space="0" w:color="auto"/>
            <w:right w:val="none" w:sz="0" w:space="0" w:color="auto"/>
          </w:divBdr>
        </w:div>
        <w:div w:id="690836929">
          <w:marLeft w:val="640"/>
          <w:marRight w:val="0"/>
          <w:marTop w:val="0"/>
          <w:marBottom w:val="0"/>
          <w:divBdr>
            <w:top w:val="none" w:sz="0" w:space="0" w:color="auto"/>
            <w:left w:val="none" w:sz="0" w:space="0" w:color="auto"/>
            <w:bottom w:val="none" w:sz="0" w:space="0" w:color="auto"/>
            <w:right w:val="none" w:sz="0" w:space="0" w:color="auto"/>
          </w:divBdr>
        </w:div>
        <w:div w:id="709302044">
          <w:marLeft w:val="640"/>
          <w:marRight w:val="0"/>
          <w:marTop w:val="0"/>
          <w:marBottom w:val="0"/>
          <w:divBdr>
            <w:top w:val="none" w:sz="0" w:space="0" w:color="auto"/>
            <w:left w:val="none" w:sz="0" w:space="0" w:color="auto"/>
            <w:bottom w:val="none" w:sz="0" w:space="0" w:color="auto"/>
            <w:right w:val="none" w:sz="0" w:space="0" w:color="auto"/>
          </w:divBdr>
        </w:div>
        <w:div w:id="729770587">
          <w:marLeft w:val="640"/>
          <w:marRight w:val="0"/>
          <w:marTop w:val="0"/>
          <w:marBottom w:val="0"/>
          <w:divBdr>
            <w:top w:val="none" w:sz="0" w:space="0" w:color="auto"/>
            <w:left w:val="none" w:sz="0" w:space="0" w:color="auto"/>
            <w:bottom w:val="none" w:sz="0" w:space="0" w:color="auto"/>
            <w:right w:val="none" w:sz="0" w:space="0" w:color="auto"/>
          </w:divBdr>
        </w:div>
        <w:div w:id="758674404">
          <w:marLeft w:val="640"/>
          <w:marRight w:val="0"/>
          <w:marTop w:val="0"/>
          <w:marBottom w:val="0"/>
          <w:divBdr>
            <w:top w:val="none" w:sz="0" w:space="0" w:color="auto"/>
            <w:left w:val="none" w:sz="0" w:space="0" w:color="auto"/>
            <w:bottom w:val="none" w:sz="0" w:space="0" w:color="auto"/>
            <w:right w:val="none" w:sz="0" w:space="0" w:color="auto"/>
          </w:divBdr>
        </w:div>
        <w:div w:id="764569362">
          <w:marLeft w:val="640"/>
          <w:marRight w:val="0"/>
          <w:marTop w:val="0"/>
          <w:marBottom w:val="0"/>
          <w:divBdr>
            <w:top w:val="none" w:sz="0" w:space="0" w:color="auto"/>
            <w:left w:val="none" w:sz="0" w:space="0" w:color="auto"/>
            <w:bottom w:val="none" w:sz="0" w:space="0" w:color="auto"/>
            <w:right w:val="none" w:sz="0" w:space="0" w:color="auto"/>
          </w:divBdr>
        </w:div>
        <w:div w:id="859661927">
          <w:marLeft w:val="640"/>
          <w:marRight w:val="0"/>
          <w:marTop w:val="0"/>
          <w:marBottom w:val="0"/>
          <w:divBdr>
            <w:top w:val="none" w:sz="0" w:space="0" w:color="auto"/>
            <w:left w:val="none" w:sz="0" w:space="0" w:color="auto"/>
            <w:bottom w:val="none" w:sz="0" w:space="0" w:color="auto"/>
            <w:right w:val="none" w:sz="0" w:space="0" w:color="auto"/>
          </w:divBdr>
        </w:div>
        <w:div w:id="875235014">
          <w:marLeft w:val="640"/>
          <w:marRight w:val="0"/>
          <w:marTop w:val="0"/>
          <w:marBottom w:val="0"/>
          <w:divBdr>
            <w:top w:val="none" w:sz="0" w:space="0" w:color="auto"/>
            <w:left w:val="none" w:sz="0" w:space="0" w:color="auto"/>
            <w:bottom w:val="none" w:sz="0" w:space="0" w:color="auto"/>
            <w:right w:val="none" w:sz="0" w:space="0" w:color="auto"/>
          </w:divBdr>
        </w:div>
        <w:div w:id="886840562">
          <w:marLeft w:val="640"/>
          <w:marRight w:val="0"/>
          <w:marTop w:val="0"/>
          <w:marBottom w:val="0"/>
          <w:divBdr>
            <w:top w:val="none" w:sz="0" w:space="0" w:color="auto"/>
            <w:left w:val="none" w:sz="0" w:space="0" w:color="auto"/>
            <w:bottom w:val="none" w:sz="0" w:space="0" w:color="auto"/>
            <w:right w:val="none" w:sz="0" w:space="0" w:color="auto"/>
          </w:divBdr>
        </w:div>
        <w:div w:id="888343265">
          <w:marLeft w:val="640"/>
          <w:marRight w:val="0"/>
          <w:marTop w:val="0"/>
          <w:marBottom w:val="0"/>
          <w:divBdr>
            <w:top w:val="none" w:sz="0" w:space="0" w:color="auto"/>
            <w:left w:val="none" w:sz="0" w:space="0" w:color="auto"/>
            <w:bottom w:val="none" w:sz="0" w:space="0" w:color="auto"/>
            <w:right w:val="none" w:sz="0" w:space="0" w:color="auto"/>
          </w:divBdr>
        </w:div>
        <w:div w:id="894045356">
          <w:marLeft w:val="640"/>
          <w:marRight w:val="0"/>
          <w:marTop w:val="0"/>
          <w:marBottom w:val="0"/>
          <w:divBdr>
            <w:top w:val="none" w:sz="0" w:space="0" w:color="auto"/>
            <w:left w:val="none" w:sz="0" w:space="0" w:color="auto"/>
            <w:bottom w:val="none" w:sz="0" w:space="0" w:color="auto"/>
            <w:right w:val="none" w:sz="0" w:space="0" w:color="auto"/>
          </w:divBdr>
        </w:div>
        <w:div w:id="918978373">
          <w:marLeft w:val="640"/>
          <w:marRight w:val="0"/>
          <w:marTop w:val="0"/>
          <w:marBottom w:val="0"/>
          <w:divBdr>
            <w:top w:val="none" w:sz="0" w:space="0" w:color="auto"/>
            <w:left w:val="none" w:sz="0" w:space="0" w:color="auto"/>
            <w:bottom w:val="none" w:sz="0" w:space="0" w:color="auto"/>
            <w:right w:val="none" w:sz="0" w:space="0" w:color="auto"/>
          </w:divBdr>
        </w:div>
        <w:div w:id="930508358">
          <w:marLeft w:val="640"/>
          <w:marRight w:val="0"/>
          <w:marTop w:val="0"/>
          <w:marBottom w:val="0"/>
          <w:divBdr>
            <w:top w:val="none" w:sz="0" w:space="0" w:color="auto"/>
            <w:left w:val="none" w:sz="0" w:space="0" w:color="auto"/>
            <w:bottom w:val="none" w:sz="0" w:space="0" w:color="auto"/>
            <w:right w:val="none" w:sz="0" w:space="0" w:color="auto"/>
          </w:divBdr>
        </w:div>
        <w:div w:id="1036127858">
          <w:marLeft w:val="640"/>
          <w:marRight w:val="0"/>
          <w:marTop w:val="0"/>
          <w:marBottom w:val="0"/>
          <w:divBdr>
            <w:top w:val="none" w:sz="0" w:space="0" w:color="auto"/>
            <w:left w:val="none" w:sz="0" w:space="0" w:color="auto"/>
            <w:bottom w:val="none" w:sz="0" w:space="0" w:color="auto"/>
            <w:right w:val="none" w:sz="0" w:space="0" w:color="auto"/>
          </w:divBdr>
        </w:div>
        <w:div w:id="1117720624">
          <w:marLeft w:val="640"/>
          <w:marRight w:val="0"/>
          <w:marTop w:val="0"/>
          <w:marBottom w:val="0"/>
          <w:divBdr>
            <w:top w:val="none" w:sz="0" w:space="0" w:color="auto"/>
            <w:left w:val="none" w:sz="0" w:space="0" w:color="auto"/>
            <w:bottom w:val="none" w:sz="0" w:space="0" w:color="auto"/>
            <w:right w:val="none" w:sz="0" w:space="0" w:color="auto"/>
          </w:divBdr>
        </w:div>
        <w:div w:id="1132555003">
          <w:marLeft w:val="640"/>
          <w:marRight w:val="0"/>
          <w:marTop w:val="0"/>
          <w:marBottom w:val="0"/>
          <w:divBdr>
            <w:top w:val="none" w:sz="0" w:space="0" w:color="auto"/>
            <w:left w:val="none" w:sz="0" w:space="0" w:color="auto"/>
            <w:bottom w:val="none" w:sz="0" w:space="0" w:color="auto"/>
            <w:right w:val="none" w:sz="0" w:space="0" w:color="auto"/>
          </w:divBdr>
        </w:div>
        <w:div w:id="1168325523">
          <w:marLeft w:val="640"/>
          <w:marRight w:val="0"/>
          <w:marTop w:val="0"/>
          <w:marBottom w:val="0"/>
          <w:divBdr>
            <w:top w:val="none" w:sz="0" w:space="0" w:color="auto"/>
            <w:left w:val="none" w:sz="0" w:space="0" w:color="auto"/>
            <w:bottom w:val="none" w:sz="0" w:space="0" w:color="auto"/>
            <w:right w:val="none" w:sz="0" w:space="0" w:color="auto"/>
          </w:divBdr>
        </w:div>
        <w:div w:id="1224634165">
          <w:marLeft w:val="640"/>
          <w:marRight w:val="0"/>
          <w:marTop w:val="0"/>
          <w:marBottom w:val="0"/>
          <w:divBdr>
            <w:top w:val="none" w:sz="0" w:space="0" w:color="auto"/>
            <w:left w:val="none" w:sz="0" w:space="0" w:color="auto"/>
            <w:bottom w:val="none" w:sz="0" w:space="0" w:color="auto"/>
            <w:right w:val="none" w:sz="0" w:space="0" w:color="auto"/>
          </w:divBdr>
        </w:div>
        <w:div w:id="1243490816">
          <w:marLeft w:val="640"/>
          <w:marRight w:val="0"/>
          <w:marTop w:val="0"/>
          <w:marBottom w:val="0"/>
          <w:divBdr>
            <w:top w:val="none" w:sz="0" w:space="0" w:color="auto"/>
            <w:left w:val="none" w:sz="0" w:space="0" w:color="auto"/>
            <w:bottom w:val="none" w:sz="0" w:space="0" w:color="auto"/>
            <w:right w:val="none" w:sz="0" w:space="0" w:color="auto"/>
          </w:divBdr>
        </w:div>
        <w:div w:id="1312827761">
          <w:marLeft w:val="640"/>
          <w:marRight w:val="0"/>
          <w:marTop w:val="0"/>
          <w:marBottom w:val="0"/>
          <w:divBdr>
            <w:top w:val="none" w:sz="0" w:space="0" w:color="auto"/>
            <w:left w:val="none" w:sz="0" w:space="0" w:color="auto"/>
            <w:bottom w:val="none" w:sz="0" w:space="0" w:color="auto"/>
            <w:right w:val="none" w:sz="0" w:space="0" w:color="auto"/>
          </w:divBdr>
        </w:div>
        <w:div w:id="1347756144">
          <w:marLeft w:val="640"/>
          <w:marRight w:val="0"/>
          <w:marTop w:val="0"/>
          <w:marBottom w:val="0"/>
          <w:divBdr>
            <w:top w:val="none" w:sz="0" w:space="0" w:color="auto"/>
            <w:left w:val="none" w:sz="0" w:space="0" w:color="auto"/>
            <w:bottom w:val="none" w:sz="0" w:space="0" w:color="auto"/>
            <w:right w:val="none" w:sz="0" w:space="0" w:color="auto"/>
          </w:divBdr>
        </w:div>
        <w:div w:id="1353920285">
          <w:marLeft w:val="640"/>
          <w:marRight w:val="0"/>
          <w:marTop w:val="0"/>
          <w:marBottom w:val="0"/>
          <w:divBdr>
            <w:top w:val="none" w:sz="0" w:space="0" w:color="auto"/>
            <w:left w:val="none" w:sz="0" w:space="0" w:color="auto"/>
            <w:bottom w:val="none" w:sz="0" w:space="0" w:color="auto"/>
            <w:right w:val="none" w:sz="0" w:space="0" w:color="auto"/>
          </w:divBdr>
        </w:div>
        <w:div w:id="1435438562">
          <w:marLeft w:val="640"/>
          <w:marRight w:val="0"/>
          <w:marTop w:val="0"/>
          <w:marBottom w:val="0"/>
          <w:divBdr>
            <w:top w:val="none" w:sz="0" w:space="0" w:color="auto"/>
            <w:left w:val="none" w:sz="0" w:space="0" w:color="auto"/>
            <w:bottom w:val="none" w:sz="0" w:space="0" w:color="auto"/>
            <w:right w:val="none" w:sz="0" w:space="0" w:color="auto"/>
          </w:divBdr>
        </w:div>
        <w:div w:id="1480030796">
          <w:marLeft w:val="640"/>
          <w:marRight w:val="0"/>
          <w:marTop w:val="0"/>
          <w:marBottom w:val="0"/>
          <w:divBdr>
            <w:top w:val="none" w:sz="0" w:space="0" w:color="auto"/>
            <w:left w:val="none" w:sz="0" w:space="0" w:color="auto"/>
            <w:bottom w:val="none" w:sz="0" w:space="0" w:color="auto"/>
            <w:right w:val="none" w:sz="0" w:space="0" w:color="auto"/>
          </w:divBdr>
        </w:div>
        <w:div w:id="1537279189">
          <w:marLeft w:val="640"/>
          <w:marRight w:val="0"/>
          <w:marTop w:val="0"/>
          <w:marBottom w:val="0"/>
          <w:divBdr>
            <w:top w:val="none" w:sz="0" w:space="0" w:color="auto"/>
            <w:left w:val="none" w:sz="0" w:space="0" w:color="auto"/>
            <w:bottom w:val="none" w:sz="0" w:space="0" w:color="auto"/>
            <w:right w:val="none" w:sz="0" w:space="0" w:color="auto"/>
          </w:divBdr>
        </w:div>
        <w:div w:id="1622178052">
          <w:marLeft w:val="640"/>
          <w:marRight w:val="0"/>
          <w:marTop w:val="0"/>
          <w:marBottom w:val="0"/>
          <w:divBdr>
            <w:top w:val="none" w:sz="0" w:space="0" w:color="auto"/>
            <w:left w:val="none" w:sz="0" w:space="0" w:color="auto"/>
            <w:bottom w:val="none" w:sz="0" w:space="0" w:color="auto"/>
            <w:right w:val="none" w:sz="0" w:space="0" w:color="auto"/>
          </w:divBdr>
        </w:div>
        <w:div w:id="1645693103">
          <w:marLeft w:val="640"/>
          <w:marRight w:val="0"/>
          <w:marTop w:val="0"/>
          <w:marBottom w:val="0"/>
          <w:divBdr>
            <w:top w:val="none" w:sz="0" w:space="0" w:color="auto"/>
            <w:left w:val="none" w:sz="0" w:space="0" w:color="auto"/>
            <w:bottom w:val="none" w:sz="0" w:space="0" w:color="auto"/>
            <w:right w:val="none" w:sz="0" w:space="0" w:color="auto"/>
          </w:divBdr>
        </w:div>
        <w:div w:id="1712537163">
          <w:marLeft w:val="640"/>
          <w:marRight w:val="0"/>
          <w:marTop w:val="0"/>
          <w:marBottom w:val="0"/>
          <w:divBdr>
            <w:top w:val="none" w:sz="0" w:space="0" w:color="auto"/>
            <w:left w:val="none" w:sz="0" w:space="0" w:color="auto"/>
            <w:bottom w:val="none" w:sz="0" w:space="0" w:color="auto"/>
            <w:right w:val="none" w:sz="0" w:space="0" w:color="auto"/>
          </w:divBdr>
        </w:div>
        <w:div w:id="1726294066">
          <w:marLeft w:val="640"/>
          <w:marRight w:val="0"/>
          <w:marTop w:val="0"/>
          <w:marBottom w:val="0"/>
          <w:divBdr>
            <w:top w:val="none" w:sz="0" w:space="0" w:color="auto"/>
            <w:left w:val="none" w:sz="0" w:space="0" w:color="auto"/>
            <w:bottom w:val="none" w:sz="0" w:space="0" w:color="auto"/>
            <w:right w:val="none" w:sz="0" w:space="0" w:color="auto"/>
          </w:divBdr>
        </w:div>
        <w:div w:id="1814712182">
          <w:marLeft w:val="640"/>
          <w:marRight w:val="0"/>
          <w:marTop w:val="0"/>
          <w:marBottom w:val="0"/>
          <w:divBdr>
            <w:top w:val="none" w:sz="0" w:space="0" w:color="auto"/>
            <w:left w:val="none" w:sz="0" w:space="0" w:color="auto"/>
            <w:bottom w:val="none" w:sz="0" w:space="0" w:color="auto"/>
            <w:right w:val="none" w:sz="0" w:space="0" w:color="auto"/>
          </w:divBdr>
        </w:div>
        <w:div w:id="1822767654">
          <w:marLeft w:val="640"/>
          <w:marRight w:val="0"/>
          <w:marTop w:val="0"/>
          <w:marBottom w:val="0"/>
          <w:divBdr>
            <w:top w:val="none" w:sz="0" w:space="0" w:color="auto"/>
            <w:left w:val="none" w:sz="0" w:space="0" w:color="auto"/>
            <w:bottom w:val="none" w:sz="0" w:space="0" w:color="auto"/>
            <w:right w:val="none" w:sz="0" w:space="0" w:color="auto"/>
          </w:divBdr>
        </w:div>
        <w:div w:id="1823739779">
          <w:marLeft w:val="640"/>
          <w:marRight w:val="0"/>
          <w:marTop w:val="0"/>
          <w:marBottom w:val="0"/>
          <w:divBdr>
            <w:top w:val="none" w:sz="0" w:space="0" w:color="auto"/>
            <w:left w:val="none" w:sz="0" w:space="0" w:color="auto"/>
            <w:bottom w:val="none" w:sz="0" w:space="0" w:color="auto"/>
            <w:right w:val="none" w:sz="0" w:space="0" w:color="auto"/>
          </w:divBdr>
        </w:div>
        <w:div w:id="1824463109">
          <w:marLeft w:val="640"/>
          <w:marRight w:val="0"/>
          <w:marTop w:val="0"/>
          <w:marBottom w:val="0"/>
          <w:divBdr>
            <w:top w:val="none" w:sz="0" w:space="0" w:color="auto"/>
            <w:left w:val="none" w:sz="0" w:space="0" w:color="auto"/>
            <w:bottom w:val="none" w:sz="0" w:space="0" w:color="auto"/>
            <w:right w:val="none" w:sz="0" w:space="0" w:color="auto"/>
          </w:divBdr>
        </w:div>
        <w:div w:id="1828664564">
          <w:marLeft w:val="640"/>
          <w:marRight w:val="0"/>
          <w:marTop w:val="0"/>
          <w:marBottom w:val="0"/>
          <w:divBdr>
            <w:top w:val="none" w:sz="0" w:space="0" w:color="auto"/>
            <w:left w:val="none" w:sz="0" w:space="0" w:color="auto"/>
            <w:bottom w:val="none" w:sz="0" w:space="0" w:color="auto"/>
            <w:right w:val="none" w:sz="0" w:space="0" w:color="auto"/>
          </w:divBdr>
        </w:div>
        <w:div w:id="1829588945">
          <w:marLeft w:val="640"/>
          <w:marRight w:val="0"/>
          <w:marTop w:val="0"/>
          <w:marBottom w:val="0"/>
          <w:divBdr>
            <w:top w:val="none" w:sz="0" w:space="0" w:color="auto"/>
            <w:left w:val="none" w:sz="0" w:space="0" w:color="auto"/>
            <w:bottom w:val="none" w:sz="0" w:space="0" w:color="auto"/>
            <w:right w:val="none" w:sz="0" w:space="0" w:color="auto"/>
          </w:divBdr>
        </w:div>
        <w:div w:id="1837259546">
          <w:marLeft w:val="640"/>
          <w:marRight w:val="0"/>
          <w:marTop w:val="0"/>
          <w:marBottom w:val="0"/>
          <w:divBdr>
            <w:top w:val="none" w:sz="0" w:space="0" w:color="auto"/>
            <w:left w:val="none" w:sz="0" w:space="0" w:color="auto"/>
            <w:bottom w:val="none" w:sz="0" w:space="0" w:color="auto"/>
            <w:right w:val="none" w:sz="0" w:space="0" w:color="auto"/>
          </w:divBdr>
        </w:div>
        <w:div w:id="1841192472">
          <w:marLeft w:val="640"/>
          <w:marRight w:val="0"/>
          <w:marTop w:val="0"/>
          <w:marBottom w:val="0"/>
          <w:divBdr>
            <w:top w:val="none" w:sz="0" w:space="0" w:color="auto"/>
            <w:left w:val="none" w:sz="0" w:space="0" w:color="auto"/>
            <w:bottom w:val="none" w:sz="0" w:space="0" w:color="auto"/>
            <w:right w:val="none" w:sz="0" w:space="0" w:color="auto"/>
          </w:divBdr>
        </w:div>
        <w:div w:id="1868828860">
          <w:marLeft w:val="640"/>
          <w:marRight w:val="0"/>
          <w:marTop w:val="0"/>
          <w:marBottom w:val="0"/>
          <w:divBdr>
            <w:top w:val="none" w:sz="0" w:space="0" w:color="auto"/>
            <w:left w:val="none" w:sz="0" w:space="0" w:color="auto"/>
            <w:bottom w:val="none" w:sz="0" w:space="0" w:color="auto"/>
            <w:right w:val="none" w:sz="0" w:space="0" w:color="auto"/>
          </w:divBdr>
        </w:div>
        <w:div w:id="1902793441">
          <w:marLeft w:val="640"/>
          <w:marRight w:val="0"/>
          <w:marTop w:val="0"/>
          <w:marBottom w:val="0"/>
          <w:divBdr>
            <w:top w:val="none" w:sz="0" w:space="0" w:color="auto"/>
            <w:left w:val="none" w:sz="0" w:space="0" w:color="auto"/>
            <w:bottom w:val="none" w:sz="0" w:space="0" w:color="auto"/>
            <w:right w:val="none" w:sz="0" w:space="0" w:color="auto"/>
          </w:divBdr>
        </w:div>
        <w:div w:id="1930575234">
          <w:marLeft w:val="640"/>
          <w:marRight w:val="0"/>
          <w:marTop w:val="0"/>
          <w:marBottom w:val="0"/>
          <w:divBdr>
            <w:top w:val="none" w:sz="0" w:space="0" w:color="auto"/>
            <w:left w:val="none" w:sz="0" w:space="0" w:color="auto"/>
            <w:bottom w:val="none" w:sz="0" w:space="0" w:color="auto"/>
            <w:right w:val="none" w:sz="0" w:space="0" w:color="auto"/>
          </w:divBdr>
        </w:div>
        <w:div w:id="1976525835">
          <w:marLeft w:val="640"/>
          <w:marRight w:val="0"/>
          <w:marTop w:val="0"/>
          <w:marBottom w:val="0"/>
          <w:divBdr>
            <w:top w:val="none" w:sz="0" w:space="0" w:color="auto"/>
            <w:left w:val="none" w:sz="0" w:space="0" w:color="auto"/>
            <w:bottom w:val="none" w:sz="0" w:space="0" w:color="auto"/>
            <w:right w:val="none" w:sz="0" w:space="0" w:color="auto"/>
          </w:divBdr>
        </w:div>
        <w:div w:id="2066176104">
          <w:marLeft w:val="640"/>
          <w:marRight w:val="0"/>
          <w:marTop w:val="0"/>
          <w:marBottom w:val="0"/>
          <w:divBdr>
            <w:top w:val="none" w:sz="0" w:space="0" w:color="auto"/>
            <w:left w:val="none" w:sz="0" w:space="0" w:color="auto"/>
            <w:bottom w:val="none" w:sz="0" w:space="0" w:color="auto"/>
            <w:right w:val="none" w:sz="0" w:space="0" w:color="auto"/>
          </w:divBdr>
        </w:div>
        <w:div w:id="2123566835">
          <w:marLeft w:val="640"/>
          <w:marRight w:val="0"/>
          <w:marTop w:val="0"/>
          <w:marBottom w:val="0"/>
          <w:divBdr>
            <w:top w:val="none" w:sz="0" w:space="0" w:color="auto"/>
            <w:left w:val="none" w:sz="0" w:space="0" w:color="auto"/>
            <w:bottom w:val="none" w:sz="0" w:space="0" w:color="auto"/>
            <w:right w:val="none" w:sz="0" w:space="0" w:color="auto"/>
          </w:divBdr>
        </w:div>
      </w:divsChild>
    </w:div>
    <w:div w:id="1823891965">
      <w:bodyDiv w:val="1"/>
      <w:marLeft w:val="0"/>
      <w:marRight w:val="0"/>
      <w:marTop w:val="0"/>
      <w:marBottom w:val="0"/>
      <w:divBdr>
        <w:top w:val="none" w:sz="0" w:space="0" w:color="auto"/>
        <w:left w:val="none" w:sz="0" w:space="0" w:color="auto"/>
        <w:bottom w:val="none" w:sz="0" w:space="0" w:color="auto"/>
        <w:right w:val="none" w:sz="0" w:space="0" w:color="auto"/>
      </w:divBdr>
      <w:divsChild>
        <w:div w:id="110589699">
          <w:marLeft w:val="640"/>
          <w:marRight w:val="0"/>
          <w:marTop w:val="0"/>
          <w:marBottom w:val="0"/>
          <w:divBdr>
            <w:top w:val="none" w:sz="0" w:space="0" w:color="auto"/>
            <w:left w:val="none" w:sz="0" w:space="0" w:color="auto"/>
            <w:bottom w:val="none" w:sz="0" w:space="0" w:color="auto"/>
            <w:right w:val="none" w:sz="0" w:space="0" w:color="auto"/>
          </w:divBdr>
        </w:div>
        <w:div w:id="156963018">
          <w:marLeft w:val="640"/>
          <w:marRight w:val="0"/>
          <w:marTop w:val="0"/>
          <w:marBottom w:val="0"/>
          <w:divBdr>
            <w:top w:val="none" w:sz="0" w:space="0" w:color="auto"/>
            <w:left w:val="none" w:sz="0" w:space="0" w:color="auto"/>
            <w:bottom w:val="none" w:sz="0" w:space="0" w:color="auto"/>
            <w:right w:val="none" w:sz="0" w:space="0" w:color="auto"/>
          </w:divBdr>
        </w:div>
        <w:div w:id="266088681">
          <w:marLeft w:val="640"/>
          <w:marRight w:val="0"/>
          <w:marTop w:val="0"/>
          <w:marBottom w:val="0"/>
          <w:divBdr>
            <w:top w:val="none" w:sz="0" w:space="0" w:color="auto"/>
            <w:left w:val="none" w:sz="0" w:space="0" w:color="auto"/>
            <w:bottom w:val="none" w:sz="0" w:space="0" w:color="auto"/>
            <w:right w:val="none" w:sz="0" w:space="0" w:color="auto"/>
          </w:divBdr>
        </w:div>
        <w:div w:id="271522878">
          <w:marLeft w:val="640"/>
          <w:marRight w:val="0"/>
          <w:marTop w:val="0"/>
          <w:marBottom w:val="0"/>
          <w:divBdr>
            <w:top w:val="none" w:sz="0" w:space="0" w:color="auto"/>
            <w:left w:val="none" w:sz="0" w:space="0" w:color="auto"/>
            <w:bottom w:val="none" w:sz="0" w:space="0" w:color="auto"/>
            <w:right w:val="none" w:sz="0" w:space="0" w:color="auto"/>
          </w:divBdr>
        </w:div>
        <w:div w:id="274867104">
          <w:marLeft w:val="640"/>
          <w:marRight w:val="0"/>
          <w:marTop w:val="0"/>
          <w:marBottom w:val="0"/>
          <w:divBdr>
            <w:top w:val="none" w:sz="0" w:space="0" w:color="auto"/>
            <w:left w:val="none" w:sz="0" w:space="0" w:color="auto"/>
            <w:bottom w:val="none" w:sz="0" w:space="0" w:color="auto"/>
            <w:right w:val="none" w:sz="0" w:space="0" w:color="auto"/>
          </w:divBdr>
        </w:div>
        <w:div w:id="310327936">
          <w:marLeft w:val="640"/>
          <w:marRight w:val="0"/>
          <w:marTop w:val="0"/>
          <w:marBottom w:val="0"/>
          <w:divBdr>
            <w:top w:val="none" w:sz="0" w:space="0" w:color="auto"/>
            <w:left w:val="none" w:sz="0" w:space="0" w:color="auto"/>
            <w:bottom w:val="none" w:sz="0" w:space="0" w:color="auto"/>
            <w:right w:val="none" w:sz="0" w:space="0" w:color="auto"/>
          </w:divBdr>
        </w:div>
        <w:div w:id="314919659">
          <w:marLeft w:val="640"/>
          <w:marRight w:val="0"/>
          <w:marTop w:val="0"/>
          <w:marBottom w:val="0"/>
          <w:divBdr>
            <w:top w:val="none" w:sz="0" w:space="0" w:color="auto"/>
            <w:left w:val="none" w:sz="0" w:space="0" w:color="auto"/>
            <w:bottom w:val="none" w:sz="0" w:space="0" w:color="auto"/>
            <w:right w:val="none" w:sz="0" w:space="0" w:color="auto"/>
          </w:divBdr>
        </w:div>
        <w:div w:id="323823384">
          <w:marLeft w:val="640"/>
          <w:marRight w:val="0"/>
          <w:marTop w:val="0"/>
          <w:marBottom w:val="0"/>
          <w:divBdr>
            <w:top w:val="none" w:sz="0" w:space="0" w:color="auto"/>
            <w:left w:val="none" w:sz="0" w:space="0" w:color="auto"/>
            <w:bottom w:val="none" w:sz="0" w:space="0" w:color="auto"/>
            <w:right w:val="none" w:sz="0" w:space="0" w:color="auto"/>
          </w:divBdr>
        </w:div>
        <w:div w:id="335694261">
          <w:marLeft w:val="640"/>
          <w:marRight w:val="0"/>
          <w:marTop w:val="0"/>
          <w:marBottom w:val="0"/>
          <w:divBdr>
            <w:top w:val="none" w:sz="0" w:space="0" w:color="auto"/>
            <w:left w:val="none" w:sz="0" w:space="0" w:color="auto"/>
            <w:bottom w:val="none" w:sz="0" w:space="0" w:color="auto"/>
            <w:right w:val="none" w:sz="0" w:space="0" w:color="auto"/>
          </w:divBdr>
        </w:div>
        <w:div w:id="339236774">
          <w:marLeft w:val="640"/>
          <w:marRight w:val="0"/>
          <w:marTop w:val="0"/>
          <w:marBottom w:val="0"/>
          <w:divBdr>
            <w:top w:val="none" w:sz="0" w:space="0" w:color="auto"/>
            <w:left w:val="none" w:sz="0" w:space="0" w:color="auto"/>
            <w:bottom w:val="none" w:sz="0" w:space="0" w:color="auto"/>
            <w:right w:val="none" w:sz="0" w:space="0" w:color="auto"/>
          </w:divBdr>
        </w:div>
        <w:div w:id="354573263">
          <w:marLeft w:val="640"/>
          <w:marRight w:val="0"/>
          <w:marTop w:val="0"/>
          <w:marBottom w:val="0"/>
          <w:divBdr>
            <w:top w:val="none" w:sz="0" w:space="0" w:color="auto"/>
            <w:left w:val="none" w:sz="0" w:space="0" w:color="auto"/>
            <w:bottom w:val="none" w:sz="0" w:space="0" w:color="auto"/>
            <w:right w:val="none" w:sz="0" w:space="0" w:color="auto"/>
          </w:divBdr>
        </w:div>
        <w:div w:id="410742378">
          <w:marLeft w:val="640"/>
          <w:marRight w:val="0"/>
          <w:marTop w:val="0"/>
          <w:marBottom w:val="0"/>
          <w:divBdr>
            <w:top w:val="none" w:sz="0" w:space="0" w:color="auto"/>
            <w:left w:val="none" w:sz="0" w:space="0" w:color="auto"/>
            <w:bottom w:val="none" w:sz="0" w:space="0" w:color="auto"/>
            <w:right w:val="none" w:sz="0" w:space="0" w:color="auto"/>
          </w:divBdr>
        </w:div>
        <w:div w:id="413016567">
          <w:marLeft w:val="640"/>
          <w:marRight w:val="0"/>
          <w:marTop w:val="0"/>
          <w:marBottom w:val="0"/>
          <w:divBdr>
            <w:top w:val="none" w:sz="0" w:space="0" w:color="auto"/>
            <w:left w:val="none" w:sz="0" w:space="0" w:color="auto"/>
            <w:bottom w:val="none" w:sz="0" w:space="0" w:color="auto"/>
            <w:right w:val="none" w:sz="0" w:space="0" w:color="auto"/>
          </w:divBdr>
        </w:div>
        <w:div w:id="432214942">
          <w:marLeft w:val="640"/>
          <w:marRight w:val="0"/>
          <w:marTop w:val="0"/>
          <w:marBottom w:val="0"/>
          <w:divBdr>
            <w:top w:val="none" w:sz="0" w:space="0" w:color="auto"/>
            <w:left w:val="none" w:sz="0" w:space="0" w:color="auto"/>
            <w:bottom w:val="none" w:sz="0" w:space="0" w:color="auto"/>
            <w:right w:val="none" w:sz="0" w:space="0" w:color="auto"/>
          </w:divBdr>
        </w:div>
        <w:div w:id="454786599">
          <w:marLeft w:val="640"/>
          <w:marRight w:val="0"/>
          <w:marTop w:val="0"/>
          <w:marBottom w:val="0"/>
          <w:divBdr>
            <w:top w:val="none" w:sz="0" w:space="0" w:color="auto"/>
            <w:left w:val="none" w:sz="0" w:space="0" w:color="auto"/>
            <w:bottom w:val="none" w:sz="0" w:space="0" w:color="auto"/>
            <w:right w:val="none" w:sz="0" w:space="0" w:color="auto"/>
          </w:divBdr>
        </w:div>
        <w:div w:id="478620030">
          <w:marLeft w:val="640"/>
          <w:marRight w:val="0"/>
          <w:marTop w:val="0"/>
          <w:marBottom w:val="0"/>
          <w:divBdr>
            <w:top w:val="none" w:sz="0" w:space="0" w:color="auto"/>
            <w:left w:val="none" w:sz="0" w:space="0" w:color="auto"/>
            <w:bottom w:val="none" w:sz="0" w:space="0" w:color="auto"/>
            <w:right w:val="none" w:sz="0" w:space="0" w:color="auto"/>
          </w:divBdr>
        </w:div>
        <w:div w:id="496920375">
          <w:marLeft w:val="640"/>
          <w:marRight w:val="0"/>
          <w:marTop w:val="0"/>
          <w:marBottom w:val="0"/>
          <w:divBdr>
            <w:top w:val="none" w:sz="0" w:space="0" w:color="auto"/>
            <w:left w:val="none" w:sz="0" w:space="0" w:color="auto"/>
            <w:bottom w:val="none" w:sz="0" w:space="0" w:color="auto"/>
            <w:right w:val="none" w:sz="0" w:space="0" w:color="auto"/>
          </w:divBdr>
        </w:div>
        <w:div w:id="581647251">
          <w:marLeft w:val="640"/>
          <w:marRight w:val="0"/>
          <w:marTop w:val="0"/>
          <w:marBottom w:val="0"/>
          <w:divBdr>
            <w:top w:val="none" w:sz="0" w:space="0" w:color="auto"/>
            <w:left w:val="none" w:sz="0" w:space="0" w:color="auto"/>
            <w:bottom w:val="none" w:sz="0" w:space="0" w:color="auto"/>
            <w:right w:val="none" w:sz="0" w:space="0" w:color="auto"/>
          </w:divBdr>
        </w:div>
        <w:div w:id="593055580">
          <w:marLeft w:val="640"/>
          <w:marRight w:val="0"/>
          <w:marTop w:val="0"/>
          <w:marBottom w:val="0"/>
          <w:divBdr>
            <w:top w:val="none" w:sz="0" w:space="0" w:color="auto"/>
            <w:left w:val="none" w:sz="0" w:space="0" w:color="auto"/>
            <w:bottom w:val="none" w:sz="0" w:space="0" w:color="auto"/>
            <w:right w:val="none" w:sz="0" w:space="0" w:color="auto"/>
          </w:divBdr>
        </w:div>
        <w:div w:id="594629794">
          <w:marLeft w:val="640"/>
          <w:marRight w:val="0"/>
          <w:marTop w:val="0"/>
          <w:marBottom w:val="0"/>
          <w:divBdr>
            <w:top w:val="none" w:sz="0" w:space="0" w:color="auto"/>
            <w:left w:val="none" w:sz="0" w:space="0" w:color="auto"/>
            <w:bottom w:val="none" w:sz="0" w:space="0" w:color="auto"/>
            <w:right w:val="none" w:sz="0" w:space="0" w:color="auto"/>
          </w:divBdr>
        </w:div>
        <w:div w:id="609699705">
          <w:marLeft w:val="640"/>
          <w:marRight w:val="0"/>
          <w:marTop w:val="0"/>
          <w:marBottom w:val="0"/>
          <w:divBdr>
            <w:top w:val="none" w:sz="0" w:space="0" w:color="auto"/>
            <w:left w:val="none" w:sz="0" w:space="0" w:color="auto"/>
            <w:bottom w:val="none" w:sz="0" w:space="0" w:color="auto"/>
            <w:right w:val="none" w:sz="0" w:space="0" w:color="auto"/>
          </w:divBdr>
        </w:div>
        <w:div w:id="625964716">
          <w:marLeft w:val="640"/>
          <w:marRight w:val="0"/>
          <w:marTop w:val="0"/>
          <w:marBottom w:val="0"/>
          <w:divBdr>
            <w:top w:val="none" w:sz="0" w:space="0" w:color="auto"/>
            <w:left w:val="none" w:sz="0" w:space="0" w:color="auto"/>
            <w:bottom w:val="none" w:sz="0" w:space="0" w:color="auto"/>
            <w:right w:val="none" w:sz="0" w:space="0" w:color="auto"/>
          </w:divBdr>
        </w:div>
        <w:div w:id="711734253">
          <w:marLeft w:val="640"/>
          <w:marRight w:val="0"/>
          <w:marTop w:val="0"/>
          <w:marBottom w:val="0"/>
          <w:divBdr>
            <w:top w:val="none" w:sz="0" w:space="0" w:color="auto"/>
            <w:left w:val="none" w:sz="0" w:space="0" w:color="auto"/>
            <w:bottom w:val="none" w:sz="0" w:space="0" w:color="auto"/>
            <w:right w:val="none" w:sz="0" w:space="0" w:color="auto"/>
          </w:divBdr>
        </w:div>
        <w:div w:id="789861439">
          <w:marLeft w:val="640"/>
          <w:marRight w:val="0"/>
          <w:marTop w:val="0"/>
          <w:marBottom w:val="0"/>
          <w:divBdr>
            <w:top w:val="none" w:sz="0" w:space="0" w:color="auto"/>
            <w:left w:val="none" w:sz="0" w:space="0" w:color="auto"/>
            <w:bottom w:val="none" w:sz="0" w:space="0" w:color="auto"/>
            <w:right w:val="none" w:sz="0" w:space="0" w:color="auto"/>
          </w:divBdr>
        </w:div>
        <w:div w:id="878249336">
          <w:marLeft w:val="640"/>
          <w:marRight w:val="0"/>
          <w:marTop w:val="0"/>
          <w:marBottom w:val="0"/>
          <w:divBdr>
            <w:top w:val="none" w:sz="0" w:space="0" w:color="auto"/>
            <w:left w:val="none" w:sz="0" w:space="0" w:color="auto"/>
            <w:bottom w:val="none" w:sz="0" w:space="0" w:color="auto"/>
            <w:right w:val="none" w:sz="0" w:space="0" w:color="auto"/>
          </w:divBdr>
        </w:div>
        <w:div w:id="884564170">
          <w:marLeft w:val="640"/>
          <w:marRight w:val="0"/>
          <w:marTop w:val="0"/>
          <w:marBottom w:val="0"/>
          <w:divBdr>
            <w:top w:val="none" w:sz="0" w:space="0" w:color="auto"/>
            <w:left w:val="none" w:sz="0" w:space="0" w:color="auto"/>
            <w:bottom w:val="none" w:sz="0" w:space="0" w:color="auto"/>
            <w:right w:val="none" w:sz="0" w:space="0" w:color="auto"/>
          </w:divBdr>
        </w:div>
        <w:div w:id="954795033">
          <w:marLeft w:val="640"/>
          <w:marRight w:val="0"/>
          <w:marTop w:val="0"/>
          <w:marBottom w:val="0"/>
          <w:divBdr>
            <w:top w:val="none" w:sz="0" w:space="0" w:color="auto"/>
            <w:left w:val="none" w:sz="0" w:space="0" w:color="auto"/>
            <w:bottom w:val="none" w:sz="0" w:space="0" w:color="auto"/>
            <w:right w:val="none" w:sz="0" w:space="0" w:color="auto"/>
          </w:divBdr>
        </w:div>
        <w:div w:id="972952096">
          <w:marLeft w:val="640"/>
          <w:marRight w:val="0"/>
          <w:marTop w:val="0"/>
          <w:marBottom w:val="0"/>
          <w:divBdr>
            <w:top w:val="none" w:sz="0" w:space="0" w:color="auto"/>
            <w:left w:val="none" w:sz="0" w:space="0" w:color="auto"/>
            <w:bottom w:val="none" w:sz="0" w:space="0" w:color="auto"/>
            <w:right w:val="none" w:sz="0" w:space="0" w:color="auto"/>
          </w:divBdr>
        </w:div>
        <w:div w:id="976371091">
          <w:marLeft w:val="640"/>
          <w:marRight w:val="0"/>
          <w:marTop w:val="0"/>
          <w:marBottom w:val="0"/>
          <w:divBdr>
            <w:top w:val="none" w:sz="0" w:space="0" w:color="auto"/>
            <w:left w:val="none" w:sz="0" w:space="0" w:color="auto"/>
            <w:bottom w:val="none" w:sz="0" w:space="0" w:color="auto"/>
            <w:right w:val="none" w:sz="0" w:space="0" w:color="auto"/>
          </w:divBdr>
        </w:div>
        <w:div w:id="1037390660">
          <w:marLeft w:val="640"/>
          <w:marRight w:val="0"/>
          <w:marTop w:val="0"/>
          <w:marBottom w:val="0"/>
          <w:divBdr>
            <w:top w:val="none" w:sz="0" w:space="0" w:color="auto"/>
            <w:left w:val="none" w:sz="0" w:space="0" w:color="auto"/>
            <w:bottom w:val="none" w:sz="0" w:space="0" w:color="auto"/>
            <w:right w:val="none" w:sz="0" w:space="0" w:color="auto"/>
          </w:divBdr>
        </w:div>
        <w:div w:id="1083836581">
          <w:marLeft w:val="640"/>
          <w:marRight w:val="0"/>
          <w:marTop w:val="0"/>
          <w:marBottom w:val="0"/>
          <w:divBdr>
            <w:top w:val="none" w:sz="0" w:space="0" w:color="auto"/>
            <w:left w:val="none" w:sz="0" w:space="0" w:color="auto"/>
            <w:bottom w:val="none" w:sz="0" w:space="0" w:color="auto"/>
            <w:right w:val="none" w:sz="0" w:space="0" w:color="auto"/>
          </w:divBdr>
        </w:div>
        <w:div w:id="1090615639">
          <w:marLeft w:val="640"/>
          <w:marRight w:val="0"/>
          <w:marTop w:val="0"/>
          <w:marBottom w:val="0"/>
          <w:divBdr>
            <w:top w:val="none" w:sz="0" w:space="0" w:color="auto"/>
            <w:left w:val="none" w:sz="0" w:space="0" w:color="auto"/>
            <w:bottom w:val="none" w:sz="0" w:space="0" w:color="auto"/>
            <w:right w:val="none" w:sz="0" w:space="0" w:color="auto"/>
          </w:divBdr>
        </w:div>
        <w:div w:id="1101098349">
          <w:marLeft w:val="640"/>
          <w:marRight w:val="0"/>
          <w:marTop w:val="0"/>
          <w:marBottom w:val="0"/>
          <w:divBdr>
            <w:top w:val="none" w:sz="0" w:space="0" w:color="auto"/>
            <w:left w:val="none" w:sz="0" w:space="0" w:color="auto"/>
            <w:bottom w:val="none" w:sz="0" w:space="0" w:color="auto"/>
            <w:right w:val="none" w:sz="0" w:space="0" w:color="auto"/>
          </w:divBdr>
        </w:div>
        <w:div w:id="1116102452">
          <w:marLeft w:val="640"/>
          <w:marRight w:val="0"/>
          <w:marTop w:val="0"/>
          <w:marBottom w:val="0"/>
          <w:divBdr>
            <w:top w:val="none" w:sz="0" w:space="0" w:color="auto"/>
            <w:left w:val="none" w:sz="0" w:space="0" w:color="auto"/>
            <w:bottom w:val="none" w:sz="0" w:space="0" w:color="auto"/>
            <w:right w:val="none" w:sz="0" w:space="0" w:color="auto"/>
          </w:divBdr>
        </w:div>
        <w:div w:id="1139961107">
          <w:marLeft w:val="640"/>
          <w:marRight w:val="0"/>
          <w:marTop w:val="0"/>
          <w:marBottom w:val="0"/>
          <w:divBdr>
            <w:top w:val="none" w:sz="0" w:space="0" w:color="auto"/>
            <w:left w:val="none" w:sz="0" w:space="0" w:color="auto"/>
            <w:bottom w:val="none" w:sz="0" w:space="0" w:color="auto"/>
            <w:right w:val="none" w:sz="0" w:space="0" w:color="auto"/>
          </w:divBdr>
        </w:div>
        <w:div w:id="1163936030">
          <w:marLeft w:val="640"/>
          <w:marRight w:val="0"/>
          <w:marTop w:val="0"/>
          <w:marBottom w:val="0"/>
          <w:divBdr>
            <w:top w:val="none" w:sz="0" w:space="0" w:color="auto"/>
            <w:left w:val="none" w:sz="0" w:space="0" w:color="auto"/>
            <w:bottom w:val="none" w:sz="0" w:space="0" w:color="auto"/>
            <w:right w:val="none" w:sz="0" w:space="0" w:color="auto"/>
          </w:divBdr>
        </w:div>
        <w:div w:id="1172767659">
          <w:marLeft w:val="640"/>
          <w:marRight w:val="0"/>
          <w:marTop w:val="0"/>
          <w:marBottom w:val="0"/>
          <w:divBdr>
            <w:top w:val="none" w:sz="0" w:space="0" w:color="auto"/>
            <w:left w:val="none" w:sz="0" w:space="0" w:color="auto"/>
            <w:bottom w:val="none" w:sz="0" w:space="0" w:color="auto"/>
            <w:right w:val="none" w:sz="0" w:space="0" w:color="auto"/>
          </w:divBdr>
        </w:div>
        <w:div w:id="1182276253">
          <w:marLeft w:val="640"/>
          <w:marRight w:val="0"/>
          <w:marTop w:val="0"/>
          <w:marBottom w:val="0"/>
          <w:divBdr>
            <w:top w:val="none" w:sz="0" w:space="0" w:color="auto"/>
            <w:left w:val="none" w:sz="0" w:space="0" w:color="auto"/>
            <w:bottom w:val="none" w:sz="0" w:space="0" w:color="auto"/>
            <w:right w:val="none" w:sz="0" w:space="0" w:color="auto"/>
          </w:divBdr>
        </w:div>
        <w:div w:id="1191143829">
          <w:marLeft w:val="640"/>
          <w:marRight w:val="0"/>
          <w:marTop w:val="0"/>
          <w:marBottom w:val="0"/>
          <w:divBdr>
            <w:top w:val="none" w:sz="0" w:space="0" w:color="auto"/>
            <w:left w:val="none" w:sz="0" w:space="0" w:color="auto"/>
            <w:bottom w:val="none" w:sz="0" w:space="0" w:color="auto"/>
            <w:right w:val="none" w:sz="0" w:space="0" w:color="auto"/>
          </w:divBdr>
        </w:div>
        <w:div w:id="1199004233">
          <w:marLeft w:val="640"/>
          <w:marRight w:val="0"/>
          <w:marTop w:val="0"/>
          <w:marBottom w:val="0"/>
          <w:divBdr>
            <w:top w:val="none" w:sz="0" w:space="0" w:color="auto"/>
            <w:left w:val="none" w:sz="0" w:space="0" w:color="auto"/>
            <w:bottom w:val="none" w:sz="0" w:space="0" w:color="auto"/>
            <w:right w:val="none" w:sz="0" w:space="0" w:color="auto"/>
          </w:divBdr>
        </w:div>
        <w:div w:id="1226263989">
          <w:marLeft w:val="640"/>
          <w:marRight w:val="0"/>
          <w:marTop w:val="0"/>
          <w:marBottom w:val="0"/>
          <w:divBdr>
            <w:top w:val="none" w:sz="0" w:space="0" w:color="auto"/>
            <w:left w:val="none" w:sz="0" w:space="0" w:color="auto"/>
            <w:bottom w:val="none" w:sz="0" w:space="0" w:color="auto"/>
            <w:right w:val="none" w:sz="0" w:space="0" w:color="auto"/>
          </w:divBdr>
        </w:div>
        <w:div w:id="1253245400">
          <w:marLeft w:val="640"/>
          <w:marRight w:val="0"/>
          <w:marTop w:val="0"/>
          <w:marBottom w:val="0"/>
          <w:divBdr>
            <w:top w:val="none" w:sz="0" w:space="0" w:color="auto"/>
            <w:left w:val="none" w:sz="0" w:space="0" w:color="auto"/>
            <w:bottom w:val="none" w:sz="0" w:space="0" w:color="auto"/>
            <w:right w:val="none" w:sz="0" w:space="0" w:color="auto"/>
          </w:divBdr>
        </w:div>
        <w:div w:id="1265990130">
          <w:marLeft w:val="640"/>
          <w:marRight w:val="0"/>
          <w:marTop w:val="0"/>
          <w:marBottom w:val="0"/>
          <w:divBdr>
            <w:top w:val="none" w:sz="0" w:space="0" w:color="auto"/>
            <w:left w:val="none" w:sz="0" w:space="0" w:color="auto"/>
            <w:bottom w:val="none" w:sz="0" w:space="0" w:color="auto"/>
            <w:right w:val="none" w:sz="0" w:space="0" w:color="auto"/>
          </w:divBdr>
        </w:div>
        <w:div w:id="1317952345">
          <w:marLeft w:val="640"/>
          <w:marRight w:val="0"/>
          <w:marTop w:val="0"/>
          <w:marBottom w:val="0"/>
          <w:divBdr>
            <w:top w:val="none" w:sz="0" w:space="0" w:color="auto"/>
            <w:left w:val="none" w:sz="0" w:space="0" w:color="auto"/>
            <w:bottom w:val="none" w:sz="0" w:space="0" w:color="auto"/>
            <w:right w:val="none" w:sz="0" w:space="0" w:color="auto"/>
          </w:divBdr>
        </w:div>
        <w:div w:id="1351954431">
          <w:marLeft w:val="640"/>
          <w:marRight w:val="0"/>
          <w:marTop w:val="0"/>
          <w:marBottom w:val="0"/>
          <w:divBdr>
            <w:top w:val="none" w:sz="0" w:space="0" w:color="auto"/>
            <w:left w:val="none" w:sz="0" w:space="0" w:color="auto"/>
            <w:bottom w:val="none" w:sz="0" w:space="0" w:color="auto"/>
            <w:right w:val="none" w:sz="0" w:space="0" w:color="auto"/>
          </w:divBdr>
        </w:div>
        <w:div w:id="1373386124">
          <w:marLeft w:val="640"/>
          <w:marRight w:val="0"/>
          <w:marTop w:val="0"/>
          <w:marBottom w:val="0"/>
          <w:divBdr>
            <w:top w:val="none" w:sz="0" w:space="0" w:color="auto"/>
            <w:left w:val="none" w:sz="0" w:space="0" w:color="auto"/>
            <w:bottom w:val="none" w:sz="0" w:space="0" w:color="auto"/>
            <w:right w:val="none" w:sz="0" w:space="0" w:color="auto"/>
          </w:divBdr>
        </w:div>
        <w:div w:id="1396663255">
          <w:marLeft w:val="640"/>
          <w:marRight w:val="0"/>
          <w:marTop w:val="0"/>
          <w:marBottom w:val="0"/>
          <w:divBdr>
            <w:top w:val="none" w:sz="0" w:space="0" w:color="auto"/>
            <w:left w:val="none" w:sz="0" w:space="0" w:color="auto"/>
            <w:bottom w:val="none" w:sz="0" w:space="0" w:color="auto"/>
            <w:right w:val="none" w:sz="0" w:space="0" w:color="auto"/>
          </w:divBdr>
        </w:div>
        <w:div w:id="1422679572">
          <w:marLeft w:val="640"/>
          <w:marRight w:val="0"/>
          <w:marTop w:val="0"/>
          <w:marBottom w:val="0"/>
          <w:divBdr>
            <w:top w:val="none" w:sz="0" w:space="0" w:color="auto"/>
            <w:left w:val="none" w:sz="0" w:space="0" w:color="auto"/>
            <w:bottom w:val="none" w:sz="0" w:space="0" w:color="auto"/>
            <w:right w:val="none" w:sz="0" w:space="0" w:color="auto"/>
          </w:divBdr>
        </w:div>
        <w:div w:id="1425953182">
          <w:marLeft w:val="640"/>
          <w:marRight w:val="0"/>
          <w:marTop w:val="0"/>
          <w:marBottom w:val="0"/>
          <w:divBdr>
            <w:top w:val="none" w:sz="0" w:space="0" w:color="auto"/>
            <w:left w:val="none" w:sz="0" w:space="0" w:color="auto"/>
            <w:bottom w:val="none" w:sz="0" w:space="0" w:color="auto"/>
            <w:right w:val="none" w:sz="0" w:space="0" w:color="auto"/>
          </w:divBdr>
        </w:div>
        <w:div w:id="1431122232">
          <w:marLeft w:val="640"/>
          <w:marRight w:val="0"/>
          <w:marTop w:val="0"/>
          <w:marBottom w:val="0"/>
          <w:divBdr>
            <w:top w:val="none" w:sz="0" w:space="0" w:color="auto"/>
            <w:left w:val="none" w:sz="0" w:space="0" w:color="auto"/>
            <w:bottom w:val="none" w:sz="0" w:space="0" w:color="auto"/>
            <w:right w:val="none" w:sz="0" w:space="0" w:color="auto"/>
          </w:divBdr>
        </w:div>
        <w:div w:id="1439908775">
          <w:marLeft w:val="640"/>
          <w:marRight w:val="0"/>
          <w:marTop w:val="0"/>
          <w:marBottom w:val="0"/>
          <w:divBdr>
            <w:top w:val="none" w:sz="0" w:space="0" w:color="auto"/>
            <w:left w:val="none" w:sz="0" w:space="0" w:color="auto"/>
            <w:bottom w:val="none" w:sz="0" w:space="0" w:color="auto"/>
            <w:right w:val="none" w:sz="0" w:space="0" w:color="auto"/>
          </w:divBdr>
        </w:div>
        <w:div w:id="1451628986">
          <w:marLeft w:val="640"/>
          <w:marRight w:val="0"/>
          <w:marTop w:val="0"/>
          <w:marBottom w:val="0"/>
          <w:divBdr>
            <w:top w:val="none" w:sz="0" w:space="0" w:color="auto"/>
            <w:left w:val="none" w:sz="0" w:space="0" w:color="auto"/>
            <w:bottom w:val="none" w:sz="0" w:space="0" w:color="auto"/>
            <w:right w:val="none" w:sz="0" w:space="0" w:color="auto"/>
          </w:divBdr>
        </w:div>
        <w:div w:id="1473668321">
          <w:marLeft w:val="640"/>
          <w:marRight w:val="0"/>
          <w:marTop w:val="0"/>
          <w:marBottom w:val="0"/>
          <w:divBdr>
            <w:top w:val="none" w:sz="0" w:space="0" w:color="auto"/>
            <w:left w:val="none" w:sz="0" w:space="0" w:color="auto"/>
            <w:bottom w:val="none" w:sz="0" w:space="0" w:color="auto"/>
            <w:right w:val="none" w:sz="0" w:space="0" w:color="auto"/>
          </w:divBdr>
        </w:div>
        <w:div w:id="1533304943">
          <w:marLeft w:val="640"/>
          <w:marRight w:val="0"/>
          <w:marTop w:val="0"/>
          <w:marBottom w:val="0"/>
          <w:divBdr>
            <w:top w:val="none" w:sz="0" w:space="0" w:color="auto"/>
            <w:left w:val="none" w:sz="0" w:space="0" w:color="auto"/>
            <w:bottom w:val="none" w:sz="0" w:space="0" w:color="auto"/>
            <w:right w:val="none" w:sz="0" w:space="0" w:color="auto"/>
          </w:divBdr>
        </w:div>
        <w:div w:id="1536234765">
          <w:marLeft w:val="640"/>
          <w:marRight w:val="0"/>
          <w:marTop w:val="0"/>
          <w:marBottom w:val="0"/>
          <w:divBdr>
            <w:top w:val="none" w:sz="0" w:space="0" w:color="auto"/>
            <w:left w:val="none" w:sz="0" w:space="0" w:color="auto"/>
            <w:bottom w:val="none" w:sz="0" w:space="0" w:color="auto"/>
            <w:right w:val="none" w:sz="0" w:space="0" w:color="auto"/>
          </w:divBdr>
        </w:div>
        <w:div w:id="1604998679">
          <w:marLeft w:val="640"/>
          <w:marRight w:val="0"/>
          <w:marTop w:val="0"/>
          <w:marBottom w:val="0"/>
          <w:divBdr>
            <w:top w:val="none" w:sz="0" w:space="0" w:color="auto"/>
            <w:left w:val="none" w:sz="0" w:space="0" w:color="auto"/>
            <w:bottom w:val="none" w:sz="0" w:space="0" w:color="auto"/>
            <w:right w:val="none" w:sz="0" w:space="0" w:color="auto"/>
          </w:divBdr>
        </w:div>
        <w:div w:id="1684042519">
          <w:marLeft w:val="640"/>
          <w:marRight w:val="0"/>
          <w:marTop w:val="0"/>
          <w:marBottom w:val="0"/>
          <w:divBdr>
            <w:top w:val="none" w:sz="0" w:space="0" w:color="auto"/>
            <w:left w:val="none" w:sz="0" w:space="0" w:color="auto"/>
            <w:bottom w:val="none" w:sz="0" w:space="0" w:color="auto"/>
            <w:right w:val="none" w:sz="0" w:space="0" w:color="auto"/>
          </w:divBdr>
        </w:div>
        <w:div w:id="1732802562">
          <w:marLeft w:val="640"/>
          <w:marRight w:val="0"/>
          <w:marTop w:val="0"/>
          <w:marBottom w:val="0"/>
          <w:divBdr>
            <w:top w:val="none" w:sz="0" w:space="0" w:color="auto"/>
            <w:left w:val="none" w:sz="0" w:space="0" w:color="auto"/>
            <w:bottom w:val="none" w:sz="0" w:space="0" w:color="auto"/>
            <w:right w:val="none" w:sz="0" w:space="0" w:color="auto"/>
          </w:divBdr>
        </w:div>
        <w:div w:id="1733967851">
          <w:marLeft w:val="640"/>
          <w:marRight w:val="0"/>
          <w:marTop w:val="0"/>
          <w:marBottom w:val="0"/>
          <w:divBdr>
            <w:top w:val="none" w:sz="0" w:space="0" w:color="auto"/>
            <w:left w:val="none" w:sz="0" w:space="0" w:color="auto"/>
            <w:bottom w:val="none" w:sz="0" w:space="0" w:color="auto"/>
            <w:right w:val="none" w:sz="0" w:space="0" w:color="auto"/>
          </w:divBdr>
        </w:div>
        <w:div w:id="1735740146">
          <w:marLeft w:val="640"/>
          <w:marRight w:val="0"/>
          <w:marTop w:val="0"/>
          <w:marBottom w:val="0"/>
          <w:divBdr>
            <w:top w:val="none" w:sz="0" w:space="0" w:color="auto"/>
            <w:left w:val="none" w:sz="0" w:space="0" w:color="auto"/>
            <w:bottom w:val="none" w:sz="0" w:space="0" w:color="auto"/>
            <w:right w:val="none" w:sz="0" w:space="0" w:color="auto"/>
          </w:divBdr>
        </w:div>
        <w:div w:id="1744376243">
          <w:marLeft w:val="640"/>
          <w:marRight w:val="0"/>
          <w:marTop w:val="0"/>
          <w:marBottom w:val="0"/>
          <w:divBdr>
            <w:top w:val="none" w:sz="0" w:space="0" w:color="auto"/>
            <w:left w:val="none" w:sz="0" w:space="0" w:color="auto"/>
            <w:bottom w:val="none" w:sz="0" w:space="0" w:color="auto"/>
            <w:right w:val="none" w:sz="0" w:space="0" w:color="auto"/>
          </w:divBdr>
        </w:div>
        <w:div w:id="1872762108">
          <w:marLeft w:val="640"/>
          <w:marRight w:val="0"/>
          <w:marTop w:val="0"/>
          <w:marBottom w:val="0"/>
          <w:divBdr>
            <w:top w:val="none" w:sz="0" w:space="0" w:color="auto"/>
            <w:left w:val="none" w:sz="0" w:space="0" w:color="auto"/>
            <w:bottom w:val="none" w:sz="0" w:space="0" w:color="auto"/>
            <w:right w:val="none" w:sz="0" w:space="0" w:color="auto"/>
          </w:divBdr>
        </w:div>
        <w:div w:id="2062245241">
          <w:marLeft w:val="640"/>
          <w:marRight w:val="0"/>
          <w:marTop w:val="0"/>
          <w:marBottom w:val="0"/>
          <w:divBdr>
            <w:top w:val="none" w:sz="0" w:space="0" w:color="auto"/>
            <w:left w:val="none" w:sz="0" w:space="0" w:color="auto"/>
            <w:bottom w:val="none" w:sz="0" w:space="0" w:color="auto"/>
            <w:right w:val="none" w:sz="0" w:space="0" w:color="auto"/>
          </w:divBdr>
        </w:div>
        <w:div w:id="2127262974">
          <w:marLeft w:val="640"/>
          <w:marRight w:val="0"/>
          <w:marTop w:val="0"/>
          <w:marBottom w:val="0"/>
          <w:divBdr>
            <w:top w:val="none" w:sz="0" w:space="0" w:color="auto"/>
            <w:left w:val="none" w:sz="0" w:space="0" w:color="auto"/>
            <w:bottom w:val="none" w:sz="0" w:space="0" w:color="auto"/>
            <w:right w:val="none" w:sz="0" w:space="0" w:color="auto"/>
          </w:divBdr>
        </w:div>
      </w:divsChild>
    </w:div>
    <w:div w:id="1889949147">
      <w:bodyDiv w:val="1"/>
      <w:marLeft w:val="0"/>
      <w:marRight w:val="0"/>
      <w:marTop w:val="0"/>
      <w:marBottom w:val="0"/>
      <w:divBdr>
        <w:top w:val="none" w:sz="0" w:space="0" w:color="auto"/>
        <w:left w:val="none" w:sz="0" w:space="0" w:color="auto"/>
        <w:bottom w:val="none" w:sz="0" w:space="0" w:color="auto"/>
        <w:right w:val="none" w:sz="0" w:space="0" w:color="auto"/>
      </w:divBdr>
      <w:divsChild>
        <w:div w:id="20665427">
          <w:marLeft w:val="640"/>
          <w:marRight w:val="0"/>
          <w:marTop w:val="0"/>
          <w:marBottom w:val="0"/>
          <w:divBdr>
            <w:top w:val="none" w:sz="0" w:space="0" w:color="auto"/>
            <w:left w:val="none" w:sz="0" w:space="0" w:color="auto"/>
            <w:bottom w:val="none" w:sz="0" w:space="0" w:color="auto"/>
            <w:right w:val="none" w:sz="0" w:space="0" w:color="auto"/>
          </w:divBdr>
        </w:div>
        <w:div w:id="138888250">
          <w:marLeft w:val="640"/>
          <w:marRight w:val="0"/>
          <w:marTop w:val="0"/>
          <w:marBottom w:val="0"/>
          <w:divBdr>
            <w:top w:val="none" w:sz="0" w:space="0" w:color="auto"/>
            <w:left w:val="none" w:sz="0" w:space="0" w:color="auto"/>
            <w:bottom w:val="none" w:sz="0" w:space="0" w:color="auto"/>
            <w:right w:val="none" w:sz="0" w:space="0" w:color="auto"/>
          </w:divBdr>
        </w:div>
        <w:div w:id="170605397">
          <w:marLeft w:val="640"/>
          <w:marRight w:val="0"/>
          <w:marTop w:val="0"/>
          <w:marBottom w:val="0"/>
          <w:divBdr>
            <w:top w:val="none" w:sz="0" w:space="0" w:color="auto"/>
            <w:left w:val="none" w:sz="0" w:space="0" w:color="auto"/>
            <w:bottom w:val="none" w:sz="0" w:space="0" w:color="auto"/>
            <w:right w:val="none" w:sz="0" w:space="0" w:color="auto"/>
          </w:divBdr>
        </w:div>
        <w:div w:id="220554851">
          <w:marLeft w:val="640"/>
          <w:marRight w:val="0"/>
          <w:marTop w:val="0"/>
          <w:marBottom w:val="0"/>
          <w:divBdr>
            <w:top w:val="none" w:sz="0" w:space="0" w:color="auto"/>
            <w:left w:val="none" w:sz="0" w:space="0" w:color="auto"/>
            <w:bottom w:val="none" w:sz="0" w:space="0" w:color="auto"/>
            <w:right w:val="none" w:sz="0" w:space="0" w:color="auto"/>
          </w:divBdr>
        </w:div>
        <w:div w:id="229775119">
          <w:marLeft w:val="640"/>
          <w:marRight w:val="0"/>
          <w:marTop w:val="0"/>
          <w:marBottom w:val="0"/>
          <w:divBdr>
            <w:top w:val="none" w:sz="0" w:space="0" w:color="auto"/>
            <w:left w:val="none" w:sz="0" w:space="0" w:color="auto"/>
            <w:bottom w:val="none" w:sz="0" w:space="0" w:color="auto"/>
            <w:right w:val="none" w:sz="0" w:space="0" w:color="auto"/>
          </w:divBdr>
        </w:div>
        <w:div w:id="255865785">
          <w:marLeft w:val="640"/>
          <w:marRight w:val="0"/>
          <w:marTop w:val="0"/>
          <w:marBottom w:val="0"/>
          <w:divBdr>
            <w:top w:val="none" w:sz="0" w:space="0" w:color="auto"/>
            <w:left w:val="none" w:sz="0" w:space="0" w:color="auto"/>
            <w:bottom w:val="none" w:sz="0" w:space="0" w:color="auto"/>
            <w:right w:val="none" w:sz="0" w:space="0" w:color="auto"/>
          </w:divBdr>
        </w:div>
        <w:div w:id="275675183">
          <w:marLeft w:val="640"/>
          <w:marRight w:val="0"/>
          <w:marTop w:val="0"/>
          <w:marBottom w:val="0"/>
          <w:divBdr>
            <w:top w:val="none" w:sz="0" w:space="0" w:color="auto"/>
            <w:left w:val="none" w:sz="0" w:space="0" w:color="auto"/>
            <w:bottom w:val="none" w:sz="0" w:space="0" w:color="auto"/>
            <w:right w:val="none" w:sz="0" w:space="0" w:color="auto"/>
          </w:divBdr>
        </w:div>
        <w:div w:id="287128989">
          <w:marLeft w:val="640"/>
          <w:marRight w:val="0"/>
          <w:marTop w:val="0"/>
          <w:marBottom w:val="0"/>
          <w:divBdr>
            <w:top w:val="none" w:sz="0" w:space="0" w:color="auto"/>
            <w:left w:val="none" w:sz="0" w:space="0" w:color="auto"/>
            <w:bottom w:val="none" w:sz="0" w:space="0" w:color="auto"/>
            <w:right w:val="none" w:sz="0" w:space="0" w:color="auto"/>
          </w:divBdr>
        </w:div>
        <w:div w:id="287704421">
          <w:marLeft w:val="640"/>
          <w:marRight w:val="0"/>
          <w:marTop w:val="0"/>
          <w:marBottom w:val="0"/>
          <w:divBdr>
            <w:top w:val="none" w:sz="0" w:space="0" w:color="auto"/>
            <w:left w:val="none" w:sz="0" w:space="0" w:color="auto"/>
            <w:bottom w:val="none" w:sz="0" w:space="0" w:color="auto"/>
            <w:right w:val="none" w:sz="0" w:space="0" w:color="auto"/>
          </w:divBdr>
        </w:div>
        <w:div w:id="322507917">
          <w:marLeft w:val="640"/>
          <w:marRight w:val="0"/>
          <w:marTop w:val="0"/>
          <w:marBottom w:val="0"/>
          <w:divBdr>
            <w:top w:val="none" w:sz="0" w:space="0" w:color="auto"/>
            <w:left w:val="none" w:sz="0" w:space="0" w:color="auto"/>
            <w:bottom w:val="none" w:sz="0" w:space="0" w:color="auto"/>
            <w:right w:val="none" w:sz="0" w:space="0" w:color="auto"/>
          </w:divBdr>
        </w:div>
        <w:div w:id="392505243">
          <w:marLeft w:val="640"/>
          <w:marRight w:val="0"/>
          <w:marTop w:val="0"/>
          <w:marBottom w:val="0"/>
          <w:divBdr>
            <w:top w:val="none" w:sz="0" w:space="0" w:color="auto"/>
            <w:left w:val="none" w:sz="0" w:space="0" w:color="auto"/>
            <w:bottom w:val="none" w:sz="0" w:space="0" w:color="auto"/>
            <w:right w:val="none" w:sz="0" w:space="0" w:color="auto"/>
          </w:divBdr>
        </w:div>
        <w:div w:id="410542309">
          <w:marLeft w:val="640"/>
          <w:marRight w:val="0"/>
          <w:marTop w:val="0"/>
          <w:marBottom w:val="0"/>
          <w:divBdr>
            <w:top w:val="none" w:sz="0" w:space="0" w:color="auto"/>
            <w:left w:val="none" w:sz="0" w:space="0" w:color="auto"/>
            <w:bottom w:val="none" w:sz="0" w:space="0" w:color="auto"/>
            <w:right w:val="none" w:sz="0" w:space="0" w:color="auto"/>
          </w:divBdr>
        </w:div>
        <w:div w:id="435634390">
          <w:marLeft w:val="640"/>
          <w:marRight w:val="0"/>
          <w:marTop w:val="0"/>
          <w:marBottom w:val="0"/>
          <w:divBdr>
            <w:top w:val="none" w:sz="0" w:space="0" w:color="auto"/>
            <w:left w:val="none" w:sz="0" w:space="0" w:color="auto"/>
            <w:bottom w:val="none" w:sz="0" w:space="0" w:color="auto"/>
            <w:right w:val="none" w:sz="0" w:space="0" w:color="auto"/>
          </w:divBdr>
        </w:div>
        <w:div w:id="472215583">
          <w:marLeft w:val="640"/>
          <w:marRight w:val="0"/>
          <w:marTop w:val="0"/>
          <w:marBottom w:val="0"/>
          <w:divBdr>
            <w:top w:val="none" w:sz="0" w:space="0" w:color="auto"/>
            <w:left w:val="none" w:sz="0" w:space="0" w:color="auto"/>
            <w:bottom w:val="none" w:sz="0" w:space="0" w:color="auto"/>
            <w:right w:val="none" w:sz="0" w:space="0" w:color="auto"/>
          </w:divBdr>
        </w:div>
        <w:div w:id="492377246">
          <w:marLeft w:val="640"/>
          <w:marRight w:val="0"/>
          <w:marTop w:val="0"/>
          <w:marBottom w:val="0"/>
          <w:divBdr>
            <w:top w:val="none" w:sz="0" w:space="0" w:color="auto"/>
            <w:left w:val="none" w:sz="0" w:space="0" w:color="auto"/>
            <w:bottom w:val="none" w:sz="0" w:space="0" w:color="auto"/>
            <w:right w:val="none" w:sz="0" w:space="0" w:color="auto"/>
          </w:divBdr>
        </w:div>
        <w:div w:id="532034662">
          <w:marLeft w:val="640"/>
          <w:marRight w:val="0"/>
          <w:marTop w:val="0"/>
          <w:marBottom w:val="0"/>
          <w:divBdr>
            <w:top w:val="none" w:sz="0" w:space="0" w:color="auto"/>
            <w:left w:val="none" w:sz="0" w:space="0" w:color="auto"/>
            <w:bottom w:val="none" w:sz="0" w:space="0" w:color="auto"/>
            <w:right w:val="none" w:sz="0" w:space="0" w:color="auto"/>
          </w:divBdr>
        </w:div>
        <w:div w:id="545917408">
          <w:marLeft w:val="640"/>
          <w:marRight w:val="0"/>
          <w:marTop w:val="0"/>
          <w:marBottom w:val="0"/>
          <w:divBdr>
            <w:top w:val="none" w:sz="0" w:space="0" w:color="auto"/>
            <w:left w:val="none" w:sz="0" w:space="0" w:color="auto"/>
            <w:bottom w:val="none" w:sz="0" w:space="0" w:color="auto"/>
            <w:right w:val="none" w:sz="0" w:space="0" w:color="auto"/>
          </w:divBdr>
        </w:div>
        <w:div w:id="549152417">
          <w:marLeft w:val="640"/>
          <w:marRight w:val="0"/>
          <w:marTop w:val="0"/>
          <w:marBottom w:val="0"/>
          <w:divBdr>
            <w:top w:val="none" w:sz="0" w:space="0" w:color="auto"/>
            <w:left w:val="none" w:sz="0" w:space="0" w:color="auto"/>
            <w:bottom w:val="none" w:sz="0" w:space="0" w:color="auto"/>
            <w:right w:val="none" w:sz="0" w:space="0" w:color="auto"/>
          </w:divBdr>
        </w:div>
        <w:div w:id="606892327">
          <w:marLeft w:val="640"/>
          <w:marRight w:val="0"/>
          <w:marTop w:val="0"/>
          <w:marBottom w:val="0"/>
          <w:divBdr>
            <w:top w:val="none" w:sz="0" w:space="0" w:color="auto"/>
            <w:left w:val="none" w:sz="0" w:space="0" w:color="auto"/>
            <w:bottom w:val="none" w:sz="0" w:space="0" w:color="auto"/>
            <w:right w:val="none" w:sz="0" w:space="0" w:color="auto"/>
          </w:divBdr>
        </w:div>
        <w:div w:id="620385515">
          <w:marLeft w:val="640"/>
          <w:marRight w:val="0"/>
          <w:marTop w:val="0"/>
          <w:marBottom w:val="0"/>
          <w:divBdr>
            <w:top w:val="none" w:sz="0" w:space="0" w:color="auto"/>
            <w:left w:val="none" w:sz="0" w:space="0" w:color="auto"/>
            <w:bottom w:val="none" w:sz="0" w:space="0" w:color="auto"/>
            <w:right w:val="none" w:sz="0" w:space="0" w:color="auto"/>
          </w:divBdr>
        </w:div>
        <w:div w:id="629821550">
          <w:marLeft w:val="640"/>
          <w:marRight w:val="0"/>
          <w:marTop w:val="0"/>
          <w:marBottom w:val="0"/>
          <w:divBdr>
            <w:top w:val="none" w:sz="0" w:space="0" w:color="auto"/>
            <w:left w:val="none" w:sz="0" w:space="0" w:color="auto"/>
            <w:bottom w:val="none" w:sz="0" w:space="0" w:color="auto"/>
            <w:right w:val="none" w:sz="0" w:space="0" w:color="auto"/>
          </w:divBdr>
        </w:div>
        <w:div w:id="699622161">
          <w:marLeft w:val="640"/>
          <w:marRight w:val="0"/>
          <w:marTop w:val="0"/>
          <w:marBottom w:val="0"/>
          <w:divBdr>
            <w:top w:val="none" w:sz="0" w:space="0" w:color="auto"/>
            <w:left w:val="none" w:sz="0" w:space="0" w:color="auto"/>
            <w:bottom w:val="none" w:sz="0" w:space="0" w:color="auto"/>
            <w:right w:val="none" w:sz="0" w:space="0" w:color="auto"/>
          </w:divBdr>
        </w:div>
        <w:div w:id="736706979">
          <w:marLeft w:val="640"/>
          <w:marRight w:val="0"/>
          <w:marTop w:val="0"/>
          <w:marBottom w:val="0"/>
          <w:divBdr>
            <w:top w:val="none" w:sz="0" w:space="0" w:color="auto"/>
            <w:left w:val="none" w:sz="0" w:space="0" w:color="auto"/>
            <w:bottom w:val="none" w:sz="0" w:space="0" w:color="auto"/>
            <w:right w:val="none" w:sz="0" w:space="0" w:color="auto"/>
          </w:divBdr>
        </w:div>
        <w:div w:id="747380829">
          <w:marLeft w:val="640"/>
          <w:marRight w:val="0"/>
          <w:marTop w:val="0"/>
          <w:marBottom w:val="0"/>
          <w:divBdr>
            <w:top w:val="none" w:sz="0" w:space="0" w:color="auto"/>
            <w:left w:val="none" w:sz="0" w:space="0" w:color="auto"/>
            <w:bottom w:val="none" w:sz="0" w:space="0" w:color="auto"/>
            <w:right w:val="none" w:sz="0" w:space="0" w:color="auto"/>
          </w:divBdr>
        </w:div>
        <w:div w:id="763962062">
          <w:marLeft w:val="640"/>
          <w:marRight w:val="0"/>
          <w:marTop w:val="0"/>
          <w:marBottom w:val="0"/>
          <w:divBdr>
            <w:top w:val="none" w:sz="0" w:space="0" w:color="auto"/>
            <w:left w:val="none" w:sz="0" w:space="0" w:color="auto"/>
            <w:bottom w:val="none" w:sz="0" w:space="0" w:color="auto"/>
            <w:right w:val="none" w:sz="0" w:space="0" w:color="auto"/>
          </w:divBdr>
        </w:div>
        <w:div w:id="768818992">
          <w:marLeft w:val="640"/>
          <w:marRight w:val="0"/>
          <w:marTop w:val="0"/>
          <w:marBottom w:val="0"/>
          <w:divBdr>
            <w:top w:val="none" w:sz="0" w:space="0" w:color="auto"/>
            <w:left w:val="none" w:sz="0" w:space="0" w:color="auto"/>
            <w:bottom w:val="none" w:sz="0" w:space="0" w:color="auto"/>
            <w:right w:val="none" w:sz="0" w:space="0" w:color="auto"/>
          </w:divBdr>
        </w:div>
        <w:div w:id="806434156">
          <w:marLeft w:val="640"/>
          <w:marRight w:val="0"/>
          <w:marTop w:val="0"/>
          <w:marBottom w:val="0"/>
          <w:divBdr>
            <w:top w:val="none" w:sz="0" w:space="0" w:color="auto"/>
            <w:left w:val="none" w:sz="0" w:space="0" w:color="auto"/>
            <w:bottom w:val="none" w:sz="0" w:space="0" w:color="auto"/>
            <w:right w:val="none" w:sz="0" w:space="0" w:color="auto"/>
          </w:divBdr>
        </w:div>
        <w:div w:id="867569171">
          <w:marLeft w:val="640"/>
          <w:marRight w:val="0"/>
          <w:marTop w:val="0"/>
          <w:marBottom w:val="0"/>
          <w:divBdr>
            <w:top w:val="none" w:sz="0" w:space="0" w:color="auto"/>
            <w:left w:val="none" w:sz="0" w:space="0" w:color="auto"/>
            <w:bottom w:val="none" w:sz="0" w:space="0" w:color="auto"/>
            <w:right w:val="none" w:sz="0" w:space="0" w:color="auto"/>
          </w:divBdr>
        </w:div>
        <w:div w:id="899286073">
          <w:marLeft w:val="640"/>
          <w:marRight w:val="0"/>
          <w:marTop w:val="0"/>
          <w:marBottom w:val="0"/>
          <w:divBdr>
            <w:top w:val="none" w:sz="0" w:space="0" w:color="auto"/>
            <w:left w:val="none" w:sz="0" w:space="0" w:color="auto"/>
            <w:bottom w:val="none" w:sz="0" w:space="0" w:color="auto"/>
            <w:right w:val="none" w:sz="0" w:space="0" w:color="auto"/>
          </w:divBdr>
        </w:div>
        <w:div w:id="904877695">
          <w:marLeft w:val="640"/>
          <w:marRight w:val="0"/>
          <w:marTop w:val="0"/>
          <w:marBottom w:val="0"/>
          <w:divBdr>
            <w:top w:val="none" w:sz="0" w:space="0" w:color="auto"/>
            <w:left w:val="none" w:sz="0" w:space="0" w:color="auto"/>
            <w:bottom w:val="none" w:sz="0" w:space="0" w:color="auto"/>
            <w:right w:val="none" w:sz="0" w:space="0" w:color="auto"/>
          </w:divBdr>
        </w:div>
        <w:div w:id="931862580">
          <w:marLeft w:val="640"/>
          <w:marRight w:val="0"/>
          <w:marTop w:val="0"/>
          <w:marBottom w:val="0"/>
          <w:divBdr>
            <w:top w:val="none" w:sz="0" w:space="0" w:color="auto"/>
            <w:left w:val="none" w:sz="0" w:space="0" w:color="auto"/>
            <w:bottom w:val="none" w:sz="0" w:space="0" w:color="auto"/>
            <w:right w:val="none" w:sz="0" w:space="0" w:color="auto"/>
          </w:divBdr>
        </w:div>
        <w:div w:id="947084198">
          <w:marLeft w:val="640"/>
          <w:marRight w:val="0"/>
          <w:marTop w:val="0"/>
          <w:marBottom w:val="0"/>
          <w:divBdr>
            <w:top w:val="none" w:sz="0" w:space="0" w:color="auto"/>
            <w:left w:val="none" w:sz="0" w:space="0" w:color="auto"/>
            <w:bottom w:val="none" w:sz="0" w:space="0" w:color="auto"/>
            <w:right w:val="none" w:sz="0" w:space="0" w:color="auto"/>
          </w:divBdr>
        </w:div>
        <w:div w:id="1005404400">
          <w:marLeft w:val="640"/>
          <w:marRight w:val="0"/>
          <w:marTop w:val="0"/>
          <w:marBottom w:val="0"/>
          <w:divBdr>
            <w:top w:val="none" w:sz="0" w:space="0" w:color="auto"/>
            <w:left w:val="none" w:sz="0" w:space="0" w:color="auto"/>
            <w:bottom w:val="none" w:sz="0" w:space="0" w:color="auto"/>
            <w:right w:val="none" w:sz="0" w:space="0" w:color="auto"/>
          </w:divBdr>
        </w:div>
        <w:div w:id="1005745905">
          <w:marLeft w:val="640"/>
          <w:marRight w:val="0"/>
          <w:marTop w:val="0"/>
          <w:marBottom w:val="0"/>
          <w:divBdr>
            <w:top w:val="none" w:sz="0" w:space="0" w:color="auto"/>
            <w:left w:val="none" w:sz="0" w:space="0" w:color="auto"/>
            <w:bottom w:val="none" w:sz="0" w:space="0" w:color="auto"/>
            <w:right w:val="none" w:sz="0" w:space="0" w:color="auto"/>
          </w:divBdr>
        </w:div>
        <w:div w:id="1028216847">
          <w:marLeft w:val="640"/>
          <w:marRight w:val="0"/>
          <w:marTop w:val="0"/>
          <w:marBottom w:val="0"/>
          <w:divBdr>
            <w:top w:val="none" w:sz="0" w:space="0" w:color="auto"/>
            <w:left w:val="none" w:sz="0" w:space="0" w:color="auto"/>
            <w:bottom w:val="none" w:sz="0" w:space="0" w:color="auto"/>
            <w:right w:val="none" w:sz="0" w:space="0" w:color="auto"/>
          </w:divBdr>
        </w:div>
        <w:div w:id="1042902507">
          <w:marLeft w:val="640"/>
          <w:marRight w:val="0"/>
          <w:marTop w:val="0"/>
          <w:marBottom w:val="0"/>
          <w:divBdr>
            <w:top w:val="none" w:sz="0" w:space="0" w:color="auto"/>
            <w:left w:val="none" w:sz="0" w:space="0" w:color="auto"/>
            <w:bottom w:val="none" w:sz="0" w:space="0" w:color="auto"/>
            <w:right w:val="none" w:sz="0" w:space="0" w:color="auto"/>
          </w:divBdr>
        </w:div>
        <w:div w:id="1047528229">
          <w:marLeft w:val="640"/>
          <w:marRight w:val="0"/>
          <w:marTop w:val="0"/>
          <w:marBottom w:val="0"/>
          <w:divBdr>
            <w:top w:val="none" w:sz="0" w:space="0" w:color="auto"/>
            <w:left w:val="none" w:sz="0" w:space="0" w:color="auto"/>
            <w:bottom w:val="none" w:sz="0" w:space="0" w:color="auto"/>
            <w:right w:val="none" w:sz="0" w:space="0" w:color="auto"/>
          </w:divBdr>
        </w:div>
        <w:div w:id="1053968894">
          <w:marLeft w:val="640"/>
          <w:marRight w:val="0"/>
          <w:marTop w:val="0"/>
          <w:marBottom w:val="0"/>
          <w:divBdr>
            <w:top w:val="none" w:sz="0" w:space="0" w:color="auto"/>
            <w:left w:val="none" w:sz="0" w:space="0" w:color="auto"/>
            <w:bottom w:val="none" w:sz="0" w:space="0" w:color="auto"/>
            <w:right w:val="none" w:sz="0" w:space="0" w:color="auto"/>
          </w:divBdr>
        </w:div>
        <w:div w:id="1059981464">
          <w:marLeft w:val="640"/>
          <w:marRight w:val="0"/>
          <w:marTop w:val="0"/>
          <w:marBottom w:val="0"/>
          <w:divBdr>
            <w:top w:val="none" w:sz="0" w:space="0" w:color="auto"/>
            <w:left w:val="none" w:sz="0" w:space="0" w:color="auto"/>
            <w:bottom w:val="none" w:sz="0" w:space="0" w:color="auto"/>
            <w:right w:val="none" w:sz="0" w:space="0" w:color="auto"/>
          </w:divBdr>
        </w:div>
        <w:div w:id="1081871224">
          <w:marLeft w:val="640"/>
          <w:marRight w:val="0"/>
          <w:marTop w:val="0"/>
          <w:marBottom w:val="0"/>
          <w:divBdr>
            <w:top w:val="none" w:sz="0" w:space="0" w:color="auto"/>
            <w:left w:val="none" w:sz="0" w:space="0" w:color="auto"/>
            <w:bottom w:val="none" w:sz="0" w:space="0" w:color="auto"/>
            <w:right w:val="none" w:sz="0" w:space="0" w:color="auto"/>
          </w:divBdr>
        </w:div>
        <w:div w:id="1120801895">
          <w:marLeft w:val="640"/>
          <w:marRight w:val="0"/>
          <w:marTop w:val="0"/>
          <w:marBottom w:val="0"/>
          <w:divBdr>
            <w:top w:val="none" w:sz="0" w:space="0" w:color="auto"/>
            <w:left w:val="none" w:sz="0" w:space="0" w:color="auto"/>
            <w:bottom w:val="none" w:sz="0" w:space="0" w:color="auto"/>
            <w:right w:val="none" w:sz="0" w:space="0" w:color="auto"/>
          </w:divBdr>
        </w:div>
        <w:div w:id="1277130071">
          <w:marLeft w:val="640"/>
          <w:marRight w:val="0"/>
          <w:marTop w:val="0"/>
          <w:marBottom w:val="0"/>
          <w:divBdr>
            <w:top w:val="none" w:sz="0" w:space="0" w:color="auto"/>
            <w:left w:val="none" w:sz="0" w:space="0" w:color="auto"/>
            <w:bottom w:val="none" w:sz="0" w:space="0" w:color="auto"/>
            <w:right w:val="none" w:sz="0" w:space="0" w:color="auto"/>
          </w:divBdr>
        </w:div>
        <w:div w:id="1324358351">
          <w:marLeft w:val="640"/>
          <w:marRight w:val="0"/>
          <w:marTop w:val="0"/>
          <w:marBottom w:val="0"/>
          <w:divBdr>
            <w:top w:val="none" w:sz="0" w:space="0" w:color="auto"/>
            <w:left w:val="none" w:sz="0" w:space="0" w:color="auto"/>
            <w:bottom w:val="none" w:sz="0" w:space="0" w:color="auto"/>
            <w:right w:val="none" w:sz="0" w:space="0" w:color="auto"/>
          </w:divBdr>
        </w:div>
        <w:div w:id="1352563031">
          <w:marLeft w:val="640"/>
          <w:marRight w:val="0"/>
          <w:marTop w:val="0"/>
          <w:marBottom w:val="0"/>
          <w:divBdr>
            <w:top w:val="none" w:sz="0" w:space="0" w:color="auto"/>
            <w:left w:val="none" w:sz="0" w:space="0" w:color="auto"/>
            <w:bottom w:val="none" w:sz="0" w:space="0" w:color="auto"/>
            <w:right w:val="none" w:sz="0" w:space="0" w:color="auto"/>
          </w:divBdr>
        </w:div>
        <w:div w:id="1448966907">
          <w:marLeft w:val="640"/>
          <w:marRight w:val="0"/>
          <w:marTop w:val="0"/>
          <w:marBottom w:val="0"/>
          <w:divBdr>
            <w:top w:val="none" w:sz="0" w:space="0" w:color="auto"/>
            <w:left w:val="none" w:sz="0" w:space="0" w:color="auto"/>
            <w:bottom w:val="none" w:sz="0" w:space="0" w:color="auto"/>
            <w:right w:val="none" w:sz="0" w:space="0" w:color="auto"/>
          </w:divBdr>
        </w:div>
        <w:div w:id="1458989648">
          <w:marLeft w:val="640"/>
          <w:marRight w:val="0"/>
          <w:marTop w:val="0"/>
          <w:marBottom w:val="0"/>
          <w:divBdr>
            <w:top w:val="none" w:sz="0" w:space="0" w:color="auto"/>
            <w:left w:val="none" w:sz="0" w:space="0" w:color="auto"/>
            <w:bottom w:val="none" w:sz="0" w:space="0" w:color="auto"/>
            <w:right w:val="none" w:sz="0" w:space="0" w:color="auto"/>
          </w:divBdr>
        </w:div>
        <w:div w:id="1470201089">
          <w:marLeft w:val="640"/>
          <w:marRight w:val="0"/>
          <w:marTop w:val="0"/>
          <w:marBottom w:val="0"/>
          <w:divBdr>
            <w:top w:val="none" w:sz="0" w:space="0" w:color="auto"/>
            <w:left w:val="none" w:sz="0" w:space="0" w:color="auto"/>
            <w:bottom w:val="none" w:sz="0" w:space="0" w:color="auto"/>
            <w:right w:val="none" w:sz="0" w:space="0" w:color="auto"/>
          </w:divBdr>
        </w:div>
        <w:div w:id="1502694642">
          <w:marLeft w:val="640"/>
          <w:marRight w:val="0"/>
          <w:marTop w:val="0"/>
          <w:marBottom w:val="0"/>
          <w:divBdr>
            <w:top w:val="none" w:sz="0" w:space="0" w:color="auto"/>
            <w:left w:val="none" w:sz="0" w:space="0" w:color="auto"/>
            <w:bottom w:val="none" w:sz="0" w:space="0" w:color="auto"/>
            <w:right w:val="none" w:sz="0" w:space="0" w:color="auto"/>
          </w:divBdr>
        </w:div>
        <w:div w:id="1593199478">
          <w:marLeft w:val="640"/>
          <w:marRight w:val="0"/>
          <w:marTop w:val="0"/>
          <w:marBottom w:val="0"/>
          <w:divBdr>
            <w:top w:val="none" w:sz="0" w:space="0" w:color="auto"/>
            <w:left w:val="none" w:sz="0" w:space="0" w:color="auto"/>
            <w:bottom w:val="none" w:sz="0" w:space="0" w:color="auto"/>
            <w:right w:val="none" w:sz="0" w:space="0" w:color="auto"/>
          </w:divBdr>
        </w:div>
        <w:div w:id="1606232439">
          <w:marLeft w:val="640"/>
          <w:marRight w:val="0"/>
          <w:marTop w:val="0"/>
          <w:marBottom w:val="0"/>
          <w:divBdr>
            <w:top w:val="none" w:sz="0" w:space="0" w:color="auto"/>
            <w:left w:val="none" w:sz="0" w:space="0" w:color="auto"/>
            <w:bottom w:val="none" w:sz="0" w:space="0" w:color="auto"/>
            <w:right w:val="none" w:sz="0" w:space="0" w:color="auto"/>
          </w:divBdr>
        </w:div>
        <w:div w:id="1637222118">
          <w:marLeft w:val="640"/>
          <w:marRight w:val="0"/>
          <w:marTop w:val="0"/>
          <w:marBottom w:val="0"/>
          <w:divBdr>
            <w:top w:val="none" w:sz="0" w:space="0" w:color="auto"/>
            <w:left w:val="none" w:sz="0" w:space="0" w:color="auto"/>
            <w:bottom w:val="none" w:sz="0" w:space="0" w:color="auto"/>
            <w:right w:val="none" w:sz="0" w:space="0" w:color="auto"/>
          </w:divBdr>
        </w:div>
        <w:div w:id="1641224048">
          <w:marLeft w:val="640"/>
          <w:marRight w:val="0"/>
          <w:marTop w:val="0"/>
          <w:marBottom w:val="0"/>
          <w:divBdr>
            <w:top w:val="none" w:sz="0" w:space="0" w:color="auto"/>
            <w:left w:val="none" w:sz="0" w:space="0" w:color="auto"/>
            <w:bottom w:val="none" w:sz="0" w:space="0" w:color="auto"/>
            <w:right w:val="none" w:sz="0" w:space="0" w:color="auto"/>
          </w:divBdr>
        </w:div>
        <w:div w:id="1671758065">
          <w:marLeft w:val="640"/>
          <w:marRight w:val="0"/>
          <w:marTop w:val="0"/>
          <w:marBottom w:val="0"/>
          <w:divBdr>
            <w:top w:val="none" w:sz="0" w:space="0" w:color="auto"/>
            <w:left w:val="none" w:sz="0" w:space="0" w:color="auto"/>
            <w:bottom w:val="none" w:sz="0" w:space="0" w:color="auto"/>
            <w:right w:val="none" w:sz="0" w:space="0" w:color="auto"/>
          </w:divBdr>
        </w:div>
        <w:div w:id="1692294194">
          <w:marLeft w:val="640"/>
          <w:marRight w:val="0"/>
          <w:marTop w:val="0"/>
          <w:marBottom w:val="0"/>
          <w:divBdr>
            <w:top w:val="none" w:sz="0" w:space="0" w:color="auto"/>
            <w:left w:val="none" w:sz="0" w:space="0" w:color="auto"/>
            <w:bottom w:val="none" w:sz="0" w:space="0" w:color="auto"/>
            <w:right w:val="none" w:sz="0" w:space="0" w:color="auto"/>
          </w:divBdr>
        </w:div>
        <w:div w:id="1693072917">
          <w:marLeft w:val="640"/>
          <w:marRight w:val="0"/>
          <w:marTop w:val="0"/>
          <w:marBottom w:val="0"/>
          <w:divBdr>
            <w:top w:val="none" w:sz="0" w:space="0" w:color="auto"/>
            <w:left w:val="none" w:sz="0" w:space="0" w:color="auto"/>
            <w:bottom w:val="none" w:sz="0" w:space="0" w:color="auto"/>
            <w:right w:val="none" w:sz="0" w:space="0" w:color="auto"/>
          </w:divBdr>
        </w:div>
        <w:div w:id="1746607110">
          <w:marLeft w:val="640"/>
          <w:marRight w:val="0"/>
          <w:marTop w:val="0"/>
          <w:marBottom w:val="0"/>
          <w:divBdr>
            <w:top w:val="none" w:sz="0" w:space="0" w:color="auto"/>
            <w:left w:val="none" w:sz="0" w:space="0" w:color="auto"/>
            <w:bottom w:val="none" w:sz="0" w:space="0" w:color="auto"/>
            <w:right w:val="none" w:sz="0" w:space="0" w:color="auto"/>
          </w:divBdr>
        </w:div>
        <w:div w:id="1832209876">
          <w:marLeft w:val="640"/>
          <w:marRight w:val="0"/>
          <w:marTop w:val="0"/>
          <w:marBottom w:val="0"/>
          <w:divBdr>
            <w:top w:val="none" w:sz="0" w:space="0" w:color="auto"/>
            <w:left w:val="none" w:sz="0" w:space="0" w:color="auto"/>
            <w:bottom w:val="none" w:sz="0" w:space="0" w:color="auto"/>
            <w:right w:val="none" w:sz="0" w:space="0" w:color="auto"/>
          </w:divBdr>
        </w:div>
        <w:div w:id="1851331664">
          <w:marLeft w:val="640"/>
          <w:marRight w:val="0"/>
          <w:marTop w:val="0"/>
          <w:marBottom w:val="0"/>
          <w:divBdr>
            <w:top w:val="none" w:sz="0" w:space="0" w:color="auto"/>
            <w:left w:val="none" w:sz="0" w:space="0" w:color="auto"/>
            <w:bottom w:val="none" w:sz="0" w:space="0" w:color="auto"/>
            <w:right w:val="none" w:sz="0" w:space="0" w:color="auto"/>
          </w:divBdr>
        </w:div>
        <w:div w:id="1863745030">
          <w:marLeft w:val="640"/>
          <w:marRight w:val="0"/>
          <w:marTop w:val="0"/>
          <w:marBottom w:val="0"/>
          <w:divBdr>
            <w:top w:val="none" w:sz="0" w:space="0" w:color="auto"/>
            <w:left w:val="none" w:sz="0" w:space="0" w:color="auto"/>
            <w:bottom w:val="none" w:sz="0" w:space="0" w:color="auto"/>
            <w:right w:val="none" w:sz="0" w:space="0" w:color="auto"/>
          </w:divBdr>
        </w:div>
        <w:div w:id="1869492504">
          <w:marLeft w:val="640"/>
          <w:marRight w:val="0"/>
          <w:marTop w:val="0"/>
          <w:marBottom w:val="0"/>
          <w:divBdr>
            <w:top w:val="none" w:sz="0" w:space="0" w:color="auto"/>
            <w:left w:val="none" w:sz="0" w:space="0" w:color="auto"/>
            <w:bottom w:val="none" w:sz="0" w:space="0" w:color="auto"/>
            <w:right w:val="none" w:sz="0" w:space="0" w:color="auto"/>
          </w:divBdr>
        </w:div>
        <w:div w:id="1872303014">
          <w:marLeft w:val="640"/>
          <w:marRight w:val="0"/>
          <w:marTop w:val="0"/>
          <w:marBottom w:val="0"/>
          <w:divBdr>
            <w:top w:val="none" w:sz="0" w:space="0" w:color="auto"/>
            <w:left w:val="none" w:sz="0" w:space="0" w:color="auto"/>
            <w:bottom w:val="none" w:sz="0" w:space="0" w:color="auto"/>
            <w:right w:val="none" w:sz="0" w:space="0" w:color="auto"/>
          </w:divBdr>
        </w:div>
        <w:div w:id="1917279237">
          <w:marLeft w:val="640"/>
          <w:marRight w:val="0"/>
          <w:marTop w:val="0"/>
          <w:marBottom w:val="0"/>
          <w:divBdr>
            <w:top w:val="none" w:sz="0" w:space="0" w:color="auto"/>
            <w:left w:val="none" w:sz="0" w:space="0" w:color="auto"/>
            <w:bottom w:val="none" w:sz="0" w:space="0" w:color="auto"/>
            <w:right w:val="none" w:sz="0" w:space="0" w:color="auto"/>
          </w:divBdr>
        </w:div>
        <w:div w:id="2000114928">
          <w:marLeft w:val="640"/>
          <w:marRight w:val="0"/>
          <w:marTop w:val="0"/>
          <w:marBottom w:val="0"/>
          <w:divBdr>
            <w:top w:val="none" w:sz="0" w:space="0" w:color="auto"/>
            <w:left w:val="none" w:sz="0" w:space="0" w:color="auto"/>
            <w:bottom w:val="none" w:sz="0" w:space="0" w:color="auto"/>
            <w:right w:val="none" w:sz="0" w:space="0" w:color="auto"/>
          </w:divBdr>
        </w:div>
        <w:div w:id="2109765127">
          <w:marLeft w:val="640"/>
          <w:marRight w:val="0"/>
          <w:marTop w:val="0"/>
          <w:marBottom w:val="0"/>
          <w:divBdr>
            <w:top w:val="none" w:sz="0" w:space="0" w:color="auto"/>
            <w:left w:val="none" w:sz="0" w:space="0" w:color="auto"/>
            <w:bottom w:val="none" w:sz="0" w:space="0" w:color="auto"/>
            <w:right w:val="none" w:sz="0" w:space="0" w:color="auto"/>
          </w:divBdr>
        </w:div>
        <w:div w:id="2111511192">
          <w:marLeft w:val="640"/>
          <w:marRight w:val="0"/>
          <w:marTop w:val="0"/>
          <w:marBottom w:val="0"/>
          <w:divBdr>
            <w:top w:val="none" w:sz="0" w:space="0" w:color="auto"/>
            <w:left w:val="none" w:sz="0" w:space="0" w:color="auto"/>
            <w:bottom w:val="none" w:sz="0" w:space="0" w:color="auto"/>
            <w:right w:val="none" w:sz="0" w:space="0" w:color="auto"/>
          </w:divBdr>
        </w:div>
        <w:div w:id="2137483415">
          <w:marLeft w:val="640"/>
          <w:marRight w:val="0"/>
          <w:marTop w:val="0"/>
          <w:marBottom w:val="0"/>
          <w:divBdr>
            <w:top w:val="none" w:sz="0" w:space="0" w:color="auto"/>
            <w:left w:val="none" w:sz="0" w:space="0" w:color="auto"/>
            <w:bottom w:val="none" w:sz="0" w:space="0" w:color="auto"/>
            <w:right w:val="none" w:sz="0" w:space="0" w:color="auto"/>
          </w:divBdr>
        </w:div>
        <w:div w:id="2146309664">
          <w:marLeft w:val="640"/>
          <w:marRight w:val="0"/>
          <w:marTop w:val="0"/>
          <w:marBottom w:val="0"/>
          <w:divBdr>
            <w:top w:val="none" w:sz="0" w:space="0" w:color="auto"/>
            <w:left w:val="none" w:sz="0" w:space="0" w:color="auto"/>
            <w:bottom w:val="none" w:sz="0" w:space="0" w:color="auto"/>
            <w:right w:val="none" w:sz="0" w:space="0" w:color="auto"/>
          </w:divBdr>
        </w:div>
      </w:divsChild>
    </w:div>
    <w:div w:id="193000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youth" TargetMode="External"/><Relationship Id="rId13" Type="http://schemas.openxmlformats.org/officeDocument/2006/relationships/hyperlink" Target="https://www.medway.gov.uk/localoffer" TargetMode="External"/><Relationship Id="rId18" Type="http://schemas.openxmlformats.org/officeDocument/2006/relationships/hyperlink" Target="https://medwaypcf.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dway.gov.uk/pbs" TargetMode="External"/><Relationship Id="rId17" Type="http://schemas.openxmlformats.org/officeDocument/2006/relationships/hyperlink" Target="https://www.family-action.org.uk/what-we-do/children-families/medway-small-steps-service/" TargetMode="External"/><Relationship Id="rId2" Type="http://schemas.openxmlformats.org/officeDocument/2006/relationships/numbering" Target="numbering.xml"/><Relationship Id="rId16" Type="http://schemas.openxmlformats.org/officeDocument/2006/relationships/hyperlink" Target="https://local.kent.gov.uk/kb5/kent/directory/service.page?id=EOeamvwLqqU&amp;localofferchannel=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info/200312/social%28care" TargetMode="External"/><Relationship Id="rId5" Type="http://schemas.openxmlformats.org/officeDocument/2006/relationships/webSettings" Target="webSettings.xml"/><Relationship Id="rId15" Type="http://schemas.openxmlformats.org/officeDocument/2006/relationships/hyperlink" Target="https://21together.org.uk/" TargetMode="External"/><Relationship Id="rId23" Type="http://schemas.openxmlformats.org/officeDocument/2006/relationships/theme" Target="theme/theme1.xml"/><Relationship Id="rId10" Type="http://schemas.openxmlformats.org/officeDocument/2006/relationships/hyperlink" Target="https://www.medway.gov.uk/info/200221/a_better_medway/440/school_programmes/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way.gov.uk/info/200180/sport_centres" TargetMode="External"/><Relationship Id="rId14" Type="http://schemas.openxmlformats.org/officeDocument/2006/relationships/hyperlink" Target="https://www.nhs.uk/services/service-directory/medway-magic/N10499756"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F92188-78F5-4446-A6D3-9345D5997C98}"/>
      </w:docPartPr>
      <w:docPartBody>
        <w:p w:rsidR="00FE2BBD" w:rsidRDefault="00FE2BBD">
          <w:r w:rsidRPr="00E615E4">
            <w:rPr>
              <w:rStyle w:val="PlaceholderText"/>
            </w:rPr>
            <w:t>Click or tap here to enter text.</w:t>
          </w:r>
        </w:p>
      </w:docPartBody>
    </w:docPart>
    <w:docPart>
      <w:docPartPr>
        <w:name w:val="BEE81B5EE0DD4D9BB4AE48ABFF5F7888"/>
        <w:category>
          <w:name w:val="General"/>
          <w:gallery w:val="placeholder"/>
        </w:category>
        <w:types>
          <w:type w:val="bbPlcHdr"/>
        </w:types>
        <w:behaviors>
          <w:behavior w:val="content"/>
        </w:behaviors>
        <w:guid w:val="{D3AFD85F-E286-482B-B2E9-F487DFAF019B}"/>
      </w:docPartPr>
      <w:docPartBody>
        <w:p w:rsidR="00131358" w:rsidRDefault="00131358" w:rsidP="00131358">
          <w:pPr>
            <w:pStyle w:val="BEE81B5EE0DD4D9BB4AE48ABFF5F7888"/>
          </w:pPr>
          <w:r w:rsidRPr="00E615E4">
            <w:rPr>
              <w:rStyle w:val="PlaceholderText"/>
            </w:rPr>
            <w:t>Click or tap here to enter text.</w:t>
          </w:r>
        </w:p>
      </w:docPartBody>
    </w:docPart>
    <w:docPart>
      <w:docPartPr>
        <w:name w:val="49D10886EBE6428C942CE9F5FAEE0E66"/>
        <w:category>
          <w:name w:val="General"/>
          <w:gallery w:val="placeholder"/>
        </w:category>
        <w:types>
          <w:type w:val="bbPlcHdr"/>
        </w:types>
        <w:behaviors>
          <w:behavior w:val="content"/>
        </w:behaviors>
        <w:guid w:val="{BFC51DFF-243F-43E2-BD2B-EB98AA3C50F7}"/>
      </w:docPartPr>
      <w:docPartBody>
        <w:p w:rsidR="00131358" w:rsidRDefault="00131358" w:rsidP="00131358">
          <w:pPr>
            <w:pStyle w:val="49D10886EBE6428C942CE9F5FAEE0E66"/>
          </w:pPr>
          <w:r w:rsidRPr="00E615E4">
            <w:rPr>
              <w:rStyle w:val="PlaceholderText"/>
            </w:rPr>
            <w:t>Click or tap here to enter text.</w:t>
          </w:r>
        </w:p>
      </w:docPartBody>
    </w:docPart>
    <w:docPart>
      <w:docPartPr>
        <w:name w:val="F02C1528558940E2A88BDF195C2259FF"/>
        <w:category>
          <w:name w:val="General"/>
          <w:gallery w:val="placeholder"/>
        </w:category>
        <w:types>
          <w:type w:val="bbPlcHdr"/>
        </w:types>
        <w:behaviors>
          <w:behavior w:val="content"/>
        </w:behaviors>
        <w:guid w:val="{5625C62C-37A3-4BB8-B0FD-DBD7E2E63C53}"/>
      </w:docPartPr>
      <w:docPartBody>
        <w:p w:rsidR="00131358" w:rsidRDefault="00131358" w:rsidP="00131358">
          <w:pPr>
            <w:pStyle w:val="F02C1528558940E2A88BDF195C2259FF"/>
          </w:pPr>
          <w:r w:rsidRPr="00E615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D"/>
    <w:rsid w:val="00131358"/>
    <w:rsid w:val="00164563"/>
    <w:rsid w:val="004D284E"/>
    <w:rsid w:val="00630089"/>
    <w:rsid w:val="00793CF7"/>
    <w:rsid w:val="009E0007"/>
    <w:rsid w:val="00C745BE"/>
    <w:rsid w:val="00E700B8"/>
    <w:rsid w:val="00FE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358"/>
    <w:rPr>
      <w:color w:val="808080"/>
    </w:rPr>
  </w:style>
  <w:style w:type="paragraph" w:customStyle="1" w:styleId="BEE81B5EE0DD4D9BB4AE48ABFF5F7888">
    <w:name w:val="BEE81B5EE0DD4D9BB4AE48ABFF5F7888"/>
    <w:rsid w:val="00131358"/>
  </w:style>
  <w:style w:type="paragraph" w:customStyle="1" w:styleId="49D10886EBE6428C942CE9F5FAEE0E66">
    <w:name w:val="49D10886EBE6428C942CE9F5FAEE0E66"/>
    <w:rsid w:val="00131358"/>
  </w:style>
  <w:style w:type="paragraph" w:customStyle="1" w:styleId="F02C1528558940E2A88BDF195C2259FF">
    <w:name w:val="F02C1528558940E2A88BDF195C2259FF"/>
    <w:rsid w:val="00131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F19903-008D-471B-B861-847B7F3FF238}">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c907d178-69a2-4447-b280-3d99d715931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zkwN2QxNzgtNjlhMi00NDQ3LWIyODAtM2Q5OWQ3MTU5MzFj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quot;,&quot;citationItems&quot;:[{&quot;id&quot;:&quot;cc343d50-4c99-323a-a6c7-1e4c48d039ca&quot;,&quot;itemData&quot;:{&quot;type&quot;:&quot;report&quot;,&quot;id&quot;:&quot;cc343d50-4c99-323a-a6c7-1e4c48d039ca&quot;,&quot;title&quot;:&quot;Special educational needs and disability code of practice: 0 to 25 years&quot;,&quot;author&quot;:[{&quot;family&quot;:&quot;Department for Education&quot;,&quot;given&quot;:&quot;&quot;,&quot;parse-names&quot;:false,&quot;dropping-particle&quot;:&quot;&quot;,&quot;non-dropping-particle&quot;:&quot;&quot;}],&quot;issued&quot;:{&quot;date-parts&quot;:[[2015]]},&quot;container-title-short&quot;:&quot;&quot;},&quot;isTemporary&quot;:false}]},{&quot;citationID&quot;:&quot;MENDELEY_CITATION_a341eed1-66b9-4fb2-9339-b64e39f28fd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TM0MWVlZDEtNjZiOS00ZmIyLTkzMzktYjY0ZTM5ZjI4ZmRi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quot;,&quot;citationItems&quot;:[{&quot;id&quot;:&quot;cc343d50-4c99-323a-a6c7-1e4c48d039ca&quot;,&quot;itemData&quot;:{&quot;type&quot;:&quot;report&quot;,&quot;id&quot;:&quot;cc343d50-4c99-323a-a6c7-1e4c48d039ca&quot;,&quot;title&quot;:&quot;Special educational needs and disability code of practice: 0 to 25 years&quot;,&quot;author&quot;:[{&quot;family&quot;:&quot;Department for Education&quot;,&quot;given&quot;:&quot;&quot;,&quot;parse-names&quot;:false,&quot;dropping-particle&quot;:&quot;&quot;,&quot;non-dropping-particle&quot;:&quot;&quot;}],&quot;issued&quot;:{&quot;date-parts&quot;:[[2015]]},&quot;container-title-short&quot;:&quot;&quot;},&quot;isTemporary&quot;:false}]},{&quot;citationID&quot;:&quot;MENDELEY_CITATION_0158313c-0019-42f3-b40d-81bbccb290d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0seyJpZCI6IjkwNmIyNmI1LWEzNGYtM2M0ZS04OThhLTAwMThkNzM3MTUwOSIsIml0ZW1EYXRhIjp7InR5cGUiOiJyZXBvcnQiLCJpZCI6IjkwNmIyNmI1LWEzNGYtM2M0ZS04OThhLTAwMThkNzM3MTUwOSIsInRpdGxlIjoiQWx0ZXJuYXRpdmUgUHJvdmlzaW9uIiwiYXV0aG9yIjpbeyJmYW1pbHkiOiJEZXBhcnRtZW50IGZvciBFZHVjYXRpb24iLCJnaXZlbiI6IiIsInBhcnNlLW5hbWVzIjpmYWxzZSwiZHJvcHBpbmctcGFydGljbGUiOiIiLCJub24tZHJvcHBpbmctcGFydGljbGUiOiIifV0sImlzc3VlZCI6eyJkYXRlLXBhcnRzIjpbWzIwMTNdXX0sImNvbnRhaW5lci10aXRsZS1zaG9ydCI6IiJ9LCJpc1RlbXBvcmFyeSI6ZmFsc2V9XX0=&quot;,&quot;citationItems&quot;:[{&quot;id&quot;:&quot;a05f6ab2-6284-30ce-8458-4437233b6cf1&quot;,&quot;itemData&quot;:{&quot;type&quot;:&quot;report&quot;,&quot;id&quot;:&quot;a05f6ab2-6284-30ce-8458-4437233b6cf1&quot;,&quot;title&quot;:&quot;Analysis of the consultation responses to the SEND review: right support, right place, right time&quot;,&quot;author&quot;:[{&quot;family&quot;:&quot;Department for Education&quot;,&quot;given&quot;:&quot;&quot;,&quot;parse-names&quot;:false,&quot;dropping-particle&quot;:&quot;&quot;,&quot;non-dropping-particle&quot;:&quot;&quot;}],&quot;issued&quot;:{&quot;date-parts&quot;:[[2023]]},&quot;container-title-short&quot;:&quot;&quot;},&quot;isTemporary&quot;:false},{&quot;id&quot;:&quot;906b26b5-a34f-3c4e-898a-0018d7371509&quot;,&quot;itemData&quot;:{&quot;type&quot;:&quot;report&quot;,&quot;id&quot;:&quot;906b26b5-a34f-3c4e-898a-0018d7371509&quot;,&quot;title&quot;:&quot;Alternative Provision&quot;,&quot;author&quot;:[{&quot;family&quot;:&quot;Department for Education&quot;,&quot;given&quot;:&quot;&quot;,&quot;parse-names&quot;:false,&quot;dropping-particle&quot;:&quot;&quot;,&quot;non-dropping-particle&quot;:&quot;&quot;}],&quot;issued&quot;:{&quot;date-parts&quot;:[[2013]]},&quot;container-title-short&quot;:&quot;&quot;},&quot;isTemporary&quot;:false}]},{&quot;citationID&quot;:&quot;MENDELEY_CITATION_c76d2a08-a52c-4a2a-a234-d37ab824c900&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&quot;,&quot;citationItems&quot;:[{&quot;id&quot;:&quot;906b26b5-a34f-3c4e-898a-0018d7371509&quot;,&quot;itemData&quot;:{&quot;type&quot;:&quot;report&quot;,&quot;id&quot;:&quot;906b26b5-a34f-3c4e-898a-0018d7371509&quot;,&quot;title&quot;:&quot;Alternative Provision&quot;,&quot;author&quot;:[{&quot;family&quot;:&quot;Department for Education&quot;,&quot;given&quot;:&quot;&quot;,&quot;parse-names&quot;:false,&quot;dropping-particle&quot;:&quot;&quot;,&quot;non-dropping-particle&quot;:&quot;&quot;}],&quot;issued&quot;:{&quot;date-parts&quot;:[[2013]]},&quot;container-title-short&quot;:&quot;&quot;},&quot;isTemporary&quot;:false},{&quot;id&quot;:&quot;a05f6ab2-6284-30ce-8458-4437233b6cf1&quot;,&quot;itemData&quot;:{&quot;type&quot;:&quot;report&quot;,&quot;id&quot;:&quot;a05f6ab2-6284-30ce-8458-4437233b6cf1&quot;,&quot;title&quot;:&quot;Analysis of the consultation responses to the SEND review: right support, right place, right time&quot;,&quot;author&quot;:[{&quot;family&quot;:&quot;Department for Education&quot;,&quot;given&quot;:&quot;&quot;,&quot;parse-names&quot;:false,&quot;dropping-particle&quot;:&quot;&quot;,&quot;non-dropping-particle&quot;:&quot;&quot;}],&quot;issued&quot;:{&quot;date-parts&quot;:[[2023]]},&quot;container-title-short&quot;:&quot;&quot;},&quot;isTemporary&quot;:false}]},{&quot;citationID&quot;:&quot;MENDELEY_CITATION_db18549e-6939-4456-88e2-9f665c5f109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GIxODU0OWUtNjkzOS00NDU2LTg4ZTItOWY2NjVjNWYxMDk5IiwicHJvcGVydGllcyI6eyJub3RlSW5kZXgiOjB9LCJpc0VkaXRlZCI6ZmFsc2UsIm1hbnVhbE92ZXJyaWRlIjp7ImlzTWFudWFsbHlPdmVycmlkZGVuIjpmYWxzZSwiY2l0ZXByb2NUZXh0IjoiPHN1cD4zPC9zdXA+IiwibWFudWFsT3ZlcnJpZGVUZXh0IjoiIn0sImNpdGF0aW9uSXRlbXMiOlt7ImlkIjoiOTA2YjI2YjUtYTM0Zi0zYzRlLTg5OGEtMDAxOGQ3MzcxNTA5IiwiaXRlbURhdGEiOnsidHlwZSI6InJlcG9ydCIsImlkIjoiOTA2YjI2YjUtYTM0Zi0zYzRlLTg5OGEtMDAxOGQ3MzcxNTA5IiwidGl0bGUiOiJBbHRlcm5hdGl2ZSBQcm92aXNpb24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quot;,&quot;citationItems&quot;:[{&quot;id&quot;:&quot;906b26b5-a34f-3c4e-898a-0018d7371509&quot;,&quot;itemData&quot;:{&quot;type&quot;:&quot;report&quot;,&quot;id&quot;:&quot;906b26b5-a34f-3c4e-898a-0018d7371509&quot;,&quot;title&quot;:&quot;Alternative Provision&quot;,&quot;author&quot;:[{&quot;family&quot;:&quot;Department for Education&quot;,&quot;given&quot;:&quot;&quot;,&quot;parse-names&quot;:false,&quot;dropping-particle&quot;:&quot;&quot;,&quot;non-dropping-particle&quot;:&quot;&quot;}],&quot;issued&quot;:{&quot;date-parts&quot;:[[2013]]},&quot;container-title-short&quot;:&quot;&quot;},&quot;isTemporary&quot;:false}]},{&quot;citationID&quot;:&quot;MENDELEY_CITATION_24be1e6a-a8d3-469e-89b8-21c5d3a6f9b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quot;,&quot;citationItems&quot;:[{&quot;id&quot;:&quot;941c9440-c007-35c9-ac76-e8146ef0a2bf&quot;,&quot;itemData&quot;:{&quot;type&quot;:&quot;report&quot;,&quot;id&quot;:&quot;941c9440-c007-35c9-ac76-e8146ef0a2bf&quot;,&quot;title&quot;:&quot;Alternative Provision: Statutory guidance for local authorities&quot;,&quot;author&quot;:[{&quot;family&quot;:&quot;Department for Education&quot;,&quot;given&quot;:&quot;&quot;,&quot;parse-names&quot;:false,&quot;dropping-particle&quot;:&quot;&quot;,&quot;non-dropping-particle&quot;:&quot;&quot;}],&quot;issued&quot;:{&quot;date-parts&quot;:[[2013]]},&quot;container-title-short&quot;:&quot;&quot;},&quot;isTemporary&quot;:false}]},{&quot;citationID&quot;:&quot;MENDELEY_CITATION_7b1b3e5d-714d-4d62-ab0b-b3e310ca27ae&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2IxYjNlNWQtNzE0ZC00ZDYyLWFiMGItYjNlMzEwY2EyN2FlIiwicHJvcGVydGllcyI6eyJub3RlSW5kZXgiOjB9LCJpc0VkaXRlZCI6ZmFsc2UsIm1hbnVhbE92ZXJyaWRlIjp7ImlzTWFudWFsbHlPdmVycmlkZGVuIjpmYWxzZSwiY2l0ZXByb2NUZXh0IjoiPHN1cD4zPC9zdXA+IiwibWFudWFsT3ZlcnJpZGVUZXh0IjoiIn0sImNpdGF0aW9uSXRlbXMiOlt7ImlkIjoiOTA2YjI2YjUtYTM0Zi0zYzRlLTg5OGEtMDAxOGQ3MzcxNTA5IiwiaXRlbURhdGEiOnsidHlwZSI6InJlcG9ydCIsImlkIjoiOTA2YjI2YjUtYTM0Zi0zYzRlLTg5OGEtMDAxOGQ3MzcxNTA5IiwidGl0bGUiOiJBbHRlcm5hdGl2ZSBQcm92aXNpb24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quot;,&quot;citationItems&quot;:[{&quot;id&quot;:&quot;906b26b5-a34f-3c4e-898a-0018d7371509&quot;,&quot;itemData&quot;:{&quot;type&quot;:&quot;report&quot;,&quot;id&quot;:&quot;906b26b5-a34f-3c4e-898a-0018d7371509&quot;,&quot;title&quot;:&quot;Alternative Provision&quot;,&quot;author&quot;:[{&quot;family&quot;:&quot;Department for Education&quot;,&quot;given&quot;:&quot;&quot;,&quot;parse-names&quot;:false,&quot;dropping-particle&quot;:&quot;&quot;,&quot;non-dropping-particle&quot;:&quot;&quot;}],&quot;issued&quot;:{&quot;date-parts&quot;:[[2013]]},&quot;container-title-short&quot;:&quot;&quot;},&quot;isTemporary&quot;:false}]},{&quot;citationID&quot;:&quot;MENDELEY_CITATION_af9e3b19-237a-4d01-871e-e78a2b35194d&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&quot;,&quot;citationItems&quot;:[{&quot;id&quot;:&quot;3b063b56-d301-34f5-9167-dfa9617aa6c8&quot;,&quot;itemData&quot;:{&quot;type&quot;:&quot;legislation&quot;,&quot;id&quot;:&quot;3b063b56-d301-34f5-9167-dfa9617aa6c8&quot;,&quot;title&quot;:&quot;Equality Act 2010&quot;,&quot;author&quot;:[{&quot;family&quot;:&quot;UK Government&quot;,&quot;given&quot;:&quot;&quot;,&quot;parse-names&quot;:false,&quot;dropping-particle&quot;:&quot;&quot;,&quot;non-dropping-particle&quot;:&quot;&quot;}],&quot;issued&quot;:{&quot;date-parts&quot;:[[2010]]},&quot;container-title-short&quot;:&quot;&quot;},&quot;isTemporary&quot;:false}]},{&quot;citationID&quot;:&quot;MENDELEY_CITATION_fa594da6-a750-4afb-93c7-644a5aa0b36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&quot;,&quot;citationItems&quot;:[{&quot;id&quot;:&quot;3b063b56-d301-34f5-9167-dfa9617aa6c8&quot;,&quot;itemData&quot;:{&quot;type&quot;:&quot;legislation&quot;,&quot;id&quot;:&quot;3b063b56-d301-34f5-9167-dfa9617aa6c8&quot;,&quot;title&quot;:&quot;Equality Act 2010&quot;,&quot;author&quot;:[{&quot;family&quot;:&quot;UK Government&quot;,&quot;given&quot;:&quot;&quot;,&quot;parse-names&quot;:false,&quot;dropping-particle&quot;:&quot;&quot;,&quot;non-dropping-particle&quot;:&quot;&quot;}],&quot;issued&quot;:{&quot;date-parts&quot;:[[2010]]},&quot;container-title-short&quot;:&quot;&quot;},&quot;isTemporary&quot;:false}]},{&quot;citationID&quot;:&quot;MENDELEY_CITATION_0ed8b6cc-5585-41fd-b8c7-c478dc28329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GVkOGI2Y2MtNTU4NS00MWZkLWI4YzctYzQ3OGRjMjgzMjlj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d4b2f43a-608e-44b9-ad74-a7b418803236&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&quot;,&quot;citationItems&quot;:[{&quot;id&quot;:&quot;056fe728-6b0f-3023-a032-813346a77b81&quot;,&quot;itemData&quot;:{&quot;type&quot;:&quot;report&quot;,&quot;id&quot;:&quot;056fe728-6b0f-3023-a032-813346a77b81&quot;,&quot;title&quot;:&quot;Family Resources Survey: financial year 2021 to 2022&quot;,&quot;author&quot;:[{&quot;family&quot;:&quot;Department for Work and Pensions&quot;,&quot;given&quot;:&quot;&quot;,&quot;parse-names&quot;:false,&quot;dropping-particle&quot;:&quot;&quot;,&quot;non-dropping-particle&quot;:&quot;&quot;}],&quot;issued&quot;:{&quot;date-parts&quot;:[[2023]]},&quot;container-title-short&quot;:&quot;&quot;},&quot;isTemporary&quot;:false}]},{&quot;citationID&quot;:&quot;MENDELEY_CITATION_9bc92c82-da71-4d89-8c40-783b4f554ae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&quot;,&quot;citationItems&quot;:[{&quot;id&quot;:&quot;ea21cf13-7190-39c7-b91d-56699d06b065&quot;,&quot;itemData&quot;:{&quot;type&quot;:&quot;webpage&quot;,&quot;id&quot;:&quot;ea21cf13-7190-39c7-b91d-56699d06b065&quot;,&quot;title&quot;:&quot;Social model of disability&quot;,&quot;author&quot;:[{&quot;family&quot;:&quot;Scope&quot;,&quot;given&quot;:&quot;&quot;,&quot;parse-names&quot;:false,&quot;dropping-particle&quot;:&quot;&quot;,&quot;non-dropping-particle&quot;:&quot;&quot;}],&quot;accessed&quot;:{&quot;date-parts&quot;:[[2023,10,31]]},&quot;URL&quot;:&quot;https://www.scope.org.uk/about-us/social-model-of-disability/&quot;,&quot;container-title-short&quot;:&quot;&quot;},&quot;isTemporary&quot;:false}]},{&quot;citationID&quot;:&quot;MENDELEY_CITATION_f7b0215c-04cc-40d7-be77-76521878567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diMDIxNWMtMDRjYy00MGQ3LWJlNzctNzY1MjE4Nzg1Njdk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d3c9ae49-3945-4e9a-a360-6dd8407a2144&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1dfQ==&quot;,&quot;citationItems&quot;:[{&quot;id&quot;:&quot;f856c006-32c1-32bc-8c15-d6748b94ca4f&quot;,&quot;itemData&quot;:{&quot;type&quot;:&quot;report&quot;,&quot;id&quot;:&quot;f856c006-32c1-32bc-8c15-d6748b94ca4f&quot;,&quot;title&quot;:&quot;Special educational needs and disability: an analysis and summary of data sources&quot;,&quot;author&quot;:[{&quot;family&quot;:&quot;Department for Education&quot;,&quot;given&quot;:&quot;&quot;,&quot;parse-names&quot;:false,&quot;dropping-particle&quot;:&quot;&quot;,&quot;non-dropping-particle&quot;:&quot;&quot;}],&quot;issued&quot;:{&quot;date-parts&quot;:[[2023]]},&quot;container-title-short&quot;:&quot;&quot;},&quot;isTemporary&quot;:false}]},{&quot;citationID&quot;:&quot;MENDELEY_CITATION_55107838-ba4a-45f9-bafa-d5df26e4450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UxMDc4MzgtYmE0YS00NWY5LWJhZmEtZDVkZjI2ZTQ0NTBj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c3ec22c2-4aa9-49fc-af0d-41cab198b683&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1dfQ==&quot;,&quot;citationItems&quot;:[{&quot;id&quot;:&quot;f856c006-32c1-32bc-8c15-d6748b94ca4f&quot;,&quot;itemData&quot;:{&quot;type&quot;:&quot;report&quot;,&quot;id&quot;:&quot;f856c006-32c1-32bc-8c15-d6748b94ca4f&quot;,&quot;title&quot;:&quot;Special educational needs and disability: an analysis and summary of data sources&quot;,&quot;author&quot;:[{&quot;family&quot;:&quot;Department for Education&quot;,&quot;given&quot;:&quot;&quot;,&quot;parse-names&quot;:false,&quot;dropping-particle&quot;:&quot;&quot;,&quot;non-dropping-particle&quot;:&quot;&quot;}],&quot;issued&quot;:{&quot;date-parts&quot;:[[2023]]},&quot;container-title-short&quot;:&quot;&quot;},&quot;isTemporary&quot;:false}]},{&quot;citationID&quot;:&quot;MENDELEY_CITATION_fc64833d-ab9d-47ff-bce6-1a611d14c747&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mM2NDgzM2QtYWI5ZC00N2ZmLWJjZTYtMWE2MTFkMTRjNzQ3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ee39653a-a3b3-4026-bce4-96a794136d9c&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&quot;,&quot;citationItems&quot;:[{&quot;id&quot;:&quot;f856c006-32c1-32bc-8c15-d6748b94ca4f&quot;,&quot;itemData&quot;:{&quot;type&quot;:&quot;report&quot;,&quot;id&quot;:&quot;f856c006-32c1-32bc-8c15-d6748b94ca4f&quot;,&quot;title&quot;:&quot;Special educational needs and disability: an analysis and summary of data sources&quot;,&quot;author&quot;:[{&quot;family&quot;:&quot;Department for Education&quot;,&quot;given&quot;:&quot;&quot;,&quot;parse-names&quot;:false,&quot;dropping-particle&quot;:&quot;&quot;,&quot;non-dropping-particle&quot;:&quot;&quot;}],&quot;issued&quot;:{&quot;date-parts&quot;:[[2023]]},&quot;container-title-short&quot;:&quot;&quot;},&quot;isTemporary&quot;:false}]},{&quot;citationID&quot;:&quot;MENDELEY_CITATION_4c31eb7e-9849-4920-9dc9-74a457f821e2&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GMzMWViN2UtOTg0OS00OTIwLTlkYzktNzRhNDU3ZjgyMWUy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0da55686-22e5-4d09-aa0f-cf3d38bdc343&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GRhNTU2ODYtMjJlNS00ZDA5LWFhMGYtY2YzZDM4YmRjMzQz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e36d1174-6a83-4611-8073-2e8bc6d46825&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&quot;,&quot;citationItems&quot;:[{&quot;id&quot;:&quot;d68c3d2a-ad2c-3071-8a10-4b43f5f34348&quot;,&quot;itemData&quot;:{&quot;type&quot;:&quot;report&quot;,&quot;id&quot;:&quot;d68c3d2a-ad2c-3071-8a10-4b43f5f34348&quot;,&quot;title&quot;:&quot;Special educational needs and their links to poverty&quot;,&quot;author&quot;:[{&quot;family&quot;:&quot;Menzies&quot;,&quot;given&quot;:&quot;Loic&quot;,&quot;parse-names&quot;:false,&quot;dropping-particle&quot;:&quot;&quot;,&quot;non-dropping-particle&quot;:&quot;&quot;},{&quot;family&quot;:&quot;Shaw&quot;,&quot;given&quot;:&quot;Bart&quot;,&quot;parse-names&quot;:false,&quot;dropping-particle&quot;:&quot;&quot;,&quot;non-dropping-particle&quot;:&quot;&quot;},{&quot;family&quot;:&quot;Bernardes&quot;,&quot;given&quot;:&quot;Eleanor&quot;,&quot;parse-names&quot;:false,&quot;dropping-particle&quot;:&quot;&quot;,&quot;non-dropping-particle&quot;:&quot;&quot;},{&quot;family&quot;:&quot;Trethewey&quot;,&quot;given&quot;:&quot;Anna&quot;,&quot;parse-names&quot;:false,&quot;dropping-particle&quot;:&quot;&quot;,&quot;non-dropping-particle&quot;:&quot;&quot;}],&quot;issued&quot;:{&quot;date-parts&quot;:[[2016]]},&quot;container-title-short&quot;:&quot;&quot;},&quot;isTemporary&quot;:false},{&quot;id&quot;:&quot;269bbd52-2308-31fa-a392-45d846c005fc&quot;,&quot;itemData&quot;:{&quot;type&quot;:&quot;webpage&quot;,&quot;id&quot;:&quot;269bbd52-2308-31fa-a392-45d846c005fc&quot;,&quot;title&quot;:&quot;Health inequalities: Deprivation and poverty and COVID-19&quot;,&quot;author&quot;:[{&quot;family&quot;:&quot;Local Government Association&quot;,&quot;given&quot;:&quot;&quot;,&quot;parse-names&quot;:false,&quot;dropping-particle&quot;:&quot;&quot;,&quot;non-dropping-particle&quot;:&quot;&quot;}],&quot;accessed&quot;:{&quot;date-parts&quot;:[[2023,10,31]]},&quot;URL&quot;:&quot;https://www.local.gov.uk/health-inequalities-deprivation-and-poverty-and-covid-19&quot;,&quot;issued&quot;:{&quot;date-parts&quot;:[[2021]]},&quot;container-title-short&quot;:&quot;&quot;},&quot;isTemporary&quot;:false}]},{&quot;citationID&quot;:&quot;MENDELEY_CITATION_5397db9d-cc36-4f41-9316-055b2743a36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&quot;,&quot;citationItems&quot;:[{&quot;id&quot;:&quot;69da2d27-3cb2-37cd-bb71-6f9bc29be868&quot;,&quot;itemData&quot;:{&quot;type&quot;:&quot;webpage&quot;,&quot;id&quot;:&quot;69da2d27-3cb2-37cd-bb71-6f9bc29be868&quot;,&quot;title&quot;:&quot;UK Poverty 2023: The essential guide to understanding poverty in the UK&quot;,&quot;author&quot;:[{&quot;family&quot;:&quot;Joseph Rowntree Foundation&quot;,&quot;given&quot;:&quot;&quot;,&quot;parse-names&quot;:false,&quot;dropping-particle&quot;:&quot;&quot;,&quot;non-dropping-particle&quot;:&quot;&quot;}],&quot;accessed&quot;:{&quot;date-parts&quot;:[[2023,10,31]]},&quot;URL&quot;:&quot;https://www.jrf.org.uk/report/uk-poverty-2023&quot;,&quot;issued&quot;:{&quot;date-parts&quot;:[[2023]]},&quot;container-title-short&quot;:&quot;&quot;},&quot;isTemporary&quot;:false}]},{&quot;citationID&quot;:&quot;MENDELEY_CITATION_8dbe7f99-31fe-4f98-b5ab-49aedbf400b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&quot;,&quot;citationItems&quot;:[{&quot;id&quot;:&quot;d68c3d2a-ad2c-3071-8a10-4b43f5f34348&quot;,&quot;itemData&quot;:{&quot;type&quot;:&quot;report&quot;,&quot;id&quot;:&quot;d68c3d2a-ad2c-3071-8a10-4b43f5f34348&quot;,&quot;title&quot;:&quot;Special educational needs and their links to poverty&quot;,&quot;author&quot;:[{&quot;family&quot;:&quot;Menzies&quot;,&quot;given&quot;:&quot;Loic&quot;,&quot;parse-names&quot;:false,&quot;dropping-particle&quot;:&quot;&quot;,&quot;non-dropping-particle&quot;:&quot;&quot;},{&quot;family&quot;:&quot;Shaw&quot;,&quot;given&quot;:&quot;Bart&quot;,&quot;parse-names&quot;:false,&quot;dropping-particle&quot;:&quot;&quot;,&quot;non-dropping-particle&quot;:&quot;&quot;},{&quot;family&quot;:&quot;Bernardes&quot;,&quot;given&quot;:&quot;Eleanor&quot;,&quot;parse-names&quot;:false,&quot;dropping-particle&quot;:&quot;&quot;,&quot;non-dropping-particle&quot;:&quot;&quot;},{&quot;family&quot;:&quot;Trethewey&quot;,&quot;given&quot;:&quot;Anna&quot;,&quot;parse-names&quot;:false,&quot;dropping-particle&quot;:&quot;&quot;,&quot;non-dropping-particle&quot;:&quot;&quot;}],&quot;issued&quot;:{&quot;date-parts&quot;:[[2016]]},&quot;container-title-short&quot;:&quot;&quot;},&quot;isTemporary&quot;:false}]},{&quot;citationID&quot;:&quot;MENDELEY_CITATION_4d85bc9a-8026-4933-938d-259b8138a8b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&quot;,&quot;citationItems&quot;:[{&quot;id&quot;:&quot;69da2d27-3cb2-37cd-bb71-6f9bc29be868&quot;,&quot;itemData&quot;:{&quot;type&quot;:&quot;webpage&quot;,&quot;id&quot;:&quot;69da2d27-3cb2-37cd-bb71-6f9bc29be868&quot;,&quot;title&quot;:&quot;UK Poverty 2023: The essential guide to understanding poverty in the UK&quot;,&quot;author&quot;:[{&quot;family&quot;:&quot;Joseph Rowntree Foundation&quot;,&quot;given&quot;:&quot;&quot;,&quot;parse-names&quot;:false,&quot;dropping-particle&quot;:&quot;&quot;,&quot;non-dropping-particle&quot;:&quot;&quot;}],&quot;accessed&quot;:{&quot;date-parts&quot;:[[2023,10,31]]},&quot;URL&quot;:&quot;https://www.jrf.org.uk/report/uk-poverty-2023&quot;,&quot;issued&quot;:{&quot;date-parts&quot;:[[2023]]},&quot;container-title-short&quot;:&quot;&quot;},&quot;isTemporary&quot;:false}]},{&quot;citationID&quot;:&quot;MENDELEY_CITATION_7abfd7a3-6166-4316-a3f7-b54dfc9f5d5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&quot;,&quot;citationItems&quot;:[{&quot;id&quot;:&quot;185f021b-2d46-3451-beb5-c99d776bc123&quot;,&quot;itemData&quot;:{&quot;type&quot;:&quot;report&quot;,&quot;id&quot;:&quot;185f021b-2d46-3451-beb5-c99d776bc123&quot;,&quot;title&quot;:&quot;State of the Nation 2021: children and young people's wellbeing&quot;,&quot;author&quot;:[{&quot;family&quot;:&quot;Department for Education&quot;,&quot;given&quot;:&quot;&quot;,&quot;parse-names&quot;:false,&quot;dropping-particle&quot;:&quot;&quot;,&quot;non-dropping-particle&quot;:&quot;&quot;}],&quot;issued&quot;:{&quot;date-parts&quot;:[[2022]]},&quot;container-title-short&quot;:&quot;&quot;},&quot;isTemporary&quot;:false}]},{&quot;citationID&quot;:&quot;MENDELEY_CITATION_59563408-2189-49dc-aa79-703b1b1077e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&quot;,&quot;citationItems&quot;:[{&quot;id&quot;:&quot;69da2d27-3cb2-37cd-bb71-6f9bc29be868&quot;,&quot;itemData&quot;:{&quot;type&quot;:&quot;webpage&quot;,&quot;id&quot;:&quot;69da2d27-3cb2-37cd-bb71-6f9bc29be868&quot;,&quot;title&quot;:&quot;UK Poverty 2023: The essential guide to understanding poverty in the UK&quot;,&quot;author&quot;:[{&quot;family&quot;:&quot;Joseph Rowntree Foundation&quot;,&quot;given&quot;:&quot;&quot;,&quot;parse-names&quot;:false,&quot;dropping-particle&quot;:&quot;&quot;,&quot;non-dropping-particle&quot;:&quot;&quot;}],&quot;accessed&quot;:{&quot;date-parts&quot;:[[2023,10,31]]},&quot;URL&quot;:&quot;https://www.jrf.org.uk/report/uk-poverty-2023&quot;,&quot;issued&quot;:{&quot;date-parts&quot;:[[2023]]},&quot;container-title-short&quot;:&quot;&quot;},&quot;isTemporary&quot;:false}]},{&quot;citationID&quot;:&quot;MENDELEY_CITATION_245ab7c6-ed28-4a20-bf8e-1d74a601c7b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Q1YWI3YzYtZWQyOC00YTIwLWJmOGUtMWQ3NGE2MDFjN2I4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4f0b6fa0-240a-4dcd-ab71-41e6e476bc6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GYwYjZmYTAtMjQwYS00ZGNkLWFiNzEtNDFlNmU0NzZiYzZm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d863955f-7fcd-42df-b5fb-aef526a991e0&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Dg2Mzk1NWYtN2ZjZC00MmRmLWI1ZmItYWVmNTI2YTk5MWUw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000fe678-8859-493c-9cab-256a9dbe3534&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&quot;,&quot;citationItems&quot;:[{&quot;id&quot;:&quot;056fe728-6b0f-3023-a032-813346a77b81&quot;,&quot;itemData&quot;:{&quot;type&quot;:&quot;report&quot;,&quot;id&quot;:&quot;056fe728-6b0f-3023-a032-813346a77b81&quot;,&quot;title&quot;:&quot;Family Resources Survey: financial year 2021 to 2022&quot;,&quot;author&quot;:[{&quot;family&quot;:&quot;Department for Work and Pensions&quot;,&quot;given&quot;:&quot;&quot;,&quot;parse-names&quot;:false,&quot;dropping-particle&quot;:&quot;&quot;,&quot;non-dropping-particle&quot;:&quot;&quot;}],&quot;issued&quot;:{&quot;date-parts&quot;:[[2023]]},&quot;container-title-short&quot;:&quot;&quot;},&quot;isTemporary&quot;:false}]},{&quot;citationID&quot;:&quot;MENDELEY_CITATION_746ce2b7-adff-44d2-a05a-d47511b88db8&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&quot;,&quot;citationItems&quot;:[{&quot;id&quot;:&quot;6aaeb257-a0a5-309c-9dea-5a7ea3c72d05&quot;,&quot;itemData&quot;:{&quot;type&quot;:&quot;webpage&quot;,&quot;id&quot;:&quot;6aaeb257-a0a5-309c-9dea-5a7ea3c72d05&quot;,&quot;title&quot;:&quot;UK disability statistics: Prevalence and life experiences&quot;,&quot;author&quot;:[{&quot;family&quot;:&quot;UK Parliament&quot;,&quot;given&quot;:&quot;&quot;,&quot;parse-names&quot;:false,&quot;dropping-particle&quot;:&quot;&quot;,&quot;non-dropping-particle&quot;:&quot;&quot;}],&quot;accessed&quot;:{&quot;date-parts&quot;:[[2023,10,31]]},&quot;URL&quot;:&quot;https://commonslibrary.parliament.uk/research-briefings/cbp-9602/#:~:text=The%20prevalence%20of%20disability%20rises%20with%20age%3A%20in,and%2042%25%20of%20adults%20over%20State%20Pension%20age&quot;,&quot;issued&quot;:{&quot;date-parts&quot;:[[2023]]},&quot;container-title-short&quot;:&quot;&quot;},&quot;isTemporary&quot;:false}]},{&quot;citationID&quot;:&quot;MENDELEY_CITATION_b988d086-4671-49cc-9cbd-02406ababdc7&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&quot;,&quot;citationItems&quot;:[{&quot;id&quot;:&quot;2e91881f-510b-30a8-bb01-78cc931f03d0&quot;,&quot;itemData&quot;:{&quot;type&quot;:&quot;article-journal&quot;,&quot;id&quot;:&quot;2e91881f-510b-30a8-bb01-78cc931f03d0&quot;,&quot;title&quot;:&quot;Prevention of disability in children: elevating the role of environment&quot;,&quot;author&quot;:[{&quot;family&quot;:&quot;Rauch&quot;,&quot;given&quot;:&quot;Stephen&quot;,&quot;parse-names&quot;:false,&quot;dropping-particle&quot;:&quot;&quot;,&quot;non-dropping-particle&quot;:&quot;&quot;},{&quot;family&quot;:&quot;Lanphear&quot;,&quot;given&quot;:&quot;Bruce&quot;,&quot;parse-names&quot;:false,&quot;dropping-particle&quot;:&quot;&quot;,&quot;non-dropping-particle&quot;:&quot;&quot;}],&quot;container-title&quot;:&quot;Future Child&quot;,&quot;issued&quot;:{&quot;date-parts&quot;:[[2012]]},&quot;page&quot;:&quot;193-217&quot;,&quot;issue&quot;:&quot;1&quot;,&quot;volume&quot;:&quot;22&quot;,&quot;container-title-short&quot;:&quot;&quot;},&quot;isTemporary&quot;:false}]},{&quot;citationID&quot;:&quot;MENDELEY_CITATION_73b91520-637b-4c3c-a7e9-93d88dab8b0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&quot;,&quot;citationItems&quot;:[{&quot;id&quot;:&quot;2e91881f-510b-30a8-bb01-78cc931f03d0&quot;,&quot;itemData&quot;:{&quot;type&quot;:&quot;article-journal&quot;,&quot;id&quot;:&quot;2e91881f-510b-30a8-bb01-78cc931f03d0&quot;,&quot;title&quot;:&quot;Prevention of disability in children: elevating the role of environment&quot;,&quot;author&quot;:[{&quot;family&quot;:&quot;Rauch&quot;,&quot;given&quot;:&quot;Stephen&quot;,&quot;parse-names&quot;:false,&quot;dropping-particle&quot;:&quot;&quot;,&quot;non-dropping-particle&quot;:&quot;&quot;},{&quot;family&quot;:&quot;Lanphear&quot;,&quot;given&quot;:&quot;Bruce&quot;,&quot;parse-names&quot;:false,&quot;dropping-particle&quot;:&quot;&quot;,&quot;non-dropping-particle&quot;:&quot;&quot;}],&quot;container-title&quot;:&quot;Future Child&quot;,&quot;issued&quot;:{&quot;date-parts&quot;:[[2012]]},&quot;page&quot;:&quot;193-217&quot;,&quot;issue&quot;:&quot;1&quot;,&quot;volume&quot;:&quot;22&quot;,&quot;container-title-short&quot;:&quot;&quot;},&quot;isTemporary&quot;:false}]},{&quot;citationID&quot;:&quot;MENDELEY_CITATION_86ca932d-d4f1-4288-9121-3b1a40a5d356&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&quot;,&quot;citationItems&quot;:[{&quot;id&quot;:&quot;0186a55f-c501-3e88-9383-82ad12f2baf3&quot;,&quot;itemData&quot;:{&quot;type&quot;:&quot;article-journal&quot;,&quot;id&quot;:&quot;0186a55f-c501-3e88-9383-82ad12f2baf3&quot;,&quot;title&quot;:&quot;Tobacco: preventing uptake, promoting quitting and treating dependence: update&quot;,&quot;author&quot;:[{&quot;family&quot;:&quot;NICE&quot;,&quot;given&quot;:&quot;&quot;,&quot;parse-names&quot;:false,&quot;dropping-particle&quot;:&quot;&quot;,&quot;non-dropping-particle&quot;:&quot;&quot;}],&quot;issued&quot;:{&quot;date-parts&quot;:[[2021]]},&quot;container-title-short&quot;:&quot;&quot;},&quot;isTemporary&quot;:false}]},{&quot;citationID&quot;:&quot;MENDELEY_CITATION_fd4765b1-0e58-4901-83cf-d1c7c967a10a&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&quot;,&quot;citationItems&quot;:[{&quot;id&quot;:&quot;87821a12-366d-3cdf-b63f-330d5b602a5a&quot;,&quot;itemData&quot;:{&quot;type&quot;:&quot;article-journal&quot;,&quot;id&quot;:&quot;87821a12-366d-3cdf-b63f-330d5b602a5a&quot;,&quot;title&quot;:&quot;Susceptibility of children to environmental pollutants&quot;,&quot;author&quot;:[{&quot;family&quot;:&quot;Sly&quot;,&quot;given&quot;:&quot;Peter&quot;,&quot;parse-names&quot;:false,&quot;dropping-particle&quot;:&quot;&quot;,&quot;non-dropping-particle&quot;:&quot;&quot;},{&quot;family&quot;:&quot;Flack&quot;,&quot;given&quot;:&quot;Felicity&quot;,&quot;parse-names&quot;:false,&quot;dropping-particle&quot;:&quot;&quot;,&quot;non-dropping-particle&quot;:&quot;&quot;}],&quot;container-title&quot;:&quot;Ann N Y Acad Sci&quot;,&quot;issued&quot;:{&quot;date-parts&quot;:[[2008]]},&quot;page&quot;:&quot;163-183&quot;,&quot;volume&quot;:&quot;1140&quot;,&quot;container-title-short&quot;:&quot;&quot;},&quot;isTemporary&quot;:false}]},{&quot;citationID&quot;:&quot;MENDELEY_CITATION_136ffe90-2ab7-4d43-8475-83b77348bb89&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&quot;,&quot;citationItems&quot;:[{&quot;id&quot;:&quot;87821a12-366d-3cdf-b63f-330d5b602a5a&quot;,&quot;itemData&quot;:{&quot;type&quot;:&quot;article-journal&quot;,&quot;id&quot;:&quot;87821a12-366d-3cdf-b63f-330d5b602a5a&quot;,&quot;title&quot;:&quot;Susceptibility of children to environmental pollutants&quot;,&quot;author&quot;:[{&quot;family&quot;:&quot;Sly&quot;,&quot;given&quot;:&quot;Peter&quot;,&quot;parse-names&quot;:false,&quot;dropping-particle&quot;:&quot;&quot;,&quot;non-dropping-particle&quot;:&quot;&quot;},{&quot;family&quot;:&quot;Flack&quot;,&quot;given&quot;:&quot;Felicity&quot;,&quot;parse-names&quot;:false,&quot;dropping-particle&quot;:&quot;&quot;,&quot;non-dropping-particle&quot;:&quot;&quot;}],&quot;container-title&quot;:&quot;Ann N Y Acad Sci&quot;,&quot;issued&quot;:{&quot;date-parts&quot;:[[2008]]},&quot;page&quot;:&quot;163-183&quot;,&quot;volume&quot;:&quot;1140&quot;,&quot;container-title-short&quot;:&quot;&quot;},&quot;isTemporary&quot;:false}]},{&quot;citationID&quot;:&quot;MENDELEY_CITATION_0e635f46-13ea-418f-81dd-6347d19b72e1&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&quot;,&quot;citationItems&quot;:[{&quot;id&quot;:&quot;445c599f-15a9-311a-91e9-735831cb210f&quot;,&quot;itemData&quot;:{&quot;type&quot;:&quot;article-journal&quot;,&quot;id&quot;:&quot;445c599f-15a9-311a-91e9-735831cb210f&quot;,&quot;title&quot;:&quot;The effects of nicotine on fetal development&quot;,&quot;author&quot;:[{&quot;family&quot;:&quot;Holbrook&quot;,&quot;given&quot;:&quot;Bradley&quot;,&quot;parse-names&quot;:false,&quot;dropping-particle&quot;:&quot;&quot;,&quot;non-dropping-particle&quot;:&quot;&quot;}],&quot;container-title&quot;:&quot;Birth defects research. Part C, Embryo today : reviews&quot;,&quot;container-title-short&quot;:&quot;Birth Defects Res C Embryo Today&quot;,&quot;issued&quot;:{&quot;date-parts&quot;:[[2016]]},&quot;page&quot;:&quot;181-192&quot;,&quot;issue&quot;:&quot;2&quot;,&quot;volume&quot;:&quot;108&quot;},&quot;isTemporary&quot;:false}]},{&quot;citationID&quot;:&quot;MENDELEY_CITATION_1938de36-ad73-45a1-8dc3-8584339e73dc&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&quot;,&quot;citationItems&quot;:[{&quot;id&quot;:&quot;b535ab8d-c14e-30eb-8faf-630b1bac293e&quot;,&quot;itemData&quot;:{&quot;type&quot;:&quot;webpage&quot;,&quot;id&quot;:&quot;b535ab8d-c14e-30eb-8faf-630b1bac293e&quot;,&quot;title&quot;:&quot;Fetal alcohol spectrum disorder&quot;,&quot;author&quot;:[{&quot;family&quot;:&quot;Department of Health and Social Care&quot;,&quot;given&quot;:&quot;&quot;,&quot;parse-names&quot;:false,&quot;dropping-particle&quot;:&quot;&quot;,&quot;non-dropping-particle&quot;:&quot;&quot;}],&quot;issued&quot;:{&quot;date-parts&quot;:[[2021]]},&quot;container-title-short&quot;:&quot;&quot;},&quot;isTemporary&quot;:false}]},{&quot;citationID&quot;:&quot;MENDELEY_CITATION_104bddd5-4666-4e12-b6d8-bda74723c959&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&quot;,&quot;citationItems&quot;:[{&quot;id&quot;:&quot;0186a55f-c501-3e88-9383-82ad12f2baf3&quot;,&quot;itemData&quot;:{&quot;type&quot;:&quot;article-journal&quot;,&quot;id&quot;:&quot;0186a55f-c501-3e88-9383-82ad12f2baf3&quot;,&quot;title&quot;:&quot;Tobacco: preventing uptake, promoting quitting and treating dependence: update&quot;,&quot;author&quot;:[{&quot;family&quot;:&quot;NICE&quot;,&quot;given&quot;:&quot;&quot;,&quot;parse-names&quot;:false,&quot;dropping-particle&quot;:&quot;&quot;,&quot;non-dropping-particle&quot;:&quot;&quot;}],&quot;issued&quot;:{&quot;date-parts&quot;:[[2021]]},&quot;container-title-short&quot;:&quot;&quot;},&quot;isTemporary&quot;:false}]},{&quot;citationID&quot;:&quot;MENDELEY_CITATION_c5b47efe-6065-4553-ad39-7139f241ef9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&quot;,&quot;citationItems&quot;:[{&quot;id&quot;:&quot;239cd5c0-b90c-3d2d-a658-c2e857715ca5&quot;,&quot;itemData&quot;:{&quot;type&quot;:&quot;webpage&quot;,&quot;id&quot;:&quot;239cd5c0-b90c-3d2d-a658-c2e857715ca5&quot;,&quot;title&quot;:&quot;Birth characteristics in England and Wales 2021&quot;,&quot;author&quot;:[{&quot;family&quot;:&quot;Office for National Statistics&quot;,&quot;given&quot;:&quot;&quot;,&quot;parse-names&quot;:false,&quot;dropping-particle&quot;:&quot;&quot;,&quot;non-dropping-particle&quot;:&quot;&quot;}],&quot;accessed&quot;:{&quot;date-parts&quot;:[[2023,10,31]]},&quot;URL&quot;:&quot;https://www.ons.gov.uk/peoplepopulationandcommunity/birthsdeathsandmarriages/livebirths/bulletins/birthcharacteristicsinenglandandwales/2021#birth-characteristics_&quot;,&quot;issued&quot;:{&quot;date-parts&quot;:[[2021]]},&quot;container-title-short&quot;:&quot;&quot;},&quot;isTemporary&quot;:false}]},{&quot;citationID&quot;:&quot;MENDELEY_CITATION_d748d3dd-26a7-4b95-9530-8521334f902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&quot;,&quot;citationItems&quot;:[{&quot;id&quot;:&quot;781312b0-b673-3cb3-86b8-30acc3e8939d&quot;,&quot;itemData&quot;:{&quot;type&quot;:&quot;webpage&quot;,&quot;id&quot;:&quot;781312b0-b673-3cb3-86b8-30acc3e8939d&quot;,&quot;title&quot;:&quot;Deafblindness causes&quot;,&quot;author&quot;:[{&quot;family&quot;:&quot;NHS&quot;,&quot;given&quot;:&quot;&quot;,&quot;parse-names&quot;:false,&quot;dropping-particle&quot;:&quot;&quot;,&quot;non-dropping-particle&quot;:&quot;&quot;}],&quot;accessed&quot;:{&quot;date-parts&quot;:[[2023,10,31]]},&quot;URL&quot;:&quot;https://www.nhs.uk/conditions/deafblindness/causes/&quot;,&quot;issued&quot;:{&quot;date-parts&quot;:[[2022]]},&quot;container-title-short&quot;:&quot;&quot;},&quot;isTemporary&quot;:false}]},{&quot;citationID&quot;:&quot;MENDELEY_CITATION_9cede722-734d-4a13-bdca-97d0e714a54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&quot;,&quot;citationItems&quot;:[{&quot;id&quot;:&quot;34fed4cb-62cf-33c9-9b26-956cbf750453&quot;,&quot;itemData&quot;:{&quot;type&quot;:&quot;webpage&quot;,&quot;id&quot;:&quot;34fed4cb-62cf-33c9-9b26-956cbf750453&quot;,&quot;title&quot;:&quot;Meningitis overview&quot;,&quot;author&quot;:[{&quot;family&quot;:&quot;NHS&quot;,&quot;given&quot;:&quot;&quot;,&quot;parse-names&quot;:false,&quot;dropping-particle&quot;:&quot;&quot;,&quot;non-dropping-particle&quot;:&quot;&quot;}],&quot;accessed&quot;:{&quot;date-parts&quot;:[[2023,10,31]]},&quot;URL&quot;:&quot;https://www.nhs.uk/conditions/meningitis/&quot;,&quot;issued&quot;:{&quot;date-parts&quot;:[[2022]]},&quot;container-title-short&quot;:&quot;&quot;},&quot;isTemporary&quot;:false}]},{&quot;citationID&quot;:&quot;MENDELEY_CITATION_ab29bd2d-1e02-40c1-a804-520923ed8298&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&quot;,&quot;citationItems&quot;:[{&quot;id&quot;:&quot;7f68c80b-2e8a-3e14-bd02-9b4258e78d47&quot;,&quot;itemData&quot;:{&quot;type&quot;:&quot;webpage&quot;,&quot;id&quot;:&quot;7f68c80b-2e8a-3e14-bd02-9b4258e78d47&quot;,&quot;title&quot;:&quot;Infectious diseases during pregnancy: screening, vaccination and treatment&quot;,&quot;author&quot;:[{&quot;family&quot;:&quot;PHE&quot;,&quot;given&quot;:&quot;&quot;,&quot;parse-names&quot;:false,&quot;dropping-particle&quot;:&quot;&quot;,&quot;non-dropping-particle&quot;:&quot;&quot;}],&quot;accessed&quot;:{&quot;date-parts&quot;:[[2023,10,31]]},&quot;URL&quot;:&quot;https://www.gov.uk/guidance/infectious-diseases-during-pregnancy-screening-vaccination-and-treatment#national-antenatal-infection-screening-and-monitoring-naism&quot;,&quot;issued&quot;:{&quot;date-parts&quot;:[[2016]]},&quot;container-title-short&quot;:&quot;&quot;},&quot;isTemporary&quot;:false}]},{&quot;citationID&quot;:&quot;MENDELEY_CITATION_ac9ca8c2-d6fc-41db-b8e2-22c36a8507b9&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&quot;,&quot;citationItems&quot;:[{&quot;id&quot;:&quot;e677dc36-1010-3939-8b0e-144d87fea170&quot;,&quot;itemData&quot;:{&quot;type&quot;:&quot;webpage&quot;,&quot;id&quot;:&quot;e677dc36-1010-3939-8b0e-144d87fea170&quot;,&quot;title&quot;:&quot;Royal Colleges update national guidance on COVID-19 and pregnancy&quot;,&quot;author&quot;:[{&quot;family&quot;:&quot;Royal College of Midwives&quot;,&quot;given&quot;:&quot;&quot;,&quot;parse-names&quot;:false,&quot;dropping-particle&quot;:&quot;&quot;,&quot;non-dropping-particle&quot;:&quot;&quot;}],&quot;accessed&quot;:{&quot;date-parts&quot;:[[2023,10,31]]},&quot;URL&quot;:&quot;https://www.rcm.org.uk/media-releases/2021/january/royal-colleges-update-national-guidance-on-covid-19-and-pregnancy/&quot;,&quot;issued&quot;:{&quot;date-parts&quot;:[[2021]]},&quot;container-title-short&quot;:&quot;&quot;},&quot;isTemporary&quot;:false}]},{&quot;citationID&quot;:&quot;MENDELEY_CITATION_43ff9c26-77d8-4780-99e8-1f4129761476&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&quot;,&quot;citationItems&quot;:[{&quot;id&quot;:&quot;9cd2db0e-314c-3e15-9f2e-766db9b3044c&quot;,&quot;itemData&quot;:{&quot;type&quot;:&quot;webpage&quot;,&quot;id&quot;:&quot;9cd2db0e-314c-3e15-9f2e-766db9b3044c&quot;,&quot;title&quot;:&quot;Hypertension in pregnancy: diagnosis and management&quot;,&quot;author&quot;:[{&quot;family&quot;:&quot;NICE&quot;,&quot;given&quot;:&quot;&quot;,&quot;parse-names&quot;:false,&quot;dropping-particle&quot;:&quot;&quot;,&quot;non-dropping-particle&quot;:&quot;&quot;}],&quot;issued&quot;:{&quot;date-parts&quot;:[[2023]]},&quot;container-title-short&quot;:&quot;&quot;},&quot;isTemporary&quot;:false}]},{&quot;citationID&quot;:&quot;MENDELEY_CITATION_bff957dc-462e-4089-9009-c90ab50e9cb3&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&quot;,&quot;citationItems&quot;:[{&quot;id&quot;:&quot;02e012bf-a696-33b1-992a-109c48a89bf1&quot;,&quot;itemData&quot;:{&quot;type&quot;:&quot;webpage&quot;,&quot;id&quot;:&quot;02e012bf-a696-33b1-992a-109c48a89bf1&quot;,&quot;title&quot;:&quot;Coronavirus (COVID-19) pregnancy and women's health&quot;,&quot;author&quot;:[{&quot;family&quot;:&quot;Royal College of Obstetricians and Gynaecologists&quot;,&quot;given&quot;:&quot;&quot;,&quot;parse-names&quot;:false,&quot;dropping-particle&quot;:&quot;&quot;,&quot;non-dropping-particle&quot;:&quot;&quot;}],&quot;accessed&quot;:{&quot;date-parts&quot;:[[2023,10,31]]},&quot;URL&quot;:&quot;https://www.rcog.org.uk/guidance/coronavirus-covid-19-pregnancy-and-women-s-health/&quot;,&quot;container-title-short&quot;:&quot;&quot;},&quot;isTemporary&quot;:false}]},{&quot;citationID&quot;:&quot;MENDELEY_CITATION_31ee5746-0139-402f-9b49-957c936bdd65&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&quot;,&quot;citationItems&quot;:[{&quot;id&quot;:&quot;23da61a2-b380-3b24-b843-a7078b52a5a9&quot;,&quot;itemData&quot;:{&quot;type&quot;:&quot;webpage&quot;,&quot;id&quot;:&quot;23da61a2-b380-3b24-b843-a7078b52a5a9&quot;,&quot;title&quot;:&quot;Over half of pregnant women have now had one or more doses of COVID-19 vaccines&quot;,&quot;author&quot;:[{&quot;family&quot;:&quot;UKHSA&quot;,&quot;given&quot;:&quot;&quot;,&quot;parse-names&quot;:false,&quot;dropping-particle&quot;:&quot;&quot;,&quot;non-dropping-particle&quot;:&quot;&quot;}],&quot;accessed&quot;:{&quot;date-parts&quot;:[[2023,11,1]]},&quot;URL&quot;:&quot;https://www.gov.uk/government/news/over-half-of-pregnant-women-have-now-had-one-or-more-doses-of-covid-19-vaccines&quot;,&quot;issued&quot;:{&quot;date-parts&quot;:[[2022]]},&quot;container-title-short&quot;:&quot;&quot;},&quot;isTemporary&quot;:false}]},{&quot;citationID&quot;:&quot;MENDELEY_CITATION_f15604b1-8d74-478a-9ef0-7b336044a3e4&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&quot;,&quot;citationItems&quot;:[{&quot;id&quot;:&quot;7beaff04-89e9-3f80-8924-75849ba5a1ed&quot;,&quot;itemData&quot;:{&quot;type&quot;:&quot;report&quot;,&quot;id&quot;:&quot;7beaff04-89e9-3f80-8924-75849ba5a1ed&quot;,&quot;title&quot;:&quot;Reducing unintentional injuries among children and young people&quot;,&quot;author&quot;:[{&quot;family&quot;:&quot;PHE&quot;,&quot;given&quot;:&quot;&quot;,&quot;parse-names&quot;:false,&quot;dropping-particle&quot;:&quot;&quot;,&quot;non-dropping-particle&quot;:&quot;&quot;}],&quot;issued&quot;:{&quot;date-parts&quot;:[[2014]]},&quot;container-title-short&quot;:&quot;&quot;},&quot;isTemporary&quot;:false}]},{&quot;citationID&quot;:&quot;MENDELEY_CITATION_509f9e23-41af-43d1-9d4b-22203cb353ec&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&quot;,&quot;citationItems&quot;:[{&quot;id&quot;:&quot;c9bde6ba-81aa-3ea3-9864-d59014c97754&quot;,&quot;itemData&quot;:{&quot;type&quot;:&quot;report&quot;,&quot;id&quot;:&quot;c9bde6ba-81aa-3ea3-9864-d59014c97754&quot;,&quot;title&quot;:&quot;Homes, health and COVID-19&quot;,&quot;author&quot;:[{&quot;family&quot;:&quot;Centre for Ageing Better&quot;,&quot;given&quot;:&quot;&quot;,&quot;parse-names&quot;:false,&quot;dropping-particle&quot;:&quot;&quot;,&quot;non-dropping-particle&quot;:&quot;&quot;}],&quot;issued&quot;:{&quot;date-parts&quot;:[[2020]]},&quot;container-title-short&quot;:&quot;&quot;},&quot;isTemporary&quot;:false}]},{&quot;citationID&quot;:&quot;MENDELEY_CITATION_09af1767-cd11-4294-a42a-5c7b41199cce&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&quot;,&quot;citationItems&quot;:[{&quot;id&quot;:&quot;c9bde6ba-81aa-3ea3-9864-d59014c97754&quot;,&quot;itemData&quot;:{&quot;type&quot;:&quot;report&quot;,&quot;id&quot;:&quot;c9bde6ba-81aa-3ea3-9864-d59014c97754&quot;,&quot;title&quot;:&quot;Homes, health and COVID-19&quot;,&quot;author&quot;:[{&quot;family&quot;:&quot;Centre for Ageing Better&quot;,&quot;given&quot;:&quot;&quot;,&quot;parse-names&quot;:false,&quot;dropping-particle&quot;:&quot;&quot;,&quot;non-dropping-particle&quot;:&quot;&quot;}],&quot;issued&quot;:{&quot;date-parts&quot;:[[2020]]},&quot;container-title-short&quot;:&quot;&quot;},&quot;isTemporary&quot;:false}]},{&quot;citationID&quot;:&quot;MENDELEY_CITATION_c7d062f7-005f-4455-8566-a9df6569e255&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&quot;,&quot;citationItems&quot;:[{&quot;id&quot;:&quot;7ab89ef1-26ee-3f91-98cc-6c4c9ffd9577&quot;,&quot;itemData&quot;:{&quot;type&quot;:&quot;report&quot;,&quot;id&quot;:&quot;7ab89ef1-26ee-3f91-98cc-6c4c9ffd9577&quot;,&quot;title&quot;:&quot;Chance of lifetime - the impact of bad housing on children's lives&quot;,&quot;author&quot;:[{&quot;family&quot;:&quot;Shelter&quot;,&quot;given&quot;:&quot;&quot;,&quot;parse-names&quot;:false,&quot;dropping-particle&quot;:&quot;&quot;,&quot;non-dropping-particle&quot;:&quot;&quot;}],&quot;issued&quot;:{&quot;date-parts&quot;:[[2006]]},&quot;container-title-short&quot;:&quot;&quot;},&quot;isTemporary&quot;:false}]},{&quot;citationID&quot;:&quot;MENDELEY_CITATION_3c6aed46-531b-4b2e-8b89-147bf4899173&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&quot;,&quot;citationItems&quot;:[{&quot;id&quot;:&quot;b20a8d00-c7c9-33af-bfe1-dc9cc372ccc3&quot;,&quot;itemData&quot;:{&quot;type&quot;:&quot;article-journal&quot;,&quot;id&quot;:&quot;b20a8d00-c7c9-33af-bfe1-dc9cc372ccc3&quot;,&quot;title&quot;:&quot;Adverse childhood experiences, allostasis, allostatic load, and age-related disease&quot;,&quot;author&quot;:[{&quot;family&quot;:&quot;Danese&quot;,&quot;given&quot;:&quot;Andrea&quot;,&quot;parse-names&quot;:false,&quot;dropping-particle&quot;:&quot;&quot;,&quot;non-dropping-particle&quot;:&quot;&quot;},{&quot;family&quot;:&quot;McEwen&quot;,&quot;given&quot;:&quot;Bruce&quot;,&quot;parse-names&quot;:false,&quot;dropping-particle&quot;:&quot;&quot;,&quot;non-dropping-particle&quot;:&quot;&quot;}],&quot;container-title&quot;:&quot;Physiology &amp; Behavior&quot;,&quot;container-title-short&quot;:&quot;Physiol Behav&quot;,&quot;issued&quot;:{&quot;date-parts&quot;:[[2011]]},&quot;page&quot;:&quot;29-39&quot;,&quot;issue&quot;:&quot;1&quot;,&quot;volume&quot;:&quot;106&quot;},&quot;isTemporary&quot;:false}]},{&quot;citationID&quot;:&quot;MENDELEY_CITATION_4e1c6903-8ea6-452f-acb4-73bb506bc785&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&quot;,&quot;citationItems&quot;:[{&quot;id&quot;:&quot;109d4b6d-475b-3bd0-b6e1-625efbeae1fe&quot;,&quot;itemData&quot;:{&quot;type&quot;:&quot;article-journal&quot;,&quot;id&quot;:&quot;109d4b6d-475b-3bd0-b6e1-625efbeae1fe&quot;,&quot;title&quot;:&quot;The evidence base for routine enquiry into adverse childhood experiences: A scoping review&quot;,&quot;author&quot;:[{&quot;family&quot;:&quot;Ford&quot;,&quot;given&quot;:&quot;Kat&quot;,&quot;parse-names&quot;:false,&quot;dropping-particle&quot;:&quot;&quot;,&quot;non-dropping-particle&quot;:&quot;&quot;},{&quot;family&quot;:&quot;Hughes&quot;,&quot;given&quot;:&quot;Karen&quot;,&quot;parse-names&quot;:false,&quot;dropping-particle&quot;:&quot;&quot;,&quot;non-dropping-particle&quot;:&quot;&quot;},{&quot;family&quot;:&quot;Hardcastle&quot;,&quot;given&quot;:&quot;Katie&quot;,&quot;parse-names&quot;:false,&quot;dropping-particle&quot;:&quot;&quot;,&quot;non-dropping-particle&quot;:&quot;&quot;},{&quot;family&quot;:&quot;Lemma&quot;,&quot;given&quot;:&quot;Lisa&quot;,&quot;parse-names&quot;:false,&quot;dropping-particle&quot;:&quot;&quot;,&quot;non-dropping-particle&quot;:&quot;Di&quot;},{&quot;family&quot;:&quot;Davies&quot;,&quot;given&quot;:&quot;Alisha&quot;,&quot;parse-names&quot;:false,&quot;dropping-particle&quot;:&quot;&quot;,&quot;non-dropping-particle&quot;:&quot;&quot;},{&quot;family&quot;:&quot;Edwards&quot;,&quot;given&quot;:&quot;Sara&quot;,&quot;parse-names&quot;:false,&quot;dropping-particle&quot;:&quot;&quot;,&quot;non-dropping-particle&quot;:&quot;&quot;},{&quot;family&quot;:&quot;Bellis&quot;,&quot;given&quot;:&quot;Mark&quot;,&quot;parse-names&quot;:false,&quot;dropping-particle&quot;:&quot;&quot;,&quot;non-dropping-particle&quot;:&quot;&quot;}],&quot;container-title&quot;:&quot;Child Abuse &amp; Neglect&quot;,&quot;container-title-short&quot;:&quot;Child Abuse Negl&quot;,&quot;issued&quot;:{&quot;date-parts&quot;:[[2019]]},&quot;page&quot;:&quot;131-146&quot;,&quot;volume&quot;:&quot;91&quot;},&quot;isTemporary&quot;:false}]},{&quot;citationID&quot;:&quot;MENDELEY_CITATION_23bf2d93-e804-4072-b0e6-dfc8da234828&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&quot;,&quot;citationItems&quot;:[{&quot;id&quot;:&quot;34fc802e-f210-392e-83b1-cc0ab02ac5f9&quot;,&quot;itemData&quot;:{&quot;type&quot;:&quot;webpage&quot;,&quot;id&quot;:&quot;34fc802e-f210-392e-83b1-cc0ab02ac5f9&quot;,&quot;title&quot;:&quot;Health inequalities: Learning disabilities and COVID-19&quot;,&quot;author&quot;:[{&quot;family&quot;:&quot;Local Government Association&quot;,&quot;given&quot;:&quot;&quot;,&quot;parse-names&quot;:false,&quot;dropping-particle&quot;:&quot;&quot;,&quot;non-dropping-particle&quot;:&quot;&quot;}],&quot;accessed&quot;:{&quot;date-parts&quot;:[[2023,10,31]]},&quot;URL&quot;:&quot;https://www.local.gov.uk/our-support/safer-and-more-sustainable-communities/health-inequalities-hub/health-inequalities-1&quot;,&quot;issued&quot;:{&quot;date-parts&quot;:[[2021]]},&quot;container-title-short&quot;:&quot;&quot;},&quot;isTemporary&quot;:false}]},{&quot;citationID&quot;:&quot;MENDELEY_CITATION_d9320122-a726-41e4-9c9b-ba36a8e0ae2c&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&quot;,&quot;citationItems&quot;:[{&quot;id&quot;:&quot;056fe728-6b0f-3023-a032-813346a77b81&quot;,&quot;itemData&quot;:{&quot;type&quot;:&quot;report&quot;,&quot;id&quot;:&quot;056fe728-6b0f-3023-a032-813346a77b81&quot;,&quot;title&quot;:&quot;Family Resources Survey: financial year 2021 to 2022&quot;,&quot;author&quot;:[{&quot;family&quot;:&quot;Department for Work and Pensions&quot;,&quot;given&quot;:&quot;&quot;,&quot;parse-names&quot;:false,&quot;dropping-particle&quot;:&quot;&quot;,&quot;non-dropping-particle&quot;:&quot;&quot;}],&quot;issued&quot;:{&quot;date-parts&quot;:[[2023]]},&quot;container-title-short&quot;:&quot;&quot;},&quot;isTemporary&quot;:false}]},{&quot;citationID&quot;:&quot;MENDELEY_CITATION_4ff6dbe4-8d79-48d6-92dd-4deb0d50e97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GZmNmRiZTQtOGQ3OS00OGQ2LTkyZGQtNGRlYjBkNTBlOTdj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b61cd38b-61a5-4566-8a7a-a36e2d43555b&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jYxY2QzOGItNjFhNS00NTY2LThhN2EtYTM2ZTJkNDM1NTVi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33282c6f-d35b-4cce-b897-37a45074fbce&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zMyODJjNmYtZDM1Yi00Y2NlLWI4OTctMzdhNDUwNzRmYmNl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00848a17-66da-4ec8-a43d-d603db7cc637&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&quot;,&quot;citationItems&quot;:[{&quot;id&quot;:&quot;68e8c5ff-686a-36ff-b5bc-e6e1b6ce57d3&quot;,&quot;itemData&quot;:{&quot;type&quot;:&quot;report&quot;,&quot;id&quot;:&quot;68e8c5ff-686a-36ff-b5bc-e6e1b6ce57d3&quot;,&quot;title&quot;:&quot;Mental Health of Children and Young People in England&quot;,&quot;author&quot;:[{&quot;family&quot;:&quot;NHS Digital&quot;,&quot;given&quot;:&quot;&quot;,&quot;parse-names&quot;:false,&quot;dropping-particle&quot;:&quot;&quot;,&quot;non-dropping-particle&quot;:&quot;&quot;}],&quot;issued&quot;:{&quot;date-parts&quot;:[[2018]]},&quot;container-title-short&quot;:&quot;&quot;},&quot;isTemporary&quot;:false}]},{&quot;citationID&quot;:&quot;MENDELEY_CITATION_d8e22afc-cd50-479f-b25a-269304766e3e&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&quot;,&quot;citationItems&quot;:[{&quot;id&quot;:&quot;d4df9097-06ee-37cc-9c41-95350f31235f&quot;,&quot;itemData&quot;:{&quot;type&quot;:&quot;report&quot;,&quot;id&quot;:&quot;d4df9097-06ee-37cc-9c41-95350f31235f&quot;,&quot;title&quot;:&quot;Mental Health of Children and Young People in England 2021 - wave 2 follow up to the 2017 survey&quot;,&quot;author&quot;:[{&quot;family&quot;:&quot;NHS Digital&quot;,&quot;given&quot;:&quot;&quot;,&quot;parse-names&quot;:false,&quot;dropping-particle&quot;:&quot;&quot;,&quot;non-dropping-particle&quot;:&quot;&quot;}],&quot;issued&quot;:{&quot;date-parts&quot;:[[2021]]},&quot;container-title-short&quot;:&quot;&quot;},&quot;isTemporary&quot;:false}]},{&quot;citationID&quot;:&quot;MENDELEY_CITATION_b80f06cc-9cfa-4359-a6ef-04e4b5760e79&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&quot;,&quot;citationItems&quot;:[{&quot;id&quot;:&quot;185f021b-2d46-3451-beb5-c99d776bc123&quot;,&quot;itemData&quot;:{&quot;type&quot;:&quot;report&quot;,&quot;id&quot;:&quot;185f021b-2d46-3451-beb5-c99d776bc123&quot;,&quot;title&quot;:&quot;State of the Nation 2021: children and young people's wellbeing&quot;,&quot;author&quot;:[{&quot;family&quot;:&quot;Department for Education&quot;,&quot;given&quot;:&quot;&quot;,&quot;parse-names&quot;:false,&quot;dropping-particle&quot;:&quot;&quot;,&quot;non-dropping-particle&quot;:&quot;&quot;}],&quot;issued&quot;:{&quot;date-parts&quot;:[[2022]]},&quot;container-title-short&quot;:&quot;&quot;},&quot;isTemporary&quot;:false}]},{&quot;citationID&quot;:&quot;MENDELEY_CITATION_01ae3a9f-fc24-4cf0-8484-7d91b4c2eb54&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&quot;,&quot;citationItems&quot;:[{&quot;id&quot;:&quot;5fcbcbf0-88bc-3bbc-8ce6-18aa5c79f477&quot;,&quot;itemData&quot;:{&quot;type&quot;:&quot;report&quot;,&quot;id&quot;:&quot;5fcbcbf0-88bc-3bbc-8ce6-18aa5c79f477&quot;,&quot;title&quot;:&quot;Report 10: Children and adolescents' mental health: One year in the pandemic&quot;,&quot;author&quot;:[{&quot;family&quot;:&quot;Shum&quot;,&quot;given&quot;:&quot;Adrienne&quot;,&quot;parse-names&quot;:false,&quot;dropping-particle&quot;:&quot;&quot;,&quot;non-dropping-particle&quot;:&quot;&quot;},{&quot;family&quot;:&quot;Skripkauslaite&quot;,&quot;given&quot;:&quot;Simona&quot;,&quot;parse-names&quot;:false,&quot;dropping-particle&quot;:&quot;&quot;,&quot;non-dropping-particle&quot;:&quot;&quot;},{&quot;family&quot;:&quot;Pearcey&quot;,&quot;given&quot;:&quot;Samantha&quot;,&quot;parse-names&quot;:false,&quot;dropping-particle&quot;:&quot;&quot;,&quot;non-dropping-particle&quot;:&quot;&quot;},{&quot;family&quot;:&quot;Waite&quot;,&quot;given&quot;:&quot;Polly&quot;,&quot;parse-names&quot;:false,&quot;dropping-particle&quot;:&quot;&quot;,&quot;non-dropping-particle&quot;:&quot;&quot;},{&quot;family&quot;:&quot;Creswell&quot;,&quot;given&quot;:&quot;Cathy&quot;,&quot;parse-names&quot;:false,&quot;dropping-particle&quot;:&quot;&quot;,&quot;non-dropping-particle&quot;:&quot;&quot;}],&quot;issued&quot;:{&quot;date-parts&quot;:[[2021]]},&quot;container-title-short&quot;:&quot;&quot;},&quot;isTemporary&quot;:false}]},{&quot;citationID&quot;:&quot;MENDELEY_CITATION_7e1479f9-0624-4ead-a36d-1466234788d3&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2UxNDc5ZjktMDYyNC00ZWFkLWEzNmQtMTQ2NjIzNDc4OGQz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d4923388-d1af-42e2-8866-c894d80fdf02&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&quot;,&quot;citationItems&quot;:[{&quot;id&quot;:&quot;c45894db-000e-3b7f-bef2-f931322ebe4f&quot;,&quot;itemData&quot;:{&quot;type&quot;:&quot;webpage&quot;,&quot;id&quot;:&quot;c45894db-000e-3b7f-bef2-f931322ebe4f&quot;,&quot;title&quot;:&quot;Special educational needs in England&quot;,&quot;author&quot;:[{&quot;family&quot;:&quot;Department for Education&quot;,&quot;given&quot;:&quot;&quot;,&quot;parse-names&quot;:false,&quot;dropping-particle&quot;:&quot;&quot;,&quot;non-dropping-particle&quot;:&quot;&quot;}],&quot;container-title&quot;:&quot;School Census&quot;,&quot;accessed&quot;:{&quot;date-parts&quot;:[[2023,10,31]]},&quot;URL&quot;:&quot;https://explore-education-statistics.service.gov.uk/find-statistics/special-educational-needs-in-england&quot;,&quot;issued&quot;:{&quot;date-parts&quot;:[[2023]]},&quot;container-title-short&quot;:&quot;&quot;},&quot;isTemporary&quot;:false}]},{&quot;citationID&quot;:&quot;MENDELEY_CITATION_b2d64b22-b5a2-4262-90bf-e49aadd5c317&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&quot;,&quot;citationItems&quot;:[{&quot;id&quot;:&quot;f2cad063-ecc4-315c-a765-05899b789cef&quot;,&quot;itemData&quot;:{&quot;type&quot;:&quot;webpage&quot;,&quot;id&quot;:&quot;f2cad063-ecc4-315c-a765-05899b789cef&quot;,&quot;title&quot;:&quot;Census 2021&quot;,&quot;author&quot;:[{&quot;family&quot;:&quot;ONS&quot;,&quot;given&quot;:&quot;&quot;,&quot;parse-names&quot;:false,&quot;dropping-particle&quot;:&quot;&quot;,&quot;non-dropping-particle&quot;:&quot;&quot;}],&quot;issued&quot;:{&quot;date-parts&quot;:[[2021]]},&quot;container-title-short&quot;:&quot;&quot;},&quot;isTemporary&quot;:false}]},{&quot;citationID&quot;:&quot;MENDELEY_CITATION_21ee6fd1-1daa-4f95-84b3-2c2b7a23bf32&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&quot;,&quot;citationItems&quot;:[{&quot;id&quot;:&quot;5c9213ce-c43d-3b88-9769-64304df6d543&quot;,&quot;itemData&quot;:{&quot;type&quot;:&quot;webpage&quot;,&quot;id&quot;:&quot;5c9213ce-c43d-3b88-9769-64304df6d543&quot;,&quot;title&quot;:&quot;Core20PLUS5 infographic - Children and young people&quot;,&quot;author&quot;:[{&quot;family&quot;:&quot;NHS England&quot;,&quot;given&quot;:&quot;&quot;,&quot;parse-names&quot;:false,&quot;dropping-particle&quot;:&quot;&quot;,&quot;non-dropping-particle&quot;:&quot;&quot;}],&quot;accessed&quot;:{&quot;date-parts&quot;:[[2023,10,31]]},&quot;URL&quot;:&quot;https://www.england.nhs.uk/long-read/core20plus5-infographic-children-and-young-people/&quot;,&quot;issued&quot;:{&quot;date-parts&quot;:[[2022]]},&quot;container-title-short&quot;:&quot;&quot;},&quot;isTemporary&quot;:false}]},{&quot;citationID&quot;:&quot;MENDELEY_CITATION_c1bd64f1-81a4-4337-b66d-5bc34ccb9627&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&quot;,&quot;citationItems&quot;:[{&quot;id&quot;:&quot;cb8c1158-d861-3fe1-b293-18eb4e34802c&quot;,&quot;itemData&quot;:{&quot;type&quot;:&quot;webpage&quot;,&quot;id&quot;:&quot;cb8c1158-d861-3fe1-b293-18eb4e34802c&quot;,&quot;title&quot;:&quot;Epilepsy overview&quot;,&quot;author&quot;:[{&quot;family&quot;:&quot;NHS&quot;,&quot;given&quot;:&quot;&quot;,&quot;parse-names&quot;:false,&quot;dropping-particle&quot;:&quot;&quot;,&quot;non-dropping-particle&quot;:&quot;&quot;}],&quot;accessed&quot;:{&quot;date-parts&quot;:[[2023,10,31]]},&quot;URL&quot;:&quot;https://www.nhs.uk/conditions/epilepsy/&quot;,&quot;issued&quot;:{&quot;date-parts&quot;:[[2020]]},&quot;container-title-short&quot;:&quot;&quot;},&quot;isTemporary&quot;:false}]},{&quot;citationID&quot;:&quot;MENDELEY_CITATION_940b8269-59a9-411b-b5da-7c964d6c4ecc&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&quot;,&quot;citationItems&quot;:[{&quot;id&quot;:&quot;2eedf012-1c88-3637-9618-140ac86cd819&quot;,&quot;itemData&quot;:{&quot;type&quot;:&quot;webpage&quot;,&quot;id&quot;:&quot;2eedf012-1c88-3637-9618-140ac86cd819&quot;,&quot;title&quot;:&quot;Epilepsy facts and terminology&quot;,&quot;author&quot;:[{&quot;family&quot;:&quot;epilepsy action&quot;,&quot;given&quot;:&quot;&quot;,&quot;parse-names&quot;:false,&quot;dropping-particle&quot;:&quot;&quot;,&quot;non-dropping-particle&quot;:&quot;&quot;}],&quot;accessed&quot;:{&quot;date-parts&quot;:[[2023,11,1]]},&quot;URL&quot;:&quot;https://www.epilepsy.org.uk/press/epilepsy-facts-and-terminology#:~:text=One%20in%20every%20220%20children,nine%20in%20every%20secondary%20school&quot;,&quot;container-title-short&quot;:&quot;&quot;},&quot;isTemporary&quot;:false}]},{&quot;citationID&quot;:&quot;MENDELEY_CITATION_d05e3304-3e73-44f7-81ec-abe4cb1f8a65&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&quot;,&quot;citationItems&quot;:[{&quot;id&quot;:&quot;3987519e-abdb-305d-8828-742a2d87e039&quot;,&quot;itemData&quot;:{&quot;type&quot;:&quot;webpage&quot;,&quot;id&quot;:&quot;3987519e-abdb-305d-8828-742a2d87e039&quot;,&quot;title&quot;:&quot;Epilepsy hospital admissions&quot;,&quot;author&quot;:[{&quot;family&quot;:&quot;Hospital Episode Statistics&quot;,&quot;given&quot;:&quot;&quot;,&quot;parse-names&quot;:false,&quot;dropping-particle&quot;:&quot;&quot;,&quot;non-dropping-particle&quot;:&quot;&quot;}],&quot;issued&quot;:{&quot;date-parts&quot;:[[2022]]},&quot;container-title-short&quot;:&quot;&quot;},&quot;isTemporary&quot;:false}]},{&quot;citationID&quot;:&quot;MENDELEY_CITATION_c4ec59ed-d5aa-409f-8a8b-33f03cb743e3&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&quot;,&quot;citationItems&quot;:[{&quot;id&quot;:&quot;41bc49a4-eadf-3eba-87a1-f08e68ba7b37&quot;,&quot;itemData&quot;:{&quot;type&quot;:&quot;webpage&quot;,&quot;id&quot;:&quot;41bc49a4-eadf-3eba-87a1-f08e68ba7b37&quot;,&quot;title&quot;:&quot;Childhood asthma&quot;,&quot;author&quot;:[{&quot;family&quot;:&quot;NHS England&quot;,&quot;given&quot;:&quot;&quot;,&quot;parse-names&quot;:false,&quot;dropping-particle&quot;:&quot;&quot;,&quot;non-dropping-particle&quot;:&quot;&quot;}],&quot;accessed&quot;:{&quot;date-parts&quot;:[[2023,10,31]]},&quot;URL&quot;:&quot;https://www.england.nhs.uk/childhood-asthma/&quot;,&quot;container-title-short&quot;:&quot;&quot;},&quot;isTemporary&quot;:false}]},{&quot;citationID&quot;:&quot;MENDELEY_CITATION_9628a60d-9ae5-4678-97a3-7e70ce4fdfd6&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&quot;,&quot;citationItems&quot;:[{&quot;id&quot;:&quot;5176b45b-137c-32c6-ab07-bcbf481e056c&quot;,&quot;itemData&quot;:{&quot;type&quot;:&quot;webpage&quot;,&quot;id&quot;:&quot;5176b45b-137c-32c6-ab07-bcbf481e056c&quot;,&quot;title&quot;:&quot;Asthma hospital admissions&quot;,&quot;author&quot;:[{&quot;family&quot;:&quot;Hospital Episode Statistics&quot;,&quot;given&quot;:&quot;&quot;,&quot;parse-names&quot;:false,&quot;dropping-particle&quot;:&quot;&quot;,&quot;non-dropping-particle&quot;:&quot;&quot;}],&quot;issued&quot;:{&quot;date-parts&quot;:[[2022]]},&quot;container-title-short&quot;:&quot;&quot;},&quot;isTemporary&quot;:false}]},{&quot;citationID&quot;:&quot;MENDELEY_CITATION_06cfbeba-4d64-46a5-aa3f-58d321d006d6&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&quot;,&quot;citationItems&quot;:[{&quot;id&quot;:&quot;686f3fb3-9bf4-3e5f-936d-f3e0aaf655c2&quot;,&quot;itemData&quot;:{&quot;type&quot;:&quot;webpage&quot;,&quot;id&quot;:&quot;686f3fb3-9bf4-3e5f-936d-f3e0aaf655c2&quot;,&quot;title&quot;:&quot;Diabetes&quot;,&quot;author&quot;:[{&quot;family&quot;:&quot;NHS&quot;,&quot;given&quot;:&quot;&quot;,&quot;parse-names&quot;:false,&quot;dropping-particle&quot;:&quot;&quot;,&quot;non-dropping-particle&quot;:&quot;&quot;}],&quot;accessed&quot;:{&quot;date-parts&quot;:[[2023,10,31]]},&quot;URL&quot;:&quot;https://www.nhs.uk/conditions/diabetes/&quot;,&quot;issued&quot;:{&quot;date-parts&quot;:[[2023]]},&quot;container-title-short&quot;:&quot;&quot;},&quot;isTemporary&quot;:false}]},{&quot;citationID&quot;:&quot;MENDELEY_CITATION_771abda9-e470-4325-ae56-ff35b22bc383&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&quot;,&quot;citationItems&quot;:[{&quot;id&quot;:&quot;4b86bb86-d4a8-3c7d-a2b2-d141fe652ff8&quot;,&quot;itemData&quot;:{&quot;type&quot;:&quot;webpage&quot;,&quot;id&quot;:&quot;4b86bb86-d4a8-3c7d-a2b2-d141fe652ff8&quot;,&quot;title&quot;:&quot;Medway and Swale Children's Diabetes Service&quot;,&quot;author&quot;:[{&quot;family&quot;:&quot;NHS Medway NHS Foundation Trust&quot;,&quot;given&quot;:&quot;&quot;,&quot;parse-names&quot;:false,&quot;dropping-particle&quot;:&quot;&quot;,&quot;non-dropping-particle&quot;:&quot;&quot;}],&quot;accessed&quot;:{&quot;date-parts&quot;:[[2023,11,1]]},&quot;URL&quot;:&quot;https://www.medway.nhs.uk/services/medway-and-swale-childrens-diabetes-service.htm&quot;,&quot;container-title-short&quot;:&quot;&quot;},&quot;isTemporary&quot;:false}]},{&quot;citationID&quot;:&quot;MENDELEY_CITATION_36cef1de-1cf3-459f-abf2-350ade83910c&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&quot;,&quot;citationItems&quot;:[{&quot;id&quot;:&quot;869c028d-2038-301f-a3b7-95e9ca55df3d&quot;,&quot;itemData&quot;:{&quot;type&quot;:&quot;report&quot;,&quot;id&quot;:&quot;869c028d-2038-301f-a3b7-95e9ca55df3d&quot;,&quot;title&quot;:&quot;National Paediatric Diabetes Audit (NPDA) annual reports&quot;,&quot;author&quot;:[{&quot;family&quot;:&quot;RCPCH&quot;,&quot;given&quot;:&quot;&quot;,&quot;parse-names&quot;:false,&quot;dropping-particle&quot;:&quot;&quot;,&quot;non-dropping-particle&quot;:&quot;&quot;}],&quot;issued&quot;:{&quot;date-parts&quot;:[[2022]]},&quot;container-title-short&quot;:&quot;&quot;},&quot;isTemporary&quot;:false}]},{&quot;citationID&quot;:&quot;MENDELEY_CITATION_46117a20-57c8-47cc-9d22-a7052a377ba6&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&quot;,&quot;citationItems&quot;:[{&quot;id&quot;:&quot;c2ae3f1e-973e-31ca-881a-d3f9f70d2dd4&quot;,&quot;itemData&quot;:{&quot;type&quot;:&quot;report&quot;,&quot;id&quot;:&quot;c2ae3f1e-973e-31ca-881a-d3f9f70d2dd4&quot;,&quot;title&quot;:&quot;Threshold Guidance: A multi-agency guide to assess levels of need and identifying the most appropriate support in Medway&quot;,&quot;author&quot;:[{&quot;family&quot;:&quot;Medway Safeguarding Children Partnership&quot;,&quot;given&quot;:&quot;&quot;,&quot;parse-names&quot;:false,&quot;dropping-particle&quot;:&quot;&quot;,&quot;non-dropping-particle&quot;:&quot;&quot;}],&quot;issued&quot;:{&quot;date-parts&quot;:[[2021]]},&quot;container-title-short&quot;:&quot;&quot;},&quot;isTemporary&quot;:false}]},{&quot;citationID&quot;:&quot;MENDELEY_CITATION_2729fe34-4b6d-4eee-a3c2-9615754934fc&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&quot;,&quot;citationItems&quot;:[{&quot;id&quot;:&quot;0ddcd6c2-0df5-33c9-aac9-f438ef8faf68&quot;,&quot;itemData&quot;:{&quot;type&quot;:&quot;report&quot;,&quot;id&quot;:&quot;0ddcd6c2-0df5-33c9-aac9-f438ef8faf68&quot;,&quot;title&quot;:&quot;Ordinarily available provision guide for parents and carers&quot;,&quot;author&quot;:[{&quot;family&quot;:&quot;Medway Council&quot;,&quot;given&quot;:&quot;&quot;,&quot;parse-names&quot;:false,&quot;dropping-particle&quot;:&quot;&quot;,&quot;non-dropping-particle&quot;:&quot;&quot;}],&quot;issued&quot;:{&quot;date-parts&quot;:[[2022]]},&quot;container-title-short&quot;:&quot;&quot;},&quot;isTemporary&quot;:false}]},{&quot;citationID&quot;:&quot;MENDELEY_CITATION_97d04b7c-8516-4750-bdf7-2de0a4bcd3a5&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TdkMDRiN2MtODUxNi00NzUwLWJkZjctMmRlMGE0YmNkM2E1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quot;,&quot;citationItems&quot;:[{&quot;id&quot;:&quot;cc343d50-4c99-323a-a6c7-1e4c48d039ca&quot;,&quot;itemData&quot;:{&quot;type&quot;:&quot;report&quot;,&quot;id&quot;:&quot;cc343d50-4c99-323a-a6c7-1e4c48d039ca&quot;,&quot;title&quot;:&quot;Special educational needs and disability code of practice: 0 to 25 years&quot;,&quot;author&quot;:[{&quot;family&quot;:&quot;Department for Education&quot;,&quot;given&quot;:&quot;&quot;,&quot;parse-names&quot;:false,&quot;dropping-particle&quot;:&quot;&quot;,&quot;non-dropping-particle&quot;:&quot;&quot;}],&quot;issued&quot;:{&quot;date-parts&quot;:[[2015]]},&quot;container-title-short&quot;:&quot;&quot;},&quot;isTemporary&quot;:false}]},{&quot;citationID&quot;:&quot;MENDELEY_CITATION_255f58e5-8e0d-49ab-842e-d6c8ef2547d9&quot;,&quot;properties&quot;:{&quot;noteIndex&quot;:0},&quot;isEdited&quot;:false,&quot;manualOverride&quot;:{&quot;isManuallyOverridden&quot;:false,&quot;citeprocText&quot;:&quot;&lt;sup&gt;49–51&lt;/sup&gt;&quot;,&quot;manualOverrideText&quot;:&quot;&quot;},&quot;citationTag&quot;:&quot;MENDELEY_CITATION_v3_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&quot;,&quot;citationItems&quot;:[{&quot;id&quot;:&quot;a7428590-2029-3296-8554-bfc32f0c4672&quot;,&quot;itemData&quot;:{&quot;type&quot;:&quot;report&quot;,&quot;id&quot;:&quot;a7428590-2029-3296-8554-bfc32f0c4672&quot;,&quot;title&quot;:&quot;Guidance for speech and language therapists on their roles and responsibilities under the Children and Families Act 2014 and associated Code of Practice&quot;,&quot;author&quot;:[{&quot;family&quot;:&quot;Royal College of Speech &amp; Language Therapists&quot;,&quot;given&quot;:&quot;&quot;,&quot;parse-names&quot;:false,&quot;dropping-particle&quot;:&quot;&quot;,&quot;non-dropping-particle&quot;:&quot;&quot;}],&quot;issued&quot;:{&quot;date-parts&quot;:[[2016]]},&quot;container-title-short&quot;:&quot;&quot;},&quot;isTemporary&quot;:false},{&quot;id&quot;:&quot;d1759c8a-804b-3572-952a-99389854327d&quot;,&quot;itemData&quot;:{&quot;type&quot;:&quot;report&quot;,&quot;id&quot;:&quot;d1759c8a-804b-3572-952a-99389854327d&quot;,&quot;title&quot;:&quot;Placing children and young people at the heart of delivering quality speech and language therapy: Guidance on principles, activities and outcomes&quot;,&quot;author&quot;:[{&quot;family&quot;:&quot;Royal College of Speech &amp; Language Therapists&quot;,&quot;given&quot;:&quot;&quot;,&quot;parse-names&quot;:false,&quot;dropping-particle&quot;:&quot;&quot;,&quot;non-dropping-particle&quot;:&quot;&quot;}],&quot;issued&quot;:{&quot;date-parts&quot;:[[2018]]},&quot;container-title-short&quot;:&quot;&quot;},&quot;isTemporary&quot;:false},{&quot;id&quot;:&quot;f81af161-6083-31c6-9d32-b7479d479579&quot;,&quot;itemData&quot;:{&quot;type&quot;:&quot;book&quot;,&quot;id&quot;:&quot;f81af161-6083-31c6-9d32-b7479d479579&quot;,&quot;title&quot;:&quot;Comprehensive Literacy for All: Teaching Students with Significant Disabilities to Read and Write&quot;,&quot;author&quot;:[{&quot;family&quot;:&quot;Koppenhaver&quot;,&quot;given&quot;:&quot;D&quot;,&quot;parse-names&quot;:false,&quot;dropping-particle&quot;:&quot;&quot;,&quot;non-dropping-particle&quot;:&quot;&quot;},{&quot;family&quot;:&quot;Yoder&quot;,&quot;given&quot;:&quot;D&quot;,&quot;parse-names&quot;:false,&quot;dropping-particle&quot;:&quot;&quot;,&quot;non-dropping-particle&quot;:&quot;&quot;},{&quot;family&quot;:&quot;Erickson&quot;,&quot;given&quot;:&quot;K&quot;,&quot;parse-names&quot;:false,&quot;dropping-particle&quot;:&quot;&quot;,&quot;non-dropping-particle&quot;:&quot;&quot;}],&quot;issued&quot;:{&quot;date-parts&quot;:[[2019]]},&quot;publisher&quot;:&quot;Paul H Brooks Publishing&quot;,&quot;container-title-short&quot;:&quot;&quot;},&quot;isTemporary&quot;:false}]},{&quot;citationID&quot;:&quot;MENDELEY_CITATION_8f785597-8980-42ab-a8c6-119c962646ea&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&quot;,&quot;citationItems&quot;:[{&quot;id&quot;:&quot;f610ee86-49c1-3e30-a253-8a83324e6ef0&quot;,&quot;itemData&quot;:{&quot;type&quot;:&quot;webpage&quot;,&quot;id&quot;:&quot;f610ee86-49c1-3e30-a253-8a83324e6ef0&quot;,&quot;title&quot;:&quot;Population health&quot;,&quot;author&quot;:[{&quot;family&quot;:&quot;BMA&quot;,&quot;given&quot;:&quot;&quot;,&quot;parse-names&quot;:false,&quot;dropping-particle&quot;:&quot;&quot;,&quot;non-dropping-particle&quot;:&quot;&quot;}],&quot;accessed&quot;:{&quot;date-parts&quot;:[[2023,11,1]]},&quot;URL&quot;:&quot;https://www.bma.org.uk/what-we-do/population-health&quot;,&quot;container-title-short&quot;:&quot;&quot;},&quot;isTemporary&quot;:false}]},{&quot;citationID&quot;:&quot;MENDELEY_CITATION_36928e00-56ef-4433-b6c5-f2316a76940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Y5MjhlMDAtNTZlZi00NDMzLWI2YzUtZjIzMTZhNzY5NDA0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quot;,&quot;citationItems&quot;:[{&quot;id&quot;:&quot;cc343d50-4c99-323a-a6c7-1e4c48d039ca&quot;,&quot;itemData&quot;:{&quot;type&quot;:&quot;report&quot;,&quot;id&quot;:&quot;cc343d50-4c99-323a-a6c7-1e4c48d039ca&quot;,&quot;title&quot;:&quot;Special educational needs and disability code of practice: 0 to 25 years&quot;,&quot;author&quot;:[{&quot;family&quot;:&quot;Department for Education&quot;,&quot;given&quot;:&quot;&quot;,&quot;parse-names&quot;:false,&quot;dropping-particle&quot;:&quot;&quot;,&quot;non-dropping-particle&quot;:&quot;&quot;}],&quot;issued&quot;:{&quot;date-parts&quot;:[[2015]]},&quot;container-title-short&quot;:&quot;&quot;},&quot;isTemporary&quot;:false}]},{&quot;citationID&quot;:&quot;MENDELEY_CITATION_288e0e55-c0c8-4ad6-a77e-a29a14634613&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&quot;,&quot;citationItems&quot;:[{&quot;id&quot;:&quot;bb5434ae-4df7-354d-8dc6-1492620fc840&quot;,&quot;itemData&quot;:{&quot;type&quot;:&quot;webpage&quot;,&quot;id&quot;:&quot;bb5434ae-4df7-354d-8dc6-1492620fc840&quot;,&quot;title&quot;:&quot;Special educational needs and disability (SEND) and high needs&quot;,&quot;author&quot;:[{&quot;family&quot;:&quot;Department for Education&quot;,&quot;given&quot;:&quot;&quot;,&quot;parse-names&quot;:false,&quot;dropping-particle&quot;:&quot;&quot;,&quot;non-dropping-particle&quot;:&quot;&quot;}],&quot;accessed&quot;:{&quot;date-parts&quot;:[[2023,11,1]]},&quot;URL&quot;:&quot;https://www.gov.uk/education/special-educational-needs-and-disability-send-and-high-needs&quot;,&quot;container-title-short&quot;:&quot;&quot;},&quot;isTemporary&quot;:false}]},{&quot;citationID&quot;:&quot;MENDELEY_CITATION_094fbd97-8285-4fd2-90fb-2d2888cd783f&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&quot;,&quot;citationItems&quot;:[{&quot;id&quot;:&quot;3daf9e11-8b74-3332-8883-b3f52fb6dc5f&quot;,&quot;itemData&quot;:{&quot;type&quot;:&quot;article-journal&quot;,&quot;id&quot;:&quot;3daf9e11-8b74-3332-8883-b3f52fb6dc5f&quot;,&quot;title&quot;:&quot;Education, Health and Care Plans: Examples of good practice&quot;,&quot;author&quot;:[{&quot;family&quot;:&quot;Council for Disabled Children&quot;,&quot;given&quot;:&quot;&quot;,&quot;parse-names&quot;:false,&quot;dropping-particle&quot;:&quot;&quot;,&quot;non-dropping-particle&quot;:&quot;&quot;}],&quot;accessed&quot;:{&quot;date-parts&quot;:[[2023,11,1]]},&quot;URL&quot;:&quot;https://councilfordisabledchildren.org.uk/resources/all-resources/filter/inclusion-send/education-health-and-care-plans-examples-good-0&quot;,&quot;container-title-short&quot;:&quot;&quot;},&quot;isTemporary&quot;:false}]},{&quot;citationID&quot;:&quot;MENDELEY_CITATION_b4d27a79-534a-4335-a554-b27be0384c5a&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&quot;,&quot;citationItems&quot;:[{&quot;id&quot;:&quot;a7428590-2029-3296-8554-bfc32f0c4672&quot;,&quot;itemData&quot;:{&quot;type&quot;:&quot;report&quot;,&quot;id&quot;:&quot;a7428590-2029-3296-8554-bfc32f0c4672&quot;,&quot;title&quot;:&quot;Guidance for speech and language therapists on their roles and responsibilities under the Children and Families Act 2014 and associated Code of Practice&quot;,&quot;author&quot;:[{&quot;family&quot;:&quot;Royal College of Speech &amp; Language Therapists&quot;,&quot;given&quot;:&quot;&quot;,&quot;parse-names&quot;:false,&quot;dropping-particle&quot;:&quot;&quot;,&quot;non-dropping-particle&quot;:&quot;&quot;}],&quot;issued&quot;:{&quot;date-parts&quot;:[[2016]]},&quot;container-title-short&quot;:&quot;&quot;},&quot;isTemporary&quot;:false}]},{&quot;citationID&quot;:&quot;MENDELEY_CITATION_20c1698b-af25-4cfb-aa87-e77062ae7a49&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&quot;,&quot;citationItems&quot;:[{&quot;id&quot;:&quot;d1759c8a-804b-3572-952a-99389854327d&quot;,&quot;itemData&quot;:{&quot;type&quot;:&quot;report&quot;,&quot;id&quot;:&quot;d1759c8a-804b-3572-952a-99389854327d&quot;,&quot;title&quot;:&quot;Placing children and young people at the heart of delivering quality speech and language therapy: Guidance on principles, activities and outcomes&quot;,&quot;author&quot;:[{&quot;family&quot;:&quot;Royal College of Speech &amp; Language Therapists&quot;,&quot;given&quot;:&quot;&quot;,&quot;parse-names&quot;:false,&quot;dropping-particle&quot;:&quot;&quot;,&quot;non-dropping-particle&quot;:&quot;&quot;}],&quot;issued&quot;:{&quot;date-parts&quot;:[[2018]]},&quot;container-title-short&quot;:&quot;&quot;},&quot;isTemporary&quot;:false}]},{&quot;citationID&quot;:&quot;MENDELEY_CITATION_d6a2a984-40b5-45ac-97f8-89b9b4381f78&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&quot;,&quot;citationItems&quot;:[{&quot;id&quot;:&quot;f81af161-6083-31c6-9d32-b7479d479579&quot;,&quot;itemData&quot;:{&quot;type&quot;:&quot;book&quot;,&quot;id&quot;:&quot;f81af161-6083-31c6-9d32-b7479d479579&quot;,&quot;title&quot;:&quot;Comprehensive Literacy for All: Teaching Students with Significant Disabilities to Read and Write&quot;,&quot;author&quot;:[{&quot;family&quot;:&quot;Koppenhaver&quot;,&quot;given&quot;:&quot;D&quot;,&quot;parse-names&quot;:false,&quot;dropping-particle&quot;:&quot;&quot;,&quot;non-dropping-particle&quot;:&quot;&quot;},{&quot;family&quot;:&quot;Yoder&quot;,&quot;given&quot;:&quot;D&quot;,&quot;parse-names&quot;:false,&quot;dropping-particle&quot;:&quot;&quot;,&quot;non-dropping-particle&quot;:&quot;&quot;},{&quot;family&quot;:&quot;Erickson&quot;,&quot;given&quot;:&quot;K&quot;,&quot;parse-names&quot;:false,&quot;dropping-particle&quot;:&quot;&quot;,&quot;non-dropping-particle&quot;:&quot;&quot;}],&quot;issued&quot;:{&quot;date-parts&quot;:[[2019]]},&quot;publisher&quot;:&quot;Paul H Brooks Publishing&quot;,&quot;container-title-short&quot;:&quot;&quot;},&quot;isTemporary&quot;:false}]},{&quot;citationID&quot;:&quot;MENDELEY_CITATION_23653542-9707-44e7-8258-bc7813e14c73&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&quot;,&quot;citationItems&quot;:[{&quot;id&quot;:&quot;94ec3192-824d-322d-96c3-98fd2d847cf9&quot;,&quot;itemData&quot;:{&quot;type&quot;:&quot;webpage&quot;,&quot;id&quot;:&quot;94ec3192-824d-322d-96c3-98fd2d847cf9&quot;,&quot;title&quot;:&quot;Autism spectrum disorder in under 19s: support and management&quot;,&quot;author&quot;:[{&quot;family&quot;:&quot;NICE&quot;,&quot;given&quot;:&quot;&quot;,&quot;parse-names&quot;:false,&quot;dropping-particle&quot;:&quot;&quot;,&quot;non-dropping-particle&quot;:&quot;&quot;}],&quot;accessed&quot;:{&quot;date-parts&quot;:[[2023,11,1]]},&quot;URL&quot;:&quot;https://www.nice.org.uk/guidance/cg170&quot;,&quot;issued&quot;:{&quot;date-parts&quot;:[[2021]]},&quot;container-title-short&quot;:&quot;&quot;},&quot;isTemporary&quot;:false}]},{&quot;citationID&quot;:&quot;MENDELEY_CITATION_3e16062f-51bb-4f84-bdc1-32c174ae16bc&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&quot;,&quot;citationItems&quot;:[{&quot;id&quot;:&quot;ff4edcbe-1caf-37a0-ba87-bd88525d3dff&quot;,&quot;itemData&quot;:{&quot;type&quot;:&quot;webpage&quot;,&quot;id&quot;:&quot;ff4edcbe-1caf-37a0-ba87-bd88525d3dff&quot;,&quot;title&quot;:&quot;Fetal alcohol spectrum disorder&quot;,&quot;author&quot;:[{&quot;family&quot;:&quot;NICE&quot;,&quot;given&quot;:&quot;&quot;,&quot;parse-names&quot;:false,&quot;dropping-particle&quot;:&quot;&quot;,&quot;non-dropping-particle&quot;:&quot;&quot;}],&quot;accessed&quot;:{&quot;date-parts&quot;:[[2023,11,1]]},&quot;URL&quot;:&quot;https://www.nice.org.uk/guidance/qs204/chapter/Quality-statements&quot;,&quot;issued&quot;:{&quot;date-parts&quot;:[[2022]]},&quot;container-title-short&quot;:&quot;&quot;},&quot;isTemporary&quot;:false}]},{&quot;citationID&quot;:&quot;MENDELEY_CITATION_0e75edd7-9ef2-4483-ba3e-0f0e50d843c0&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&quot;,&quot;citationItems&quot;:[{&quot;id&quot;:&quot;a158b4b7-3c16-3ebd-bd57-09bdd018006b&quot;,&quot;itemData&quot;:{&quot;type&quot;:&quot;report&quot;,&quot;id&quot;:&quot;a158b4b7-3c16-3ebd-bd57-09bdd018006b&quot;,&quot;title&quot;:&quot;What works in promoting social and emotional well-being and responding to mental health problems in schools?&quot;,&quot;author&quot;:[{&quot;family&quot;:&quot;Weare&quot;,&quot;given&quot;:&quot;Katherine&quot;,&quot;parse-names&quot;:false,&quot;dropping-particle&quot;:&quot;&quot;,&quot;non-dropping-particle&quot;:&quot;&quot;}],&quot;issued&quot;:{&quot;date-parts&quot;:[[2015]]},&quot;container-title-short&quot;:&quot;&quot;},&quot;isTemporary&quot;:false}]},{&quot;citationID&quot;:&quot;MENDELEY_CITATION_5f8ecea5-a901-462e-b153-c2123b9fe757&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&quot;,&quot;citationItems&quot;:[{&quot;id&quot;:&quot;a158b4b7-3c16-3ebd-bd57-09bdd018006b&quot;,&quot;itemData&quot;:{&quot;type&quot;:&quot;report&quot;,&quot;id&quot;:&quot;a158b4b7-3c16-3ebd-bd57-09bdd018006b&quot;,&quot;title&quot;:&quot;What works in promoting social and emotional well-being and responding to mental health problems in schools?&quot;,&quot;author&quot;:[{&quot;family&quot;:&quot;Weare&quot;,&quot;given&quot;:&quot;Katherine&quot;,&quot;parse-names&quot;:false,&quot;dropping-particle&quot;:&quot;&quot;,&quot;non-dropping-particle&quot;:&quot;&quot;}],&quot;issued&quot;:{&quot;date-parts&quot;:[[2015]]},&quot;container-title-short&quot;:&quot;&quot;},&quot;isTemporary&quot;:false}]},{&quot;citationID&quot;:&quot;MENDELEY_CITATION_d2bf73a8-ae0c-437a-a157-f77530230033&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&quot;,&quot;citationItems&quot;:[{&quot;id&quot;:&quot;6fc1f57c-da43-3ec3-9c70-9ce1aca78bbc&quot;,&quot;itemData&quot;:{&quot;type&quot;:&quot;report&quot;,&quot;id&quot;:&quot;6fc1f57c-da43-3ec3-9c70-9ce1aca78bbc&quot;,&quot;title&quot;:&quot;Dyslexia and Literacy Difficulties: Policy and Practice Review&quot;,&quot;author&quot;:[{&quot;family&quot;:&quot;Dyslexia Action&quot;,&quot;given&quot;:&quot;&quot;,&quot;parse-names&quot;:false,&quot;dropping-particle&quot;:&quot;&quot;,&quot;non-dropping-particle&quot;:&quot;&quot;}],&quot;issued&quot;:{&quot;date-parts&quot;:[[2013]]},&quot;container-title-short&quot;:&quot;&quot;},&quot;isTemporary&quot;:false}]},{&quot;citationID&quot;:&quot;MENDELEY_CITATION_1994a7a4-e078-4a5c-837b-c5bd32162e14&quot;,&quot;properties&quot;:{&quot;noteIndex&quot;:0},&quot;isEdited&quot;:false,&quot;manualOverride&quot;:{&quot;isManuallyOverridden&quot;:false,&quot;citeprocText&quot;:&quot;&lt;sup&gt;59&lt;/sup&gt;&quot;,&quot;manualOverrideText&quot;:&quot;&quot;},&quot;citationTag&quot;:&quot;MENDELEY_CITATION_v3_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&quot;,&quot;citationItems&quot;:[{&quot;id&quot;:&quot;d79b11d5-dceb-3aef-a555-c8f950699b0c&quot;,&quot;itemData&quot;:{&quot;type&quot;:&quot;report&quot;,&quot;id&quot;:&quot;d79b11d5-dceb-3aef-a555-c8f950699b0c&quot;,&quot;title&quot;:&quot;Current Understanding, Support Systems, and Technology-led Interventions for Specific Learning Difficulties&quot;,&quot;author&quot;:[{&quot;family&quot;:&quot;Government Office for Science&quot;,&quot;given&quot;:&quot;&quot;,&quot;parse-names&quot;:false,&quot;dropping-particle&quot;:&quot;&quot;,&quot;non-dropping-particle&quot;:&quot;&quot;}],&quot;issued&quot;:{&quot;date-parts&quot;:[[2020]]},&quot;container-title-short&quot;:&quot;&quot;},&quot;isTemporary&quot;:false}]},{&quot;citationID&quot;:&quot;MENDELEY_CITATION_e57ab17c-59b0-4216-8995-82a7722a2fad&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&quot;,&quot;citationItems&quot;:[{&quot;id&quot;:&quot;0834bd1f-c773-3edc-8e36-d2606cf7f516&quot;,&quot;itemData&quot;:{&quot;type&quot;:&quot;webpage&quot;,&quot;id&quot;:&quot;0834bd1f-c773-3edc-8e36-d2606cf7f516&quot;,&quot;title&quot;:&quot;Learning disability: behaviour that challenges&quot;,&quot;author&quot;:[{&quot;family&quot;:&quot;NICE&quot;,&quot;given&quot;:&quot;&quot;,&quot;parse-names&quot;:false,&quot;dropping-particle&quot;:&quot;&quot;,&quot;non-dropping-particle&quot;:&quot;&quot;}],&quot;accessed&quot;:{&quot;date-parts&quot;:[[2023,11,1]]},&quot;URL&quot;:&quot;https://www.nice.org.uk/guidance/qs101/chapter/Quality-statements&quot;,&quot;issued&quot;:{&quot;date-parts&quot;:[[2015]]},&quot;container-title-short&quot;:&quot;&quot;},&quot;isTemporary&quot;:false}]},{&quot;citationID&quot;:&quot;MENDELEY_CITATION_a30c9015-21a5-471c-8dc0-55570a07ee3c&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&quot;,&quot;citationItems&quot;:[{&quot;id&quot;:&quot;0834bd1f-c773-3edc-8e36-d2606cf7f516&quot;,&quot;itemData&quot;:{&quot;type&quot;:&quot;webpage&quot;,&quot;id&quot;:&quot;0834bd1f-c773-3edc-8e36-d2606cf7f516&quot;,&quot;title&quot;:&quot;Learning disability: behaviour that challenges&quot;,&quot;author&quot;:[{&quot;family&quot;:&quot;NICE&quot;,&quot;given&quot;:&quot;&quot;,&quot;parse-names&quot;:false,&quot;dropping-particle&quot;:&quot;&quot;,&quot;non-dropping-particle&quot;:&quot;&quot;}],&quot;accessed&quot;:{&quot;date-parts&quot;:[[2023,11,1]]},&quot;URL&quot;:&quot;https://www.nice.org.uk/guidance/qs101/chapter/Quality-statements&quot;,&quot;issued&quot;:{&quot;date-parts&quot;:[[2015]]},&quot;container-title-short&quot;:&quot;&quot;},&quot;isTemporary&quot;:false}]},{&quot;citationID&quot;:&quot;MENDELEY_CITATION_79e88e43-cfe6-4d46-9d3b-e0a6c88f2d07&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&quot;,&quot;citationItems&quot;:[{&quot;id&quot;:&quot;ce6c9322-79e2-374a-9dd9-73eb72ec3bcc&quot;,&quot;itemData&quot;:{&quot;type&quot;:&quot;webpage&quot;,&quot;id&quot;:&quot;ce6c9322-79e2-374a-9dd9-73eb72ec3bcc&quot;,&quot;title&quot;:&quot;Cerebral palsy in children and young people&quot;,&quot;author&quot;:[{&quot;family&quot;:&quot;NICE&quot;,&quot;given&quot;:&quot;&quot;,&quot;parse-names&quot;:false,&quot;dropping-particle&quot;:&quot;&quot;,&quot;non-dropping-particle&quot;:&quot;&quot;}],&quot;accessed&quot;:{&quot;date-parts&quot;:[[2023,11,1]]},&quot;URL&quot;:&quot;https://www.nice.org.uk/guidance/qs162&quot;,&quot;issued&quot;:{&quot;date-parts&quot;:[[2017]]},&quot;container-title-short&quot;:&quot;&quot;},&quot;isTemporary&quot;:false}]},{&quot;citationID&quot;:&quot;MENDELEY_CITATION_eed83efc-b1a0-4bbc-8df8-ab2669233670&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&quot;,&quot;citationItems&quot;:[{&quot;id&quot;:&quot;41bc49a4-eadf-3eba-87a1-f08e68ba7b37&quot;,&quot;itemData&quot;:{&quot;type&quot;:&quot;webpage&quot;,&quot;id&quot;:&quot;41bc49a4-eadf-3eba-87a1-f08e68ba7b37&quot;,&quot;title&quot;:&quot;Childhood asthma&quot;,&quot;author&quot;:[{&quot;family&quot;:&quot;NHS England&quot;,&quot;given&quot;:&quot;&quot;,&quot;parse-names&quot;:false,&quot;dropping-particle&quot;:&quot;&quot;,&quot;non-dropping-particle&quot;:&quot;&quot;}],&quot;accessed&quot;:{&quot;date-parts&quot;:[[2023,10,31]]},&quot;URL&quot;:&quot;https://www.england.nhs.uk/childhood-asthma/&quot;,&quot;container-title-short&quot;:&quot;&quot;},&quot;isTemporary&quot;:false}]},{&quot;citationID&quot;:&quot;MENDELEY_CITATION_2a750780-e055-469e-9404-0247c8ba0a6e&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&quot;,&quot;citationItems&quot;:[{&quot;id&quot;:&quot;d200cfb7-23f4-35f9-ae07-30d80cff6f24&quot;,&quot;itemData&quot;:{&quot;type&quot;:&quot;webpage&quot;,&quot;id&quot;:&quot;d200cfb7-23f4-35f9-ae07-30d80cff6f24&quot;,&quot;title&quot;:&quot;Diabetes in children and young people&quot;,&quot;author&quot;:[{&quot;family&quot;:&quot;NICE&quot;,&quot;given&quot;:&quot;&quot;,&quot;parse-names&quot;:false,&quot;dropping-particle&quot;:&quot;&quot;,&quot;non-dropping-particle&quot;:&quot;&quot;}],&quot;accessed&quot;:{&quot;date-parts&quot;:[[2023,11,1]]},&quot;URL&quot;:&quot;https://www.nice.org.uk/guidance/qs125&quot;,&quot;issued&quot;:{&quot;date-parts&quot;:[[2016]]},&quot;container-title-short&quot;:&quot;&quot;},&quot;isTemporary&quot;:false}]},{&quot;citationID&quot;:&quot;MENDELEY_CITATION_02ea5567-344b-4a1f-a9f5-a1ba8c0b038f&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&quot;,&quot;citationItems&quot;:[{&quot;id&quot;:&quot;ac937801-ed8a-363e-ae58-5a0ff9c98813&quot;,&quot;itemData&quot;:{&quot;type&quot;:&quot;webpage&quot;,&quot;id&quot;:&quot;ac937801-ed8a-363e-ae58-5a0ff9c98813&quot;,&quot;title&quot;:&quot;Epilepsy in children and young people&quot;,&quot;author&quot;:[{&quot;family&quot;:&quot;NICE&quot;,&quot;given&quot;:&quot;&quot;,&quot;parse-names&quot;:false,&quot;dropping-particle&quot;:&quot;&quot;,&quot;non-dropping-particle&quot;:&quot;&quot;}],&quot;accessed&quot;:{&quot;date-parts&quot;:[[2023,11,1]]},&quot;URL&quot;:&quot;https://www.nice.org.uk/guidance/qs27&quot;,&quot;issued&quot;:{&quot;date-parts&quot;:[[2013]]},&quot;container-title-short&quot;:&quot;&quot;},&quot;isTemporary&quot;:false}]},{&quot;citationID&quot;:&quot;MENDELEY_CITATION_62bac94b-bafc-4b00-915a-8022cc88dcdf&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&quot;,&quot;citationItems&quot;:[{&quot;id&quot;:&quot;bfb11c02-185c-34da-aba7-804483c3d4e0&quot;,&quot;itemData&quot;:{&quot;type&quot;:&quot;report&quot;,&quot;id&quot;:&quot;bfb11c02-185c-34da-aba7-804483c3d4e0&quot;,&quot;title&quot;:&quot;Implementing Inclusive Education&quot;,&quot;author&quot;:[{&quot;family&quot;:&quot;Department for Education&quot;,&quot;given&quot;:&quot;&quot;,&quot;parse-names&quot;:false,&quot;dropping-particle&quot;:&quot;&quot;,&quot;non-dropping-particle&quot;:&quot;&quot;}],&quot;issued&quot;:{&quot;date-parts&quot;:[[2018]]},&quot;container-title-short&quot;:&quot;&quot;},&quot;isTemporary&quot;:false}]},{&quot;citationID&quot;:&quot;MENDELEY_CITATION_e0631c3e-162b-4ff2-aac7-bd76c6666aa9&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&quot;,&quot;citationItems&quot;:[{&quot;id&quot;:&quot;bc4cfd98-dae4-3957-9976-4c5f98fe6bb6&quot;,&quot;itemData&quot;:{&quot;type&quot;:&quot;report&quot;,&quot;id&quot;:&quot;bc4cfd98-dae4-3957-9976-4c5f98fe6bb6&quot;,&quot;title&quot;:&quot;Let's play together: Plan and inclusion. Evaluation of better plan round three&quot;,&quot;author&quot;:[{&quot;family&quot;:&quot;Barnardo's&quot;,&quot;given&quot;:&quot;&quot;,&quot;parse-names&quot;:false,&quot;dropping-particle&quot;:&quot;&quot;,&quot;non-dropping-particle&quot;:&quot;&quot;}],&quot;issued&quot;:{&quot;date-parts&quot;:[[2005]]},&quot;container-title-short&quot;:&quot;&quot;},&quot;isTemporary&quot;:false}]},{&quot;citationID&quot;:&quot;MENDELEY_CITATION_245d5943-e3ea-4b0e-a2cc-b00f94ec287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&quot;,&quot;citationItems&quot;:[{&quot;id&quot;:&quot;cc343d50-4c99-323a-a6c7-1e4c48d039ca&quot;,&quot;itemData&quot;:{&quot;type&quot;:&quot;report&quot;,&quot;id&quot;:&quot;cc343d50-4c99-323a-a6c7-1e4c48d039ca&quot;,&quot;title&quot;:&quot;Special educational needs and disability code of practice: 0 to 25 years&quot;,&quot;author&quot;:[{&quot;family&quot;:&quot;Department for Education&quot;,&quot;given&quot;:&quot;&quot;,&quot;parse-names&quot;:false,&quot;dropping-particle&quot;:&quot;&quot;,&quot;non-dropping-particle&quot;:&quot;&quot;}],&quot;issued&quot;:{&quot;date-parts&quot;:[[2015]]},&quot;container-title-short&quot;:&quot;&quot;},&quot;isTemporary&quot;:false}]},{&quot;citationID&quot;:&quot;MENDELEY_CITATION_92127bb6-c76b-4477-8166-99d90040a260&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&quot;,&quot;citationItems&quot;:[{&quot;id&quot;:&quot;e0ea653d-ecc1-3997-8847-6d457cc37960&quot;,&quot;itemData&quot;:{&quot;type&quot;:&quot;webpage&quot;,&quot;id&quot;:&quot;e0ea653d-ecc1-3997-8847-6d457cc37960&quot;,&quot;title&quot;:&quot;Disabled children and young people up to 25 with severe complex needs: integrated service delivery and organisation across health, social care and education&quot;,&quot;author&quot;:[{&quot;family&quot;:&quot;NICE&quot;,&quot;given&quot;:&quot;&quot;,&quot;parse-names&quot;:false,&quot;dropping-particle&quot;:&quot;&quot;,&quot;non-dropping-particle&quot;:&quot;&quot;}],&quot;accessed&quot;:{&quot;date-parts&quot;:[[2023,11,1]]},&quot;URL&quot;:&quot;https://www.nice.org.uk/guidance/ng213/chapter/Recommendations-on-support-for-all-disabled-children-and-young-people-with-severe-complex-needs#transition-from-childrens-to-adults-services&quot;,&quot;issued&quot;:{&quot;date-parts&quot;:[[2022]]},&quot;container-title-short&quot;:&quot;&quot;},&quot;isTemporary&quot;:false}]},{&quot;citationID&quot;:&quot;MENDELEY_CITATION_edda16b7-7cf8-4cb7-872e-02362f5ff1b1&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&quot;,&quot;citationItems&quot;:[{&quot;id&quot;:&quot;931128d5-ddfd-3089-ae43-339a5497c0c8&quot;,&quot;itemData&quot;:{&quot;type&quot;:&quot;webpage&quot;,&quot;id&quot;:&quot;931128d5-ddfd-3089-ae43-339a5497c0c8&quot;,&quot;title&quot;:&quot;Children and Young People: Transition to Adult Services&quot;,&quot;author&quot;:[{&quot;family&quot;:&quot;Royal College of Nursing&quot;,&quot;given&quot;:&quot;&quot;,&quot;parse-names&quot;:false,&quot;dropping-particle&quot;:&quot;&quot;,&quot;non-dropping-particle&quot;:&quot;&quot;}],&quot;accessed&quot;:{&quot;date-parts&quot;:[[2023,11,1]]},&quot;URL&quot;:&quot;https://www.rcn.org.uk/library/subject-guides/children-and-young-people-transition-to-adult-services&quot;,&quot;issued&quot;:{&quot;date-parts&quot;:[[2023]]},&quot;container-title-short&quot;:&quot;&quot;},&quot;isTemporary&quot;:false}]},{&quot;citationID&quot;:&quot;MENDELEY_CITATION_5336dec0-feb8-4b80-9d3d-d847a856572b&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&quot;,&quot;citationItems&quot;:[{&quot;id&quot;:&quot;906b26b5-a34f-3c4e-898a-0018d7371509&quot;,&quot;itemData&quot;:{&quot;type&quot;:&quot;report&quot;,&quot;id&quot;:&quot;906b26b5-a34f-3c4e-898a-0018d7371509&quot;,&quot;title&quot;:&quot;Alternative Provision&quot;,&quot;author&quot;:[{&quot;family&quot;:&quot;Department for Education&quot;,&quot;given&quot;:&quot;&quot;,&quot;parse-names&quot;:false,&quot;dropping-particle&quot;:&quot;&quot;,&quot;non-dropping-particle&quot;:&quot;&quot;}],&quot;issued&quot;:{&quot;date-parts&quot;:[[2013]]},&quot;container-title-short&quot;:&quot;&quot;},&quot;isTemporary&quot;:false}]},{&quot;citationID&quot;:&quot;MENDELEY_CITATION_655eaf74-3eeb-44fd-9908-b234b77f5939&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&quot;,&quot;citationItems&quot;:[{&quot;id&quot;:&quot;03d4bd0f-beec-38cd-a3fc-c4531fd11a3e&quot;,&quot;itemData&quot;:{&quot;type&quot;:&quot;legislation&quot;,&quot;id&quot;:&quot;03d4bd0f-beec-38cd-a3fc-c4531fd11a3e&quot;,&quot;title&quot;:&quot;Children and Families Act 2014&quot;,&quot;author&quot;:[{&quot;family&quot;:&quot;UK Government&quot;,&quot;given&quot;:&quot;&quot;,&quot;parse-names&quot;:false,&quot;dropping-particle&quot;:&quot;&quot;,&quot;non-dropping-particle&quot;:&quot;&quot;}],&quot;issued&quot;:{&quot;date-parts&quot;:[[2014]]},&quot;container-title-short&quot;:&quot;&quot;},&quot;isTemporary&quot;:false}]},{&quot;citationID&quot;:&quot;MENDELEY_CITATION_b998b0da-c1af-478e-9727-f78451e433a6&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&quot;,&quot;citationItems&quot;:[{&quot;id&quot;:&quot;98201deb-8e0d-3e2e-aaf9-4d805f5fb873&quot;,&quot;itemData&quot;:{&quot;type&quot;:&quot;report&quot;,&quot;id&quot;:&quot;98201deb-8e0d-3e2e-aaf9-4d805f5fb873&quot;,&quot;title&quot;:&quot;Special Educational Needs and Disabilities (SEND) and Alternative Provision (AP) Improvement Plan&quot;,&quot;author&quot;:[{&quot;family&quot;:&quot;HM Government&quot;,&quot;given&quot;:&quot;&quot;,&quot;parse-names&quot;:false,&quot;dropping-particle&quot;:&quot;&quot;,&quot;non-dropping-particle&quot;:&quot;&quot;}],&quot;issued&quot;:{&quot;date-parts&quot;:[[2023]]},&quot;container-title-short&quot;:&quot;&quot;},&quot;isTemporary&quot;:false}]},{&quot;citationID&quot;:&quot;MENDELEY_CITATION_3fd3a59a-c137-4849-828c-d50005e923f9&quot;,&quot;properties&quot;:{&quot;noteIndex&quot;:0},&quot;isEdited&quot;:false,&quot;manualOverride&quot;:{&quot;isManuallyOverridden&quot;:false,&quot;citeprocText&quot;:&quot;&lt;sup&gt;70&lt;/sup&gt;&quot;,&quot;manualOverrideText&quot;:&quot;&quot;},&quot;citationTag&quot;:&quot;MENDELEY_CITATION_v3_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&quot;,&quot;citationItems&quot;:[{&quot;id&quot;:&quot;7c1ccc7a-c5ba-3ccf-9b1e-0c31ba568748&quot;,&quot;itemData&quot;:{&quot;type&quot;:&quot;report&quot;,&quot;id&quot;:&quot;7c1ccc7a-c5ba-3ccf-9b1e-0c31ba568748&quot;,&quot;title&quot;:&quot;NHS Long Term Workforce Plan&quot;,&quot;author&quot;:[{&quot;family&quot;:&quot;NHS England&quot;,&quot;given&quot;:&quot;&quot;,&quot;parse-names&quot;:false,&quot;dropping-particle&quot;:&quot;&quot;,&quot;non-dropping-particle&quot;:&quot;&quot;}],&quot;issued&quot;:{&quot;date-parts&quot;:[[2023]]},&quot;container-title-short&quot;:&quot;&quot;},&quot;isTemporary&quot;:false}]},{&quot;citationID&quot;:&quot;MENDELEY_CITATION_d9b7fdfa-d011-48b7-a7d0-e2e655badb75&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&quot;,&quot;citationItems&quot;:[{&quot;id&quot;:&quot;4b86bb86-d4a8-3c7d-a2b2-d141fe652ff8&quot;,&quot;itemData&quot;:{&quot;type&quot;:&quot;webpage&quot;,&quot;id&quot;:&quot;4b86bb86-d4a8-3c7d-a2b2-d141fe652ff8&quot;,&quot;title&quot;:&quot;Medway and Swale Children's Diabetes Service&quot;,&quot;author&quot;:[{&quot;family&quot;:&quot;NHS Medway NHS Foundation Trust&quot;,&quot;given&quot;:&quot;&quot;,&quot;parse-names&quot;:false,&quot;dropping-particle&quot;:&quot;&quot;,&quot;non-dropping-particle&quot;:&quot;&quot;}],&quot;accessed&quot;:{&quot;date-parts&quot;:[[2023,11,1]]},&quot;URL&quot;:&quot;https://www.medway.nhs.uk/services/medway-and-swale-childrens-diabetes-service.htm&quot;,&quot;container-title-short&quot;:&quot;&quot;},&quot;isTemporary&quot;:false}]},{&quot;citationID&quot;:&quot;MENDELEY_CITATION_76986ae2-9630-4426-8740-6e3bd24ba7e8&quot;,&quot;properties&quot;:{&quot;noteIndex&quot;:0},&quot;isEdited&quot;:false,&quot;manualOverride&quot;:{&quot;isManuallyOverridden&quot;:false,&quot;citeprocText&quot;:&quot;&lt;sup&gt;71&lt;/sup&gt;&quot;,&quot;manualOverrideText&quot;:&quot;&quot;},&quot;citationTag&quot;:&quot;MENDELEY_CITATION_v3_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&quot;,&quot;citationItems&quot;:[{&quot;id&quot;:&quot;e39559eb-ad94-395e-a0f1-d78a8af31002&quot;,&quot;itemData&quot;:{&quot;type&quot;:&quot;webpage&quot;,&quot;id&quot;:&quot;e39559eb-ad94-395e-a0f1-d78a8af31002&quot;,&quot;title&quot;:&quot;Special educational needs and disabilities&quot;,&quot;author&quot;:[{&quot;family&quot;:&quot;Portsmouth City Council&quot;,&quot;given&quot;:&quot;&quot;,&quot;parse-names&quot;:false,&quot;dropping-particle&quot;:&quot;&quot;,&quot;non-dropping-particle&quot;:&quot;&quot;}],&quot;accessed&quot;:{&quot;date-parts&quot;:[[2023,11,1]]},&quot;URL&quot;:&quot;https://www.portsmouth.gov.uk/services/schools-learning-and-childcare/schools/special-educational-needs-and-disabilities/&quot;,&quot;container-title-short&quot;:&quot;&quot;},&quot;isTemporary&quot;:false}]},{&quot;citationID&quot;:&quot;MENDELEY_CITATION_7d921ebd-d3a8-4222-9fd1-3097d1db6ebe&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&quot;,&quot;citationItems&quot;:[{&quot;id&quot;:&quot;f610ee86-49c1-3e30-a253-8a83324e6ef0&quot;,&quot;itemData&quot;:{&quot;type&quot;:&quot;webpage&quot;,&quot;id&quot;:&quot;f610ee86-49c1-3e30-a253-8a83324e6ef0&quot;,&quot;title&quot;:&quot;Population health&quot;,&quot;author&quot;:[{&quot;family&quot;:&quot;BMA&quot;,&quot;given&quot;:&quot;&quot;,&quot;parse-names&quot;:false,&quot;dropping-particle&quot;:&quot;&quot;,&quot;non-dropping-particle&quot;:&quot;&quot;}],&quot;accessed&quot;:{&quot;date-parts&quot;:[[2023,11,1]]},&quot;URL&quot;:&quot;https://www.bma.org.uk/what-we-do/population-health&quot;,&quot;container-title-short&quot;:&quot;&quot;},&quot;isTemporary&quot;:false}]},{&quot;citationID&quot;:&quot;MENDELEY_CITATION_5ffca1d2-1d4d-436e-8481-5dce6fd96c58&quot;,&quot;properties&quot;:{&quot;noteIndex&quot;:0},&quot;isEdited&quot;:false,&quot;manualOverride&quot;:{&quot;isManuallyOverridden&quot;:false,&quot;citeprocText&quot;:&quot;&lt;sup&gt;72&lt;/sup&gt;&quot;,&quot;manualOverrideText&quot;:&quot;&quot;},&quot;citationTag&quot;:&quot;MENDELEY_CITATION_v3_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&quot;,&quot;citationItems&quot;:[{&quot;id&quot;:&quot;a6c19bf5-f7d0-303a-b5d5-599907cbe4b1&quot;,&quot;itemData&quot;:{&quot;type&quot;:&quot;article-journal&quot;,&quot;id&quot;:&quot;a6c19bf5-f7d0-303a-b5d5-599907cbe4b1&quot;,&quot;title&quot;:&quot;Does pooling health &amp; social care budgets reduce hospital use and lower costs?&quot;,&quot;author&quot;:[{&quot;family&quot;:&quot;Stokes&quot;,&quot;given&quot;:&quot;Jonathan&quot;,&quot;parse-names&quot;:false,&quot;dropping-particle&quot;:&quot;&quot;,&quot;non-dropping-particle&quot;:&quot;&quot;},{&quot;family&quot;:&quot;Lau&quot;,&quot;given&quot;:&quot;Yiu-Shing&quot;,&quot;parse-names&quot;:false,&quot;dropping-particle&quot;:&quot;&quot;,&quot;non-dropping-particle&quot;:&quot;&quot;},{&quot;family&quot;:&quot;Kristensen&quot;,&quot;given&quot;:&quot;Soren Rud&quot;,&quot;parse-names&quot;:false,&quot;dropping-particle&quot;:&quot;&quot;,&quot;non-dropping-particle&quot;:&quot;&quot;},{&quot;family&quot;:&quot;Sutton&quot;,&quot;given&quot;:&quot;Matt&quot;,&quot;parse-names&quot;:false,&quot;dropping-particle&quot;:&quot;&quot;,&quot;non-dropping-particle&quot;:&quot;&quot;}],&quot;container-title&quot;:&quot;Social Science &amp; Medicine&quot;,&quot;container-title-short&quot;:&quot;Soc Sci Med&quot;,&quot;issued&quot;:{&quot;date-parts&quot;:[[2019]]},&quot;page&quot;:&quot;382-388&quot;,&quot;volume&quot;:&quot;232&quot;},&quot;isTemporary&quot;:false}]},{&quot;citationID&quot;:&quot;MENDELEY_CITATION_5077fec5-93cc-4f24-8b46-1ad6995e88c5&quot;,&quot;properties&quot;:{&quot;noteIndex&quot;:0},&quot;isEdited&quot;:false,&quot;manualOverride&quot;:{&quot;isManuallyOverridden&quot;:false,&quot;citeprocText&quot;:&quot;&lt;sup&gt;73&lt;/sup&gt;&quot;,&quot;manualOverrideText&quot;:&quot;&quot;},&quot;citationTag&quot;:&quot;MENDELEY_CITATION_v3_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&quot;,&quot;citationItems&quot;:[{&quot;id&quot;:&quot;17dd7a55-6baa-3e84-b8e6-9062620a5f61&quot;,&quot;itemData&quot;:{&quot;type&quot;:&quot;webpage&quot;,&quot;id&quot;:&quot;17dd7a55-6baa-3e84-b8e6-9062620a5f61&quot;,&quot;title&quot;:&quot;Working definition of trauma-informed practice&quot;,&quot;author&quot;:[{&quot;family&quot;:&quot;OHID&quot;,&quot;given&quot;:&quot;&quot;,&quot;parse-names&quot;:false,&quot;dropping-particle&quot;:&quot;&quot;,&quot;non-dropping-particle&quot;:&quot;&quot;}],&quot;accessed&quot;:{&quot;date-parts&quot;:[[2023,11,1]]},&quot;URL&quot;:&quot;https://www.gov.uk/government/publications/working-definition-of-trauma-informed-practice/working-definition-of-trauma-informed-practice&quot;,&quot;issued&quot;:{&quot;date-parts&quot;:[[2022]]},&quot;container-title-short&quot;:&quot;&quot;},&quot;isTemporary&quot;:false}]},{&quot;citationID&quot;:&quot;MENDELEY_CITATION_8c86c065-2022-41b0-97ed-a0a134e82804&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&quot;,&quot;citationItems&quot;:[{&quot;id&quot;:&quot;b20a8d00-c7c9-33af-bfe1-dc9cc372ccc3&quot;,&quot;itemData&quot;:{&quot;type&quot;:&quot;article-journal&quot;,&quot;id&quot;:&quot;b20a8d00-c7c9-33af-bfe1-dc9cc372ccc3&quot;,&quot;title&quot;:&quot;Adverse childhood experiences, allostasis, allostatic load, and age-related disease&quot;,&quot;author&quot;:[{&quot;family&quot;:&quot;Danese&quot;,&quot;given&quot;:&quot;Andrea&quot;,&quot;parse-names&quot;:false,&quot;dropping-particle&quot;:&quot;&quot;,&quot;non-dropping-particle&quot;:&quot;&quot;},{&quot;family&quot;:&quot;McEwen&quot;,&quot;given&quot;:&quot;Bruce&quot;,&quot;parse-names&quot;:false,&quot;dropping-particle&quot;:&quot;&quot;,&quot;non-dropping-particle&quot;:&quot;&quot;}],&quot;container-title&quot;:&quot;Physiology &amp; Behavior&quot;,&quot;container-title-short&quot;:&quot;Physiol Behav&quot;,&quot;issued&quot;:{&quot;date-parts&quot;:[[2011]]},&quot;page&quot;:&quot;29-39&quot;,&quot;issue&quot;:&quot;1&quot;,&quot;volume&quot;:&quot;106&quot;},&quot;isTemporary&quot;:false}]}]"/>
    <we:property name="MENDELEY_CITATIONS_LOCALE_CODE" value="&quot;en-US&quot;"/>
    <we:property name="MENDELEY_CITATIONS_STYLE" value="{&quot;id&quot;:&quot;https://csl.mendeley.com/styles/697941491/american-medical-association-PHIT-7&quot;,&quot;title&quot;:&quot;American Medical Association 11th edition - Ellie Broom&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0E08-F708-43A2-90A3-1E407E661CB1}">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11574</Words>
  <Characters>65975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77395</CharactersWithSpaces>
  <SharedDoc>false</SharedDoc>
  <HLinks>
    <vt:vector size="552" baseType="variant">
      <vt:variant>
        <vt:i4>3932287</vt:i4>
      </vt:variant>
      <vt:variant>
        <vt:i4>264</vt:i4>
      </vt:variant>
      <vt:variant>
        <vt:i4>0</vt:i4>
      </vt:variant>
      <vt:variant>
        <vt:i4>5</vt:i4>
      </vt:variant>
      <vt:variant>
        <vt:lpwstr>https://www.england.nhs.uk/wp-content/uploads/2023/06/nhs-long-term-workforce-plan-v1.2.pdf</vt:lpwstr>
      </vt:variant>
      <vt:variant>
        <vt:lpwstr/>
      </vt:variant>
      <vt:variant>
        <vt:i4>524364</vt:i4>
      </vt:variant>
      <vt:variant>
        <vt:i4>261</vt:i4>
      </vt:variant>
      <vt:variant>
        <vt:i4>0</vt:i4>
      </vt:variant>
      <vt:variant>
        <vt:i4>5</vt:i4>
      </vt:variant>
      <vt:variant>
        <vt:lpwstr>https://www.portsmouth.gov.uk/services/schools-learning-and-childcare/schools/special-educational-needs-and-disabilities/</vt:lpwstr>
      </vt:variant>
      <vt:variant>
        <vt:lpwstr/>
      </vt:variant>
      <vt:variant>
        <vt:i4>1441801</vt:i4>
      </vt:variant>
      <vt:variant>
        <vt:i4>258</vt:i4>
      </vt:variant>
      <vt:variant>
        <vt:i4>0</vt:i4>
      </vt:variant>
      <vt:variant>
        <vt:i4>5</vt:i4>
      </vt:variant>
      <vt:variant>
        <vt:lpwstr>https://www.sciencedirect.com/science/article/abs/pii/S0277953619303028</vt:lpwstr>
      </vt:variant>
      <vt:variant>
        <vt:lpwstr>:~:text=In%20the%20short%2Dto%20intermediate,reduce%20hospital%20use%20nor%20costs</vt:lpwstr>
      </vt:variant>
      <vt:variant>
        <vt:i4>5570569</vt:i4>
      </vt:variant>
      <vt:variant>
        <vt:i4>255</vt:i4>
      </vt:variant>
      <vt:variant>
        <vt:i4>0</vt:i4>
      </vt:variant>
      <vt:variant>
        <vt:i4>5</vt:i4>
      </vt:variant>
      <vt:variant>
        <vt:lpwstr>https://www.gov.uk/government/publications/working-definition-of-trauma-informed-practice/working-definition-of-trauma-informed-practice</vt:lpwstr>
      </vt:variant>
      <vt:variant>
        <vt:lpwstr/>
      </vt:variant>
      <vt:variant>
        <vt:i4>4522000</vt:i4>
      </vt:variant>
      <vt:variant>
        <vt:i4>252</vt:i4>
      </vt:variant>
      <vt:variant>
        <vt:i4>0</vt:i4>
      </vt:variant>
      <vt:variant>
        <vt:i4>5</vt:i4>
      </vt:variant>
      <vt:variant>
        <vt:lpwstr>https://www.rcn.org.uk/library/subject-guides/children-and-young-people-transition-to-adult-services</vt:lpwstr>
      </vt:variant>
      <vt:variant>
        <vt:lpwstr/>
      </vt:variant>
      <vt:variant>
        <vt:i4>3866737</vt:i4>
      </vt:variant>
      <vt:variant>
        <vt:i4>249</vt:i4>
      </vt:variant>
      <vt:variant>
        <vt:i4>0</vt:i4>
      </vt:variant>
      <vt:variant>
        <vt:i4>5</vt:i4>
      </vt:variant>
      <vt:variant>
        <vt:lpwstr>https://www.nice.org.uk/guidance/ng213/chapter/Recommendations-on-support-for-all-disabled-children-and-young-people-with-severe-complex-needs</vt:lpwstr>
      </vt:variant>
      <vt:variant>
        <vt:lpwstr>transition-from-childrens-to-adults-services</vt:lpwstr>
      </vt:variant>
      <vt:variant>
        <vt:i4>5439588</vt:i4>
      </vt:variant>
      <vt:variant>
        <vt:i4>246</vt:i4>
      </vt:variant>
      <vt:variant>
        <vt:i4>0</vt:i4>
      </vt:variant>
      <vt:variant>
        <vt:i4>5</vt:i4>
      </vt:variant>
      <vt:variant>
        <vt:lpwstr>https://b.barnardos.org.uk/lets_play_together_report.pdf</vt:lpwstr>
      </vt:variant>
      <vt:variant>
        <vt:lpwstr/>
      </vt:variant>
      <vt:variant>
        <vt:i4>1572895</vt:i4>
      </vt:variant>
      <vt:variant>
        <vt:i4>243</vt:i4>
      </vt:variant>
      <vt:variant>
        <vt:i4>0</vt:i4>
      </vt:variant>
      <vt:variant>
        <vt:i4>5</vt:i4>
      </vt:variant>
      <vt:variant>
        <vt:lpwstr>https://www.gov.uk/research-for-development-outputs/implementing-inclusive-education</vt:lpwstr>
      </vt:variant>
      <vt:variant>
        <vt:lpwstr/>
      </vt:variant>
      <vt:variant>
        <vt:i4>5177348</vt:i4>
      </vt:variant>
      <vt:variant>
        <vt:i4>240</vt:i4>
      </vt:variant>
      <vt:variant>
        <vt:i4>0</vt:i4>
      </vt:variant>
      <vt:variant>
        <vt:i4>5</vt:i4>
      </vt:variant>
      <vt:variant>
        <vt:lpwstr>https://www.nice.org.uk/guidance/qs27</vt:lpwstr>
      </vt:variant>
      <vt:variant>
        <vt:lpwstr/>
      </vt:variant>
      <vt:variant>
        <vt:i4>7929910</vt:i4>
      </vt:variant>
      <vt:variant>
        <vt:i4>237</vt:i4>
      </vt:variant>
      <vt:variant>
        <vt:i4>0</vt:i4>
      </vt:variant>
      <vt:variant>
        <vt:i4>5</vt:i4>
      </vt:variant>
      <vt:variant>
        <vt:lpwstr>https://www.nice.org.uk/guidance/qs125</vt:lpwstr>
      </vt:variant>
      <vt:variant>
        <vt:lpwstr/>
      </vt:variant>
      <vt:variant>
        <vt:i4>8257586</vt:i4>
      </vt:variant>
      <vt:variant>
        <vt:i4>234</vt:i4>
      </vt:variant>
      <vt:variant>
        <vt:i4>0</vt:i4>
      </vt:variant>
      <vt:variant>
        <vt:i4>5</vt:i4>
      </vt:variant>
      <vt:variant>
        <vt:lpwstr>https://www.nice.org.uk/guidance/qs162</vt:lpwstr>
      </vt:variant>
      <vt:variant>
        <vt:lpwstr/>
      </vt:variant>
      <vt:variant>
        <vt:i4>2031626</vt:i4>
      </vt:variant>
      <vt:variant>
        <vt:i4>231</vt:i4>
      </vt:variant>
      <vt:variant>
        <vt:i4>0</vt:i4>
      </vt:variant>
      <vt:variant>
        <vt:i4>5</vt:i4>
      </vt:variant>
      <vt:variant>
        <vt:lpwstr>https://www.nice.org.uk/guidance/qs101/chapter/Quality-statements</vt:lpwstr>
      </vt:variant>
      <vt:variant>
        <vt:lpwstr/>
      </vt:variant>
      <vt:variant>
        <vt:i4>5963792</vt:i4>
      </vt:variant>
      <vt:variant>
        <vt:i4>228</vt:i4>
      </vt:variant>
      <vt:variant>
        <vt:i4>0</vt:i4>
      </vt:variant>
      <vt:variant>
        <vt:i4>5</vt:i4>
      </vt:variant>
      <vt:variant>
        <vt:lpwstr>https://www.nice.org.uk/guidance/ng93</vt:lpwstr>
      </vt:variant>
      <vt:variant>
        <vt:lpwstr/>
      </vt:variant>
      <vt:variant>
        <vt:i4>2424910</vt:i4>
      </vt:variant>
      <vt:variant>
        <vt:i4>225</vt:i4>
      </vt:variant>
      <vt:variant>
        <vt:i4>0</vt:i4>
      </vt:variant>
      <vt:variant>
        <vt:i4>5</vt:i4>
      </vt:variant>
      <vt:variant>
        <vt:lpwstr>https://assets.publishing.service.gov.uk/government/uploads/system/uploads/attachment_data/file/926052/specific-learning-difficulties-spld-cst-report.pdf</vt:lpwstr>
      </vt:variant>
      <vt:variant>
        <vt:lpwstr/>
      </vt:variant>
      <vt:variant>
        <vt:i4>7733374</vt:i4>
      </vt:variant>
      <vt:variant>
        <vt:i4>222</vt:i4>
      </vt:variant>
      <vt:variant>
        <vt:i4>0</vt:i4>
      </vt:variant>
      <vt:variant>
        <vt:i4>5</vt:i4>
      </vt:variant>
      <vt:variant>
        <vt:lpwstr>http://www.thedyslexia-spldtrust.org.uk/media/downloads/inline/dyslexia-and-literacy-difficulties-policy-and-practice-review.1381764954.pdf</vt:lpwstr>
      </vt:variant>
      <vt:variant>
        <vt:lpwstr/>
      </vt:variant>
      <vt:variant>
        <vt:i4>5046303</vt:i4>
      </vt:variant>
      <vt:variant>
        <vt:i4>219</vt:i4>
      </vt:variant>
      <vt:variant>
        <vt:i4>0</vt:i4>
      </vt:variant>
      <vt:variant>
        <vt:i4>5</vt:i4>
      </vt:variant>
      <vt:variant>
        <vt:lpwstr>https://www.nice.org.uk/guidance/ph12</vt:lpwstr>
      </vt:variant>
      <vt:variant>
        <vt:lpwstr/>
      </vt:variant>
      <vt:variant>
        <vt:i4>3604542</vt:i4>
      </vt:variant>
      <vt:variant>
        <vt:i4>216</vt:i4>
      </vt:variant>
      <vt:variant>
        <vt:i4>0</vt:i4>
      </vt:variant>
      <vt:variant>
        <vt:i4>5</vt:i4>
      </vt:variant>
      <vt:variant>
        <vt:lpwstr>https://www.ncb.org.uk/news-opinion/news-highlights/best-practice-framework-help-schools-promote-social-and-emotional-well</vt:lpwstr>
      </vt:variant>
      <vt:variant>
        <vt:lpwstr/>
      </vt:variant>
      <vt:variant>
        <vt:i4>1638410</vt:i4>
      </vt:variant>
      <vt:variant>
        <vt:i4>213</vt:i4>
      </vt:variant>
      <vt:variant>
        <vt:i4>0</vt:i4>
      </vt:variant>
      <vt:variant>
        <vt:i4>5</vt:i4>
      </vt:variant>
      <vt:variant>
        <vt:lpwstr>https://www.nice.org.uk/guidance/qs204/chapter/Quality-statements</vt:lpwstr>
      </vt:variant>
      <vt:variant>
        <vt:lpwstr/>
      </vt:variant>
      <vt:variant>
        <vt:i4>7208999</vt:i4>
      </vt:variant>
      <vt:variant>
        <vt:i4>210</vt:i4>
      </vt:variant>
      <vt:variant>
        <vt:i4>0</vt:i4>
      </vt:variant>
      <vt:variant>
        <vt:i4>5</vt:i4>
      </vt:variant>
      <vt:variant>
        <vt:lpwstr>https://www.nice.org.uk/guidance/cg170</vt:lpwstr>
      </vt:variant>
      <vt:variant>
        <vt:lpwstr/>
      </vt:variant>
      <vt:variant>
        <vt:i4>3407919</vt:i4>
      </vt:variant>
      <vt:variant>
        <vt:i4>207</vt:i4>
      </vt:variant>
      <vt:variant>
        <vt:i4>0</vt:i4>
      </vt:variant>
      <vt:variant>
        <vt:i4>5</vt:i4>
      </vt:variant>
      <vt:variant>
        <vt:lpwstr>https://www.rcslt.org/wp-content/uploads/media/Project/RCSLT/placing-children-young-people-at-heart-of-dqs.pdf</vt:lpwstr>
      </vt:variant>
      <vt:variant>
        <vt:lpwstr/>
      </vt:variant>
      <vt:variant>
        <vt:i4>3670128</vt:i4>
      </vt:variant>
      <vt:variant>
        <vt:i4>204</vt:i4>
      </vt:variant>
      <vt:variant>
        <vt:i4>0</vt:i4>
      </vt:variant>
      <vt:variant>
        <vt:i4>5</vt:i4>
      </vt:variant>
      <vt:variant>
        <vt:lpwstr>https://www.rcslt.org/-/media/Project/RCSLT/childrens-families-act-guidance.pdf</vt:lpwstr>
      </vt:variant>
      <vt:variant>
        <vt:lpwstr/>
      </vt:variant>
      <vt:variant>
        <vt:i4>12</vt:i4>
      </vt:variant>
      <vt:variant>
        <vt:i4>201</vt:i4>
      </vt:variant>
      <vt:variant>
        <vt:i4>0</vt:i4>
      </vt:variant>
      <vt:variant>
        <vt:i4>5</vt:i4>
      </vt:variant>
      <vt:variant>
        <vt:lpwstr>https://councilfordisabledchildren.org.uk/help-resources/resources/education-health-and-care-plans-examples-good-practice</vt:lpwstr>
      </vt:variant>
      <vt:variant>
        <vt:lpwstr/>
      </vt:variant>
      <vt:variant>
        <vt:i4>7274592</vt:i4>
      </vt:variant>
      <vt:variant>
        <vt:i4>198</vt:i4>
      </vt:variant>
      <vt:variant>
        <vt:i4>0</vt:i4>
      </vt:variant>
      <vt:variant>
        <vt:i4>5</vt:i4>
      </vt:variant>
      <vt:variant>
        <vt:lpwstr>https://www.gov.uk/topic/schools-colleges-childrens-services/special-educational-needs-disabilities</vt:lpwstr>
      </vt:variant>
      <vt:variant>
        <vt:lpwstr/>
      </vt:variant>
      <vt:variant>
        <vt:i4>67</vt:i4>
      </vt:variant>
      <vt:variant>
        <vt:i4>195</vt:i4>
      </vt:variant>
      <vt:variant>
        <vt:i4>0</vt:i4>
      </vt:variant>
      <vt:variant>
        <vt:i4>5</vt:i4>
      </vt:variant>
      <vt:variant>
        <vt:lpwstr>https://medwaypcf.org.uk/</vt:lpwstr>
      </vt:variant>
      <vt:variant>
        <vt:lpwstr/>
      </vt:variant>
      <vt:variant>
        <vt:i4>458769</vt:i4>
      </vt:variant>
      <vt:variant>
        <vt:i4>192</vt:i4>
      </vt:variant>
      <vt:variant>
        <vt:i4>0</vt:i4>
      </vt:variant>
      <vt:variant>
        <vt:i4>5</vt:i4>
      </vt:variant>
      <vt:variant>
        <vt:lpwstr>https://www.family-action.org.uk/what-we-do/children-families/medway-small-steps-service/</vt:lpwstr>
      </vt:variant>
      <vt:variant>
        <vt:lpwstr/>
      </vt:variant>
      <vt:variant>
        <vt:i4>8060971</vt:i4>
      </vt:variant>
      <vt:variant>
        <vt:i4>189</vt:i4>
      </vt:variant>
      <vt:variant>
        <vt:i4>0</vt:i4>
      </vt:variant>
      <vt:variant>
        <vt:i4>5</vt:i4>
      </vt:variant>
      <vt:variant>
        <vt:lpwstr>http://www.kentwideds.org/index.htm</vt:lpwstr>
      </vt:variant>
      <vt:variant>
        <vt:lpwstr/>
      </vt:variant>
      <vt:variant>
        <vt:i4>6422633</vt:i4>
      </vt:variant>
      <vt:variant>
        <vt:i4>186</vt:i4>
      </vt:variant>
      <vt:variant>
        <vt:i4>0</vt:i4>
      </vt:variant>
      <vt:variant>
        <vt:i4>5</vt:i4>
      </vt:variant>
      <vt:variant>
        <vt:lpwstr>https://21together.org.uk/</vt:lpwstr>
      </vt:variant>
      <vt:variant>
        <vt:lpwstr/>
      </vt:variant>
      <vt:variant>
        <vt:i4>1376346</vt:i4>
      </vt:variant>
      <vt:variant>
        <vt:i4>183</vt:i4>
      </vt:variant>
      <vt:variant>
        <vt:i4>0</vt:i4>
      </vt:variant>
      <vt:variant>
        <vt:i4>5</vt:i4>
      </vt:variant>
      <vt:variant>
        <vt:lpwstr>http://www.medway-magic.org/</vt:lpwstr>
      </vt:variant>
      <vt:variant>
        <vt:lpwstr/>
      </vt:variant>
      <vt:variant>
        <vt:i4>1769507</vt:i4>
      </vt:variant>
      <vt:variant>
        <vt:i4>180</vt:i4>
      </vt:variant>
      <vt:variant>
        <vt:i4>0</vt:i4>
      </vt:variant>
      <vt:variant>
        <vt:i4>5</vt:i4>
      </vt:variant>
      <vt:variant>
        <vt:lpwstr>https://www.medway.gov.uk/downloads/file/7845/ordinarily_available_provision_guide_for_parents_and_carers</vt:lpwstr>
      </vt:variant>
      <vt:variant>
        <vt:lpwstr/>
      </vt:variant>
      <vt:variant>
        <vt:i4>1900620</vt:i4>
      </vt:variant>
      <vt:variant>
        <vt:i4>177</vt:i4>
      </vt:variant>
      <vt:variant>
        <vt:i4>0</vt:i4>
      </vt:variant>
      <vt:variant>
        <vt:i4>5</vt:i4>
      </vt:variant>
      <vt:variant>
        <vt:lpwstr>https://www.medway.gov.uk/localoffer</vt:lpwstr>
      </vt:variant>
      <vt:variant>
        <vt:lpwstr/>
      </vt:variant>
      <vt:variant>
        <vt:i4>655452</vt:i4>
      </vt:variant>
      <vt:variant>
        <vt:i4>174</vt:i4>
      </vt:variant>
      <vt:variant>
        <vt:i4>0</vt:i4>
      </vt:variant>
      <vt:variant>
        <vt:i4>5</vt:i4>
      </vt:variant>
      <vt:variant>
        <vt:lpwstr>https://www.medway.gov.uk/pbs</vt:lpwstr>
      </vt:variant>
      <vt:variant>
        <vt:lpwstr/>
      </vt:variant>
      <vt:variant>
        <vt:i4>4653070</vt:i4>
      </vt:variant>
      <vt:variant>
        <vt:i4>171</vt:i4>
      </vt:variant>
      <vt:variant>
        <vt:i4>0</vt:i4>
      </vt:variant>
      <vt:variant>
        <vt:i4>5</vt:i4>
      </vt:variant>
      <vt:variant>
        <vt:lpwstr>https://democracy.medway.gov.uk/mgconvert2pdf.aspx?id=58367</vt:lpwstr>
      </vt:variant>
      <vt:variant>
        <vt:lpwstr>:~:text=This%20document%20sets%20out%20three%20levels%20of%20need,seek%20further%20advice%20from%20their%20agency%20safeguarding%20lead</vt:lpwstr>
      </vt:variant>
      <vt:variant>
        <vt:i4>3932208</vt:i4>
      </vt:variant>
      <vt:variant>
        <vt:i4>168</vt:i4>
      </vt:variant>
      <vt:variant>
        <vt:i4>0</vt:i4>
      </vt:variant>
      <vt:variant>
        <vt:i4>5</vt:i4>
      </vt:variant>
      <vt:variant>
        <vt:lpwstr>https://www.medway.gov.uk/info/200312/social%28care</vt:lpwstr>
      </vt:variant>
      <vt:variant>
        <vt:lpwstr/>
      </vt:variant>
      <vt:variant>
        <vt:i4>3932252</vt:i4>
      </vt:variant>
      <vt:variant>
        <vt:i4>165</vt:i4>
      </vt:variant>
      <vt:variant>
        <vt:i4>0</vt:i4>
      </vt:variant>
      <vt:variant>
        <vt:i4>5</vt:i4>
      </vt:variant>
      <vt:variant>
        <vt:lpwstr>https://www.medway.gov.uk/info/200221/a_better_medway/440/school_programmes/1</vt:lpwstr>
      </vt:variant>
      <vt:variant>
        <vt:lpwstr/>
      </vt:variant>
      <vt:variant>
        <vt:i4>7536672</vt:i4>
      </vt:variant>
      <vt:variant>
        <vt:i4>162</vt:i4>
      </vt:variant>
      <vt:variant>
        <vt:i4>0</vt:i4>
      </vt:variant>
      <vt:variant>
        <vt:i4>5</vt:i4>
      </vt:variant>
      <vt:variant>
        <vt:lpwstr>https://www.medway.gov.uk/youth</vt:lpwstr>
      </vt:variant>
      <vt:variant>
        <vt:lpwstr/>
      </vt:variant>
      <vt:variant>
        <vt:i4>4259914</vt:i4>
      </vt:variant>
      <vt:variant>
        <vt:i4>159</vt:i4>
      </vt:variant>
      <vt:variant>
        <vt:i4>0</vt:i4>
      </vt:variant>
      <vt:variant>
        <vt:i4>5</vt:i4>
      </vt:variant>
      <vt:variant>
        <vt:lpwstr>https://www.rcpch.ac.uk/resources/npda-annual-reports</vt:lpwstr>
      </vt:variant>
      <vt:variant>
        <vt:lpwstr/>
      </vt:variant>
      <vt:variant>
        <vt:i4>6684778</vt:i4>
      </vt:variant>
      <vt:variant>
        <vt:i4>156</vt:i4>
      </vt:variant>
      <vt:variant>
        <vt:i4>0</vt:i4>
      </vt:variant>
      <vt:variant>
        <vt:i4>5</vt:i4>
      </vt:variant>
      <vt:variant>
        <vt:lpwstr>https://www.medway.nhs.uk/services/medway-and-swale-childrens-diabetes-service.htm</vt:lpwstr>
      </vt:variant>
      <vt:variant>
        <vt:lpwstr/>
      </vt:variant>
      <vt:variant>
        <vt:i4>2424929</vt:i4>
      </vt:variant>
      <vt:variant>
        <vt:i4>153</vt:i4>
      </vt:variant>
      <vt:variant>
        <vt:i4>0</vt:i4>
      </vt:variant>
      <vt:variant>
        <vt:i4>5</vt:i4>
      </vt:variant>
      <vt:variant>
        <vt:lpwstr>https://www.nhs.uk/conditions/diabetes/</vt:lpwstr>
      </vt:variant>
      <vt:variant>
        <vt:lpwstr/>
      </vt:variant>
      <vt:variant>
        <vt:i4>1376340</vt:i4>
      </vt:variant>
      <vt:variant>
        <vt:i4>150</vt:i4>
      </vt:variant>
      <vt:variant>
        <vt:i4>0</vt:i4>
      </vt:variant>
      <vt:variant>
        <vt:i4>5</vt:i4>
      </vt:variant>
      <vt:variant>
        <vt:lpwstr>https://www.england.nhs.uk/childhood-asthma/</vt:lpwstr>
      </vt:variant>
      <vt:variant>
        <vt:lpwstr/>
      </vt:variant>
      <vt:variant>
        <vt:i4>3932286</vt:i4>
      </vt:variant>
      <vt:variant>
        <vt:i4>147</vt:i4>
      </vt:variant>
      <vt:variant>
        <vt:i4>0</vt:i4>
      </vt:variant>
      <vt:variant>
        <vt:i4>5</vt:i4>
      </vt:variant>
      <vt:variant>
        <vt:lpwstr>https://www.nhs.uk/conditions/epilepsy/</vt:lpwstr>
      </vt:variant>
      <vt:variant>
        <vt:lpwstr/>
      </vt:variant>
      <vt:variant>
        <vt:i4>2162814</vt:i4>
      </vt:variant>
      <vt:variant>
        <vt:i4>144</vt:i4>
      </vt:variant>
      <vt:variant>
        <vt:i4>0</vt:i4>
      </vt:variant>
      <vt:variant>
        <vt:i4>5</vt:i4>
      </vt:variant>
      <vt:variant>
        <vt:lpwstr>https://www.england.nhs.uk/long-read/core20plus5-infographic-children-and-young-people/</vt:lpwstr>
      </vt:variant>
      <vt:variant>
        <vt:lpwstr/>
      </vt:variant>
      <vt:variant>
        <vt:i4>1114121</vt:i4>
      </vt:variant>
      <vt:variant>
        <vt:i4>141</vt:i4>
      </vt:variant>
      <vt:variant>
        <vt:i4>0</vt:i4>
      </vt:variant>
      <vt:variant>
        <vt:i4>5</vt:i4>
      </vt:variant>
      <vt:variant>
        <vt:lpwstr>https://www.ons.gov.uk/census/2011census</vt:lpwstr>
      </vt:variant>
      <vt:variant>
        <vt:lpwstr/>
      </vt:variant>
      <vt:variant>
        <vt:i4>7798795</vt:i4>
      </vt:variant>
      <vt:variant>
        <vt:i4>138</vt:i4>
      </vt:variant>
      <vt:variant>
        <vt:i4>0</vt:i4>
      </vt:variant>
      <vt:variant>
        <vt:i4>5</vt:i4>
      </vt:variant>
      <vt:variant>
        <vt:lpwstr>https://cospaceoxford.org/wp-content/uploads/2021/04/Report-10_05May2021.pdf</vt:lpwstr>
      </vt:variant>
      <vt:variant>
        <vt:lpwstr>:~:text=The%20Co-SPACE%20project%20is%20tracking%20the%20mental%20health,aged%2011-16%20years%20at%20baseline%29%20throughout%20the%20pandemic</vt:lpwstr>
      </vt:variant>
      <vt:variant>
        <vt:i4>4259927</vt:i4>
      </vt:variant>
      <vt:variant>
        <vt:i4>135</vt:i4>
      </vt:variant>
      <vt:variant>
        <vt:i4>0</vt:i4>
      </vt:variant>
      <vt:variant>
        <vt:i4>5</vt:i4>
      </vt:variant>
      <vt:variant>
        <vt:lpwstr>https://digital.nhs.uk/data-and-information/publications/statistical/mental-health-of-children-and-young-people-in-england/2021-follow-up-to-the-2017-survey</vt:lpwstr>
      </vt:variant>
      <vt:variant>
        <vt:lpwstr/>
      </vt:variant>
      <vt:variant>
        <vt:i4>3276901</vt:i4>
      </vt:variant>
      <vt:variant>
        <vt:i4>132</vt:i4>
      </vt:variant>
      <vt:variant>
        <vt:i4>0</vt:i4>
      </vt:variant>
      <vt:variant>
        <vt:i4>5</vt:i4>
      </vt:variant>
      <vt:variant>
        <vt:lpwstr>https://digital.nhs.uk/data-and-information/publications/statistical/mental-health-of-children-and-young-people-in-england/2017/2017</vt:lpwstr>
      </vt:variant>
      <vt:variant>
        <vt:lpwstr>highlights</vt:lpwstr>
      </vt:variant>
      <vt:variant>
        <vt:i4>7536744</vt:i4>
      </vt:variant>
      <vt:variant>
        <vt:i4>129</vt:i4>
      </vt:variant>
      <vt:variant>
        <vt:i4>0</vt:i4>
      </vt:variant>
      <vt:variant>
        <vt:i4>5</vt:i4>
      </vt:variant>
      <vt:variant>
        <vt:lpwstr>https://explore-education-statistics.service.gov.uk/data-tables/special-educational-needs-in-england/2022-23?subjectId=cf98350a-9fba-4854-9634-08db70394ab1</vt:lpwstr>
      </vt:variant>
      <vt:variant>
        <vt:lpwstr/>
      </vt:variant>
      <vt:variant>
        <vt:i4>4128867</vt:i4>
      </vt:variant>
      <vt:variant>
        <vt:i4>126</vt:i4>
      </vt:variant>
      <vt:variant>
        <vt:i4>0</vt:i4>
      </vt:variant>
      <vt:variant>
        <vt:i4>5</vt:i4>
      </vt:variant>
      <vt:variant>
        <vt:lpwstr>https://www.gov.uk/government/publications/send-old-issues-new-issues-next-steps/send-old-issues-new-issues-next-steps</vt:lpwstr>
      </vt:variant>
      <vt:variant>
        <vt:lpwstr/>
      </vt:variant>
      <vt:variant>
        <vt:i4>5832821</vt:i4>
      </vt:variant>
      <vt:variant>
        <vt:i4>123</vt:i4>
      </vt:variant>
      <vt:variant>
        <vt:i4>0</vt:i4>
      </vt:variant>
      <vt:variant>
        <vt:i4>5</vt:i4>
      </vt:variant>
      <vt:variant>
        <vt:lpwstr>https://contact.org.uk/media/1169000/caring_more_than_most_full_report.pdf</vt:lpwstr>
      </vt:variant>
      <vt:variant>
        <vt:lpwstr/>
      </vt:variant>
      <vt:variant>
        <vt:i4>5701634</vt:i4>
      </vt:variant>
      <vt:variant>
        <vt:i4>120</vt:i4>
      </vt:variant>
      <vt:variant>
        <vt:i4>0</vt:i4>
      </vt:variant>
      <vt:variant>
        <vt:i4>5</vt:i4>
      </vt:variant>
      <vt:variant>
        <vt:lpwstr>https://www.local.gov.uk/our-support/safer-and-more-sustainable-communities/health-inequalities-hub/health-inequalities-1</vt:lpwstr>
      </vt:variant>
      <vt:variant>
        <vt:lpwstr/>
      </vt:variant>
      <vt:variant>
        <vt:i4>4653076</vt:i4>
      </vt:variant>
      <vt:variant>
        <vt:i4>117</vt:i4>
      </vt:variant>
      <vt:variant>
        <vt:i4>0</vt:i4>
      </vt:variant>
      <vt:variant>
        <vt:i4>5</vt:i4>
      </vt:variant>
      <vt:variant>
        <vt:lpwstr>https://www.sciencedirect.com/science/article/pii/S014521341930095X?dgcid=rss_sd_all</vt:lpwstr>
      </vt:variant>
      <vt:variant>
        <vt:lpwstr>bib0070</vt:lpwstr>
      </vt:variant>
      <vt:variant>
        <vt:i4>3211334</vt:i4>
      </vt:variant>
      <vt:variant>
        <vt:i4>114</vt:i4>
      </vt:variant>
      <vt:variant>
        <vt:i4>0</vt:i4>
      </vt:variant>
      <vt:variant>
        <vt:i4>5</vt:i4>
      </vt:variant>
      <vt:variant>
        <vt:lpwstr>https://www.sciencedirect.com/science/article/abs/pii/S0031938411004045?via%3Dihub</vt:lpwstr>
      </vt:variant>
      <vt:variant>
        <vt:lpwstr>!</vt:lpwstr>
      </vt:variant>
      <vt:variant>
        <vt:i4>4718672</vt:i4>
      </vt:variant>
      <vt:variant>
        <vt:i4>111</vt:i4>
      </vt:variant>
      <vt:variant>
        <vt:i4>0</vt:i4>
      </vt:variant>
      <vt:variant>
        <vt:i4>5</vt:i4>
      </vt:variant>
      <vt:variant>
        <vt:lpwstr>https://england.shelter.org.uk/__data/assets/pdf_file/0016/39202/Chance_of_a_Lifetime.pdf</vt:lpwstr>
      </vt:variant>
      <vt:variant>
        <vt:lpwstr/>
      </vt:variant>
      <vt:variant>
        <vt:i4>2293869</vt:i4>
      </vt:variant>
      <vt:variant>
        <vt:i4>108</vt:i4>
      </vt:variant>
      <vt:variant>
        <vt:i4>0</vt:i4>
      </vt:variant>
      <vt:variant>
        <vt:i4>5</vt:i4>
      </vt:variant>
      <vt:variant>
        <vt:lpwstr>https://www.instituteofhealthequity.org/resources-reports/fuel-poverty-cold-homes-and-health-inequalities-in-the-uk/read-the-report.pdf</vt:lpwstr>
      </vt:variant>
      <vt:variant>
        <vt:lpwstr/>
      </vt:variant>
      <vt:variant>
        <vt:i4>65543</vt:i4>
      </vt:variant>
      <vt:variant>
        <vt:i4>105</vt:i4>
      </vt:variant>
      <vt:variant>
        <vt:i4>0</vt:i4>
      </vt:variant>
      <vt:variant>
        <vt:i4>5</vt:i4>
      </vt:variant>
      <vt:variant>
        <vt:lpwstr>https://ageing-better.org.uk/resources/homes-health-and-covid-19</vt:lpwstr>
      </vt:variant>
      <vt:variant>
        <vt:lpwstr/>
      </vt:variant>
      <vt:variant>
        <vt:i4>524402</vt:i4>
      </vt:variant>
      <vt:variant>
        <vt:i4>102</vt:i4>
      </vt:variant>
      <vt:variant>
        <vt:i4>0</vt:i4>
      </vt:variant>
      <vt:variant>
        <vt:i4>5</vt:i4>
      </vt:variant>
      <vt:variant>
        <vt:lpwstr>https://www.health.org.uk/publications/reports/the-marmot-review-10-years-on?gclid=Cj0KCQiA_c-OBhDFARIsAIFg3ezLkuf8jh_H84t5ardOLQHzfiIRJsolGNxM7eKyZ08Nw2JTcJFVXQkaAn87EALw_wcB</vt:lpwstr>
      </vt:variant>
      <vt:variant>
        <vt:lpwstr/>
      </vt:variant>
      <vt:variant>
        <vt:i4>7536694</vt:i4>
      </vt:variant>
      <vt:variant>
        <vt:i4>99</vt:i4>
      </vt:variant>
      <vt:variant>
        <vt:i4>0</vt:i4>
      </vt:variant>
      <vt:variant>
        <vt:i4>5</vt:i4>
      </vt:variant>
      <vt:variant>
        <vt:lpwstr>https://www.rcog.org.uk/guidance/coronavirus-covid-19-pregnancy-and-women-s-health/</vt:lpwstr>
      </vt:variant>
      <vt:variant>
        <vt:lpwstr/>
      </vt:variant>
      <vt:variant>
        <vt:i4>7864381</vt:i4>
      </vt:variant>
      <vt:variant>
        <vt:i4>96</vt:i4>
      </vt:variant>
      <vt:variant>
        <vt:i4>0</vt:i4>
      </vt:variant>
      <vt:variant>
        <vt:i4>5</vt:i4>
      </vt:variant>
      <vt:variant>
        <vt:lpwstr>https://www.nice.org.uk/guidance/ng133/chapter/Context</vt:lpwstr>
      </vt:variant>
      <vt:variant>
        <vt:lpwstr/>
      </vt:variant>
      <vt:variant>
        <vt:i4>3080254</vt:i4>
      </vt:variant>
      <vt:variant>
        <vt:i4>93</vt:i4>
      </vt:variant>
      <vt:variant>
        <vt:i4>0</vt:i4>
      </vt:variant>
      <vt:variant>
        <vt:i4>5</vt:i4>
      </vt:variant>
      <vt:variant>
        <vt:lpwstr>C:\Users\eluned.broom\Downloads\Royal College of Midwives. Royal Colleges Update National Guidance on COVID-19 and Pregnancy. https:\www.rcm.org.uk\media-releases\2021\january\royal-colleges-update-national-guidance-on-covid-19-and-pregnancy\</vt:lpwstr>
      </vt:variant>
      <vt:variant>
        <vt:lpwstr/>
      </vt:variant>
      <vt:variant>
        <vt:i4>3407883</vt:i4>
      </vt:variant>
      <vt:variant>
        <vt:i4>90</vt:i4>
      </vt:variant>
      <vt:variant>
        <vt:i4>0</vt:i4>
      </vt:variant>
      <vt:variant>
        <vt:i4>5</vt:i4>
      </vt:variant>
      <vt:variant>
        <vt:lpwstr>https://assets.publishing.service.gov.uk/government/uploads/system/uploads/attachment_data/file/1149407/vaccine-surveillance-report-2023-week-14.pdf</vt:lpwstr>
      </vt:variant>
      <vt:variant>
        <vt:lpwstr/>
      </vt:variant>
      <vt:variant>
        <vt:i4>3342375</vt:i4>
      </vt:variant>
      <vt:variant>
        <vt:i4>87</vt:i4>
      </vt:variant>
      <vt:variant>
        <vt:i4>0</vt:i4>
      </vt:variant>
      <vt:variant>
        <vt:i4>5</vt:i4>
      </vt:variant>
      <vt:variant>
        <vt:lpwstr>https://www.gov.uk/guidance/infectious-diseases-during-pregnancy-screening-vaccination-and-treatment</vt:lpwstr>
      </vt:variant>
      <vt:variant>
        <vt:lpwstr>national-antenatal-infection-screening-and-monitoring-naism</vt:lpwstr>
      </vt:variant>
      <vt:variant>
        <vt:i4>4521993</vt:i4>
      </vt:variant>
      <vt:variant>
        <vt:i4>84</vt:i4>
      </vt:variant>
      <vt:variant>
        <vt:i4>0</vt:i4>
      </vt:variant>
      <vt:variant>
        <vt:i4>5</vt:i4>
      </vt:variant>
      <vt:variant>
        <vt:lpwstr>https://www.nhs.uk/conditions/meningitis/</vt:lpwstr>
      </vt:variant>
      <vt:variant>
        <vt:lpwstr/>
      </vt:variant>
      <vt:variant>
        <vt:i4>8061035</vt:i4>
      </vt:variant>
      <vt:variant>
        <vt:i4>81</vt:i4>
      </vt:variant>
      <vt:variant>
        <vt:i4>0</vt:i4>
      </vt:variant>
      <vt:variant>
        <vt:i4>5</vt:i4>
      </vt:variant>
      <vt:variant>
        <vt:lpwstr>https://www.nhs.uk/conditions/deafblindness/causes/</vt:lpwstr>
      </vt:variant>
      <vt:variant>
        <vt:lpwstr/>
      </vt:variant>
      <vt:variant>
        <vt:i4>4456483</vt:i4>
      </vt:variant>
      <vt:variant>
        <vt:i4>78</vt:i4>
      </vt:variant>
      <vt:variant>
        <vt:i4>0</vt:i4>
      </vt:variant>
      <vt:variant>
        <vt:i4>5</vt:i4>
      </vt:variant>
      <vt:variant>
        <vt:lpwstr>https://www.ons.gov.uk/peoplepopulationandcommunity/birthsdeathsandmarriages/livebirths/bulletins/birthcharacteristicsinenglandandwales/2021</vt:lpwstr>
      </vt:variant>
      <vt:variant>
        <vt:lpwstr>birth-characteristics_</vt:lpwstr>
      </vt:variant>
      <vt:variant>
        <vt:i4>5570576</vt:i4>
      </vt:variant>
      <vt:variant>
        <vt:i4>75</vt:i4>
      </vt:variant>
      <vt:variant>
        <vt:i4>0</vt:i4>
      </vt:variant>
      <vt:variant>
        <vt:i4>5</vt:i4>
      </vt:variant>
      <vt:variant>
        <vt:lpwstr>https://www.nice.org.uk/guidance/ng72</vt:lpwstr>
      </vt:variant>
      <vt:variant>
        <vt:lpwstr/>
      </vt:variant>
      <vt:variant>
        <vt:i4>2621483</vt:i4>
      </vt:variant>
      <vt:variant>
        <vt:i4>72</vt:i4>
      </vt:variant>
      <vt:variant>
        <vt:i4>0</vt:i4>
      </vt:variant>
      <vt:variant>
        <vt:i4>5</vt:i4>
      </vt:variant>
      <vt:variant>
        <vt:lpwstr>https://www.bma.org.uk/collective-voice/policy-and-research/public-and-population-health/child-health/growing-up-in-the-uk</vt:lpwstr>
      </vt:variant>
      <vt:variant>
        <vt:lpwstr/>
      </vt:variant>
      <vt:variant>
        <vt:i4>4128867</vt:i4>
      </vt:variant>
      <vt:variant>
        <vt:i4>69</vt:i4>
      </vt:variant>
      <vt:variant>
        <vt:i4>0</vt:i4>
      </vt:variant>
      <vt:variant>
        <vt:i4>5</vt:i4>
      </vt:variant>
      <vt:variant>
        <vt:lpwstr>https://www.gov.uk/government/publications/fetal-alcohol-spectrum-disorder-health-needs-assessment/fetal-alcohol-spectrum-disorder-health-needs-assessment</vt:lpwstr>
      </vt:variant>
      <vt:variant>
        <vt:lpwstr/>
      </vt:variant>
      <vt:variant>
        <vt:i4>1966150</vt:i4>
      </vt:variant>
      <vt:variant>
        <vt:i4>66</vt:i4>
      </vt:variant>
      <vt:variant>
        <vt:i4>0</vt:i4>
      </vt:variant>
      <vt:variant>
        <vt:i4>5</vt:i4>
      </vt:variant>
      <vt:variant>
        <vt:lpwstr>https://ash.org.uk/uploads/Smoking-Reproduction.pdf?v=1646925227</vt:lpwstr>
      </vt:variant>
      <vt:variant>
        <vt:lpwstr/>
      </vt:variant>
      <vt:variant>
        <vt:i4>262146</vt:i4>
      </vt:variant>
      <vt:variant>
        <vt:i4>63</vt:i4>
      </vt:variant>
      <vt:variant>
        <vt:i4>0</vt:i4>
      </vt:variant>
      <vt:variant>
        <vt:i4>5</vt:i4>
      </vt:variant>
      <vt:variant>
        <vt:lpwstr>https://pubmed.ncbi.nlm.nih.gov/27297020/</vt:lpwstr>
      </vt:variant>
      <vt:variant>
        <vt:lpwstr/>
      </vt:variant>
      <vt:variant>
        <vt:i4>393237</vt:i4>
      </vt:variant>
      <vt:variant>
        <vt:i4>60</vt:i4>
      </vt:variant>
      <vt:variant>
        <vt:i4>0</vt:i4>
      </vt:variant>
      <vt:variant>
        <vt:i4>5</vt:i4>
      </vt:variant>
      <vt:variant>
        <vt:lpwstr>https://www.nice.org.uk/guidance/ng209/evidence/j-nicotine-replacement-therapies-and-ecigarettes-in-pregnancy-update-pdf-10890777860</vt:lpwstr>
      </vt:variant>
      <vt:variant>
        <vt:lpwstr/>
      </vt:variant>
      <vt:variant>
        <vt:i4>1179742</vt:i4>
      </vt:variant>
      <vt:variant>
        <vt:i4>57</vt:i4>
      </vt:variant>
      <vt:variant>
        <vt:i4>0</vt:i4>
      </vt:variant>
      <vt:variant>
        <vt:i4>5</vt:i4>
      </vt:variant>
      <vt:variant>
        <vt:lpwstr>https://doi.org/10.2307/41475652</vt:lpwstr>
      </vt:variant>
      <vt:variant>
        <vt:lpwstr/>
      </vt:variant>
      <vt:variant>
        <vt:i4>6160462</vt:i4>
      </vt:variant>
      <vt:variant>
        <vt:i4>54</vt:i4>
      </vt:variant>
      <vt:variant>
        <vt:i4>0</vt:i4>
      </vt:variant>
      <vt:variant>
        <vt:i4>5</vt:i4>
      </vt:variant>
      <vt:variant>
        <vt:lpwstr>https://commonslibrary.parliament.uk/research-briefings/cbp-9602/</vt:lpwstr>
      </vt:variant>
      <vt:variant>
        <vt:lpwstr>:~:text=The%20prevalence%20of%20disability%20rises%20with%20age%3A%20in,and%2042%25%20of%20adults%20over%20State%20Pension%20age</vt:lpwstr>
      </vt:variant>
      <vt:variant>
        <vt:i4>1572934</vt:i4>
      </vt:variant>
      <vt:variant>
        <vt:i4>51</vt:i4>
      </vt:variant>
      <vt:variant>
        <vt:i4>0</vt:i4>
      </vt:variant>
      <vt:variant>
        <vt:i4>5</vt:i4>
      </vt:variant>
      <vt:variant>
        <vt:lpwstr>https://www.gov.uk/government/statistics/outcomes-for-children-looked-after-by-las-31-march-2018</vt:lpwstr>
      </vt:variant>
      <vt:variant>
        <vt:lpwstr/>
      </vt:variant>
      <vt:variant>
        <vt:i4>786479</vt:i4>
      </vt:variant>
      <vt:variant>
        <vt:i4>48</vt:i4>
      </vt:variant>
      <vt:variant>
        <vt:i4>0</vt:i4>
      </vt:variant>
      <vt:variant>
        <vt:i4>5</vt:i4>
      </vt:variant>
      <vt:variant>
        <vt:lpwstr>https://assets.publishing.service.gov.uk/government/uploads/system/uploads/attachment_data/file/1052920/SoN_2021-_executive_summary_220204.pdf</vt:lpwstr>
      </vt:variant>
      <vt:variant>
        <vt:lpwstr/>
      </vt:variant>
      <vt:variant>
        <vt:i4>1704027</vt:i4>
      </vt:variant>
      <vt:variant>
        <vt:i4>45</vt:i4>
      </vt:variant>
      <vt:variant>
        <vt:i4>0</vt:i4>
      </vt:variant>
      <vt:variant>
        <vt:i4>5</vt:i4>
      </vt:variant>
      <vt:variant>
        <vt:lpwstr>https://www.jrf.org.uk/report/uk-poverty-2023</vt:lpwstr>
      </vt:variant>
      <vt:variant>
        <vt:lpwstr/>
      </vt:variant>
      <vt:variant>
        <vt:i4>4784143</vt:i4>
      </vt:variant>
      <vt:variant>
        <vt:i4>42</vt:i4>
      </vt:variant>
      <vt:variant>
        <vt:i4>0</vt:i4>
      </vt:variant>
      <vt:variant>
        <vt:i4>5</vt:i4>
      </vt:variant>
      <vt:variant>
        <vt:lpwstr>https://www.local.gov.uk/health-inequalities-deprivation-and-poverty-and-covid-19</vt:lpwstr>
      </vt:variant>
      <vt:variant>
        <vt:lpwstr/>
      </vt:variant>
      <vt:variant>
        <vt:i4>7012457</vt:i4>
      </vt:variant>
      <vt:variant>
        <vt:i4>39</vt:i4>
      </vt:variant>
      <vt:variant>
        <vt:i4>0</vt:i4>
      </vt:variant>
      <vt:variant>
        <vt:i4>5</vt:i4>
      </vt:variant>
      <vt:variant>
        <vt:lpwstr>https://www.gov.uk/government/statistics/schools-pupils-and-their-characteristics-january-2022</vt:lpwstr>
      </vt:variant>
      <vt:variant>
        <vt:lpwstr/>
      </vt:variant>
      <vt:variant>
        <vt:i4>6160466</vt:i4>
      </vt:variant>
      <vt:variant>
        <vt:i4>36</vt:i4>
      </vt:variant>
      <vt:variant>
        <vt:i4>0</vt:i4>
      </vt:variant>
      <vt:variant>
        <vt:i4>5</vt:i4>
      </vt:variant>
      <vt:variant>
        <vt:lpwstr>https://www.scope.org.uk/about-us/social-model-of-disability/</vt:lpwstr>
      </vt:variant>
      <vt:variant>
        <vt:lpwstr/>
      </vt:variant>
      <vt:variant>
        <vt:i4>4718611</vt:i4>
      </vt:variant>
      <vt:variant>
        <vt:i4>33</vt:i4>
      </vt:variant>
      <vt:variant>
        <vt:i4>0</vt:i4>
      </vt:variant>
      <vt:variant>
        <vt:i4>5</vt:i4>
      </vt:variant>
      <vt:variant>
        <vt:lpwstr>https://www.gov.uk/government/statistics/family-resources-survey-financial-year-2021-to-2022</vt:lpwstr>
      </vt:variant>
      <vt:variant>
        <vt:lpwstr/>
      </vt:variant>
      <vt:variant>
        <vt:i4>6225942</vt:i4>
      </vt:variant>
      <vt:variant>
        <vt:i4>30</vt:i4>
      </vt:variant>
      <vt:variant>
        <vt:i4>0</vt:i4>
      </vt:variant>
      <vt:variant>
        <vt:i4>5</vt:i4>
      </vt:variant>
      <vt:variant>
        <vt:lpwstr>https://explore-education-statistics.service.gov.uk/find-statistics/special-educational-needs-in-england/2021-22</vt:lpwstr>
      </vt:variant>
      <vt:variant>
        <vt:lpwstr/>
      </vt:variant>
      <vt:variant>
        <vt:i4>4849671</vt:i4>
      </vt:variant>
      <vt:variant>
        <vt:i4>27</vt:i4>
      </vt:variant>
      <vt:variant>
        <vt:i4>0</vt:i4>
      </vt:variant>
      <vt:variant>
        <vt:i4>5</vt:i4>
      </vt:variant>
      <vt:variant>
        <vt:lpwstr>https://www.legislation.gov.uk/ukpga/2010/15</vt:lpwstr>
      </vt:variant>
      <vt:variant>
        <vt:lpwstr/>
      </vt:variant>
      <vt:variant>
        <vt:i4>4325471</vt:i4>
      </vt:variant>
      <vt:variant>
        <vt:i4>24</vt:i4>
      </vt:variant>
      <vt:variant>
        <vt:i4>0</vt:i4>
      </vt:variant>
      <vt:variant>
        <vt:i4>5</vt:i4>
      </vt:variant>
      <vt:variant>
        <vt:lpwstr>https://www.legislation.gov.uk/ukpga/2014/6/contents/enacted</vt:lpwstr>
      </vt:variant>
      <vt:variant>
        <vt:lpwstr/>
      </vt:variant>
      <vt:variant>
        <vt:i4>4325401</vt:i4>
      </vt:variant>
      <vt:variant>
        <vt:i4>21</vt:i4>
      </vt:variant>
      <vt:variant>
        <vt:i4>0</vt:i4>
      </vt:variant>
      <vt:variant>
        <vt:i4>5</vt:i4>
      </vt:variant>
      <vt:variant>
        <vt:lpwstr>https://www.gov.uk/government/publications/send-and-ap-green-paper-responding-to-the-consultation/summary-of-the-send-review-right-support-right-place-right-time</vt:lpwstr>
      </vt:variant>
      <vt:variant>
        <vt:lpwstr/>
      </vt:variant>
      <vt:variant>
        <vt:i4>2162688</vt:i4>
      </vt:variant>
      <vt:variant>
        <vt:i4>18</vt:i4>
      </vt:variant>
      <vt:variant>
        <vt:i4>0</vt:i4>
      </vt:variant>
      <vt:variant>
        <vt:i4>5</vt:i4>
      </vt:variant>
      <vt:variant>
        <vt:lpwstr>https://assets.publishing.service.gov.uk/government/uploads/system/uploads/attachment_data/file/942014/alternative_provision_statutory_guidance_accessible.pdf</vt:lpwstr>
      </vt:variant>
      <vt:variant>
        <vt:lpwstr/>
      </vt:variant>
      <vt:variant>
        <vt:i4>327764</vt:i4>
      </vt:variant>
      <vt:variant>
        <vt:i4>15</vt:i4>
      </vt:variant>
      <vt:variant>
        <vt:i4>0</vt:i4>
      </vt:variant>
      <vt:variant>
        <vt:i4>5</vt:i4>
      </vt:variant>
      <vt:variant>
        <vt:lpwstr>https://assets.publishing.service.gov.uk/government/uploads/system/uploads/attachment_data/file/1082518/Special_educational_needs_publication_June_2022.pdf</vt:lpwstr>
      </vt:variant>
      <vt:variant>
        <vt:lpwstr/>
      </vt:variant>
      <vt:variant>
        <vt:i4>6357106</vt:i4>
      </vt:variant>
      <vt:variant>
        <vt:i4>12</vt:i4>
      </vt:variant>
      <vt:variant>
        <vt:i4>0</vt:i4>
      </vt:variant>
      <vt:variant>
        <vt:i4>5</vt:i4>
      </vt:variant>
      <vt:variant>
        <vt:lpwstr>https://www.jrf.org.uk/report/special-educational-needs-and-their-links-poverty</vt:lpwstr>
      </vt:variant>
      <vt:variant>
        <vt:lpwstr/>
      </vt:variant>
      <vt:variant>
        <vt:i4>1769562</vt:i4>
      </vt:variant>
      <vt:variant>
        <vt:i4>9</vt:i4>
      </vt:variant>
      <vt:variant>
        <vt:i4>0</vt:i4>
      </vt:variant>
      <vt:variant>
        <vt:i4>5</vt:i4>
      </vt:variant>
      <vt:variant>
        <vt:lpwstr>https://assets.publishing.service.gov.uk/government/uploads/system/uploads/attachment_data/file/1139561/SEND_and_alternative_provision_improvement_plan.pdf</vt:lpwstr>
      </vt:variant>
      <vt:variant>
        <vt:lpwstr/>
      </vt:variant>
      <vt:variant>
        <vt:i4>2556023</vt:i4>
      </vt:variant>
      <vt:variant>
        <vt:i4>6</vt:i4>
      </vt:variant>
      <vt:variant>
        <vt:i4>0</vt:i4>
      </vt:variant>
      <vt:variant>
        <vt:i4>5</vt:i4>
      </vt:variant>
      <vt:variant>
        <vt:lpwstr>https://assets.publishing.service.gov.uk/government/uploads/system/uploads/attachment_data/file/1139719/Independent_analysis_of_the_consultation_responses_to_the_SEND_review_right_support__right_place__right_time.pdf</vt:lpwstr>
      </vt:variant>
      <vt:variant>
        <vt:lpwstr/>
      </vt:variant>
      <vt:variant>
        <vt:i4>393306</vt:i4>
      </vt:variant>
      <vt:variant>
        <vt:i4>3</vt:i4>
      </vt:variant>
      <vt:variant>
        <vt:i4>0</vt:i4>
      </vt:variant>
      <vt:variant>
        <vt:i4>5</vt:i4>
      </vt:variant>
      <vt:variant>
        <vt:lpwstr>https://www.gov.uk/government/publications/send-code-of-practice-0-to-25</vt:lpwstr>
      </vt:variant>
      <vt:variant>
        <vt:lpwstr/>
      </vt:variant>
      <vt:variant>
        <vt:i4>4128867</vt:i4>
      </vt:variant>
      <vt:variant>
        <vt:i4>0</vt:i4>
      </vt:variant>
      <vt:variant>
        <vt:i4>0</vt:i4>
      </vt:variant>
      <vt:variant>
        <vt:i4>5</vt:i4>
      </vt:variant>
      <vt:variant>
        <vt:lpwstr>https://www.gov.uk/government/publications/send-old-issues-new-issues-next-steps/send-old-issues-new-issues-next-steps</vt:lpwstr>
      </vt:variant>
      <vt:variant>
        <vt:lpwstr/>
      </vt:variant>
      <vt:variant>
        <vt:i4>6226013</vt:i4>
      </vt:variant>
      <vt:variant>
        <vt:i4>6</vt:i4>
      </vt:variant>
      <vt:variant>
        <vt:i4>0</vt:i4>
      </vt:variant>
      <vt:variant>
        <vt:i4>5</vt:i4>
      </vt:variant>
      <vt:variant>
        <vt:lpwstr>https://www.epilepsy.org.uk/press/epilepsy-facts-and-terminology</vt:lpwstr>
      </vt:variant>
      <vt:variant>
        <vt:lpwstr>:~:text=One%20in%20every%20220%20children,nine%20in%20every%20secondary%20school</vt:lpwstr>
      </vt:variant>
      <vt:variant>
        <vt:i4>2097250</vt:i4>
      </vt:variant>
      <vt:variant>
        <vt:i4>3</vt:i4>
      </vt:variant>
      <vt:variant>
        <vt:i4>0</vt:i4>
      </vt:variant>
      <vt:variant>
        <vt:i4>5</vt:i4>
      </vt:variant>
      <vt:variant>
        <vt:lpwstr>https://www.gov.uk/government/news/over-half-of-pregnant-women-have-now-had-one-or-more-doses-of-covid-19-vaccines</vt:lpwstr>
      </vt:variant>
      <vt:variant>
        <vt:lpwstr/>
      </vt:variant>
      <vt:variant>
        <vt:i4>2162796</vt:i4>
      </vt:variant>
      <vt:variant>
        <vt:i4>0</vt:i4>
      </vt:variant>
      <vt:variant>
        <vt:i4>0</vt:i4>
      </vt:variant>
      <vt:variant>
        <vt:i4>5</vt:i4>
      </vt:variant>
      <vt:variant>
        <vt:lpwstr>https://assets.publishing.service.gov.uk/government/uploads/system/uploads/attachment_data/file/1164690/Special_educational_needs_and_disability_an_analysis_and_summary_of_data_sources.pdf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peter</dc:creator>
  <cp:keywords/>
  <dc:description/>
  <cp:lastModifiedBy>broom, eluned</cp:lastModifiedBy>
  <cp:revision>2</cp:revision>
  <cp:lastPrinted>2023-08-02T13:30:00Z</cp:lastPrinted>
  <dcterms:created xsi:type="dcterms:W3CDTF">2023-12-05T15:33:00Z</dcterms:created>
  <dcterms:modified xsi:type="dcterms:W3CDTF">2023-12-05T15:33:00Z</dcterms:modified>
</cp:coreProperties>
</file>