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0"/>
        <w:gridCol w:w="20"/>
      </w:tblGrid>
      <w:tr w:rsidR="00476322" w14:paraId="4A41DEDF" w14:textId="77777777">
        <w:tc>
          <w:tcPr>
            <w:tcW w:w="3168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476322" w14:paraId="0CD39F1B" w14:textId="77777777">
              <w:trPr>
                <w:trHeight w:val="28573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43"/>
                    <w:gridCol w:w="2337"/>
                  </w:tblGrid>
                  <w:tr w:rsidR="00476322" w14:paraId="043FDAA1" w14:textId="77777777">
                    <w:trPr>
                      <w:trHeight w:val="28573"/>
                    </w:trPr>
                    <w:tc>
                      <w:tcPr>
                        <w:tcW w:w="29343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08"/>
                          <w:gridCol w:w="5572"/>
                          <w:gridCol w:w="7206"/>
                          <w:gridCol w:w="1417"/>
                          <w:gridCol w:w="1417"/>
                          <w:gridCol w:w="1417"/>
                          <w:gridCol w:w="1417"/>
                          <w:gridCol w:w="1417"/>
                          <w:gridCol w:w="1417"/>
                          <w:gridCol w:w="1417"/>
                          <w:gridCol w:w="1417"/>
                          <w:gridCol w:w="1417"/>
                        </w:tblGrid>
                        <w:tr w:rsidR="008323FF" w14:paraId="0D3D9587" w14:textId="77777777" w:rsidTr="00C44B1D">
                          <w:trPr>
                            <w:trHeight w:val="488"/>
                          </w:trPr>
                          <w:tc>
                            <w:tcPr>
                              <w:tcW w:w="29339" w:type="dxa"/>
                              <w:gridSpan w:val="1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36B10" w14:textId="70D037F2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4682B4"/>
                                  <w:sz w:val="40"/>
                                </w:rPr>
                                <w:t>E</w:t>
                              </w:r>
                              <w:r w:rsidR="00C44B1D">
                                <w:rPr>
                                  <w:rFonts w:ascii="Arial" w:eastAsia="Arial" w:hAnsi="Arial"/>
                                  <w:b/>
                                  <w:color w:val="4682B4"/>
                                  <w:sz w:val="40"/>
                                </w:rPr>
                                <w:t>arly years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4682B4"/>
                                  <w:sz w:val="40"/>
                                </w:rPr>
                                <w:t xml:space="preserve"> Proforma Table: </w:t>
                              </w:r>
                              <w:r w:rsidR="00C44B1D">
                                <w:rPr>
                                  <w:rFonts w:ascii="Arial" w:eastAsia="Arial" w:hAnsi="Arial"/>
                                  <w:b/>
                                  <w:color w:val="4682B4"/>
                                  <w:sz w:val="40"/>
                                </w:rPr>
                                <w:t>Funding period 2022 to 2023</w:t>
                              </w:r>
                            </w:p>
                          </w:tc>
                        </w:tr>
                        <w:tr w:rsidR="008323FF" w14:paraId="59C64A69" w14:textId="77777777" w:rsidTr="00C44B1D">
                          <w:trPr>
                            <w:trHeight w:val="488"/>
                          </w:trPr>
                          <w:tc>
                            <w:tcPr>
                              <w:tcW w:w="29339" w:type="dxa"/>
                              <w:gridSpan w:val="1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9E13B8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4682B4"/>
                                  <w:sz w:val="30"/>
                                </w:rPr>
                                <w:t>Department for Education Section 251 Financial Data Collection</w:t>
                              </w:r>
                            </w:p>
                          </w:tc>
                        </w:tr>
                        <w:tr w:rsidR="008323FF" w14:paraId="270F3C58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29339" w:type="dxa"/>
                              <w:gridSpan w:val="1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BC112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Pass-through rate for delivering government funded hours:</w:t>
                              </w:r>
                            </w:p>
                          </w:tc>
                        </w:tr>
                        <w:tr w:rsidR="008323FF" w14:paraId="20D32D4B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AC986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Row Heading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56955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Description</w:t>
                              </w:r>
                            </w:p>
                          </w:tc>
                          <w:tc>
                            <w:tcPr>
                              <w:tcW w:w="4251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6BF76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Unit Value (£)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65056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Unit Applied</w:t>
                              </w:r>
                            </w:p>
                          </w:tc>
                          <w:tc>
                            <w:tcPr>
                              <w:tcW w:w="4251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4A85D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Number of Units (Universal 15 hours)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B21A8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Number of Units (Additional 15 hours)</w:t>
                              </w:r>
                            </w:p>
                          </w:tc>
                        </w:tr>
                        <w:tr w:rsidR="008323FF" w14:paraId="584A3B1E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D539C" w14:textId="3BCA3E1A" w:rsidR="00476322" w:rsidRPr="00C44B1D" w:rsidRDefault="00476322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69DB3" w14:textId="11A7123E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C8EFB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PVI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5FA71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Nursery School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590ED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Primary Nursery Class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59FB4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Unit Type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C7A6F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PVI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1B715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Nursery School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99AC3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Primary Nursery Class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307AE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PVI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A53B6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Nursery School</w:t>
                              </w:r>
                            </w:p>
                          </w:tc>
                        </w:tr>
                        <w:tr w:rsidR="008323FF" w14:paraId="1CD5D971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ACB1C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Base Rate(s) per hour, per provider type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5865A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Basic Rate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FE36A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£4.06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4469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56DC4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£4.06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0E0A7" w14:textId="78655BA3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r w:rsidR="00C44B1D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Hour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74872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802,596.00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33F3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C055B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891,084.00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643A2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538,397.00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D73F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AB189FE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3855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12CC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EAE8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B00C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AD7C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4810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5AE1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3D6E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8717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61E1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CA70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ED14F98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7C12D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Row Heading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2234B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Description</w:t>
                              </w:r>
                            </w:p>
                          </w:tc>
                          <w:tc>
                            <w:tcPr>
                              <w:tcW w:w="4251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0D008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Unit Value (£)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4974E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Unit Applied</w:t>
                              </w:r>
                            </w:p>
                          </w:tc>
                          <w:tc>
                            <w:tcPr>
                              <w:tcW w:w="708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D4867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Number of Units (Universal &amp; Additional 15 hours)</w:t>
                              </w:r>
                            </w:p>
                          </w:tc>
                        </w:tr>
                        <w:tr w:rsidR="008323FF" w14:paraId="5A62DA96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73E53" w14:textId="51739EB4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1AB5C" w14:textId="5F6DC839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7BD17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PVI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DFEF0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Nursery School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A0006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Primary Nursery Class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FC0EB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Unit Type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8CFF1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PVI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2A621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Nursery School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58883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Primary Nursery Class</w:t>
                              </w:r>
                            </w:p>
                          </w:tc>
                        </w:tr>
                        <w:tr w:rsidR="008323FF" w14:paraId="47126403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893E5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2a.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your supplement payment) - Deprivation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6A4D2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Disadvantage/Additional Educational Needs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DF7F7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£0.36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E72F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CEBA1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£0.36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87C64" w14:textId="7D81E458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r w:rsidR="00C44B1D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Hour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900BC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1,340,993.00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882E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7CF8F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1,560,605.00</w:t>
                              </w:r>
                            </w:p>
                          </w:tc>
                        </w:tr>
                        <w:tr w:rsidR="008323FF" w14:paraId="7D6166BE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3905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633E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2136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0868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5D6E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1A73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9E69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00C7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A1FF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8590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C8B1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4E12FB9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F825C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2b.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your supplement payment) - Quality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66842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Based on latest Ofsted Inspection. 'Good' / 'Outstanding' judgements are funded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AA656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£0.05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BFC8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44F64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£0.05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68293" w14:textId="7B21F389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r w:rsidR="00C44B1D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Hour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C13AD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1,220,993.00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CEF9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7861F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1,440,605.00</w:t>
                              </w:r>
                            </w:p>
                          </w:tc>
                        </w:tr>
                        <w:tr w:rsidR="008323FF" w14:paraId="14EACD1B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0AB9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C643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D08D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8F3C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DD53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88AD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37CC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69EE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A0D9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8D46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9CFE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38C4293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CB5104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2c.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your supplement payment) - Flexibility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D231D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Flexibility (Based on how flexible providers offer the free entitlement. Flexibility scored as follows; a) Flexible - i) open 40 hours+ per week of ii) open 38 weeks per year and offers "5x3" or "3x5", b) Part-Flexible - offers either "5x3" or "3x5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8BFF0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£0.05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8411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4EBC9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£0.05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66A37" w14:textId="6088BA71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r w:rsidR="00C44B1D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Hour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5A4E9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1,220,993.00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D949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6E3C1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1,440,605.00</w:t>
                              </w:r>
                            </w:p>
                          </w:tc>
                        </w:tr>
                        <w:tr w:rsidR="008323FF" w14:paraId="11247F10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2C4C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D5F5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FF6F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2DB9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00D7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1A2F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5A69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3AB1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6935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EC39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1B1F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DE0BDC4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B3CBD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2d.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supplement payment) - Rurality/Sparsity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60052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71A4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7595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AAEF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68C6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5031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1E98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5A75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8017692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D054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26EF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8E70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2FE4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B2FA9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416D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C575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EC73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E894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5A7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FC40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2F5EA510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EBA73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2e.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your supplement payment) - EAL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1018E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55AD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A8AB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7CF6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C0B6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EC47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BD16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2B45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13BA49D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F16B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AECD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C40B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B225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2360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0A2F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9669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1FF9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7B91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4BB1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B28D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409D1D83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6586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6FE51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Funding provided through supplements: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4E76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EAA4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6EDF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3C87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F404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46FC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BB6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034EE29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209A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2319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52FF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D125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5224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161C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1C51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4136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9016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8967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1A50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D191ABB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174F5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Maintained nursery school (MNS) lump sums (if applicable)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F3E3C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333C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5302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62FF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B469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FCE5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A111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8C42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22891FEE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32B4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8538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97C4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04FA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DBB6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B20A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0966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6272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8350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6C96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A0E7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5126100A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AB240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Hours above universal/ additional 15 hours (if applicable)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7A60F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A4AA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DD50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210C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B3A8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10D6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A4B7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BF1C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D68922E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23FC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3B54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EEF6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28D7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9182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0131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9367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C512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1DC5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E148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53CC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2918A286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6586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CAEED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TOTAL FUNDING FOR EARLY YEARS SINGLE FUNDING FORMULA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):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F290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50C9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1C98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D793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F204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5DE6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18EA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B4F5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FF4A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079A40B3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FC6F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77E9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079F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2DB8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CC71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EE9F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37BE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63E5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16FA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47B5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C51C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B77176E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0BABD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Base Rate(s) per hour, per provider type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DB452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Pupil Hours (Applies to all providers)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BB449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£5.32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0302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44DFE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£5.32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0CC7C" w14:textId="63796D34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r w:rsidR="00C44B1D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Hour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18843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153,984.00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0B5E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A951C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213,649.00</w:t>
                              </w:r>
                            </w:p>
                          </w:tc>
                        </w:tr>
                        <w:tr w:rsidR="008323FF" w14:paraId="5864BCE3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AC30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FFA0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6CCA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6302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15FC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4C79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A95D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3681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C43E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57B5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A6A1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DE73B30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F23B6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6a.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Two year old supplements Quality (if applicable)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5F3BD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46D5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411C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AD15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DCC7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A1DF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4C31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9CC8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50C4BFD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6A7D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8570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EFC2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C843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90B3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049F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38FA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A051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1B83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4072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3CEA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F6924CA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C08E5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6b.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Two year old supplements Other supplements (if applicable)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860A9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0F9F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2C9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0EF1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0D9A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B0AD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52B6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8051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0468E844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551D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106E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2E6A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7252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9218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7580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A1D8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AA07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B2E2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6731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A534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50F8F1F1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6586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331B9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TOTAL FUNDING FOR EARLY YEARS SINGLE FUNDING FORMULA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):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A378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0239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0FAA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D442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CFB7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8CA8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F120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4A1F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561E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405C8F6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6986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CC44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277A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4899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077B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CC6E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73A3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1804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359B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5C29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6A6B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77241CD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B7E74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7a (i) SEN Inclusion Fund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(Mandatory) - Funding allocated from EY Block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9EAE4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1% of all pupil hours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5245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FEC9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3D4D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9053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AB36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2345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EBBF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9E65E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7061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1DE4DCF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3496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AB4A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0AEB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BE36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0758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8DCD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BD03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F676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DE42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7A0C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0245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95E33AC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BC6E2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7a (ii) SEN Inclusion Fund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(Mandatory) - Funding allocated from HN Block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9D5C5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A855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B0D5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C803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E9A1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B1AE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518D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6DE0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077E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5A09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403E6FA5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1022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48A4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973A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6877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6AF4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E02B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BFA5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04BE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CA46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BC1F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DADB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95F0946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DD3D3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7b (i) SEN Inclusion Fund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(if applicable) - Funding allocated from EY Block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1C192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1% of all pupil hours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BBA3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357A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55CD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72AB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DEE4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A8D5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DB00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7D45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8E8F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0B4E534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3BAB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2FF8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1CD2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8860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B404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D5CA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928E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1CC8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1196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C7AE7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D4B0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E71704C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9A747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7b (ii) SEN Inclusion Fund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(if applicable) - Funding allocated from HN Block</w:t>
                              </w: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4F77D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7428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07C0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3E95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BC11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B6D5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D8DB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2CF1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094B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693D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9B8F2F6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DF65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A1C2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6FEF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08B8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4567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6BA9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1717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B0C6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7459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4EBC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6D15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B260519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6586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D755F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TOTAL FUNDING FOR SEN INCLUSION FUND (TOP-UP GRANT ELEMENT):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E830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5171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F43AC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0BC1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B99B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5BF0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E417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153F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FAC6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5C310FEA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E587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692A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4ADF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2B76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26F4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43C4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A4EA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95AF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3122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BBE4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F836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C0CBA90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C5A66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8a. Early years contingency funding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36A49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12F8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888E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82D3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AFB5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8C4B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0973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541C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8C58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FD21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0C7B30CB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E153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2B1C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ABD5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E863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02DD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AA77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708F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1022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C015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B12A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6B00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7DC21A1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B9D15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8b. Early years contingency funding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 Year Olds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E9B7A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No budget lines entered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F652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9184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47C8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B58F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0952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602E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B4C8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4091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CE79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092F440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2FEA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24B1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8643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8584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0A47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34EC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26D2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16B6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2DF4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DA1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1659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00F03475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0FD09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9a. Early years centrally retained funding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4E501A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Cental Retained funding 5% on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3&amp;4 year old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budget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3EBD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B23E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DCA8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FAD4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76FE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C0AF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C913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C111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8BA4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5E56EF4A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9121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D7DA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B3A1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0D2C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32C9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30A0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39E1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45DA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A8BB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ECB7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061D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2E96D07D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6D6E7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9b. Early years centrally retained funding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 Year Olds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4B224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Cental Retained funding 5% on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 year old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budget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2CA1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0E63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BEB5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F9D0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6FEA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393C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9D81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4DD0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01F2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78E2CFA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9184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D7D1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5A2A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D570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F8AA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6A84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3229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37A9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2A40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AC09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A140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5FA8719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6586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038A7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TOTAL FUNDING FOR EARLY YEARS CENTRAL EXPENDITURE: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61CC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A442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5417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C6B8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543C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6E6B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CD84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1528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7531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35FA6EC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D8E5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C5CA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B94D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8CC1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AC16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B9DC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1E9E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7761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975F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068D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3CD1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24F9B5A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39515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10. Early years pupil premium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293A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7897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0A61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0ABB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8E39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F528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E9E0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12BD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C957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F3B3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CAD4BA0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7948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2C54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6614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D99D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45CF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E897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C034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78AD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6738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C0EC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02D0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60BFF8A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B1549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11. Disability access fund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69E6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848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A3FC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E01E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C96F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898E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FF7C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200F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BAB8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FD21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28BFD7F5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9380" w:type="dxa"/>
                              <w:gridSpan w:val="2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7580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4B7A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6E45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22FD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18C2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B114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2D1E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B16C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4DEC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34B0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1A04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367F6A5F" w14:textId="77777777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CA326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Calculation of pass-through rate</w:t>
                              </w:r>
                            </w:p>
                          </w:tc>
                          <w:tc>
                            <w:tcPr>
                              <w:tcW w:w="55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BDE2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5F62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0FF4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EEB3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35AE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31E4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DFD1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306A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3812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E5D0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3C7A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797898F4" w14:textId="77777777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nil"/>
                                <w:bottom w:val="single" w:sz="7" w:space="0" w:color="D3D3D3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09F6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2" w:type="dxa"/>
                              <w:tcBorders>
                                <w:top w:val="nil"/>
                                <w:left w:val="nil"/>
                                <w:bottom w:val="single" w:sz="7" w:space="0" w:color="D3D3D3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FBA3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6" w:type="dxa"/>
                              <w:tcBorders>
                                <w:top w:val="nil"/>
                                <w:left w:val="nil"/>
                                <w:bottom w:val="single" w:sz="7" w:space="0" w:color="D3D3D3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77F4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7" w:space="0" w:color="D3D3D3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9F87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EDAB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A136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7E7C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2C8E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328E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5FD7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9914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627F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28A82FDF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0C181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Calculation</w:t>
                              </w: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C24E4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Description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19DD6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Amount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10D1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FBFA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898D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CB09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FA96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2F41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AF31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D9AC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3129733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1347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754E8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Base Rate(s) per hour, per provider type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0633B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£11,780,488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B876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56FE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1C3D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2ABF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B86D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169E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7D34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10BE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46C63CB0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F6A2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81FED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2a.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your supplement payment) - Deprivation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201C0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£1,044,575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9D94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21B7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387E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2930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0082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697D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CDA3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D580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55134AE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2FE6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7C1A3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2b.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your supplement payment) - Quality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E1CB1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£133,080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F84E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93F4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E09B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8B4A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6994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3C86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C28C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542D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281CDE2E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EA82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53802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2c.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your supplement payment) - Flexibility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D6A25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£133,080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DDDD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4572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F2E2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B867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217F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F047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A8AD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C420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5A655F23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45EE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AB098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2d.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supplement payment) - Rurality/Sparsity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FBB05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6720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14DC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0F5C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289A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7666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0EAC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C320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73C6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2AB9B6BC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F9721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5CFE3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2e.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Supplements (supply a note for your supplement payment) - EAL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89949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D36B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A243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B275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22A8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532C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B25E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9448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647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04451F86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404D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99A71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3. EYSFF (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 Maintained nursery school (MNS) lump sums (if applicable)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B539B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31BE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2486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08F4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66EC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511D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AA33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3AE9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EF47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0A5A7995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7042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87B3B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7a (i) SEN Inclusion Fund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(Mandatory) - Funding allocated from EY Block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97065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£133,892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9AEE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8AAF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2A82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9E0B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FCD8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CEBF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6466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833D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0A464008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709F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540F5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7a (ii) SEN Inclusion Fund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(Mandatory) - Funding allocated from HN Block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A06B9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0A61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FE99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112A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597E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1C09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6B08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024E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4B2A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9029457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32F8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2FF7F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8a. Early years contingency funding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&amp; 4 Year Olds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DC440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EB5B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E586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1DA8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963F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C6B9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88C0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17C6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F5A2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775600F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17EF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157EC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Subtotal =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FEEEE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36355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£13,225,115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6958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2901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DAEF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E554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A884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B769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26F4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3D59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24EB12B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322B9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7F60A" w14:textId="77777777" w:rsidR="00476322" w:rsidRDefault="00C44B1D">
                              <w:pPr>
                                <w:spacing w:after="0" w:line="240" w:lineRule="auto"/>
                              </w:pPr>
                              <w:hyperlink r:id="rId7" w:history="1">
                                <w:r w:rsidR="008323FF">
                                  <w:rPr>
                                    <w:rFonts w:ascii="Arial" w:eastAsia="Arial" w:hAnsi="Arial"/>
                                    <w:color w:val="000000"/>
                                  </w:rPr>
                                  <w:t>DfE quantum allocation to local authority of MNS supplementary funding (published in the DSG allocations tables)</w:t>
                                </w:r>
                              </w:hyperlink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80A0B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63F0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DEDF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F6D4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F43D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B225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05DA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4F26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36DF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4112C75F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F6B93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EE601" w14:textId="77777777" w:rsidR="00476322" w:rsidRDefault="008323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Planned total base rate hours for universal 15 and additional 15 hours for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 and 4 year olds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(including hours through MNS)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C9C52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2,901,598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5BCE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C857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A069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CBF0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A45E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8127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8785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E05D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E2D1974" w14:textId="77777777" w:rsidTr="00C44B1D">
                          <w:trPr>
                            <w:trHeight w:val="545"/>
                          </w:trPr>
                          <w:tc>
                            <w:tcPr>
                              <w:tcW w:w="38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28"/>
                              </w:tblGrid>
                              <w:tr w:rsidR="00476322" w14:paraId="668B2F1E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372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08775F2E" w14:textId="77777777" w:rsidR="00476322" w:rsidRDefault="008323FF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</w:tbl>
                            <w:p w14:paraId="049B6FB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699"/>
                              </w:tblGrid>
                              <w:tr w:rsidR="00476322" w14:paraId="30F5990A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26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195C7A" w14:textId="77777777" w:rsidR="00476322" w:rsidRDefault="008323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Equivalent average rate to providers for three-and four-year old entitlement hours</w:t>
                                    </w:r>
                                  </w:p>
                                  <w:p w14:paraId="19FD997A" w14:textId="77777777" w:rsidR="00476322" w:rsidRDefault="008323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= (A-B) / C</w:t>
                                    </w:r>
                                  </w:p>
                                </w:tc>
                              </w:tr>
                            </w:tbl>
                            <w:p w14:paraId="58FCE58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FEEEE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5EAE23FC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shd w:val="clear" w:color="auto" w:fill="AFEEE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7706E5E3" w14:textId="77777777" w:rsidR="00476322" w:rsidRDefault="008323F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£4.56</w:t>
                                    </w:r>
                                  </w:p>
                                </w:tc>
                              </w:tr>
                            </w:tbl>
                            <w:p w14:paraId="59A7516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6D5F59FA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EA30D0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E0BB16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7102ACA4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A278D8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EA5F5E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0136A45F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D88A19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84C885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5E1100AD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170B16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4D53DF7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7181C1FD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B024D5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9FBF31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2A291AD7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AA37BC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5F7612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0D82E29E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57E897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13C815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7DCFF958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39E9ED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E9D936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ED1CC8C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38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67013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66955" w14:textId="77777777" w:rsidR="00476322" w:rsidRDefault="00C44B1D">
                              <w:pPr>
                                <w:spacing w:after="0" w:line="240" w:lineRule="auto"/>
                              </w:pPr>
                              <w:hyperlink r:id="rId8" w:history="1">
                                <w:r w:rsidR="008323FF">
                                  <w:rPr>
                                    <w:rFonts w:ascii="Arial" w:eastAsia="Arial" w:hAnsi="Arial"/>
                                    <w:color w:val="000000"/>
                                  </w:rPr>
                                  <w:t>LA EYNFF hourly rate for three-and four-year olds (published in the DSG allocations tables)</w:t>
                                </w:r>
                              </w:hyperlink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4C06F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£4.80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72B2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F664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3E6A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51A8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819F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8FFE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E45B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46C0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9870F11" w14:textId="77777777" w:rsidTr="00C44B1D">
                          <w:trPr>
                            <w:trHeight w:val="545"/>
                          </w:trPr>
                          <w:tc>
                            <w:tcPr>
                              <w:tcW w:w="38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28"/>
                              </w:tblGrid>
                              <w:tr w:rsidR="00476322" w14:paraId="422E4384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372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71A0D592" w14:textId="77777777" w:rsidR="00476322" w:rsidRDefault="008323FF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F</w:t>
                                    </w:r>
                                  </w:p>
                                </w:tc>
                              </w:tr>
                            </w:tbl>
                            <w:p w14:paraId="03E0F40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78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699"/>
                              </w:tblGrid>
                              <w:tr w:rsidR="00476322" w14:paraId="6C2DA296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26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FD5DB1" w14:textId="77777777" w:rsidR="00476322" w:rsidRDefault="008323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Test of meeting requirement</w:t>
                                    </w:r>
                                  </w:p>
                                  <w:p w14:paraId="7E004A41" w14:textId="77777777" w:rsidR="00476322" w:rsidRDefault="008323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 = (D / E) * 100%</w:t>
                                    </w:r>
                                  </w:p>
                                </w:tc>
                              </w:tr>
                            </w:tbl>
                            <w:p w14:paraId="2DC341D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FEEEE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2B0669DF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shd w:val="clear" w:color="auto" w:fill="AFEEE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73A1A0F" w14:textId="77777777" w:rsidR="00476322" w:rsidRDefault="008323F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95.0%</w:t>
                                    </w:r>
                                  </w:p>
                                </w:tc>
                              </w:tr>
                            </w:tbl>
                            <w:p w14:paraId="3018613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512A099C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5710BE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4BF958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17EDFD96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D8B03D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0262CC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07C40BC8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907421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704997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7A4B665F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7FA78B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9A3336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7F31AD8F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F8285F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FDC3A1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6F901C63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AE4B6B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69DFDF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052EB5A2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25049B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BFABD2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7844935A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365416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9D5C8D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D59B7BF" w14:textId="77777777" w:rsidR="00476322" w:rsidRDefault="0047632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37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7"/>
                          <w:gridCol w:w="1417"/>
                          <w:gridCol w:w="1417"/>
                          <w:gridCol w:w="1417"/>
                          <w:gridCol w:w="1417"/>
                        </w:tblGrid>
                        <w:tr w:rsidR="008323FF" w14:paraId="5E44EF55" w14:textId="77777777" w:rsidTr="008323FF">
                          <w:trPr>
                            <w:trHeight w:val="488"/>
                          </w:trPr>
                          <w:tc>
                            <w:tcPr>
                              <w:tcW w:w="141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AF98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1E8338D8" w14:textId="77777777" w:rsidTr="008323FF">
                          <w:trPr>
                            <w:trHeight w:val="488"/>
                          </w:trPr>
                          <w:tc>
                            <w:tcPr>
                              <w:tcW w:w="141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E7EC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6C7B90B1" w14:textId="77777777" w:rsidTr="008323FF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8670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335484B1" w14:textId="77777777" w:rsidTr="008323FF">
                          <w:trPr>
                            <w:trHeight w:val="602"/>
                          </w:trPr>
                          <w:tc>
                            <w:tcPr>
                              <w:tcW w:w="1417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ABAD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752992EF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gridSpan w:val="4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357A9" w14:textId="51FFDA7D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E066F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95.0%</w:t>
                              </w:r>
                            </w:p>
                          </w:tc>
                        </w:tr>
                        <w:tr w:rsidR="008323FF" w14:paraId="4BD81677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6C705" w14:textId="0401BEC2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DEFBE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Anticipated Budget (£)</w:t>
                              </w:r>
                            </w:p>
                          </w:tc>
                        </w:tr>
                        <w:tr w:rsidR="00476322" w14:paraId="32F378F3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2B2B1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Primary Nursery Class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DF384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PVI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3BFCE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Nursery School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22C2A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Primary Nursery Class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50813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476322" w14:paraId="0A7EFF25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3D705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669,521.00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0CC55E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£5,444,432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C65D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CAA67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£6,336,056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1E019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£11,780,488</w:t>
                              </w:r>
                            </w:p>
                          </w:tc>
                        </w:tr>
                        <w:tr w:rsidR="00476322" w14:paraId="26CF641D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EDCA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48F1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2790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A4F0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568B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23FF" w14:paraId="00B01F84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07D61" w14:textId="0A4B40CD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6F211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Anticipated Budget (£)</w:t>
                              </w:r>
                            </w:p>
                          </w:tc>
                        </w:tr>
                        <w:tr w:rsidR="00476322" w14:paraId="342B8339" w14:textId="77777777" w:rsidTr="00C44B1D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5C3D2" w14:textId="34E9D98A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64A52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PVI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E1AE9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Nursery School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B1E81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Primary Nursery Class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4472C4" w:themeFill="accent1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E2E1B" w14:textId="77777777" w:rsidR="00476322" w:rsidRDefault="008323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476322" w14:paraId="77EA3CE2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5EB2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A77DA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£482,757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4D3B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BE915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£561,818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981EC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£1,044,575</w:t>
                              </w:r>
                            </w:p>
                          </w:tc>
                        </w:tr>
                        <w:tr w:rsidR="00476322" w14:paraId="62B4B82D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E979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9A46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5516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0763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3223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5B29569B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A7D8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E5C18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£61,050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FB31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6B0A1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£72,030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2F5B6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£133,080</w:t>
                              </w:r>
                            </w:p>
                          </w:tc>
                        </w:tr>
                        <w:tr w:rsidR="00476322" w14:paraId="5F5701AB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C4C2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257D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0037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1761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D5C3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4AC7BB76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7E19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69AAE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£61,050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8AE7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B1B33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£72,030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F3DEF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£133,080</w:t>
                              </w:r>
                            </w:p>
                          </w:tc>
                        </w:tr>
                        <w:tr w:rsidR="00476322" w14:paraId="000D0271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F7C3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CA4A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5FC9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7860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E2A6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015B9007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360C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5515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E7F4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63E4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0286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35A23810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1196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7B15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A91A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1D93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60D1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42D666E2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D9F4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4E62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E1AD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89E8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71ED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3812B3DA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5CAF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8178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C9AC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A5EE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73D2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6C214A70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A772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90B0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8BD7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8973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D8919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10.0%</w:t>
                              </w:r>
                            </w:p>
                          </w:tc>
                        </w:tr>
                        <w:tr w:rsidR="00476322" w14:paraId="3F2F7ADF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19A0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EFBC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CBC3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0E083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DE53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19DE0BCE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99B9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212B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4FF2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D3AA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F2CF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7C4C9EC4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7972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EB1A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1F82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A01F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ABFC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413CC1E6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3C51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D790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98BD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67F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E436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06A3540C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77B9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CD39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E97E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76F4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4231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1A93649A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BFB7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A08E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43A2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7681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05115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£13,091,223</w:t>
                              </w:r>
                            </w:p>
                          </w:tc>
                        </w:tr>
                        <w:tr w:rsidR="00476322" w14:paraId="0B2F4FD3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736D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FE09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734A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BCEE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E0EE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1046903D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60E3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B6503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£819,195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EFD8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205C7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£1,136,613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49149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£1,955,808</w:t>
                              </w:r>
                            </w:p>
                          </w:tc>
                        </w:tr>
                        <w:tr w:rsidR="00476322" w14:paraId="468B6DFE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82B3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F63A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FDDC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B234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483A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0662A0CF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7785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FD3D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E578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115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AB30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3B6EB8F6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FDE7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58C9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E3F4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EBE9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2965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2FB0C0A8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A8D0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159A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A1FA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D59C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9265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16BBE18D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BB9F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AC0E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82FC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D731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14B04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00C38C04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8897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E1FE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B997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A75C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5BC3F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£1,955,808</w:t>
                              </w:r>
                            </w:p>
                          </w:tc>
                        </w:tr>
                        <w:tr w:rsidR="00476322" w14:paraId="680A7958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F21B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E108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DBBB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6B0F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100D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2D458E3C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E101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D1F00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£46,447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AFD3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12C5A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£87,445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F5ED2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£133,892</w:t>
                              </w:r>
                            </w:p>
                          </w:tc>
                        </w:tr>
                        <w:tr w:rsidR="00476322" w14:paraId="241186D9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E55A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9014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29BD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176E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B2FB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41605946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EFBB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C516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B00A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40D3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B999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3C08484E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DB25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F7A4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2413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BE16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1DAE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63CE8305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AB77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E50D7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£7,583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0097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71CE0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£10,522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B9BA3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£18,105</w:t>
                              </w:r>
                            </w:p>
                          </w:tc>
                        </w:tr>
                        <w:tr w:rsidR="00476322" w14:paraId="439A6861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5499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5A3A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3865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6C26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CC5B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4752DA48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33C1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4F29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B08C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BD10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E7EC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4DF12443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CE04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4379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5801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08D5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BDE6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623882AC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8F34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6AF6C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A7C1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7A75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ABF44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£151,997</w:t>
                              </w:r>
                            </w:p>
                          </w:tc>
                        </w:tr>
                        <w:tr w:rsidR="00476322" w14:paraId="5E695660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9DAB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7D32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D507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5E83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B264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1D3310CE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38B2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D13D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E979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B359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35CF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5AEA71F2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87FD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CF5C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DC69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9170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6398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61E8F9C3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232B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FB21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F73D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B0ED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60A6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09DB6FF4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2957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CD81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AA65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D774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6E1A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75E6EF02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2A49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1944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2CDC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C03A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62E9B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£777,544</w:t>
                              </w:r>
                            </w:p>
                          </w:tc>
                        </w:tr>
                        <w:tr w:rsidR="00476322" w14:paraId="1A7CA0B1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C25D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4D51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EC1D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F5F0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E388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44BDC4D4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D588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91B2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3ECF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7210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B5DE4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£102,937</w:t>
                              </w:r>
                            </w:p>
                          </w:tc>
                        </w:tr>
                        <w:tr w:rsidR="00476322" w14:paraId="4E5FB7FF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4D10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4F05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4DC7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9ED0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65FA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6A163E64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28BE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ED83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99D0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9263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B4F83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£880,481</w:t>
                              </w:r>
                            </w:p>
                          </w:tc>
                        </w:tr>
                        <w:tr w:rsidR="00476322" w14:paraId="5EC1F18D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45F2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3AA2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2356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7E84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7555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7AC80E42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C8D4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5D66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025C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6521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8B798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£163,562</w:t>
                              </w:r>
                            </w:p>
                          </w:tc>
                        </w:tr>
                        <w:tr w:rsidR="00476322" w14:paraId="34A64CB0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7F8F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61AA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86D9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181F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4A6F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536DFDFA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8D88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8602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E9F2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C57D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371B5" w14:textId="77777777" w:rsidR="00476322" w:rsidRDefault="008323F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£92,000</w:t>
                              </w:r>
                            </w:p>
                          </w:tc>
                        </w:tr>
                        <w:tr w:rsidR="00476322" w14:paraId="67D950AE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535C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C60C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A154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E196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2815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30E6A68C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90E2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00FE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F242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AC32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DD16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7376D7A0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00BB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D866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9F5F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E92D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46FE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42860753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B0A1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EDCA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4241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9B1B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3A32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169CDB20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3C90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2FAA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61FC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EB41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0C90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5BFF2D30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F1C5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EF48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8688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E58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DFFE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3234EB30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5765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98A4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B634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C29D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E7D9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4395D405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F686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51AB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E125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2F1E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79B8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1FD983AB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39F27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D851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8A39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8D3F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7703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54EF58DE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CF0B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C76A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09F0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2094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B40B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69EC487A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11E0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ADE0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4450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9D86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F57E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514D15D4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5716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D14C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3CAC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6E0B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80E6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65592A9C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B376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8B4D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EA12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A2BF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5884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7706938A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48C53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803F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D4DA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91CF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82D8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5D97F502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701A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657ED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80228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7711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AD19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16A26E96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F358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45F4B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89A6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78F2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B6DDC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272876EE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925E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06F6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EA3B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CD4C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C33B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66248612" w14:textId="77777777">
                          <w:trPr>
                            <w:trHeight w:val="545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28"/>
                              </w:tblGrid>
                              <w:tr w:rsidR="00476322" w14:paraId="537E6052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372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674993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242146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92"/>
                              </w:tblGrid>
                              <w:tr w:rsidR="00476322" w14:paraId="6012EACA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549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15EC31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0C6432A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26"/>
                              </w:tblGrid>
                              <w:tr w:rsidR="00476322" w14:paraId="110C181A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712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10B7ECB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8055592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4FE0F764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B07764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47F9CC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76E163AF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AE7C40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FBA38DE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71754A94" w14:textId="77777777">
                          <w:trPr>
                            <w:trHeight w:val="262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8502F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8E74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D5E3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45280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DCF44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6322" w14:paraId="70BAEA30" w14:textId="77777777">
                          <w:trPr>
                            <w:trHeight w:val="545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28"/>
                              </w:tblGrid>
                              <w:tr w:rsidR="00476322" w14:paraId="0EE276FD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372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BAF8AA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0FB8A99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92"/>
                              </w:tblGrid>
                              <w:tr w:rsidR="00476322" w14:paraId="55137C68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549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00DC62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79895B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26"/>
                              </w:tblGrid>
                              <w:tr w:rsidR="00476322" w14:paraId="7E2AF1A9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712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B3A76D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085E445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10641EA6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92F8EB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BF88086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7"/>
                              </w:tblGrid>
                              <w:tr w:rsidR="00476322" w14:paraId="16CE0D11" w14:textId="77777777">
                                <w:trPr>
                                  <w:trHeight w:hRule="exact" w:val="543"/>
                                </w:trPr>
                                <w:tc>
                                  <w:tcPr>
                                    <w:tcW w:w="133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6773B1" w14:textId="77777777" w:rsidR="00476322" w:rsidRDefault="004763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9D80EC1" w14:textId="77777777" w:rsidR="00476322" w:rsidRDefault="004763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DB718D1" w14:textId="77777777" w:rsidR="00476322" w:rsidRDefault="0047632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B2F7A8" w14:textId="77777777" w:rsidR="00476322" w:rsidRDefault="00476322">
                  <w:pPr>
                    <w:spacing w:after="0" w:line="240" w:lineRule="auto"/>
                  </w:pPr>
                </w:p>
              </w:tc>
            </w:tr>
          </w:tbl>
          <w:p w14:paraId="2D8B95B1" w14:textId="77777777" w:rsidR="00476322" w:rsidRDefault="00476322">
            <w:pPr>
              <w:spacing w:after="0" w:line="240" w:lineRule="auto"/>
            </w:pPr>
          </w:p>
        </w:tc>
        <w:tc>
          <w:tcPr>
            <w:tcW w:w="0" w:type="dxa"/>
          </w:tcPr>
          <w:p w14:paraId="5EFA7AB2" w14:textId="77777777" w:rsidR="00476322" w:rsidRDefault="00476322">
            <w:pPr>
              <w:pStyle w:val="EmptyCellLayoutStyle"/>
              <w:spacing w:after="0" w:line="240" w:lineRule="auto"/>
            </w:pPr>
          </w:p>
        </w:tc>
      </w:tr>
    </w:tbl>
    <w:p w14:paraId="5C0FF38B" w14:textId="77777777" w:rsidR="00476322" w:rsidRDefault="00476322">
      <w:pPr>
        <w:spacing w:after="0" w:line="240" w:lineRule="auto"/>
      </w:pPr>
    </w:p>
    <w:sectPr w:rsidR="00476322">
      <w:pgSz w:w="31680" w:h="16837" w:orient="landscape"/>
      <w:pgMar w:top="283" w:right="283" w:bottom="283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E885" w14:textId="77777777" w:rsidR="004F6A6D" w:rsidRDefault="004F6A6D" w:rsidP="008323FF">
      <w:pPr>
        <w:spacing w:after="0" w:line="240" w:lineRule="auto"/>
      </w:pPr>
      <w:r>
        <w:separator/>
      </w:r>
    </w:p>
  </w:endnote>
  <w:endnote w:type="continuationSeparator" w:id="0">
    <w:p w14:paraId="515D3DA2" w14:textId="77777777" w:rsidR="004F6A6D" w:rsidRDefault="004F6A6D" w:rsidP="0083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0236" w14:textId="77777777" w:rsidR="004F6A6D" w:rsidRDefault="004F6A6D" w:rsidP="008323FF">
      <w:pPr>
        <w:spacing w:after="0" w:line="240" w:lineRule="auto"/>
      </w:pPr>
      <w:r>
        <w:separator/>
      </w:r>
    </w:p>
  </w:footnote>
  <w:footnote w:type="continuationSeparator" w:id="0">
    <w:p w14:paraId="527D9931" w14:textId="77777777" w:rsidR="004F6A6D" w:rsidRDefault="004F6A6D" w:rsidP="0083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0883400">
    <w:abstractNumId w:val="0"/>
  </w:num>
  <w:num w:numId="2" w16cid:durableId="353381187">
    <w:abstractNumId w:val="1"/>
  </w:num>
  <w:num w:numId="3" w16cid:durableId="1694264513">
    <w:abstractNumId w:val="2"/>
  </w:num>
  <w:num w:numId="4" w16cid:durableId="1826628133">
    <w:abstractNumId w:val="3"/>
  </w:num>
  <w:num w:numId="5" w16cid:durableId="575944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22"/>
    <w:rsid w:val="00476322"/>
    <w:rsid w:val="004F6A6D"/>
    <w:rsid w:val="008323FF"/>
    <w:rsid w:val="00C44B1D"/>
    <w:rsid w:val="00D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DF5B"/>
  <w15:docId w15:val="{5C2CA7B0-E848-4782-8CA8-33B39060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funding.service.gov.uk/single-funding-statement/latest/dedicated-schools-grant/download-funding/2020-to-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illsfunding.service.gov.uk/single-funding-statement/latest/dedicated-schools-grant/download-funding/2020-to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1048</Words>
  <Characters>5979</Characters>
  <Application>Microsoft Office Word</Application>
  <DocSecurity>4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S251Budget202223_EYProformaReport</dc:title>
  <dc:creator>beaney, maria</dc:creator>
  <dc:description/>
  <cp:lastModifiedBy>daviswilliams, sue</cp:lastModifiedBy>
  <cp:revision>2</cp:revision>
  <dcterms:created xsi:type="dcterms:W3CDTF">2022-11-22T14:23:00Z</dcterms:created>
  <dcterms:modified xsi:type="dcterms:W3CDTF">2022-11-22T14:23:00Z</dcterms:modified>
</cp:coreProperties>
</file>