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DDF1C" w14:textId="0EB52B1D" w:rsidR="00DC1BD9" w:rsidRDefault="00DC1BD9"/>
    <w:tbl>
      <w:tblPr>
        <w:tblStyle w:val="TableGrid"/>
        <w:tblW w:w="9782" w:type="dxa"/>
        <w:tblInd w:w="335" w:type="dxa"/>
        <w:tblLook w:val="04A0" w:firstRow="1" w:lastRow="0" w:firstColumn="1" w:lastColumn="0" w:noHBand="0" w:noVBand="1"/>
      </w:tblPr>
      <w:tblGrid>
        <w:gridCol w:w="9782"/>
      </w:tblGrid>
      <w:tr w:rsidR="00E752A9" w14:paraId="176AD0F2" w14:textId="77777777" w:rsidTr="00D464FC">
        <w:trPr>
          <w:trHeight w:val="477"/>
        </w:trPr>
        <w:tc>
          <w:tcPr>
            <w:tcW w:w="9782" w:type="dxa"/>
            <w:tcBorders>
              <w:top w:val="single" w:sz="4" w:space="0" w:color="00B050"/>
              <w:left w:val="single" w:sz="4" w:space="0" w:color="00B050"/>
              <w:bottom w:val="single" w:sz="4" w:space="0" w:color="00B050"/>
              <w:right w:val="nil"/>
            </w:tcBorders>
            <w:shd w:val="clear" w:color="auto" w:fill="00B050"/>
            <w:vAlign w:val="center"/>
          </w:tcPr>
          <w:p w14:paraId="48524696" w14:textId="085410CD" w:rsidR="00E752A9" w:rsidRPr="00E752A9" w:rsidRDefault="003160D5" w:rsidP="003160D5">
            <w:pPr>
              <w:rPr>
                <w:rFonts w:ascii="Arial" w:hAnsi="Arial" w:cs="Arial"/>
                <w:b/>
                <w:bCs/>
                <w:sz w:val="28"/>
                <w:szCs w:val="28"/>
              </w:rPr>
            </w:pPr>
            <w:r w:rsidRPr="009A16CE">
              <w:rPr>
                <w:rFonts w:ascii="Arial" w:hAnsi="Arial" w:cs="Arial"/>
                <w:b/>
                <w:bCs/>
                <w:sz w:val="28"/>
                <w:szCs w:val="28"/>
              </w:rPr>
              <w:t>REGISTRATION FORM</w:t>
            </w:r>
          </w:p>
        </w:tc>
      </w:tr>
      <w:tr w:rsidR="008F58B1" w14:paraId="2C1B1163" w14:textId="77777777" w:rsidTr="00D464FC">
        <w:trPr>
          <w:trHeight w:val="841"/>
        </w:trPr>
        <w:tc>
          <w:tcPr>
            <w:tcW w:w="9782" w:type="dxa"/>
            <w:tcBorders>
              <w:top w:val="single" w:sz="4" w:space="0" w:color="00B050"/>
              <w:left w:val="nil"/>
              <w:bottom w:val="single" w:sz="4" w:space="0" w:color="auto"/>
              <w:right w:val="nil"/>
            </w:tcBorders>
            <w:shd w:val="clear" w:color="auto" w:fill="auto"/>
            <w:tcMar>
              <w:left w:w="0" w:type="dxa"/>
            </w:tcMar>
            <w:vAlign w:val="center"/>
          </w:tcPr>
          <w:p w14:paraId="261C70AB" w14:textId="15113262" w:rsidR="008F58B1" w:rsidRPr="00E752A9" w:rsidRDefault="008F58B1" w:rsidP="00E752A9">
            <w:pPr>
              <w:rPr>
                <w:rFonts w:ascii="Arial" w:hAnsi="Arial" w:cs="Arial"/>
                <w:b/>
                <w:bCs/>
                <w:color w:val="0070C0"/>
                <w:sz w:val="28"/>
                <w:szCs w:val="28"/>
              </w:rPr>
            </w:pPr>
            <w:r w:rsidRPr="003160D5">
              <w:rPr>
                <w:rFonts w:ascii="Arial" w:hAnsi="Arial" w:cs="Arial"/>
                <w:b/>
                <w:bCs/>
                <w:color w:val="000000" w:themeColor="text1"/>
                <w:sz w:val="28"/>
                <w:szCs w:val="28"/>
              </w:rPr>
              <w:t>School details</w:t>
            </w:r>
          </w:p>
        </w:tc>
      </w:tr>
      <w:tr w:rsidR="003160D5" w14:paraId="0F07F9D0" w14:textId="77777777" w:rsidTr="00D464FC">
        <w:trPr>
          <w:trHeight w:val="552"/>
        </w:trPr>
        <w:tc>
          <w:tcPr>
            <w:tcW w:w="9782" w:type="dxa"/>
            <w:tcBorders>
              <w:left w:val="single" w:sz="4" w:space="0" w:color="000000" w:themeColor="text1"/>
              <w:right w:val="single" w:sz="4" w:space="0" w:color="000000" w:themeColor="text1"/>
            </w:tcBorders>
            <w:shd w:val="clear" w:color="auto" w:fill="auto"/>
            <w:vAlign w:val="center"/>
          </w:tcPr>
          <w:p w14:paraId="2EC9CE9C" w14:textId="5EF040F4" w:rsidR="003160D5" w:rsidRDefault="003160D5" w:rsidP="003160D5">
            <w:r>
              <w:rPr>
                <w:rFonts w:ascii="Arial" w:hAnsi="Arial" w:cs="Arial"/>
                <w:b/>
                <w:bCs/>
              </w:rPr>
              <w:t>School name:</w:t>
            </w:r>
          </w:p>
        </w:tc>
      </w:tr>
      <w:tr w:rsidR="00CD719B" w14:paraId="6F79D521" w14:textId="77777777" w:rsidTr="00D464FC">
        <w:tc>
          <w:tcPr>
            <w:tcW w:w="9782" w:type="dxa"/>
            <w:tcBorders>
              <w:left w:val="nil"/>
              <w:bottom w:val="single" w:sz="4" w:space="0" w:color="auto"/>
              <w:right w:val="nil"/>
            </w:tcBorders>
            <w:shd w:val="clear" w:color="auto" w:fill="auto"/>
          </w:tcPr>
          <w:p w14:paraId="2B5B7A91" w14:textId="05261B52" w:rsidR="00CD719B" w:rsidRPr="00CD719B" w:rsidRDefault="00CD719B">
            <w:pPr>
              <w:rPr>
                <w:sz w:val="10"/>
                <w:szCs w:val="10"/>
              </w:rPr>
            </w:pPr>
            <w:r w:rsidRPr="00CD719B">
              <w:rPr>
                <w:sz w:val="10"/>
                <w:szCs w:val="10"/>
              </w:rPr>
              <w:t xml:space="preserve"> </w:t>
            </w:r>
          </w:p>
        </w:tc>
      </w:tr>
      <w:tr w:rsidR="00CD719B" w14:paraId="028C8C0F" w14:textId="77777777" w:rsidTr="00D464FC">
        <w:trPr>
          <w:trHeight w:val="548"/>
        </w:trPr>
        <w:tc>
          <w:tcPr>
            <w:tcW w:w="9782" w:type="dxa"/>
            <w:tcBorders>
              <w:left w:val="single" w:sz="4" w:space="0" w:color="000000" w:themeColor="text1"/>
            </w:tcBorders>
            <w:shd w:val="clear" w:color="auto" w:fill="auto"/>
            <w:vAlign w:val="center"/>
          </w:tcPr>
          <w:p w14:paraId="6B9D09C4" w14:textId="6A1CA3F9" w:rsidR="00CD719B" w:rsidRDefault="00CD719B" w:rsidP="00CD719B">
            <w:r>
              <w:rPr>
                <w:rFonts w:ascii="Arial" w:hAnsi="Arial" w:cs="Arial"/>
                <w:b/>
                <w:bCs/>
              </w:rPr>
              <w:t>School category: Primary / Secondary</w:t>
            </w:r>
          </w:p>
        </w:tc>
      </w:tr>
    </w:tbl>
    <w:p w14:paraId="5743A743" w14:textId="2E3F4C57" w:rsidR="00DC1BD9" w:rsidRDefault="00DC1BD9"/>
    <w:tbl>
      <w:tblPr>
        <w:tblStyle w:val="TableGrid"/>
        <w:tblW w:w="9782" w:type="dxa"/>
        <w:tblInd w:w="339" w:type="dxa"/>
        <w:tblLook w:val="04A0" w:firstRow="1" w:lastRow="0" w:firstColumn="1" w:lastColumn="0" w:noHBand="0" w:noVBand="1"/>
      </w:tblPr>
      <w:tblGrid>
        <w:gridCol w:w="9782"/>
      </w:tblGrid>
      <w:tr w:rsidR="00CD719B" w14:paraId="112044FF" w14:textId="77777777" w:rsidTr="00D464FC">
        <w:trPr>
          <w:trHeight w:val="841"/>
        </w:trPr>
        <w:tc>
          <w:tcPr>
            <w:tcW w:w="9782" w:type="dxa"/>
            <w:tcBorders>
              <w:top w:val="nil"/>
              <w:left w:val="nil"/>
              <w:bottom w:val="single" w:sz="4" w:space="0" w:color="auto"/>
              <w:right w:val="nil"/>
            </w:tcBorders>
            <w:shd w:val="clear" w:color="auto" w:fill="auto"/>
            <w:tcMar>
              <w:left w:w="0" w:type="dxa"/>
            </w:tcMar>
            <w:vAlign w:val="center"/>
          </w:tcPr>
          <w:p w14:paraId="010753A3" w14:textId="031622C7" w:rsidR="00CD719B" w:rsidRPr="00E752A9" w:rsidRDefault="00CD719B" w:rsidP="00144122">
            <w:pPr>
              <w:rPr>
                <w:rFonts w:ascii="Arial" w:hAnsi="Arial" w:cs="Arial"/>
                <w:b/>
                <w:bCs/>
                <w:color w:val="0070C0"/>
                <w:sz w:val="28"/>
                <w:szCs w:val="28"/>
              </w:rPr>
            </w:pPr>
            <w:r>
              <w:rPr>
                <w:rFonts w:ascii="Arial" w:hAnsi="Arial" w:cs="Arial"/>
                <w:b/>
                <w:bCs/>
                <w:color w:val="000000" w:themeColor="text1"/>
                <w:sz w:val="28"/>
                <w:szCs w:val="28"/>
              </w:rPr>
              <w:t>Contact</w:t>
            </w:r>
            <w:r w:rsidRPr="003160D5">
              <w:rPr>
                <w:rFonts w:ascii="Arial" w:hAnsi="Arial" w:cs="Arial"/>
                <w:b/>
                <w:bCs/>
                <w:color w:val="000000" w:themeColor="text1"/>
                <w:sz w:val="28"/>
                <w:szCs w:val="28"/>
              </w:rPr>
              <w:t xml:space="preserve"> details</w:t>
            </w:r>
          </w:p>
        </w:tc>
      </w:tr>
      <w:tr w:rsidR="00CD719B" w14:paraId="0D42AB4A" w14:textId="77777777" w:rsidTr="00D464FC">
        <w:trPr>
          <w:trHeight w:val="552"/>
        </w:trPr>
        <w:tc>
          <w:tcPr>
            <w:tcW w:w="9782" w:type="dxa"/>
            <w:tcBorders>
              <w:left w:val="single" w:sz="4" w:space="0" w:color="000000" w:themeColor="text1"/>
              <w:right w:val="single" w:sz="4" w:space="0" w:color="00B050"/>
            </w:tcBorders>
            <w:shd w:val="clear" w:color="auto" w:fill="auto"/>
            <w:vAlign w:val="center"/>
          </w:tcPr>
          <w:p w14:paraId="1E03A7A2" w14:textId="608354C0" w:rsidR="00CD719B" w:rsidRDefault="00CD719B" w:rsidP="00144122">
            <w:r>
              <w:rPr>
                <w:rFonts w:ascii="Arial" w:hAnsi="Arial" w:cs="Arial"/>
                <w:b/>
                <w:bCs/>
              </w:rPr>
              <w:t>Name:</w:t>
            </w:r>
          </w:p>
        </w:tc>
      </w:tr>
      <w:tr w:rsidR="00CD719B" w14:paraId="2FC14223" w14:textId="77777777" w:rsidTr="00D464FC">
        <w:tc>
          <w:tcPr>
            <w:tcW w:w="9782" w:type="dxa"/>
            <w:tcBorders>
              <w:left w:val="nil"/>
              <w:bottom w:val="single" w:sz="4" w:space="0" w:color="auto"/>
              <w:right w:val="nil"/>
            </w:tcBorders>
            <w:shd w:val="clear" w:color="auto" w:fill="auto"/>
          </w:tcPr>
          <w:p w14:paraId="51B1DEE8" w14:textId="77777777" w:rsidR="00CD719B" w:rsidRPr="00CD719B" w:rsidRDefault="00CD719B" w:rsidP="00144122">
            <w:pPr>
              <w:rPr>
                <w:sz w:val="10"/>
                <w:szCs w:val="10"/>
              </w:rPr>
            </w:pPr>
            <w:r w:rsidRPr="00CD719B">
              <w:rPr>
                <w:sz w:val="10"/>
                <w:szCs w:val="10"/>
              </w:rPr>
              <w:t xml:space="preserve"> </w:t>
            </w:r>
          </w:p>
        </w:tc>
      </w:tr>
      <w:tr w:rsidR="00CD719B" w14:paraId="07B6660D" w14:textId="77777777" w:rsidTr="00D464FC">
        <w:trPr>
          <w:trHeight w:val="548"/>
        </w:trPr>
        <w:tc>
          <w:tcPr>
            <w:tcW w:w="9782" w:type="dxa"/>
            <w:tcBorders>
              <w:left w:val="single" w:sz="4" w:space="0" w:color="000000" w:themeColor="text1"/>
              <w:bottom w:val="single" w:sz="4" w:space="0" w:color="auto"/>
            </w:tcBorders>
            <w:shd w:val="clear" w:color="auto" w:fill="auto"/>
            <w:vAlign w:val="center"/>
          </w:tcPr>
          <w:p w14:paraId="2412FE66" w14:textId="264DCDEE" w:rsidR="00CD719B" w:rsidRDefault="00CD719B" w:rsidP="00144122">
            <w:r>
              <w:rPr>
                <w:rFonts w:ascii="Arial" w:hAnsi="Arial" w:cs="Arial"/>
                <w:b/>
                <w:bCs/>
              </w:rPr>
              <w:t>Your role at the school:</w:t>
            </w:r>
          </w:p>
        </w:tc>
      </w:tr>
      <w:tr w:rsidR="007A152B" w14:paraId="37EC07CC" w14:textId="77777777" w:rsidTr="00D464FC">
        <w:trPr>
          <w:trHeight w:val="169"/>
        </w:trPr>
        <w:tc>
          <w:tcPr>
            <w:tcW w:w="9782" w:type="dxa"/>
            <w:tcBorders>
              <w:left w:val="nil"/>
              <w:bottom w:val="single" w:sz="4" w:space="0" w:color="auto"/>
              <w:right w:val="nil"/>
            </w:tcBorders>
            <w:shd w:val="clear" w:color="auto" w:fill="auto"/>
            <w:vAlign w:val="center"/>
          </w:tcPr>
          <w:p w14:paraId="4F52D617" w14:textId="1883F398" w:rsidR="007A152B" w:rsidRPr="00944D31" w:rsidRDefault="00944D31" w:rsidP="00144122">
            <w:pPr>
              <w:rPr>
                <w:rFonts w:ascii="Arial" w:hAnsi="Arial" w:cs="Arial"/>
                <w:b/>
                <w:bCs/>
                <w:sz w:val="10"/>
                <w:szCs w:val="10"/>
              </w:rPr>
            </w:pPr>
            <w:r w:rsidRPr="00944D31">
              <w:rPr>
                <w:rFonts w:ascii="Arial" w:hAnsi="Arial" w:cs="Arial"/>
                <w:b/>
                <w:bCs/>
                <w:sz w:val="10"/>
                <w:szCs w:val="10"/>
              </w:rPr>
              <w:t xml:space="preserve"> </w:t>
            </w:r>
          </w:p>
        </w:tc>
      </w:tr>
      <w:tr w:rsidR="00944D31" w14:paraId="4AE08DF2" w14:textId="77777777" w:rsidTr="00D464FC">
        <w:trPr>
          <w:trHeight w:val="548"/>
        </w:trPr>
        <w:tc>
          <w:tcPr>
            <w:tcW w:w="9782" w:type="dxa"/>
            <w:tcBorders>
              <w:left w:val="single" w:sz="4" w:space="0" w:color="000000" w:themeColor="text1"/>
              <w:bottom w:val="single" w:sz="4" w:space="0" w:color="auto"/>
            </w:tcBorders>
            <w:shd w:val="clear" w:color="auto" w:fill="auto"/>
            <w:tcMar>
              <w:top w:w="142" w:type="dxa"/>
            </w:tcMar>
            <w:vAlign w:val="center"/>
          </w:tcPr>
          <w:p w14:paraId="00BB9186" w14:textId="77777777" w:rsidR="00944D31" w:rsidRDefault="00944D31" w:rsidP="00144122">
            <w:pPr>
              <w:rPr>
                <w:rFonts w:ascii="Arial" w:hAnsi="Arial" w:cs="Arial"/>
                <w:b/>
                <w:bCs/>
              </w:rPr>
            </w:pPr>
            <w:r>
              <w:rPr>
                <w:rFonts w:ascii="Arial" w:hAnsi="Arial" w:cs="Arial"/>
                <w:b/>
                <w:bCs/>
              </w:rPr>
              <w:t>Email address: (e-resources will be sent to this account(s)</w:t>
            </w:r>
          </w:p>
          <w:p w14:paraId="0DDE1526" w14:textId="77777777" w:rsidR="00944D31" w:rsidRDefault="00944D31" w:rsidP="00144122">
            <w:pPr>
              <w:rPr>
                <w:rFonts w:ascii="Arial" w:hAnsi="Arial" w:cs="Arial"/>
                <w:b/>
                <w:bCs/>
              </w:rPr>
            </w:pPr>
          </w:p>
          <w:p w14:paraId="301104EA" w14:textId="77777777" w:rsidR="00944D31" w:rsidRDefault="00944D31" w:rsidP="00144122">
            <w:pPr>
              <w:rPr>
                <w:rFonts w:ascii="Arial" w:hAnsi="Arial" w:cs="Arial"/>
                <w:b/>
                <w:bCs/>
              </w:rPr>
            </w:pPr>
          </w:p>
          <w:p w14:paraId="5162804B" w14:textId="1BDE0921" w:rsidR="00944D31" w:rsidRDefault="00944D31" w:rsidP="00144122">
            <w:pPr>
              <w:rPr>
                <w:rFonts w:ascii="Arial" w:hAnsi="Arial" w:cs="Arial"/>
                <w:b/>
                <w:bCs/>
              </w:rPr>
            </w:pPr>
          </w:p>
        </w:tc>
      </w:tr>
      <w:tr w:rsidR="00944D31" w14:paraId="3F5D264B" w14:textId="77777777" w:rsidTr="00D464FC">
        <w:trPr>
          <w:trHeight w:val="138"/>
        </w:trPr>
        <w:tc>
          <w:tcPr>
            <w:tcW w:w="9782" w:type="dxa"/>
            <w:tcBorders>
              <w:left w:val="nil"/>
              <w:bottom w:val="single" w:sz="4" w:space="0" w:color="auto"/>
              <w:right w:val="nil"/>
            </w:tcBorders>
            <w:shd w:val="clear" w:color="auto" w:fill="auto"/>
            <w:vAlign w:val="center"/>
          </w:tcPr>
          <w:p w14:paraId="0991F47D" w14:textId="0A58042F" w:rsidR="00944D31" w:rsidRPr="00944D31" w:rsidRDefault="00944D31" w:rsidP="00144122">
            <w:pPr>
              <w:rPr>
                <w:rFonts w:ascii="Arial" w:hAnsi="Arial" w:cs="Arial"/>
                <w:b/>
                <w:bCs/>
                <w:sz w:val="10"/>
                <w:szCs w:val="10"/>
              </w:rPr>
            </w:pPr>
            <w:r w:rsidRPr="00944D31">
              <w:rPr>
                <w:rFonts w:ascii="Arial" w:hAnsi="Arial" w:cs="Arial"/>
                <w:b/>
                <w:bCs/>
                <w:sz w:val="10"/>
                <w:szCs w:val="10"/>
              </w:rPr>
              <w:t xml:space="preserve"> </w:t>
            </w:r>
          </w:p>
        </w:tc>
      </w:tr>
      <w:tr w:rsidR="00944D31" w14:paraId="550E168D" w14:textId="77777777" w:rsidTr="00D464FC">
        <w:trPr>
          <w:trHeight w:val="548"/>
        </w:trPr>
        <w:tc>
          <w:tcPr>
            <w:tcW w:w="9782" w:type="dxa"/>
            <w:tcBorders>
              <w:left w:val="single" w:sz="4" w:space="0" w:color="000000" w:themeColor="text1"/>
              <w:bottom w:val="single" w:sz="4" w:space="0" w:color="auto"/>
            </w:tcBorders>
            <w:shd w:val="clear" w:color="auto" w:fill="auto"/>
            <w:vAlign w:val="center"/>
          </w:tcPr>
          <w:p w14:paraId="647419C9" w14:textId="3E028449" w:rsidR="00944D31" w:rsidRDefault="00944D31" w:rsidP="00144122">
            <w:pPr>
              <w:rPr>
                <w:rFonts w:ascii="Arial" w:hAnsi="Arial" w:cs="Arial"/>
                <w:b/>
                <w:bCs/>
              </w:rPr>
            </w:pPr>
            <w:r>
              <w:rPr>
                <w:rFonts w:ascii="Arial" w:hAnsi="Arial" w:cs="Arial"/>
                <w:b/>
                <w:bCs/>
              </w:rPr>
              <w:t>Phone number:</w:t>
            </w:r>
          </w:p>
        </w:tc>
      </w:tr>
      <w:tr w:rsidR="00B704B9" w14:paraId="0C3602E4" w14:textId="77777777" w:rsidTr="00D464FC">
        <w:trPr>
          <w:trHeight w:val="548"/>
        </w:trPr>
        <w:tc>
          <w:tcPr>
            <w:tcW w:w="9782" w:type="dxa"/>
            <w:tcBorders>
              <w:left w:val="nil"/>
              <w:bottom w:val="nil"/>
              <w:right w:val="nil"/>
            </w:tcBorders>
            <w:shd w:val="clear" w:color="auto" w:fill="auto"/>
            <w:vAlign w:val="center"/>
          </w:tcPr>
          <w:p w14:paraId="5041ED36" w14:textId="77777777" w:rsidR="00B704B9" w:rsidRDefault="00B704B9" w:rsidP="00144122">
            <w:pPr>
              <w:rPr>
                <w:rFonts w:ascii="Arial" w:hAnsi="Arial" w:cs="Arial"/>
                <w:b/>
                <w:bCs/>
              </w:rPr>
            </w:pPr>
          </w:p>
        </w:tc>
      </w:tr>
      <w:tr w:rsidR="00B704B9" w14:paraId="18BA3369" w14:textId="77777777" w:rsidTr="00D464FC">
        <w:trPr>
          <w:trHeight w:val="548"/>
        </w:trPr>
        <w:tc>
          <w:tcPr>
            <w:tcW w:w="9782" w:type="dxa"/>
            <w:tcBorders>
              <w:top w:val="nil"/>
              <w:left w:val="nil"/>
              <w:bottom w:val="nil"/>
              <w:right w:val="nil"/>
            </w:tcBorders>
            <w:shd w:val="clear" w:color="auto" w:fill="auto"/>
            <w:vAlign w:val="center"/>
          </w:tcPr>
          <w:p w14:paraId="5A69D18C" w14:textId="4AE215BC" w:rsidR="00945F89" w:rsidRDefault="00945F89" w:rsidP="00B704B9">
            <w:pPr>
              <w:rPr>
                <w:rFonts w:ascii="Arial" w:hAnsi="Arial" w:cs="Arial"/>
                <w:sz w:val="20"/>
                <w:szCs w:val="20"/>
              </w:rPr>
            </w:pPr>
            <w:r>
              <w:rPr>
                <w:rFonts w:ascii="Arial" w:hAnsi="Arial" w:cs="Arial"/>
                <w:sz w:val="20"/>
                <w:szCs w:val="20"/>
              </w:rPr>
              <w:t xml:space="preserve">Once you have completed this form, email it to the Transport Initiatives Team </w:t>
            </w:r>
            <w:r w:rsidRPr="00B704B9">
              <w:rPr>
                <w:rFonts w:ascii="Arial" w:hAnsi="Arial" w:cs="Arial"/>
                <w:sz w:val="20"/>
                <w:szCs w:val="20"/>
              </w:rPr>
              <w:t>with the subject header Walkin</w:t>
            </w:r>
            <w:r w:rsidR="002B62C1">
              <w:rPr>
                <w:rFonts w:ascii="Arial" w:hAnsi="Arial" w:cs="Arial"/>
                <w:sz w:val="20"/>
                <w:szCs w:val="20"/>
              </w:rPr>
              <w:t>’ N</w:t>
            </w:r>
            <w:r w:rsidRPr="00B704B9">
              <w:rPr>
                <w:rFonts w:ascii="Arial" w:hAnsi="Arial" w:cs="Arial"/>
                <w:sz w:val="20"/>
                <w:szCs w:val="20"/>
              </w:rPr>
              <w:t xml:space="preserve"> Wheelin</w:t>
            </w:r>
            <w:r w:rsidR="002B62C1">
              <w:rPr>
                <w:rFonts w:ascii="Arial" w:hAnsi="Arial" w:cs="Arial"/>
                <w:sz w:val="20"/>
                <w:szCs w:val="20"/>
              </w:rPr>
              <w:t>’</w:t>
            </w:r>
            <w:r w:rsidRPr="00B704B9">
              <w:rPr>
                <w:rFonts w:ascii="Arial" w:hAnsi="Arial" w:cs="Arial"/>
                <w:sz w:val="20"/>
                <w:szCs w:val="20"/>
              </w:rPr>
              <w:t xml:space="preserve"> and your school’s name.</w:t>
            </w:r>
          </w:p>
          <w:p w14:paraId="6588F894" w14:textId="52B52719" w:rsidR="00945F89" w:rsidRDefault="00945F89" w:rsidP="00B704B9">
            <w:pPr>
              <w:rPr>
                <w:rFonts w:ascii="Arial" w:hAnsi="Arial" w:cs="Arial"/>
                <w:sz w:val="20"/>
                <w:szCs w:val="20"/>
              </w:rPr>
            </w:pPr>
          </w:p>
          <w:p w14:paraId="0AA9C20D" w14:textId="7FFC1913" w:rsidR="00945F89" w:rsidRPr="00945F89" w:rsidRDefault="00D464FC" w:rsidP="00B704B9">
            <w:pPr>
              <w:rPr>
                <w:rFonts w:ascii="Arial" w:hAnsi="Arial" w:cs="Arial"/>
                <w:b/>
                <w:bCs/>
              </w:rPr>
            </w:pPr>
            <w:hyperlink r:id="rId6" w:history="1">
              <w:r w:rsidR="00945F89" w:rsidRPr="00D464FC">
                <w:rPr>
                  <w:rStyle w:val="Hyperlink"/>
                  <w:rFonts w:ascii="Arial" w:hAnsi="Arial" w:cs="Arial"/>
                  <w:b/>
                  <w:bCs/>
                </w:rPr>
                <w:t>transportinitiatives@medway.gov</w:t>
              </w:r>
              <w:r w:rsidR="00945F89" w:rsidRPr="00D464FC">
                <w:rPr>
                  <w:rStyle w:val="Hyperlink"/>
                  <w:rFonts w:ascii="Arial" w:hAnsi="Arial" w:cs="Arial"/>
                  <w:b/>
                  <w:bCs/>
                </w:rPr>
                <w:t>.</w:t>
              </w:r>
              <w:r w:rsidR="00945F89" w:rsidRPr="00D464FC">
                <w:rPr>
                  <w:rStyle w:val="Hyperlink"/>
                  <w:rFonts w:ascii="Arial" w:hAnsi="Arial" w:cs="Arial"/>
                  <w:b/>
                  <w:bCs/>
                </w:rPr>
                <w:t>uk</w:t>
              </w:r>
            </w:hyperlink>
          </w:p>
          <w:p w14:paraId="25C52B36" w14:textId="77777777" w:rsidR="00945F89" w:rsidRDefault="00945F89" w:rsidP="00B704B9">
            <w:pPr>
              <w:rPr>
                <w:rFonts w:ascii="Arial" w:hAnsi="Arial" w:cs="Arial"/>
                <w:sz w:val="20"/>
                <w:szCs w:val="20"/>
              </w:rPr>
            </w:pPr>
          </w:p>
          <w:p w14:paraId="61324E12" w14:textId="385F9A5C" w:rsidR="00B704B9" w:rsidRDefault="00B704B9" w:rsidP="00B704B9">
            <w:pPr>
              <w:rPr>
                <w:rFonts w:ascii="Arial" w:hAnsi="Arial" w:cs="Arial"/>
                <w:sz w:val="20"/>
                <w:szCs w:val="20"/>
              </w:rPr>
            </w:pPr>
            <w:r w:rsidRPr="00B704B9">
              <w:rPr>
                <w:rFonts w:ascii="Arial" w:hAnsi="Arial" w:cs="Arial"/>
                <w:sz w:val="20"/>
                <w:szCs w:val="20"/>
              </w:rPr>
              <w:t>Your e-resources will be sent to you after we have processed your registration form, in advance of the competition start date. On behalf of the Transport Initiatives Team, we would like to thank you for your continued support in promoting active travel within your school.</w:t>
            </w:r>
          </w:p>
          <w:p w14:paraId="46B17F28" w14:textId="2268032A" w:rsidR="00B2579B" w:rsidRDefault="00B2579B" w:rsidP="00B704B9">
            <w:pPr>
              <w:rPr>
                <w:rFonts w:ascii="Arial" w:hAnsi="Arial" w:cs="Arial"/>
                <w:sz w:val="20"/>
                <w:szCs w:val="20"/>
              </w:rPr>
            </w:pPr>
          </w:p>
          <w:p w14:paraId="667E5CC7" w14:textId="68090AFD" w:rsidR="00B704B9" w:rsidRPr="00B2579B" w:rsidRDefault="00D464FC" w:rsidP="00144122">
            <w:pPr>
              <w:rPr>
                <w:rFonts w:ascii="Arial" w:hAnsi="Arial" w:cs="Arial"/>
                <w:b/>
                <w:bCs/>
                <w:sz w:val="20"/>
                <w:szCs w:val="20"/>
              </w:rPr>
            </w:pPr>
            <w:r>
              <w:rPr>
                <w:rFonts w:ascii="Arial" w:hAnsi="Arial" w:cs="Arial"/>
                <w:sz w:val="20"/>
                <w:szCs w:val="20"/>
              </w:rPr>
              <w:t xml:space="preserve">Read </w:t>
            </w:r>
            <w:r w:rsidR="006D149F">
              <w:rPr>
                <w:rFonts w:ascii="Arial" w:hAnsi="Arial" w:cs="Arial"/>
                <w:sz w:val="20"/>
                <w:szCs w:val="20"/>
              </w:rPr>
              <w:t xml:space="preserve">our </w:t>
            </w:r>
            <w:hyperlink r:id="rId7" w:history="1">
              <w:r w:rsidR="00B2579B" w:rsidRPr="006D149F">
                <w:rPr>
                  <w:rStyle w:val="Hyperlink"/>
                  <w:rFonts w:ascii="Arial" w:hAnsi="Arial" w:cs="Arial"/>
                  <w:sz w:val="20"/>
                  <w:szCs w:val="20"/>
                </w:rPr>
                <w:t>data protection and privacy polic</w:t>
              </w:r>
              <w:r w:rsidR="00B2579B" w:rsidRPr="006D149F">
                <w:rPr>
                  <w:rStyle w:val="Hyperlink"/>
                  <w:rFonts w:ascii="Arial" w:hAnsi="Arial" w:cs="Arial"/>
                  <w:sz w:val="20"/>
                  <w:szCs w:val="20"/>
                </w:rPr>
                <w:t>y</w:t>
              </w:r>
              <w:r w:rsidR="00B2579B" w:rsidRPr="006D149F">
                <w:rPr>
                  <w:rStyle w:val="Hyperlink"/>
                  <w:rFonts w:ascii="Arial" w:hAnsi="Arial" w:cs="Arial"/>
                  <w:sz w:val="20"/>
                  <w:szCs w:val="20"/>
                </w:rPr>
                <w:t xml:space="preserve"> details</w:t>
              </w:r>
            </w:hyperlink>
            <w:r w:rsidR="006D149F">
              <w:rPr>
                <w:rFonts w:ascii="Arial" w:hAnsi="Arial" w:cs="Arial"/>
                <w:sz w:val="20"/>
                <w:szCs w:val="20"/>
              </w:rPr>
              <w:t>.</w:t>
            </w:r>
          </w:p>
        </w:tc>
      </w:tr>
    </w:tbl>
    <w:p w14:paraId="78105C19" w14:textId="225833EE" w:rsidR="00B704B9" w:rsidRDefault="00B704B9"/>
    <w:p w14:paraId="652B3109" w14:textId="1C0E4645" w:rsidR="009A16CE" w:rsidRDefault="009A16CE"/>
    <w:sectPr w:rsidR="009A16CE" w:rsidSect="00D464FC">
      <w:headerReference w:type="default" r:id="rId8"/>
      <w:footerReference w:type="default" r:id="rId9"/>
      <w:pgSz w:w="11900" w:h="16840"/>
      <w:pgMar w:top="720" w:right="720" w:bottom="720" w:left="720" w:header="68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ABAF0" w14:textId="77777777" w:rsidR="000C333E" w:rsidRDefault="000C333E" w:rsidP="00DC1BD9">
      <w:r>
        <w:separator/>
      </w:r>
    </w:p>
  </w:endnote>
  <w:endnote w:type="continuationSeparator" w:id="0">
    <w:p w14:paraId="3CA701C3" w14:textId="77777777" w:rsidR="000C333E" w:rsidRDefault="000C333E" w:rsidP="00DC1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9C41B" w14:textId="3142FFEB" w:rsidR="009A16CE" w:rsidRDefault="009A16CE" w:rsidP="009A16CE">
    <w:pPr>
      <w:pStyle w:val="Footer"/>
    </w:pPr>
    <w:r>
      <w:rPr>
        <w:noProof/>
      </w:rPr>
      <w:drawing>
        <wp:inline distT="0" distB="0" distL="0" distR="0" wp14:anchorId="7260A84B" wp14:editId="4382F285">
          <wp:extent cx="6920179" cy="1161684"/>
          <wp:effectExtent l="0" t="0" r="0" b="635"/>
          <wp:docPr id="2" name="Picture 2" descr="Logo strip showing Child Friendly Medway logo, A Better Medway logo, Medway Climate Change logo and Medwa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strip showing Child Friendly Medway logo, A Better Medway logo, Medway Climate Change logo and Medway Council logo."/>
                  <pic:cNvPicPr/>
                </pic:nvPicPr>
                <pic:blipFill rotWithShape="1">
                  <a:blip r:embed="rId1">
                    <a:extLst>
                      <a:ext uri="{28A0092B-C50C-407E-A947-70E740481C1C}">
                        <a14:useLocalDpi xmlns:a14="http://schemas.microsoft.com/office/drawing/2010/main" val="0"/>
                      </a:ext>
                    </a:extLst>
                  </a:blip>
                  <a:srcRect t="88128"/>
                  <a:stretch/>
                </pic:blipFill>
                <pic:spPr bwMode="auto">
                  <a:xfrm>
                    <a:off x="0" y="0"/>
                    <a:ext cx="7000385" cy="1175148"/>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BEF53" w14:textId="77777777" w:rsidR="000C333E" w:rsidRDefault="000C333E" w:rsidP="00DC1BD9">
      <w:r>
        <w:separator/>
      </w:r>
    </w:p>
  </w:footnote>
  <w:footnote w:type="continuationSeparator" w:id="0">
    <w:p w14:paraId="385F9386" w14:textId="77777777" w:rsidR="000C333E" w:rsidRDefault="000C333E" w:rsidP="00DC1B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4C472" w14:textId="0C65B03F" w:rsidR="00DC1BD9" w:rsidRDefault="009A16CE" w:rsidP="00D464FC">
    <w:pPr>
      <w:pStyle w:val="Header"/>
      <w:tabs>
        <w:tab w:val="clear" w:pos="4513"/>
        <w:tab w:val="clear" w:pos="9026"/>
        <w:tab w:val="left" w:pos="7788"/>
      </w:tabs>
    </w:pPr>
    <w:r>
      <w:rPr>
        <w:noProof/>
      </w:rPr>
      <w:drawing>
        <wp:inline distT="0" distB="0" distL="0" distR="0" wp14:anchorId="3CB445C4" wp14:editId="17ABB922">
          <wp:extent cx="6708038" cy="1990626"/>
          <wp:effectExtent l="0" t="0" r="0" b="0"/>
          <wp:docPr id="1" name="Picture 1" descr="Walkin' 'n' wheelin' challenge, 15 to 19 May 2023. Cartoon people cycling, walking, scootering and whee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alkin' 'n' wheelin' challenge, 15 to 19 May 2023. Cartoon people cycling, walking, scootering and wheeling."/>
                  <pic:cNvPicPr/>
                </pic:nvPicPr>
                <pic:blipFill rotWithShape="1">
                  <a:blip r:embed="rId1">
                    <a:extLst>
                      <a:ext uri="{28A0092B-C50C-407E-A947-70E740481C1C}">
                        <a14:useLocalDpi xmlns:a14="http://schemas.microsoft.com/office/drawing/2010/main" val="0"/>
                      </a:ext>
                    </a:extLst>
                  </a:blip>
                  <a:srcRect l="582" t="549" r="-582" b="78480"/>
                  <a:stretch/>
                </pic:blipFill>
                <pic:spPr bwMode="auto">
                  <a:xfrm>
                    <a:off x="0" y="0"/>
                    <a:ext cx="7009775" cy="2080167"/>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BD9"/>
    <w:rsid w:val="000C333E"/>
    <w:rsid w:val="00110DE0"/>
    <w:rsid w:val="001A294E"/>
    <w:rsid w:val="002901AB"/>
    <w:rsid w:val="002B62C1"/>
    <w:rsid w:val="002E6974"/>
    <w:rsid w:val="00303C33"/>
    <w:rsid w:val="003160D5"/>
    <w:rsid w:val="003D68D9"/>
    <w:rsid w:val="006839DC"/>
    <w:rsid w:val="006D149F"/>
    <w:rsid w:val="007A152B"/>
    <w:rsid w:val="008F58B1"/>
    <w:rsid w:val="00944D31"/>
    <w:rsid w:val="00945F89"/>
    <w:rsid w:val="009A16CE"/>
    <w:rsid w:val="00A62265"/>
    <w:rsid w:val="00AF47C4"/>
    <w:rsid w:val="00B2579B"/>
    <w:rsid w:val="00B704B9"/>
    <w:rsid w:val="00B72AAD"/>
    <w:rsid w:val="00CD719B"/>
    <w:rsid w:val="00D464FC"/>
    <w:rsid w:val="00DC1BD9"/>
    <w:rsid w:val="00E752A9"/>
    <w:rsid w:val="00EC3ECF"/>
    <w:rsid w:val="00EE2C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1EE2F8"/>
  <w15:chartTrackingRefBased/>
  <w15:docId w15:val="{7A08649A-20C0-5D4B-982A-920C45552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1BD9"/>
    <w:pPr>
      <w:tabs>
        <w:tab w:val="center" w:pos="4513"/>
        <w:tab w:val="right" w:pos="9026"/>
      </w:tabs>
    </w:pPr>
  </w:style>
  <w:style w:type="character" w:customStyle="1" w:styleId="HeaderChar">
    <w:name w:val="Header Char"/>
    <w:basedOn w:val="DefaultParagraphFont"/>
    <w:link w:val="Header"/>
    <w:uiPriority w:val="99"/>
    <w:rsid w:val="00DC1BD9"/>
  </w:style>
  <w:style w:type="paragraph" w:styleId="Footer">
    <w:name w:val="footer"/>
    <w:basedOn w:val="Normal"/>
    <w:link w:val="FooterChar"/>
    <w:uiPriority w:val="99"/>
    <w:unhideWhenUsed/>
    <w:rsid w:val="00DC1BD9"/>
    <w:pPr>
      <w:tabs>
        <w:tab w:val="center" w:pos="4513"/>
        <w:tab w:val="right" w:pos="9026"/>
      </w:tabs>
    </w:pPr>
  </w:style>
  <w:style w:type="character" w:customStyle="1" w:styleId="FooterChar">
    <w:name w:val="Footer Char"/>
    <w:basedOn w:val="DefaultParagraphFont"/>
    <w:link w:val="Footer"/>
    <w:uiPriority w:val="99"/>
    <w:rsid w:val="00DC1BD9"/>
  </w:style>
  <w:style w:type="table" w:styleId="TableGrid">
    <w:name w:val="Table Grid"/>
    <w:basedOn w:val="TableNormal"/>
    <w:uiPriority w:val="39"/>
    <w:rsid w:val="00DC1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704B9"/>
  </w:style>
  <w:style w:type="character" w:styleId="Hyperlink">
    <w:name w:val="Hyperlink"/>
    <w:basedOn w:val="DefaultParagraphFont"/>
    <w:uiPriority w:val="99"/>
    <w:unhideWhenUsed/>
    <w:rsid w:val="00B704B9"/>
    <w:rPr>
      <w:color w:val="0000FF"/>
      <w:u w:val="single"/>
    </w:rPr>
  </w:style>
  <w:style w:type="character" w:styleId="UnresolvedMention">
    <w:name w:val="Unresolved Mention"/>
    <w:basedOn w:val="DefaultParagraphFont"/>
    <w:uiPriority w:val="99"/>
    <w:semiHidden/>
    <w:unhideWhenUsed/>
    <w:rsid w:val="00D464FC"/>
    <w:rPr>
      <w:color w:val="605E5C"/>
      <w:shd w:val="clear" w:color="auto" w:fill="E1DFDD"/>
    </w:rPr>
  </w:style>
  <w:style w:type="character" w:styleId="FollowedHyperlink">
    <w:name w:val="FollowedHyperlink"/>
    <w:basedOn w:val="DefaultParagraphFont"/>
    <w:uiPriority w:val="99"/>
    <w:semiHidden/>
    <w:unhideWhenUsed/>
    <w:rsid w:val="006D149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medway.gov.uk/Privac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ransportinitiatives@medway.gov.uk?subject=Walkin'%20N%20Wheeli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4ef0445-a889-4c68-a950-80da759cafea}" enabled="1" method="Privileged" siteId="{68503e93-3ce7-4a22-bfc5-ffee421a1f57}" contentBits="0" removed="0"/>
</clbl:labelList>
</file>

<file path=docProps/app.xml><?xml version="1.0" encoding="utf-8"?>
<Properties xmlns="http://schemas.openxmlformats.org/officeDocument/2006/extended-properties" xmlns:vt="http://schemas.openxmlformats.org/officeDocument/2006/docPropsVTypes">
  <Template>Normal</Template>
  <TotalTime>4</TotalTime>
  <Pages>1</Pages>
  <Words>131</Words>
  <Characters>753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Rowland</dc:creator>
  <cp:keywords/>
  <dc:description/>
  <cp:lastModifiedBy>maskell, skye</cp:lastModifiedBy>
  <cp:revision>2</cp:revision>
  <dcterms:created xsi:type="dcterms:W3CDTF">2023-04-26T11:31:00Z</dcterms:created>
  <dcterms:modified xsi:type="dcterms:W3CDTF">2023-04-26T11:31:00Z</dcterms:modified>
</cp:coreProperties>
</file>