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9D85" w14:textId="6CBB4CEC" w:rsidR="45706D3C" w:rsidRDefault="45706D3C" w:rsidP="45706D3C">
      <w:pPr>
        <w:jc w:val="center"/>
        <w:rPr>
          <w:rFonts w:ascii="Arial" w:eastAsia="Arial" w:hAnsi="Arial" w:cs="Arial"/>
          <w:sz w:val="32"/>
          <w:szCs w:val="32"/>
        </w:rPr>
      </w:pPr>
    </w:p>
    <w:p w14:paraId="3E5FF4EA" w14:textId="62C3DDF3" w:rsidR="45706D3C" w:rsidRDefault="45706D3C" w:rsidP="45706D3C">
      <w:pPr>
        <w:jc w:val="center"/>
      </w:pPr>
      <w:r>
        <w:rPr>
          <w:noProof/>
        </w:rPr>
        <w:drawing>
          <wp:inline distT="0" distB="0" distL="0" distR="0" wp14:anchorId="08E5608D" wp14:editId="26C3DA40">
            <wp:extent cx="1400864" cy="1789339"/>
            <wp:effectExtent l="0" t="0" r="0" b="0"/>
            <wp:docPr id="1847023266" name="Picture 184702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00864" cy="1789339"/>
                    </a:xfrm>
                    <a:prstGeom prst="rect">
                      <a:avLst/>
                    </a:prstGeom>
                  </pic:spPr>
                </pic:pic>
              </a:graphicData>
            </a:graphic>
          </wp:inline>
        </w:drawing>
      </w:r>
    </w:p>
    <w:p w14:paraId="48858520" w14:textId="27ED68BD" w:rsidR="45706D3C" w:rsidRDefault="45706D3C" w:rsidP="45706D3C">
      <w:pPr>
        <w:jc w:val="center"/>
        <w:rPr>
          <w:rFonts w:ascii="Arial" w:eastAsia="Arial" w:hAnsi="Arial" w:cs="Arial"/>
          <w:sz w:val="32"/>
          <w:szCs w:val="32"/>
        </w:rPr>
      </w:pPr>
    </w:p>
    <w:p w14:paraId="08D77526" w14:textId="6C96731B" w:rsidR="45706D3C" w:rsidRDefault="45706D3C" w:rsidP="45706D3C">
      <w:pPr>
        <w:jc w:val="center"/>
        <w:rPr>
          <w:rFonts w:ascii="Arial" w:eastAsia="Arial" w:hAnsi="Arial" w:cs="Arial"/>
          <w:sz w:val="32"/>
          <w:szCs w:val="32"/>
        </w:rPr>
      </w:pPr>
    </w:p>
    <w:p w14:paraId="2C078E63" w14:textId="12DA3E94" w:rsidR="007A167C" w:rsidRDefault="45706D3C" w:rsidP="460C9B13">
      <w:pPr>
        <w:jc w:val="center"/>
      </w:pPr>
      <w:r w:rsidRPr="45706D3C">
        <w:rPr>
          <w:rFonts w:ascii="Arial" w:eastAsia="Arial" w:hAnsi="Arial" w:cs="Arial"/>
          <w:sz w:val="32"/>
          <w:szCs w:val="32"/>
        </w:rPr>
        <w:t>CONSULTATION STATEMENT</w:t>
      </w:r>
    </w:p>
    <w:p w14:paraId="62DD6F84" w14:textId="5808AC14"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For</w:t>
      </w:r>
    </w:p>
    <w:p w14:paraId="16EE3991" w14:textId="05D1214E"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HIGH HALSTOW</w:t>
      </w:r>
    </w:p>
    <w:p w14:paraId="71978B17" w14:textId="3E5ED183"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NEIGHBOURHOOD PLAN</w:t>
      </w:r>
    </w:p>
    <w:p w14:paraId="10D4CD06" w14:textId="64DC936B"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2020 - 2037</w:t>
      </w:r>
    </w:p>
    <w:p w14:paraId="309A2B73" w14:textId="5F7BE777"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SUBMISSION VERSION</w:t>
      </w:r>
    </w:p>
    <w:p w14:paraId="3D106298" w14:textId="731825BC" w:rsidR="45706D3C" w:rsidRDefault="45706D3C" w:rsidP="45706D3C">
      <w:pPr>
        <w:jc w:val="center"/>
        <w:rPr>
          <w:rFonts w:ascii="Arial" w:eastAsia="Arial" w:hAnsi="Arial" w:cs="Arial"/>
          <w:sz w:val="32"/>
          <w:szCs w:val="32"/>
        </w:rPr>
      </w:pPr>
    </w:p>
    <w:p w14:paraId="1B802EE1" w14:textId="6E329E50" w:rsidR="45706D3C" w:rsidRDefault="45706D3C" w:rsidP="45706D3C">
      <w:pPr>
        <w:jc w:val="center"/>
        <w:rPr>
          <w:rFonts w:ascii="Arial" w:eastAsia="Arial" w:hAnsi="Arial" w:cs="Arial"/>
          <w:sz w:val="32"/>
          <w:szCs w:val="32"/>
        </w:rPr>
      </w:pPr>
      <w:r w:rsidRPr="45706D3C">
        <w:rPr>
          <w:rFonts w:ascii="Arial" w:eastAsia="Arial" w:hAnsi="Arial" w:cs="Arial"/>
          <w:sz w:val="32"/>
          <w:szCs w:val="32"/>
        </w:rPr>
        <w:t>October 2022</w:t>
      </w:r>
    </w:p>
    <w:p w14:paraId="4D2706F5" w14:textId="1F8172AE" w:rsidR="45706D3C" w:rsidRDefault="45706D3C" w:rsidP="45706D3C">
      <w:pPr>
        <w:jc w:val="center"/>
        <w:rPr>
          <w:rFonts w:ascii="Arial" w:eastAsia="Arial" w:hAnsi="Arial" w:cs="Arial"/>
          <w:sz w:val="32"/>
          <w:szCs w:val="32"/>
        </w:rPr>
      </w:pPr>
    </w:p>
    <w:p w14:paraId="59430A58" w14:textId="64F43F8E" w:rsidR="45706D3C" w:rsidRDefault="45706D3C" w:rsidP="45706D3C">
      <w:pPr>
        <w:jc w:val="center"/>
        <w:rPr>
          <w:rFonts w:ascii="Arial" w:eastAsia="Arial" w:hAnsi="Arial" w:cs="Arial"/>
          <w:sz w:val="32"/>
          <w:szCs w:val="32"/>
        </w:rPr>
      </w:pPr>
    </w:p>
    <w:p w14:paraId="7C2DB46A" w14:textId="4095B000" w:rsidR="45706D3C" w:rsidRDefault="45706D3C" w:rsidP="45706D3C">
      <w:pPr>
        <w:jc w:val="center"/>
        <w:rPr>
          <w:rFonts w:ascii="Arial" w:eastAsia="Arial" w:hAnsi="Arial" w:cs="Arial"/>
          <w:sz w:val="32"/>
          <w:szCs w:val="32"/>
        </w:rPr>
      </w:pPr>
    </w:p>
    <w:p w14:paraId="21E53C6F" w14:textId="5122388D" w:rsidR="45706D3C" w:rsidRDefault="45706D3C" w:rsidP="45706D3C">
      <w:pPr>
        <w:jc w:val="center"/>
        <w:rPr>
          <w:rFonts w:ascii="Arial" w:eastAsia="Arial" w:hAnsi="Arial" w:cs="Arial"/>
          <w:sz w:val="32"/>
          <w:szCs w:val="32"/>
        </w:rPr>
      </w:pPr>
    </w:p>
    <w:p w14:paraId="1159CF28" w14:textId="49242B59" w:rsidR="45706D3C" w:rsidRDefault="45706D3C" w:rsidP="45706D3C">
      <w:pPr>
        <w:jc w:val="center"/>
        <w:rPr>
          <w:rFonts w:ascii="Arial" w:eastAsia="Arial" w:hAnsi="Arial" w:cs="Arial"/>
          <w:sz w:val="32"/>
          <w:szCs w:val="32"/>
        </w:rPr>
      </w:pPr>
    </w:p>
    <w:p w14:paraId="657493A6" w14:textId="725ED3C7" w:rsidR="45706D3C" w:rsidRDefault="45706D3C" w:rsidP="45706D3C">
      <w:pPr>
        <w:jc w:val="center"/>
        <w:rPr>
          <w:rFonts w:ascii="Arial" w:eastAsia="Arial" w:hAnsi="Arial" w:cs="Arial"/>
          <w:sz w:val="32"/>
          <w:szCs w:val="32"/>
        </w:rPr>
      </w:pPr>
    </w:p>
    <w:p w14:paraId="23755717" w14:textId="1139D24E" w:rsidR="45706D3C" w:rsidRDefault="45706D3C" w:rsidP="45706D3C">
      <w:pPr>
        <w:jc w:val="center"/>
        <w:rPr>
          <w:rFonts w:ascii="Arial" w:eastAsia="Arial" w:hAnsi="Arial" w:cs="Arial"/>
          <w:sz w:val="32"/>
          <w:szCs w:val="32"/>
        </w:rPr>
      </w:pPr>
    </w:p>
    <w:p w14:paraId="0F896DDB" w14:textId="77777777" w:rsidR="00120C39" w:rsidRDefault="00120C39" w:rsidP="45706D3C">
      <w:pPr>
        <w:rPr>
          <w:rFonts w:ascii="Arial" w:eastAsia="Arial" w:hAnsi="Arial" w:cs="Arial"/>
          <w:sz w:val="24"/>
          <w:szCs w:val="24"/>
        </w:rPr>
      </w:pPr>
    </w:p>
    <w:p w14:paraId="383F0ABC" w14:textId="77777777" w:rsidR="00120C39" w:rsidRDefault="00120C39" w:rsidP="45706D3C">
      <w:pPr>
        <w:rPr>
          <w:rFonts w:ascii="Arial" w:eastAsia="Arial" w:hAnsi="Arial" w:cs="Arial"/>
          <w:sz w:val="24"/>
          <w:szCs w:val="24"/>
        </w:rPr>
      </w:pPr>
    </w:p>
    <w:p w14:paraId="38C6E382" w14:textId="77777777" w:rsidR="00120C39" w:rsidRDefault="00120C39" w:rsidP="45706D3C">
      <w:pPr>
        <w:rPr>
          <w:rFonts w:ascii="Arial" w:eastAsia="Arial" w:hAnsi="Arial" w:cs="Arial"/>
          <w:sz w:val="24"/>
          <w:szCs w:val="24"/>
        </w:rPr>
      </w:pPr>
    </w:p>
    <w:p w14:paraId="0A78EAD9" w14:textId="77777777" w:rsidR="00120C39" w:rsidRDefault="00120C39" w:rsidP="45706D3C">
      <w:pPr>
        <w:rPr>
          <w:rFonts w:ascii="Arial" w:eastAsia="Arial" w:hAnsi="Arial" w:cs="Arial"/>
          <w:sz w:val="24"/>
          <w:szCs w:val="24"/>
        </w:rPr>
      </w:pPr>
    </w:p>
    <w:p w14:paraId="478FD774" w14:textId="77777777" w:rsidR="00120C39" w:rsidRDefault="00120C39" w:rsidP="45706D3C">
      <w:pPr>
        <w:rPr>
          <w:rFonts w:ascii="Arial" w:eastAsia="Arial" w:hAnsi="Arial" w:cs="Arial"/>
          <w:sz w:val="24"/>
          <w:szCs w:val="24"/>
        </w:rPr>
      </w:pPr>
    </w:p>
    <w:p w14:paraId="3C83ADE4" w14:textId="77777777" w:rsidR="00120C39" w:rsidRDefault="00120C39" w:rsidP="45706D3C">
      <w:pPr>
        <w:rPr>
          <w:rFonts w:ascii="Arial" w:eastAsia="Arial" w:hAnsi="Arial" w:cs="Arial"/>
          <w:sz w:val="24"/>
          <w:szCs w:val="24"/>
        </w:rPr>
      </w:pPr>
    </w:p>
    <w:p w14:paraId="4214449F" w14:textId="77777777" w:rsidR="00120C39" w:rsidRDefault="00120C39" w:rsidP="45706D3C">
      <w:pPr>
        <w:rPr>
          <w:rFonts w:ascii="Arial" w:eastAsia="Arial" w:hAnsi="Arial" w:cs="Arial"/>
          <w:sz w:val="24"/>
          <w:szCs w:val="24"/>
        </w:rPr>
      </w:pPr>
    </w:p>
    <w:p w14:paraId="7E225887" w14:textId="77777777" w:rsidR="00120C39" w:rsidRDefault="00120C39" w:rsidP="45706D3C">
      <w:pPr>
        <w:rPr>
          <w:rFonts w:ascii="Arial" w:eastAsia="Arial" w:hAnsi="Arial" w:cs="Arial"/>
          <w:sz w:val="24"/>
          <w:szCs w:val="24"/>
        </w:rPr>
      </w:pPr>
    </w:p>
    <w:p w14:paraId="6E9AE37F" w14:textId="77777777" w:rsidR="00120C39" w:rsidRDefault="00120C39" w:rsidP="45706D3C">
      <w:pPr>
        <w:rPr>
          <w:rFonts w:ascii="Arial" w:eastAsia="Arial" w:hAnsi="Arial" w:cs="Arial"/>
          <w:sz w:val="24"/>
          <w:szCs w:val="24"/>
        </w:rPr>
      </w:pPr>
    </w:p>
    <w:p w14:paraId="43233551" w14:textId="77777777" w:rsidR="00120C39" w:rsidRDefault="00120C39" w:rsidP="45706D3C">
      <w:pPr>
        <w:rPr>
          <w:rFonts w:ascii="Arial" w:eastAsia="Arial" w:hAnsi="Arial" w:cs="Arial"/>
          <w:sz w:val="24"/>
          <w:szCs w:val="24"/>
        </w:rPr>
      </w:pPr>
    </w:p>
    <w:p w14:paraId="6A981030" w14:textId="77777777" w:rsidR="00120C39" w:rsidRDefault="00120C39" w:rsidP="45706D3C">
      <w:pPr>
        <w:rPr>
          <w:rFonts w:ascii="Arial" w:eastAsia="Arial" w:hAnsi="Arial" w:cs="Arial"/>
          <w:sz w:val="24"/>
          <w:szCs w:val="24"/>
        </w:rPr>
      </w:pPr>
    </w:p>
    <w:p w14:paraId="556328D8" w14:textId="77777777" w:rsidR="00120C39" w:rsidRDefault="00120C39" w:rsidP="45706D3C">
      <w:pPr>
        <w:rPr>
          <w:rFonts w:ascii="Arial" w:eastAsia="Arial" w:hAnsi="Arial" w:cs="Arial"/>
          <w:sz w:val="24"/>
          <w:szCs w:val="24"/>
        </w:rPr>
      </w:pPr>
    </w:p>
    <w:p w14:paraId="4AE76976" w14:textId="77777777" w:rsidR="00120C39" w:rsidRDefault="00120C39" w:rsidP="45706D3C">
      <w:pPr>
        <w:rPr>
          <w:rFonts w:ascii="Arial" w:eastAsia="Arial" w:hAnsi="Arial" w:cs="Arial"/>
          <w:sz w:val="24"/>
          <w:szCs w:val="24"/>
        </w:rPr>
      </w:pPr>
    </w:p>
    <w:p w14:paraId="7E74959A" w14:textId="77777777" w:rsidR="00120C39" w:rsidRDefault="00120C39" w:rsidP="45706D3C">
      <w:pPr>
        <w:rPr>
          <w:rFonts w:ascii="Arial" w:eastAsia="Arial" w:hAnsi="Arial" w:cs="Arial"/>
          <w:sz w:val="24"/>
          <w:szCs w:val="24"/>
        </w:rPr>
      </w:pPr>
    </w:p>
    <w:p w14:paraId="56EC78EE" w14:textId="77777777" w:rsidR="00120C39" w:rsidRDefault="00120C39" w:rsidP="45706D3C">
      <w:pPr>
        <w:rPr>
          <w:rFonts w:ascii="Arial" w:eastAsia="Arial" w:hAnsi="Arial" w:cs="Arial"/>
          <w:sz w:val="24"/>
          <w:szCs w:val="24"/>
        </w:rPr>
      </w:pPr>
    </w:p>
    <w:p w14:paraId="0CD1994B" w14:textId="77777777" w:rsidR="00120C39" w:rsidRDefault="00120C39" w:rsidP="45706D3C">
      <w:pPr>
        <w:rPr>
          <w:rFonts w:ascii="Arial" w:eastAsia="Arial" w:hAnsi="Arial" w:cs="Arial"/>
          <w:sz w:val="24"/>
          <w:szCs w:val="24"/>
        </w:rPr>
      </w:pPr>
    </w:p>
    <w:p w14:paraId="765FB79C" w14:textId="77777777" w:rsidR="00120C39" w:rsidRDefault="00120C39" w:rsidP="45706D3C">
      <w:pPr>
        <w:rPr>
          <w:rFonts w:ascii="Arial" w:eastAsia="Arial" w:hAnsi="Arial" w:cs="Arial"/>
          <w:sz w:val="24"/>
          <w:szCs w:val="24"/>
        </w:rPr>
      </w:pPr>
    </w:p>
    <w:p w14:paraId="7EB3B70D" w14:textId="77777777" w:rsidR="00120C39" w:rsidRDefault="00120C39" w:rsidP="45706D3C">
      <w:pPr>
        <w:rPr>
          <w:rFonts w:ascii="Arial" w:eastAsia="Arial" w:hAnsi="Arial" w:cs="Arial"/>
          <w:sz w:val="24"/>
          <w:szCs w:val="24"/>
        </w:rPr>
      </w:pPr>
    </w:p>
    <w:p w14:paraId="598F111E" w14:textId="77777777" w:rsidR="00120C39" w:rsidRDefault="00120C39" w:rsidP="45706D3C">
      <w:pPr>
        <w:rPr>
          <w:rFonts w:ascii="Arial" w:eastAsia="Arial" w:hAnsi="Arial" w:cs="Arial"/>
          <w:sz w:val="24"/>
          <w:szCs w:val="24"/>
        </w:rPr>
      </w:pPr>
    </w:p>
    <w:p w14:paraId="246D0991" w14:textId="77777777" w:rsidR="00120C39" w:rsidRDefault="00120C39" w:rsidP="45706D3C">
      <w:pPr>
        <w:rPr>
          <w:rFonts w:ascii="Arial" w:eastAsia="Arial" w:hAnsi="Arial" w:cs="Arial"/>
          <w:sz w:val="24"/>
          <w:szCs w:val="24"/>
        </w:rPr>
      </w:pPr>
    </w:p>
    <w:p w14:paraId="646302BE" w14:textId="77777777" w:rsidR="00120C39" w:rsidRDefault="00120C39" w:rsidP="45706D3C">
      <w:pPr>
        <w:rPr>
          <w:rFonts w:ascii="Arial" w:eastAsia="Arial" w:hAnsi="Arial" w:cs="Arial"/>
          <w:sz w:val="24"/>
          <w:szCs w:val="24"/>
        </w:rPr>
      </w:pPr>
    </w:p>
    <w:p w14:paraId="052E5978" w14:textId="77777777" w:rsidR="00120C39" w:rsidRDefault="00120C39" w:rsidP="45706D3C">
      <w:pPr>
        <w:rPr>
          <w:rFonts w:ascii="Arial" w:eastAsia="Arial" w:hAnsi="Arial" w:cs="Arial"/>
          <w:sz w:val="24"/>
          <w:szCs w:val="24"/>
        </w:rPr>
      </w:pPr>
    </w:p>
    <w:p w14:paraId="3122F0EA" w14:textId="77777777" w:rsidR="00120C39" w:rsidRDefault="00120C39" w:rsidP="45706D3C">
      <w:pPr>
        <w:rPr>
          <w:rFonts w:ascii="Arial" w:eastAsia="Arial" w:hAnsi="Arial" w:cs="Arial"/>
          <w:sz w:val="24"/>
          <w:szCs w:val="24"/>
        </w:rPr>
      </w:pPr>
    </w:p>
    <w:p w14:paraId="0518893A" w14:textId="77777777" w:rsidR="00120C39" w:rsidRDefault="00120C39" w:rsidP="45706D3C">
      <w:pPr>
        <w:rPr>
          <w:rFonts w:ascii="Arial" w:eastAsia="Arial" w:hAnsi="Arial" w:cs="Arial"/>
          <w:sz w:val="24"/>
          <w:szCs w:val="24"/>
        </w:rPr>
      </w:pPr>
    </w:p>
    <w:p w14:paraId="741C0689" w14:textId="77777777" w:rsidR="00120C39" w:rsidRDefault="00120C39" w:rsidP="45706D3C">
      <w:pPr>
        <w:rPr>
          <w:rFonts w:ascii="Arial" w:eastAsia="Arial" w:hAnsi="Arial" w:cs="Arial"/>
          <w:sz w:val="24"/>
          <w:szCs w:val="24"/>
        </w:rPr>
      </w:pPr>
    </w:p>
    <w:p w14:paraId="44070CB8" w14:textId="77777777" w:rsidR="00120C39" w:rsidRDefault="00120C39" w:rsidP="45706D3C">
      <w:pPr>
        <w:rPr>
          <w:rFonts w:ascii="Arial" w:eastAsia="Arial" w:hAnsi="Arial" w:cs="Arial"/>
          <w:sz w:val="24"/>
          <w:szCs w:val="24"/>
        </w:rPr>
      </w:pPr>
    </w:p>
    <w:p w14:paraId="0B622651" w14:textId="77777777" w:rsidR="00120C39" w:rsidRDefault="00120C39" w:rsidP="45706D3C">
      <w:pPr>
        <w:rPr>
          <w:rFonts w:ascii="Arial" w:eastAsia="Arial" w:hAnsi="Arial" w:cs="Arial"/>
          <w:sz w:val="24"/>
          <w:szCs w:val="24"/>
        </w:rPr>
      </w:pPr>
    </w:p>
    <w:p w14:paraId="6481334B" w14:textId="77777777" w:rsidR="00120C39" w:rsidRDefault="00120C39" w:rsidP="45706D3C">
      <w:pPr>
        <w:rPr>
          <w:rFonts w:ascii="Arial" w:eastAsia="Arial" w:hAnsi="Arial" w:cs="Arial"/>
          <w:sz w:val="24"/>
          <w:szCs w:val="24"/>
        </w:rPr>
      </w:pPr>
    </w:p>
    <w:p w14:paraId="384FBB91" w14:textId="4F64AE58" w:rsidR="45706D3C" w:rsidRDefault="45706D3C" w:rsidP="45706D3C">
      <w:pPr>
        <w:rPr>
          <w:rFonts w:ascii="Arial" w:eastAsia="Arial" w:hAnsi="Arial" w:cs="Arial"/>
          <w:sz w:val="32"/>
          <w:szCs w:val="32"/>
        </w:rPr>
      </w:pPr>
      <w:r w:rsidRPr="45706D3C">
        <w:rPr>
          <w:rFonts w:ascii="Arial" w:eastAsia="Arial" w:hAnsi="Arial" w:cs="Arial"/>
          <w:sz w:val="24"/>
          <w:szCs w:val="24"/>
        </w:rPr>
        <w:lastRenderedPageBreak/>
        <w:t xml:space="preserve">With Medway Council having no up to date Local Plan and predatory developers seeking sites on the Hoo Peninsular within which High Halstow is situated, the Parish Council agreed at an extraordinary meeting on 8 April 2018 to develop a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Plan.</w:t>
      </w:r>
    </w:p>
    <w:p w14:paraId="02864045" w14:textId="2A3B0E46" w:rsidR="45706D3C" w:rsidRDefault="45706D3C" w:rsidP="45706D3C">
      <w:pPr>
        <w:rPr>
          <w:rFonts w:ascii="Arial" w:eastAsia="Arial" w:hAnsi="Arial" w:cs="Arial"/>
          <w:color w:val="FF0000"/>
          <w:sz w:val="24"/>
          <w:szCs w:val="24"/>
        </w:rPr>
      </w:pPr>
      <w:r w:rsidRPr="45706D3C">
        <w:rPr>
          <w:rFonts w:ascii="Arial" w:eastAsia="Arial" w:hAnsi="Arial" w:cs="Arial"/>
          <w:sz w:val="24"/>
          <w:szCs w:val="24"/>
        </w:rPr>
        <w:t xml:space="preserve">Under the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Planning (General) Regulations 2012, Medway Council were informed and a request was made to designate a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area and they duly supplied a map of the area to the Parish. </w:t>
      </w:r>
    </w:p>
    <w:p w14:paraId="20DB9BFA" w14:textId="04EE0E56" w:rsidR="45706D3C" w:rsidRDefault="45706D3C" w:rsidP="45706D3C">
      <w:pPr>
        <w:rPr>
          <w:rFonts w:ascii="Arial" w:eastAsia="Arial" w:hAnsi="Arial" w:cs="Arial"/>
          <w:sz w:val="24"/>
          <w:szCs w:val="24"/>
        </w:rPr>
      </w:pPr>
      <w:r w:rsidRPr="45706D3C">
        <w:rPr>
          <w:rFonts w:ascii="Arial" w:eastAsia="Arial" w:hAnsi="Arial" w:cs="Arial"/>
          <w:sz w:val="24"/>
          <w:szCs w:val="24"/>
        </w:rPr>
        <w:t xml:space="preserve">A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Steering Committee was formed from members of the Parish Council and voluntary residents.</w:t>
      </w:r>
    </w:p>
    <w:p w14:paraId="212789D8" w14:textId="2B96940D" w:rsidR="45706D3C" w:rsidRDefault="45706D3C" w:rsidP="45706D3C">
      <w:pPr>
        <w:rPr>
          <w:rFonts w:ascii="Arial" w:eastAsia="Arial" w:hAnsi="Arial" w:cs="Arial"/>
          <w:sz w:val="24"/>
          <w:szCs w:val="24"/>
        </w:rPr>
      </w:pPr>
      <w:r w:rsidRPr="45706D3C">
        <w:rPr>
          <w:rFonts w:ascii="Arial" w:eastAsia="Arial" w:hAnsi="Arial" w:cs="Arial"/>
          <w:sz w:val="24"/>
          <w:szCs w:val="24"/>
        </w:rPr>
        <w:t>Troy planning and Design were engaged as consultants for this project</w:t>
      </w:r>
      <w:r w:rsidR="008A421A">
        <w:rPr>
          <w:rFonts w:ascii="Arial" w:eastAsia="Arial" w:hAnsi="Arial" w:cs="Arial"/>
          <w:sz w:val="24"/>
          <w:szCs w:val="24"/>
        </w:rPr>
        <w:t xml:space="preserve"> and a </w:t>
      </w:r>
      <w:proofErr w:type="spellStart"/>
      <w:r w:rsidR="008A421A">
        <w:rPr>
          <w:rFonts w:ascii="Arial" w:eastAsia="Arial" w:hAnsi="Arial" w:cs="Arial"/>
          <w:sz w:val="24"/>
          <w:szCs w:val="24"/>
        </w:rPr>
        <w:t>Neighbourhood</w:t>
      </w:r>
      <w:proofErr w:type="spellEnd"/>
      <w:r w:rsidR="008A421A">
        <w:rPr>
          <w:rFonts w:ascii="Arial" w:eastAsia="Arial" w:hAnsi="Arial" w:cs="Arial"/>
          <w:sz w:val="24"/>
          <w:szCs w:val="24"/>
        </w:rPr>
        <w:t xml:space="preserve"> Plan Website was set up</w:t>
      </w:r>
      <w:r w:rsidRPr="45706D3C">
        <w:rPr>
          <w:rFonts w:ascii="Arial" w:eastAsia="Arial" w:hAnsi="Arial" w:cs="Arial"/>
          <w:sz w:val="24"/>
          <w:szCs w:val="24"/>
        </w:rPr>
        <w:t>.</w:t>
      </w:r>
    </w:p>
    <w:p w14:paraId="0DBA0B70" w14:textId="01BC13B5" w:rsidR="45706D3C" w:rsidRDefault="51747ACE" w:rsidP="45706D3C">
      <w:pPr>
        <w:rPr>
          <w:rFonts w:ascii="Arial" w:eastAsia="Arial" w:hAnsi="Arial" w:cs="Arial"/>
          <w:sz w:val="24"/>
          <w:szCs w:val="24"/>
        </w:rPr>
      </w:pPr>
      <w:r w:rsidRPr="51747ACE">
        <w:rPr>
          <w:rFonts w:ascii="Arial" w:eastAsia="Arial" w:hAnsi="Arial" w:cs="Arial"/>
          <w:sz w:val="24"/>
          <w:szCs w:val="24"/>
        </w:rPr>
        <w:t xml:space="preserve">The Steering Group came up with a vision statement and ten headings </w:t>
      </w:r>
      <w:r w:rsidR="00526283">
        <w:rPr>
          <w:rFonts w:ascii="Arial" w:eastAsia="Arial" w:hAnsi="Arial" w:cs="Arial"/>
          <w:sz w:val="24"/>
          <w:szCs w:val="24"/>
        </w:rPr>
        <w:t>on which</w:t>
      </w:r>
      <w:r w:rsidRPr="51747ACE">
        <w:rPr>
          <w:rFonts w:ascii="Arial" w:eastAsia="Arial" w:hAnsi="Arial" w:cs="Arial"/>
          <w:sz w:val="24"/>
          <w:szCs w:val="24"/>
        </w:rPr>
        <w:t xml:space="preserve"> the residents</w:t>
      </w:r>
      <w:r w:rsidR="00526283">
        <w:rPr>
          <w:rFonts w:ascii="Arial" w:eastAsia="Arial" w:hAnsi="Arial" w:cs="Arial"/>
          <w:sz w:val="24"/>
          <w:szCs w:val="24"/>
        </w:rPr>
        <w:t xml:space="preserve"> were asked</w:t>
      </w:r>
      <w:r w:rsidRPr="51747ACE">
        <w:rPr>
          <w:rFonts w:ascii="Arial" w:eastAsia="Arial" w:hAnsi="Arial" w:cs="Arial"/>
          <w:sz w:val="24"/>
          <w:szCs w:val="24"/>
        </w:rPr>
        <w:t xml:space="preserve"> </w:t>
      </w:r>
      <w:r w:rsidR="008A421A">
        <w:rPr>
          <w:rFonts w:ascii="Arial" w:eastAsia="Arial" w:hAnsi="Arial" w:cs="Arial"/>
          <w:sz w:val="24"/>
          <w:szCs w:val="24"/>
        </w:rPr>
        <w:t>f</w:t>
      </w:r>
      <w:r w:rsidRPr="51747ACE">
        <w:rPr>
          <w:rFonts w:ascii="Arial" w:eastAsia="Arial" w:hAnsi="Arial" w:cs="Arial"/>
          <w:sz w:val="24"/>
          <w:szCs w:val="24"/>
        </w:rPr>
        <w:t>o</w:t>
      </w:r>
      <w:r w:rsidR="008A421A">
        <w:rPr>
          <w:rFonts w:ascii="Arial" w:eastAsia="Arial" w:hAnsi="Arial" w:cs="Arial"/>
          <w:sz w:val="24"/>
          <w:szCs w:val="24"/>
        </w:rPr>
        <w:t>r</w:t>
      </w:r>
      <w:r w:rsidRPr="51747ACE">
        <w:rPr>
          <w:rFonts w:ascii="Arial" w:eastAsia="Arial" w:hAnsi="Arial" w:cs="Arial"/>
          <w:sz w:val="24"/>
          <w:szCs w:val="24"/>
        </w:rPr>
        <w:t xml:space="preserve"> their ideas </w:t>
      </w:r>
      <w:r w:rsidR="00526283">
        <w:rPr>
          <w:rFonts w:ascii="Arial" w:eastAsia="Arial" w:hAnsi="Arial" w:cs="Arial"/>
          <w:sz w:val="24"/>
          <w:szCs w:val="24"/>
        </w:rPr>
        <w:t>for</w:t>
      </w:r>
      <w:r w:rsidRPr="51747ACE">
        <w:rPr>
          <w:rFonts w:ascii="Arial" w:eastAsia="Arial" w:hAnsi="Arial" w:cs="Arial"/>
          <w:sz w:val="24"/>
          <w:szCs w:val="24"/>
        </w:rPr>
        <w:t xml:space="preserve"> each</w:t>
      </w:r>
      <w:r w:rsidR="008A421A">
        <w:rPr>
          <w:rFonts w:ascii="Arial" w:eastAsia="Arial" w:hAnsi="Arial" w:cs="Arial"/>
          <w:sz w:val="24"/>
          <w:szCs w:val="24"/>
        </w:rPr>
        <w:t xml:space="preserve"> within the Parish</w:t>
      </w:r>
      <w:r w:rsidRPr="51747ACE">
        <w:rPr>
          <w:rFonts w:ascii="Arial" w:eastAsia="Arial" w:hAnsi="Arial" w:cs="Arial"/>
          <w:sz w:val="24"/>
          <w:szCs w:val="24"/>
        </w:rPr>
        <w:t xml:space="preserve"> </w:t>
      </w:r>
    </w:p>
    <w:p w14:paraId="7365E985" w14:textId="3955839D"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Schools</w:t>
      </w:r>
    </w:p>
    <w:p w14:paraId="0F9B6087" w14:textId="011B540F"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Infrastructure</w:t>
      </w:r>
    </w:p>
    <w:p w14:paraId="392FFDC9" w14:textId="22EC4FB5"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Housing</w:t>
      </w:r>
    </w:p>
    <w:p w14:paraId="22E0969B" w14:textId="43045990"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Environment</w:t>
      </w:r>
    </w:p>
    <w:p w14:paraId="23D8652F" w14:textId="201995E2"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Amenities</w:t>
      </w:r>
    </w:p>
    <w:p w14:paraId="6AAB2DF5" w14:textId="0A656D73"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Business</w:t>
      </w:r>
    </w:p>
    <w:p w14:paraId="4AEC6FEA" w14:textId="14D922A9"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Transport</w:t>
      </w:r>
    </w:p>
    <w:p w14:paraId="0715C57B" w14:textId="60AC92BA"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 xml:space="preserve">Heritage </w:t>
      </w:r>
    </w:p>
    <w:p w14:paraId="5A0DC43F" w14:textId="5240E0D0"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 xml:space="preserve">Open Spaces </w:t>
      </w:r>
    </w:p>
    <w:p w14:paraId="1EC26A75" w14:textId="7590BBC6" w:rsidR="45706D3C" w:rsidRDefault="45706D3C" w:rsidP="45706D3C">
      <w:pPr>
        <w:pStyle w:val="ListParagraph"/>
        <w:numPr>
          <w:ilvl w:val="0"/>
          <w:numId w:val="7"/>
        </w:numPr>
        <w:rPr>
          <w:rFonts w:ascii="Arial" w:eastAsia="Arial" w:hAnsi="Arial" w:cs="Arial"/>
          <w:sz w:val="24"/>
          <w:szCs w:val="24"/>
        </w:rPr>
      </w:pPr>
      <w:r w:rsidRPr="45706D3C">
        <w:rPr>
          <w:rFonts w:ascii="Arial" w:eastAsia="Arial" w:hAnsi="Arial" w:cs="Arial"/>
          <w:sz w:val="24"/>
          <w:szCs w:val="24"/>
        </w:rPr>
        <w:t>Healthcare</w:t>
      </w:r>
    </w:p>
    <w:p w14:paraId="38A0996E" w14:textId="77777777" w:rsidR="00794A35" w:rsidRDefault="51747ACE" w:rsidP="008A421A">
      <w:pPr>
        <w:rPr>
          <w:rFonts w:ascii="Arial" w:eastAsia="Arial" w:hAnsi="Arial" w:cs="Arial"/>
          <w:sz w:val="24"/>
          <w:szCs w:val="24"/>
        </w:rPr>
      </w:pPr>
      <w:r w:rsidRPr="51747ACE">
        <w:rPr>
          <w:rFonts w:ascii="Arial" w:eastAsia="Arial" w:hAnsi="Arial" w:cs="Arial"/>
          <w:sz w:val="24"/>
          <w:szCs w:val="24"/>
        </w:rPr>
        <w:t xml:space="preserve">Four communication days were arranged </w:t>
      </w:r>
    </w:p>
    <w:p w14:paraId="22D66AB1" w14:textId="719D3FAC" w:rsidR="45706D3C" w:rsidRPr="00794A35" w:rsidRDefault="45706D3C" w:rsidP="00794A35">
      <w:pPr>
        <w:pStyle w:val="ListParagraph"/>
        <w:numPr>
          <w:ilvl w:val="0"/>
          <w:numId w:val="6"/>
        </w:numPr>
        <w:rPr>
          <w:rFonts w:ascii="Arial" w:eastAsia="Arial" w:hAnsi="Arial" w:cs="Arial"/>
          <w:sz w:val="24"/>
          <w:szCs w:val="24"/>
        </w:rPr>
      </w:pPr>
      <w:r w:rsidRPr="00794A35">
        <w:rPr>
          <w:rFonts w:ascii="Arial" w:eastAsia="Arial" w:hAnsi="Arial" w:cs="Arial"/>
          <w:sz w:val="24"/>
          <w:szCs w:val="24"/>
        </w:rPr>
        <w:t>07 June 2018 at the Village Hall</w:t>
      </w:r>
    </w:p>
    <w:p w14:paraId="0682332A" w14:textId="04A517A6" w:rsidR="45706D3C" w:rsidRDefault="45706D3C" w:rsidP="45706D3C">
      <w:pPr>
        <w:pStyle w:val="ListParagraph"/>
        <w:numPr>
          <w:ilvl w:val="0"/>
          <w:numId w:val="6"/>
        </w:numPr>
        <w:rPr>
          <w:rFonts w:ascii="Arial" w:eastAsia="Arial" w:hAnsi="Arial" w:cs="Arial"/>
          <w:sz w:val="24"/>
          <w:szCs w:val="24"/>
        </w:rPr>
      </w:pPr>
      <w:r w:rsidRPr="45706D3C">
        <w:rPr>
          <w:rFonts w:ascii="Arial" w:eastAsia="Arial" w:hAnsi="Arial" w:cs="Arial"/>
          <w:sz w:val="24"/>
          <w:szCs w:val="24"/>
        </w:rPr>
        <w:t>21 June 2018 at the Village Hall</w:t>
      </w:r>
    </w:p>
    <w:p w14:paraId="40653190" w14:textId="02D48B02" w:rsidR="45706D3C" w:rsidRDefault="45706D3C" w:rsidP="45706D3C">
      <w:pPr>
        <w:pStyle w:val="ListParagraph"/>
        <w:numPr>
          <w:ilvl w:val="0"/>
          <w:numId w:val="6"/>
        </w:numPr>
        <w:rPr>
          <w:rFonts w:ascii="Arial" w:eastAsia="Arial" w:hAnsi="Arial" w:cs="Arial"/>
          <w:sz w:val="24"/>
          <w:szCs w:val="24"/>
        </w:rPr>
      </w:pPr>
      <w:r w:rsidRPr="45706D3C">
        <w:rPr>
          <w:rFonts w:ascii="Arial" w:eastAsia="Arial" w:hAnsi="Arial" w:cs="Arial"/>
          <w:sz w:val="24"/>
          <w:szCs w:val="24"/>
        </w:rPr>
        <w:t>23 June 2018 at the Village School Summer Fayre</w:t>
      </w:r>
    </w:p>
    <w:p w14:paraId="1B3D47DD" w14:textId="7C0036BF" w:rsidR="45706D3C" w:rsidRDefault="51747ACE" w:rsidP="45706D3C">
      <w:pPr>
        <w:pStyle w:val="ListParagraph"/>
        <w:numPr>
          <w:ilvl w:val="0"/>
          <w:numId w:val="6"/>
        </w:numPr>
        <w:rPr>
          <w:rFonts w:ascii="Arial" w:eastAsia="Arial" w:hAnsi="Arial" w:cs="Arial"/>
          <w:sz w:val="24"/>
          <w:szCs w:val="24"/>
        </w:rPr>
      </w:pPr>
      <w:r w:rsidRPr="51747ACE">
        <w:rPr>
          <w:rFonts w:ascii="Arial" w:eastAsia="Arial" w:hAnsi="Arial" w:cs="Arial"/>
          <w:sz w:val="24"/>
          <w:szCs w:val="24"/>
        </w:rPr>
        <w:t>O7 July 2018 at the Village Vicarage Garden Party</w:t>
      </w:r>
    </w:p>
    <w:p w14:paraId="6517BE9E" w14:textId="1BBC71D9" w:rsidR="00794A35" w:rsidRDefault="00794A35" w:rsidP="00794A35">
      <w:pPr>
        <w:rPr>
          <w:rFonts w:ascii="Arial" w:eastAsia="Arial" w:hAnsi="Arial" w:cs="Arial"/>
          <w:sz w:val="24"/>
          <w:szCs w:val="24"/>
        </w:rPr>
      </w:pPr>
      <w:r>
        <w:rPr>
          <w:rFonts w:ascii="Arial" w:eastAsia="Arial" w:hAnsi="Arial" w:cs="Arial"/>
          <w:sz w:val="24"/>
          <w:szCs w:val="24"/>
        </w:rPr>
        <w:t>These were</w:t>
      </w:r>
      <w:r w:rsidRPr="51747ACE">
        <w:rPr>
          <w:rFonts w:ascii="Arial" w:eastAsia="Arial" w:hAnsi="Arial" w:cs="Arial"/>
          <w:sz w:val="24"/>
          <w:szCs w:val="24"/>
        </w:rPr>
        <w:t xml:space="preserve"> advertised in the Monthly Parish Magazine, which is delivered to all households. Posters and sandwich boards were displayed and it was also advertised on the Parish website and social media page.</w:t>
      </w:r>
    </w:p>
    <w:p w14:paraId="13545FF7" w14:textId="758AA3A1" w:rsidR="51747ACE" w:rsidRDefault="51747ACE" w:rsidP="51747ACE">
      <w:pPr>
        <w:rPr>
          <w:rFonts w:ascii="Arial" w:eastAsia="Arial" w:hAnsi="Arial" w:cs="Arial"/>
          <w:sz w:val="24"/>
          <w:szCs w:val="24"/>
        </w:rPr>
      </w:pPr>
      <w:r w:rsidRPr="51747ACE">
        <w:rPr>
          <w:rFonts w:ascii="Arial" w:eastAsia="Arial" w:hAnsi="Arial" w:cs="Arial"/>
          <w:sz w:val="24"/>
          <w:szCs w:val="24"/>
        </w:rPr>
        <w:t xml:space="preserve">In </w:t>
      </w:r>
      <w:r w:rsidR="00F076D8" w:rsidRPr="51747ACE">
        <w:rPr>
          <w:rFonts w:ascii="Arial" w:eastAsia="Arial" w:hAnsi="Arial" w:cs="Arial"/>
          <w:sz w:val="24"/>
          <w:szCs w:val="24"/>
        </w:rPr>
        <w:t>addition,</w:t>
      </w:r>
      <w:r w:rsidRPr="51747ACE">
        <w:rPr>
          <w:rFonts w:ascii="Arial" w:eastAsia="Arial" w:hAnsi="Arial" w:cs="Arial"/>
          <w:sz w:val="24"/>
          <w:szCs w:val="24"/>
        </w:rPr>
        <w:t xml:space="preserve"> letters were sent to all landowners and businesses within the parish</w:t>
      </w:r>
      <w:r w:rsidR="00526283">
        <w:rPr>
          <w:rFonts w:ascii="Arial" w:eastAsia="Arial" w:hAnsi="Arial" w:cs="Arial"/>
          <w:sz w:val="24"/>
          <w:szCs w:val="24"/>
        </w:rPr>
        <w:t>.</w:t>
      </w:r>
    </w:p>
    <w:p w14:paraId="6342B371" w14:textId="77777777" w:rsidR="00526283" w:rsidRPr="000828C6" w:rsidRDefault="00526283" w:rsidP="00526283">
      <w:pPr>
        <w:rPr>
          <w:rFonts w:ascii="Arial" w:eastAsia="Arial" w:hAnsi="Arial" w:cs="Arial"/>
          <w:sz w:val="24"/>
          <w:szCs w:val="24"/>
        </w:rPr>
      </w:pPr>
      <w:r>
        <w:rPr>
          <w:rFonts w:ascii="Arial" w:eastAsia="Arial" w:hAnsi="Arial" w:cs="Arial"/>
          <w:sz w:val="24"/>
          <w:szCs w:val="24"/>
        </w:rPr>
        <w:t>We received 1151 suggestions covering 197 topics many of which were duplicated</w:t>
      </w:r>
    </w:p>
    <w:p w14:paraId="562695CE" w14:textId="55FA2D06" w:rsidR="45706D3C" w:rsidRDefault="45706D3C" w:rsidP="45706D3C">
      <w:pPr>
        <w:rPr>
          <w:rFonts w:ascii="Arial" w:eastAsia="Arial" w:hAnsi="Arial" w:cs="Arial"/>
          <w:sz w:val="24"/>
          <w:szCs w:val="24"/>
        </w:rPr>
      </w:pPr>
      <w:r w:rsidRPr="45706D3C">
        <w:rPr>
          <w:rFonts w:ascii="Arial" w:eastAsia="Arial" w:hAnsi="Arial" w:cs="Arial"/>
          <w:sz w:val="24"/>
          <w:szCs w:val="24"/>
        </w:rPr>
        <w:t xml:space="preserve">From these results ten objectives were developed and </w:t>
      </w:r>
      <w:r w:rsidR="00794A35">
        <w:rPr>
          <w:rFonts w:ascii="Arial" w:eastAsia="Arial" w:hAnsi="Arial" w:cs="Arial"/>
          <w:sz w:val="24"/>
          <w:szCs w:val="24"/>
        </w:rPr>
        <w:t xml:space="preserve">the residents </w:t>
      </w:r>
      <w:r w:rsidR="00F30A1C">
        <w:rPr>
          <w:rFonts w:ascii="Arial" w:eastAsia="Arial" w:hAnsi="Arial" w:cs="Arial"/>
          <w:sz w:val="24"/>
          <w:szCs w:val="24"/>
        </w:rPr>
        <w:t>questioned</w:t>
      </w:r>
      <w:r w:rsidR="00794A35">
        <w:rPr>
          <w:rFonts w:ascii="Arial" w:eastAsia="Arial" w:hAnsi="Arial" w:cs="Arial"/>
          <w:sz w:val="24"/>
          <w:szCs w:val="24"/>
        </w:rPr>
        <w:t xml:space="preserve"> </w:t>
      </w:r>
      <w:r w:rsidRPr="45706D3C">
        <w:rPr>
          <w:rFonts w:ascii="Arial" w:eastAsia="Arial" w:hAnsi="Arial" w:cs="Arial"/>
          <w:sz w:val="24"/>
          <w:szCs w:val="24"/>
        </w:rPr>
        <w:t>on</w:t>
      </w:r>
      <w:r w:rsidR="00794A35">
        <w:rPr>
          <w:rFonts w:ascii="Arial" w:eastAsia="Arial" w:hAnsi="Arial" w:cs="Arial"/>
          <w:sz w:val="24"/>
          <w:szCs w:val="24"/>
        </w:rPr>
        <w:t xml:space="preserve"> their merits</w:t>
      </w:r>
      <w:r w:rsidRPr="45706D3C">
        <w:rPr>
          <w:rFonts w:ascii="Arial" w:eastAsia="Arial" w:hAnsi="Arial" w:cs="Arial"/>
          <w:sz w:val="24"/>
          <w:szCs w:val="24"/>
        </w:rPr>
        <w:t xml:space="preserve">. Again, the survey was advertised on the Village Website and social media page and by posters. A survey sheet was circulated to all households with the Parish Magazine and a copy placed on the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Website for those wishing to complete electronically. The survey took place </w:t>
      </w:r>
      <w:r w:rsidR="00F30A1C">
        <w:rPr>
          <w:rFonts w:ascii="Arial" w:eastAsia="Arial" w:hAnsi="Arial" w:cs="Arial"/>
          <w:sz w:val="24"/>
          <w:szCs w:val="24"/>
        </w:rPr>
        <w:t>during</w:t>
      </w:r>
      <w:r w:rsidRPr="45706D3C">
        <w:rPr>
          <w:rFonts w:ascii="Arial" w:eastAsia="Arial" w:hAnsi="Arial" w:cs="Arial"/>
          <w:sz w:val="24"/>
          <w:szCs w:val="24"/>
        </w:rPr>
        <w:t xml:space="preserve"> Oct/Nov 2019</w:t>
      </w:r>
      <w:r w:rsidR="00526283">
        <w:rPr>
          <w:rFonts w:ascii="Arial" w:eastAsia="Arial" w:hAnsi="Arial" w:cs="Arial"/>
          <w:sz w:val="24"/>
          <w:szCs w:val="24"/>
        </w:rPr>
        <w:t>.</w:t>
      </w:r>
      <w:r w:rsidRPr="45706D3C">
        <w:rPr>
          <w:rFonts w:ascii="Arial" w:eastAsia="Arial" w:hAnsi="Arial" w:cs="Arial"/>
          <w:sz w:val="24"/>
          <w:szCs w:val="24"/>
        </w:rPr>
        <w:t xml:space="preserve"> </w:t>
      </w:r>
    </w:p>
    <w:p w14:paraId="68114327" w14:textId="094EBE8D" w:rsidR="45706D3C" w:rsidRDefault="45706D3C" w:rsidP="45706D3C">
      <w:pPr>
        <w:rPr>
          <w:rFonts w:ascii="Arial" w:eastAsia="Arial" w:hAnsi="Arial" w:cs="Arial"/>
          <w:sz w:val="24"/>
          <w:szCs w:val="24"/>
        </w:rPr>
      </w:pPr>
      <w:r w:rsidRPr="45706D3C">
        <w:rPr>
          <w:rFonts w:ascii="Arial" w:eastAsia="Arial" w:hAnsi="Arial" w:cs="Arial"/>
          <w:sz w:val="24"/>
          <w:szCs w:val="24"/>
        </w:rPr>
        <w:t>See Appendix 1 for survey form</w:t>
      </w:r>
    </w:p>
    <w:p w14:paraId="4C8D2825" w14:textId="1761A678" w:rsidR="45706D3C" w:rsidRDefault="45706D3C" w:rsidP="45706D3C">
      <w:pPr>
        <w:rPr>
          <w:rFonts w:ascii="Arial" w:eastAsia="Arial" w:hAnsi="Arial" w:cs="Arial"/>
          <w:sz w:val="24"/>
          <w:szCs w:val="24"/>
        </w:rPr>
      </w:pPr>
      <w:r w:rsidRPr="45706D3C">
        <w:rPr>
          <w:rFonts w:ascii="Arial" w:eastAsia="Arial" w:hAnsi="Arial" w:cs="Arial"/>
          <w:sz w:val="24"/>
          <w:szCs w:val="24"/>
        </w:rPr>
        <w:t>The results of the survey are as follows</w:t>
      </w:r>
    </w:p>
    <w:tbl>
      <w:tblPr>
        <w:tblStyle w:val="TableGrid"/>
        <w:tblW w:w="0" w:type="auto"/>
        <w:tblLayout w:type="fixed"/>
        <w:tblLook w:val="04A0" w:firstRow="1" w:lastRow="0" w:firstColumn="1" w:lastColumn="0" w:noHBand="0" w:noVBand="1"/>
      </w:tblPr>
      <w:tblGrid>
        <w:gridCol w:w="3390"/>
        <w:gridCol w:w="1425"/>
        <w:gridCol w:w="1020"/>
        <w:gridCol w:w="1665"/>
        <w:gridCol w:w="1845"/>
      </w:tblGrid>
      <w:tr w:rsidR="45706D3C" w14:paraId="0F371245" w14:textId="77777777" w:rsidTr="45706D3C">
        <w:tc>
          <w:tcPr>
            <w:tcW w:w="3390" w:type="dxa"/>
            <w:tcBorders>
              <w:top w:val="single" w:sz="8" w:space="0" w:color="auto"/>
              <w:left w:val="single" w:sz="8" w:space="0" w:color="auto"/>
              <w:bottom w:val="single" w:sz="8" w:space="0" w:color="auto"/>
              <w:right w:val="single" w:sz="8" w:space="0" w:color="auto"/>
            </w:tcBorders>
          </w:tcPr>
          <w:p w14:paraId="78BD7687" w14:textId="7A8669A4" w:rsidR="45706D3C" w:rsidRDefault="45706D3C" w:rsidP="45706D3C">
            <w:pPr>
              <w:jc w:val="center"/>
            </w:pPr>
            <w:r w:rsidRPr="45706D3C">
              <w:rPr>
                <w:rFonts w:ascii="Calibri" w:eastAsia="Calibri" w:hAnsi="Calibri" w:cs="Calibri"/>
                <w:b/>
                <w:bCs/>
                <w:sz w:val="24"/>
                <w:szCs w:val="24"/>
              </w:rPr>
              <w:t>Objective</w:t>
            </w:r>
          </w:p>
        </w:tc>
        <w:tc>
          <w:tcPr>
            <w:tcW w:w="1425" w:type="dxa"/>
            <w:tcBorders>
              <w:top w:val="single" w:sz="8" w:space="0" w:color="auto"/>
              <w:left w:val="single" w:sz="8" w:space="0" w:color="auto"/>
              <w:bottom w:val="single" w:sz="8" w:space="0" w:color="auto"/>
              <w:right w:val="single" w:sz="8" w:space="0" w:color="auto"/>
            </w:tcBorders>
          </w:tcPr>
          <w:p w14:paraId="43527CCF" w14:textId="53A97CAC" w:rsidR="45706D3C" w:rsidRDefault="45706D3C" w:rsidP="45706D3C">
            <w:pPr>
              <w:jc w:val="center"/>
            </w:pPr>
            <w:r w:rsidRPr="45706D3C">
              <w:rPr>
                <w:rFonts w:ascii="Calibri" w:eastAsia="Calibri" w:hAnsi="Calibri" w:cs="Calibri"/>
                <w:b/>
                <w:bCs/>
                <w:sz w:val="28"/>
                <w:szCs w:val="28"/>
              </w:rPr>
              <w:t xml:space="preserve"> </w:t>
            </w:r>
          </w:p>
        </w:tc>
        <w:tc>
          <w:tcPr>
            <w:tcW w:w="1020" w:type="dxa"/>
            <w:tcBorders>
              <w:top w:val="single" w:sz="8" w:space="0" w:color="auto"/>
              <w:left w:val="single" w:sz="8" w:space="0" w:color="auto"/>
              <w:bottom w:val="single" w:sz="8" w:space="0" w:color="auto"/>
              <w:right w:val="single" w:sz="8" w:space="0" w:color="auto"/>
            </w:tcBorders>
          </w:tcPr>
          <w:p w14:paraId="285321EA" w14:textId="78C83DA2" w:rsidR="45706D3C" w:rsidRPr="00F076D8" w:rsidRDefault="45706D3C" w:rsidP="45706D3C">
            <w:pPr>
              <w:jc w:val="center"/>
              <w:rPr>
                <w:b/>
                <w:bCs/>
              </w:rPr>
            </w:pPr>
            <w:r w:rsidRPr="00F076D8">
              <w:rPr>
                <w:rFonts w:ascii="Calibri" w:eastAsia="Calibri" w:hAnsi="Calibri" w:cs="Calibri"/>
                <w:b/>
                <w:bCs/>
                <w:sz w:val="24"/>
                <w:szCs w:val="24"/>
              </w:rPr>
              <w:t>replies</w:t>
            </w:r>
          </w:p>
        </w:tc>
        <w:tc>
          <w:tcPr>
            <w:tcW w:w="1665" w:type="dxa"/>
            <w:tcBorders>
              <w:top w:val="single" w:sz="8" w:space="0" w:color="auto"/>
              <w:left w:val="single" w:sz="8" w:space="0" w:color="auto"/>
              <w:bottom w:val="single" w:sz="8" w:space="0" w:color="auto"/>
              <w:right w:val="single" w:sz="8" w:space="0" w:color="auto"/>
            </w:tcBorders>
          </w:tcPr>
          <w:p w14:paraId="3120EC15" w14:textId="03EAA6E1" w:rsidR="45706D3C" w:rsidRDefault="45706D3C" w:rsidP="45706D3C">
            <w:pPr>
              <w:jc w:val="center"/>
            </w:pPr>
            <w:r w:rsidRPr="45706D3C">
              <w:rPr>
                <w:rFonts w:ascii="Calibri" w:eastAsia="Calibri" w:hAnsi="Calibri" w:cs="Calibri"/>
                <w:b/>
                <w:bCs/>
                <w:sz w:val="24"/>
                <w:szCs w:val="24"/>
              </w:rPr>
              <w:t>% of replies</w:t>
            </w:r>
          </w:p>
        </w:tc>
        <w:tc>
          <w:tcPr>
            <w:tcW w:w="1845" w:type="dxa"/>
            <w:tcBorders>
              <w:top w:val="single" w:sz="8" w:space="0" w:color="auto"/>
              <w:left w:val="single" w:sz="8" w:space="0" w:color="auto"/>
              <w:bottom w:val="single" w:sz="8" w:space="0" w:color="auto"/>
              <w:right w:val="single" w:sz="8" w:space="0" w:color="auto"/>
            </w:tcBorders>
          </w:tcPr>
          <w:p w14:paraId="6E8B12A2" w14:textId="47FECC92" w:rsidR="45706D3C" w:rsidRDefault="45706D3C" w:rsidP="45706D3C">
            <w:pPr>
              <w:jc w:val="center"/>
            </w:pPr>
            <w:r w:rsidRPr="45706D3C">
              <w:rPr>
                <w:rFonts w:ascii="Calibri" w:eastAsia="Calibri" w:hAnsi="Calibri" w:cs="Calibri"/>
                <w:b/>
                <w:bCs/>
                <w:sz w:val="24"/>
                <w:szCs w:val="24"/>
              </w:rPr>
              <w:t>% of electorate</w:t>
            </w:r>
          </w:p>
        </w:tc>
      </w:tr>
      <w:tr w:rsidR="45706D3C" w14:paraId="54D2D4F7" w14:textId="77777777" w:rsidTr="45706D3C">
        <w:tc>
          <w:tcPr>
            <w:tcW w:w="3390" w:type="dxa"/>
            <w:vMerge w:val="restart"/>
            <w:tcBorders>
              <w:top w:val="single" w:sz="8" w:space="0" w:color="auto"/>
              <w:left w:val="single" w:sz="8" w:space="0" w:color="auto"/>
              <w:bottom w:val="single" w:sz="8" w:space="0" w:color="auto"/>
              <w:right w:val="single" w:sz="8" w:space="0" w:color="auto"/>
            </w:tcBorders>
          </w:tcPr>
          <w:p w14:paraId="2ADEC36A" w14:textId="2207DB84" w:rsidR="45706D3C" w:rsidRDefault="45706D3C">
            <w:r w:rsidRPr="45706D3C">
              <w:rPr>
                <w:rFonts w:ascii="Calibri" w:eastAsia="Calibri" w:hAnsi="Calibri" w:cs="Calibri"/>
                <w:sz w:val="24"/>
                <w:szCs w:val="24"/>
              </w:rPr>
              <w:t xml:space="preserve"> </w:t>
            </w:r>
          </w:p>
          <w:p w14:paraId="555952D8" w14:textId="370177BC" w:rsidR="45706D3C" w:rsidRDefault="45706D3C">
            <w:r w:rsidRPr="45706D3C">
              <w:rPr>
                <w:rFonts w:ascii="Calibri" w:eastAsia="Calibri" w:hAnsi="Calibri" w:cs="Calibri"/>
                <w:sz w:val="24"/>
                <w:szCs w:val="24"/>
              </w:rPr>
              <w:t>Community Wellbeing</w:t>
            </w:r>
          </w:p>
        </w:tc>
        <w:tc>
          <w:tcPr>
            <w:tcW w:w="1425" w:type="dxa"/>
            <w:tcBorders>
              <w:top w:val="single" w:sz="8" w:space="0" w:color="auto"/>
              <w:left w:val="single" w:sz="8" w:space="0" w:color="auto"/>
              <w:bottom w:val="single" w:sz="8" w:space="0" w:color="auto"/>
              <w:right w:val="single" w:sz="8" w:space="0" w:color="auto"/>
            </w:tcBorders>
          </w:tcPr>
          <w:p w14:paraId="4E5791A5" w14:textId="66A49AAC"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3AB261E3" w14:textId="24D9435E" w:rsidR="45706D3C" w:rsidRPr="00F076D8" w:rsidRDefault="45706D3C" w:rsidP="45706D3C">
            <w:pPr>
              <w:jc w:val="center"/>
              <w:rPr>
                <w:rFonts w:cstheme="minorHAnsi"/>
                <w:sz w:val="20"/>
                <w:szCs w:val="20"/>
              </w:rPr>
            </w:pPr>
            <w:r w:rsidRPr="00F076D8">
              <w:rPr>
                <w:rFonts w:eastAsia="Calibri" w:cstheme="minorHAnsi"/>
                <w:sz w:val="20"/>
                <w:szCs w:val="20"/>
              </w:rPr>
              <w:t>209</w:t>
            </w:r>
          </w:p>
        </w:tc>
        <w:tc>
          <w:tcPr>
            <w:tcW w:w="1665" w:type="dxa"/>
            <w:tcBorders>
              <w:top w:val="single" w:sz="8" w:space="0" w:color="auto"/>
              <w:left w:val="single" w:sz="8" w:space="0" w:color="auto"/>
              <w:bottom w:val="single" w:sz="8" w:space="0" w:color="auto"/>
              <w:right w:val="single" w:sz="8" w:space="0" w:color="auto"/>
            </w:tcBorders>
          </w:tcPr>
          <w:p w14:paraId="4184EA52" w14:textId="3148F8E1" w:rsidR="45706D3C" w:rsidRPr="00F076D8" w:rsidRDefault="45706D3C" w:rsidP="45706D3C">
            <w:pPr>
              <w:jc w:val="center"/>
              <w:rPr>
                <w:rFonts w:cstheme="minorHAnsi"/>
                <w:sz w:val="20"/>
                <w:szCs w:val="20"/>
              </w:rPr>
            </w:pPr>
            <w:r w:rsidRPr="00F076D8">
              <w:rPr>
                <w:rFonts w:eastAsia="Calibri" w:cstheme="minorHAnsi"/>
                <w:b/>
                <w:bCs/>
                <w:sz w:val="20"/>
                <w:szCs w:val="20"/>
              </w:rPr>
              <w:t>95.87</w:t>
            </w:r>
          </w:p>
        </w:tc>
        <w:tc>
          <w:tcPr>
            <w:tcW w:w="1845" w:type="dxa"/>
            <w:tcBorders>
              <w:top w:val="single" w:sz="8" w:space="0" w:color="auto"/>
              <w:left w:val="single" w:sz="8" w:space="0" w:color="auto"/>
              <w:bottom w:val="single" w:sz="8" w:space="0" w:color="auto"/>
              <w:right w:val="single" w:sz="8" w:space="0" w:color="auto"/>
            </w:tcBorders>
          </w:tcPr>
          <w:p w14:paraId="5A20791C" w14:textId="1A1D3085" w:rsidR="45706D3C" w:rsidRPr="00F076D8" w:rsidRDefault="45706D3C" w:rsidP="45706D3C">
            <w:pPr>
              <w:jc w:val="center"/>
              <w:rPr>
                <w:rFonts w:cstheme="minorHAnsi"/>
                <w:sz w:val="20"/>
                <w:szCs w:val="20"/>
              </w:rPr>
            </w:pPr>
            <w:r w:rsidRPr="00F076D8">
              <w:rPr>
                <w:rFonts w:eastAsia="Calibri" w:cstheme="minorHAnsi"/>
                <w:b/>
                <w:bCs/>
                <w:sz w:val="20"/>
                <w:szCs w:val="20"/>
              </w:rPr>
              <w:t>13.71</w:t>
            </w:r>
          </w:p>
        </w:tc>
      </w:tr>
      <w:tr w:rsidR="45706D3C" w14:paraId="746A8B5F" w14:textId="77777777" w:rsidTr="45706D3C">
        <w:tc>
          <w:tcPr>
            <w:tcW w:w="3390" w:type="dxa"/>
            <w:vMerge/>
            <w:tcBorders>
              <w:left w:val="single" w:sz="0" w:space="0" w:color="auto"/>
              <w:right w:val="single" w:sz="0" w:space="0" w:color="auto"/>
            </w:tcBorders>
            <w:vAlign w:val="center"/>
          </w:tcPr>
          <w:p w14:paraId="180FAB94" w14:textId="77777777" w:rsidR="007A167C" w:rsidRDefault="007A167C"/>
        </w:tc>
        <w:tc>
          <w:tcPr>
            <w:tcW w:w="1425" w:type="dxa"/>
            <w:tcBorders>
              <w:top w:val="single" w:sz="8" w:space="0" w:color="auto"/>
              <w:left w:val="nil"/>
              <w:bottom w:val="single" w:sz="8" w:space="0" w:color="auto"/>
              <w:right w:val="single" w:sz="8" w:space="0" w:color="auto"/>
            </w:tcBorders>
          </w:tcPr>
          <w:p w14:paraId="1F99319C" w14:textId="7D0A803A"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15938932" w14:textId="1844C2DF"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142E4768" w14:textId="450E898C"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5E9B754A" w14:textId="2F9994EF"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5C5346FA" w14:textId="77777777" w:rsidTr="45706D3C">
        <w:tc>
          <w:tcPr>
            <w:tcW w:w="3390" w:type="dxa"/>
            <w:vMerge/>
            <w:tcBorders>
              <w:left w:val="single" w:sz="0" w:space="0" w:color="auto"/>
              <w:bottom w:val="single" w:sz="0" w:space="0" w:color="auto"/>
              <w:right w:val="single" w:sz="0" w:space="0" w:color="auto"/>
            </w:tcBorders>
            <w:vAlign w:val="center"/>
          </w:tcPr>
          <w:p w14:paraId="66A025E9" w14:textId="77777777" w:rsidR="007A167C" w:rsidRDefault="007A167C"/>
        </w:tc>
        <w:tc>
          <w:tcPr>
            <w:tcW w:w="1425" w:type="dxa"/>
            <w:tcBorders>
              <w:top w:val="single" w:sz="8" w:space="0" w:color="auto"/>
              <w:left w:val="nil"/>
              <w:bottom w:val="single" w:sz="8" w:space="0" w:color="auto"/>
              <w:right w:val="single" w:sz="8" w:space="0" w:color="auto"/>
            </w:tcBorders>
          </w:tcPr>
          <w:p w14:paraId="3CE666B8" w14:textId="00EE266C"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4BF1B4DE" w14:textId="13FBF10C" w:rsidR="45706D3C" w:rsidRPr="00F076D8" w:rsidRDefault="45706D3C" w:rsidP="45706D3C">
            <w:pPr>
              <w:jc w:val="center"/>
              <w:rPr>
                <w:rFonts w:cstheme="minorHAnsi"/>
                <w:sz w:val="20"/>
                <w:szCs w:val="20"/>
              </w:rPr>
            </w:pPr>
            <w:r w:rsidRPr="00F076D8">
              <w:rPr>
                <w:rFonts w:eastAsia="Calibri" w:cstheme="minorHAnsi"/>
                <w:sz w:val="20"/>
                <w:szCs w:val="20"/>
              </w:rPr>
              <w:t>3</w:t>
            </w:r>
          </w:p>
        </w:tc>
        <w:tc>
          <w:tcPr>
            <w:tcW w:w="1665" w:type="dxa"/>
            <w:tcBorders>
              <w:top w:val="single" w:sz="8" w:space="0" w:color="auto"/>
              <w:left w:val="single" w:sz="8" w:space="0" w:color="auto"/>
              <w:bottom w:val="single" w:sz="8" w:space="0" w:color="auto"/>
              <w:right w:val="single" w:sz="8" w:space="0" w:color="auto"/>
            </w:tcBorders>
          </w:tcPr>
          <w:p w14:paraId="2E597564" w14:textId="3F918A43" w:rsidR="45706D3C" w:rsidRPr="00F076D8" w:rsidRDefault="45706D3C" w:rsidP="45706D3C">
            <w:pPr>
              <w:jc w:val="center"/>
              <w:rPr>
                <w:rFonts w:cstheme="minorHAnsi"/>
                <w:sz w:val="20"/>
                <w:szCs w:val="20"/>
              </w:rPr>
            </w:pPr>
            <w:r w:rsidRPr="00F076D8">
              <w:rPr>
                <w:rFonts w:eastAsia="Calibri" w:cstheme="minorHAnsi"/>
                <w:b/>
                <w:bCs/>
                <w:sz w:val="20"/>
                <w:szCs w:val="20"/>
              </w:rPr>
              <w:t>1.38</w:t>
            </w:r>
          </w:p>
        </w:tc>
        <w:tc>
          <w:tcPr>
            <w:tcW w:w="1845" w:type="dxa"/>
            <w:tcBorders>
              <w:top w:val="single" w:sz="8" w:space="0" w:color="auto"/>
              <w:left w:val="single" w:sz="8" w:space="0" w:color="auto"/>
              <w:bottom w:val="single" w:sz="8" w:space="0" w:color="auto"/>
              <w:right w:val="single" w:sz="8" w:space="0" w:color="auto"/>
            </w:tcBorders>
          </w:tcPr>
          <w:p w14:paraId="679B83EE" w14:textId="617B090B" w:rsidR="45706D3C" w:rsidRPr="00F076D8" w:rsidRDefault="45706D3C" w:rsidP="45706D3C">
            <w:pPr>
              <w:jc w:val="center"/>
              <w:rPr>
                <w:rFonts w:cstheme="minorHAnsi"/>
                <w:sz w:val="20"/>
                <w:szCs w:val="20"/>
              </w:rPr>
            </w:pPr>
            <w:r w:rsidRPr="00F076D8">
              <w:rPr>
                <w:rFonts w:eastAsia="Calibri" w:cstheme="minorHAnsi"/>
                <w:b/>
                <w:bCs/>
                <w:sz w:val="20"/>
                <w:szCs w:val="20"/>
              </w:rPr>
              <w:t>0.20</w:t>
            </w:r>
          </w:p>
        </w:tc>
      </w:tr>
      <w:tr w:rsidR="45706D3C" w14:paraId="3AC6D326" w14:textId="77777777" w:rsidTr="45706D3C">
        <w:tc>
          <w:tcPr>
            <w:tcW w:w="3390" w:type="dxa"/>
            <w:vMerge w:val="restart"/>
            <w:tcBorders>
              <w:top w:val="nil"/>
              <w:left w:val="single" w:sz="8" w:space="0" w:color="auto"/>
              <w:bottom w:val="single" w:sz="8" w:space="0" w:color="auto"/>
              <w:right w:val="single" w:sz="8" w:space="0" w:color="auto"/>
            </w:tcBorders>
          </w:tcPr>
          <w:p w14:paraId="03E9BAE4" w14:textId="48628902" w:rsidR="45706D3C" w:rsidRDefault="45706D3C">
            <w:r w:rsidRPr="45706D3C">
              <w:rPr>
                <w:rFonts w:ascii="Calibri" w:eastAsia="Calibri" w:hAnsi="Calibri" w:cs="Calibri"/>
                <w:sz w:val="24"/>
                <w:szCs w:val="24"/>
              </w:rPr>
              <w:t xml:space="preserve"> </w:t>
            </w:r>
          </w:p>
          <w:p w14:paraId="0D53E2A8" w14:textId="16AE4C0D" w:rsidR="45706D3C" w:rsidRDefault="45706D3C">
            <w:r w:rsidRPr="45706D3C">
              <w:rPr>
                <w:rFonts w:ascii="Calibri" w:eastAsia="Calibri" w:hAnsi="Calibri" w:cs="Calibri"/>
                <w:sz w:val="24"/>
                <w:szCs w:val="24"/>
              </w:rPr>
              <w:t>Preserve and improve green spaces</w:t>
            </w:r>
          </w:p>
        </w:tc>
        <w:tc>
          <w:tcPr>
            <w:tcW w:w="1425" w:type="dxa"/>
            <w:tcBorders>
              <w:top w:val="single" w:sz="8" w:space="0" w:color="auto"/>
              <w:left w:val="single" w:sz="8" w:space="0" w:color="auto"/>
              <w:bottom w:val="single" w:sz="8" w:space="0" w:color="auto"/>
              <w:right w:val="single" w:sz="8" w:space="0" w:color="auto"/>
            </w:tcBorders>
          </w:tcPr>
          <w:p w14:paraId="20F06D03" w14:textId="0B7AD3F6"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72611DDC" w14:textId="6743CF1F" w:rsidR="45706D3C" w:rsidRPr="00F076D8" w:rsidRDefault="45706D3C" w:rsidP="45706D3C">
            <w:pPr>
              <w:jc w:val="center"/>
              <w:rPr>
                <w:rFonts w:cstheme="minorHAnsi"/>
                <w:sz w:val="20"/>
                <w:szCs w:val="20"/>
              </w:rPr>
            </w:pPr>
            <w:r w:rsidRPr="00F076D8">
              <w:rPr>
                <w:rFonts w:eastAsia="Calibri" w:cstheme="minorHAnsi"/>
                <w:sz w:val="20"/>
                <w:szCs w:val="20"/>
              </w:rPr>
              <w:t>212</w:t>
            </w:r>
          </w:p>
        </w:tc>
        <w:tc>
          <w:tcPr>
            <w:tcW w:w="1665" w:type="dxa"/>
            <w:tcBorders>
              <w:top w:val="single" w:sz="8" w:space="0" w:color="auto"/>
              <w:left w:val="single" w:sz="8" w:space="0" w:color="auto"/>
              <w:bottom w:val="single" w:sz="8" w:space="0" w:color="auto"/>
              <w:right w:val="single" w:sz="8" w:space="0" w:color="auto"/>
            </w:tcBorders>
          </w:tcPr>
          <w:p w14:paraId="7347F9A7" w14:textId="25D656A2" w:rsidR="45706D3C" w:rsidRPr="00F076D8" w:rsidRDefault="45706D3C" w:rsidP="45706D3C">
            <w:pPr>
              <w:jc w:val="center"/>
              <w:rPr>
                <w:rFonts w:cstheme="minorHAnsi"/>
                <w:sz w:val="20"/>
                <w:szCs w:val="20"/>
              </w:rPr>
            </w:pPr>
            <w:r w:rsidRPr="00F076D8">
              <w:rPr>
                <w:rFonts w:eastAsia="Calibri" w:cstheme="minorHAnsi"/>
                <w:b/>
                <w:bCs/>
                <w:sz w:val="20"/>
                <w:szCs w:val="20"/>
              </w:rPr>
              <w:t>97.25</w:t>
            </w:r>
          </w:p>
        </w:tc>
        <w:tc>
          <w:tcPr>
            <w:tcW w:w="1845" w:type="dxa"/>
            <w:tcBorders>
              <w:top w:val="single" w:sz="8" w:space="0" w:color="auto"/>
              <w:left w:val="single" w:sz="8" w:space="0" w:color="auto"/>
              <w:bottom w:val="single" w:sz="8" w:space="0" w:color="auto"/>
              <w:right w:val="single" w:sz="8" w:space="0" w:color="auto"/>
            </w:tcBorders>
          </w:tcPr>
          <w:p w14:paraId="51170B09" w14:textId="654D966E" w:rsidR="45706D3C" w:rsidRPr="00F076D8" w:rsidRDefault="45706D3C" w:rsidP="45706D3C">
            <w:pPr>
              <w:jc w:val="center"/>
              <w:rPr>
                <w:rFonts w:cstheme="minorHAnsi"/>
                <w:sz w:val="20"/>
                <w:szCs w:val="20"/>
              </w:rPr>
            </w:pPr>
            <w:r w:rsidRPr="00F076D8">
              <w:rPr>
                <w:rFonts w:eastAsia="Calibri" w:cstheme="minorHAnsi"/>
                <w:b/>
                <w:bCs/>
                <w:sz w:val="20"/>
                <w:szCs w:val="20"/>
              </w:rPr>
              <w:t>13.91</w:t>
            </w:r>
          </w:p>
        </w:tc>
      </w:tr>
      <w:tr w:rsidR="45706D3C" w14:paraId="5D9A7976" w14:textId="77777777" w:rsidTr="45706D3C">
        <w:tc>
          <w:tcPr>
            <w:tcW w:w="3390" w:type="dxa"/>
            <w:vMerge/>
            <w:tcBorders>
              <w:left w:val="single" w:sz="0" w:space="0" w:color="auto"/>
              <w:right w:val="single" w:sz="0" w:space="0" w:color="auto"/>
            </w:tcBorders>
            <w:vAlign w:val="center"/>
          </w:tcPr>
          <w:p w14:paraId="62B0D131" w14:textId="77777777" w:rsidR="007A167C" w:rsidRDefault="007A167C"/>
        </w:tc>
        <w:tc>
          <w:tcPr>
            <w:tcW w:w="1425" w:type="dxa"/>
            <w:tcBorders>
              <w:top w:val="single" w:sz="8" w:space="0" w:color="auto"/>
              <w:left w:val="nil"/>
              <w:bottom w:val="single" w:sz="8" w:space="0" w:color="auto"/>
              <w:right w:val="single" w:sz="8" w:space="0" w:color="auto"/>
            </w:tcBorders>
          </w:tcPr>
          <w:p w14:paraId="032F555F" w14:textId="5C456E5C"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326A918A" w14:textId="2CB71AD7"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727BFB30" w14:textId="253A88D8"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2B2345EB" w14:textId="0B444EF3"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6F6D7910" w14:textId="77777777" w:rsidTr="45706D3C">
        <w:tc>
          <w:tcPr>
            <w:tcW w:w="3390" w:type="dxa"/>
            <w:vMerge/>
            <w:tcBorders>
              <w:left w:val="single" w:sz="0" w:space="0" w:color="auto"/>
              <w:bottom w:val="single" w:sz="0" w:space="0" w:color="auto"/>
              <w:right w:val="single" w:sz="0" w:space="0" w:color="auto"/>
            </w:tcBorders>
            <w:vAlign w:val="center"/>
          </w:tcPr>
          <w:p w14:paraId="7C1D3EDA" w14:textId="77777777" w:rsidR="007A167C" w:rsidRDefault="007A167C"/>
        </w:tc>
        <w:tc>
          <w:tcPr>
            <w:tcW w:w="1425" w:type="dxa"/>
            <w:tcBorders>
              <w:top w:val="single" w:sz="8" w:space="0" w:color="auto"/>
              <w:left w:val="nil"/>
              <w:bottom w:val="single" w:sz="8" w:space="0" w:color="auto"/>
              <w:right w:val="single" w:sz="8" w:space="0" w:color="auto"/>
            </w:tcBorders>
          </w:tcPr>
          <w:p w14:paraId="40623145" w14:textId="187C0658"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743FE61C" w14:textId="18FDE236" w:rsidR="45706D3C" w:rsidRPr="00F076D8" w:rsidRDefault="45706D3C" w:rsidP="45706D3C">
            <w:pPr>
              <w:jc w:val="center"/>
              <w:rPr>
                <w:rFonts w:cstheme="minorHAnsi"/>
                <w:sz w:val="20"/>
                <w:szCs w:val="20"/>
              </w:rPr>
            </w:pPr>
            <w:r w:rsidRPr="00F076D8">
              <w:rPr>
                <w:rFonts w:eastAsia="Calibri" w:cstheme="minorHAnsi"/>
                <w:sz w:val="20"/>
                <w:szCs w:val="20"/>
              </w:rPr>
              <w:t>0</w:t>
            </w:r>
          </w:p>
        </w:tc>
        <w:tc>
          <w:tcPr>
            <w:tcW w:w="1665" w:type="dxa"/>
            <w:tcBorders>
              <w:top w:val="single" w:sz="8" w:space="0" w:color="auto"/>
              <w:left w:val="single" w:sz="8" w:space="0" w:color="auto"/>
              <w:bottom w:val="single" w:sz="8" w:space="0" w:color="auto"/>
              <w:right w:val="single" w:sz="8" w:space="0" w:color="auto"/>
            </w:tcBorders>
          </w:tcPr>
          <w:p w14:paraId="30C3E918" w14:textId="6671F17F"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c>
          <w:tcPr>
            <w:tcW w:w="1845" w:type="dxa"/>
            <w:tcBorders>
              <w:top w:val="single" w:sz="8" w:space="0" w:color="auto"/>
              <w:left w:val="single" w:sz="8" w:space="0" w:color="auto"/>
              <w:bottom w:val="single" w:sz="8" w:space="0" w:color="auto"/>
              <w:right w:val="single" w:sz="8" w:space="0" w:color="auto"/>
            </w:tcBorders>
          </w:tcPr>
          <w:p w14:paraId="3A4DB21A" w14:textId="4B59DC1F"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r>
      <w:tr w:rsidR="45706D3C" w14:paraId="6FEE28BA" w14:textId="77777777" w:rsidTr="45706D3C">
        <w:tc>
          <w:tcPr>
            <w:tcW w:w="3390" w:type="dxa"/>
            <w:vMerge w:val="restart"/>
            <w:tcBorders>
              <w:top w:val="nil"/>
              <w:left w:val="single" w:sz="8" w:space="0" w:color="auto"/>
              <w:bottom w:val="single" w:sz="8" w:space="0" w:color="auto"/>
              <w:right w:val="single" w:sz="8" w:space="0" w:color="auto"/>
            </w:tcBorders>
          </w:tcPr>
          <w:p w14:paraId="72269714" w14:textId="2FE83D9B" w:rsidR="45706D3C" w:rsidRDefault="45706D3C">
            <w:r w:rsidRPr="45706D3C">
              <w:rPr>
                <w:rFonts w:ascii="Calibri" w:eastAsia="Calibri" w:hAnsi="Calibri" w:cs="Calibri"/>
                <w:sz w:val="24"/>
                <w:szCs w:val="24"/>
              </w:rPr>
              <w:t xml:space="preserve"> </w:t>
            </w:r>
          </w:p>
          <w:p w14:paraId="17B0E07F" w14:textId="78C9C161" w:rsidR="45706D3C" w:rsidRDefault="45706D3C">
            <w:r w:rsidRPr="45706D3C">
              <w:rPr>
                <w:rFonts w:ascii="Calibri" w:eastAsia="Calibri" w:hAnsi="Calibri" w:cs="Calibri"/>
                <w:sz w:val="24"/>
                <w:szCs w:val="24"/>
              </w:rPr>
              <w:t>Keeping community identity</w:t>
            </w:r>
          </w:p>
        </w:tc>
        <w:tc>
          <w:tcPr>
            <w:tcW w:w="1425" w:type="dxa"/>
            <w:tcBorders>
              <w:top w:val="single" w:sz="8" w:space="0" w:color="auto"/>
              <w:left w:val="single" w:sz="8" w:space="0" w:color="auto"/>
              <w:bottom w:val="single" w:sz="8" w:space="0" w:color="auto"/>
              <w:right w:val="single" w:sz="8" w:space="0" w:color="auto"/>
            </w:tcBorders>
          </w:tcPr>
          <w:p w14:paraId="199250E4" w14:textId="5FD347E5"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18C3695B" w14:textId="7B32782D" w:rsidR="45706D3C" w:rsidRPr="00F076D8" w:rsidRDefault="45706D3C" w:rsidP="45706D3C">
            <w:pPr>
              <w:jc w:val="center"/>
              <w:rPr>
                <w:rFonts w:cstheme="minorHAnsi"/>
                <w:sz w:val="20"/>
                <w:szCs w:val="20"/>
              </w:rPr>
            </w:pPr>
            <w:r w:rsidRPr="00F076D8">
              <w:rPr>
                <w:rFonts w:eastAsia="Calibri" w:cstheme="minorHAnsi"/>
                <w:sz w:val="20"/>
                <w:szCs w:val="20"/>
              </w:rPr>
              <w:t>204</w:t>
            </w:r>
          </w:p>
        </w:tc>
        <w:tc>
          <w:tcPr>
            <w:tcW w:w="1665" w:type="dxa"/>
            <w:tcBorders>
              <w:top w:val="single" w:sz="8" w:space="0" w:color="auto"/>
              <w:left w:val="single" w:sz="8" w:space="0" w:color="auto"/>
              <w:bottom w:val="single" w:sz="8" w:space="0" w:color="auto"/>
              <w:right w:val="single" w:sz="8" w:space="0" w:color="auto"/>
            </w:tcBorders>
          </w:tcPr>
          <w:p w14:paraId="44F4DB30" w14:textId="742DBAD9" w:rsidR="45706D3C" w:rsidRPr="00F076D8" w:rsidRDefault="45706D3C" w:rsidP="45706D3C">
            <w:pPr>
              <w:jc w:val="center"/>
              <w:rPr>
                <w:rFonts w:cstheme="minorHAnsi"/>
                <w:sz w:val="20"/>
                <w:szCs w:val="20"/>
              </w:rPr>
            </w:pPr>
            <w:r w:rsidRPr="00F076D8">
              <w:rPr>
                <w:rFonts w:eastAsia="Calibri" w:cstheme="minorHAnsi"/>
                <w:b/>
                <w:bCs/>
                <w:sz w:val="20"/>
                <w:szCs w:val="20"/>
              </w:rPr>
              <w:t>93.58</w:t>
            </w:r>
          </w:p>
        </w:tc>
        <w:tc>
          <w:tcPr>
            <w:tcW w:w="1845" w:type="dxa"/>
            <w:tcBorders>
              <w:top w:val="single" w:sz="8" w:space="0" w:color="auto"/>
              <w:left w:val="single" w:sz="8" w:space="0" w:color="auto"/>
              <w:bottom w:val="single" w:sz="8" w:space="0" w:color="auto"/>
              <w:right w:val="single" w:sz="8" w:space="0" w:color="auto"/>
            </w:tcBorders>
          </w:tcPr>
          <w:p w14:paraId="7EA11C8B" w14:textId="16BF52EC" w:rsidR="45706D3C" w:rsidRPr="00F076D8" w:rsidRDefault="45706D3C" w:rsidP="45706D3C">
            <w:pPr>
              <w:jc w:val="center"/>
              <w:rPr>
                <w:rFonts w:cstheme="minorHAnsi"/>
                <w:sz w:val="20"/>
                <w:szCs w:val="20"/>
              </w:rPr>
            </w:pPr>
            <w:r w:rsidRPr="00F076D8">
              <w:rPr>
                <w:rFonts w:eastAsia="Calibri" w:cstheme="minorHAnsi"/>
                <w:b/>
                <w:bCs/>
                <w:sz w:val="20"/>
                <w:szCs w:val="20"/>
              </w:rPr>
              <w:t>13.39</w:t>
            </w:r>
          </w:p>
        </w:tc>
      </w:tr>
      <w:tr w:rsidR="45706D3C" w14:paraId="5023F9A1" w14:textId="77777777" w:rsidTr="45706D3C">
        <w:tc>
          <w:tcPr>
            <w:tcW w:w="3390" w:type="dxa"/>
            <w:vMerge/>
            <w:tcBorders>
              <w:left w:val="single" w:sz="0" w:space="0" w:color="auto"/>
              <w:right w:val="single" w:sz="0" w:space="0" w:color="auto"/>
            </w:tcBorders>
            <w:vAlign w:val="center"/>
          </w:tcPr>
          <w:p w14:paraId="29A873DD" w14:textId="77777777" w:rsidR="007A167C" w:rsidRDefault="007A167C"/>
        </w:tc>
        <w:tc>
          <w:tcPr>
            <w:tcW w:w="1425" w:type="dxa"/>
            <w:tcBorders>
              <w:top w:val="single" w:sz="8" w:space="0" w:color="auto"/>
              <w:left w:val="nil"/>
              <w:bottom w:val="single" w:sz="8" w:space="0" w:color="auto"/>
              <w:right w:val="single" w:sz="8" w:space="0" w:color="auto"/>
            </w:tcBorders>
          </w:tcPr>
          <w:p w14:paraId="70BC81E8" w14:textId="76251E2E"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1E056296" w14:textId="12FCE1F1" w:rsidR="45706D3C" w:rsidRPr="00F076D8" w:rsidRDefault="45706D3C" w:rsidP="45706D3C">
            <w:pPr>
              <w:jc w:val="center"/>
              <w:rPr>
                <w:rFonts w:cstheme="minorHAnsi"/>
                <w:sz w:val="20"/>
                <w:szCs w:val="20"/>
              </w:rPr>
            </w:pPr>
            <w:r w:rsidRPr="00F076D8">
              <w:rPr>
                <w:rFonts w:eastAsia="Calibri" w:cstheme="minorHAnsi"/>
                <w:sz w:val="20"/>
                <w:szCs w:val="20"/>
              </w:rPr>
              <w:t>4</w:t>
            </w:r>
          </w:p>
        </w:tc>
        <w:tc>
          <w:tcPr>
            <w:tcW w:w="1665" w:type="dxa"/>
            <w:tcBorders>
              <w:top w:val="single" w:sz="8" w:space="0" w:color="auto"/>
              <w:left w:val="single" w:sz="8" w:space="0" w:color="auto"/>
              <w:bottom w:val="single" w:sz="8" w:space="0" w:color="auto"/>
              <w:right w:val="single" w:sz="8" w:space="0" w:color="auto"/>
            </w:tcBorders>
          </w:tcPr>
          <w:p w14:paraId="64783524" w14:textId="319B222F" w:rsidR="45706D3C" w:rsidRPr="00F076D8" w:rsidRDefault="45706D3C" w:rsidP="45706D3C">
            <w:pPr>
              <w:jc w:val="center"/>
              <w:rPr>
                <w:rFonts w:cstheme="minorHAnsi"/>
                <w:sz w:val="20"/>
                <w:szCs w:val="20"/>
              </w:rPr>
            </w:pPr>
            <w:r w:rsidRPr="00F076D8">
              <w:rPr>
                <w:rFonts w:eastAsia="Calibri" w:cstheme="minorHAnsi"/>
                <w:b/>
                <w:bCs/>
                <w:sz w:val="20"/>
                <w:szCs w:val="20"/>
              </w:rPr>
              <w:t>1.83</w:t>
            </w:r>
          </w:p>
        </w:tc>
        <w:tc>
          <w:tcPr>
            <w:tcW w:w="1845" w:type="dxa"/>
            <w:tcBorders>
              <w:top w:val="single" w:sz="8" w:space="0" w:color="auto"/>
              <w:left w:val="single" w:sz="8" w:space="0" w:color="auto"/>
              <w:bottom w:val="single" w:sz="8" w:space="0" w:color="auto"/>
              <w:right w:val="single" w:sz="8" w:space="0" w:color="auto"/>
            </w:tcBorders>
          </w:tcPr>
          <w:p w14:paraId="15B00BB0" w14:textId="6E34C2E2" w:rsidR="45706D3C" w:rsidRPr="00F076D8" w:rsidRDefault="45706D3C" w:rsidP="45706D3C">
            <w:pPr>
              <w:jc w:val="center"/>
              <w:rPr>
                <w:rFonts w:cstheme="minorHAnsi"/>
                <w:sz w:val="20"/>
                <w:szCs w:val="20"/>
              </w:rPr>
            </w:pPr>
            <w:r w:rsidRPr="00F076D8">
              <w:rPr>
                <w:rFonts w:eastAsia="Calibri" w:cstheme="minorHAnsi"/>
                <w:b/>
                <w:bCs/>
                <w:sz w:val="20"/>
                <w:szCs w:val="20"/>
              </w:rPr>
              <w:t>0.26</w:t>
            </w:r>
          </w:p>
        </w:tc>
      </w:tr>
      <w:tr w:rsidR="45706D3C" w14:paraId="142D9258" w14:textId="77777777" w:rsidTr="45706D3C">
        <w:tc>
          <w:tcPr>
            <w:tcW w:w="3390" w:type="dxa"/>
            <w:vMerge/>
            <w:tcBorders>
              <w:left w:val="single" w:sz="0" w:space="0" w:color="auto"/>
              <w:bottom w:val="single" w:sz="0" w:space="0" w:color="auto"/>
              <w:right w:val="single" w:sz="0" w:space="0" w:color="auto"/>
            </w:tcBorders>
            <w:vAlign w:val="center"/>
          </w:tcPr>
          <w:p w14:paraId="5002DB42" w14:textId="77777777" w:rsidR="007A167C" w:rsidRDefault="007A167C"/>
        </w:tc>
        <w:tc>
          <w:tcPr>
            <w:tcW w:w="1425" w:type="dxa"/>
            <w:tcBorders>
              <w:top w:val="single" w:sz="8" w:space="0" w:color="auto"/>
              <w:left w:val="nil"/>
              <w:bottom w:val="single" w:sz="8" w:space="0" w:color="auto"/>
              <w:right w:val="single" w:sz="8" w:space="0" w:color="auto"/>
            </w:tcBorders>
          </w:tcPr>
          <w:p w14:paraId="0729CA92" w14:textId="5517E983"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2F66924E" w14:textId="3B0D536F" w:rsidR="45706D3C" w:rsidRPr="00F076D8" w:rsidRDefault="45706D3C" w:rsidP="45706D3C">
            <w:pPr>
              <w:jc w:val="center"/>
              <w:rPr>
                <w:rFonts w:cstheme="minorHAnsi"/>
                <w:sz w:val="20"/>
                <w:szCs w:val="20"/>
              </w:rPr>
            </w:pPr>
            <w:r w:rsidRPr="00F076D8">
              <w:rPr>
                <w:rFonts w:eastAsia="Calibri" w:cstheme="minorHAnsi"/>
                <w:sz w:val="20"/>
                <w:szCs w:val="20"/>
              </w:rPr>
              <w:t>0</w:t>
            </w:r>
          </w:p>
        </w:tc>
        <w:tc>
          <w:tcPr>
            <w:tcW w:w="1665" w:type="dxa"/>
            <w:tcBorders>
              <w:top w:val="single" w:sz="8" w:space="0" w:color="auto"/>
              <w:left w:val="single" w:sz="8" w:space="0" w:color="auto"/>
              <w:bottom w:val="single" w:sz="8" w:space="0" w:color="auto"/>
              <w:right w:val="single" w:sz="8" w:space="0" w:color="auto"/>
            </w:tcBorders>
          </w:tcPr>
          <w:p w14:paraId="3EC4D5B9" w14:textId="71AFD549"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c>
          <w:tcPr>
            <w:tcW w:w="1845" w:type="dxa"/>
            <w:tcBorders>
              <w:top w:val="single" w:sz="8" w:space="0" w:color="auto"/>
              <w:left w:val="single" w:sz="8" w:space="0" w:color="auto"/>
              <w:bottom w:val="single" w:sz="8" w:space="0" w:color="auto"/>
              <w:right w:val="single" w:sz="8" w:space="0" w:color="auto"/>
            </w:tcBorders>
          </w:tcPr>
          <w:p w14:paraId="079B6801" w14:textId="67175796"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r>
      <w:tr w:rsidR="45706D3C" w14:paraId="7964527A" w14:textId="77777777" w:rsidTr="45706D3C">
        <w:tc>
          <w:tcPr>
            <w:tcW w:w="3390" w:type="dxa"/>
            <w:vMerge w:val="restart"/>
            <w:tcBorders>
              <w:top w:val="nil"/>
              <w:left w:val="single" w:sz="8" w:space="0" w:color="auto"/>
              <w:bottom w:val="single" w:sz="8" w:space="0" w:color="auto"/>
              <w:right w:val="single" w:sz="8" w:space="0" w:color="auto"/>
            </w:tcBorders>
          </w:tcPr>
          <w:p w14:paraId="528A0A33" w14:textId="013CD870" w:rsidR="45706D3C" w:rsidRDefault="45706D3C">
            <w:r w:rsidRPr="45706D3C">
              <w:rPr>
                <w:rFonts w:ascii="Calibri" w:eastAsia="Calibri" w:hAnsi="Calibri" w:cs="Calibri"/>
                <w:sz w:val="24"/>
                <w:szCs w:val="24"/>
              </w:rPr>
              <w:t xml:space="preserve"> </w:t>
            </w:r>
          </w:p>
          <w:p w14:paraId="44AFAA36" w14:textId="0072CB3D" w:rsidR="45706D3C" w:rsidRDefault="45706D3C">
            <w:r w:rsidRPr="45706D3C">
              <w:rPr>
                <w:rFonts w:ascii="Calibri" w:eastAsia="Calibri" w:hAnsi="Calibri" w:cs="Calibri"/>
                <w:sz w:val="24"/>
                <w:szCs w:val="24"/>
              </w:rPr>
              <w:t>Maintain Rural setting</w:t>
            </w:r>
          </w:p>
        </w:tc>
        <w:tc>
          <w:tcPr>
            <w:tcW w:w="1425" w:type="dxa"/>
            <w:tcBorders>
              <w:top w:val="single" w:sz="8" w:space="0" w:color="auto"/>
              <w:left w:val="single" w:sz="8" w:space="0" w:color="auto"/>
              <w:bottom w:val="single" w:sz="8" w:space="0" w:color="auto"/>
              <w:right w:val="single" w:sz="8" w:space="0" w:color="auto"/>
            </w:tcBorders>
          </w:tcPr>
          <w:p w14:paraId="11C36F21" w14:textId="0034004C"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00C1AE37" w14:textId="78521E33" w:rsidR="45706D3C" w:rsidRPr="00F076D8" w:rsidRDefault="45706D3C" w:rsidP="45706D3C">
            <w:pPr>
              <w:jc w:val="center"/>
              <w:rPr>
                <w:rFonts w:cstheme="minorHAnsi"/>
                <w:sz w:val="20"/>
                <w:szCs w:val="20"/>
              </w:rPr>
            </w:pPr>
            <w:r w:rsidRPr="00F076D8">
              <w:rPr>
                <w:rFonts w:eastAsia="Calibri" w:cstheme="minorHAnsi"/>
                <w:sz w:val="20"/>
                <w:szCs w:val="20"/>
              </w:rPr>
              <w:t>215</w:t>
            </w:r>
          </w:p>
        </w:tc>
        <w:tc>
          <w:tcPr>
            <w:tcW w:w="1665" w:type="dxa"/>
            <w:tcBorders>
              <w:top w:val="single" w:sz="8" w:space="0" w:color="auto"/>
              <w:left w:val="single" w:sz="8" w:space="0" w:color="auto"/>
              <w:bottom w:val="single" w:sz="8" w:space="0" w:color="auto"/>
              <w:right w:val="single" w:sz="8" w:space="0" w:color="auto"/>
            </w:tcBorders>
          </w:tcPr>
          <w:p w14:paraId="73DD3666" w14:textId="48A7970E" w:rsidR="45706D3C" w:rsidRPr="00F076D8" w:rsidRDefault="45706D3C" w:rsidP="45706D3C">
            <w:pPr>
              <w:jc w:val="center"/>
              <w:rPr>
                <w:rFonts w:cstheme="minorHAnsi"/>
                <w:sz w:val="20"/>
                <w:szCs w:val="20"/>
              </w:rPr>
            </w:pPr>
            <w:r w:rsidRPr="00F076D8">
              <w:rPr>
                <w:rFonts w:eastAsia="Calibri" w:cstheme="minorHAnsi"/>
                <w:b/>
                <w:bCs/>
                <w:sz w:val="20"/>
                <w:szCs w:val="20"/>
              </w:rPr>
              <w:t>98.62</w:t>
            </w:r>
          </w:p>
        </w:tc>
        <w:tc>
          <w:tcPr>
            <w:tcW w:w="1845" w:type="dxa"/>
            <w:tcBorders>
              <w:top w:val="single" w:sz="8" w:space="0" w:color="auto"/>
              <w:left w:val="single" w:sz="8" w:space="0" w:color="auto"/>
              <w:bottom w:val="single" w:sz="8" w:space="0" w:color="auto"/>
              <w:right w:val="single" w:sz="8" w:space="0" w:color="auto"/>
            </w:tcBorders>
          </w:tcPr>
          <w:p w14:paraId="205A08C2" w14:textId="65388513" w:rsidR="45706D3C" w:rsidRPr="00F076D8" w:rsidRDefault="45706D3C" w:rsidP="45706D3C">
            <w:pPr>
              <w:jc w:val="center"/>
              <w:rPr>
                <w:rFonts w:cstheme="minorHAnsi"/>
                <w:sz w:val="20"/>
                <w:szCs w:val="20"/>
              </w:rPr>
            </w:pPr>
            <w:r w:rsidRPr="00F076D8">
              <w:rPr>
                <w:rFonts w:eastAsia="Calibri" w:cstheme="minorHAnsi"/>
                <w:b/>
                <w:bCs/>
                <w:sz w:val="20"/>
                <w:szCs w:val="20"/>
              </w:rPr>
              <w:t>14.11</w:t>
            </w:r>
          </w:p>
        </w:tc>
      </w:tr>
      <w:tr w:rsidR="45706D3C" w14:paraId="6FF6DE05" w14:textId="77777777" w:rsidTr="45706D3C">
        <w:tc>
          <w:tcPr>
            <w:tcW w:w="3390" w:type="dxa"/>
            <w:vMerge/>
            <w:tcBorders>
              <w:left w:val="single" w:sz="0" w:space="0" w:color="auto"/>
              <w:right w:val="single" w:sz="0" w:space="0" w:color="auto"/>
            </w:tcBorders>
            <w:vAlign w:val="center"/>
          </w:tcPr>
          <w:p w14:paraId="650EACD1" w14:textId="77777777" w:rsidR="007A167C" w:rsidRDefault="007A167C"/>
        </w:tc>
        <w:tc>
          <w:tcPr>
            <w:tcW w:w="1425" w:type="dxa"/>
            <w:tcBorders>
              <w:top w:val="single" w:sz="8" w:space="0" w:color="auto"/>
              <w:left w:val="nil"/>
              <w:bottom w:val="single" w:sz="8" w:space="0" w:color="auto"/>
              <w:right w:val="single" w:sz="8" w:space="0" w:color="auto"/>
            </w:tcBorders>
          </w:tcPr>
          <w:p w14:paraId="152E8ACE" w14:textId="74CF2FB1"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7F89A14E" w14:textId="61456687" w:rsidR="45706D3C" w:rsidRPr="00F076D8" w:rsidRDefault="45706D3C" w:rsidP="45706D3C">
            <w:pPr>
              <w:jc w:val="center"/>
              <w:rPr>
                <w:rFonts w:cstheme="minorHAnsi"/>
                <w:sz w:val="20"/>
                <w:szCs w:val="20"/>
              </w:rPr>
            </w:pPr>
            <w:r w:rsidRPr="00F076D8">
              <w:rPr>
                <w:rFonts w:eastAsia="Calibri" w:cstheme="minorHAnsi"/>
                <w:sz w:val="20"/>
                <w:szCs w:val="20"/>
              </w:rPr>
              <w:t>3</w:t>
            </w:r>
          </w:p>
        </w:tc>
        <w:tc>
          <w:tcPr>
            <w:tcW w:w="1665" w:type="dxa"/>
            <w:tcBorders>
              <w:top w:val="single" w:sz="8" w:space="0" w:color="auto"/>
              <w:left w:val="single" w:sz="8" w:space="0" w:color="auto"/>
              <w:bottom w:val="single" w:sz="8" w:space="0" w:color="auto"/>
              <w:right w:val="single" w:sz="8" w:space="0" w:color="auto"/>
            </w:tcBorders>
          </w:tcPr>
          <w:p w14:paraId="1D0BEDF3" w14:textId="4E534114" w:rsidR="45706D3C" w:rsidRPr="00F076D8" w:rsidRDefault="45706D3C" w:rsidP="45706D3C">
            <w:pPr>
              <w:jc w:val="center"/>
              <w:rPr>
                <w:rFonts w:cstheme="minorHAnsi"/>
                <w:sz w:val="20"/>
                <w:szCs w:val="20"/>
              </w:rPr>
            </w:pPr>
            <w:r w:rsidRPr="00F076D8">
              <w:rPr>
                <w:rFonts w:eastAsia="Calibri" w:cstheme="minorHAnsi"/>
                <w:b/>
                <w:bCs/>
                <w:sz w:val="20"/>
                <w:szCs w:val="20"/>
              </w:rPr>
              <w:t>1.38</w:t>
            </w:r>
          </w:p>
        </w:tc>
        <w:tc>
          <w:tcPr>
            <w:tcW w:w="1845" w:type="dxa"/>
            <w:tcBorders>
              <w:top w:val="single" w:sz="8" w:space="0" w:color="auto"/>
              <w:left w:val="single" w:sz="8" w:space="0" w:color="auto"/>
              <w:bottom w:val="single" w:sz="8" w:space="0" w:color="auto"/>
              <w:right w:val="single" w:sz="8" w:space="0" w:color="auto"/>
            </w:tcBorders>
          </w:tcPr>
          <w:p w14:paraId="6A35C640" w14:textId="44101751" w:rsidR="45706D3C" w:rsidRPr="00F076D8" w:rsidRDefault="45706D3C" w:rsidP="45706D3C">
            <w:pPr>
              <w:jc w:val="center"/>
              <w:rPr>
                <w:rFonts w:cstheme="minorHAnsi"/>
                <w:sz w:val="20"/>
                <w:szCs w:val="20"/>
              </w:rPr>
            </w:pPr>
            <w:r w:rsidRPr="00F076D8">
              <w:rPr>
                <w:rFonts w:eastAsia="Calibri" w:cstheme="minorHAnsi"/>
                <w:b/>
                <w:bCs/>
                <w:sz w:val="20"/>
                <w:szCs w:val="20"/>
              </w:rPr>
              <w:t>0.20</w:t>
            </w:r>
          </w:p>
        </w:tc>
      </w:tr>
      <w:tr w:rsidR="45706D3C" w14:paraId="4C9EC4B4" w14:textId="77777777" w:rsidTr="45706D3C">
        <w:tc>
          <w:tcPr>
            <w:tcW w:w="3390" w:type="dxa"/>
            <w:vMerge/>
            <w:tcBorders>
              <w:left w:val="single" w:sz="0" w:space="0" w:color="auto"/>
              <w:bottom w:val="single" w:sz="0" w:space="0" w:color="auto"/>
              <w:right w:val="single" w:sz="0" w:space="0" w:color="auto"/>
            </w:tcBorders>
            <w:vAlign w:val="center"/>
          </w:tcPr>
          <w:p w14:paraId="19D387F6" w14:textId="77777777" w:rsidR="007A167C" w:rsidRDefault="007A167C"/>
        </w:tc>
        <w:tc>
          <w:tcPr>
            <w:tcW w:w="1425" w:type="dxa"/>
            <w:tcBorders>
              <w:top w:val="single" w:sz="8" w:space="0" w:color="auto"/>
              <w:left w:val="nil"/>
              <w:bottom w:val="single" w:sz="8" w:space="0" w:color="auto"/>
              <w:right w:val="single" w:sz="8" w:space="0" w:color="auto"/>
            </w:tcBorders>
          </w:tcPr>
          <w:p w14:paraId="2F5CD19B" w14:textId="37D90179"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3BA6991E" w14:textId="49AEC569" w:rsidR="45706D3C" w:rsidRPr="00F076D8" w:rsidRDefault="45706D3C" w:rsidP="45706D3C">
            <w:pPr>
              <w:jc w:val="center"/>
              <w:rPr>
                <w:rFonts w:cstheme="minorHAnsi"/>
                <w:sz w:val="20"/>
                <w:szCs w:val="20"/>
              </w:rPr>
            </w:pPr>
            <w:r w:rsidRPr="00F076D8">
              <w:rPr>
                <w:rFonts w:eastAsia="Calibri" w:cstheme="minorHAnsi"/>
                <w:sz w:val="20"/>
                <w:szCs w:val="20"/>
              </w:rPr>
              <w:t>0</w:t>
            </w:r>
          </w:p>
        </w:tc>
        <w:tc>
          <w:tcPr>
            <w:tcW w:w="1665" w:type="dxa"/>
            <w:tcBorders>
              <w:top w:val="single" w:sz="8" w:space="0" w:color="auto"/>
              <w:left w:val="single" w:sz="8" w:space="0" w:color="auto"/>
              <w:bottom w:val="single" w:sz="8" w:space="0" w:color="auto"/>
              <w:right w:val="single" w:sz="8" w:space="0" w:color="auto"/>
            </w:tcBorders>
          </w:tcPr>
          <w:p w14:paraId="71A78445" w14:textId="2A9648AC"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c>
          <w:tcPr>
            <w:tcW w:w="1845" w:type="dxa"/>
            <w:tcBorders>
              <w:top w:val="single" w:sz="8" w:space="0" w:color="auto"/>
              <w:left w:val="single" w:sz="8" w:space="0" w:color="auto"/>
              <w:bottom w:val="single" w:sz="8" w:space="0" w:color="auto"/>
              <w:right w:val="single" w:sz="8" w:space="0" w:color="auto"/>
            </w:tcBorders>
          </w:tcPr>
          <w:p w14:paraId="2ACF3982" w14:textId="61BC81AD"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r>
      <w:tr w:rsidR="45706D3C" w14:paraId="2E745D1A" w14:textId="77777777" w:rsidTr="45706D3C">
        <w:tc>
          <w:tcPr>
            <w:tcW w:w="3390" w:type="dxa"/>
            <w:vMerge w:val="restart"/>
            <w:tcBorders>
              <w:top w:val="nil"/>
              <w:left w:val="single" w:sz="8" w:space="0" w:color="auto"/>
              <w:bottom w:val="single" w:sz="8" w:space="0" w:color="auto"/>
              <w:right w:val="single" w:sz="8" w:space="0" w:color="auto"/>
            </w:tcBorders>
          </w:tcPr>
          <w:p w14:paraId="37BC16C5" w14:textId="584E9E24" w:rsidR="45706D3C" w:rsidRDefault="45706D3C">
            <w:r w:rsidRPr="45706D3C">
              <w:rPr>
                <w:rFonts w:ascii="Calibri" w:eastAsia="Calibri" w:hAnsi="Calibri" w:cs="Calibri"/>
                <w:sz w:val="24"/>
                <w:szCs w:val="24"/>
              </w:rPr>
              <w:t xml:space="preserve"> </w:t>
            </w:r>
          </w:p>
          <w:p w14:paraId="0948029B" w14:textId="2845F5F8" w:rsidR="45706D3C" w:rsidRDefault="45706D3C">
            <w:r w:rsidRPr="45706D3C">
              <w:rPr>
                <w:rFonts w:ascii="Calibri" w:eastAsia="Calibri" w:hAnsi="Calibri" w:cs="Calibri"/>
                <w:sz w:val="24"/>
                <w:szCs w:val="24"/>
              </w:rPr>
              <w:t>Leisure &amp; Tourism</w:t>
            </w:r>
          </w:p>
        </w:tc>
        <w:tc>
          <w:tcPr>
            <w:tcW w:w="1425" w:type="dxa"/>
            <w:tcBorders>
              <w:top w:val="single" w:sz="8" w:space="0" w:color="auto"/>
              <w:left w:val="single" w:sz="8" w:space="0" w:color="auto"/>
              <w:bottom w:val="single" w:sz="8" w:space="0" w:color="auto"/>
              <w:right w:val="single" w:sz="8" w:space="0" w:color="auto"/>
            </w:tcBorders>
          </w:tcPr>
          <w:p w14:paraId="5F3A13CD" w14:textId="22110140"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1A6FC75D" w14:textId="415DC2D0" w:rsidR="45706D3C" w:rsidRPr="00F076D8" w:rsidRDefault="45706D3C" w:rsidP="45706D3C">
            <w:pPr>
              <w:jc w:val="center"/>
              <w:rPr>
                <w:rFonts w:cstheme="minorHAnsi"/>
                <w:sz w:val="20"/>
                <w:szCs w:val="20"/>
              </w:rPr>
            </w:pPr>
            <w:r w:rsidRPr="00F076D8">
              <w:rPr>
                <w:rFonts w:eastAsia="Calibri" w:cstheme="minorHAnsi"/>
                <w:sz w:val="20"/>
                <w:szCs w:val="20"/>
              </w:rPr>
              <w:t>210</w:t>
            </w:r>
          </w:p>
        </w:tc>
        <w:tc>
          <w:tcPr>
            <w:tcW w:w="1665" w:type="dxa"/>
            <w:tcBorders>
              <w:top w:val="single" w:sz="8" w:space="0" w:color="auto"/>
              <w:left w:val="single" w:sz="8" w:space="0" w:color="auto"/>
              <w:bottom w:val="single" w:sz="8" w:space="0" w:color="auto"/>
              <w:right w:val="single" w:sz="8" w:space="0" w:color="auto"/>
            </w:tcBorders>
          </w:tcPr>
          <w:p w14:paraId="38CEF8D6" w14:textId="1825FEBF" w:rsidR="45706D3C" w:rsidRPr="00F076D8" w:rsidRDefault="45706D3C" w:rsidP="45706D3C">
            <w:pPr>
              <w:jc w:val="center"/>
              <w:rPr>
                <w:rFonts w:cstheme="minorHAnsi"/>
                <w:sz w:val="20"/>
                <w:szCs w:val="20"/>
              </w:rPr>
            </w:pPr>
            <w:r w:rsidRPr="00F076D8">
              <w:rPr>
                <w:rFonts w:eastAsia="Calibri" w:cstheme="minorHAnsi"/>
                <w:b/>
                <w:bCs/>
                <w:sz w:val="20"/>
                <w:szCs w:val="20"/>
              </w:rPr>
              <w:t>96.33</w:t>
            </w:r>
          </w:p>
        </w:tc>
        <w:tc>
          <w:tcPr>
            <w:tcW w:w="1845" w:type="dxa"/>
            <w:tcBorders>
              <w:top w:val="single" w:sz="8" w:space="0" w:color="auto"/>
              <w:left w:val="single" w:sz="8" w:space="0" w:color="auto"/>
              <w:bottom w:val="single" w:sz="8" w:space="0" w:color="auto"/>
              <w:right w:val="single" w:sz="8" w:space="0" w:color="auto"/>
            </w:tcBorders>
          </w:tcPr>
          <w:p w14:paraId="25DD5E5F" w14:textId="3B1AAF7C" w:rsidR="45706D3C" w:rsidRPr="00F076D8" w:rsidRDefault="45706D3C" w:rsidP="45706D3C">
            <w:pPr>
              <w:jc w:val="center"/>
              <w:rPr>
                <w:rFonts w:cstheme="minorHAnsi"/>
                <w:sz w:val="20"/>
                <w:szCs w:val="20"/>
              </w:rPr>
            </w:pPr>
            <w:r w:rsidRPr="00F076D8">
              <w:rPr>
                <w:rFonts w:eastAsia="Calibri" w:cstheme="minorHAnsi"/>
                <w:b/>
                <w:bCs/>
                <w:sz w:val="20"/>
                <w:szCs w:val="20"/>
              </w:rPr>
              <w:t>13.78</w:t>
            </w:r>
          </w:p>
        </w:tc>
      </w:tr>
      <w:tr w:rsidR="45706D3C" w14:paraId="0CAF42DD" w14:textId="77777777" w:rsidTr="45706D3C">
        <w:tc>
          <w:tcPr>
            <w:tcW w:w="3390" w:type="dxa"/>
            <w:vMerge/>
            <w:tcBorders>
              <w:left w:val="single" w:sz="0" w:space="0" w:color="auto"/>
              <w:right w:val="single" w:sz="0" w:space="0" w:color="auto"/>
            </w:tcBorders>
            <w:vAlign w:val="center"/>
          </w:tcPr>
          <w:p w14:paraId="73F49043" w14:textId="77777777" w:rsidR="007A167C" w:rsidRDefault="007A167C"/>
        </w:tc>
        <w:tc>
          <w:tcPr>
            <w:tcW w:w="1425" w:type="dxa"/>
            <w:tcBorders>
              <w:top w:val="single" w:sz="8" w:space="0" w:color="auto"/>
              <w:left w:val="nil"/>
              <w:bottom w:val="single" w:sz="8" w:space="0" w:color="auto"/>
              <w:right w:val="single" w:sz="8" w:space="0" w:color="auto"/>
            </w:tcBorders>
          </w:tcPr>
          <w:p w14:paraId="0FC7E917" w14:textId="3B99CEFA"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1C2259AE" w14:textId="22F55BB8"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5CA0142F" w14:textId="3322136C"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4C67D332" w14:textId="72601A1F"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58ECB0F4" w14:textId="77777777" w:rsidTr="45706D3C">
        <w:tc>
          <w:tcPr>
            <w:tcW w:w="3390" w:type="dxa"/>
            <w:vMerge/>
            <w:tcBorders>
              <w:left w:val="single" w:sz="0" w:space="0" w:color="auto"/>
              <w:bottom w:val="single" w:sz="0" w:space="0" w:color="auto"/>
              <w:right w:val="single" w:sz="0" w:space="0" w:color="auto"/>
            </w:tcBorders>
            <w:vAlign w:val="center"/>
          </w:tcPr>
          <w:p w14:paraId="26B160DA" w14:textId="77777777" w:rsidR="007A167C" w:rsidRDefault="007A167C"/>
        </w:tc>
        <w:tc>
          <w:tcPr>
            <w:tcW w:w="1425" w:type="dxa"/>
            <w:tcBorders>
              <w:top w:val="single" w:sz="8" w:space="0" w:color="auto"/>
              <w:left w:val="nil"/>
              <w:bottom w:val="single" w:sz="8" w:space="0" w:color="auto"/>
              <w:right w:val="single" w:sz="8" w:space="0" w:color="auto"/>
            </w:tcBorders>
          </w:tcPr>
          <w:p w14:paraId="10C9EB90" w14:textId="21660486"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3497292D" w14:textId="133E4432" w:rsidR="45706D3C" w:rsidRPr="00F076D8" w:rsidRDefault="45706D3C" w:rsidP="45706D3C">
            <w:pPr>
              <w:jc w:val="center"/>
              <w:rPr>
                <w:rFonts w:cstheme="minorHAnsi"/>
                <w:sz w:val="20"/>
                <w:szCs w:val="20"/>
              </w:rPr>
            </w:pPr>
            <w:r w:rsidRPr="00F076D8">
              <w:rPr>
                <w:rFonts w:eastAsia="Calibri" w:cstheme="minorHAnsi"/>
                <w:sz w:val="20"/>
                <w:szCs w:val="20"/>
              </w:rPr>
              <w:t>2</w:t>
            </w:r>
          </w:p>
        </w:tc>
        <w:tc>
          <w:tcPr>
            <w:tcW w:w="1665" w:type="dxa"/>
            <w:tcBorders>
              <w:top w:val="single" w:sz="8" w:space="0" w:color="auto"/>
              <w:left w:val="single" w:sz="8" w:space="0" w:color="auto"/>
              <w:bottom w:val="single" w:sz="8" w:space="0" w:color="auto"/>
              <w:right w:val="single" w:sz="8" w:space="0" w:color="auto"/>
            </w:tcBorders>
          </w:tcPr>
          <w:p w14:paraId="266AC49B" w14:textId="2B5D55A0" w:rsidR="45706D3C" w:rsidRPr="00F076D8" w:rsidRDefault="45706D3C" w:rsidP="45706D3C">
            <w:pPr>
              <w:jc w:val="center"/>
              <w:rPr>
                <w:rFonts w:cstheme="minorHAnsi"/>
                <w:sz w:val="20"/>
                <w:szCs w:val="20"/>
              </w:rPr>
            </w:pPr>
            <w:r w:rsidRPr="00F076D8">
              <w:rPr>
                <w:rFonts w:eastAsia="Calibri" w:cstheme="minorHAnsi"/>
                <w:b/>
                <w:bCs/>
                <w:sz w:val="20"/>
                <w:szCs w:val="20"/>
              </w:rPr>
              <w:t>0.92</w:t>
            </w:r>
          </w:p>
        </w:tc>
        <w:tc>
          <w:tcPr>
            <w:tcW w:w="1845" w:type="dxa"/>
            <w:tcBorders>
              <w:top w:val="single" w:sz="8" w:space="0" w:color="auto"/>
              <w:left w:val="single" w:sz="8" w:space="0" w:color="auto"/>
              <w:bottom w:val="single" w:sz="8" w:space="0" w:color="auto"/>
              <w:right w:val="single" w:sz="8" w:space="0" w:color="auto"/>
            </w:tcBorders>
          </w:tcPr>
          <w:p w14:paraId="15E1D357" w14:textId="042B0B66" w:rsidR="45706D3C" w:rsidRPr="00F076D8" w:rsidRDefault="45706D3C" w:rsidP="45706D3C">
            <w:pPr>
              <w:jc w:val="center"/>
              <w:rPr>
                <w:rFonts w:cstheme="minorHAnsi"/>
                <w:sz w:val="20"/>
                <w:szCs w:val="20"/>
              </w:rPr>
            </w:pPr>
            <w:r w:rsidRPr="00F076D8">
              <w:rPr>
                <w:rFonts w:eastAsia="Calibri" w:cstheme="minorHAnsi"/>
                <w:b/>
                <w:bCs/>
                <w:sz w:val="20"/>
                <w:szCs w:val="20"/>
              </w:rPr>
              <w:t>0.13</w:t>
            </w:r>
          </w:p>
        </w:tc>
      </w:tr>
      <w:tr w:rsidR="45706D3C" w14:paraId="1AE49D9E" w14:textId="77777777" w:rsidTr="45706D3C">
        <w:tc>
          <w:tcPr>
            <w:tcW w:w="3390" w:type="dxa"/>
            <w:vMerge w:val="restart"/>
            <w:tcBorders>
              <w:top w:val="nil"/>
              <w:left w:val="single" w:sz="8" w:space="0" w:color="auto"/>
              <w:bottom w:val="single" w:sz="8" w:space="0" w:color="auto"/>
              <w:right w:val="single" w:sz="8" w:space="0" w:color="auto"/>
            </w:tcBorders>
          </w:tcPr>
          <w:p w14:paraId="1AF9F598" w14:textId="058A3B94" w:rsidR="45706D3C" w:rsidRDefault="45706D3C">
            <w:r w:rsidRPr="45706D3C">
              <w:rPr>
                <w:rFonts w:ascii="Calibri" w:eastAsia="Calibri" w:hAnsi="Calibri" w:cs="Calibri"/>
                <w:sz w:val="24"/>
                <w:szCs w:val="24"/>
              </w:rPr>
              <w:t xml:space="preserve"> </w:t>
            </w:r>
          </w:p>
          <w:p w14:paraId="3C21D558" w14:textId="7B57FC5A" w:rsidR="45706D3C" w:rsidRDefault="45706D3C">
            <w:r w:rsidRPr="45706D3C">
              <w:rPr>
                <w:rFonts w:ascii="Calibri" w:eastAsia="Calibri" w:hAnsi="Calibri" w:cs="Calibri"/>
                <w:sz w:val="24"/>
                <w:szCs w:val="24"/>
              </w:rPr>
              <w:t>Robust Traffic Management</w:t>
            </w:r>
          </w:p>
        </w:tc>
        <w:tc>
          <w:tcPr>
            <w:tcW w:w="1425" w:type="dxa"/>
            <w:tcBorders>
              <w:top w:val="single" w:sz="8" w:space="0" w:color="auto"/>
              <w:left w:val="single" w:sz="8" w:space="0" w:color="auto"/>
              <w:bottom w:val="single" w:sz="8" w:space="0" w:color="auto"/>
              <w:right w:val="single" w:sz="8" w:space="0" w:color="auto"/>
            </w:tcBorders>
          </w:tcPr>
          <w:p w14:paraId="0CC21C32" w14:textId="754E62C1"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4039BC02" w14:textId="185ED31F" w:rsidR="45706D3C" w:rsidRPr="00F076D8" w:rsidRDefault="45706D3C" w:rsidP="45706D3C">
            <w:pPr>
              <w:jc w:val="center"/>
              <w:rPr>
                <w:rFonts w:cstheme="minorHAnsi"/>
                <w:sz w:val="20"/>
                <w:szCs w:val="20"/>
              </w:rPr>
            </w:pPr>
            <w:r w:rsidRPr="00F076D8">
              <w:rPr>
                <w:rFonts w:eastAsia="Calibri" w:cstheme="minorHAnsi"/>
                <w:sz w:val="20"/>
                <w:szCs w:val="20"/>
              </w:rPr>
              <w:t>210</w:t>
            </w:r>
          </w:p>
        </w:tc>
        <w:tc>
          <w:tcPr>
            <w:tcW w:w="1665" w:type="dxa"/>
            <w:tcBorders>
              <w:top w:val="single" w:sz="8" w:space="0" w:color="auto"/>
              <w:left w:val="single" w:sz="8" w:space="0" w:color="auto"/>
              <w:bottom w:val="single" w:sz="8" w:space="0" w:color="auto"/>
              <w:right w:val="single" w:sz="8" w:space="0" w:color="auto"/>
            </w:tcBorders>
          </w:tcPr>
          <w:p w14:paraId="421377E6" w14:textId="7588FFED" w:rsidR="45706D3C" w:rsidRPr="00F076D8" w:rsidRDefault="45706D3C" w:rsidP="45706D3C">
            <w:pPr>
              <w:jc w:val="center"/>
              <w:rPr>
                <w:rFonts w:cstheme="minorHAnsi"/>
                <w:sz w:val="20"/>
                <w:szCs w:val="20"/>
              </w:rPr>
            </w:pPr>
            <w:r w:rsidRPr="00F076D8">
              <w:rPr>
                <w:rFonts w:eastAsia="Calibri" w:cstheme="minorHAnsi"/>
                <w:b/>
                <w:bCs/>
                <w:sz w:val="20"/>
                <w:szCs w:val="20"/>
              </w:rPr>
              <w:t>96.33</w:t>
            </w:r>
          </w:p>
        </w:tc>
        <w:tc>
          <w:tcPr>
            <w:tcW w:w="1845" w:type="dxa"/>
            <w:tcBorders>
              <w:top w:val="single" w:sz="8" w:space="0" w:color="auto"/>
              <w:left w:val="single" w:sz="8" w:space="0" w:color="auto"/>
              <w:bottom w:val="single" w:sz="8" w:space="0" w:color="auto"/>
              <w:right w:val="single" w:sz="8" w:space="0" w:color="auto"/>
            </w:tcBorders>
          </w:tcPr>
          <w:p w14:paraId="1FB8DE1F" w14:textId="3870F912" w:rsidR="45706D3C" w:rsidRPr="00F076D8" w:rsidRDefault="45706D3C" w:rsidP="45706D3C">
            <w:pPr>
              <w:jc w:val="center"/>
              <w:rPr>
                <w:rFonts w:cstheme="minorHAnsi"/>
                <w:sz w:val="20"/>
                <w:szCs w:val="20"/>
              </w:rPr>
            </w:pPr>
            <w:r w:rsidRPr="00F076D8">
              <w:rPr>
                <w:rFonts w:eastAsia="Calibri" w:cstheme="minorHAnsi"/>
                <w:b/>
                <w:bCs/>
                <w:sz w:val="20"/>
                <w:szCs w:val="20"/>
              </w:rPr>
              <w:t>13.78</w:t>
            </w:r>
          </w:p>
        </w:tc>
      </w:tr>
      <w:tr w:rsidR="45706D3C" w14:paraId="32C9FEE2" w14:textId="77777777" w:rsidTr="45706D3C">
        <w:tc>
          <w:tcPr>
            <w:tcW w:w="3390" w:type="dxa"/>
            <w:vMerge/>
            <w:tcBorders>
              <w:left w:val="single" w:sz="0" w:space="0" w:color="auto"/>
              <w:right w:val="single" w:sz="0" w:space="0" w:color="auto"/>
            </w:tcBorders>
            <w:vAlign w:val="center"/>
          </w:tcPr>
          <w:p w14:paraId="339B08F9" w14:textId="77777777" w:rsidR="007A167C" w:rsidRDefault="007A167C"/>
        </w:tc>
        <w:tc>
          <w:tcPr>
            <w:tcW w:w="1425" w:type="dxa"/>
            <w:tcBorders>
              <w:top w:val="single" w:sz="8" w:space="0" w:color="auto"/>
              <w:left w:val="nil"/>
              <w:bottom w:val="single" w:sz="8" w:space="0" w:color="auto"/>
              <w:right w:val="single" w:sz="8" w:space="0" w:color="auto"/>
            </w:tcBorders>
          </w:tcPr>
          <w:p w14:paraId="469674E8" w14:textId="614E5BC0"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19569F7C" w14:textId="78376FB0"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0BD885B7" w14:textId="517270BC"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718DF909" w14:textId="202BD272"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29F34604" w14:textId="77777777" w:rsidTr="45706D3C">
        <w:tc>
          <w:tcPr>
            <w:tcW w:w="3390" w:type="dxa"/>
            <w:vMerge/>
            <w:tcBorders>
              <w:left w:val="single" w:sz="0" w:space="0" w:color="auto"/>
              <w:bottom w:val="single" w:sz="0" w:space="0" w:color="auto"/>
              <w:right w:val="single" w:sz="0" w:space="0" w:color="auto"/>
            </w:tcBorders>
            <w:vAlign w:val="center"/>
          </w:tcPr>
          <w:p w14:paraId="46CBB6EA" w14:textId="77777777" w:rsidR="007A167C" w:rsidRDefault="007A167C"/>
        </w:tc>
        <w:tc>
          <w:tcPr>
            <w:tcW w:w="1425" w:type="dxa"/>
            <w:tcBorders>
              <w:top w:val="single" w:sz="8" w:space="0" w:color="auto"/>
              <w:left w:val="nil"/>
              <w:bottom w:val="single" w:sz="8" w:space="0" w:color="auto"/>
              <w:right w:val="single" w:sz="8" w:space="0" w:color="auto"/>
            </w:tcBorders>
          </w:tcPr>
          <w:p w14:paraId="3C3D9A8F" w14:textId="644A086D"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20E53FE9" w14:textId="15C42A38" w:rsidR="45706D3C" w:rsidRPr="00F076D8" w:rsidRDefault="45706D3C" w:rsidP="45706D3C">
            <w:pPr>
              <w:jc w:val="center"/>
              <w:rPr>
                <w:rFonts w:cstheme="minorHAnsi"/>
                <w:sz w:val="20"/>
                <w:szCs w:val="20"/>
              </w:rPr>
            </w:pPr>
            <w:r w:rsidRPr="00F076D8">
              <w:rPr>
                <w:rFonts w:eastAsia="Calibri" w:cstheme="minorHAnsi"/>
                <w:sz w:val="20"/>
                <w:szCs w:val="20"/>
              </w:rPr>
              <w:t>2</w:t>
            </w:r>
          </w:p>
        </w:tc>
        <w:tc>
          <w:tcPr>
            <w:tcW w:w="1665" w:type="dxa"/>
            <w:tcBorders>
              <w:top w:val="single" w:sz="8" w:space="0" w:color="auto"/>
              <w:left w:val="single" w:sz="8" w:space="0" w:color="auto"/>
              <w:bottom w:val="single" w:sz="8" w:space="0" w:color="auto"/>
              <w:right w:val="single" w:sz="8" w:space="0" w:color="auto"/>
            </w:tcBorders>
          </w:tcPr>
          <w:p w14:paraId="224A1767" w14:textId="109A966B" w:rsidR="45706D3C" w:rsidRPr="00F076D8" w:rsidRDefault="45706D3C" w:rsidP="45706D3C">
            <w:pPr>
              <w:jc w:val="center"/>
              <w:rPr>
                <w:rFonts w:cstheme="minorHAnsi"/>
                <w:sz w:val="20"/>
                <w:szCs w:val="20"/>
              </w:rPr>
            </w:pPr>
            <w:r w:rsidRPr="00F076D8">
              <w:rPr>
                <w:rFonts w:eastAsia="Calibri" w:cstheme="minorHAnsi"/>
                <w:b/>
                <w:bCs/>
                <w:sz w:val="20"/>
                <w:szCs w:val="20"/>
              </w:rPr>
              <w:t>0.92</w:t>
            </w:r>
          </w:p>
        </w:tc>
        <w:tc>
          <w:tcPr>
            <w:tcW w:w="1845" w:type="dxa"/>
            <w:tcBorders>
              <w:top w:val="single" w:sz="8" w:space="0" w:color="auto"/>
              <w:left w:val="single" w:sz="8" w:space="0" w:color="auto"/>
              <w:bottom w:val="single" w:sz="8" w:space="0" w:color="auto"/>
              <w:right w:val="single" w:sz="8" w:space="0" w:color="auto"/>
            </w:tcBorders>
          </w:tcPr>
          <w:p w14:paraId="7213B24B" w14:textId="0CC970BA" w:rsidR="45706D3C" w:rsidRPr="00F076D8" w:rsidRDefault="45706D3C" w:rsidP="45706D3C">
            <w:pPr>
              <w:jc w:val="center"/>
              <w:rPr>
                <w:rFonts w:cstheme="minorHAnsi"/>
                <w:sz w:val="20"/>
                <w:szCs w:val="20"/>
              </w:rPr>
            </w:pPr>
            <w:r w:rsidRPr="00F076D8">
              <w:rPr>
                <w:rFonts w:eastAsia="Calibri" w:cstheme="minorHAnsi"/>
                <w:b/>
                <w:bCs/>
                <w:sz w:val="20"/>
                <w:szCs w:val="20"/>
              </w:rPr>
              <w:t>0.13</w:t>
            </w:r>
          </w:p>
        </w:tc>
      </w:tr>
      <w:tr w:rsidR="45706D3C" w14:paraId="1502E31D" w14:textId="77777777" w:rsidTr="45706D3C">
        <w:tc>
          <w:tcPr>
            <w:tcW w:w="3390" w:type="dxa"/>
            <w:vMerge w:val="restart"/>
            <w:tcBorders>
              <w:top w:val="nil"/>
              <w:left w:val="single" w:sz="8" w:space="0" w:color="auto"/>
              <w:bottom w:val="single" w:sz="8" w:space="0" w:color="auto"/>
              <w:right w:val="single" w:sz="8" w:space="0" w:color="auto"/>
            </w:tcBorders>
          </w:tcPr>
          <w:p w14:paraId="197CBCCE" w14:textId="5B96D5C4" w:rsidR="45706D3C" w:rsidRDefault="45706D3C">
            <w:r w:rsidRPr="45706D3C">
              <w:rPr>
                <w:rFonts w:ascii="Calibri" w:eastAsia="Calibri" w:hAnsi="Calibri" w:cs="Calibri"/>
                <w:sz w:val="24"/>
                <w:szCs w:val="24"/>
              </w:rPr>
              <w:t xml:space="preserve"> </w:t>
            </w:r>
          </w:p>
          <w:p w14:paraId="2DC76F22" w14:textId="1A2363ED" w:rsidR="45706D3C" w:rsidRDefault="45706D3C">
            <w:r w:rsidRPr="45706D3C">
              <w:rPr>
                <w:rFonts w:ascii="Calibri" w:eastAsia="Calibri" w:hAnsi="Calibri" w:cs="Calibri"/>
                <w:sz w:val="24"/>
                <w:szCs w:val="24"/>
              </w:rPr>
              <w:t>Sustainable environment</w:t>
            </w:r>
          </w:p>
        </w:tc>
        <w:tc>
          <w:tcPr>
            <w:tcW w:w="1425" w:type="dxa"/>
            <w:tcBorders>
              <w:top w:val="single" w:sz="8" w:space="0" w:color="auto"/>
              <w:left w:val="single" w:sz="8" w:space="0" w:color="auto"/>
              <w:bottom w:val="single" w:sz="8" w:space="0" w:color="auto"/>
              <w:right w:val="single" w:sz="8" w:space="0" w:color="auto"/>
            </w:tcBorders>
          </w:tcPr>
          <w:p w14:paraId="07821353" w14:textId="0954AFD1"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30E6750D" w14:textId="28C94712" w:rsidR="45706D3C" w:rsidRPr="00F076D8" w:rsidRDefault="45706D3C" w:rsidP="45706D3C">
            <w:pPr>
              <w:jc w:val="center"/>
              <w:rPr>
                <w:rFonts w:cstheme="minorHAnsi"/>
                <w:sz w:val="20"/>
                <w:szCs w:val="20"/>
              </w:rPr>
            </w:pPr>
            <w:r w:rsidRPr="00F076D8">
              <w:rPr>
                <w:rFonts w:eastAsia="Calibri" w:cstheme="minorHAnsi"/>
                <w:sz w:val="20"/>
                <w:szCs w:val="20"/>
              </w:rPr>
              <w:t>212</w:t>
            </w:r>
          </w:p>
        </w:tc>
        <w:tc>
          <w:tcPr>
            <w:tcW w:w="1665" w:type="dxa"/>
            <w:tcBorders>
              <w:top w:val="single" w:sz="8" w:space="0" w:color="auto"/>
              <w:left w:val="single" w:sz="8" w:space="0" w:color="auto"/>
              <w:bottom w:val="single" w:sz="8" w:space="0" w:color="auto"/>
              <w:right w:val="single" w:sz="8" w:space="0" w:color="auto"/>
            </w:tcBorders>
          </w:tcPr>
          <w:p w14:paraId="22B2D987" w14:textId="4D168A16" w:rsidR="45706D3C" w:rsidRPr="00F076D8" w:rsidRDefault="45706D3C" w:rsidP="45706D3C">
            <w:pPr>
              <w:jc w:val="center"/>
              <w:rPr>
                <w:rFonts w:cstheme="minorHAnsi"/>
                <w:sz w:val="20"/>
                <w:szCs w:val="20"/>
              </w:rPr>
            </w:pPr>
            <w:r w:rsidRPr="00F076D8">
              <w:rPr>
                <w:rFonts w:eastAsia="Calibri" w:cstheme="minorHAnsi"/>
                <w:b/>
                <w:bCs/>
                <w:sz w:val="20"/>
                <w:szCs w:val="20"/>
              </w:rPr>
              <w:t>97.25</w:t>
            </w:r>
          </w:p>
        </w:tc>
        <w:tc>
          <w:tcPr>
            <w:tcW w:w="1845" w:type="dxa"/>
            <w:tcBorders>
              <w:top w:val="single" w:sz="8" w:space="0" w:color="auto"/>
              <w:left w:val="single" w:sz="8" w:space="0" w:color="auto"/>
              <w:bottom w:val="single" w:sz="8" w:space="0" w:color="auto"/>
              <w:right w:val="single" w:sz="8" w:space="0" w:color="auto"/>
            </w:tcBorders>
          </w:tcPr>
          <w:p w14:paraId="3317C7AE" w14:textId="2647DB93" w:rsidR="45706D3C" w:rsidRPr="00F076D8" w:rsidRDefault="45706D3C" w:rsidP="45706D3C">
            <w:pPr>
              <w:jc w:val="center"/>
              <w:rPr>
                <w:rFonts w:cstheme="minorHAnsi"/>
                <w:sz w:val="20"/>
                <w:szCs w:val="20"/>
              </w:rPr>
            </w:pPr>
            <w:r w:rsidRPr="00F076D8">
              <w:rPr>
                <w:rFonts w:eastAsia="Calibri" w:cstheme="minorHAnsi"/>
                <w:b/>
                <w:bCs/>
                <w:sz w:val="20"/>
                <w:szCs w:val="20"/>
              </w:rPr>
              <w:t>13.91</w:t>
            </w:r>
          </w:p>
        </w:tc>
      </w:tr>
      <w:tr w:rsidR="45706D3C" w14:paraId="702E7899" w14:textId="77777777" w:rsidTr="45706D3C">
        <w:tc>
          <w:tcPr>
            <w:tcW w:w="3390" w:type="dxa"/>
            <w:vMerge/>
            <w:tcBorders>
              <w:left w:val="single" w:sz="0" w:space="0" w:color="auto"/>
              <w:right w:val="single" w:sz="0" w:space="0" w:color="auto"/>
            </w:tcBorders>
            <w:vAlign w:val="center"/>
          </w:tcPr>
          <w:p w14:paraId="42EB41E2" w14:textId="77777777" w:rsidR="007A167C" w:rsidRDefault="007A167C"/>
        </w:tc>
        <w:tc>
          <w:tcPr>
            <w:tcW w:w="1425" w:type="dxa"/>
            <w:tcBorders>
              <w:top w:val="single" w:sz="8" w:space="0" w:color="auto"/>
              <w:left w:val="nil"/>
              <w:bottom w:val="single" w:sz="8" w:space="0" w:color="auto"/>
              <w:right w:val="single" w:sz="8" w:space="0" w:color="auto"/>
            </w:tcBorders>
          </w:tcPr>
          <w:p w14:paraId="3B9A613A" w14:textId="48874771"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4AD38D41" w14:textId="311FD6DB"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7A553B51" w14:textId="04A23635"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4F845019" w14:textId="2F2AFFBA"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503A906A" w14:textId="77777777" w:rsidTr="45706D3C">
        <w:tc>
          <w:tcPr>
            <w:tcW w:w="3390" w:type="dxa"/>
            <w:vMerge/>
            <w:tcBorders>
              <w:left w:val="single" w:sz="0" w:space="0" w:color="auto"/>
              <w:bottom w:val="single" w:sz="0" w:space="0" w:color="auto"/>
              <w:right w:val="single" w:sz="0" w:space="0" w:color="auto"/>
            </w:tcBorders>
            <w:vAlign w:val="center"/>
          </w:tcPr>
          <w:p w14:paraId="007FCD91" w14:textId="77777777" w:rsidR="007A167C" w:rsidRDefault="007A167C"/>
        </w:tc>
        <w:tc>
          <w:tcPr>
            <w:tcW w:w="1425" w:type="dxa"/>
            <w:tcBorders>
              <w:top w:val="single" w:sz="8" w:space="0" w:color="auto"/>
              <w:left w:val="nil"/>
              <w:bottom w:val="single" w:sz="8" w:space="0" w:color="auto"/>
              <w:right w:val="single" w:sz="8" w:space="0" w:color="auto"/>
            </w:tcBorders>
          </w:tcPr>
          <w:p w14:paraId="131F510F" w14:textId="0332BE44"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2D688C78" w14:textId="300DA84C" w:rsidR="45706D3C" w:rsidRPr="00F076D8" w:rsidRDefault="45706D3C" w:rsidP="45706D3C">
            <w:pPr>
              <w:jc w:val="center"/>
              <w:rPr>
                <w:rFonts w:cstheme="minorHAnsi"/>
                <w:sz w:val="20"/>
                <w:szCs w:val="20"/>
              </w:rPr>
            </w:pPr>
            <w:r w:rsidRPr="00F076D8">
              <w:rPr>
                <w:rFonts w:eastAsia="Calibri" w:cstheme="minorHAnsi"/>
                <w:sz w:val="20"/>
                <w:szCs w:val="20"/>
              </w:rPr>
              <w:t>0</w:t>
            </w:r>
          </w:p>
        </w:tc>
        <w:tc>
          <w:tcPr>
            <w:tcW w:w="1665" w:type="dxa"/>
            <w:tcBorders>
              <w:top w:val="single" w:sz="8" w:space="0" w:color="auto"/>
              <w:left w:val="single" w:sz="8" w:space="0" w:color="auto"/>
              <w:bottom w:val="single" w:sz="8" w:space="0" w:color="auto"/>
              <w:right w:val="single" w:sz="8" w:space="0" w:color="auto"/>
            </w:tcBorders>
          </w:tcPr>
          <w:p w14:paraId="733639B9" w14:textId="600A055B"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c>
          <w:tcPr>
            <w:tcW w:w="1845" w:type="dxa"/>
            <w:tcBorders>
              <w:top w:val="single" w:sz="8" w:space="0" w:color="auto"/>
              <w:left w:val="single" w:sz="8" w:space="0" w:color="auto"/>
              <w:bottom w:val="single" w:sz="8" w:space="0" w:color="auto"/>
              <w:right w:val="single" w:sz="8" w:space="0" w:color="auto"/>
            </w:tcBorders>
          </w:tcPr>
          <w:p w14:paraId="30313EDC" w14:textId="5F9395AB" w:rsidR="45706D3C" w:rsidRPr="00F076D8" w:rsidRDefault="45706D3C" w:rsidP="45706D3C">
            <w:pPr>
              <w:jc w:val="center"/>
              <w:rPr>
                <w:rFonts w:cstheme="minorHAnsi"/>
                <w:sz w:val="20"/>
                <w:szCs w:val="20"/>
              </w:rPr>
            </w:pPr>
            <w:r w:rsidRPr="00F076D8">
              <w:rPr>
                <w:rFonts w:eastAsia="Calibri" w:cstheme="minorHAnsi"/>
                <w:b/>
                <w:bCs/>
                <w:sz w:val="20"/>
                <w:szCs w:val="20"/>
              </w:rPr>
              <w:t>0</w:t>
            </w:r>
          </w:p>
        </w:tc>
      </w:tr>
      <w:tr w:rsidR="45706D3C" w14:paraId="234B4B07" w14:textId="77777777" w:rsidTr="45706D3C">
        <w:tc>
          <w:tcPr>
            <w:tcW w:w="3390" w:type="dxa"/>
            <w:vMerge w:val="restart"/>
            <w:tcBorders>
              <w:top w:val="nil"/>
              <w:left w:val="single" w:sz="8" w:space="0" w:color="auto"/>
              <w:bottom w:val="single" w:sz="8" w:space="0" w:color="auto"/>
              <w:right w:val="single" w:sz="8" w:space="0" w:color="auto"/>
            </w:tcBorders>
          </w:tcPr>
          <w:p w14:paraId="540FCF40" w14:textId="72C3435D" w:rsidR="45706D3C" w:rsidRDefault="45706D3C">
            <w:r w:rsidRPr="45706D3C">
              <w:rPr>
                <w:rFonts w:ascii="Calibri" w:eastAsia="Calibri" w:hAnsi="Calibri" w:cs="Calibri"/>
                <w:sz w:val="24"/>
                <w:szCs w:val="24"/>
              </w:rPr>
              <w:t xml:space="preserve"> </w:t>
            </w:r>
          </w:p>
          <w:p w14:paraId="5AFCB2E3" w14:textId="01BD7D09" w:rsidR="45706D3C" w:rsidRDefault="45706D3C">
            <w:r w:rsidRPr="45706D3C">
              <w:rPr>
                <w:rFonts w:ascii="Calibri" w:eastAsia="Calibri" w:hAnsi="Calibri" w:cs="Calibri"/>
                <w:sz w:val="24"/>
                <w:szCs w:val="24"/>
              </w:rPr>
              <w:t>Health &amp; well being</w:t>
            </w:r>
          </w:p>
        </w:tc>
        <w:tc>
          <w:tcPr>
            <w:tcW w:w="1425" w:type="dxa"/>
            <w:tcBorders>
              <w:top w:val="single" w:sz="8" w:space="0" w:color="auto"/>
              <w:left w:val="single" w:sz="8" w:space="0" w:color="auto"/>
              <w:bottom w:val="single" w:sz="8" w:space="0" w:color="auto"/>
              <w:right w:val="single" w:sz="8" w:space="0" w:color="auto"/>
            </w:tcBorders>
          </w:tcPr>
          <w:p w14:paraId="50AC8AAB" w14:textId="6B5862A2"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5C813492" w14:textId="5F79F64A" w:rsidR="45706D3C" w:rsidRPr="00F076D8" w:rsidRDefault="45706D3C" w:rsidP="45706D3C">
            <w:pPr>
              <w:jc w:val="center"/>
              <w:rPr>
                <w:rFonts w:cstheme="minorHAnsi"/>
                <w:sz w:val="20"/>
                <w:szCs w:val="20"/>
              </w:rPr>
            </w:pPr>
            <w:r w:rsidRPr="00F076D8">
              <w:rPr>
                <w:rFonts w:eastAsia="Calibri" w:cstheme="minorHAnsi"/>
                <w:sz w:val="20"/>
                <w:szCs w:val="20"/>
              </w:rPr>
              <w:t>212</w:t>
            </w:r>
          </w:p>
        </w:tc>
        <w:tc>
          <w:tcPr>
            <w:tcW w:w="1665" w:type="dxa"/>
            <w:tcBorders>
              <w:top w:val="single" w:sz="8" w:space="0" w:color="auto"/>
              <w:left w:val="single" w:sz="8" w:space="0" w:color="auto"/>
              <w:bottom w:val="single" w:sz="8" w:space="0" w:color="auto"/>
              <w:right w:val="single" w:sz="8" w:space="0" w:color="auto"/>
            </w:tcBorders>
          </w:tcPr>
          <w:p w14:paraId="7AF77138" w14:textId="2D5A11A9" w:rsidR="45706D3C" w:rsidRPr="00F076D8" w:rsidRDefault="45706D3C" w:rsidP="45706D3C">
            <w:pPr>
              <w:jc w:val="center"/>
              <w:rPr>
                <w:rFonts w:cstheme="minorHAnsi"/>
                <w:sz w:val="20"/>
                <w:szCs w:val="20"/>
              </w:rPr>
            </w:pPr>
            <w:r w:rsidRPr="00F076D8">
              <w:rPr>
                <w:rFonts w:eastAsia="Calibri" w:cstheme="minorHAnsi"/>
                <w:b/>
                <w:bCs/>
                <w:sz w:val="20"/>
                <w:szCs w:val="20"/>
              </w:rPr>
              <w:t>97.25</w:t>
            </w:r>
          </w:p>
        </w:tc>
        <w:tc>
          <w:tcPr>
            <w:tcW w:w="1845" w:type="dxa"/>
            <w:tcBorders>
              <w:top w:val="single" w:sz="8" w:space="0" w:color="auto"/>
              <w:left w:val="single" w:sz="8" w:space="0" w:color="auto"/>
              <w:bottom w:val="single" w:sz="8" w:space="0" w:color="auto"/>
              <w:right w:val="single" w:sz="8" w:space="0" w:color="auto"/>
            </w:tcBorders>
          </w:tcPr>
          <w:p w14:paraId="11D26D40" w14:textId="004C2B96" w:rsidR="45706D3C" w:rsidRPr="00F076D8" w:rsidRDefault="45706D3C" w:rsidP="45706D3C">
            <w:pPr>
              <w:jc w:val="center"/>
              <w:rPr>
                <w:rFonts w:cstheme="minorHAnsi"/>
                <w:sz w:val="20"/>
                <w:szCs w:val="20"/>
              </w:rPr>
            </w:pPr>
            <w:r w:rsidRPr="00F076D8">
              <w:rPr>
                <w:rFonts w:eastAsia="Calibri" w:cstheme="minorHAnsi"/>
                <w:b/>
                <w:bCs/>
                <w:sz w:val="20"/>
                <w:szCs w:val="20"/>
              </w:rPr>
              <w:t>13.91</w:t>
            </w:r>
          </w:p>
        </w:tc>
      </w:tr>
      <w:tr w:rsidR="45706D3C" w14:paraId="7C26761E" w14:textId="77777777" w:rsidTr="45706D3C">
        <w:tc>
          <w:tcPr>
            <w:tcW w:w="3390" w:type="dxa"/>
            <w:vMerge/>
            <w:tcBorders>
              <w:left w:val="single" w:sz="0" w:space="0" w:color="auto"/>
              <w:right w:val="single" w:sz="0" w:space="0" w:color="auto"/>
            </w:tcBorders>
            <w:vAlign w:val="center"/>
          </w:tcPr>
          <w:p w14:paraId="7281E838" w14:textId="77777777" w:rsidR="007A167C" w:rsidRDefault="007A167C"/>
        </w:tc>
        <w:tc>
          <w:tcPr>
            <w:tcW w:w="1425" w:type="dxa"/>
            <w:tcBorders>
              <w:top w:val="single" w:sz="8" w:space="0" w:color="auto"/>
              <w:left w:val="nil"/>
              <w:bottom w:val="single" w:sz="8" w:space="0" w:color="auto"/>
              <w:right w:val="single" w:sz="8" w:space="0" w:color="auto"/>
            </w:tcBorders>
          </w:tcPr>
          <w:p w14:paraId="097AE619" w14:textId="78B304A0"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6584C784" w14:textId="7ECB27D1" w:rsidR="45706D3C" w:rsidRPr="00F076D8" w:rsidRDefault="45706D3C" w:rsidP="45706D3C">
            <w:pPr>
              <w:jc w:val="center"/>
              <w:rPr>
                <w:rFonts w:cstheme="minorHAnsi"/>
                <w:sz w:val="20"/>
                <w:szCs w:val="20"/>
              </w:rPr>
            </w:pPr>
            <w:r w:rsidRPr="00F076D8">
              <w:rPr>
                <w:rFonts w:eastAsia="Calibri" w:cstheme="minorHAnsi"/>
                <w:sz w:val="20"/>
                <w:szCs w:val="20"/>
              </w:rPr>
              <w:t>3</w:t>
            </w:r>
          </w:p>
        </w:tc>
        <w:tc>
          <w:tcPr>
            <w:tcW w:w="1665" w:type="dxa"/>
            <w:tcBorders>
              <w:top w:val="single" w:sz="8" w:space="0" w:color="auto"/>
              <w:left w:val="single" w:sz="8" w:space="0" w:color="auto"/>
              <w:bottom w:val="single" w:sz="8" w:space="0" w:color="auto"/>
              <w:right w:val="single" w:sz="8" w:space="0" w:color="auto"/>
            </w:tcBorders>
          </w:tcPr>
          <w:p w14:paraId="359C749C" w14:textId="583CFAA5" w:rsidR="45706D3C" w:rsidRPr="00F076D8" w:rsidRDefault="45706D3C" w:rsidP="45706D3C">
            <w:pPr>
              <w:jc w:val="center"/>
              <w:rPr>
                <w:rFonts w:cstheme="minorHAnsi"/>
                <w:sz w:val="20"/>
                <w:szCs w:val="20"/>
              </w:rPr>
            </w:pPr>
            <w:r w:rsidRPr="00F076D8">
              <w:rPr>
                <w:rFonts w:eastAsia="Calibri" w:cstheme="minorHAnsi"/>
                <w:b/>
                <w:bCs/>
                <w:sz w:val="20"/>
                <w:szCs w:val="20"/>
              </w:rPr>
              <w:t>1.38</w:t>
            </w:r>
          </w:p>
        </w:tc>
        <w:tc>
          <w:tcPr>
            <w:tcW w:w="1845" w:type="dxa"/>
            <w:tcBorders>
              <w:top w:val="single" w:sz="8" w:space="0" w:color="auto"/>
              <w:left w:val="single" w:sz="8" w:space="0" w:color="auto"/>
              <w:bottom w:val="single" w:sz="8" w:space="0" w:color="auto"/>
              <w:right w:val="single" w:sz="8" w:space="0" w:color="auto"/>
            </w:tcBorders>
          </w:tcPr>
          <w:p w14:paraId="48DEAC5A" w14:textId="0FAE9DD9" w:rsidR="45706D3C" w:rsidRPr="00F076D8" w:rsidRDefault="45706D3C" w:rsidP="45706D3C">
            <w:pPr>
              <w:jc w:val="center"/>
              <w:rPr>
                <w:rFonts w:cstheme="minorHAnsi"/>
                <w:sz w:val="20"/>
                <w:szCs w:val="20"/>
              </w:rPr>
            </w:pPr>
            <w:r w:rsidRPr="00F076D8">
              <w:rPr>
                <w:rFonts w:eastAsia="Calibri" w:cstheme="minorHAnsi"/>
                <w:b/>
                <w:bCs/>
                <w:sz w:val="20"/>
                <w:szCs w:val="20"/>
              </w:rPr>
              <w:t>0.20</w:t>
            </w:r>
          </w:p>
        </w:tc>
      </w:tr>
      <w:tr w:rsidR="45706D3C" w14:paraId="40FE373F" w14:textId="77777777" w:rsidTr="45706D3C">
        <w:tc>
          <w:tcPr>
            <w:tcW w:w="3390" w:type="dxa"/>
            <w:vMerge/>
            <w:tcBorders>
              <w:left w:val="single" w:sz="0" w:space="0" w:color="auto"/>
              <w:bottom w:val="single" w:sz="0" w:space="0" w:color="auto"/>
              <w:right w:val="single" w:sz="0" w:space="0" w:color="auto"/>
            </w:tcBorders>
            <w:vAlign w:val="center"/>
          </w:tcPr>
          <w:p w14:paraId="25EC3D05" w14:textId="77777777" w:rsidR="007A167C" w:rsidRDefault="007A167C"/>
        </w:tc>
        <w:tc>
          <w:tcPr>
            <w:tcW w:w="1425" w:type="dxa"/>
            <w:tcBorders>
              <w:top w:val="single" w:sz="8" w:space="0" w:color="auto"/>
              <w:left w:val="nil"/>
              <w:bottom w:val="single" w:sz="8" w:space="0" w:color="auto"/>
              <w:right w:val="single" w:sz="8" w:space="0" w:color="auto"/>
            </w:tcBorders>
          </w:tcPr>
          <w:p w14:paraId="6EB1AC3C" w14:textId="427368EF"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560E0081" w14:textId="1751FA2C" w:rsidR="45706D3C" w:rsidRPr="00F076D8" w:rsidRDefault="45706D3C" w:rsidP="45706D3C">
            <w:pPr>
              <w:jc w:val="center"/>
              <w:rPr>
                <w:rFonts w:cstheme="minorHAnsi"/>
                <w:sz w:val="20"/>
                <w:szCs w:val="20"/>
              </w:rPr>
            </w:pPr>
            <w:r w:rsidRPr="00F076D8">
              <w:rPr>
                <w:rFonts w:eastAsia="Calibri" w:cstheme="minorHAnsi"/>
                <w:sz w:val="20"/>
                <w:szCs w:val="20"/>
              </w:rPr>
              <w:t>3</w:t>
            </w:r>
          </w:p>
        </w:tc>
        <w:tc>
          <w:tcPr>
            <w:tcW w:w="1665" w:type="dxa"/>
            <w:tcBorders>
              <w:top w:val="single" w:sz="8" w:space="0" w:color="auto"/>
              <w:left w:val="single" w:sz="8" w:space="0" w:color="auto"/>
              <w:bottom w:val="single" w:sz="8" w:space="0" w:color="auto"/>
              <w:right w:val="single" w:sz="8" w:space="0" w:color="auto"/>
            </w:tcBorders>
          </w:tcPr>
          <w:p w14:paraId="594CD45F" w14:textId="6CF70FDC" w:rsidR="45706D3C" w:rsidRPr="00F076D8" w:rsidRDefault="45706D3C" w:rsidP="45706D3C">
            <w:pPr>
              <w:jc w:val="center"/>
              <w:rPr>
                <w:rFonts w:cstheme="minorHAnsi"/>
                <w:sz w:val="20"/>
                <w:szCs w:val="20"/>
              </w:rPr>
            </w:pPr>
            <w:r w:rsidRPr="00F076D8">
              <w:rPr>
                <w:rFonts w:eastAsia="Calibri" w:cstheme="minorHAnsi"/>
                <w:b/>
                <w:bCs/>
                <w:sz w:val="20"/>
                <w:szCs w:val="20"/>
              </w:rPr>
              <w:t>1.38</w:t>
            </w:r>
          </w:p>
        </w:tc>
        <w:tc>
          <w:tcPr>
            <w:tcW w:w="1845" w:type="dxa"/>
            <w:tcBorders>
              <w:top w:val="single" w:sz="8" w:space="0" w:color="auto"/>
              <w:left w:val="single" w:sz="8" w:space="0" w:color="auto"/>
              <w:bottom w:val="single" w:sz="8" w:space="0" w:color="auto"/>
              <w:right w:val="single" w:sz="8" w:space="0" w:color="auto"/>
            </w:tcBorders>
          </w:tcPr>
          <w:p w14:paraId="00322C31" w14:textId="4CB16D0E" w:rsidR="45706D3C" w:rsidRPr="00F076D8" w:rsidRDefault="45706D3C" w:rsidP="45706D3C">
            <w:pPr>
              <w:jc w:val="center"/>
              <w:rPr>
                <w:rFonts w:cstheme="minorHAnsi"/>
                <w:sz w:val="20"/>
                <w:szCs w:val="20"/>
              </w:rPr>
            </w:pPr>
            <w:r w:rsidRPr="00F076D8">
              <w:rPr>
                <w:rFonts w:eastAsia="Calibri" w:cstheme="minorHAnsi"/>
                <w:b/>
                <w:bCs/>
                <w:sz w:val="20"/>
                <w:szCs w:val="20"/>
              </w:rPr>
              <w:t>0.20</w:t>
            </w:r>
          </w:p>
        </w:tc>
      </w:tr>
      <w:tr w:rsidR="45706D3C" w14:paraId="749A1F90" w14:textId="77777777" w:rsidTr="45706D3C">
        <w:tc>
          <w:tcPr>
            <w:tcW w:w="3390" w:type="dxa"/>
            <w:vMerge w:val="restart"/>
            <w:tcBorders>
              <w:top w:val="nil"/>
              <w:left w:val="single" w:sz="8" w:space="0" w:color="auto"/>
              <w:bottom w:val="single" w:sz="8" w:space="0" w:color="auto"/>
              <w:right w:val="single" w:sz="8" w:space="0" w:color="auto"/>
            </w:tcBorders>
          </w:tcPr>
          <w:p w14:paraId="489CFAC9" w14:textId="7ADB56A4" w:rsidR="45706D3C" w:rsidRDefault="45706D3C">
            <w:r w:rsidRPr="45706D3C">
              <w:rPr>
                <w:rFonts w:ascii="Calibri" w:eastAsia="Calibri" w:hAnsi="Calibri" w:cs="Calibri"/>
                <w:sz w:val="24"/>
                <w:szCs w:val="24"/>
              </w:rPr>
              <w:t xml:space="preserve"> </w:t>
            </w:r>
          </w:p>
          <w:p w14:paraId="217F0915" w14:textId="46824150" w:rsidR="45706D3C" w:rsidRDefault="45706D3C">
            <w:r w:rsidRPr="45706D3C">
              <w:rPr>
                <w:rFonts w:ascii="Calibri" w:eastAsia="Calibri" w:hAnsi="Calibri" w:cs="Calibri"/>
                <w:sz w:val="24"/>
                <w:szCs w:val="24"/>
              </w:rPr>
              <w:t>Housing is relevant to community needs</w:t>
            </w:r>
          </w:p>
        </w:tc>
        <w:tc>
          <w:tcPr>
            <w:tcW w:w="1425" w:type="dxa"/>
            <w:tcBorders>
              <w:top w:val="single" w:sz="8" w:space="0" w:color="auto"/>
              <w:left w:val="single" w:sz="8" w:space="0" w:color="auto"/>
              <w:bottom w:val="single" w:sz="8" w:space="0" w:color="auto"/>
              <w:right w:val="single" w:sz="8" w:space="0" w:color="auto"/>
            </w:tcBorders>
          </w:tcPr>
          <w:p w14:paraId="015A021D" w14:textId="52ED5824"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480610CC" w14:textId="2389ABBE" w:rsidR="45706D3C" w:rsidRPr="00F076D8" w:rsidRDefault="45706D3C" w:rsidP="45706D3C">
            <w:pPr>
              <w:jc w:val="center"/>
              <w:rPr>
                <w:rFonts w:cstheme="minorHAnsi"/>
                <w:sz w:val="20"/>
                <w:szCs w:val="20"/>
              </w:rPr>
            </w:pPr>
            <w:r w:rsidRPr="00F076D8">
              <w:rPr>
                <w:rFonts w:eastAsia="Calibri" w:cstheme="minorHAnsi"/>
                <w:sz w:val="20"/>
                <w:szCs w:val="20"/>
              </w:rPr>
              <w:t>208</w:t>
            </w:r>
          </w:p>
        </w:tc>
        <w:tc>
          <w:tcPr>
            <w:tcW w:w="1665" w:type="dxa"/>
            <w:tcBorders>
              <w:top w:val="single" w:sz="8" w:space="0" w:color="auto"/>
              <w:left w:val="single" w:sz="8" w:space="0" w:color="auto"/>
              <w:bottom w:val="single" w:sz="8" w:space="0" w:color="auto"/>
              <w:right w:val="single" w:sz="8" w:space="0" w:color="auto"/>
            </w:tcBorders>
          </w:tcPr>
          <w:p w14:paraId="6786C37C" w14:textId="5DED3E4B" w:rsidR="45706D3C" w:rsidRPr="00F076D8" w:rsidRDefault="45706D3C" w:rsidP="45706D3C">
            <w:pPr>
              <w:jc w:val="center"/>
              <w:rPr>
                <w:rFonts w:cstheme="minorHAnsi"/>
                <w:sz w:val="20"/>
                <w:szCs w:val="20"/>
              </w:rPr>
            </w:pPr>
            <w:r w:rsidRPr="00F076D8">
              <w:rPr>
                <w:rFonts w:eastAsia="Calibri" w:cstheme="minorHAnsi"/>
                <w:b/>
                <w:bCs/>
                <w:sz w:val="20"/>
                <w:szCs w:val="20"/>
              </w:rPr>
              <w:t>95.41</w:t>
            </w:r>
          </w:p>
        </w:tc>
        <w:tc>
          <w:tcPr>
            <w:tcW w:w="1845" w:type="dxa"/>
            <w:tcBorders>
              <w:top w:val="single" w:sz="8" w:space="0" w:color="auto"/>
              <w:left w:val="single" w:sz="8" w:space="0" w:color="auto"/>
              <w:bottom w:val="single" w:sz="8" w:space="0" w:color="auto"/>
              <w:right w:val="single" w:sz="8" w:space="0" w:color="auto"/>
            </w:tcBorders>
          </w:tcPr>
          <w:p w14:paraId="7ADAA140" w14:textId="3BBB0FF3" w:rsidR="45706D3C" w:rsidRPr="00F076D8" w:rsidRDefault="45706D3C" w:rsidP="45706D3C">
            <w:pPr>
              <w:jc w:val="center"/>
              <w:rPr>
                <w:rFonts w:cstheme="minorHAnsi"/>
                <w:sz w:val="20"/>
                <w:szCs w:val="20"/>
              </w:rPr>
            </w:pPr>
            <w:r w:rsidRPr="00F076D8">
              <w:rPr>
                <w:rFonts w:eastAsia="Calibri" w:cstheme="minorHAnsi"/>
                <w:b/>
                <w:bCs/>
                <w:sz w:val="20"/>
                <w:szCs w:val="20"/>
              </w:rPr>
              <w:t>13.65</w:t>
            </w:r>
          </w:p>
        </w:tc>
      </w:tr>
      <w:tr w:rsidR="45706D3C" w14:paraId="3F56D416" w14:textId="77777777" w:rsidTr="45706D3C">
        <w:tc>
          <w:tcPr>
            <w:tcW w:w="3390" w:type="dxa"/>
            <w:vMerge/>
            <w:tcBorders>
              <w:left w:val="single" w:sz="0" w:space="0" w:color="auto"/>
              <w:right w:val="single" w:sz="0" w:space="0" w:color="auto"/>
            </w:tcBorders>
            <w:vAlign w:val="center"/>
          </w:tcPr>
          <w:p w14:paraId="2B7A99C1" w14:textId="77777777" w:rsidR="007A167C" w:rsidRDefault="007A167C"/>
        </w:tc>
        <w:tc>
          <w:tcPr>
            <w:tcW w:w="1425" w:type="dxa"/>
            <w:tcBorders>
              <w:top w:val="single" w:sz="8" w:space="0" w:color="auto"/>
              <w:left w:val="nil"/>
              <w:bottom w:val="single" w:sz="8" w:space="0" w:color="auto"/>
              <w:right w:val="single" w:sz="8" w:space="0" w:color="auto"/>
            </w:tcBorders>
          </w:tcPr>
          <w:p w14:paraId="39C49F90" w14:textId="11AB6C13"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67372CE4" w14:textId="037F4B8D" w:rsidR="45706D3C" w:rsidRPr="00F076D8" w:rsidRDefault="45706D3C" w:rsidP="45706D3C">
            <w:pPr>
              <w:jc w:val="center"/>
              <w:rPr>
                <w:rFonts w:cstheme="minorHAnsi"/>
                <w:sz w:val="20"/>
                <w:szCs w:val="20"/>
              </w:rPr>
            </w:pPr>
            <w:r w:rsidRPr="00F076D8">
              <w:rPr>
                <w:rFonts w:eastAsia="Calibri" w:cstheme="minorHAnsi"/>
                <w:sz w:val="20"/>
                <w:szCs w:val="20"/>
              </w:rPr>
              <w:t>4</w:t>
            </w:r>
          </w:p>
        </w:tc>
        <w:tc>
          <w:tcPr>
            <w:tcW w:w="1665" w:type="dxa"/>
            <w:tcBorders>
              <w:top w:val="single" w:sz="8" w:space="0" w:color="auto"/>
              <w:left w:val="single" w:sz="8" w:space="0" w:color="auto"/>
              <w:bottom w:val="single" w:sz="8" w:space="0" w:color="auto"/>
              <w:right w:val="single" w:sz="8" w:space="0" w:color="auto"/>
            </w:tcBorders>
          </w:tcPr>
          <w:p w14:paraId="7979E7C1" w14:textId="626DD1B4" w:rsidR="45706D3C" w:rsidRPr="00F076D8" w:rsidRDefault="45706D3C" w:rsidP="45706D3C">
            <w:pPr>
              <w:jc w:val="center"/>
              <w:rPr>
                <w:rFonts w:cstheme="minorHAnsi"/>
                <w:sz w:val="20"/>
                <w:szCs w:val="20"/>
              </w:rPr>
            </w:pPr>
            <w:r w:rsidRPr="00F076D8">
              <w:rPr>
                <w:rFonts w:eastAsia="Calibri" w:cstheme="minorHAnsi"/>
                <w:b/>
                <w:bCs/>
                <w:sz w:val="20"/>
                <w:szCs w:val="20"/>
              </w:rPr>
              <w:t>1.83</w:t>
            </w:r>
          </w:p>
        </w:tc>
        <w:tc>
          <w:tcPr>
            <w:tcW w:w="1845" w:type="dxa"/>
            <w:tcBorders>
              <w:top w:val="single" w:sz="8" w:space="0" w:color="auto"/>
              <w:left w:val="single" w:sz="8" w:space="0" w:color="auto"/>
              <w:bottom w:val="single" w:sz="8" w:space="0" w:color="auto"/>
              <w:right w:val="single" w:sz="8" w:space="0" w:color="auto"/>
            </w:tcBorders>
          </w:tcPr>
          <w:p w14:paraId="22CD9C7A" w14:textId="038D0717" w:rsidR="45706D3C" w:rsidRPr="00F076D8" w:rsidRDefault="45706D3C" w:rsidP="45706D3C">
            <w:pPr>
              <w:jc w:val="center"/>
              <w:rPr>
                <w:rFonts w:cstheme="minorHAnsi"/>
                <w:sz w:val="20"/>
                <w:szCs w:val="20"/>
              </w:rPr>
            </w:pPr>
            <w:r w:rsidRPr="00F076D8">
              <w:rPr>
                <w:rFonts w:eastAsia="Calibri" w:cstheme="minorHAnsi"/>
                <w:b/>
                <w:bCs/>
                <w:sz w:val="20"/>
                <w:szCs w:val="20"/>
              </w:rPr>
              <w:t>0.25</w:t>
            </w:r>
          </w:p>
        </w:tc>
      </w:tr>
      <w:tr w:rsidR="45706D3C" w14:paraId="78800966" w14:textId="77777777" w:rsidTr="45706D3C">
        <w:tc>
          <w:tcPr>
            <w:tcW w:w="3390" w:type="dxa"/>
            <w:vMerge/>
            <w:tcBorders>
              <w:left w:val="single" w:sz="0" w:space="0" w:color="auto"/>
              <w:bottom w:val="single" w:sz="0" w:space="0" w:color="auto"/>
              <w:right w:val="single" w:sz="0" w:space="0" w:color="auto"/>
            </w:tcBorders>
            <w:vAlign w:val="center"/>
          </w:tcPr>
          <w:p w14:paraId="18D12518" w14:textId="77777777" w:rsidR="007A167C" w:rsidRDefault="007A167C"/>
        </w:tc>
        <w:tc>
          <w:tcPr>
            <w:tcW w:w="1425" w:type="dxa"/>
            <w:tcBorders>
              <w:top w:val="single" w:sz="8" w:space="0" w:color="auto"/>
              <w:left w:val="nil"/>
              <w:bottom w:val="single" w:sz="8" w:space="0" w:color="auto"/>
              <w:right w:val="single" w:sz="8" w:space="0" w:color="auto"/>
            </w:tcBorders>
          </w:tcPr>
          <w:p w14:paraId="6BEDA429" w14:textId="3FEEFBB7"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74557CDD" w14:textId="58B89198" w:rsidR="45706D3C" w:rsidRPr="00F076D8" w:rsidRDefault="45706D3C" w:rsidP="45706D3C">
            <w:pPr>
              <w:jc w:val="center"/>
              <w:rPr>
                <w:rFonts w:cstheme="minorHAnsi"/>
                <w:sz w:val="20"/>
                <w:szCs w:val="20"/>
              </w:rPr>
            </w:pPr>
            <w:r w:rsidRPr="00F076D8">
              <w:rPr>
                <w:rFonts w:eastAsia="Calibri" w:cstheme="minorHAnsi"/>
                <w:sz w:val="20"/>
                <w:szCs w:val="20"/>
              </w:rPr>
              <w:t>6</w:t>
            </w:r>
          </w:p>
        </w:tc>
        <w:tc>
          <w:tcPr>
            <w:tcW w:w="1665" w:type="dxa"/>
            <w:tcBorders>
              <w:top w:val="single" w:sz="8" w:space="0" w:color="auto"/>
              <w:left w:val="single" w:sz="8" w:space="0" w:color="auto"/>
              <w:bottom w:val="single" w:sz="8" w:space="0" w:color="auto"/>
              <w:right w:val="single" w:sz="8" w:space="0" w:color="auto"/>
            </w:tcBorders>
          </w:tcPr>
          <w:p w14:paraId="00B09E5B" w14:textId="3A34184F" w:rsidR="45706D3C" w:rsidRPr="00F076D8" w:rsidRDefault="45706D3C" w:rsidP="45706D3C">
            <w:pPr>
              <w:jc w:val="center"/>
              <w:rPr>
                <w:rFonts w:cstheme="minorHAnsi"/>
                <w:sz w:val="20"/>
                <w:szCs w:val="20"/>
              </w:rPr>
            </w:pPr>
            <w:r w:rsidRPr="00F076D8">
              <w:rPr>
                <w:rFonts w:eastAsia="Calibri" w:cstheme="minorHAnsi"/>
                <w:b/>
                <w:bCs/>
                <w:sz w:val="20"/>
                <w:szCs w:val="20"/>
              </w:rPr>
              <w:t>2.75</w:t>
            </w:r>
          </w:p>
        </w:tc>
        <w:tc>
          <w:tcPr>
            <w:tcW w:w="1845" w:type="dxa"/>
            <w:tcBorders>
              <w:top w:val="single" w:sz="8" w:space="0" w:color="auto"/>
              <w:left w:val="single" w:sz="8" w:space="0" w:color="auto"/>
              <w:bottom w:val="single" w:sz="8" w:space="0" w:color="auto"/>
              <w:right w:val="single" w:sz="8" w:space="0" w:color="auto"/>
            </w:tcBorders>
          </w:tcPr>
          <w:p w14:paraId="7194D6F9" w14:textId="11927443" w:rsidR="45706D3C" w:rsidRPr="00F076D8" w:rsidRDefault="45706D3C" w:rsidP="45706D3C">
            <w:pPr>
              <w:jc w:val="center"/>
              <w:rPr>
                <w:rFonts w:cstheme="minorHAnsi"/>
                <w:sz w:val="20"/>
                <w:szCs w:val="20"/>
              </w:rPr>
            </w:pPr>
            <w:r w:rsidRPr="00F076D8">
              <w:rPr>
                <w:rFonts w:eastAsia="Calibri" w:cstheme="minorHAnsi"/>
                <w:b/>
                <w:bCs/>
                <w:sz w:val="20"/>
                <w:szCs w:val="20"/>
              </w:rPr>
              <w:t>0.39</w:t>
            </w:r>
          </w:p>
        </w:tc>
      </w:tr>
      <w:tr w:rsidR="45706D3C" w14:paraId="6897DF5E" w14:textId="77777777" w:rsidTr="45706D3C">
        <w:tc>
          <w:tcPr>
            <w:tcW w:w="3390" w:type="dxa"/>
            <w:vMerge w:val="restart"/>
            <w:tcBorders>
              <w:top w:val="nil"/>
              <w:left w:val="single" w:sz="8" w:space="0" w:color="auto"/>
              <w:bottom w:val="single" w:sz="8" w:space="0" w:color="auto"/>
              <w:right w:val="single" w:sz="8" w:space="0" w:color="auto"/>
            </w:tcBorders>
          </w:tcPr>
          <w:p w14:paraId="3C04C08D" w14:textId="7153E30E" w:rsidR="45706D3C" w:rsidRDefault="45706D3C">
            <w:r w:rsidRPr="45706D3C">
              <w:rPr>
                <w:rFonts w:ascii="Calibri" w:eastAsia="Calibri" w:hAnsi="Calibri" w:cs="Calibri"/>
                <w:sz w:val="24"/>
                <w:szCs w:val="24"/>
              </w:rPr>
              <w:t xml:space="preserve"> </w:t>
            </w:r>
          </w:p>
          <w:p w14:paraId="04AAC12C" w14:textId="1F79BA40" w:rsidR="45706D3C" w:rsidRDefault="45706D3C">
            <w:r w:rsidRPr="45706D3C">
              <w:rPr>
                <w:rFonts w:ascii="Calibri" w:eastAsia="Calibri" w:hAnsi="Calibri" w:cs="Calibri"/>
                <w:sz w:val="24"/>
                <w:szCs w:val="24"/>
              </w:rPr>
              <w:t>Infrastructure</w:t>
            </w:r>
          </w:p>
        </w:tc>
        <w:tc>
          <w:tcPr>
            <w:tcW w:w="1425" w:type="dxa"/>
            <w:tcBorders>
              <w:top w:val="single" w:sz="8" w:space="0" w:color="auto"/>
              <w:left w:val="single" w:sz="8" w:space="0" w:color="auto"/>
              <w:bottom w:val="single" w:sz="8" w:space="0" w:color="auto"/>
              <w:right w:val="single" w:sz="8" w:space="0" w:color="auto"/>
            </w:tcBorders>
          </w:tcPr>
          <w:p w14:paraId="32C25F82" w14:textId="25904526" w:rsidR="45706D3C" w:rsidRDefault="45706D3C">
            <w:r w:rsidRPr="45706D3C">
              <w:rPr>
                <w:rFonts w:ascii="Calibri" w:eastAsia="Calibri" w:hAnsi="Calibri" w:cs="Calibri"/>
                <w:sz w:val="24"/>
                <w:szCs w:val="24"/>
              </w:rPr>
              <w:t>Agree</w:t>
            </w:r>
          </w:p>
        </w:tc>
        <w:tc>
          <w:tcPr>
            <w:tcW w:w="1020" w:type="dxa"/>
            <w:tcBorders>
              <w:top w:val="single" w:sz="8" w:space="0" w:color="auto"/>
              <w:left w:val="single" w:sz="8" w:space="0" w:color="auto"/>
              <w:bottom w:val="single" w:sz="8" w:space="0" w:color="auto"/>
              <w:right w:val="single" w:sz="8" w:space="0" w:color="auto"/>
            </w:tcBorders>
          </w:tcPr>
          <w:p w14:paraId="52E01466" w14:textId="3E460369" w:rsidR="45706D3C" w:rsidRPr="00F076D8" w:rsidRDefault="45706D3C" w:rsidP="45706D3C">
            <w:pPr>
              <w:jc w:val="center"/>
              <w:rPr>
                <w:rFonts w:cstheme="minorHAnsi"/>
                <w:sz w:val="20"/>
                <w:szCs w:val="20"/>
              </w:rPr>
            </w:pPr>
            <w:r w:rsidRPr="00F076D8">
              <w:rPr>
                <w:rFonts w:eastAsia="Calibri" w:cstheme="minorHAnsi"/>
                <w:sz w:val="20"/>
                <w:szCs w:val="20"/>
              </w:rPr>
              <w:t>201</w:t>
            </w:r>
          </w:p>
        </w:tc>
        <w:tc>
          <w:tcPr>
            <w:tcW w:w="1665" w:type="dxa"/>
            <w:tcBorders>
              <w:top w:val="single" w:sz="8" w:space="0" w:color="auto"/>
              <w:left w:val="single" w:sz="8" w:space="0" w:color="auto"/>
              <w:bottom w:val="single" w:sz="8" w:space="0" w:color="auto"/>
              <w:right w:val="single" w:sz="8" w:space="0" w:color="auto"/>
            </w:tcBorders>
          </w:tcPr>
          <w:p w14:paraId="60AD1A7D" w14:textId="0A7CEF1E" w:rsidR="45706D3C" w:rsidRPr="00F076D8" w:rsidRDefault="45706D3C" w:rsidP="45706D3C">
            <w:pPr>
              <w:jc w:val="center"/>
              <w:rPr>
                <w:rFonts w:cstheme="minorHAnsi"/>
                <w:sz w:val="20"/>
                <w:szCs w:val="20"/>
              </w:rPr>
            </w:pPr>
            <w:r w:rsidRPr="00F076D8">
              <w:rPr>
                <w:rFonts w:eastAsia="Calibri" w:cstheme="minorHAnsi"/>
                <w:b/>
                <w:bCs/>
                <w:sz w:val="20"/>
                <w:szCs w:val="20"/>
              </w:rPr>
              <w:t>92.20</w:t>
            </w:r>
          </w:p>
        </w:tc>
        <w:tc>
          <w:tcPr>
            <w:tcW w:w="1845" w:type="dxa"/>
            <w:tcBorders>
              <w:top w:val="single" w:sz="8" w:space="0" w:color="auto"/>
              <w:left w:val="single" w:sz="8" w:space="0" w:color="auto"/>
              <w:bottom w:val="single" w:sz="8" w:space="0" w:color="auto"/>
              <w:right w:val="single" w:sz="8" w:space="0" w:color="auto"/>
            </w:tcBorders>
          </w:tcPr>
          <w:p w14:paraId="4BDB3D48" w14:textId="4E7EA2A9" w:rsidR="45706D3C" w:rsidRPr="00F076D8" w:rsidRDefault="45706D3C" w:rsidP="45706D3C">
            <w:pPr>
              <w:jc w:val="center"/>
              <w:rPr>
                <w:rFonts w:cstheme="minorHAnsi"/>
                <w:sz w:val="20"/>
                <w:szCs w:val="20"/>
              </w:rPr>
            </w:pPr>
            <w:r w:rsidRPr="00F076D8">
              <w:rPr>
                <w:rFonts w:eastAsia="Calibri" w:cstheme="minorHAnsi"/>
                <w:b/>
                <w:bCs/>
                <w:sz w:val="20"/>
                <w:szCs w:val="20"/>
              </w:rPr>
              <w:t>13.19</w:t>
            </w:r>
          </w:p>
        </w:tc>
      </w:tr>
      <w:tr w:rsidR="45706D3C" w14:paraId="22470965" w14:textId="77777777" w:rsidTr="45706D3C">
        <w:tc>
          <w:tcPr>
            <w:tcW w:w="3390" w:type="dxa"/>
            <w:vMerge/>
            <w:tcBorders>
              <w:left w:val="single" w:sz="0" w:space="0" w:color="auto"/>
              <w:right w:val="single" w:sz="0" w:space="0" w:color="auto"/>
            </w:tcBorders>
            <w:vAlign w:val="center"/>
          </w:tcPr>
          <w:p w14:paraId="6F45CE38" w14:textId="77777777" w:rsidR="007A167C" w:rsidRDefault="007A167C"/>
        </w:tc>
        <w:tc>
          <w:tcPr>
            <w:tcW w:w="1425" w:type="dxa"/>
            <w:tcBorders>
              <w:top w:val="single" w:sz="8" w:space="0" w:color="auto"/>
              <w:left w:val="nil"/>
              <w:bottom w:val="single" w:sz="8" w:space="0" w:color="auto"/>
              <w:right w:val="single" w:sz="8" w:space="0" w:color="auto"/>
            </w:tcBorders>
          </w:tcPr>
          <w:p w14:paraId="364A48C7" w14:textId="44EA02EC" w:rsidR="45706D3C" w:rsidRDefault="45706D3C">
            <w:r w:rsidRPr="45706D3C">
              <w:rPr>
                <w:rFonts w:ascii="Calibri" w:eastAsia="Calibri" w:hAnsi="Calibri" w:cs="Calibri"/>
                <w:sz w:val="24"/>
                <w:szCs w:val="24"/>
              </w:rPr>
              <w:t>Disagree</w:t>
            </w:r>
          </w:p>
        </w:tc>
        <w:tc>
          <w:tcPr>
            <w:tcW w:w="1020" w:type="dxa"/>
            <w:tcBorders>
              <w:top w:val="single" w:sz="8" w:space="0" w:color="auto"/>
              <w:left w:val="single" w:sz="8" w:space="0" w:color="auto"/>
              <w:bottom w:val="single" w:sz="8" w:space="0" w:color="auto"/>
              <w:right w:val="single" w:sz="8" w:space="0" w:color="auto"/>
            </w:tcBorders>
          </w:tcPr>
          <w:p w14:paraId="3A1B41BF" w14:textId="63B63859" w:rsidR="45706D3C" w:rsidRPr="00F076D8" w:rsidRDefault="45706D3C" w:rsidP="45706D3C">
            <w:pPr>
              <w:jc w:val="center"/>
              <w:rPr>
                <w:rFonts w:cstheme="minorHAnsi"/>
                <w:sz w:val="20"/>
                <w:szCs w:val="20"/>
              </w:rPr>
            </w:pPr>
            <w:r w:rsidRPr="00F076D8">
              <w:rPr>
                <w:rFonts w:eastAsia="Calibri" w:cstheme="minorHAnsi"/>
                <w:sz w:val="20"/>
                <w:szCs w:val="20"/>
              </w:rPr>
              <w:t>4</w:t>
            </w:r>
          </w:p>
        </w:tc>
        <w:tc>
          <w:tcPr>
            <w:tcW w:w="1665" w:type="dxa"/>
            <w:tcBorders>
              <w:top w:val="single" w:sz="8" w:space="0" w:color="auto"/>
              <w:left w:val="single" w:sz="8" w:space="0" w:color="auto"/>
              <w:bottom w:val="single" w:sz="8" w:space="0" w:color="auto"/>
              <w:right w:val="single" w:sz="8" w:space="0" w:color="auto"/>
            </w:tcBorders>
          </w:tcPr>
          <w:p w14:paraId="1E1E830D" w14:textId="6E1AFB09" w:rsidR="45706D3C" w:rsidRPr="00F076D8" w:rsidRDefault="45706D3C" w:rsidP="45706D3C">
            <w:pPr>
              <w:jc w:val="center"/>
              <w:rPr>
                <w:rFonts w:cstheme="minorHAnsi"/>
                <w:sz w:val="20"/>
                <w:szCs w:val="20"/>
              </w:rPr>
            </w:pPr>
            <w:r w:rsidRPr="00F076D8">
              <w:rPr>
                <w:rFonts w:eastAsia="Calibri" w:cstheme="minorHAnsi"/>
                <w:b/>
                <w:bCs/>
                <w:sz w:val="20"/>
                <w:szCs w:val="20"/>
              </w:rPr>
              <w:t>1.83</w:t>
            </w:r>
          </w:p>
        </w:tc>
        <w:tc>
          <w:tcPr>
            <w:tcW w:w="1845" w:type="dxa"/>
            <w:tcBorders>
              <w:top w:val="single" w:sz="8" w:space="0" w:color="auto"/>
              <w:left w:val="single" w:sz="8" w:space="0" w:color="auto"/>
              <w:bottom w:val="single" w:sz="8" w:space="0" w:color="auto"/>
              <w:right w:val="single" w:sz="8" w:space="0" w:color="auto"/>
            </w:tcBorders>
          </w:tcPr>
          <w:p w14:paraId="15BAC086" w14:textId="5B0CA50B" w:rsidR="45706D3C" w:rsidRPr="00F076D8" w:rsidRDefault="45706D3C" w:rsidP="45706D3C">
            <w:pPr>
              <w:jc w:val="center"/>
              <w:rPr>
                <w:rFonts w:cstheme="minorHAnsi"/>
                <w:sz w:val="20"/>
                <w:szCs w:val="20"/>
              </w:rPr>
            </w:pPr>
            <w:r w:rsidRPr="00F076D8">
              <w:rPr>
                <w:rFonts w:eastAsia="Calibri" w:cstheme="minorHAnsi"/>
                <w:b/>
                <w:bCs/>
                <w:sz w:val="20"/>
                <w:szCs w:val="20"/>
              </w:rPr>
              <w:t>0.26</w:t>
            </w:r>
          </w:p>
        </w:tc>
      </w:tr>
      <w:tr w:rsidR="45706D3C" w14:paraId="63A79253" w14:textId="77777777" w:rsidTr="45706D3C">
        <w:tc>
          <w:tcPr>
            <w:tcW w:w="3390" w:type="dxa"/>
            <w:vMerge/>
            <w:tcBorders>
              <w:left w:val="single" w:sz="0" w:space="0" w:color="auto"/>
              <w:bottom w:val="single" w:sz="0" w:space="0" w:color="auto"/>
              <w:right w:val="single" w:sz="0" w:space="0" w:color="auto"/>
            </w:tcBorders>
            <w:vAlign w:val="center"/>
          </w:tcPr>
          <w:p w14:paraId="413C92FA" w14:textId="77777777" w:rsidR="007A167C" w:rsidRDefault="007A167C"/>
        </w:tc>
        <w:tc>
          <w:tcPr>
            <w:tcW w:w="1425" w:type="dxa"/>
            <w:tcBorders>
              <w:top w:val="single" w:sz="8" w:space="0" w:color="auto"/>
              <w:left w:val="nil"/>
              <w:bottom w:val="single" w:sz="8" w:space="0" w:color="auto"/>
              <w:right w:val="single" w:sz="8" w:space="0" w:color="auto"/>
            </w:tcBorders>
          </w:tcPr>
          <w:p w14:paraId="247499BC" w14:textId="3C3DE1D4" w:rsidR="45706D3C" w:rsidRDefault="45706D3C">
            <w:r w:rsidRPr="45706D3C">
              <w:rPr>
                <w:rFonts w:ascii="Calibri" w:eastAsia="Calibri" w:hAnsi="Calibri" w:cs="Calibri"/>
                <w:sz w:val="24"/>
                <w:szCs w:val="24"/>
              </w:rPr>
              <w:t>Don’t know</w:t>
            </w:r>
          </w:p>
        </w:tc>
        <w:tc>
          <w:tcPr>
            <w:tcW w:w="1020" w:type="dxa"/>
            <w:tcBorders>
              <w:top w:val="single" w:sz="8" w:space="0" w:color="auto"/>
              <w:left w:val="single" w:sz="8" w:space="0" w:color="auto"/>
              <w:bottom w:val="single" w:sz="8" w:space="0" w:color="auto"/>
              <w:right w:val="single" w:sz="8" w:space="0" w:color="auto"/>
            </w:tcBorders>
          </w:tcPr>
          <w:p w14:paraId="27D37707" w14:textId="48519869" w:rsidR="45706D3C" w:rsidRPr="00F076D8" w:rsidRDefault="45706D3C" w:rsidP="45706D3C">
            <w:pPr>
              <w:jc w:val="center"/>
              <w:rPr>
                <w:rFonts w:cstheme="minorHAnsi"/>
                <w:sz w:val="20"/>
                <w:szCs w:val="20"/>
              </w:rPr>
            </w:pPr>
            <w:r w:rsidRPr="00F076D8">
              <w:rPr>
                <w:rFonts w:eastAsia="Calibri" w:cstheme="minorHAnsi"/>
                <w:sz w:val="20"/>
                <w:szCs w:val="20"/>
              </w:rPr>
              <w:t>13</w:t>
            </w:r>
          </w:p>
        </w:tc>
        <w:tc>
          <w:tcPr>
            <w:tcW w:w="1665" w:type="dxa"/>
            <w:tcBorders>
              <w:top w:val="single" w:sz="8" w:space="0" w:color="auto"/>
              <w:left w:val="single" w:sz="8" w:space="0" w:color="auto"/>
              <w:bottom w:val="single" w:sz="8" w:space="0" w:color="auto"/>
              <w:right w:val="single" w:sz="8" w:space="0" w:color="auto"/>
            </w:tcBorders>
          </w:tcPr>
          <w:p w14:paraId="0A4B73B4" w14:textId="26A56E63" w:rsidR="45706D3C" w:rsidRPr="00F076D8" w:rsidRDefault="45706D3C" w:rsidP="45706D3C">
            <w:pPr>
              <w:jc w:val="center"/>
              <w:rPr>
                <w:rFonts w:cstheme="minorHAnsi"/>
                <w:sz w:val="20"/>
                <w:szCs w:val="20"/>
              </w:rPr>
            </w:pPr>
            <w:r w:rsidRPr="00F076D8">
              <w:rPr>
                <w:rFonts w:eastAsia="Calibri" w:cstheme="minorHAnsi"/>
                <w:b/>
                <w:bCs/>
                <w:sz w:val="20"/>
                <w:szCs w:val="20"/>
              </w:rPr>
              <w:t>5.96</w:t>
            </w:r>
          </w:p>
        </w:tc>
        <w:tc>
          <w:tcPr>
            <w:tcW w:w="1845" w:type="dxa"/>
            <w:tcBorders>
              <w:top w:val="single" w:sz="8" w:space="0" w:color="auto"/>
              <w:left w:val="single" w:sz="8" w:space="0" w:color="auto"/>
              <w:bottom w:val="single" w:sz="8" w:space="0" w:color="auto"/>
              <w:right w:val="single" w:sz="8" w:space="0" w:color="auto"/>
            </w:tcBorders>
          </w:tcPr>
          <w:p w14:paraId="46C0F266" w14:textId="1811D51D" w:rsidR="45706D3C" w:rsidRPr="00F076D8" w:rsidRDefault="45706D3C" w:rsidP="45706D3C">
            <w:pPr>
              <w:jc w:val="center"/>
              <w:rPr>
                <w:rFonts w:cstheme="minorHAnsi"/>
                <w:sz w:val="20"/>
                <w:szCs w:val="20"/>
              </w:rPr>
            </w:pPr>
            <w:r w:rsidRPr="00F076D8">
              <w:rPr>
                <w:rFonts w:eastAsia="Calibri" w:cstheme="minorHAnsi"/>
                <w:b/>
                <w:bCs/>
                <w:sz w:val="20"/>
                <w:szCs w:val="20"/>
              </w:rPr>
              <w:t>0.85</w:t>
            </w:r>
          </w:p>
        </w:tc>
      </w:tr>
    </w:tbl>
    <w:p w14:paraId="6C3E17C8" w14:textId="64A42EEA" w:rsidR="45706D3C" w:rsidRDefault="45706D3C" w:rsidP="45706D3C">
      <w:pPr>
        <w:spacing w:line="257" w:lineRule="auto"/>
      </w:pPr>
      <w:r w:rsidRPr="45706D3C">
        <w:rPr>
          <w:rFonts w:ascii="Calibri" w:eastAsia="Calibri" w:hAnsi="Calibri" w:cs="Calibri"/>
          <w:b/>
          <w:bCs/>
          <w:sz w:val="24"/>
          <w:szCs w:val="24"/>
        </w:rPr>
        <w:t xml:space="preserve">218 </w:t>
      </w:r>
      <w:r w:rsidRPr="45706D3C">
        <w:rPr>
          <w:rFonts w:ascii="Calibri" w:eastAsia="Calibri" w:hAnsi="Calibri" w:cs="Calibri"/>
          <w:sz w:val="24"/>
          <w:szCs w:val="24"/>
        </w:rPr>
        <w:t>people participated in survey</w:t>
      </w:r>
    </w:p>
    <w:p w14:paraId="3187F9C1" w14:textId="6C0DA571" w:rsidR="45706D3C" w:rsidRDefault="45706D3C" w:rsidP="45706D3C">
      <w:pPr>
        <w:spacing w:line="257" w:lineRule="auto"/>
      </w:pPr>
      <w:r w:rsidRPr="45706D3C">
        <w:rPr>
          <w:rFonts w:ascii="Calibri" w:eastAsia="Calibri" w:hAnsi="Calibri" w:cs="Calibri"/>
          <w:b/>
          <w:bCs/>
          <w:sz w:val="24"/>
          <w:szCs w:val="24"/>
        </w:rPr>
        <w:t xml:space="preserve">1524 </w:t>
      </w:r>
      <w:r w:rsidRPr="45706D3C">
        <w:rPr>
          <w:rFonts w:ascii="Calibri" w:eastAsia="Calibri" w:hAnsi="Calibri" w:cs="Calibri"/>
          <w:sz w:val="24"/>
          <w:szCs w:val="24"/>
        </w:rPr>
        <w:t>people on electoral roll</w:t>
      </w:r>
    </w:p>
    <w:p w14:paraId="2A3E305B" w14:textId="7A78C144" w:rsidR="45706D3C" w:rsidRDefault="45706D3C" w:rsidP="45706D3C">
      <w:pPr>
        <w:spacing w:line="257" w:lineRule="auto"/>
      </w:pPr>
      <w:r w:rsidRPr="45706D3C">
        <w:rPr>
          <w:rFonts w:ascii="Calibri" w:eastAsia="Calibri" w:hAnsi="Calibri" w:cs="Calibri"/>
          <w:b/>
          <w:bCs/>
          <w:sz w:val="24"/>
          <w:szCs w:val="24"/>
        </w:rPr>
        <w:t>14.30%</w:t>
      </w:r>
      <w:r w:rsidRPr="45706D3C">
        <w:rPr>
          <w:rFonts w:ascii="Calibri" w:eastAsia="Calibri" w:hAnsi="Calibri" w:cs="Calibri"/>
          <w:sz w:val="24"/>
          <w:szCs w:val="24"/>
        </w:rPr>
        <w:t xml:space="preserve"> of electorate voted</w:t>
      </w:r>
    </w:p>
    <w:p w14:paraId="45C15909" w14:textId="4F3A9C30" w:rsidR="45706D3C" w:rsidRDefault="45706D3C" w:rsidP="45706D3C">
      <w:pPr>
        <w:spacing w:line="257" w:lineRule="auto"/>
        <w:rPr>
          <w:rFonts w:ascii="Arial" w:eastAsia="Arial" w:hAnsi="Arial" w:cs="Arial"/>
          <w:sz w:val="24"/>
          <w:szCs w:val="24"/>
        </w:rPr>
      </w:pPr>
      <w:r w:rsidRPr="45706D3C">
        <w:rPr>
          <w:rFonts w:ascii="Arial" w:eastAsia="Arial" w:hAnsi="Arial" w:cs="Arial"/>
          <w:sz w:val="24"/>
          <w:szCs w:val="24"/>
        </w:rPr>
        <w:t xml:space="preserve">From these results a flow chart was developed bringing the objectives into </w:t>
      </w:r>
      <w:r w:rsidR="00794A35">
        <w:rPr>
          <w:rFonts w:ascii="Arial" w:eastAsia="Arial" w:hAnsi="Arial" w:cs="Arial"/>
          <w:sz w:val="24"/>
          <w:szCs w:val="24"/>
        </w:rPr>
        <w:t xml:space="preserve">four </w:t>
      </w:r>
      <w:r w:rsidRPr="45706D3C">
        <w:rPr>
          <w:rFonts w:ascii="Arial" w:eastAsia="Arial" w:hAnsi="Arial" w:cs="Arial"/>
          <w:sz w:val="24"/>
          <w:szCs w:val="24"/>
        </w:rPr>
        <w:t>themes</w:t>
      </w:r>
    </w:p>
    <w:p w14:paraId="26106836" w14:textId="75AD3664" w:rsidR="45706D3C" w:rsidRDefault="45706D3C" w:rsidP="45706D3C">
      <w:pPr>
        <w:pStyle w:val="ListParagraph"/>
        <w:numPr>
          <w:ilvl w:val="0"/>
          <w:numId w:val="4"/>
        </w:numPr>
        <w:spacing w:line="257" w:lineRule="auto"/>
        <w:rPr>
          <w:rFonts w:ascii="Arial" w:eastAsia="Arial" w:hAnsi="Arial" w:cs="Arial"/>
          <w:sz w:val="24"/>
          <w:szCs w:val="24"/>
        </w:rPr>
      </w:pPr>
      <w:r w:rsidRPr="45706D3C">
        <w:rPr>
          <w:rFonts w:ascii="Arial" w:eastAsia="Arial" w:hAnsi="Arial" w:cs="Arial"/>
          <w:sz w:val="24"/>
          <w:szCs w:val="24"/>
        </w:rPr>
        <w:t>Community facilities</w:t>
      </w:r>
    </w:p>
    <w:p w14:paraId="4BC122C9" w14:textId="787D3EB7" w:rsidR="45706D3C" w:rsidRDefault="45706D3C" w:rsidP="45706D3C">
      <w:pPr>
        <w:pStyle w:val="ListParagraph"/>
        <w:numPr>
          <w:ilvl w:val="0"/>
          <w:numId w:val="4"/>
        </w:numPr>
        <w:spacing w:line="257" w:lineRule="auto"/>
        <w:rPr>
          <w:rFonts w:ascii="Arial" w:eastAsia="Arial" w:hAnsi="Arial" w:cs="Arial"/>
          <w:sz w:val="24"/>
          <w:szCs w:val="24"/>
        </w:rPr>
      </w:pPr>
      <w:r w:rsidRPr="45706D3C">
        <w:rPr>
          <w:rFonts w:ascii="Arial" w:eastAsia="Arial" w:hAnsi="Arial" w:cs="Arial"/>
          <w:sz w:val="24"/>
          <w:szCs w:val="24"/>
        </w:rPr>
        <w:t>Environment</w:t>
      </w:r>
    </w:p>
    <w:p w14:paraId="279285C5" w14:textId="7EF71649" w:rsidR="45706D3C" w:rsidRDefault="45706D3C" w:rsidP="45706D3C">
      <w:pPr>
        <w:pStyle w:val="ListParagraph"/>
        <w:numPr>
          <w:ilvl w:val="0"/>
          <w:numId w:val="4"/>
        </w:numPr>
        <w:spacing w:line="257" w:lineRule="auto"/>
        <w:rPr>
          <w:rFonts w:ascii="Arial" w:eastAsia="Arial" w:hAnsi="Arial" w:cs="Arial"/>
          <w:sz w:val="24"/>
          <w:szCs w:val="24"/>
        </w:rPr>
      </w:pPr>
      <w:r w:rsidRPr="45706D3C">
        <w:rPr>
          <w:rFonts w:ascii="Arial" w:eastAsia="Arial" w:hAnsi="Arial" w:cs="Arial"/>
          <w:sz w:val="24"/>
          <w:szCs w:val="24"/>
        </w:rPr>
        <w:t>Movement</w:t>
      </w:r>
    </w:p>
    <w:p w14:paraId="6B809D33" w14:textId="0FAF7BA5" w:rsidR="45706D3C" w:rsidRDefault="45706D3C" w:rsidP="45706D3C">
      <w:pPr>
        <w:pStyle w:val="ListParagraph"/>
        <w:numPr>
          <w:ilvl w:val="0"/>
          <w:numId w:val="4"/>
        </w:numPr>
        <w:spacing w:line="257" w:lineRule="auto"/>
        <w:rPr>
          <w:rFonts w:ascii="Arial" w:eastAsia="Arial" w:hAnsi="Arial" w:cs="Arial"/>
          <w:sz w:val="24"/>
          <w:szCs w:val="24"/>
        </w:rPr>
      </w:pPr>
      <w:r w:rsidRPr="45706D3C">
        <w:rPr>
          <w:rFonts w:ascii="Arial" w:eastAsia="Arial" w:hAnsi="Arial" w:cs="Arial"/>
          <w:sz w:val="24"/>
          <w:szCs w:val="24"/>
        </w:rPr>
        <w:t>Place quality</w:t>
      </w:r>
    </w:p>
    <w:p w14:paraId="20222845" w14:textId="3451AE30" w:rsidR="45706D3C" w:rsidRDefault="45706D3C" w:rsidP="45706D3C">
      <w:pPr>
        <w:spacing w:line="257" w:lineRule="auto"/>
        <w:rPr>
          <w:rFonts w:ascii="Arial" w:eastAsia="Arial" w:hAnsi="Arial" w:cs="Arial"/>
          <w:sz w:val="24"/>
          <w:szCs w:val="24"/>
        </w:rPr>
      </w:pPr>
      <w:r w:rsidRPr="45706D3C">
        <w:rPr>
          <w:rFonts w:ascii="Arial" w:eastAsia="Arial" w:hAnsi="Arial" w:cs="Arial"/>
          <w:sz w:val="24"/>
          <w:szCs w:val="24"/>
        </w:rPr>
        <w:t>These were further expanded into nineteen policies (see Appendix 2)</w:t>
      </w:r>
    </w:p>
    <w:p w14:paraId="403DECF3" w14:textId="13F85262" w:rsidR="45706D3C" w:rsidRDefault="45706D3C" w:rsidP="45706D3C">
      <w:pPr>
        <w:spacing w:line="257" w:lineRule="auto"/>
        <w:rPr>
          <w:rFonts w:ascii="Arial" w:eastAsia="Arial" w:hAnsi="Arial" w:cs="Arial"/>
          <w:sz w:val="24"/>
          <w:szCs w:val="24"/>
        </w:rPr>
      </w:pPr>
      <w:r w:rsidRPr="45706D3C">
        <w:rPr>
          <w:rFonts w:ascii="Arial" w:eastAsia="Arial" w:hAnsi="Arial" w:cs="Arial"/>
          <w:sz w:val="24"/>
          <w:szCs w:val="24"/>
        </w:rPr>
        <w:t xml:space="preserve">A </w:t>
      </w:r>
      <w:r w:rsidR="00FB6683">
        <w:rPr>
          <w:rFonts w:ascii="Arial" w:eastAsia="Arial" w:hAnsi="Arial" w:cs="Arial"/>
          <w:sz w:val="24"/>
          <w:szCs w:val="24"/>
        </w:rPr>
        <w:t>second</w:t>
      </w:r>
      <w:r w:rsidRPr="45706D3C">
        <w:rPr>
          <w:rFonts w:ascii="Arial" w:eastAsia="Arial" w:hAnsi="Arial" w:cs="Arial"/>
          <w:sz w:val="24"/>
          <w:szCs w:val="24"/>
        </w:rPr>
        <w:t xml:space="preserve"> residents survey sheet was drawn up for these policies which was circulated to each household and business in the parish with a copy of the parish magazine. A copy was posted on the </w:t>
      </w:r>
      <w:proofErr w:type="spellStart"/>
      <w:r w:rsidRPr="45706D3C">
        <w:rPr>
          <w:rFonts w:ascii="Arial" w:eastAsia="Arial" w:hAnsi="Arial" w:cs="Arial"/>
          <w:sz w:val="24"/>
          <w:szCs w:val="24"/>
        </w:rPr>
        <w:t>Neighbourhood</w:t>
      </w:r>
      <w:proofErr w:type="spellEnd"/>
      <w:r w:rsidRPr="45706D3C">
        <w:rPr>
          <w:rFonts w:ascii="Arial" w:eastAsia="Arial" w:hAnsi="Arial" w:cs="Arial"/>
          <w:sz w:val="24"/>
          <w:szCs w:val="24"/>
        </w:rPr>
        <w:t xml:space="preserve"> Plan website that could be completed </w:t>
      </w:r>
      <w:r w:rsidR="00F076D8" w:rsidRPr="45706D3C">
        <w:rPr>
          <w:rFonts w:ascii="Arial" w:eastAsia="Arial" w:hAnsi="Arial" w:cs="Arial"/>
          <w:sz w:val="24"/>
          <w:szCs w:val="24"/>
        </w:rPr>
        <w:t>electronically</w:t>
      </w:r>
      <w:r w:rsidRPr="45706D3C">
        <w:rPr>
          <w:rFonts w:ascii="Arial" w:eastAsia="Arial" w:hAnsi="Arial" w:cs="Arial"/>
          <w:sz w:val="24"/>
          <w:szCs w:val="24"/>
        </w:rPr>
        <w:t xml:space="preserve">. The survey was advertised on the Parish website and noticeboards and via social media. </w:t>
      </w:r>
    </w:p>
    <w:p w14:paraId="63E29461" w14:textId="08DFEE76" w:rsidR="45706D3C" w:rsidRDefault="45706D3C" w:rsidP="45706D3C">
      <w:pPr>
        <w:spacing w:line="257" w:lineRule="auto"/>
        <w:rPr>
          <w:rFonts w:ascii="Arial" w:eastAsia="Arial" w:hAnsi="Arial" w:cs="Arial"/>
          <w:sz w:val="24"/>
          <w:szCs w:val="24"/>
        </w:rPr>
      </w:pPr>
      <w:r w:rsidRPr="45706D3C">
        <w:rPr>
          <w:rFonts w:ascii="Arial" w:eastAsia="Arial" w:hAnsi="Arial" w:cs="Arial"/>
          <w:sz w:val="24"/>
          <w:szCs w:val="24"/>
        </w:rPr>
        <w:t>(See Appendix 3 for survey sheet)</w:t>
      </w:r>
    </w:p>
    <w:p w14:paraId="5B60346C" w14:textId="2B3B7298" w:rsidR="45706D3C" w:rsidRDefault="5609A26C" w:rsidP="45706D3C">
      <w:pPr>
        <w:spacing w:line="257" w:lineRule="auto"/>
        <w:rPr>
          <w:rFonts w:ascii="Arial" w:eastAsia="Arial" w:hAnsi="Arial" w:cs="Arial"/>
          <w:sz w:val="24"/>
          <w:szCs w:val="24"/>
        </w:rPr>
      </w:pPr>
      <w:r w:rsidRPr="5609A26C">
        <w:rPr>
          <w:rFonts w:ascii="Arial" w:eastAsia="Arial" w:hAnsi="Arial" w:cs="Arial"/>
          <w:sz w:val="24"/>
          <w:szCs w:val="24"/>
        </w:rPr>
        <w:t>The survey took place during April/May 2020 and the results were as follows</w:t>
      </w:r>
    </w:p>
    <w:tbl>
      <w:tblPr>
        <w:tblW w:w="0" w:type="auto"/>
        <w:tblLayout w:type="fixed"/>
        <w:tblLook w:val="04A0" w:firstRow="1" w:lastRow="0" w:firstColumn="1" w:lastColumn="0" w:noHBand="0" w:noVBand="1"/>
      </w:tblPr>
      <w:tblGrid>
        <w:gridCol w:w="495"/>
        <w:gridCol w:w="3795"/>
        <w:gridCol w:w="1245"/>
        <w:gridCol w:w="1185"/>
        <w:gridCol w:w="1335"/>
        <w:gridCol w:w="1305"/>
      </w:tblGrid>
      <w:tr w:rsidR="5609A26C" w14:paraId="529D086C" w14:textId="77777777" w:rsidTr="5609A26C">
        <w:trPr>
          <w:trHeight w:val="300"/>
        </w:trPr>
        <w:tc>
          <w:tcPr>
            <w:tcW w:w="495" w:type="dxa"/>
            <w:tcBorders>
              <w:top w:val="single" w:sz="8" w:space="0" w:color="auto"/>
              <w:left w:val="single" w:sz="8" w:space="0" w:color="auto"/>
              <w:bottom w:val="single" w:sz="8" w:space="0" w:color="auto"/>
              <w:right w:val="single" w:sz="8" w:space="0" w:color="auto"/>
            </w:tcBorders>
          </w:tcPr>
          <w:p w14:paraId="53FFC1EB" w14:textId="1B9B94E2" w:rsidR="5609A26C" w:rsidRDefault="5609A26C" w:rsidP="5609A26C">
            <w:pPr>
              <w:rPr>
                <w:rFonts w:ascii="Calibri" w:eastAsia="Calibri" w:hAnsi="Calibri" w:cs="Calibri"/>
                <w:color w:val="000000" w:themeColor="text1"/>
              </w:rPr>
            </w:pPr>
          </w:p>
        </w:tc>
        <w:tc>
          <w:tcPr>
            <w:tcW w:w="3795" w:type="dxa"/>
            <w:tcBorders>
              <w:top w:val="single" w:sz="8" w:space="0" w:color="auto"/>
              <w:left w:val="single" w:sz="8" w:space="0" w:color="auto"/>
              <w:bottom w:val="single" w:sz="8" w:space="0" w:color="auto"/>
              <w:right w:val="single" w:sz="8" w:space="0" w:color="auto"/>
            </w:tcBorders>
            <w:vAlign w:val="bottom"/>
          </w:tcPr>
          <w:p w14:paraId="13B68456" w14:textId="5F302255" w:rsidR="5609A26C" w:rsidRDefault="5609A26C" w:rsidP="5609A26C">
            <w:pPr>
              <w:jc w:val="center"/>
            </w:pPr>
            <w:r w:rsidRPr="5609A26C">
              <w:rPr>
                <w:rFonts w:ascii="Calibri" w:eastAsia="Calibri" w:hAnsi="Calibri" w:cs="Calibri"/>
                <w:b/>
                <w:bCs/>
                <w:color w:val="000000" w:themeColor="text1"/>
              </w:rPr>
              <w:t>Policy</w:t>
            </w:r>
          </w:p>
        </w:tc>
        <w:tc>
          <w:tcPr>
            <w:tcW w:w="1245" w:type="dxa"/>
            <w:tcBorders>
              <w:top w:val="single" w:sz="8" w:space="0" w:color="auto"/>
              <w:left w:val="single" w:sz="8" w:space="0" w:color="auto"/>
              <w:bottom w:val="single" w:sz="8" w:space="0" w:color="auto"/>
              <w:right w:val="single" w:sz="8" w:space="0" w:color="auto"/>
            </w:tcBorders>
            <w:vAlign w:val="bottom"/>
          </w:tcPr>
          <w:p w14:paraId="7E344A83" w14:textId="10900B44" w:rsidR="5609A26C" w:rsidRDefault="5609A26C" w:rsidP="5609A26C">
            <w:pPr>
              <w:jc w:val="center"/>
            </w:pPr>
            <w:r w:rsidRPr="5609A26C">
              <w:rPr>
                <w:rFonts w:ascii="Calibri" w:eastAsia="Calibri" w:hAnsi="Calibri" w:cs="Calibri"/>
                <w:b/>
                <w:bCs/>
                <w:color w:val="000000" w:themeColor="text1"/>
              </w:rPr>
              <w:t xml:space="preserve"> </w:t>
            </w:r>
          </w:p>
        </w:tc>
        <w:tc>
          <w:tcPr>
            <w:tcW w:w="1185" w:type="dxa"/>
            <w:tcBorders>
              <w:top w:val="single" w:sz="8" w:space="0" w:color="auto"/>
              <w:left w:val="single" w:sz="8" w:space="0" w:color="auto"/>
              <w:bottom w:val="single" w:sz="8" w:space="0" w:color="auto"/>
              <w:right w:val="single" w:sz="8" w:space="0" w:color="auto"/>
            </w:tcBorders>
            <w:vAlign w:val="bottom"/>
          </w:tcPr>
          <w:p w14:paraId="24794E4C" w14:textId="053630C1" w:rsidR="5609A26C" w:rsidRDefault="5609A26C" w:rsidP="5609A26C">
            <w:pPr>
              <w:jc w:val="center"/>
            </w:pPr>
            <w:r w:rsidRPr="5609A26C">
              <w:rPr>
                <w:rFonts w:ascii="Calibri" w:eastAsia="Calibri" w:hAnsi="Calibri" w:cs="Calibri"/>
                <w:b/>
                <w:bCs/>
                <w:color w:val="000000" w:themeColor="text1"/>
              </w:rPr>
              <w:t>Replies</w:t>
            </w:r>
          </w:p>
        </w:tc>
        <w:tc>
          <w:tcPr>
            <w:tcW w:w="1335" w:type="dxa"/>
            <w:tcBorders>
              <w:top w:val="single" w:sz="8" w:space="0" w:color="auto"/>
              <w:left w:val="single" w:sz="8" w:space="0" w:color="auto"/>
              <w:bottom w:val="single" w:sz="8" w:space="0" w:color="auto"/>
              <w:right w:val="single" w:sz="8" w:space="0" w:color="auto"/>
            </w:tcBorders>
            <w:vAlign w:val="bottom"/>
          </w:tcPr>
          <w:p w14:paraId="18A85373" w14:textId="6DFAF5F1" w:rsidR="5609A26C" w:rsidRDefault="5609A26C" w:rsidP="5609A26C">
            <w:pPr>
              <w:jc w:val="center"/>
            </w:pPr>
            <w:r w:rsidRPr="5609A26C">
              <w:rPr>
                <w:rFonts w:ascii="Calibri" w:eastAsia="Calibri" w:hAnsi="Calibri" w:cs="Calibri"/>
                <w:b/>
                <w:bCs/>
                <w:color w:val="000000" w:themeColor="text1"/>
              </w:rPr>
              <w:t>% of replies</w:t>
            </w:r>
          </w:p>
        </w:tc>
        <w:tc>
          <w:tcPr>
            <w:tcW w:w="1305" w:type="dxa"/>
            <w:tcBorders>
              <w:top w:val="single" w:sz="8" w:space="0" w:color="auto"/>
              <w:left w:val="single" w:sz="8" w:space="0" w:color="auto"/>
              <w:bottom w:val="single" w:sz="8" w:space="0" w:color="auto"/>
              <w:right w:val="single" w:sz="8" w:space="0" w:color="auto"/>
            </w:tcBorders>
            <w:vAlign w:val="bottom"/>
          </w:tcPr>
          <w:p w14:paraId="1357F7E1" w14:textId="132400E1" w:rsidR="5609A26C" w:rsidRDefault="5609A26C" w:rsidP="5609A26C">
            <w:pPr>
              <w:jc w:val="center"/>
            </w:pPr>
            <w:r w:rsidRPr="5609A26C">
              <w:rPr>
                <w:rFonts w:ascii="Calibri" w:eastAsia="Calibri" w:hAnsi="Calibri" w:cs="Calibri"/>
                <w:b/>
                <w:bCs/>
                <w:color w:val="000000" w:themeColor="text1"/>
              </w:rPr>
              <w:t>% of Electorate</w:t>
            </w:r>
          </w:p>
        </w:tc>
      </w:tr>
      <w:tr w:rsidR="5609A26C" w14:paraId="3E401AEA" w14:textId="77777777" w:rsidTr="5609A26C">
        <w:trPr>
          <w:trHeight w:val="585"/>
        </w:trPr>
        <w:tc>
          <w:tcPr>
            <w:tcW w:w="495" w:type="dxa"/>
            <w:tcBorders>
              <w:top w:val="single" w:sz="8" w:space="0" w:color="auto"/>
              <w:left w:val="single" w:sz="8" w:space="0" w:color="auto"/>
              <w:bottom w:val="nil"/>
              <w:right w:val="single" w:sz="8" w:space="0" w:color="auto"/>
            </w:tcBorders>
            <w:vAlign w:val="bottom"/>
          </w:tcPr>
          <w:p w14:paraId="27B38BDD" w14:textId="59882F94"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single" w:sz="8" w:space="0" w:color="auto"/>
              <w:left w:val="single" w:sz="8" w:space="0" w:color="auto"/>
              <w:bottom w:val="single" w:sz="8" w:space="0" w:color="000000" w:themeColor="text1"/>
              <w:right w:val="single" w:sz="8" w:space="0" w:color="auto"/>
            </w:tcBorders>
          </w:tcPr>
          <w:p w14:paraId="62840ABA" w14:textId="0A7BE4A2" w:rsidR="5609A26C" w:rsidRDefault="5609A26C">
            <w:r w:rsidRPr="5609A26C">
              <w:rPr>
                <w:rFonts w:ascii="Calibri" w:eastAsia="Calibri" w:hAnsi="Calibri" w:cs="Calibri"/>
                <w:color w:val="000000" w:themeColor="text1"/>
              </w:rPr>
              <w:t>Reinforcing and strengthening the heart of the village by protecting existing facilities and delivering new and improved community facilities in this area.</w:t>
            </w:r>
          </w:p>
        </w:tc>
        <w:tc>
          <w:tcPr>
            <w:tcW w:w="1245" w:type="dxa"/>
            <w:tcBorders>
              <w:top w:val="single" w:sz="8" w:space="0" w:color="auto"/>
              <w:left w:val="single" w:sz="8" w:space="0" w:color="auto"/>
              <w:bottom w:val="single" w:sz="8" w:space="0" w:color="auto"/>
              <w:right w:val="single" w:sz="8" w:space="0" w:color="auto"/>
            </w:tcBorders>
            <w:vAlign w:val="bottom"/>
          </w:tcPr>
          <w:p w14:paraId="6359CA15" w14:textId="41DA7A72"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1725DE00" w14:textId="543ADF82" w:rsidR="5609A26C" w:rsidRDefault="5609A26C" w:rsidP="5609A26C">
            <w:pPr>
              <w:jc w:val="center"/>
            </w:pPr>
            <w:r w:rsidRPr="5609A26C">
              <w:rPr>
                <w:rFonts w:ascii="Calibri" w:eastAsia="Calibri" w:hAnsi="Calibri" w:cs="Calibri"/>
                <w:color w:val="000000" w:themeColor="text1"/>
              </w:rPr>
              <w:t>172</w:t>
            </w:r>
          </w:p>
        </w:tc>
        <w:tc>
          <w:tcPr>
            <w:tcW w:w="1335" w:type="dxa"/>
            <w:tcBorders>
              <w:top w:val="single" w:sz="8" w:space="0" w:color="auto"/>
              <w:left w:val="single" w:sz="8" w:space="0" w:color="auto"/>
              <w:bottom w:val="single" w:sz="8" w:space="0" w:color="auto"/>
              <w:right w:val="single" w:sz="8" w:space="0" w:color="auto"/>
            </w:tcBorders>
            <w:vAlign w:val="bottom"/>
          </w:tcPr>
          <w:p w14:paraId="0FCEC911" w14:textId="2843F8FB" w:rsidR="5609A26C" w:rsidRDefault="5609A26C" w:rsidP="5609A26C">
            <w:pPr>
              <w:jc w:val="center"/>
            </w:pPr>
            <w:r w:rsidRPr="5609A26C">
              <w:rPr>
                <w:rFonts w:ascii="Calibri" w:eastAsia="Calibri" w:hAnsi="Calibri" w:cs="Calibri"/>
                <w:color w:val="000000" w:themeColor="text1"/>
              </w:rPr>
              <w:t>93.99</w:t>
            </w:r>
          </w:p>
        </w:tc>
        <w:tc>
          <w:tcPr>
            <w:tcW w:w="1305" w:type="dxa"/>
            <w:tcBorders>
              <w:top w:val="single" w:sz="8" w:space="0" w:color="auto"/>
              <w:left w:val="single" w:sz="8" w:space="0" w:color="auto"/>
              <w:bottom w:val="single" w:sz="8" w:space="0" w:color="auto"/>
              <w:right w:val="single" w:sz="8" w:space="0" w:color="auto"/>
            </w:tcBorders>
            <w:vAlign w:val="bottom"/>
          </w:tcPr>
          <w:p w14:paraId="51133916" w14:textId="5C8FCFB1" w:rsidR="5609A26C" w:rsidRDefault="5609A26C" w:rsidP="5609A26C">
            <w:pPr>
              <w:jc w:val="center"/>
            </w:pPr>
            <w:r w:rsidRPr="5609A26C">
              <w:rPr>
                <w:rFonts w:ascii="Calibri" w:eastAsia="Calibri" w:hAnsi="Calibri" w:cs="Calibri"/>
                <w:color w:val="000000" w:themeColor="text1"/>
              </w:rPr>
              <w:t>11.29</w:t>
            </w:r>
          </w:p>
        </w:tc>
      </w:tr>
      <w:tr w:rsidR="5609A26C" w14:paraId="320B26BE" w14:textId="77777777" w:rsidTr="5609A26C">
        <w:trPr>
          <w:trHeight w:val="600"/>
        </w:trPr>
        <w:tc>
          <w:tcPr>
            <w:tcW w:w="495" w:type="dxa"/>
            <w:tcBorders>
              <w:top w:val="nil"/>
              <w:left w:val="single" w:sz="8" w:space="0" w:color="auto"/>
              <w:bottom w:val="nil"/>
              <w:right w:val="single" w:sz="8" w:space="0" w:color="auto"/>
            </w:tcBorders>
            <w:vAlign w:val="bottom"/>
          </w:tcPr>
          <w:p w14:paraId="75ABF785" w14:textId="3E0F7DE3" w:rsidR="5609A26C" w:rsidRDefault="5609A26C" w:rsidP="5609A26C">
            <w:pPr>
              <w:jc w:val="center"/>
            </w:pPr>
            <w:r w:rsidRPr="5609A26C">
              <w:rPr>
                <w:rFonts w:ascii="Calibri" w:eastAsia="Calibri" w:hAnsi="Calibri" w:cs="Calibri"/>
                <w:color w:val="000000" w:themeColor="text1"/>
              </w:rPr>
              <w:t>1</w:t>
            </w:r>
          </w:p>
        </w:tc>
        <w:tc>
          <w:tcPr>
            <w:tcW w:w="3795" w:type="dxa"/>
            <w:vMerge/>
            <w:tcBorders>
              <w:left w:val="single" w:sz="0" w:space="0" w:color="auto"/>
              <w:right w:val="single" w:sz="0" w:space="0" w:color="auto"/>
            </w:tcBorders>
            <w:vAlign w:val="center"/>
          </w:tcPr>
          <w:p w14:paraId="750D370C"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52619CB7" w14:textId="7B3E54DF"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26FA0E77" w14:textId="0EEECDD7" w:rsidR="5609A26C" w:rsidRDefault="5609A26C" w:rsidP="5609A26C">
            <w:pPr>
              <w:jc w:val="center"/>
            </w:pPr>
            <w:r w:rsidRPr="5609A26C">
              <w:rPr>
                <w:rFonts w:ascii="Calibri" w:eastAsia="Calibri" w:hAnsi="Calibri" w:cs="Calibri"/>
                <w:color w:val="000000" w:themeColor="text1"/>
              </w:rPr>
              <w:t>4</w:t>
            </w:r>
          </w:p>
        </w:tc>
        <w:tc>
          <w:tcPr>
            <w:tcW w:w="1335" w:type="dxa"/>
            <w:tcBorders>
              <w:top w:val="single" w:sz="8" w:space="0" w:color="auto"/>
              <w:left w:val="single" w:sz="8" w:space="0" w:color="auto"/>
              <w:bottom w:val="single" w:sz="8" w:space="0" w:color="auto"/>
              <w:right w:val="single" w:sz="8" w:space="0" w:color="auto"/>
            </w:tcBorders>
            <w:vAlign w:val="bottom"/>
          </w:tcPr>
          <w:p w14:paraId="533C300A" w14:textId="7231ADBA" w:rsidR="5609A26C" w:rsidRDefault="5609A26C" w:rsidP="5609A26C">
            <w:pPr>
              <w:jc w:val="center"/>
            </w:pPr>
            <w:r w:rsidRPr="5609A26C">
              <w:rPr>
                <w:rFonts w:ascii="Calibri" w:eastAsia="Calibri" w:hAnsi="Calibri" w:cs="Calibri"/>
                <w:color w:val="000000" w:themeColor="text1"/>
              </w:rPr>
              <w:t>2.19</w:t>
            </w:r>
          </w:p>
        </w:tc>
        <w:tc>
          <w:tcPr>
            <w:tcW w:w="1305" w:type="dxa"/>
            <w:tcBorders>
              <w:top w:val="single" w:sz="8" w:space="0" w:color="auto"/>
              <w:left w:val="single" w:sz="8" w:space="0" w:color="auto"/>
              <w:bottom w:val="single" w:sz="8" w:space="0" w:color="auto"/>
              <w:right w:val="single" w:sz="8" w:space="0" w:color="auto"/>
            </w:tcBorders>
            <w:vAlign w:val="bottom"/>
          </w:tcPr>
          <w:p w14:paraId="14818856" w14:textId="5899BCCF" w:rsidR="5609A26C" w:rsidRDefault="5609A26C" w:rsidP="5609A26C">
            <w:pPr>
              <w:jc w:val="center"/>
            </w:pPr>
            <w:r w:rsidRPr="5609A26C">
              <w:rPr>
                <w:rFonts w:ascii="Calibri" w:eastAsia="Calibri" w:hAnsi="Calibri" w:cs="Calibri"/>
                <w:color w:val="000000" w:themeColor="text1"/>
              </w:rPr>
              <w:t>0.26</w:t>
            </w:r>
          </w:p>
        </w:tc>
      </w:tr>
      <w:tr w:rsidR="5609A26C" w14:paraId="02BC181E" w14:textId="77777777" w:rsidTr="5609A26C">
        <w:trPr>
          <w:trHeight w:val="600"/>
        </w:trPr>
        <w:tc>
          <w:tcPr>
            <w:tcW w:w="495" w:type="dxa"/>
            <w:tcBorders>
              <w:top w:val="nil"/>
              <w:left w:val="single" w:sz="8" w:space="0" w:color="auto"/>
              <w:bottom w:val="single" w:sz="8" w:space="0" w:color="auto"/>
              <w:right w:val="single" w:sz="8" w:space="0" w:color="auto"/>
            </w:tcBorders>
            <w:vAlign w:val="bottom"/>
          </w:tcPr>
          <w:p w14:paraId="78021C7F" w14:textId="3AEE7EB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6C1411B8"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6E68F010" w14:textId="5C4A305E"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5D0948F1" w14:textId="67AFCC55"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0C819D13" w14:textId="17F4504F"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7734D0DA" w14:textId="22F5B232" w:rsidR="5609A26C" w:rsidRDefault="5609A26C" w:rsidP="5609A26C">
            <w:pPr>
              <w:jc w:val="center"/>
            </w:pPr>
            <w:r w:rsidRPr="5609A26C">
              <w:rPr>
                <w:rFonts w:ascii="Calibri" w:eastAsia="Calibri" w:hAnsi="Calibri" w:cs="Calibri"/>
                <w:color w:val="000000" w:themeColor="text1"/>
              </w:rPr>
              <w:t>0.46</w:t>
            </w:r>
          </w:p>
        </w:tc>
      </w:tr>
      <w:tr w:rsidR="5609A26C" w14:paraId="3FF61B1F" w14:textId="77777777" w:rsidTr="5609A26C">
        <w:trPr>
          <w:trHeight w:val="435"/>
        </w:trPr>
        <w:tc>
          <w:tcPr>
            <w:tcW w:w="495" w:type="dxa"/>
            <w:tcBorders>
              <w:top w:val="single" w:sz="8" w:space="0" w:color="auto"/>
              <w:left w:val="single" w:sz="8" w:space="0" w:color="auto"/>
              <w:bottom w:val="nil"/>
              <w:right w:val="single" w:sz="8" w:space="0" w:color="auto"/>
            </w:tcBorders>
            <w:vAlign w:val="bottom"/>
          </w:tcPr>
          <w:p w14:paraId="462F0AF8" w14:textId="3781FCFC"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5DB49249" w14:textId="67049C32" w:rsidR="5609A26C" w:rsidRDefault="5609A26C">
            <w:r w:rsidRPr="5609A26C">
              <w:rPr>
                <w:rFonts w:ascii="Calibri" w:eastAsia="Calibri" w:hAnsi="Calibri" w:cs="Calibri"/>
                <w:color w:val="000000" w:themeColor="text1"/>
              </w:rPr>
              <w:t>A new health facility, potentially integrated within an expanded and improved village hall, as well as space for a café and meeting place.</w:t>
            </w:r>
          </w:p>
        </w:tc>
        <w:tc>
          <w:tcPr>
            <w:tcW w:w="1245" w:type="dxa"/>
            <w:tcBorders>
              <w:top w:val="single" w:sz="8" w:space="0" w:color="auto"/>
              <w:left w:val="single" w:sz="8" w:space="0" w:color="auto"/>
              <w:bottom w:val="single" w:sz="8" w:space="0" w:color="auto"/>
              <w:right w:val="single" w:sz="8" w:space="0" w:color="auto"/>
            </w:tcBorders>
            <w:vAlign w:val="bottom"/>
          </w:tcPr>
          <w:p w14:paraId="012FDDB7" w14:textId="0E6A77F2"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51D93C56" w14:textId="2959034B" w:rsidR="5609A26C" w:rsidRDefault="5609A26C" w:rsidP="5609A26C">
            <w:pPr>
              <w:jc w:val="center"/>
            </w:pPr>
            <w:r w:rsidRPr="5609A26C">
              <w:rPr>
                <w:rFonts w:ascii="Calibri" w:eastAsia="Calibri" w:hAnsi="Calibri" w:cs="Calibri"/>
                <w:color w:val="000000" w:themeColor="text1"/>
              </w:rPr>
              <w:t>157</w:t>
            </w:r>
          </w:p>
        </w:tc>
        <w:tc>
          <w:tcPr>
            <w:tcW w:w="1335" w:type="dxa"/>
            <w:tcBorders>
              <w:top w:val="single" w:sz="8" w:space="0" w:color="auto"/>
              <w:left w:val="single" w:sz="8" w:space="0" w:color="auto"/>
              <w:bottom w:val="single" w:sz="8" w:space="0" w:color="auto"/>
              <w:right w:val="single" w:sz="8" w:space="0" w:color="auto"/>
            </w:tcBorders>
            <w:vAlign w:val="bottom"/>
          </w:tcPr>
          <w:p w14:paraId="4B4631AB" w14:textId="7B0D8B1A" w:rsidR="5609A26C" w:rsidRDefault="5609A26C" w:rsidP="5609A26C">
            <w:pPr>
              <w:jc w:val="center"/>
            </w:pPr>
            <w:r w:rsidRPr="5609A26C">
              <w:rPr>
                <w:rFonts w:ascii="Calibri" w:eastAsia="Calibri" w:hAnsi="Calibri" w:cs="Calibri"/>
                <w:color w:val="000000" w:themeColor="text1"/>
              </w:rPr>
              <w:t>85.79</w:t>
            </w:r>
          </w:p>
        </w:tc>
        <w:tc>
          <w:tcPr>
            <w:tcW w:w="1305" w:type="dxa"/>
            <w:tcBorders>
              <w:top w:val="single" w:sz="8" w:space="0" w:color="auto"/>
              <w:left w:val="single" w:sz="8" w:space="0" w:color="auto"/>
              <w:bottom w:val="single" w:sz="8" w:space="0" w:color="auto"/>
              <w:right w:val="single" w:sz="8" w:space="0" w:color="auto"/>
            </w:tcBorders>
            <w:vAlign w:val="bottom"/>
          </w:tcPr>
          <w:p w14:paraId="3939F55B" w14:textId="5B792B7A" w:rsidR="5609A26C" w:rsidRDefault="5609A26C" w:rsidP="5609A26C">
            <w:pPr>
              <w:jc w:val="center"/>
            </w:pPr>
            <w:r w:rsidRPr="5609A26C">
              <w:rPr>
                <w:rFonts w:ascii="Calibri" w:eastAsia="Calibri" w:hAnsi="Calibri" w:cs="Calibri"/>
                <w:color w:val="000000" w:themeColor="text1"/>
              </w:rPr>
              <w:t>10.30</w:t>
            </w:r>
          </w:p>
        </w:tc>
      </w:tr>
      <w:tr w:rsidR="5609A26C" w14:paraId="28DAAB2B" w14:textId="77777777" w:rsidTr="5609A26C">
        <w:trPr>
          <w:trHeight w:val="480"/>
        </w:trPr>
        <w:tc>
          <w:tcPr>
            <w:tcW w:w="495" w:type="dxa"/>
            <w:tcBorders>
              <w:top w:val="nil"/>
              <w:left w:val="single" w:sz="8" w:space="0" w:color="auto"/>
              <w:bottom w:val="nil"/>
              <w:right w:val="single" w:sz="8" w:space="0" w:color="auto"/>
            </w:tcBorders>
            <w:vAlign w:val="bottom"/>
          </w:tcPr>
          <w:p w14:paraId="76C7B447" w14:textId="7FF1756A" w:rsidR="5609A26C" w:rsidRDefault="5609A26C" w:rsidP="5609A26C">
            <w:pPr>
              <w:jc w:val="center"/>
            </w:pPr>
            <w:r w:rsidRPr="5609A26C">
              <w:rPr>
                <w:rFonts w:ascii="Calibri" w:eastAsia="Calibri" w:hAnsi="Calibri" w:cs="Calibri"/>
                <w:color w:val="000000" w:themeColor="text1"/>
              </w:rPr>
              <w:t>2</w:t>
            </w:r>
          </w:p>
        </w:tc>
        <w:tc>
          <w:tcPr>
            <w:tcW w:w="3795" w:type="dxa"/>
            <w:vMerge/>
            <w:tcBorders>
              <w:left w:val="single" w:sz="0" w:space="0" w:color="auto"/>
              <w:right w:val="single" w:sz="0" w:space="0" w:color="auto"/>
            </w:tcBorders>
            <w:vAlign w:val="center"/>
          </w:tcPr>
          <w:p w14:paraId="2D2215FD"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B1D6554" w14:textId="2994E004"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5B30C0D3" w14:textId="7FCA8A5F"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1A6B0053" w14:textId="0A1615BA"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345BCA0A" w14:textId="26D536DA" w:rsidR="5609A26C" w:rsidRDefault="5609A26C" w:rsidP="5609A26C">
            <w:pPr>
              <w:jc w:val="center"/>
            </w:pPr>
            <w:r w:rsidRPr="5609A26C">
              <w:rPr>
                <w:rFonts w:ascii="Calibri" w:eastAsia="Calibri" w:hAnsi="Calibri" w:cs="Calibri"/>
                <w:color w:val="000000" w:themeColor="text1"/>
              </w:rPr>
              <w:t>0.85</w:t>
            </w:r>
          </w:p>
        </w:tc>
      </w:tr>
      <w:tr w:rsidR="5609A26C" w14:paraId="7BD6AFD9" w14:textId="77777777" w:rsidTr="5609A26C">
        <w:trPr>
          <w:trHeight w:val="405"/>
        </w:trPr>
        <w:tc>
          <w:tcPr>
            <w:tcW w:w="495" w:type="dxa"/>
            <w:tcBorders>
              <w:top w:val="nil"/>
              <w:left w:val="single" w:sz="8" w:space="0" w:color="auto"/>
              <w:bottom w:val="single" w:sz="8" w:space="0" w:color="auto"/>
              <w:right w:val="single" w:sz="8" w:space="0" w:color="auto"/>
            </w:tcBorders>
            <w:vAlign w:val="bottom"/>
          </w:tcPr>
          <w:p w14:paraId="44E0A83C" w14:textId="548E77C7"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2B4983A8"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714B7FD4" w14:textId="0C7CC192"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7AFDB78A" w14:textId="5B8BCE95"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1948C619" w14:textId="4A04CEA2"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66AC0920" w14:textId="013FD041" w:rsidR="5609A26C" w:rsidRDefault="5609A26C" w:rsidP="5609A26C">
            <w:pPr>
              <w:jc w:val="center"/>
            </w:pPr>
            <w:r w:rsidRPr="5609A26C">
              <w:rPr>
                <w:rFonts w:ascii="Calibri" w:eastAsia="Calibri" w:hAnsi="Calibri" w:cs="Calibri"/>
                <w:color w:val="000000" w:themeColor="text1"/>
              </w:rPr>
              <w:t>0.85</w:t>
            </w:r>
          </w:p>
        </w:tc>
      </w:tr>
      <w:tr w:rsidR="5609A26C" w14:paraId="240200EE" w14:textId="77777777" w:rsidTr="5609A26C">
        <w:trPr>
          <w:trHeight w:val="300"/>
        </w:trPr>
        <w:tc>
          <w:tcPr>
            <w:tcW w:w="495" w:type="dxa"/>
            <w:tcBorders>
              <w:top w:val="single" w:sz="8" w:space="0" w:color="auto"/>
              <w:left w:val="single" w:sz="8" w:space="0" w:color="auto"/>
              <w:bottom w:val="nil"/>
              <w:right w:val="single" w:sz="8" w:space="0" w:color="auto"/>
            </w:tcBorders>
            <w:vAlign w:val="bottom"/>
          </w:tcPr>
          <w:p w14:paraId="0137F01D" w14:textId="0C9E4373"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46AD0EAF" w14:textId="3B9A276A" w:rsidR="5609A26C" w:rsidRDefault="5609A26C">
            <w:r w:rsidRPr="5609A26C">
              <w:rPr>
                <w:rFonts w:ascii="Calibri" w:eastAsia="Calibri" w:hAnsi="Calibri" w:cs="Calibri"/>
                <w:color w:val="000000" w:themeColor="text1"/>
              </w:rPr>
              <w:t xml:space="preserve"> Improved Changing Facilities for sports and recreation which might be integrated with community toilets.</w:t>
            </w:r>
          </w:p>
        </w:tc>
        <w:tc>
          <w:tcPr>
            <w:tcW w:w="1245" w:type="dxa"/>
            <w:tcBorders>
              <w:top w:val="single" w:sz="8" w:space="0" w:color="auto"/>
              <w:left w:val="single" w:sz="8" w:space="0" w:color="auto"/>
              <w:bottom w:val="single" w:sz="8" w:space="0" w:color="auto"/>
              <w:right w:val="single" w:sz="8" w:space="0" w:color="auto"/>
            </w:tcBorders>
            <w:vAlign w:val="bottom"/>
          </w:tcPr>
          <w:p w14:paraId="0085BF94" w14:textId="26219D1E"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401EBD14" w14:textId="1CB517D9" w:rsidR="5609A26C" w:rsidRDefault="5609A26C" w:rsidP="5609A26C">
            <w:pPr>
              <w:jc w:val="center"/>
            </w:pPr>
            <w:r w:rsidRPr="5609A26C">
              <w:rPr>
                <w:rFonts w:ascii="Calibri" w:eastAsia="Calibri" w:hAnsi="Calibri" w:cs="Calibri"/>
                <w:color w:val="000000" w:themeColor="text1"/>
              </w:rPr>
              <w:t>136</w:t>
            </w:r>
          </w:p>
        </w:tc>
        <w:tc>
          <w:tcPr>
            <w:tcW w:w="1335" w:type="dxa"/>
            <w:tcBorders>
              <w:top w:val="single" w:sz="8" w:space="0" w:color="auto"/>
              <w:left w:val="single" w:sz="8" w:space="0" w:color="auto"/>
              <w:bottom w:val="single" w:sz="8" w:space="0" w:color="auto"/>
              <w:right w:val="single" w:sz="8" w:space="0" w:color="auto"/>
            </w:tcBorders>
            <w:vAlign w:val="bottom"/>
          </w:tcPr>
          <w:p w14:paraId="0B6E85A5" w14:textId="075EC33B" w:rsidR="5609A26C" w:rsidRDefault="5609A26C" w:rsidP="5609A26C">
            <w:pPr>
              <w:jc w:val="center"/>
            </w:pPr>
            <w:r w:rsidRPr="5609A26C">
              <w:rPr>
                <w:rFonts w:ascii="Calibri" w:eastAsia="Calibri" w:hAnsi="Calibri" w:cs="Calibri"/>
                <w:color w:val="000000" w:themeColor="text1"/>
              </w:rPr>
              <w:t>74.32</w:t>
            </w:r>
          </w:p>
        </w:tc>
        <w:tc>
          <w:tcPr>
            <w:tcW w:w="1305" w:type="dxa"/>
            <w:tcBorders>
              <w:top w:val="single" w:sz="8" w:space="0" w:color="auto"/>
              <w:left w:val="single" w:sz="8" w:space="0" w:color="auto"/>
              <w:bottom w:val="single" w:sz="8" w:space="0" w:color="auto"/>
              <w:right w:val="single" w:sz="8" w:space="0" w:color="auto"/>
            </w:tcBorders>
            <w:vAlign w:val="bottom"/>
          </w:tcPr>
          <w:p w14:paraId="06B93304" w14:textId="49A7A6BA" w:rsidR="5609A26C" w:rsidRDefault="5609A26C" w:rsidP="5609A26C">
            <w:pPr>
              <w:jc w:val="center"/>
            </w:pPr>
            <w:r w:rsidRPr="5609A26C">
              <w:rPr>
                <w:rFonts w:ascii="Calibri" w:eastAsia="Calibri" w:hAnsi="Calibri" w:cs="Calibri"/>
                <w:color w:val="000000" w:themeColor="text1"/>
              </w:rPr>
              <w:t>8.92</w:t>
            </w:r>
          </w:p>
        </w:tc>
      </w:tr>
      <w:tr w:rsidR="5609A26C" w14:paraId="54790C17" w14:textId="77777777" w:rsidTr="5609A26C">
        <w:trPr>
          <w:trHeight w:val="300"/>
        </w:trPr>
        <w:tc>
          <w:tcPr>
            <w:tcW w:w="495" w:type="dxa"/>
            <w:tcBorders>
              <w:top w:val="nil"/>
              <w:left w:val="single" w:sz="8" w:space="0" w:color="auto"/>
              <w:bottom w:val="nil"/>
              <w:right w:val="single" w:sz="8" w:space="0" w:color="auto"/>
            </w:tcBorders>
            <w:vAlign w:val="bottom"/>
          </w:tcPr>
          <w:p w14:paraId="1F585B54" w14:textId="187AED5E" w:rsidR="5609A26C" w:rsidRDefault="5609A26C" w:rsidP="5609A26C">
            <w:pPr>
              <w:jc w:val="center"/>
            </w:pPr>
            <w:r w:rsidRPr="5609A26C">
              <w:rPr>
                <w:rFonts w:ascii="Calibri" w:eastAsia="Calibri" w:hAnsi="Calibri" w:cs="Calibri"/>
                <w:color w:val="000000" w:themeColor="text1"/>
              </w:rPr>
              <w:t>3</w:t>
            </w:r>
          </w:p>
        </w:tc>
        <w:tc>
          <w:tcPr>
            <w:tcW w:w="3795" w:type="dxa"/>
            <w:vMerge/>
            <w:tcBorders>
              <w:left w:val="single" w:sz="0" w:space="0" w:color="auto"/>
              <w:right w:val="single" w:sz="0" w:space="0" w:color="auto"/>
            </w:tcBorders>
            <w:vAlign w:val="center"/>
          </w:tcPr>
          <w:p w14:paraId="4A3AA55C"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251CC9BC" w14:textId="323860FC"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2F3C6436" w14:textId="5FF6CE22" w:rsidR="5609A26C" w:rsidRDefault="5609A26C" w:rsidP="5609A26C">
            <w:pPr>
              <w:jc w:val="center"/>
            </w:pPr>
            <w:r w:rsidRPr="5609A26C">
              <w:rPr>
                <w:rFonts w:ascii="Calibri" w:eastAsia="Calibri" w:hAnsi="Calibri" w:cs="Calibri"/>
                <w:color w:val="000000" w:themeColor="text1"/>
              </w:rPr>
              <w:t>16</w:t>
            </w:r>
          </w:p>
        </w:tc>
        <w:tc>
          <w:tcPr>
            <w:tcW w:w="1335" w:type="dxa"/>
            <w:tcBorders>
              <w:top w:val="single" w:sz="8" w:space="0" w:color="auto"/>
              <w:left w:val="single" w:sz="8" w:space="0" w:color="auto"/>
              <w:bottom w:val="single" w:sz="8" w:space="0" w:color="auto"/>
              <w:right w:val="single" w:sz="8" w:space="0" w:color="auto"/>
            </w:tcBorders>
            <w:vAlign w:val="bottom"/>
          </w:tcPr>
          <w:p w14:paraId="4A08E76F" w14:textId="2134A4E6" w:rsidR="5609A26C" w:rsidRDefault="5609A26C" w:rsidP="5609A26C">
            <w:pPr>
              <w:jc w:val="center"/>
            </w:pPr>
            <w:r w:rsidRPr="5609A26C">
              <w:rPr>
                <w:rFonts w:ascii="Calibri" w:eastAsia="Calibri" w:hAnsi="Calibri" w:cs="Calibri"/>
                <w:color w:val="000000" w:themeColor="text1"/>
              </w:rPr>
              <w:t>8.74</w:t>
            </w:r>
          </w:p>
        </w:tc>
        <w:tc>
          <w:tcPr>
            <w:tcW w:w="1305" w:type="dxa"/>
            <w:tcBorders>
              <w:top w:val="single" w:sz="8" w:space="0" w:color="auto"/>
              <w:left w:val="single" w:sz="8" w:space="0" w:color="auto"/>
              <w:bottom w:val="single" w:sz="8" w:space="0" w:color="auto"/>
              <w:right w:val="single" w:sz="8" w:space="0" w:color="auto"/>
            </w:tcBorders>
            <w:vAlign w:val="bottom"/>
          </w:tcPr>
          <w:p w14:paraId="27DEB4C4" w14:textId="7F5E0FD9" w:rsidR="5609A26C" w:rsidRDefault="5609A26C" w:rsidP="5609A26C">
            <w:pPr>
              <w:jc w:val="center"/>
            </w:pPr>
            <w:r w:rsidRPr="5609A26C">
              <w:rPr>
                <w:rFonts w:ascii="Calibri" w:eastAsia="Calibri" w:hAnsi="Calibri" w:cs="Calibri"/>
                <w:color w:val="000000" w:themeColor="text1"/>
              </w:rPr>
              <w:t>1.05</w:t>
            </w:r>
          </w:p>
        </w:tc>
      </w:tr>
      <w:tr w:rsidR="5609A26C" w14:paraId="426EC064" w14:textId="77777777" w:rsidTr="5609A26C">
        <w:trPr>
          <w:trHeight w:val="300"/>
        </w:trPr>
        <w:tc>
          <w:tcPr>
            <w:tcW w:w="495" w:type="dxa"/>
            <w:tcBorders>
              <w:top w:val="nil"/>
              <w:left w:val="single" w:sz="8" w:space="0" w:color="auto"/>
              <w:bottom w:val="single" w:sz="8" w:space="0" w:color="auto"/>
              <w:right w:val="single" w:sz="8" w:space="0" w:color="auto"/>
            </w:tcBorders>
            <w:vAlign w:val="bottom"/>
          </w:tcPr>
          <w:p w14:paraId="42336450" w14:textId="6F935076"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47366098"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7F142939" w14:textId="07C95892"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0C1D832B" w14:textId="2B452633" w:rsidR="5609A26C" w:rsidRDefault="5609A26C" w:rsidP="5609A26C">
            <w:pPr>
              <w:jc w:val="center"/>
            </w:pPr>
            <w:r w:rsidRPr="5609A26C">
              <w:rPr>
                <w:rFonts w:ascii="Calibri" w:eastAsia="Calibri" w:hAnsi="Calibri" w:cs="Calibri"/>
                <w:color w:val="000000" w:themeColor="text1"/>
              </w:rPr>
              <w:t>31</w:t>
            </w:r>
          </w:p>
        </w:tc>
        <w:tc>
          <w:tcPr>
            <w:tcW w:w="1335" w:type="dxa"/>
            <w:tcBorders>
              <w:top w:val="single" w:sz="8" w:space="0" w:color="auto"/>
              <w:left w:val="single" w:sz="8" w:space="0" w:color="auto"/>
              <w:bottom w:val="single" w:sz="8" w:space="0" w:color="auto"/>
              <w:right w:val="single" w:sz="8" w:space="0" w:color="auto"/>
            </w:tcBorders>
            <w:vAlign w:val="bottom"/>
          </w:tcPr>
          <w:p w14:paraId="02B1110A" w14:textId="5C49C591" w:rsidR="5609A26C" w:rsidRDefault="5609A26C" w:rsidP="5609A26C">
            <w:pPr>
              <w:jc w:val="center"/>
            </w:pPr>
            <w:r w:rsidRPr="5609A26C">
              <w:rPr>
                <w:rFonts w:ascii="Calibri" w:eastAsia="Calibri" w:hAnsi="Calibri" w:cs="Calibri"/>
                <w:color w:val="000000" w:themeColor="text1"/>
              </w:rPr>
              <w:t>16.94</w:t>
            </w:r>
          </w:p>
        </w:tc>
        <w:tc>
          <w:tcPr>
            <w:tcW w:w="1305" w:type="dxa"/>
            <w:tcBorders>
              <w:top w:val="single" w:sz="8" w:space="0" w:color="auto"/>
              <w:left w:val="single" w:sz="8" w:space="0" w:color="auto"/>
              <w:bottom w:val="single" w:sz="8" w:space="0" w:color="auto"/>
              <w:right w:val="single" w:sz="8" w:space="0" w:color="auto"/>
            </w:tcBorders>
            <w:vAlign w:val="bottom"/>
          </w:tcPr>
          <w:p w14:paraId="52F47EF2" w14:textId="5F01F692" w:rsidR="5609A26C" w:rsidRDefault="5609A26C" w:rsidP="5609A26C">
            <w:pPr>
              <w:jc w:val="center"/>
            </w:pPr>
            <w:r w:rsidRPr="5609A26C">
              <w:rPr>
                <w:rFonts w:ascii="Calibri" w:eastAsia="Calibri" w:hAnsi="Calibri" w:cs="Calibri"/>
                <w:color w:val="000000" w:themeColor="text1"/>
              </w:rPr>
              <w:t>2.03</w:t>
            </w:r>
          </w:p>
        </w:tc>
      </w:tr>
      <w:tr w:rsidR="5609A26C" w14:paraId="1E421D11" w14:textId="77777777" w:rsidTr="5609A26C">
        <w:trPr>
          <w:trHeight w:val="405"/>
        </w:trPr>
        <w:tc>
          <w:tcPr>
            <w:tcW w:w="495" w:type="dxa"/>
            <w:tcBorders>
              <w:top w:val="single" w:sz="8" w:space="0" w:color="auto"/>
              <w:left w:val="single" w:sz="8" w:space="0" w:color="auto"/>
              <w:bottom w:val="nil"/>
              <w:right w:val="single" w:sz="8" w:space="0" w:color="auto"/>
            </w:tcBorders>
            <w:vAlign w:val="bottom"/>
          </w:tcPr>
          <w:p w14:paraId="303675B3" w14:textId="5243DEE6"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0A1D159F" w14:textId="10C2157C" w:rsidR="5609A26C" w:rsidRDefault="5609A26C">
            <w:r w:rsidRPr="5609A26C">
              <w:rPr>
                <w:rFonts w:ascii="Calibri" w:eastAsia="Calibri" w:hAnsi="Calibri" w:cs="Calibri"/>
                <w:color w:val="000000" w:themeColor="text1"/>
              </w:rPr>
              <w:t>Delivery of a new primary school as part of major new development, but which is well integrated into the village.</w:t>
            </w:r>
          </w:p>
        </w:tc>
        <w:tc>
          <w:tcPr>
            <w:tcW w:w="1245" w:type="dxa"/>
            <w:tcBorders>
              <w:top w:val="single" w:sz="8" w:space="0" w:color="auto"/>
              <w:left w:val="single" w:sz="8" w:space="0" w:color="auto"/>
              <w:bottom w:val="single" w:sz="8" w:space="0" w:color="auto"/>
              <w:right w:val="single" w:sz="8" w:space="0" w:color="auto"/>
            </w:tcBorders>
            <w:vAlign w:val="bottom"/>
          </w:tcPr>
          <w:p w14:paraId="1AC6BAFE" w14:textId="31D4BCE7"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5D5FAE6C" w14:textId="4CA6301D" w:rsidR="5609A26C" w:rsidRDefault="5609A26C" w:rsidP="5609A26C">
            <w:pPr>
              <w:jc w:val="center"/>
            </w:pPr>
            <w:r w:rsidRPr="5609A26C">
              <w:rPr>
                <w:rFonts w:ascii="Calibri" w:eastAsia="Calibri" w:hAnsi="Calibri" w:cs="Calibri"/>
                <w:color w:val="000000" w:themeColor="text1"/>
              </w:rPr>
              <w:t>134</w:t>
            </w:r>
          </w:p>
        </w:tc>
        <w:tc>
          <w:tcPr>
            <w:tcW w:w="1335" w:type="dxa"/>
            <w:tcBorders>
              <w:top w:val="single" w:sz="8" w:space="0" w:color="auto"/>
              <w:left w:val="single" w:sz="8" w:space="0" w:color="auto"/>
              <w:bottom w:val="single" w:sz="8" w:space="0" w:color="auto"/>
              <w:right w:val="single" w:sz="8" w:space="0" w:color="auto"/>
            </w:tcBorders>
            <w:vAlign w:val="bottom"/>
          </w:tcPr>
          <w:p w14:paraId="5B5DDDC1" w14:textId="1AD7BFAC" w:rsidR="5609A26C" w:rsidRDefault="5609A26C" w:rsidP="5609A26C">
            <w:pPr>
              <w:jc w:val="center"/>
            </w:pPr>
            <w:r w:rsidRPr="5609A26C">
              <w:rPr>
                <w:rFonts w:ascii="Calibri" w:eastAsia="Calibri" w:hAnsi="Calibri" w:cs="Calibri"/>
                <w:color w:val="000000" w:themeColor="text1"/>
              </w:rPr>
              <w:t>73.22</w:t>
            </w:r>
          </w:p>
        </w:tc>
        <w:tc>
          <w:tcPr>
            <w:tcW w:w="1305" w:type="dxa"/>
            <w:tcBorders>
              <w:top w:val="single" w:sz="8" w:space="0" w:color="auto"/>
              <w:left w:val="single" w:sz="8" w:space="0" w:color="auto"/>
              <w:bottom w:val="single" w:sz="8" w:space="0" w:color="auto"/>
              <w:right w:val="single" w:sz="8" w:space="0" w:color="auto"/>
            </w:tcBorders>
            <w:vAlign w:val="bottom"/>
          </w:tcPr>
          <w:p w14:paraId="4C14A8DB" w14:textId="3D970F6B" w:rsidR="5609A26C" w:rsidRDefault="5609A26C" w:rsidP="5609A26C">
            <w:pPr>
              <w:jc w:val="center"/>
            </w:pPr>
            <w:r w:rsidRPr="5609A26C">
              <w:rPr>
                <w:rFonts w:ascii="Calibri" w:eastAsia="Calibri" w:hAnsi="Calibri" w:cs="Calibri"/>
                <w:color w:val="000000" w:themeColor="text1"/>
              </w:rPr>
              <w:t>8.79</w:t>
            </w:r>
          </w:p>
        </w:tc>
      </w:tr>
      <w:tr w:rsidR="5609A26C" w14:paraId="741A0750" w14:textId="77777777" w:rsidTr="5609A26C">
        <w:trPr>
          <w:trHeight w:val="480"/>
        </w:trPr>
        <w:tc>
          <w:tcPr>
            <w:tcW w:w="495" w:type="dxa"/>
            <w:tcBorders>
              <w:top w:val="nil"/>
              <w:left w:val="single" w:sz="8" w:space="0" w:color="auto"/>
              <w:bottom w:val="nil"/>
              <w:right w:val="single" w:sz="8" w:space="0" w:color="auto"/>
            </w:tcBorders>
            <w:vAlign w:val="bottom"/>
          </w:tcPr>
          <w:p w14:paraId="32D5D369" w14:textId="67B8AAB5" w:rsidR="5609A26C" w:rsidRDefault="5609A26C" w:rsidP="5609A26C">
            <w:pPr>
              <w:jc w:val="center"/>
            </w:pPr>
            <w:r w:rsidRPr="5609A26C">
              <w:rPr>
                <w:rFonts w:ascii="Calibri" w:eastAsia="Calibri" w:hAnsi="Calibri" w:cs="Calibri"/>
                <w:color w:val="000000" w:themeColor="text1"/>
              </w:rPr>
              <w:t>4</w:t>
            </w:r>
          </w:p>
        </w:tc>
        <w:tc>
          <w:tcPr>
            <w:tcW w:w="3795" w:type="dxa"/>
            <w:vMerge/>
            <w:tcBorders>
              <w:left w:val="single" w:sz="0" w:space="0" w:color="auto"/>
              <w:right w:val="single" w:sz="0" w:space="0" w:color="auto"/>
            </w:tcBorders>
            <w:vAlign w:val="center"/>
          </w:tcPr>
          <w:p w14:paraId="60DA70EC"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8975A6C" w14:textId="1C4970E9"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1AD63A53" w14:textId="41C9984A" w:rsidR="5609A26C" w:rsidRDefault="5609A26C" w:rsidP="5609A26C">
            <w:pPr>
              <w:jc w:val="center"/>
            </w:pPr>
            <w:r w:rsidRPr="5609A26C">
              <w:rPr>
                <w:rFonts w:ascii="Calibri" w:eastAsia="Calibri" w:hAnsi="Calibri" w:cs="Calibri"/>
                <w:color w:val="000000" w:themeColor="text1"/>
              </w:rPr>
              <w:t>23</w:t>
            </w:r>
          </w:p>
        </w:tc>
        <w:tc>
          <w:tcPr>
            <w:tcW w:w="1335" w:type="dxa"/>
            <w:tcBorders>
              <w:top w:val="single" w:sz="8" w:space="0" w:color="auto"/>
              <w:left w:val="single" w:sz="8" w:space="0" w:color="auto"/>
              <w:bottom w:val="single" w:sz="8" w:space="0" w:color="auto"/>
              <w:right w:val="single" w:sz="8" w:space="0" w:color="auto"/>
            </w:tcBorders>
            <w:vAlign w:val="bottom"/>
          </w:tcPr>
          <w:p w14:paraId="2CCCEDC1" w14:textId="41176963" w:rsidR="5609A26C" w:rsidRDefault="5609A26C" w:rsidP="5609A26C">
            <w:pPr>
              <w:jc w:val="center"/>
            </w:pPr>
            <w:r w:rsidRPr="5609A26C">
              <w:rPr>
                <w:rFonts w:ascii="Calibri" w:eastAsia="Calibri" w:hAnsi="Calibri" w:cs="Calibri"/>
                <w:color w:val="000000" w:themeColor="text1"/>
              </w:rPr>
              <w:t>12.57</w:t>
            </w:r>
          </w:p>
        </w:tc>
        <w:tc>
          <w:tcPr>
            <w:tcW w:w="1305" w:type="dxa"/>
            <w:tcBorders>
              <w:top w:val="single" w:sz="8" w:space="0" w:color="auto"/>
              <w:left w:val="single" w:sz="8" w:space="0" w:color="auto"/>
              <w:bottom w:val="single" w:sz="8" w:space="0" w:color="auto"/>
              <w:right w:val="single" w:sz="8" w:space="0" w:color="auto"/>
            </w:tcBorders>
            <w:vAlign w:val="bottom"/>
          </w:tcPr>
          <w:p w14:paraId="11487FCC" w14:textId="068D0A01" w:rsidR="5609A26C" w:rsidRDefault="5609A26C" w:rsidP="5609A26C">
            <w:pPr>
              <w:jc w:val="center"/>
            </w:pPr>
            <w:r w:rsidRPr="5609A26C">
              <w:rPr>
                <w:rFonts w:ascii="Calibri" w:eastAsia="Calibri" w:hAnsi="Calibri" w:cs="Calibri"/>
                <w:color w:val="000000" w:themeColor="text1"/>
              </w:rPr>
              <w:t>1.51</w:t>
            </w:r>
          </w:p>
        </w:tc>
      </w:tr>
      <w:tr w:rsidR="5609A26C" w14:paraId="3B8A1DA4" w14:textId="77777777" w:rsidTr="5609A26C">
        <w:trPr>
          <w:trHeight w:val="300"/>
        </w:trPr>
        <w:tc>
          <w:tcPr>
            <w:tcW w:w="495" w:type="dxa"/>
            <w:tcBorders>
              <w:top w:val="nil"/>
              <w:left w:val="single" w:sz="8" w:space="0" w:color="auto"/>
              <w:bottom w:val="single" w:sz="8" w:space="0" w:color="auto"/>
              <w:right w:val="single" w:sz="8" w:space="0" w:color="auto"/>
            </w:tcBorders>
            <w:vAlign w:val="bottom"/>
          </w:tcPr>
          <w:p w14:paraId="389792F2" w14:textId="1656F0F8"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005E6602"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E01E802" w14:textId="1965C386"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6136F116" w14:textId="32907D33" w:rsidR="5609A26C" w:rsidRDefault="5609A26C" w:rsidP="5609A26C">
            <w:pPr>
              <w:jc w:val="center"/>
            </w:pPr>
            <w:r w:rsidRPr="5609A26C">
              <w:rPr>
                <w:rFonts w:ascii="Calibri" w:eastAsia="Calibri" w:hAnsi="Calibri" w:cs="Calibri"/>
                <w:color w:val="000000" w:themeColor="text1"/>
              </w:rPr>
              <w:t>26</w:t>
            </w:r>
          </w:p>
        </w:tc>
        <w:tc>
          <w:tcPr>
            <w:tcW w:w="1335" w:type="dxa"/>
            <w:tcBorders>
              <w:top w:val="single" w:sz="8" w:space="0" w:color="auto"/>
              <w:left w:val="single" w:sz="8" w:space="0" w:color="auto"/>
              <w:bottom w:val="single" w:sz="8" w:space="0" w:color="auto"/>
              <w:right w:val="single" w:sz="8" w:space="0" w:color="auto"/>
            </w:tcBorders>
            <w:vAlign w:val="bottom"/>
          </w:tcPr>
          <w:p w14:paraId="5FB4C2E9" w14:textId="5605B950" w:rsidR="5609A26C" w:rsidRDefault="5609A26C" w:rsidP="5609A26C">
            <w:pPr>
              <w:jc w:val="center"/>
            </w:pPr>
            <w:r w:rsidRPr="5609A26C">
              <w:rPr>
                <w:rFonts w:ascii="Calibri" w:eastAsia="Calibri" w:hAnsi="Calibri" w:cs="Calibri"/>
                <w:color w:val="000000" w:themeColor="text1"/>
              </w:rPr>
              <w:t>14.21</w:t>
            </w:r>
          </w:p>
        </w:tc>
        <w:tc>
          <w:tcPr>
            <w:tcW w:w="1305" w:type="dxa"/>
            <w:tcBorders>
              <w:top w:val="single" w:sz="8" w:space="0" w:color="auto"/>
              <w:left w:val="single" w:sz="8" w:space="0" w:color="auto"/>
              <w:bottom w:val="single" w:sz="8" w:space="0" w:color="auto"/>
              <w:right w:val="single" w:sz="8" w:space="0" w:color="auto"/>
            </w:tcBorders>
            <w:vAlign w:val="bottom"/>
          </w:tcPr>
          <w:p w14:paraId="087CFC18" w14:textId="05F95F5A" w:rsidR="5609A26C" w:rsidRDefault="5609A26C" w:rsidP="5609A26C">
            <w:pPr>
              <w:jc w:val="center"/>
            </w:pPr>
            <w:r w:rsidRPr="5609A26C">
              <w:rPr>
                <w:rFonts w:ascii="Calibri" w:eastAsia="Calibri" w:hAnsi="Calibri" w:cs="Calibri"/>
                <w:color w:val="000000" w:themeColor="text1"/>
              </w:rPr>
              <w:t>1.71</w:t>
            </w:r>
          </w:p>
        </w:tc>
      </w:tr>
      <w:tr w:rsidR="5609A26C" w14:paraId="5A39752B" w14:textId="77777777" w:rsidTr="5609A26C">
        <w:trPr>
          <w:trHeight w:val="300"/>
        </w:trPr>
        <w:tc>
          <w:tcPr>
            <w:tcW w:w="495" w:type="dxa"/>
            <w:tcBorders>
              <w:top w:val="single" w:sz="8" w:space="0" w:color="auto"/>
              <w:left w:val="single" w:sz="8" w:space="0" w:color="auto"/>
              <w:bottom w:val="nil"/>
              <w:right w:val="single" w:sz="8" w:space="0" w:color="auto"/>
            </w:tcBorders>
            <w:vAlign w:val="bottom"/>
          </w:tcPr>
          <w:p w14:paraId="1B6E7424" w14:textId="5CC8CEE8"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720FF648" w14:textId="53AEB513" w:rsidR="5609A26C" w:rsidRDefault="5609A26C">
            <w:r w:rsidRPr="5609A26C">
              <w:rPr>
                <w:rFonts w:ascii="Calibri" w:eastAsia="Calibri" w:hAnsi="Calibri" w:cs="Calibri"/>
                <w:color w:val="000000" w:themeColor="text1"/>
              </w:rPr>
              <w:t xml:space="preserve"> Improve broadband speeds and mobile reception.</w:t>
            </w:r>
          </w:p>
        </w:tc>
        <w:tc>
          <w:tcPr>
            <w:tcW w:w="1245" w:type="dxa"/>
            <w:tcBorders>
              <w:top w:val="single" w:sz="8" w:space="0" w:color="auto"/>
              <w:left w:val="single" w:sz="8" w:space="0" w:color="auto"/>
              <w:bottom w:val="single" w:sz="8" w:space="0" w:color="auto"/>
              <w:right w:val="single" w:sz="8" w:space="0" w:color="auto"/>
            </w:tcBorders>
            <w:vAlign w:val="bottom"/>
          </w:tcPr>
          <w:p w14:paraId="2E2C25E7" w14:textId="65605361"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05D9936A" w14:textId="11FE3946" w:rsidR="5609A26C" w:rsidRDefault="5609A26C" w:rsidP="5609A26C">
            <w:pPr>
              <w:jc w:val="center"/>
            </w:pPr>
            <w:r w:rsidRPr="5609A26C">
              <w:rPr>
                <w:rFonts w:ascii="Calibri" w:eastAsia="Calibri" w:hAnsi="Calibri" w:cs="Calibri"/>
                <w:color w:val="000000" w:themeColor="text1"/>
              </w:rPr>
              <w:t>161</w:t>
            </w:r>
          </w:p>
        </w:tc>
        <w:tc>
          <w:tcPr>
            <w:tcW w:w="1335" w:type="dxa"/>
            <w:tcBorders>
              <w:top w:val="single" w:sz="8" w:space="0" w:color="auto"/>
              <w:left w:val="single" w:sz="8" w:space="0" w:color="auto"/>
              <w:bottom w:val="single" w:sz="8" w:space="0" w:color="auto"/>
              <w:right w:val="single" w:sz="8" w:space="0" w:color="auto"/>
            </w:tcBorders>
            <w:vAlign w:val="bottom"/>
          </w:tcPr>
          <w:p w14:paraId="66680BD2" w14:textId="215780C4" w:rsidR="5609A26C" w:rsidRDefault="5609A26C" w:rsidP="5609A26C">
            <w:pPr>
              <w:jc w:val="center"/>
            </w:pPr>
            <w:r w:rsidRPr="5609A26C">
              <w:rPr>
                <w:rFonts w:ascii="Calibri" w:eastAsia="Calibri" w:hAnsi="Calibri" w:cs="Calibri"/>
                <w:color w:val="000000" w:themeColor="text1"/>
              </w:rPr>
              <w:t>87.98</w:t>
            </w:r>
          </w:p>
        </w:tc>
        <w:tc>
          <w:tcPr>
            <w:tcW w:w="1305" w:type="dxa"/>
            <w:tcBorders>
              <w:top w:val="single" w:sz="8" w:space="0" w:color="auto"/>
              <w:left w:val="single" w:sz="8" w:space="0" w:color="auto"/>
              <w:bottom w:val="single" w:sz="8" w:space="0" w:color="auto"/>
              <w:right w:val="single" w:sz="8" w:space="0" w:color="auto"/>
            </w:tcBorders>
            <w:vAlign w:val="bottom"/>
          </w:tcPr>
          <w:p w14:paraId="17461F1B" w14:textId="192C0119" w:rsidR="5609A26C" w:rsidRDefault="5609A26C" w:rsidP="5609A26C">
            <w:pPr>
              <w:jc w:val="center"/>
            </w:pPr>
            <w:r w:rsidRPr="5609A26C">
              <w:rPr>
                <w:rFonts w:ascii="Calibri" w:eastAsia="Calibri" w:hAnsi="Calibri" w:cs="Calibri"/>
                <w:color w:val="000000" w:themeColor="text1"/>
              </w:rPr>
              <w:t>10.56</w:t>
            </w:r>
          </w:p>
        </w:tc>
      </w:tr>
      <w:tr w:rsidR="5609A26C" w14:paraId="0C775DDC" w14:textId="77777777" w:rsidTr="5609A26C">
        <w:trPr>
          <w:trHeight w:val="300"/>
        </w:trPr>
        <w:tc>
          <w:tcPr>
            <w:tcW w:w="495" w:type="dxa"/>
            <w:tcBorders>
              <w:top w:val="nil"/>
              <w:left w:val="single" w:sz="8" w:space="0" w:color="auto"/>
              <w:bottom w:val="nil"/>
              <w:right w:val="single" w:sz="8" w:space="0" w:color="auto"/>
            </w:tcBorders>
            <w:vAlign w:val="bottom"/>
          </w:tcPr>
          <w:p w14:paraId="53FEC5AC" w14:textId="52C2B42B" w:rsidR="5609A26C" w:rsidRDefault="5609A26C" w:rsidP="5609A26C">
            <w:pPr>
              <w:jc w:val="center"/>
            </w:pPr>
            <w:r w:rsidRPr="5609A26C">
              <w:rPr>
                <w:rFonts w:ascii="Calibri" w:eastAsia="Calibri" w:hAnsi="Calibri" w:cs="Calibri"/>
                <w:color w:val="000000" w:themeColor="text1"/>
              </w:rPr>
              <w:t>5</w:t>
            </w:r>
          </w:p>
        </w:tc>
        <w:tc>
          <w:tcPr>
            <w:tcW w:w="3795" w:type="dxa"/>
            <w:vMerge/>
            <w:tcBorders>
              <w:left w:val="single" w:sz="0" w:space="0" w:color="auto"/>
              <w:right w:val="single" w:sz="0" w:space="0" w:color="auto"/>
            </w:tcBorders>
            <w:vAlign w:val="center"/>
          </w:tcPr>
          <w:p w14:paraId="3EA48698"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5D8F43A1" w14:textId="12A25BE7"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14AF6959" w14:textId="6A26C697" w:rsidR="5609A26C" w:rsidRDefault="5609A26C" w:rsidP="5609A26C">
            <w:pPr>
              <w:jc w:val="center"/>
            </w:pPr>
            <w:r w:rsidRPr="5609A26C">
              <w:rPr>
                <w:rFonts w:ascii="Calibri" w:eastAsia="Calibri" w:hAnsi="Calibri" w:cs="Calibri"/>
                <w:color w:val="000000" w:themeColor="text1"/>
              </w:rPr>
              <w:t>12</w:t>
            </w:r>
          </w:p>
        </w:tc>
        <w:tc>
          <w:tcPr>
            <w:tcW w:w="1335" w:type="dxa"/>
            <w:tcBorders>
              <w:top w:val="single" w:sz="8" w:space="0" w:color="auto"/>
              <w:left w:val="single" w:sz="8" w:space="0" w:color="auto"/>
              <w:bottom w:val="single" w:sz="8" w:space="0" w:color="auto"/>
              <w:right w:val="single" w:sz="8" w:space="0" w:color="auto"/>
            </w:tcBorders>
            <w:vAlign w:val="bottom"/>
          </w:tcPr>
          <w:p w14:paraId="6EBC31E5" w14:textId="0F5C3010" w:rsidR="5609A26C" w:rsidRDefault="5609A26C" w:rsidP="5609A26C">
            <w:pPr>
              <w:jc w:val="center"/>
            </w:pPr>
            <w:r w:rsidRPr="5609A26C">
              <w:rPr>
                <w:rFonts w:ascii="Calibri" w:eastAsia="Calibri" w:hAnsi="Calibri" w:cs="Calibri"/>
                <w:color w:val="000000" w:themeColor="text1"/>
              </w:rPr>
              <w:t>6.56</w:t>
            </w:r>
          </w:p>
        </w:tc>
        <w:tc>
          <w:tcPr>
            <w:tcW w:w="1305" w:type="dxa"/>
            <w:tcBorders>
              <w:top w:val="single" w:sz="8" w:space="0" w:color="auto"/>
              <w:left w:val="single" w:sz="8" w:space="0" w:color="auto"/>
              <w:bottom w:val="single" w:sz="8" w:space="0" w:color="auto"/>
              <w:right w:val="single" w:sz="8" w:space="0" w:color="auto"/>
            </w:tcBorders>
            <w:vAlign w:val="bottom"/>
          </w:tcPr>
          <w:p w14:paraId="7462864F" w14:textId="3C9FF869" w:rsidR="5609A26C" w:rsidRDefault="5609A26C" w:rsidP="5609A26C">
            <w:pPr>
              <w:jc w:val="center"/>
            </w:pPr>
            <w:r w:rsidRPr="5609A26C">
              <w:rPr>
                <w:rFonts w:ascii="Calibri" w:eastAsia="Calibri" w:hAnsi="Calibri" w:cs="Calibri"/>
                <w:color w:val="000000" w:themeColor="text1"/>
              </w:rPr>
              <w:t>0.79</w:t>
            </w:r>
          </w:p>
        </w:tc>
      </w:tr>
      <w:tr w:rsidR="5609A26C" w14:paraId="385CD0DC" w14:textId="77777777" w:rsidTr="5609A26C">
        <w:trPr>
          <w:trHeight w:val="300"/>
        </w:trPr>
        <w:tc>
          <w:tcPr>
            <w:tcW w:w="495" w:type="dxa"/>
            <w:tcBorders>
              <w:top w:val="nil"/>
              <w:left w:val="single" w:sz="8" w:space="0" w:color="auto"/>
              <w:bottom w:val="single" w:sz="8" w:space="0" w:color="auto"/>
              <w:right w:val="single" w:sz="8" w:space="0" w:color="auto"/>
            </w:tcBorders>
            <w:vAlign w:val="bottom"/>
          </w:tcPr>
          <w:p w14:paraId="7AB49693" w14:textId="4EAAA6FB"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2E78F87F"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7C07ECC" w14:textId="17E9485E"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5AE012D1" w14:textId="6DFAC912" w:rsidR="5609A26C" w:rsidRDefault="5609A26C" w:rsidP="5609A26C">
            <w:pPr>
              <w:jc w:val="center"/>
            </w:pPr>
            <w:r w:rsidRPr="5609A26C">
              <w:rPr>
                <w:rFonts w:ascii="Calibri" w:eastAsia="Calibri" w:hAnsi="Calibri" w:cs="Calibri"/>
                <w:color w:val="000000" w:themeColor="text1"/>
              </w:rPr>
              <w:t>10</w:t>
            </w:r>
          </w:p>
        </w:tc>
        <w:tc>
          <w:tcPr>
            <w:tcW w:w="1335" w:type="dxa"/>
            <w:tcBorders>
              <w:top w:val="single" w:sz="8" w:space="0" w:color="auto"/>
              <w:left w:val="single" w:sz="8" w:space="0" w:color="auto"/>
              <w:bottom w:val="single" w:sz="8" w:space="0" w:color="auto"/>
              <w:right w:val="single" w:sz="8" w:space="0" w:color="auto"/>
            </w:tcBorders>
            <w:vAlign w:val="bottom"/>
          </w:tcPr>
          <w:p w14:paraId="56EFBE30" w14:textId="62D4156B" w:rsidR="5609A26C" w:rsidRDefault="5609A26C" w:rsidP="5609A26C">
            <w:pPr>
              <w:jc w:val="center"/>
            </w:pPr>
            <w:r w:rsidRPr="5609A26C">
              <w:rPr>
                <w:rFonts w:ascii="Calibri" w:eastAsia="Calibri" w:hAnsi="Calibri" w:cs="Calibri"/>
                <w:color w:val="000000" w:themeColor="text1"/>
              </w:rPr>
              <w:t>5.46</w:t>
            </w:r>
          </w:p>
        </w:tc>
        <w:tc>
          <w:tcPr>
            <w:tcW w:w="1305" w:type="dxa"/>
            <w:tcBorders>
              <w:top w:val="single" w:sz="8" w:space="0" w:color="auto"/>
              <w:left w:val="single" w:sz="8" w:space="0" w:color="auto"/>
              <w:bottom w:val="single" w:sz="8" w:space="0" w:color="auto"/>
              <w:right w:val="single" w:sz="8" w:space="0" w:color="auto"/>
            </w:tcBorders>
            <w:vAlign w:val="bottom"/>
          </w:tcPr>
          <w:p w14:paraId="5AEA29AC" w14:textId="2F812520" w:rsidR="5609A26C" w:rsidRDefault="5609A26C" w:rsidP="5609A26C">
            <w:pPr>
              <w:jc w:val="center"/>
            </w:pPr>
            <w:r w:rsidRPr="5609A26C">
              <w:rPr>
                <w:rFonts w:ascii="Calibri" w:eastAsia="Calibri" w:hAnsi="Calibri" w:cs="Calibri"/>
                <w:color w:val="000000" w:themeColor="text1"/>
              </w:rPr>
              <w:t>0.66</w:t>
            </w:r>
          </w:p>
        </w:tc>
      </w:tr>
      <w:tr w:rsidR="5609A26C" w14:paraId="73AC7C8F" w14:textId="77777777" w:rsidTr="5609A26C">
        <w:trPr>
          <w:trHeight w:val="300"/>
        </w:trPr>
        <w:tc>
          <w:tcPr>
            <w:tcW w:w="495" w:type="dxa"/>
            <w:tcBorders>
              <w:top w:val="single" w:sz="8" w:space="0" w:color="auto"/>
              <w:left w:val="single" w:sz="8" w:space="0" w:color="auto"/>
              <w:bottom w:val="nil"/>
              <w:right w:val="single" w:sz="8" w:space="0" w:color="auto"/>
            </w:tcBorders>
            <w:vAlign w:val="bottom"/>
          </w:tcPr>
          <w:p w14:paraId="2E677129" w14:textId="32507DAF"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57DF6148" w14:textId="38F768BE" w:rsidR="5609A26C" w:rsidRDefault="5609A26C">
            <w:r w:rsidRPr="5609A26C">
              <w:rPr>
                <w:rFonts w:ascii="Calibri" w:eastAsia="Calibri" w:hAnsi="Calibri" w:cs="Calibri"/>
                <w:color w:val="000000" w:themeColor="text1"/>
              </w:rPr>
              <w:t xml:space="preserve">Promoting a </w:t>
            </w:r>
            <w:r w:rsidR="00F076D8" w:rsidRPr="5609A26C">
              <w:rPr>
                <w:rFonts w:ascii="Calibri" w:eastAsia="Calibri" w:hAnsi="Calibri" w:cs="Calibri"/>
                <w:color w:val="000000" w:themeColor="text1"/>
              </w:rPr>
              <w:t>zero-carbon</w:t>
            </w:r>
            <w:r w:rsidRPr="5609A26C">
              <w:rPr>
                <w:rFonts w:ascii="Calibri" w:eastAsia="Calibri" w:hAnsi="Calibri" w:cs="Calibri"/>
                <w:color w:val="000000" w:themeColor="text1"/>
              </w:rPr>
              <w:t xml:space="preserve"> future including delivery of electric vehicle charging points and new zero carbon buildings.</w:t>
            </w:r>
          </w:p>
        </w:tc>
        <w:tc>
          <w:tcPr>
            <w:tcW w:w="1245" w:type="dxa"/>
            <w:tcBorders>
              <w:top w:val="single" w:sz="8" w:space="0" w:color="auto"/>
              <w:left w:val="single" w:sz="8" w:space="0" w:color="auto"/>
              <w:bottom w:val="single" w:sz="8" w:space="0" w:color="auto"/>
              <w:right w:val="single" w:sz="8" w:space="0" w:color="auto"/>
            </w:tcBorders>
            <w:vAlign w:val="bottom"/>
          </w:tcPr>
          <w:p w14:paraId="0DBA2242" w14:textId="4D10EBEA"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43456CF5" w14:textId="5D024D88" w:rsidR="5609A26C" w:rsidRDefault="5609A26C" w:rsidP="5609A26C">
            <w:pPr>
              <w:jc w:val="center"/>
            </w:pPr>
            <w:r w:rsidRPr="5609A26C">
              <w:rPr>
                <w:rFonts w:ascii="Calibri" w:eastAsia="Calibri" w:hAnsi="Calibri" w:cs="Calibri"/>
                <w:color w:val="000000" w:themeColor="text1"/>
              </w:rPr>
              <w:t>123</w:t>
            </w:r>
          </w:p>
        </w:tc>
        <w:tc>
          <w:tcPr>
            <w:tcW w:w="1335" w:type="dxa"/>
            <w:tcBorders>
              <w:top w:val="single" w:sz="8" w:space="0" w:color="auto"/>
              <w:left w:val="single" w:sz="8" w:space="0" w:color="auto"/>
              <w:bottom w:val="single" w:sz="8" w:space="0" w:color="auto"/>
              <w:right w:val="single" w:sz="8" w:space="0" w:color="auto"/>
            </w:tcBorders>
            <w:vAlign w:val="bottom"/>
          </w:tcPr>
          <w:p w14:paraId="6CCE5029" w14:textId="48E62B01" w:rsidR="5609A26C" w:rsidRDefault="5609A26C" w:rsidP="5609A26C">
            <w:pPr>
              <w:jc w:val="center"/>
            </w:pPr>
            <w:r w:rsidRPr="5609A26C">
              <w:rPr>
                <w:rFonts w:ascii="Calibri" w:eastAsia="Calibri" w:hAnsi="Calibri" w:cs="Calibri"/>
                <w:color w:val="000000" w:themeColor="text1"/>
              </w:rPr>
              <w:t>67.21</w:t>
            </w:r>
          </w:p>
        </w:tc>
        <w:tc>
          <w:tcPr>
            <w:tcW w:w="1305" w:type="dxa"/>
            <w:tcBorders>
              <w:top w:val="single" w:sz="8" w:space="0" w:color="auto"/>
              <w:left w:val="single" w:sz="8" w:space="0" w:color="auto"/>
              <w:bottom w:val="single" w:sz="8" w:space="0" w:color="auto"/>
              <w:right w:val="single" w:sz="8" w:space="0" w:color="auto"/>
            </w:tcBorders>
            <w:vAlign w:val="bottom"/>
          </w:tcPr>
          <w:p w14:paraId="0B4B0CD6" w14:textId="3B0C0C9D" w:rsidR="5609A26C" w:rsidRDefault="5609A26C" w:rsidP="5609A26C">
            <w:pPr>
              <w:jc w:val="center"/>
            </w:pPr>
            <w:r w:rsidRPr="5609A26C">
              <w:rPr>
                <w:rFonts w:ascii="Calibri" w:eastAsia="Calibri" w:hAnsi="Calibri" w:cs="Calibri"/>
                <w:color w:val="000000" w:themeColor="text1"/>
              </w:rPr>
              <w:t>8.07</w:t>
            </w:r>
          </w:p>
        </w:tc>
      </w:tr>
      <w:tr w:rsidR="5609A26C" w14:paraId="65BAF35C" w14:textId="77777777" w:rsidTr="5609A26C">
        <w:trPr>
          <w:trHeight w:val="495"/>
        </w:trPr>
        <w:tc>
          <w:tcPr>
            <w:tcW w:w="495" w:type="dxa"/>
            <w:tcBorders>
              <w:top w:val="nil"/>
              <w:left w:val="single" w:sz="8" w:space="0" w:color="auto"/>
              <w:bottom w:val="nil"/>
              <w:right w:val="single" w:sz="8" w:space="0" w:color="auto"/>
            </w:tcBorders>
            <w:vAlign w:val="bottom"/>
          </w:tcPr>
          <w:p w14:paraId="05955325" w14:textId="4871347F" w:rsidR="5609A26C" w:rsidRDefault="5609A26C" w:rsidP="5609A26C">
            <w:pPr>
              <w:jc w:val="center"/>
            </w:pPr>
            <w:r w:rsidRPr="5609A26C">
              <w:rPr>
                <w:rFonts w:ascii="Calibri" w:eastAsia="Calibri" w:hAnsi="Calibri" w:cs="Calibri"/>
                <w:color w:val="000000" w:themeColor="text1"/>
              </w:rPr>
              <w:t>6</w:t>
            </w:r>
          </w:p>
        </w:tc>
        <w:tc>
          <w:tcPr>
            <w:tcW w:w="3795" w:type="dxa"/>
            <w:vMerge/>
            <w:tcBorders>
              <w:left w:val="single" w:sz="0" w:space="0" w:color="auto"/>
              <w:right w:val="single" w:sz="0" w:space="0" w:color="auto"/>
            </w:tcBorders>
            <w:vAlign w:val="center"/>
          </w:tcPr>
          <w:p w14:paraId="09020BED"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5047E11A" w14:textId="60A1987B"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48E1D0E3" w14:textId="533E2EB5" w:rsidR="5609A26C" w:rsidRDefault="5609A26C" w:rsidP="5609A26C">
            <w:pPr>
              <w:jc w:val="center"/>
            </w:pPr>
            <w:r w:rsidRPr="5609A26C">
              <w:rPr>
                <w:rFonts w:ascii="Calibri" w:eastAsia="Calibri" w:hAnsi="Calibri" w:cs="Calibri"/>
                <w:color w:val="000000" w:themeColor="text1"/>
              </w:rPr>
              <w:t>17</w:t>
            </w:r>
          </w:p>
        </w:tc>
        <w:tc>
          <w:tcPr>
            <w:tcW w:w="1335" w:type="dxa"/>
            <w:tcBorders>
              <w:top w:val="single" w:sz="8" w:space="0" w:color="auto"/>
              <w:left w:val="single" w:sz="8" w:space="0" w:color="auto"/>
              <w:bottom w:val="single" w:sz="8" w:space="0" w:color="auto"/>
              <w:right w:val="single" w:sz="8" w:space="0" w:color="auto"/>
            </w:tcBorders>
            <w:vAlign w:val="bottom"/>
          </w:tcPr>
          <w:p w14:paraId="0437EE2C" w14:textId="0BC1DAFA" w:rsidR="5609A26C" w:rsidRDefault="5609A26C" w:rsidP="5609A26C">
            <w:pPr>
              <w:jc w:val="center"/>
            </w:pPr>
            <w:r w:rsidRPr="5609A26C">
              <w:rPr>
                <w:rFonts w:ascii="Calibri" w:eastAsia="Calibri" w:hAnsi="Calibri" w:cs="Calibri"/>
                <w:color w:val="000000" w:themeColor="text1"/>
              </w:rPr>
              <w:t>9.29</w:t>
            </w:r>
          </w:p>
        </w:tc>
        <w:tc>
          <w:tcPr>
            <w:tcW w:w="1305" w:type="dxa"/>
            <w:tcBorders>
              <w:top w:val="single" w:sz="8" w:space="0" w:color="auto"/>
              <w:left w:val="single" w:sz="8" w:space="0" w:color="auto"/>
              <w:bottom w:val="single" w:sz="8" w:space="0" w:color="auto"/>
              <w:right w:val="single" w:sz="8" w:space="0" w:color="auto"/>
            </w:tcBorders>
            <w:vAlign w:val="bottom"/>
          </w:tcPr>
          <w:p w14:paraId="59214D28" w14:textId="5E8571F5" w:rsidR="5609A26C" w:rsidRDefault="5609A26C" w:rsidP="5609A26C">
            <w:pPr>
              <w:jc w:val="center"/>
            </w:pPr>
            <w:r w:rsidRPr="5609A26C">
              <w:rPr>
                <w:rFonts w:ascii="Calibri" w:eastAsia="Calibri" w:hAnsi="Calibri" w:cs="Calibri"/>
                <w:color w:val="000000" w:themeColor="text1"/>
              </w:rPr>
              <w:t>1.12</w:t>
            </w:r>
          </w:p>
        </w:tc>
      </w:tr>
      <w:tr w:rsidR="5609A26C" w14:paraId="49CC3BC0" w14:textId="77777777" w:rsidTr="5609A26C">
        <w:trPr>
          <w:trHeight w:val="480"/>
        </w:trPr>
        <w:tc>
          <w:tcPr>
            <w:tcW w:w="495" w:type="dxa"/>
            <w:tcBorders>
              <w:top w:val="nil"/>
              <w:left w:val="single" w:sz="8" w:space="0" w:color="auto"/>
              <w:bottom w:val="single" w:sz="8" w:space="0" w:color="auto"/>
              <w:right w:val="single" w:sz="8" w:space="0" w:color="auto"/>
            </w:tcBorders>
            <w:vAlign w:val="bottom"/>
          </w:tcPr>
          <w:p w14:paraId="5D4949FA" w14:textId="4EE04D2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3ADD0EE4"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2EDE2DE7" w14:textId="26FE762E"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2E56218A" w14:textId="1C73EFE4" w:rsidR="5609A26C" w:rsidRDefault="5609A26C" w:rsidP="5609A26C">
            <w:pPr>
              <w:jc w:val="center"/>
            </w:pPr>
            <w:r w:rsidRPr="5609A26C">
              <w:rPr>
                <w:rFonts w:ascii="Calibri" w:eastAsia="Calibri" w:hAnsi="Calibri" w:cs="Calibri"/>
                <w:color w:val="000000" w:themeColor="text1"/>
              </w:rPr>
              <w:t>43</w:t>
            </w:r>
          </w:p>
        </w:tc>
        <w:tc>
          <w:tcPr>
            <w:tcW w:w="1335" w:type="dxa"/>
            <w:tcBorders>
              <w:top w:val="single" w:sz="8" w:space="0" w:color="auto"/>
              <w:left w:val="single" w:sz="8" w:space="0" w:color="auto"/>
              <w:bottom w:val="single" w:sz="8" w:space="0" w:color="auto"/>
              <w:right w:val="single" w:sz="8" w:space="0" w:color="auto"/>
            </w:tcBorders>
            <w:vAlign w:val="bottom"/>
          </w:tcPr>
          <w:p w14:paraId="52E3D08D" w14:textId="07FAF194" w:rsidR="5609A26C" w:rsidRDefault="5609A26C" w:rsidP="5609A26C">
            <w:pPr>
              <w:jc w:val="center"/>
            </w:pPr>
            <w:r w:rsidRPr="5609A26C">
              <w:rPr>
                <w:rFonts w:ascii="Calibri" w:eastAsia="Calibri" w:hAnsi="Calibri" w:cs="Calibri"/>
                <w:color w:val="000000" w:themeColor="text1"/>
              </w:rPr>
              <w:t>23.50</w:t>
            </w:r>
          </w:p>
        </w:tc>
        <w:tc>
          <w:tcPr>
            <w:tcW w:w="1305" w:type="dxa"/>
            <w:tcBorders>
              <w:top w:val="single" w:sz="8" w:space="0" w:color="auto"/>
              <w:left w:val="single" w:sz="8" w:space="0" w:color="auto"/>
              <w:bottom w:val="single" w:sz="8" w:space="0" w:color="auto"/>
              <w:right w:val="single" w:sz="8" w:space="0" w:color="auto"/>
            </w:tcBorders>
            <w:vAlign w:val="bottom"/>
          </w:tcPr>
          <w:p w14:paraId="4293FE9F" w14:textId="2E2F3525" w:rsidR="5609A26C" w:rsidRDefault="5609A26C" w:rsidP="5609A26C">
            <w:pPr>
              <w:jc w:val="center"/>
            </w:pPr>
            <w:r w:rsidRPr="5609A26C">
              <w:rPr>
                <w:rFonts w:ascii="Calibri" w:eastAsia="Calibri" w:hAnsi="Calibri" w:cs="Calibri"/>
                <w:color w:val="000000" w:themeColor="text1"/>
              </w:rPr>
              <w:t>2.82</w:t>
            </w:r>
          </w:p>
        </w:tc>
      </w:tr>
      <w:tr w:rsidR="5609A26C" w14:paraId="7FA68EA7" w14:textId="77777777" w:rsidTr="5609A26C">
        <w:trPr>
          <w:trHeight w:val="300"/>
        </w:trPr>
        <w:tc>
          <w:tcPr>
            <w:tcW w:w="495" w:type="dxa"/>
            <w:tcBorders>
              <w:top w:val="single" w:sz="8" w:space="0" w:color="auto"/>
              <w:left w:val="single" w:sz="8" w:space="0" w:color="auto"/>
              <w:bottom w:val="nil"/>
              <w:right w:val="single" w:sz="8" w:space="0" w:color="auto"/>
            </w:tcBorders>
            <w:vAlign w:val="bottom"/>
          </w:tcPr>
          <w:p w14:paraId="5C06865E" w14:textId="4B42D0B2"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45F866FE" w14:textId="79390E24" w:rsidR="5609A26C" w:rsidRDefault="5609A26C">
            <w:r w:rsidRPr="5609A26C">
              <w:rPr>
                <w:rFonts w:ascii="Calibri" w:eastAsia="Calibri" w:hAnsi="Calibri" w:cs="Calibri"/>
                <w:color w:val="000000" w:themeColor="text1"/>
              </w:rPr>
              <w:t>Designate areas as Local Green Spaces for long-term protection.</w:t>
            </w:r>
          </w:p>
        </w:tc>
        <w:tc>
          <w:tcPr>
            <w:tcW w:w="1245" w:type="dxa"/>
            <w:tcBorders>
              <w:top w:val="single" w:sz="8" w:space="0" w:color="auto"/>
              <w:left w:val="single" w:sz="8" w:space="0" w:color="auto"/>
              <w:bottom w:val="single" w:sz="8" w:space="0" w:color="auto"/>
              <w:right w:val="single" w:sz="8" w:space="0" w:color="auto"/>
            </w:tcBorders>
            <w:vAlign w:val="bottom"/>
          </w:tcPr>
          <w:p w14:paraId="41198775" w14:textId="66C42DD0"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3FCC0BD7" w14:textId="2BE8C14F" w:rsidR="5609A26C" w:rsidRDefault="5609A26C" w:rsidP="5609A26C">
            <w:pPr>
              <w:jc w:val="center"/>
            </w:pPr>
            <w:r w:rsidRPr="5609A26C">
              <w:rPr>
                <w:rFonts w:ascii="Calibri" w:eastAsia="Calibri" w:hAnsi="Calibri" w:cs="Calibri"/>
                <w:color w:val="000000" w:themeColor="text1"/>
              </w:rPr>
              <w:t>178</w:t>
            </w:r>
          </w:p>
        </w:tc>
        <w:tc>
          <w:tcPr>
            <w:tcW w:w="1335" w:type="dxa"/>
            <w:tcBorders>
              <w:top w:val="single" w:sz="8" w:space="0" w:color="auto"/>
              <w:left w:val="single" w:sz="8" w:space="0" w:color="auto"/>
              <w:bottom w:val="single" w:sz="8" w:space="0" w:color="auto"/>
              <w:right w:val="single" w:sz="8" w:space="0" w:color="auto"/>
            </w:tcBorders>
            <w:vAlign w:val="bottom"/>
          </w:tcPr>
          <w:p w14:paraId="28CB99E9" w14:textId="594BA30E" w:rsidR="5609A26C" w:rsidRDefault="5609A26C" w:rsidP="5609A26C">
            <w:pPr>
              <w:jc w:val="center"/>
            </w:pPr>
            <w:r w:rsidRPr="5609A26C">
              <w:rPr>
                <w:rFonts w:ascii="Calibri" w:eastAsia="Calibri" w:hAnsi="Calibri" w:cs="Calibri"/>
                <w:color w:val="000000" w:themeColor="text1"/>
              </w:rPr>
              <w:t>97.27</w:t>
            </w:r>
          </w:p>
        </w:tc>
        <w:tc>
          <w:tcPr>
            <w:tcW w:w="1305" w:type="dxa"/>
            <w:tcBorders>
              <w:top w:val="single" w:sz="8" w:space="0" w:color="auto"/>
              <w:left w:val="single" w:sz="8" w:space="0" w:color="auto"/>
              <w:bottom w:val="single" w:sz="8" w:space="0" w:color="auto"/>
              <w:right w:val="single" w:sz="8" w:space="0" w:color="auto"/>
            </w:tcBorders>
            <w:vAlign w:val="bottom"/>
          </w:tcPr>
          <w:p w14:paraId="509EE167" w14:textId="3B49D2A6" w:rsidR="5609A26C" w:rsidRDefault="5609A26C" w:rsidP="5609A26C">
            <w:pPr>
              <w:jc w:val="center"/>
            </w:pPr>
            <w:r w:rsidRPr="5609A26C">
              <w:rPr>
                <w:rFonts w:ascii="Calibri" w:eastAsia="Calibri" w:hAnsi="Calibri" w:cs="Calibri"/>
                <w:color w:val="000000" w:themeColor="text1"/>
              </w:rPr>
              <w:t>11.68</w:t>
            </w:r>
          </w:p>
        </w:tc>
      </w:tr>
      <w:tr w:rsidR="5609A26C" w14:paraId="19E67C5F" w14:textId="77777777" w:rsidTr="5609A26C">
        <w:trPr>
          <w:trHeight w:val="300"/>
        </w:trPr>
        <w:tc>
          <w:tcPr>
            <w:tcW w:w="495" w:type="dxa"/>
            <w:tcBorders>
              <w:top w:val="nil"/>
              <w:left w:val="single" w:sz="8" w:space="0" w:color="auto"/>
              <w:bottom w:val="nil"/>
              <w:right w:val="single" w:sz="8" w:space="0" w:color="auto"/>
            </w:tcBorders>
            <w:vAlign w:val="bottom"/>
          </w:tcPr>
          <w:p w14:paraId="51798358" w14:textId="30AEDB7D" w:rsidR="5609A26C" w:rsidRDefault="5609A26C" w:rsidP="5609A26C">
            <w:pPr>
              <w:jc w:val="center"/>
            </w:pPr>
            <w:r w:rsidRPr="5609A26C">
              <w:rPr>
                <w:rFonts w:ascii="Calibri" w:eastAsia="Calibri" w:hAnsi="Calibri" w:cs="Calibri"/>
                <w:color w:val="000000" w:themeColor="text1"/>
              </w:rPr>
              <w:t>7</w:t>
            </w:r>
          </w:p>
        </w:tc>
        <w:tc>
          <w:tcPr>
            <w:tcW w:w="3795" w:type="dxa"/>
            <w:vMerge/>
            <w:tcBorders>
              <w:left w:val="single" w:sz="0" w:space="0" w:color="auto"/>
              <w:right w:val="single" w:sz="0" w:space="0" w:color="auto"/>
            </w:tcBorders>
            <w:vAlign w:val="center"/>
          </w:tcPr>
          <w:p w14:paraId="749EA43E"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05781140" w14:textId="0B34141C"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7AEF33C9" w14:textId="0713E355" w:rsidR="5609A26C" w:rsidRDefault="5609A26C" w:rsidP="5609A26C">
            <w:pPr>
              <w:jc w:val="center"/>
            </w:pPr>
            <w:r w:rsidRPr="5609A26C">
              <w:rPr>
                <w:rFonts w:ascii="Calibri" w:eastAsia="Calibri" w:hAnsi="Calibri" w:cs="Calibri"/>
                <w:color w:val="000000" w:themeColor="text1"/>
              </w:rPr>
              <w:t>1</w:t>
            </w:r>
          </w:p>
        </w:tc>
        <w:tc>
          <w:tcPr>
            <w:tcW w:w="1335" w:type="dxa"/>
            <w:tcBorders>
              <w:top w:val="single" w:sz="8" w:space="0" w:color="auto"/>
              <w:left w:val="single" w:sz="8" w:space="0" w:color="auto"/>
              <w:bottom w:val="single" w:sz="8" w:space="0" w:color="auto"/>
              <w:right w:val="single" w:sz="8" w:space="0" w:color="auto"/>
            </w:tcBorders>
            <w:vAlign w:val="bottom"/>
          </w:tcPr>
          <w:p w14:paraId="130A496C" w14:textId="2CDD7F5A" w:rsidR="5609A26C" w:rsidRDefault="5609A26C" w:rsidP="5609A26C">
            <w:pPr>
              <w:jc w:val="center"/>
            </w:pPr>
            <w:r w:rsidRPr="5609A26C">
              <w:rPr>
                <w:rFonts w:ascii="Calibri" w:eastAsia="Calibri" w:hAnsi="Calibri" w:cs="Calibri"/>
                <w:color w:val="000000" w:themeColor="text1"/>
              </w:rPr>
              <w:t>0.55</w:t>
            </w:r>
          </w:p>
        </w:tc>
        <w:tc>
          <w:tcPr>
            <w:tcW w:w="1305" w:type="dxa"/>
            <w:tcBorders>
              <w:top w:val="single" w:sz="8" w:space="0" w:color="auto"/>
              <w:left w:val="single" w:sz="8" w:space="0" w:color="auto"/>
              <w:bottom w:val="single" w:sz="8" w:space="0" w:color="auto"/>
              <w:right w:val="single" w:sz="8" w:space="0" w:color="auto"/>
            </w:tcBorders>
            <w:vAlign w:val="bottom"/>
          </w:tcPr>
          <w:p w14:paraId="33CEE5A0" w14:textId="2CB04A3C" w:rsidR="5609A26C" w:rsidRDefault="5609A26C" w:rsidP="5609A26C">
            <w:pPr>
              <w:jc w:val="center"/>
            </w:pPr>
            <w:r w:rsidRPr="5609A26C">
              <w:rPr>
                <w:rFonts w:ascii="Calibri" w:eastAsia="Calibri" w:hAnsi="Calibri" w:cs="Calibri"/>
                <w:color w:val="000000" w:themeColor="text1"/>
              </w:rPr>
              <w:t>0.07</w:t>
            </w:r>
          </w:p>
        </w:tc>
      </w:tr>
      <w:tr w:rsidR="5609A26C" w14:paraId="18F83BFE" w14:textId="77777777" w:rsidTr="5609A26C">
        <w:trPr>
          <w:trHeight w:val="300"/>
        </w:trPr>
        <w:tc>
          <w:tcPr>
            <w:tcW w:w="495" w:type="dxa"/>
            <w:tcBorders>
              <w:top w:val="nil"/>
              <w:left w:val="single" w:sz="8" w:space="0" w:color="auto"/>
              <w:bottom w:val="single" w:sz="8" w:space="0" w:color="auto"/>
              <w:right w:val="single" w:sz="8" w:space="0" w:color="auto"/>
            </w:tcBorders>
            <w:vAlign w:val="bottom"/>
          </w:tcPr>
          <w:p w14:paraId="1AA8D20A" w14:textId="33128D6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67C43A96"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B51AF8C" w14:textId="0A0549CF"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549F7AD7" w14:textId="446E9850" w:rsidR="5609A26C" w:rsidRDefault="5609A26C" w:rsidP="5609A26C">
            <w:pPr>
              <w:jc w:val="center"/>
            </w:pPr>
            <w:r w:rsidRPr="5609A26C">
              <w:rPr>
                <w:rFonts w:ascii="Calibri" w:eastAsia="Calibri" w:hAnsi="Calibri" w:cs="Calibri"/>
                <w:color w:val="000000" w:themeColor="text1"/>
              </w:rPr>
              <w:t>4</w:t>
            </w:r>
          </w:p>
        </w:tc>
        <w:tc>
          <w:tcPr>
            <w:tcW w:w="1335" w:type="dxa"/>
            <w:tcBorders>
              <w:top w:val="single" w:sz="8" w:space="0" w:color="auto"/>
              <w:left w:val="single" w:sz="8" w:space="0" w:color="auto"/>
              <w:bottom w:val="single" w:sz="8" w:space="0" w:color="auto"/>
              <w:right w:val="single" w:sz="8" w:space="0" w:color="auto"/>
            </w:tcBorders>
            <w:vAlign w:val="bottom"/>
          </w:tcPr>
          <w:p w14:paraId="7FE27C29" w14:textId="3B6AB24B" w:rsidR="5609A26C" w:rsidRDefault="5609A26C" w:rsidP="5609A26C">
            <w:pPr>
              <w:jc w:val="center"/>
            </w:pPr>
            <w:r w:rsidRPr="5609A26C">
              <w:rPr>
                <w:rFonts w:ascii="Calibri" w:eastAsia="Calibri" w:hAnsi="Calibri" w:cs="Calibri"/>
                <w:color w:val="000000" w:themeColor="text1"/>
              </w:rPr>
              <w:t>2.19</w:t>
            </w:r>
          </w:p>
        </w:tc>
        <w:tc>
          <w:tcPr>
            <w:tcW w:w="1305" w:type="dxa"/>
            <w:tcBorders>
              <w:top w:val="single" w:sz="8" w:space="0" w:color="auto"/>
              <w:left w:val="single" w:sz="8" w:space="0" w:color="auto"/>
              <w:bottom w:val="single" w:sz="8" w:space="0" w:color="auto"/>
              <w:right w:val="single" w:sz="8" w:space="0" w:color="auto"/>
            </w:tcBorders>
            <w:vAlign w:val="bottom"/>
          </w:tcPr>
          <w:p w14:paraId="5C4BD10F" w14:textId="6CA8E55E" w:rsidR="5609A26C" w:rsidRDefault="5609A26C" w:rsidP="5609A26C">
            <w:pPr>
              <w:jc w:val="center"/>
            </w:pPr>
            <w:r w:rsidRPr="5609A26C">
              <w:rPr>
                <w:rFonts w:ascii="Calibri" w:eastAsia="Calibri" w:hAnsi="Calibri" w:cs="Calibri"/>
                <w:color w:val="000000" w:themeColor="text1"/>
              </w:rPr>
              <w:t>0.26</w:t>
            </w:r>
          </w:p>
        </w:tc>
      </w:tr>
      <w:tr w:rsidR="5609A26C" w14:paraId="62FB62C8" w14:textId="77777777" w:rsidTr="5609A26C">
        <w:trPr>
          <w:trHeight w:val="465"/>
        </w:trPr>
        <w:tc>
          <w:tcPr>
            <w:tcW w:w="495" w:type="dxa"/>
            <w:tcBorders>
              <w:top w:val="single" w:sz="8" w:space="0" w:color="auto"/>
              <w:left w:val="single" w:sz="8" w:space="0" w:color="auto"/>
              <w:bottom w:val="nil"/>
              <w:right w:val="single" w:sz="8" w:space="0" w:color="auto"/>
            </w:tcBorders>
            <w:vAlign w:val="bottom"/>
          </w:tcPr>
          <w:p w14:paraId="592BFC2C" w14:textId="682519E7"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78A8385A" w14:textId="67DE6083" w:rsidR="5609A26C" w:rsidRDefault="5609A26C">
            <w:r w:rsidRPr="5609A26C">
              <w:rPr>
                <w:rFonts w:ascii="Calibri" w:eastAsia="Calibri" w:hAnsi="Calibri" w:cs="Calibri"/>
                <w:color w:val="000000" w:themeColor="text1"/>
              </w:rPr>
              <w:t>Require delivery of new green space in any new proposed development that is well designed and accessible for use by all.</w:t>
            </w:r>
          </w:p>
        </w:tc>
        <w:tc>
          <w:tcPr>
            <w:tcW w:w="1245" w:type="dxa"/>
            <w:tcBorders>
              <w:top w:val="single" w:sz="8" w:space="0" w:color="auto"/>
              <w:left w:val="single" w:sz="8" w:space="0" w:color="auto"/>
              <w:bottom w:val="single" w:sz="8" w:space="0" w:color="auto"/>
              <w:right w:val="single" w:sz="8" w:space="0" w:color="auto"/>
            </w:tcBorders>
            <w:vAlign w:val="bottom"/>
          </w:tcPr>
          <w:p w14:paraId="6413CBC0" w14:textId="185D219B"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5DA8D09A" w14:textId="29C85AAD" w:rsidR="5609A26C" w:rsidRDefault="5609A26C" w:rsidP="5609A26C">
            <w:pPr>
              <w:jc w:val="center"/>
            </w:pPr>
            <w:r w:rsidRPr="5609A26C">
              <w:rPr>
                <w:rFonts w:ascii="Calibri" w:eastAsia="Calibri" w:hAnsi="Calibri" w:cs="Calibri"/>
                <w:color w:val="000000" w:themeColor="text1"/>
              </w:rPr>
              <w:t>175</w:t>
            </w:r>
          </w:p>
        </w:tc>
        <w:tc>
          <w:tcPr>
            <w:tcW w:w="1335" w:type="dxa"/>
            <w:tcBorders>
              <w:top w:val="single" w:sz="8" w:space="0" w:color="auto"/>
              <w:left w:val="single" w:sz="8" w:space="0" w:color="auto"/>
              <w:bottom w:val="single" w:sz="8" w:space="0" w:color="auto"/>
              <w:right w:val="single" w:sz="8" w:space="0" w:color="auto"/>
            </w:tcBorders>
            <w:vAlign w:val="bottom"/>
          </w:tcPr>
          <w:p w14:paraId="402EB7E1" w14:textId="5D1F1741" w:rsidR="5609A26C" w:rsidRDefault="5609A26C" w:rsidP="5609A26C">
            <w:pPr>
              <w:jc w:val="center"/>
            </w:pPr>
            <w:r w:rsidRPr="5609A26C">
              <w:rPr>
                <w:rFonts w:ascii="Calibri" w:eastAsia="Calibri" w:hAnsi="Calibri" w:cs="Calibri"/>
                <w:color w:val="000000" w:themeColor="text1"/>
              </w:rPr>
              <w:t>95.63</w:t>
            </w:r>
          </w:p>
        </w:tc>
        <w:tc>
          <w:tcPr>
            <w:tcW w:w="1305" w:type="dxa"/>
            <w:tcBorders>
              <w:top w:val="single" w:sz="8" w:space="0" w:color="auto"/>
              <w:left w:val="single" w:sz="8" w:space="0" w:color="auto"/>
              <w:bottom w:val="single" w:sz="8" w:space="0" w:color="auto"/>
              <w:right w:val="single" w:sz="8" w:space="0" w:color="auto"/>
            </w:tcBorders>
            <w:vAlign w:val="bottom"/>
          </w:tcPr>
          <w:p w14:paraId="13E7A666" w14:textId="370D1DFD" w:rsidR="5609A26C" w:rsidRDefault="5609A26C" w:rsidP="5609A26C">
            <w:pPr>
              <w:jc w:val="center"/>
            </w:pPr>
            <w:r w:rsidRPr="5609A26C">
              <w:rPr>
                <w:rFonts w:ascii="Calibri" w:eastAsia="Calibri" w:hAnsi="Calibri" w:cs="Calibri"/>
                <w:color w:val="000000" w:themeColor="text1"/>
              </w:rPr>
              <w:t>11.48</w:t>
            </w:r>
          </w:p>
        </w:tc>
      </w:tr>
      <w:tr w:rsidR="5609A26C" w14:paraId="56FDBF5A" w14:textId="77777777" w:rsidTr="5609A26C">
        <w:trPr>
          <w:trHeight w:val="495"/>
        </w:trPr>
        <w:tc>
          <w:tcPr>
            <w:tcW w:w="495" w:type="dxa"/>
            <w:tcBorders>
              <w:top w:val="nil"/>
              <w:left w:val="single" w:sz="8" w:space="0" w:color="auto"/>
              <w:bottom w:val="nil"/>
              <w:right w:val="single" w:sz="8" w:space="0" w:color="auto"/>
            </w:tcBorders>
            <w:vAlign w:val="bottom"/>
          </w:tcPr>
          <w:p w14:paraId="5BB039A8" w14:textId="71871694" w:rsidR="5609A26C" w:rsidRDefault="5609A26C" w:rsidP="5609A26C">
            <w:pPr>
              <w:jc w:val="center"/>
            </w:pPr>
            <w:r w:rsidRPr="5609A26C">
              <w:rPr>
                <w:rFonts w:ascii="Calibri" w:eastAsia="Calibri" w:hAnsi="Calibri" w:cs="Calibri"/>
                <w:color w:val="000000" w:themeColor="text1"/>
              </w:rPr>
              <w:t>8</w:t>
            </w:r>
          </w:p>
        </w:tc>
        <w:tc>
          <w:tcPr>
            <w:tcW w:w="3795" w:type="dxa"/>
            <w:vMerge/>
            <w:tcBorders>
              <w:left w:val="single" w:sz="0" w:space="0" w:color="auto"/>
              <w:right w:val="single" w:sz="0" w:space="0" w:color="auto"/>
            </w:tcBorders>
            <w:vAlign w:val="center"/>
          </w:tcPr>
          <w:p w14:paraId="24C9700B"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9C637C5" w14:textId="138F2316"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150B089F" w14:textId="51DC2E9A" w:rsidR="5609A26C" w:rsidRDefault="5609A26C" w:rsidP="5609A26C">
            <w:pPr>
              <w:jc w:val="center"/>
            </w:pPr>
            <w:r w:rsidRPr="5609A26C">
              <w:rPr>
                <w:rFonts w:ascii="Calibri" w:eastAsia="Calibri" w:hAnsi="Calibri" w:cs="Calibri"/>
                <w:color w:val="000000" w:themeColor="text1"/>
              </w:rPr>
              <w:t>2</w:t>
            </w:r>
          </w:p>
        </w:tc>
        <w:tc>
          <w:tcPr>
            <w:tcW w:w="1335" w:type="dxa"/>
            <w:tcBorders>
              <w:top w:val="single" w:sz="8" w:space="0" w:color="auto"/>
              <w:left w:val="single" w:sz="8" w:space="0" w:color="auto"/>
              <w:bottom w:val="single" w:sz="8" w:space="0" w:color="auto"/>
              <w:right w:val="single" w:sz="8" w:space="0" w:color="auto"/>
            </w:tcBorders>
            <w:vAlign w:val="bottom"/>
          </w:tcPr>
          <w:p w14:paraId="348F954F" w14:textId="0A94A29B" w:rsidR="5609A26C" w:rsidRDefault="5609A26C" w:rsidP="5609A26C">
            <w:pPr>
              <w:jc w:val="center"/>
            </w:pPr>
            <w:r w:rsidRPr="5609A26C">
              <w:rPr>
                <w:rFonts w:ascii="Calibri" w:eastAsia="Calibri" w:hAnsi="Calibri" w:cs="Calibri"/>
                <w:color w:val="000000" w:themeColor="text1"/>
              </w:rPr>
              <w:t>1.09</w:t>
            </w:r>
          </w:p>
        </w:tc>
        <w:tc>
          <w:tcPr>
            <w:tcW w:w="1305" w:type="dxa"/>
            <w:tcBorders>
              <w:top w:val="single" w:sz="8" w:space="0" w:color="auto"/>
              <w:left w:val="single" w:sz="8" w:space="0" w:color="auto"/>
              <w:bottom w:val="single" w:sz="8" w:space="0" w:color="auto"/>
              <w:right w:val="single" w:sz="8" w:space="0" w:color="auto"/>
            </w:tcBorders>
            <w:vAlign w:val="bottom"/>
          </w:tcPr>
          <w:p w14:paraId="6BD1B336" w14:textId="21E5E892" w:rsidR="5609A26C" w:rsidRDefault="5609A26C" w:rsidP="5609A26C">
            <w:pPr>
              <w:jc w:val="center"/>
            </w:pPr>
            <w:r w:rsidRPr="5609A26C">
              <w:rPr>
                <w:rFonts w:ascii="Calibri" w:eastAsia="Calibri" w:hAnsi="Calibri" w:cs="Calibri"/>
                <w:color w:val="000000" w:themeColor="text1"/>
              </w:rPr>
              <w:t>0.13</w:t>
            </w:r>
          </w:p>
        </w:tc>
      </w:tr>
      <w:tr w:rsidR="5609A26C" w14:paraId="53FCCCD0" w14:textId="77777777" w:rsidTr="5609A26C">
        <w:trPr>
          <w:trHeight w:val="480"/>
        </w:trPr>
        <w:tc>
          <w:tcPr>
            <w:tcW w:w="495" w:type="dxa"/>
            <w:tcBorders>
              <w:top w:val="nil"/>
              <w:left w:val="single" w:sz="8" w:space="0" w:color="auto"/>
              <w:bottom w:val="single" w:sz="8" w:space="0" w:color="auto"/>
              <w:right w:val="single" w:sz="8" w:space="0" w:color="auto"/>
            </w:tcBorders>
            <w:vAlign w:val="bottom"/>
          </w:tcPr>
          <w:p w14:paraId="4FBF529E" w14:textId="46E05F7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0E71F8F5"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37D9BAA" w14:textId="1E62E799"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29244BD9" w14:textId="0B9C4536" w:rsidR="5609A26C" w:rsidRDefault="5609A26C" w:rsidP="5609A26C">
            <w:pPr>
              <w:jc w:val="center"/>
            </w:pPr>
            <w:r w:rsidRPr="5609A26C">
              <w:rPr>
                <w:rFonts w:ascii="Calibri" w:eastAsia="Calibri" w:hAnsi="Calibri" w:cs="Calibri"/>
                <w:color w:val="000000" w:themeColor="text1"/>
              </w:rPr>
              <w:t>6</w:t>
            </w:r>
          </w:p>
        </w:tc>
        <w:tc>
          <w:tcPr>
            <w:tcW w:w="1335" w:type="dxa"/>
            <w:tcBorders>
              <w:top w:val="single" w:sz="8" w:space="0" w:color="auto"/>
              <w:left w:val="single" w:sz="8" w:space="0" w:color="auto"/>
              <w:bottom w:val="single" w:sz="8" w:space="0" w:color="auto"/>
              <w:right w:val="single" w:sz="8" w:space="0" w:color="auto"/>
            </w:tcBorders>
            <w:vAlign w:val="bottom"/>
          </w:tcPr>
          <w:p w14:paraId="1C652666" w14:textId="1F2864D8" w:rsidR="5609A26C" w:rsidRDefault="5609A26C" w:rsidP="5609A26C">
            <w:pPr>
              <w:jc w:val="center"/>
            </w:pPr>
            <w:r w:rsidRPr="5609A26C">
              <w:rPr>
                <w:rFonts w:ascii="Calibri" w:eastAsia="Calibri" w:hAnsi="Calibri" w:cs="Calibri"/>
                <w:color w:val="000000" w:themeColor="text1"/>
              </w:rPr>
              <w:t>3.28</w:t>
            </w:r>
          </w:p>
        </w:tc>
        <w:tc>
          <w:tcPr>
            <w:tcW w:w="1305" w:type="dxa"/>
            <w:tcBorders>
              <w:top w:val="single" w:sz="8" w:space="0" w:color="auto"/>
              <w:left w:val="single" w:sz="8" w:space="0" w:color="auto"/>
              <w:bottom w:val="single" w:sz="8" w:space="0" w:color="auto"/>
              <w:right w:val="single" w:sz="8" w:space="0" w:color="auto"/>
            </w:tcBorders>
            <w:vAlign w:val="bottom"/>
          </w:tcPr>
          <w:p w14:paraId="1E37D3E0" w14:textId="68E0A691" w:rsidR="5609A26C" w:rsidRDefault="5609A26C" w:rsidP="5609A26C">
            <w:pPr>
              <w:jc w:val="center"/>
            </w:pPr>
            <w:r w:rsidRPr="5609A26C">
              <w:rPr>
                <w:rFonts w:ascii="Calibri" w:eastAsia="Calibri" w:hAnsi="Calibri" w:cs="Calibri"/>
                <w:color w:val="000000" w:themeColor="text1"/>
              </w:rPr>
              <w:t>0.39</w:t>
            </w:r>
          </w:p>
        </w:tc>
      </w:tr>
      <w:tr w:rsidR="5609A26C" w14:paraId="1FB1B836" w14:textId="77777777" w:rsidTr="5609A26C">
        <w:trPr>
          <w:trHeight w:val="300"/>
        </w:trPr>
        <w:tc>
          <w:tcPr>
            <w:tcW w:w="495" w:type="dxa"/>
            <w:tcBorders>
              <w:top w:val="single" w:sz="8" w:space="0" w:color="auto"/>
              <w:left w:val="single" w:sz="8" w:space="0" w:color="auto"/>
              <w:bottom w:val="nil"/>
              <w:right w:val="single" w:sz="8" w:space="0" w:color="auto"/>
            </w:tcBorders>
            <w:vAlign w:val="bottom"/>
          </w:tcPr>
          <w:p w14:paraId="50A3178B" w14:textId="00309C1D"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14362D55" w14:textId="3A469E9C" w:rsidR="5609A26C" w:rsidRDefault="5609A26C">
            <w:r w:rsidRPr="5609A26C">
              <w:rPr>
                <w:rFonts w:ascii="Calibri" w:eastAsia="Calibri" w:hAnsi="Calibri" w:cs="Calibri"/>
                <w:color w:val="000000" w:themeColor="text1"/>
              </w:rPr>
              <w:t>Integrate flood management into any new development.</w:t>
            </w:r>
          </w:p>
        </w:tc>
        <w:tc>
          <w:tcPr>
            <w:tcW w:w="1245" w:type="dxa"/>
            <w:tcBorders>
              <w:top w:val="single" w:sz="8" w:space="0" w:color="auto"/>
              <w:left w:val="single" w:sz="8" w:space="0" w:color="auto"/>
              <w:bottom w:val="single" w:sz="8" w:space="0" w:color="auto"/>
              <w:right w:val="single" w:sz="8" w:space="0" w:color="auto"/>
            </w:tcBorders>
            <w:vAlign w:val="bottom"/>
          </w:tcPr>
          <w:p w14:paraId="152A4723" w14:textId="420A223C"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3A11BD1B" w14:textId="6FE5BEC3" w:rsidR="5609A26C" w:rsidRDefault="5609A26C" w:rsidP="5609A26C">
            <w:pPr>
              <w:jc w:val="center"/>
            </w:pPr>
            <w:r w:rsidRPr="5609A26C">
              <w:rPr>
                <w:rFonts w:ascii="Calibri" w:eastAsia="Calibri" w:hAnsi="Calibri" w:cs="Calibri"/>
                <w:color w:val="000000" w:themeColor="text1"/>
              </w:rPr>
              <w:t>165</w:t>
            </w:r>
          </w:p>
        </w:tc>
        <w:tc>
          <w:tcPr>
            <w:tcW w:w="1335" w:type="dxa"/>
            <w:tcBorders>
              <w:top w:val="single" w:sz="8" w:space="0" w:color="auto"/>
              <w:left w:val="single" w:sz="8" w:space="0" w:color="auto"/>
              <w:bottom w:val="single" w:sz="8" w:space="0" w:color="auto"/>
              <w:right w:val="single" w:sz="8" w:space="0" w:color="auto"/>
            </w:tcBorders>
            <w:vAlign w:val="bottom"/>
          </w:tcPr>
          <w:p w14:paraId="514BEAD4" w14:textId="171E95C4" w:rsidR="5609A26C" w:rsidRDefault="5609A26C" w:rsidP="5609A26C">
            <w:pPr>
              <w:jc w:val="center"/>
            </w:pPr>
            <w:r w:rsidRPr="5609A26C">
              <w:rPr>
                <w:rFonts w:ascii="Calibri" w:eastAsia="Calibri" w:hAnsi="Calibri" w:cs="Calibri"/>
                <w:color w:val="000000" w:themeColor="text1"/>
              </w:rPr>
              <w:t>90.16</w:t>
            </w:r>
          </w:p>
        </w:tc>
        <w:tc>
          <w:tcPr>
            <w:tcW w:w="1305" w:type="dxa"/>
            <w:tcBorders>
              <w:top w:val="single" w:sz="8" w:space="0" w:color="auto"/>
              <w:left w:val="single" w:sz="8" w:space="0" w:color="auto"/>
              <w:bottom w:val="single" w:sz="8" w:space="0" w:color="auto"/>
              <w:right w:val="single" w:sz="8" w:space="0" w:color="auto"/>
            </w:tcBorders>
            <w:vAlign w:val="bottom"/>
          </w:tcPr>
          <w:p w14:paraId="71759C47" w14:textId="3D75325A" w:rsidR="5609A26C" w:rsidRDefault="5609A26C" w:rsidP="5609A26C">
            <w:pPr>
              <w:jc w:val="center"/>
            </w:pPr>
            <w:r w:rsidRPr="5609A26C">
              <w:rPr>
                <w:rFonts w:ascii="Calibri" w:eastAsia="Calibri" w:hAnsi="Calibri" w:cs="Calibri"/>
                <w:color w:val="000000" w:themeColor="text1"/>
              </w:rPr>
              <w:t>10.83</w:t>
            </w:r>
          </w:p>
        </w:tc>
      </w:tr>
      <w:tr w:rsidR="5609A26C" w14:paraId="60FB9159" w14:textId="77777777" w:rsidTr="5609A26C">
        <w:trPr>
          <w:trHeight w:val="300"/>
        </w:trPr>
        <w:tc>
          <w:tcPr>
            <w:tcW w:w="495" w:type="dxa"/>
            <w:tcBorders>
              <w:top w:val="nil"/>
              <w:left w:val="single" w:sz="8" w:space="0" w:color="auto"/>
              <w:bottom w:val="nil"/>
              <w:right w:val="single" w:sz="8" w:space="0" w:color="auto"/>
            </w:tcBorders>
            <w:vAlign w:val="bottom"/>
          </w:tcPr>
          <w:p w14:paraId="6E94B860" w14:textId="47C3CB0E" w:rsidR="5609A26C" w:rsidRDefault="5609A26C" w:rsidP="5609A26C">
            <w:pPr>
              <w:jc w:val="center"/>
            </w:pPr>
            <w:r w:rsidRPr="5609A26C">
              <w:rPr>
                <w:rFonts w:ascii="Calibri" w:eastAsia="Calibri" w:hAnsi="Calibri" w:cs="Calibri"/>
                <w:color w:val="000000" w:themeColor="text1"/>
              </w:rPr>
              <w:t>9</w:t>
            </w:r>
          </w:p>
        </w:tc>
        <w:tc>
          <w:tcPr>
            <w:tcW w:w="3795" w:type="dxa"/>
            <w:vMerge/>
            <w:tcBorders>
              <w:left w:val="single" w:sz="0" w:space="0" w:color="auto"/>
              <w:right w:val="single" w:sz="0" w:space="0" w:color="auto"/>
            </w:tcBorders>
            <w:vAlign w:val="center"/>
          </w:tcPr>
          <w:p w14:paraId="5D046180"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1942D66" w14:textId="1EEE58C2"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317321AC" w14:textId="29AE7758" w:rsidR="5609A26C" w:rsidRDefault="5609A26C" w:rsidP="5609A26C">
            <w:pPr>
              <w:jc w:val="center"/>
            </w:pPr>
            <w:r w:rsidRPr="5609A26C">
              <w:rPr>
                <w:rFonts w:ascii="Calibri" w:eastAsia="Calibri" w:hAnsi="Calibri" w:cs="Calibri"/>
                <w:color w:val="000000" w:themeColor="text1"/>
              </w:rPr>
              <w:t>4</w:t>
            </w:r>
          </w:p>
        </w:tc>
        <w:tc>
          <w:tcPr>
            <w:tcW w:w="1335" w:type="dxa"/>
            <w:tcBorders>
              <w:top w:val="single" w:sz="8" w:space="0" w:color="auto"/>
              <w:left w:val="single" w:sz="8" w:space="0" w:color="auto"/>
              <w:bottom w:val="single" w:sz="8" w:space="0" w:color="auto"/>
              <w:right w:val="single" w:sz="8" w:space="0" w:color="auto"/>
            </w:tcBorders>
            <w:vAlign w:val="bottom"/>
          </w:tcPr>
          <w:p w14:paraId="58EA5001" w14:textId="15710C5C" w:rsidR="5609A26C" w:rsidRDefault="5609A26C" w:rsidP="5609A26C">
            <w:pPr>
              <w:jc w:val="center"/>
            </w:pPr>
            <w:r w:rsidRPr="5609A26C">
              <w:rPr>
                <w:rFonts w:ascii="Calibri" w:eastAsia="Calibri" w:hAnsi="Calibri" w:cs="Calibri"/>
                <w:color w:val="000000" w:themeColor="text1"/>
              </w:rPr>
              <w:t>2.19</w:t>
            </w:r>
          </w:p>
        </w:tc>
        <w:tc>
          <w:tcPr>
            <w:tcW w:w="1305" w:type="dxa"/>
            <w:tcBorders>
              <w:top w:val="single" w:sz="8" w:space="0" w:color="auto"/>
              <w:left w:val="single" w:sz="8" w:space="0" w:color="auto"/>
              <w:bottom w:val="single" w:sz="8" w:space="0" w:color="auto"/>
              <w:right w:val="single" w:sz="8" w:space="0" w:color="auto"/>
            </w:tcBorders>
            <w:vAlign w:val="bottom"/>
          </w:tcPr>
          <w:p w14:paraId="1050DF7C" w14:textId="68AD7E26" w:rsidR="5609A26C" w:rsidRDefault="5609A26C" w:rsidP="5609A26C">
            <w:pPr>
              <w:jc w:val="center"/>
            </w:pPr>
            <w:r w:rsidRPr="5609A26C">
              <w:rPr>
                <w:rFonts w:ascii="Calibri" w:eastAsia="Calibri" w:hAnsi="Calibri" w:cs="Calibri"/>
                <w:color w:val="000000" w:themeColor="text1"/>
              </w:rPr>
              <w:t>0.26</w:t>
            </w:r>
          </w:p>
        </w:tc>
      </w:tr>
      <w:tr w:rsidR="5609A26C" w14:paraId="7FBA7A01" w14:textId="77777777" w:rsidTr="5609A26C">
        <w:trPr>
          <w:trHeight w:val="300"/>
        </w:trPr>
        <w:tc>
          <w:tcPr>
            <w:tcW w:w="495" w:type="dxa"/>
            <w:tcBorders>
              <w:top w:val="nil"/>
              <w:left w:val="single" w:sz="8" w:space="0" w:color="auto"/>
              <w:bottom w:val="single" w:sz="8" w:space="0" w:color="auto"/>
              <w:right w:val="single" w:sz="8" w:space="0" w:color="auto"/>
            </w:tcBorders>
            <w:vAlign w:val="bottom"/>
          </w:tcPr>
          <w:p w14:paraId="59FD03F9" w14:textId="1DE3E5E4"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2C9BE323"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8440A42" w14:textId="44F47649"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260A4D25" w14:textId="5EF648E3" w:rsidR="5609A26C" w:rsidRDefault="5609A26C" w:rsidP="5609A26C">
            <w:pPr>
              <w:jc w:val="center"/>
            </w:pPr>
            <w:r w:rsidRPr="5609A26C">
              <w:rPr>
                <w:rFonts w:ascii="Calibri" w:eastAsia="Calibri" w:hAnsi="Calibri" w:cs="Calibri"/>
                <w:color w:val="000000" w:themeColor="text1"/>
              </w:rPr>
              <w:t>14</w:t>
            </w:r>
          </w:p>
        </w:tc>
        <w:tc>
          <w:tcPr>
            <w:tcW w:w="1335" w:type="dxa"/>
            <w:tcBorders>
              <w:top w:val="single" w:sz="8" w:space="0" w:color="auto"/>
              <w:left w:val="single" w:sz="8" w:space="0" w:color="auto"/>
              <w:bottom w:val="single" w:sz="8" w:space="0" w:color="auto"/>
              <w:right w:val="single" w:sz="8" w:space="0" w:color="auto"/>
            </w:tcBorders>
            <w:vAlign w:val="bottom"/>
          </w:tcPr>
          <w:p w14:paraId="667BDFC9" w14:textId="05A6670D" w:rsidR="5609A26C" w:rsidRDefault="5609A26C" w:rsidP="5609A26C">
            <w:pPr>
              <w:jc w:val="center"/>
            </w:pPr>
            <w:r w:rsidRPr="5609A26C">
              <w:rPr>
                <w:rFonts w:ascii="Calibri" w:eastAsia="Calibri" w:hAnsi="Calibri" w:cs="Calibri"/>
                <w:color w:val="000000" w:themeColor="text1"/>
              </w:rPr>
              <w:t>7.65</w:t>
            </w:r>
          </w:p>
        </w:tc>
        <w:tc>
          <w:tcPr>
            <w:tcW w:w="1305" w:type="dxa"/>
            <w:tcBorders>
              <w:top w:val="single" w:sz="8" w:space="0" w:color="auto"/>
              <w:left w:val="single" w:sz="8" w:space="0" w:color="auto"/>
              <w:bottom w:val="single" w:sz="8" w:space="0" w:color="auto"/>
              <w:right w:val="single" w:sz="8" w:space="0" w:color="auto"/>
            </w:tcBorders>
            <w:vAlign w:val="bottom"/>
          </w:tcPr>
          <w:p w14:paraId="5823323B" w14:textId="5346DD99" w:rsidR="5609A26C" w:rsidRDefault="5609A26C" w:rsidP="5609A26C">
            <w:pPr>
              <w:jc w:val="center"/>
            </w:pPr>
            <w:r w:rsidRPr="5609A26C">
              <w:rPr>
                <w:rFonts w:ascii="Calibri" w:eastAsia="Calibri" w:hAnsi="Calibri" w:cs="Calibri"/>
                <w:color w:val="000000" w:themeColor="text1"/>
              </w:rPr>
              <w:t>0.92</w:t>
            </w:r>
          </w:p>
        </w:tc>
      </w:tr>
      <w:tr w:rsidR="5609A26C" w14:paraId="17937D12" w14:textId="77777777" w:rsidTr="5609A26C">
        <w:trPr>
          <w:trHeight w:val="390"/>
        </w:trPr>
        <w:tc>
          <w:tcPr>
            <w:tcW w:w="495" w:type="dxa"/>
            <w:tcBorders>
              <w:top w:val="single" w:sz="8" w:space="0" w:color="auto"/>
              <w:left w:val="single" w:sz="8" w:space="0" w:color="auto"/>
              <w:bottom w:val="nil"/>
              <w:right w:val="single" w:sz="8" w:space="0" w:color="auto"/>
            </w:tcBorders>
            <w:vAlign w:val="bottom"/>
          </w:tcPr>
          <w:p w14:paraId="44798E3D" w14:textId="77FB4997"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65B17B4F" w14:textId="552335C4" w:rsidR="5609A26C" w:rsidRDefault="5609A26C">
            <w:r w:rsidRPr="5609A26C">
              <w:rPr>
                <w:rFonts w:ascii="Calibri" w:eastAsia="Calibri" w:hAnsi="Calibri" w:cs="Calibri"/>
                <w:color w:val="000000" w:themeColor="text1"/>
              </w:rPr>
              <w:t>Protecting key views, valued landscape, natural areas and places of importance for biodiversity.</w:t>
            </w:r>
          </w:p>
        </w:tc>
        <w:tc>
          <w:tcPr>
            <w:tcW w:w="1245" w:type="dxa"/>
            <w:tcBorders>
              <w:top w:val="single" w:sz="8" w:space="0" w:color="auto"/>
              <w:left w:val="single" w:sz="8" w:space="0" w:color="auto"/>
              <w:bottom w:val="single" w:sz="8" w:space="0" w:color="auto"/>
              <w:right w:val="single" w:sz="8" w:space="0" w:color="auto"/>
            </w:tcBorders>
            <w:vAlign w:val="bottom"/>
          </w:tcPr>
          <w:p w14:paraId="07279FF0" w14:textId="614622CE"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13DF7F8B" w14:textId="02F46D6B" w:rsidR="5609A26C" w:rsidRDefault="5609A26C" w:rsidP="5609A26C">
            <w:pPr>
              <w:jc w:val="center"/>
            </w:pPr>
            <w:r w:rsidRPr="5609A26C">
              <w:rPr>
                <w:rFonts w:ascii="Calibri" w:eastAsia="Calibri" w:hAnsi="Calibri" w:cs="Calibri"/>
                <w:color w:val="000000" w:themeColor="text1"/>
              </w:rPr>
              <w:t>181</w:t>
            </w:r>
          </w:p>
        </w:tc>
        <w:tc>
          <w:tcPr>
            <w:tcW w:w="1335" w:type="dxa"/>
            <w:tcBorders>
              <w:top w:val="single" w:sz="8" w:space="0" w:color="auto"/>
              <w:left w:val="single" w:sz="8" w:space="0" w:color="auto"/>
              <w:bottom w:val="single" w:sz="8" w:space="0" w:color="auto"/>
              <w:right w:val="single" w:sz="8" w:space="0" w:color="auto"/>
            </w:tcBorders>
            <w:vAlign w:val="bottom"/>
          </w:tcPr>
          <w:p w14:paraId="7E258A8B" w14:textId="15B90472" w:rsidR="5609A26C" w:rsidRDefault="5609A26C" w:rsidP="5609A26C">
            <w:pPr>
              <w:jc w:val="center"/>
            </w:pPr>
            <w:r w:rsidRPr="5609A26C">
              <w:rPr>
                <w:rFonts w:ascii="Calibri" w:eastAsia="Calibri" w:hAnsi="Calibri" w:cs="Calibri"/>
                <w:color w:val="000000" w:themeColor="text1"/>
              </w:rPr>
              <w:t>98.91</w:t>
            </w:r>
          </w:p>
        </w:tc>
        <w:tc>
          <w:tcPr>
            <w:tcW w:w="1305" w:type="dxa"/>
            <w:tcBorders>
              <w:top w:val="single" w:sz="8" w:space="0" w:color="auto"/>
              <w:left w:val="single" w:sz="8" w:space="0" w:color="auto"/>
              <w:bottom w:val="single" w:sz="8" w:space="0" w:color="auto"/>
              <w:right w:val="single" w:sz="8" w:space="0" w:color="auto"/>
            </w:tcBorders>
            <w:vAlign w:val="bottom"/>
          </w:tcPr>
          <w:p w14:paraId="5E56C13C" w14:textId="21FA62FF" w:rsidR="5609A26C" w:rsidRDefault="5609A26C" w:rsidP="5609A26C">
            <w:pPr>
              <w:jc w:val="center"/>
            </w:pPr>
            <w:r w:rsidRPr="5609A26C">
              <w:rPr>
                <w:rFonts w:ascii="Calibri" w:eastAsia="Calibri" w:hAnsi="Calibri" w:cs="Calibri"/>
                <w:color w:val="000000" w:themeColor="text1"/>
              </w:rPr>
              <w:t>11.88</w:t>
            </w:r>
          </w:p>
        </w:tc>
      </w:tr>
      <w:tr w:rsidR="5609A26C" w14:paraId="0DCF69CC" w14:textId="77777777" w:rsidTr="5609A26C">
        <w:trPr>
          <w:trHeight w:val="585"/>
        </w:trPr>
        <w:tc>
          <w:tcPr>
            <w:tcW w:w="495" w:type="dxa"/>
            <w:tcBorders>
              <w:top w:val="nil"/>
              <w:left w:val="single" w:sz="8" w:space="0" w:color="auto"/>
              <w:bottom w:val="nil"/>
              <w:right w:val="single" w:sz="8" w:space="0" w:color="auto"/>
            </w:tcBorders>
            <w:vAlign w:val="bottom"/>
          </w:tcPr>
          <w:p w14:paraId="53E9F88E" w14:textId="32EA4A7B" w:rsidR="5609A26C" w:rsidRDefault="5609A26C" w:rsidP="5609A26C">
            <w:pPr>
              <w:jc w:val="center"/>
            </w:pPr>
            <w:r w:rsidRPr="5609A26C">
              <w:rPr>
                <w:rFonts w:ascii="Calibri" w:eastAsia="Calibri" w:hAnsi="Calibri" w:cs="Calibri"/>
                <w:color w:val="000000" w:themeColor="text1"/>
              </w:rPr>
              <w:t>10</w:t>
            </w:r>
          </w:p>
        </w:tc>
        <w:tc>
          <w:tcPr>
            <w:tcW w:w="3795" w:type="dxa"/>
            <w:vMerge/>
            <w:tcBorders>
              <w:left w:val="single" w:sz="0" w:space="0" w:color="auto"/>
              <w:right w:val="single" w:sz="0" w:space="0" w:color="auto"/>
            </w:tcBorders>
            <w:vAlign w:val="center"/>
          </w:tcPr>
          <w:p w14:paraId="4E74987F"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5896E6DB" w14:textId="6A8BD76C"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363BC587" w14:textId="579D5DA3" w:rsidR="5609A26C" w:rsidRDefault="5609A26C" w:rsidP="5609A26C">
            <w:pPr>
              <w:jc w:val="center"/>
            </w:pPr>
            <w:r w:rsidRPr="5609A26C">
              <w:rPr>
                <w:rFonts w:ascii="Calibri" w:eastAsia="Calibri" w:hAnsi="Calibri" w:cs="Calibri"/>
                <w:color w:val="000000" w:themeColor="text1"/>
              </w:rPr>
              <w:t>0</w:t>
            </w:r>
          </w:p>
        </w:tc>
        <w:tc>
          <w:tcPr>
            <w:tcW w:w="1335" w:type="dxa"/>
            <w:tcBorders>
              <w:top w:val="single" w:sz="8" w:space="0" w:color="auto"/>
              <w:left w:val="single" w:sz="8" w:space="0" w:color="auto"/>
              <w:bottom w:val="single" w:sz="8" w:space="0" w:color="auto"/>
              <w:right w:val="single" w:sz="8" w:space="0" w:color="auto"/>
            </w:tcBorders>
            <w:vAlign w:val="bottom"/>
          </w:tcPr>
          <w:p w14:paraId="7937E112" w14:textId="3194517B" w:rsidR="5609A26C" w:rsidRDefault="5609A26C" w:rsidP="5609A26C">
            <w:pPr>
              <w:jc w:val="center"/>
            </w:pPr>
            <w:r w:rsidRPr="5609A26C">
              <w:rPr>
                <w:rFonts w:ascii="Calibri" w:eastAsia="Calibri" w:hAnsi="Calibri" w:cs="Calibri"/>
                <w:color w:val="000000" w:themeColor="text1"/>
              </w:rPr>
              <w:t>0.00</w:t>
            </w:r>
          </w:p>
        </w:tc>
        <w:tc>
          <w:tcPr>
            <w:tcW w:w="1305" w:type="dxa"/>
            <w:tcBorders>
              <w:top w:val="single" w:sz="8" w:space="0" w:color="auto"/>
              <w:left w:val="single" w:sz="8" w:space="0" w:color="auto"/>
              <w:bottom w:val="single" w:sz="8" w:space="0" w:color="auto"/>
              <w:right w:val="single" w:sz="8" w:space="0" w:color="auto"/>
            </w:tcBorders>
            <w:vAlign w:val="bottom"/>
          </w:tcPr>
          <w:p w14:paraId="3CBAF8E2" w14:textId="7CB42413" w:rsidR="5609A26C" w:rsidRDefault="5609A26C" w:rsidP="5609A26C">
            <w:pPr>
              <w:jc w:val="center"/>
            </w:pPr>
            <w:r w:rsidRPr="5609A26C">
              <w:rPr>
                <w:rFonts w:ascii="Calibri" w:eastAsia="Calibri" w:hAnsi="Calibri" w:cs="Calibri"/>
                <w:color w:val="000000" w:themeColor="text1"/>
              </w:rPr>
              <w:t>0.00</w:t>
            </w:r>
          </w:p>
        </w:tc>
      </w:tr>
      <w:tr w:rsidR="5609A26C" w14:paraId="01DF2A38" w14:textId="77777777" w:rsidTr="5609A26C">
        <w:trPr>
          <w:trHeight w:val="465"/>
        </w:trPr>
        <w:tc>
          <w:tcPr>
            <w:tcW w:w="495" w:type="dxa"/>
            <w:tcBorders>
              <w:top w:val="nil"/>
              <w:left w:val="single" w:sz="8" w:space="0" w:color="auto"/>
              <w:bottom w:val="single" w:sz="8" w:space="0" w:color="auto"/>
              <w:right w:val="single" w:sz="8" w:space="0" w:color="auto"/>
            </w:tcBorders>
            <w:vAlign w:val="bottom"/>
          </w:tcPr>
          <w:p w14:paraId="4689F15F" w14:textId="789F36F4"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6437C19F"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0651E3B6" w14:textId="566FFA1F"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083D81E7" w14:textId="6F93EC35" w:rsidR="5609A26C" w:rsidRDefault="5609A26C" w:rsidP="5609A26C">
            <w:pPr>
              <w:jc w:val="center"/>
            </w:pPr>
            <w:r w:rsidRPr="5609A26C">
              <w:rPr>
                <w:rFonts w:ascii="Calibri" w:eastAsia="Calibri" w:hAnsi="Calibri" w:cs="Calibri"/>
                <w:color w:val="000000" w:themeColor="text1"/>
              </w:rPr>
              <w:t>2</w:t>
            </w:r>
          </w:p>
        </w:tc>
        <w:tc>
          <w:tcPr>
            <w:tcW w:w="1335" w:type="dxa"/>
            <w:tcBorders>
              <w:top w:val="single" w:sz="8" w:space="0" w:color="auto"/>
              <w:left w:val="single" w:sz="8" w:space="0" w:color="auto"/>
              <w:bottom w:val="single" w:sz="8" w:space="0" w:color="auto"/>
              <w:right w:val="single" w:sz="8" w:space="0" w:color="auto"/>
            </w:tcBorders>
            <w:vAlign w:val="bottom"/>
          </w:tcPr>
          <w:p w14:paraId="1FCCF455" w14:textId="1E179497" w:rsidR="5609A26C" w:rsidRDefault="5609A26C" w:rsidP="5609A26C">
            <w:pPr>
              <w:jc w:val="center"/>
            </w:pPr>
            <w:r w:rsidRPr="5609A26C">
              <w:rPr>
                <w:rFonts w:ascii="Calibri" w:eastAsia="Calibri" w:hAnsi="Calibri" w:cs="Calibri"/>
                <w:color w:val="000000" w:themeColor="text1"/>
              </w:rPr>
              <w:t>1.09</w:t>
            </w:r>
          </w:p>
        </w:tc>
        <w:tc>
          <w:tcPr>
            <w:tcW w:w="1305" w:type="dxa"/>
            <w:tcBorders>
              <w:top w:val="single" w:sz="8" w:space="0" w:color="auto"/>
              <w:left w:val="single" w:sz="8" w:space="0" w:color="auto"/>
              <w:bottom w:val="single" w:sz="8" w:space="0" w:color="auto"/>
              <w:right w:val="single" w:sz="8" w:space="0" w:color="auto"/>
            </w:tcBorders>
            <w:vAlign w:val="bottom"/>
          </w:tcPr>
          <w:p w14:paraId="280F8D6A" w14:textId="6C2AB0C1" w:rsidR="5609A26C" w:rsidRDefault="5609A26C" w:rsidP="5609A26C">
            <w:pPr>
              <w:jc w:val="center"/>
            </w:pPr>
            <w:r w:rsidRPr="5609A26C">
              <w:rPr>
                <w:rFonts w:ascii="Calibri" w:eastAsia="Calibri" w:hAnsi="Calibri" w:cs="Calibri"/>
                <w:color w:val="000000" w:themeColor="text1"/>
              </w:rPr>
              <w:t>0.13</w:t>
            </w:r>
          </w:p>
        </w:tc>
      </w:tr>
      <w:tr w:rsidR="5609A26C" w14:paraId="43A1F49F" w14:textId="77777777" w:rsidTr="5609A26C">
        <w:trPr>
          <w:trHeight w:val="390"/>
        </w:trPr>
        <w:tc>
          <w:tcPr>
            <w:tcW w:w="495" w:type="dxa"/>
            <w:tcBorders>
              <w:top w:val="single" w:sz="8" w:space="0" w:color="auto"/>
              <w:left w:val="single" w:sz="8" w:space="0" w:color="auto"/>
              <w:bottom w:val="nil"/>
              <w:right w:val="single" w:sz="8" w:space="0" w:color="auto"/>
            </w:tcBorders>
            <w:vAlign w:val="bottom"/>
          </w:tcPr>
          <w:p w14:paraId="15F5207F" w14:textId="22A1C404"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16F240BF" w14:textId="07A017CF" w:rsidR="5609A26C" w:rsidRDefault="5609A26C">
            <w:r w:rsidRPr="5609A26C">
              <w:rPr>
                <w:rFonts w:ascii="Calibri" w:eastAsia="Calibri" w:hAnsi="Calibri" w:cs="Calibri"/>
                <w:color w:val="000000" w:themeColor="text1"/>
              </w:rPr>
              <w:t>Promote walking and cycling for all and ensure regular low carbon affordable bus service.</w:t>
            </w:r>
          </w:p>
        </w:tc>
        <w:tc>
          <w:tcPr>
            <w:tcW w:w="1245" w:type="dxa"/>
            <w:tcBorders>
              <w:top w:val="single" w:sz="8" w:space="0" w:color="auto"/>
              <w:left w:val="single" w:sz="8" w:space="0" w:color="auto"/>
              <w:bottom w:val="single" w:sz="8" w:space="0" w:color="auto"/>
              <w:right w:val="single" w:sz="8" w:space="0" w:color="auto"/>
            </w:tcBorders>
            <w:vAlign w:val="bottom"/>
          </w:tcPr>
          <w:p w14:paraId="554AB145" w14:textId="3C180378"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559A7BDB" w14:textId="1467CC70" w:rsidR="5609A26C" w:rsidRDefault="5609A26C" w:rsidP="5609A26C">
            <w:pPr>
              <w:jc w:val="center"/>
            </w:pPr>
            <w:r w:rsidRPr="5609A26C">
              <w:rPr>
                <w:rFonts w:ascii="Calibri" w:eastAsia="Calibri" w:hAnsi="Calibri" w:cs="Calibri"/>
                <w:color w:val="000000" w:themeColor="text1"/>
              </w:rPr>
              <w:t>175</w:t>
            </w:r>
          </w:p>
        </w:tc>
        <w:tc>
          <w:tcPr>
            <w:tcW w:w="1335" w:type="dxa"/>
            <w:tcBorders>
              <w:top w:val="single" w:sz="8" w:space="0" w:color="auto"/>
              <w:left w:val="single" w:sz="8" w:space="0" w:color="auto"/>
              <w:bottom w:val="single" w:sz="8" w:space="0" w:color="auto"/>
              <w:right w:val="single" w:sz="8" w:space="0" w:color="auto"/>
            </w:tcBorders>
            <w:vAlign w:val="bottom"/>
          </w:tcPr>
          <w:p w14:paraId="54979BB1" w14:textId="2AA4E48B" w:rsidR="5609A26C" w:rsidRDefault="5609A26C" w:rsidP="5609A26C">
            <w:pPr>
              <w:jc w:val="center"/>
            </w:pPr>
            <w:r w:rsidRPr="5609A26C">
              <w:rPr>
                <w:rFonts w:ascii="Calibri" w:eastAsia="Calibri" w:hAnsi="Calibri" w:cs="Calibri"/>
                <w:color w:val="000000" w:themeColor="text1"/>
              </w:rPr>
              <w:t>95.63</w:t>
            </w:r>
          </w:p>
        </w:tc>
        <w:tc>
          <w:tcPr>
            <w:tcW w:w="1305" w:type="dxa"/>
            <w:tcBorders>
              <w:top w:val="single" w:sz="8" w:space="0" w:color="auto"/>
              <w:left w:val="single" w:sz="8" w:space="0" w:color="auto"/>
              <w:bottom w:val="single" w:sz="8" w:space="0" w:color="auto"/>
              <w:right w:val="single" w:sz="8" w:space="0" w:color="auto"/>
            </w:tcBorders>
            <w:vAlign w:val="bottom"/>
          </w:tcPr>
          <w:p w14:paraId="39208796" w14:textId="3A68D036" w:rsidR="5609A26C" w:rsidRDefault="5609A26C" w:rsidP="5609A26C">
            <w:pPr>
              <w:jc w:val="center"/>
            </w:pPr>
            <w:r w:rsidRPr="5609A26C">
              <w:rPr>
                <w:rFonts w:ascii="Calibri" w:eastAsia="Calibri" w:hAnsi="Calibri" w:cs="Calibri"/>
                <w:color w:val="000000" w:themeColor="text1"/>
              </w:rPr>
              <w:t>11.48</w:t>
            </w:r>
          </w:p>
        </w:tc>
      </w:tr>
      <w:tr w:rsidR="5609A26C" w14:paraId="63D0C243" w14:textId="77777777" w:rsidTr="5609A26C">
        <w:trPr>
          <w:trHeight w:val="585"/>
        </w:trPr>
        <w:tc>
          <w:tcPr>
            <w:tcW w:w="495" w:type="dxa"/>
            <w:tcBorders>
              <w:top w:val="nil"/>
              <w:left w:val="single" w:sz="8" w:space="0" w:color="auto"/>
              <w:bottom w:val="nil"/>
              <w:right w:val="single" w:sz="8" w:space="0" w:color="auto"/>
            </w:tcBorders>
            <w:vAlign w:val="bottom"/>
          </w:tcPr>
          <w:p w14:paraId="4E76CB17" w14:textId="470D968C" w:rsidR="5609A26C" w:rsidRDefault="5609A26C" w:rsidP="5609A26C">
            <w:pPr>
              <w:jc w:val="center"/>
            </w:pPr>
            <w:r w:rsidRPr="5609A26C">
              <w:rPr>
                <w:rFonts w:ascii="Calibri" w:eastAsia="Calibri" w:hAnsi="Calibri" w:cs="Calibri"/>
                <w:color w:val="000000" w:themeColor="text1"/>
              </w:rPr>
              <w:t>11</w:t>
            </w:r>
          </w:p>
        </w:tc>
        <w:tc>
          <w:tcPr>
            <w:tcW w:w="3795" w:type="dxa"/>
            <w:vMerge/>
            <w:tcBorders>
              <w:left w:val="single" w:sz="0" w:space="0" w:color="auto"/>
              <w:right w:val="single" w:sz="0" w:space="0" w:color="auto"/>
            </w:tcBorders>
            <w:vAlign w:val="center"/>
          </w:tcPr>
          <w:p w14:paraId="1FBE1CFB"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CA8B7B6" w14:textId="4FDD8F7A"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4BCA0EB6" w14:textId="27B5189E" w:rsidR="5609A26C" w:rsidRDefault="5609A26C" w:rsidP="5609A26C">
            <w:pPr>
              <w:jc w:val="center"/>
            </w:pPr>
            <w:r w:rsidRPr="5609A26C">
              <w:rPr>
                <w:rFonts w:ascii="Calibri" w:eastAsia="Calibri" w:hAnsi="Calibri" w:cs="Calibri"/>
                <w:color w:val="000000" w:themeColor="text1"/>
              </w:rPr>
              <w:t>2</w:t>
            </w:r>
          </w:p>
        </w:tc>
        <w:tc>
          <w:tcPr>
            <w:tcW w:w="1335" w:type="dxa"/>
            <w:tcBorders>
              <w:top w:val="single" w:sz="8" w:space="0" w:color="auto"/>
              <w:left w:val="single" w:sz="8" w:space="0" w:color="auto"/>
              <w:bottom w:val="single" w:sz="8" w:space="0" w:color="auto"/>
              <w:right w:val="single" w:sz="8" w:space="0" w:color="auto"/>
            </w:tcBorders>
            <w:vAlign w:val="bottom"/>
          </w:tcPr>
          <w:p w14:paraId="42074908" w14:textId="4D7C9560" w:rsidR="5609A26C" w:rsidRDefault="5609A26C" w:rsidP="5609A26C">
            <w:pPr>
              <w:jc w:val="center"/>
            </w:pPr>
            <w:r w:rsidRPr="5609A26C">
              <w:rPr>
                <w:rFonts w:ascii="Calibri" w:eastAsia="Calibri" w:hAnsi="Calibri" w:cs="Calibri"/>
                <w:color w:val="000000" w:themeColor="text1"/>
              </w:rPr>
              <w:t>1.09</w:t>
            </w:r>
          </w:p>
        </w:tc>
        <w:tc>
          <w:tcPr>
            <w:tcW w:w="1305" w:type="dxa"/>
            <w:tcBorders>
              <w:top w:val="single" w:sz="8" w:space="0" w:color="auto"/>
              <w:left w:val="single" w:sz="8" w:space="0" w:color="auto"/>
              <w:bottom w:val="single" w:sz="8" w:space="0" w:color="auto"/>
              <w:right w:val="single" w:sz="8" w:space="0" w:color="auto"/>
            </w:tcBorders>
            <w:vAlign w:val="bottom"/>
          </w:tcPr>
          <w:p w14:paraId="4B19F7CB" w14:textId="02269344" w:rsidR="5609A26C" w:rsidRDefault="5609A26C" w:rsidP="5609A26C">
            <w:pPr>
              <w:jc w:val="center"/>
            </w:pPr>
            <w:r w:rsidRPr="5609A26C">
              <w:rPr>
                <w:rFonts w:ascii="Calibri" w:eastAsia="Calibri" w:hAnsi="Calibri" w:cs="Calibri"/>
                <w:color w:val="000000" w:themeColor="text1"/>
              </w:rPr>
              <w:t>0.13</w:t>
            </w:r>
          </w:p>
        </w:tc>
      </w:tr>
      <w:tr w:rsidR="5609A26C" w14:paraId="26CB0D0E" w14:textId="77777777" w:rsidTr="5609A26C">
        <w:trPr>
          <w:trHeight w:val="435"/>
        </w:trPr>
        <w:tc>
          <w:tcPr>
            <w:tcW w:w="495" w:type="dxa"/>
            <w:tcBorders>
              <w:top w:val="nil"/>
              <w:left w:val="single" w:sz="8" w:space="0" w:color="auto"/>
              <w:bottom w:val="single" w:sz="8" w:space="0" w:color="auto"/>
              <w:right w:val="single" w:sz="8" w:space="0" w:color="auto"/>
            </w:tcBorders>
            <w:vAlign w:val="bottom"/>
          </w:tcPr>
          <w:p w14:paraId="213C5568" w14:textId="7E028B26"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021243AE"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6F66E47E" w14:textId="62DF3524"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51DB9BBA" w14:textId="1B55CBE7" w:rsidR="5609A26C" w:rsidRDefault="5609A26C" w:rsidP="5609A26C">
            <w:pPr>
              <w:jc w:val="center"/>
            </w:pPr>
            <w:r w:rsidRPr="5609A26C">
              <w:rPr>
                <w:rFonts w:ascii="Calibri" w:eastAsia="Calibri" w:hAnsi="Calibri" w:cs="Calibri"/>
                <w:color w:val="000000" w:themeColor="text1"/>
              </w:rPr>
              <w:t>5</w:t>
            </w:r>
          </w:p>
        </w:tc>
        <w:tc>
          <w:tcPr>
            <w:tcW w:w="1335" w:type="dxa"/>
            <w:tcBorders>
              <w:top w:val="single" w:sz="8" w:space="0" w:color="auto"/>
              <w:left w:val="single" w:sz="8" w:space="0" w:color="auto"/>
              <w:bottom w:val="single" w:sz="8" w:space="0" w:color="auto"/>
              <w:right w:val="single" w:sz="8" w:space="0" w:color="auto"/>
            </w:tcBorders>
            <w:vAlign w:val="bottom"/>
          </w:tcPr>
          <w:p w14:paraId="754780B8" w14:textId="74C6B7B7" w:rsidR="5609A26C" w:rsidRDefault="5609A26C" w:rsidP="5609A26C">
            <w:pPr>
              <w:jc w:val="center"/>
            </w:pPr>
            <w:r w:rsidRPr="5609A26C">
              <w:rPr>
                <w:rFonts w:ascii="Calibri" w:eastAsia="Calibri" w:hAnsi="Calibri" w:cs="Calibri"/>
                <w:color w:val="000000" w:themeColor="text1"/>
              </w:rPr>
              <w:t>2.73</w:t>
            </w:r>
          </w:p>
        </w:tc>
        <w:tc>
          <w:tcPr>
            <w:tcW w:w="1305" w:type="dxa"/>
            <w:tcBorders>
              <w:top w:val="single" w:sz="8" w:space="0" w:color="auto"/>
              <w:left w:val="single" w:sz="8" w:space="0" w:color="auto"/>
              <w:bottom w:val="single" w:sz="8" w:space="0" w:color="auto"/>
              <w:right w:val="single" w:sz="8" w:space="0" w:color="auto"/>
            </w:tcBorders>
            <w:vAlign w:val="bottom"/>
          </w:tcPr>
          <w:p w14:paraId="3C330D3E" w14:textId="4B604FD6" w:rsidR="5609A26C" w:rsidRDefault="5609A26C" w:rsidP="5609A26C">
            <w:pPr>
              <w:jc w:val="center"/>
            </w:pPr>
            <w:r w:rsidRPr="5609A26C">
              <w:rPr>
                <w:rFonts w:ascii="Calibri" w:eastAsia="Calibri" w:hAnsi="Calibri" w:cs="Calibri"/>
                <w:color w:val="000000" w:themeColor="text1"/>
              </w:rPr>
              <w:t>0.33</w:t>
            </w:r>
          </w:p>
        </w:tc>
      </w:tr>
      <w:tr w:rsidR="5609A26C" w14:paraId="27BA88C5" w14:textId="77777777" w:rsidTr="5609A26C">
        <w:trPr>
          <w:trHeight w:val="525"/>
        </w:trPr>
        <w:tc>
          <w:tcPr>
            <w:tcW w:w="495" w:type="dxa"/>
            <w:tcBorders>
              <w:top w:val="single" w:sz="8" w:space="0" w:color="auto"/>
              <w:left w:val="single" w:sz="8" w:space="0" w:color="auto"/>
              <w:bottom w:val="nil"/>
              <w:right w:val="single" w:sz="8" w:space="0" w:color="auto"/>
            </w:tcBorders>
            <w:vAlign w:val="bottom"/>
          </w:tcPr>
          <w:p w14:paraId="370F5F61" w14:textId="0680081E"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1BE9FE2D" w14:textId="03349FDA" w:rsidR="5609A26C" w:rsidRDefault="5609A26C">
            <w:r w:rsidRPr="5609A26C">
              <w:rPr>
                <w:rFonts w:ascii="Calibri" w:eastAsia="Calibri" w:hAnsi="Calibri" w:cs="Calibri"/>
                <w:color w:val="000000" w:themeColor="text1"/>
              </w:rPr>
              <w:t>Improve access to the countryside and Coastal Path.</w:t>
            </w:r>
          </w:p>
        </w:tc>
        <w:tc>
          <w:tcPr>
            <w:tcW w:w="1245" w:type="dxa"/>
            <w:tcBorders>
              <w:top w:val="single" w:sz="8" w:space="0" w:color="auto"/>
              <w:left w:val="single" w:sz="8" w:space="0" w:color="auto"/>
              <w:bottom w:val="single" w:sz="8" w:space="0" w:color="auto"/>
              <w:right w:val="single" w:sz="8" w:space="0" w:color="auto"/>
            </w:tcBorders>
            <w:vAlign w:val="bottom"/>
          </w:tcPr>
          <w:p w14:paraId="70151D8B" w14:textId="5B2A7D24"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53474BA5" w14:textId="774D207F" w:rsidR="5609A26C" w:rsidRDefault="5609A26C" w:rsidP="5609A26C">
            <w:pPr>
              <w:jc w:val="center"/>
            </w:pPr>
            <w:r w:rsidRPr="5609A26C">
              <w:rPr>
                <w:rFonts w:ascii="Calibri" w:eastAsia="Calibri" w:hAnsi="Calibri" w:cs="Calibri"/>
                <w:color w:val="000000" w:themeColor="text1"/>
              </w:rPr>
              <w:t>161</w:t>
            </w:r>
          </w:p>
        </w:tc>
        <w:tc>
          <w:tcPr>
            <w:tcW w:w="1335" w:type="dxa"/>
            <w:tcBorders>
              <w:top w:val="single" w:sz="8" w:space="0" w:color="auto"/>
              <w:left w:val="single" w:sz="8" w:space="0" w:color="auto"/>
              <w:bottom w:val="single" w:sz="8" w:space="0" w:color="auto"/>
              <w:right w:val="single" w:sz="8" w:space="0" w:color="auto"/>
            </w:tcBorders>
            <w:vAlign w:val="bottom"/>
          </w:tcPr>
          <w:p w14:paraId="1A1E974E" w14:textId="054CE907" w:rsidR="5609A26C" w:rsidRDefault="5609A26C" w:rsidP="5609A26C">
            <w:pPr>
              <w:jc w:val="center"/>
            </w:pPr>
            <w:r w:rsidRPr="5609A26C">
              <w:rPr>
                <w:rFonts w:ascii="Calibri" w:eastAsia="Calibri" w:hAnsi="Calibri" w:cs="Calibri"/>
                <w:color w:val="000000" w:themeColor="text1"/>
              </w:rPr>
              <w:t>87.98</w:t>
            </w:r>
          </w:p>
        </w:tc>
        <w:tc>
          <w:tcPr>
            <w:tcW w:w="1305" w:type="dxa"/>
            <w:tcBorders>
              <w:top w:val="single" w:sz="8" w:space="0" w:color="auto"/>
              <w:left w:val="single" w:sz="8" w:space="0" w:color="auto"/>
              <w:bottom w:val="single" w:sz="8" w:space="0" w:color="auto"/>
              <w:right w:val="single" w:sz="8" w:space="0" w:color="auto"/>
            </w:tcBorders>
            <w:vAlign w:val="bottom"/>
          </w:tcPr>
          <w:p w14:paraId="650E1C4E" w14:textId="3CE2DFCD" w:rsidR="5609A26C" w:rsidRDefault="5609A26C" w:rsidP="5609A26C">
            <w:pPr>
              <w:jc w:val="center"/>
            </w:pPr>
            <w:r w:rsidRPr="5609A26C">
              <w:rPr>
                <w:rFonts w:ascii="Calibri" w:eastAsia="Calibri" w:hAnsi="Calibri" w:cs="Calibri"/>
                <w:color w:val="000000" w:themeColor="text1"/>
              </w:rPr>
              <w:t>10.56</w:t>
            </w:r>
          </w:p>
        </w:tc>
      </w:tr>
      <w:tr w:rsidR="5609A26C" w14:paraId="6DF9E4D9" w14:textId="77777777" w:rsidTr="5609A26C">
        <w:trPr>
          <w:trHeight w:val="585"/>
        </w:trPr>
        <w:tc>
          <w:tcPr>
            <w:tcW w:w="495" w:type="dxa"/>
            <w:tcBorders>
              <w:top w:val="nil"/>
              <w:left w:val="single" w:sz="8" w:space="0" w:color="auto"/>
              <w:bottom w:val="nil"/>
              <w:right w:val="single" w:sz="8" w:space="0" w:color="auto"/>
            </w:tcBorders>
            <w:vAlign w:val="bottom"/>
          </w:tcPr>
          <w:p w14:paraId="7363DB3C" w14:textId="1CFA38BF" w:rsidR="5609A26C" w:rsidRDefault="5609A26C" w:rsidP="5609A26C">
            <w:pPr>
              <w:jc w:val="center"/>
            </w:pPr>
            <w:r w:rsidRPr="5609A26C">
              <w:rPr>
                <w:rFonts w:ascii="Calibri" w:eastAsia="Calibri" w:hAnsi="Calibri" w:cs="Calibri"/>
                <w:color w:val="000000" w:themeColor="text1"/>
              </w:rPr>
              <w:t>12</w:t>
            </w:r>
          </w:p>
        </w:tc>
        <w:tc>
          <w:tcPr>
            <w:tcW w:w="3795" w:type="dxa"/>
            <w:vMerge/>
            <w:tcBorders>
              <w:left w:val="single" w:sz="0" w:space="0" w:color="auto"/>
              <w:right w:val="single" w:sz="0" w:space="0" w:color="auto"/>
            </w:tcBorders>
            <w:vAlign w:val="center"/>
          </w:tcPr>
          <w:p w14:paraId="5E24A4FB"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5043B2E9" w14:textId="08231AE9"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5B980961" w14:textId="2B2AB249" w:rsidR="5609A26C" w:rsidRDefault="5609A26C" w:rsidP="5609A26C">
            <w:pPr>
              <w:jc w:val="center"/>
            </w:pPr>
            <w:r w:rsidRPr="5609A26C">
              <w:rPr>
                <w:rFonts w:ascii="Calibri" w:eastAsia="Calibri" w:hAnsi="Calibri" w:cs="Calibri"/>
                <w:color w:val="000000" w:themeColor="text1"/>
              </w:rPr>
              <w:t>9</w:t>
            </w:r>
          </w:p>
        </w:tc>
        <w:tc>
          <w:tcPr>
            <w:tcW w:w="1335" w:type="dxa"/>
            <w:tcBorders>
              <w:top w:val="single" w:sz="8" w:space="0" w:color="auto"/>
              <w:left w:val="single" w:sz="8" w:space="0" w:color="auto"/>
              <w:bottom w:val="single" w:sz="8" w:space="0" w:color="auto"/>
              <w:right w:val="single" w:sz="8" w:space="0" w:color="auto"/>
            </w:tcBorders>
            <w:vAlign w:val="bottom"/>
          </w:tcPr>
          <w:p w14:paraId="32821A3C" w14:textId="46AE7D95" w:rsidR="5609A26C" w:rsidRDefault="5609A26C" w:rsidP="5609A26C">
            <w:pPr>
              <w:jc w:val="center"/>
            </w:pPr>
            <w:r w:rsidRPr="5609A26C">
              <w:rPr>
                <w:rFonts w:ascii="Calibri" w:eastAsia="Calibri" w:hAnsi="Calibri" w:cs="Calibri"/>
                <w:color w:val="000000" w:themeColor="text1"/>
              </w:rPr>
              <w:t>4.92</w:t>
            </w:r>
          </w:p>
        </w:tc>
        <w:tc>
          <w:tcPr>
            <w:tcW w:w="1305" w:type="dxa"/>
            <w:tcBorders>
              <w:top w:val="single" w:sz="8" w:space="0" w:color="auto"/>
              <w:left w:val="single" w:sz="8" w:space="0" w:color="auto"/>
              <w:bottom w:val="single" w:sz="8" w:space="0" w:color="auto"/>
              <w:right w:val="single" w:sz="8" w:space="0" w:color="auto"/>
            </w:tcBorders>
            <w:vAlign w:val="bottom"/>
          </w:tcPr>
          <w:p w14:paraId="2967FF72" w14:textId="478949BA" w:rsidR="5609A26C" w:rsidRDefault="5609A26C" w:rsidP="5609A26C">
            <w:pPr>
              <w:jc w:val="center"/>
            </w:pPr>
            <w:r w:rsidRPr="5609A26C">
              <w:rPr>
                <w:rFonts w:ascii="Calibri" w:eastAsia="Calibri" w:hAnsi="Calibri" w:cs="Calibri"/>
                <w:color w:val="000000" w:themeColor="text1"/>
              </w:rPr>
              <w:t>0.59</w:t>
            </w:r>
          </w:p>
        </w:tc>
      </w:tr>
      <w:tr w:rsidR="5609A26C" w14:paraId="121818B1" w14:textId="77777777" w:rsidTr="5609A26C">
        <w:trPr>
          <w:trHeight w:val="630"/>
        </w:trPr>
        <w:tc>
          <w:tcPr>
            <w:tcW w:w="495" w:type="dxa"/>
            <w:tcBorders>
              <w:top w:val="nil"/>
              <w:left w:val="single" w:sz="8" w:space="0" w:color="auto"/>
              <w:bottom w:val="single" w:sz="8" w:space="0" w:color="auto"/>
              <w:right w:val="single" w:sz="8" w:space="0" w:color="auto"/>
            </w:tcBorders>
            <w:vAlign w:val="bottom"/>
          </w:tcPr>
          <w:p w14:paraId="2A9B5260" w14:textId="5F08156D"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17A64FDD"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2659096" w14:textId="354C20F1"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376D9DFE" w14:textId="35B1209B"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740CB1DD" w14:textId="24247CED"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2FAF6AD8" w14:textId="0C11C8CC" w:rsidR="5609A26C" w:rsidRDefault="5609A26C" w:rsidP="5609A26C">
            <w:pPr>
              <w:jc w:val="center"/>
            </w:pPr>
            <w:r w:rsidRPr="5609A26C">
              <w:rPr>
                <w:rFonts w:ascii="Calibri" w:eastAsia="Calibri" w:hAnsi="Calibri" w:cs="Calibri"/>
                <w:color w:val="000000" w:themeColor="text1"/>
              </w:rPr>
              <w:t>0.85</w:t>
            </w:r>
          </w:p>
        </w:tc>
      </w:tr>
      <w:tr w:rsidR="5609A26C" w14:paraId="192577CE" w14:textId="77777777" w:rsidTr="5609A26C">
        <w:trPr>
          <w:trHeight w:val="630"/>
        </w:trPr>
        <w:tc>
          <w:tcPr>
            <w:tcW w:w="495" w:type="dxa"/>
            <w:tcBorders>
              <w:top w:val="single" w:sz="8" w:space="0" w:color="auto"/>
              <w:left w:val="single" w:sz="8" w:space="0" w:color="auto"/>
              <w:bottom w:val="nil"/>
              <w:right w:val="single" w:sz="8" w:space="0" w:color="auto"/>
            </w:tcBorders>
            <w:vAlign w:val="bottom"/>
          </w:tcPr>
          <w:p w14:paraId="6FB753D0" w14:textId="2E98297E"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351187EA" w14:textId="4E6AD73F" w:rsidR="5609A26C" w:rsidRDefault="5609A26C">
            <w:r w:rsidRPr="5609A26C">
              <w:rPr>
                <w:rFonts w:ascii="Calibri" w:eastAsia="Calibri" w:hAnsi="Calibri" w:cs="Calibri"/>
                <w:color w:val="000000" w:themeColor="text1"/>
              </w:rPr>
              <w:t>Ensure any new development is well integrated with the existing village, and that all community facilities are easily accessible for all.</w:t>
            </w:r>
          </w:p>
        </w:tc>
        <w:tc>
          <w:tcPr>
            <w:tcW w:w="1245" w:type="dxa"/>
            <w:tcBorders>
              <w:top w:val="single" w:sz="8" w:space="0" w:color="auto"/>
              <w:left w:val="single" w:sz="8" w:space="0" w:color="auto"/>
              <w:bottom w:val="single" w:sz="8" w:space="0" w:color="auto"/>
              <w:right w:val="single" w:sz="8" w:space="0" w:color="auto"/>
            </w:tcBorders>
            <w:vAlign w:val="bottom"/>
          </w:tcPr>
          <w:p w14:paraId="3CF328D8" w14:textId="7AA6AD87"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6FDB0EDC" w14:textId="3A2975B8" w:rsidR="5609A26C" w:rsidRDefault="5609A26C" w:rsidP="5609A26C">
            <w:pPr>
              <w:jc w:val="center"/>
            </w:pPr>
            <w:r w:rsidRPr="5609A26C">
              <w:rPr>
                <w:rFonts w:ascii="Calibri" w:eastAsia="Calibri" w:hAnsi="Calibri" w:cs="Calibri"/>
                <w:color w:val="000000" w:themeColor="text1"/>
              </w:rPr>
              <w:t>168</w:t>
            </w:r>
          </w:p>
        </w:tc>
        <w:tc>
          <w:tcPr>
            <w:tcW w:w="1335" w:type="dxa"/>
            <w:tcBorders>
              <w:top w:val="single" w:sz="8" w:space="0" w:color="auto"/>
              <w:left w:val="single" w:sz="8" w:space="0" w:color="auto"/>
              <w:bottom w:val="single" w:sz="8" w:space="0" w:color="auto"/>
              <w:right w:val="single" w:sz="8" w:space="0" w:color="auto"/>
            </w:tcBorders>
            <w:vAlign w:val="bottom"/>
          </w:tcPr>
          <w:p w14:paraId="09F8E1E1" w14:textId="2389AF01" w:rsidR="5609A26C" w:rsidRDefault="5609A26C" w:rsidP="5609A26C">
            <w:pPr>
              <w:jc w:val="center"/>
            </w:pPr>
            <w:r w:rsidRPr="5609A26C">
              <w:rPr>
                <w:rFonts w:ascii="Calibri" w:eastAsia="Calibri" w:hAnsi="Calibri" w:cs="Calibri"/>
                <w:color w:val="000000" w:themeColor="text1"/>
              </w:rPr>
              <w:t>91.80</w:t>
            </w:r>
          </w:p>
        </w:tc>
        <w:tc>
          <w:tcPr>
            <w:tcW w:w="1305" w:type="dxa"/>
            <w:tcBorders>
              <w:top w:val="single" w:sz="8" w:space="0" w:color="auto"/>
              <w:left w:val="single" w:sz="8" w:space="0" w:color="auto"/>
              <w:bottom w:val="single" w:sz="8" w:space="0" w:color="auto"/>
              <w:right w:val="single" w:sz="8" w:space="0" w:color="auto"/>
            </w:tcBorders>
            <w:vAlign w:val="bottom"/>
          </w:tcPr>
          <w:p w14:paraId="67C371FE" w14:textId="77E60314" w:rsidR="5609A26C" w:rsidRDefault="5609A26C" w:rsidP="5609A26C">
            <w:pPr>
              <w:jc w:val="center"/>
            </w:pPr>
            <w:r w:rsidRPr="5609A26C">
              <w:rPr>
                <w:rFonts w:ascii="Calibri" w:eastAsia="Calibri" w:hAnsi="Calibri" w:cs="Calibri"/>
                <w:color w:val="000000" w:themeColor="text1"/>
              </w:rPr>
              <w:t>11.02</w:t>
            </w:r>
          </w:p>
        </w:tc>
      </w:tr>
      <w:tr w:rsidR="5609A26C" w14:paraId="5E43D8AB" w14:textId="77777777" w:rsidTr="5609A26C">
        <w:trPr>
          <w:trHeight w:val="585"/>
        </w:trPr>
        <w:tc>
          <w:tcPr>
            <w:tcW w:w="495" w:type="dxa"/>
            <w:tcBorders>
              <w:top w:val="nil"/>
              <w:left w:val="single" w:sz="8" w:space="0" w:color="auto"/>
              <w:bottom w:val="nil"/>
              <w:right w:val="single" w:sz="8" w:space="0" w:color="auto"/>
            </w:tcBorders>
            <w:vAlign w:val="bottom"/>
          </w:tcPr>
          <w:p w14:paraId="7A2B553D" w14:textId="1C48CF02" w:rsidR="5609A26C" w:rsidRDefault="5609A26C" w:rsidP="5609A26C">
            <w:pPr>
              <w:jc w:val="center"/>
            </w:pPr>
            <w:r w:rsidRPr="5609A26C">
              <w:rPr>
                <w:rFonts w:ascii="Calibri" w:eastAsia="Calibri" w:hAnsi="Calibri" w:cs="Calibri"/>
                <w:color w:val="000000" w:themeColor="text1"/>
              </w:rPr>
              <w:t>13</w:t>
            </w:r>
          </w:p>
        </w:tc>
        <w:tc>
          <w:tcPr>
            <w:tcW w:w="3795" w:type="dxa"/>
            <w:vMerge/>
            <w:tcBorders>
              <w:left w:val="single" w:sz="0" w:space="0" w:color="auto"/>
              <w:right w:val="single" w:sz="0" w:space="0" w:color="auto"/>
            </w:tcBorders>
            <w:vAlign w:val="center"/>
          </w:tcPr>
          <w:p w14:paraId="653B16BA"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0FCCDEF0" w14:textId="0CD6C09A"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638B922D" w14:textId="051E7323"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184234D6" w14:textId="62F14F76"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57650554" w14:textId="7A95A415" w:rsidR="5609A26C" w:rsidRDefault="5609A26C" w:rsidP="5609A26C">
            <w:pPr>
              <w:jc w:val="center"/>
            </w:pPr>
            <w:r w:rsidRPr="5609A26C">
              <w:rPr>
                <w:rFonts w:ascii="Calibri" w:eastAsia="Calibri" w:hAnsi="Calibri" w:cs="Calibri"/>
                <w:color w:val="000000" w:themeColor="text1"/>
              </w:rPr>
              <w:t>0.46</w:t>
            </w:r>
          </w:p>
        </w:tc>
      </w:tr>
      <w:tr w:rsidR="5609A26C" w14:paraId="57F04121" w14:textId="77777777" w:rsidTr="5609A26C">
        <w:trPr>
          <w:trHeight w:val="645"/>
        </w:trPr>
        <w:tc>
          <w:tcPr>
            <w:tcW w:w="495" w:type="dxa"/>
            <w:tcBorders>
              <w:top w:val="nil"/>
              <w:left w:val="single" w:sz="8" w:space="0" w:color="auto"/>
              <w:bottom w:val="single" w:sz="8" w:space="0" w:color="auto"/>
              <w:right w:val="single" w:sz="8" w:space="0" w:color="auto"/>
            </w:tcBorders>
            <w:vAlign w:val="bottom"/>
          </w:tcPr>
          <w:p w14:paraId="47B6886C" w14:textId="09A768E9"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255BBF6C"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DD38E7D" w14:textId="5DA0745B"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08962CDE" w14:textId="6C203FD2" w:rsidR="5609A26C" w:rsidRDefault="5609A26C" w:rsidP="5609A26C">
            <w:pPr>
              <w:jc w:val="center"/>
            </w:pPr>
            <w:r w:rsidRPr="5609A26C">
              <w:rPr>
                <w:rFonts w:ascii="Calibri" w:eastAsia="Calibri" w:hAnsi="Calibri" w:cs="Calibri"/>
                <w:color w:val="000000" w:themeColor="text1"/>
              </w:rPr>
              <w:t>8</w:t>
            </w:r>
          </w:p>
        </w:tc>
        <w:tc>
          <w:tcPr>
            <w:tcW w:w="1335" w:type="dxa"/>
            <w:tcBorders>
              <w:top w:val="single" w:sz="8" w:space="0" w:color="auto"/>
              <w:left w:val="single" w:sz="8" w:space="0" w:color="auto"/>
              <w:bottom w:val="single" w:sz="8" w:space="0" w:color="auto"/>
              <w:right w:val="single" w:sz="8" w:space="0" w:color="auto"/>
            </w:tcBorders>
            <w:vAlign w:val="bottom"/>
          </w:tcPr>
          <w:p w14:paraId="4F988784" w14:textId="0701A869" w:rsidR="5609A26C" w:rsidRDefault="5609A26C" w:rsidP="5609A26C">
            <w:pPr>
              <w:jc w:val="center"/>
            </w:pPr>
            <w:r w:rsidRPr="5609A26C">
              <w:rPr>
                <w:rFonts w:ascii="Calibri" w:eastAsia="Calibri" w:hAnsi="Calibri" w:cs="Calibri"/>
                <w:color w:val="000000" w:themeColor="text1"/>
              </w:rPr>
              <w:t>4.37</w:t>
            </w:r>
          </w:p>
        </w:tc>
        <w:tc>
          <w:tcPr>
            <w:tcW w:w="1305" w:type="dxa"/>
            <w:tcBorders>
              <w:top w:val="single" w:sz="8" w:space="0" w:color="auto"/>
              <w:left w:val="single" w:sz="8" w:space="0" w:color="auto"/>
              <w:bottom w:val="single" w:sz="8" w:space="0" w:color="auto"/>
              <w:right w:val="single" w:sz="8" w:space="0" w:color="auto"/>
            </w:tcBorders>
            <w:vAlign w:val="bottom"/>
          </w:tcPr>
          <w:p w14:paraId="7700BE7C" w14:textId="328ADD12" w:rsidR="5609A26C" w:rsidRDefault="5609A26C" w:rsidP="5609A26C">
            <w:pPr>
              <w:jc w:val="center"/>
            </w:pPr>
            <w:r w:rsidRPr="5609A26C">
              <w:rPr>
                <w:rFonts w:ascii="Calibri" w:eastAsia="Calibri" w:hAnsi="Calibri" w:cs="Calibri"/>
                <w:color w:val="000000" w:themeColor="text1"/>
              </w:rPr>
              <w:t>0.52</w:t>
            </w:r>
          </w:p>
        </w:tc>
      </w:tr>
      <w:tr w:rsidR="5609A26C" w14:paraId="12C13B37" w14:textId="77777777" w:rsidTr="5609A26C">
        <w:trPr>
          <w:trHeight w:val="600"/>
        </w:trPr>
        <w:tc>
          <w:tcPr>
            <w:tcW w:w="495" w:type="dxa"/>
            <w:tcBorders>
              <w:top w:val="single" w:sz="8" w:space="0" w:color="auto"/>
              <w:left w:val="single" w:sz="8" w:space="0" w:color="auto"/>
              <w:bottom w:val="nil"/>
              <w:right w:val="single" w:sz="8" w:space="0" w:color="auto"/>
            </w:tcBorders>
            <w:vAlign w:val="bottom"/>
          </w:tcPr>
          <w:p w14:paraId="5BDB2806" w14:textId="10B4B800"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6DEC5D93" w14:textId="56B7F388" w:rsidR="5609A26C" w:rsidRDefault="5609A26C">
            <w:r w:rsidRPr="5609A26C">
              <w:rPr>
                <w:rFonts w:ascii="Calibri" w:eastAsia="Calibri" w:hAnsi="Calibri" w:cs="Calibri"/>
                <w:color w:val="000000" w:themeColor="text1"/>
              </w:rPr>
              <w:t>Ensure good walking, cycling and public transport links are provided to the expected new railway station.</w:t>
            </w:r>
          </w:p>
        </w:tc>
        <w:tc>
          <w:tcPr>
            <w:tcW w:w="1245" w:type="dxa"/>
            <w:tcBorders>
              <w:top w:val="single" w:sz="8" w:space="0" w:color="auto"/>
              <w:left w:val="single" w:sz="8" w:space="0" w:color="auto"/>
              <w:bottom w:val="single" w:sz="8" w:space="0" w:color="auto"/>
              <w:right w:val="single" w:sz="8" w:space="0" w:color="auto"/>
            </w:tcBorders>
            <w:vAlign w:val="bottom"/>
          </w:tcPr>
          <w:p w14:paraId="62F95110" w14:textId="5A040120"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0AD5F2AB" w14:textId="0E38F620" w:rsidR="5609A26C" w:rsidRDefault="5609A26C" w:rsidP="5609A26C">
            <w:pPr>
              <w:jc w:val="center"/>
            </w:pPr>
            <w:r w:rsidRPr="5609A26C">
              <w:rPr>
                <w:rFonts w:ascii="Calibri" w:eastAsia="Calibri" w:hAnsi="Calibri" w:cs="Calibri"/>
                <w:color w:val="000000" w:themeColor="text1"/>
              </w:rPr>
              <w:t>163</w:t>
            </w:r>
          </w:p>
        </w:tc>
        <w:tc>
          <w:tcPr>
            <w:tcW w:w="1335" w:type="dxa"/>
            <w:tcBorders>
              <w:top w:val="single" w:sz="8" w:space="0" w:color="auto"/>
              <w:left w:val="single" w:sz="8" w:space="0" w:color="auto"/>
              <w:bottom w:val="single" w:sz="8" w:space="0" w:color="auto"/>
              <w:right w:val="single" w:sz="8" w:space="0" w:color="auto"/>
            </w:tcBorders>
            <w:vAlign w:val="bottom"/>
          </w:tcPr>
          <w:p w14:paraId="372F3FD2" w14:textId="395AB87F" w:rsidR="5609A26C" w:rsidRDefault="5609A26C" w:rsidP="5609A26C">
            <w:pPr>
              <w:jc w:val="center"/>
            </w:pPr>
            <w:r w:rsidRPr="5609A26C">
              <w:rPr>
                <w:rFonts w:ascii="Calibri" w:eastAsia="Calibri" w:hAnsi="Calibri" w:cs="Calibri"/>
                <w:color w:val="000000" w:themeColor="text1"/>
              </w:rPr>
              <w:t>89.07</w:t>
            </w:r>
          </w:p>
        </w:tc>
        <w:tc>
          <w:tcPr>
            <w:tcW w:w="1305" w:type="dxa"/>
            <w:tcBorders>
              <w:top w:val="single" w:sz="8" w:space="0" w:color="auto"/>
              <w:left w:val="single" w:sz="8" w:space="0" w:color="auto"/>
              <w:bottom w:val="single" w:sz="8" w:space="0" w:color="auto"/>
              <w:right w:val="single" w:sz="8" w:space="0" w:color="auto"/>
            </w:tcBorders>
            <w:vAlign w:val="bottom"/>
          </w:tcPr>
          <w:p w14:paraId="19598E4A" w14:textId="37361EBA" w:rsidR="5609A26C" w:rsidRDefault="5609A26C" w:rsidP="5609A26C">
            <w:pPr>
              <w:jc w:val="center"/>
            </w:pPr>
            <w:r w:rsidRPr="5609A26C">
              <w:rPr>
                <w:rFonts w:ascii="Calibri" w:eastAsia="Calibri" w:hAnsi="Calibri" w:cs="Calibri"/>
                <w:color w:val="000000" w:themeColor="text1"/>
              </w:rPr>
              <w:t>10.70</w:t>
            </w:r>
          </w:p>
        </w:tc>
      </w:tr>
      <w:tr w:rsidR="5609A26C" w14:paraId="00EAF68C" w14:textId="77777777" w:rsidTr="5609A26C">
        <w:trPr>
          <w:trHeight w:val="585"/>
        </w:trPr>
        <w:tc>
          <w:tcPr>
            <w:tcW w:w="495" w:type="dxa"/>
            <w:tcBorders>
              <w:top w:val="nil"/>
              <w:left w:val="single" w:sz="8" w:space="0" w:color="auto"/>
              <w:bottom w:val="nil"/>
              <w:right w:val="single" w:sz="8" w:space="0" w:color="auto"/>
            </w:tcBorders>
            <w:vAlign w:val="bottom"/>
          </w:tcPr>
          <w:p w14:paraId="0F58C4DD" w14:textId="3851398F" w:rsidR="5609A26C" w:rsidRDefault="5609A26C" w:rsidP="5609A26C">
            <w:pPr>
              <w:jc w:val="center"/>
            </w:pPr>
            <w:r w:rsidRPr="5609A26C">
              <w:rPr>
                <w:rFonts w:ascii="Calibri" w:eastAsia="Calibri" w:hAnsi="Calibri" w:cs="Calibri"/>
                <w:color w:val="000000" w:themeColor="text1"/>
              </w:rPr>
              <w:t>14</w:t>
            </w:r>
          </w:p>
        </w:tc>
        <w:tc>
          <w:tcPr>
            <w:tcW w:w="3795" w:type="dxa"/>
            <w:vMerge/>
            <w:tcBorders>
              <w:left w:val="single" w:sz="0" w:space="0" w:color="auto"/>
              <w:right w:val="single" w:sz="0" w:space="0" w:color="auto"/>
            </w:tcBorders>
            <w:vAlign w:val="center"/>
          </w:tcPr>
          <w:p w14:paraId="7B76FA2B"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72FE5235" w14:textId="58890838"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49E2DA19" w14:textId="4747859A"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36EA8270" w14:textId="037110A6"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53C12548" w14:textId="7BED3119" w:rsidR="5609A26C" w:rsidRDefault="5609A26C" w:rsidP="5609A26C">
            <w:pPr>
              <w:jc w:val="center"/>
            </w:pPr>
            <w:r w:rsidRPr="5609A26C">
              <w:rPr>
                <w:rFonts w:ascii="Calibri" w:eastAsia="Calibri" w:hAnsi="Calibri" w:cs="Calibri"/>
                <w:color w:val="000000" w:themeColor="text1"/>
              </w:rPr>
              <w:t>0.46</w:t>
            </w:r>
          </w:p>
        </w:tc>
      </w:tr>
      <w:tr w:rsidR="5609A26C" w14:paraId="0738B82B" w14:textId="77777777" w:rsidTr="5609A26C">
        <w:trPr>
          <w:trHeight w:val="435"/>
        </w:trPr>
        <w:tc>
          <w:tcPr>
            <w:tcW w:w="495" w:type="dxa"/>
            <w:tcBorders>
              <w:top w:val="nil"/>
              <w:left w:val="single" w:sz="8" w:space="0" w:color="auto"/>
              <w:bottom w:val="single" w:sz="8" w:space="0" w:color="auto"/>
              <w:right w:val="single" w:sz="8" w:space="0" w:color="auto"/>
            </w:tcBorders>
            <w:vAlign w:val="bottom"/>
          </w:tcPr>
          <w:p w14:paraId="32092450" w14:textId="68FF0D09"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272B5108"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27690079" w14:textId="5D6CC025"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2F36FCF3" w14:textId="1312907E"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48B47209" w14:textId="0605603D"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35C4588F" w14:textId="26B367B8" w:rsidR="5609A26C" w:rsidRDefault="5609A26C" w:rsidP="5609A26C">
            <w:pPr>
              <w:jc w:val="center"/>
            </w:pPr>
            <w:r w:rsidRPr="5609A26C">
              <w:rPr>
                <w:rFonts w:ascii="Calibri" w:eastAsia="Calibri" w:hAnsi="Calibri" w:cs="Calibri"/>
                <w:color w:val="000000" w:themeColor="text1"/>
              </w:rPr>
              <w:t>0.85</w:t>
            </w:r>
          </w:p>
        </w:tc>
      </w:tr>
      <w:tr w:rsidR="5609A26C" w14:paraId="4F8E9A91" w14:textId="77777777" w:rsidTr="5609A26C">
        <w:trPr>
          <w:trHeight w:val="510"/>
        </w:trPr>
        <w:tc>
          <w:tcPr>
            <w:tcW w:w="495" w:type="dxa"/>
            <w:tcBorders>
              <w:top w:val="single" w:sz="8" w:space="0" w:color="auto"/>
              <w:left w:val="single" w:sz="8" w:space="0" w:color="auto"/>
              <w:bottom w:val="nil"/>
              <w:right w:val="single" w:sz="8" w:space="0" w:color="auto"/>
            </w:tcBorders>
            <w:vAlign w:val="bottom"/>
          </w:tcPr>
          <w:p w14:paraId="715C9119" w14:textId="4D4F4F48"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17DB6503" w14:textId="4D61A0A5" w:rsidR="5609A26C" w:rsidRDefault="5609A26C">
            <w:r w:rsidRPr="5609A26C">
              <w:rPr>
                <w:rFonts w:ascii="Calibri" w:eastAsia="Calibri" w:hAnsi="Calibri" w:cs="Calibri"/>
                <w:color w:val="000000" w:themeColor="text1"/>
              </w:rPr>
              <w:t>Introduce traffic management measures that slow traffic speeds and make streets safer for all</w:t>
            </w:r>
          </w:p>
        </w:tc>
        <w:tc>
          <w:tcPr>
            <w:tcW w:w="1245" w:type="dxa"/>
            <w:tcBorders>
              <w:top w:val="single" w:sz="8" w:space="0" w:color="auto"/>
              <w:left w:val="single" w:sz="8" w:space="0" w:color="auto"/>
              <w:bottom w:val="single" w:sz="8" w:space="0" w:color="auto"/>
              <w:right w:val="single" w:sz="8" w:space="0" w:color="auto"/>
            </w:tcBorders>
            <w:vAlign w:val="bottom"/>
          </w:tcPr>
          <w:p w14:paraId="7FFB69C0" w14:textId="2C74F43F"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2F28070B" w14:textId="5804BB93" w:rsidR="5609A26C" w:rsidRDefault="5609A26C" w:rsidP="5609A26C">
            <w:pPr>
              <w:jc w:val="center"/>
            </w:pPr>
            <w:r w:rsidRPr="5609A26C">
              <w:rPr>
                <w:rFonts w:ascii="Calibri" w:eastAsia="Calibri" w:hAnsi="Calibri" w:cs="Calibri"/>
                <w:color w:val="000000" w:themeColor="text1"/>
              </w:rPr>
              <w:t>133</w:t>
            </w:r>
          </w:p>
        </w:tc>
        <w:tc>
          <w:tcPr>
            <w:tcW w:w="1335" w:type="dxa"/>
            <w:tcBorders>
              <w:top w:val="single" w:sz="8" w:space="0" w:color="auto"/>
              <w:left w:val="single" w:sz="8" w:space="0" w:color="auto"/>
              <w:bottom w:val="single" w:sz="8" w:space="0" w:color="auto"/>
              <w:right w:val="single" w:sz="8" w:space="0" w:color="auto"/>
            </w:tcBorders>
            <w:vAlign w:val="bottom"/>
          </w:tcPr>
          <w:p w14:paraId="35279C43" w14:textId="3BA35447" w:rsidR="5609A26C" w:rsidRDefault="5609A26C" w:rsidP="5609A26C">
            <w:pPr>
              <w:jc w:val="center"/>
            </w:pPr>
            <w:r w:rsidRPr="5609A26C">
              <w:rPr>
                <w:rFonts w:ascii="Calibri" w:eastAsia="Calibri" w:hAnsi="Calibri" w:cs="Calibri"/>
                <w:color w:val="000000" w:themeColor="text1"/>
              </w:rPr>
              <w:t>72.68</w:t>
            </w:r>
          </w:p>
        </w:tc>
        <w:tc>
          <w:tcPr>
            <w:tcW w:w="1305" w:type="dxa"/>
            <w:tcBorders>
              <w:top w:val="single" w:sz="8" w:space="0" w:color="auto"/>
              <w:left w:val="single" w:sz="8" w:space="0" w:color="auto"/>
              <w:bottom w:val="single" w:sz="8" w:space="0" w:color="auto"/>
              <w:right w:val="single" w:sz="8" w:space="0" w:color="auto"/>
            </w:tcBorders>
            <w:vAlign w:val="bottom"/>
          </w:tcPr>
          <w:p w14:paraId="3B899B76" w14:textId="3029C162" w:rsidR="5609A26C" w:rsidRDefault="5609A26C" w:rsidP="5609A26C">
            <w:pPr>
              <w:jc w:val="center"/>
            </w:pPr>
            <w:r w:rsidRPr="5609A26C">
              <w:rPr>
                <w:rFonts w:ascii="Calibri" w:eastAsia="Calibri" w:hAnsi="Calibri" w:cs="Calibri"/>
                <w:color w:val="000000" w:themeColor="text1"/>
              </w:rPr>
              <w:t>8.73</w:t>
            </w:r>
          </w:p>
        </w:tc>
      </w:tr>
      <w:tr w:rsidR="5609A26C" w14:paraId="7AC52264" w14:textId="77777777" w:rsidTr="5609A26C">
        <w:trPr>
          <w:trHeight w:val="585"/>
        </w:trPr>
        <w:tc>
          <w:tcPr>
            <w:tcW w:w="495" w:type="dxa"/>
            <w:tcBorders>
              <w:top w:val="nil"/>
              <w:left w:val="single" w:sz="8" w:space="0" w:color="auto"/>
              <w:bottom w:val="nil"/>
              <w:right w:val="single" w:sz="8" w:space="0" w:color="auto"/>
            </w:tcBorders>
            <w:vAlign w:val="bottom"/>
          </w:tcPr>
          <w:p w14:paraId="7D42D4C2" w14:textId="528FF039" w:rsidR="5609A26C" w:rsidRDefault="5609A26C" w:rsidP="5609A26C">
            <w:pPr>
              <w:jc w:val="center"/>
            </w:pPr>
            <w:r w:rsidRPr="5609A26C">
              <w:rPr>
                <w:rFonts w:ascii="Calibri" w:eastAsia="Calibri" w:hAnsi="Calibri" w:cs="Calibri"/>
                <w:color w:val="000000" w:themeColor="text1"/>
              </w:rPr>
              <w:t>15</w:t>
            </w:r>
          </w:p>
        </w:tc>
        <w:tc>
          <w:tcPr>
            <w:tcW w:w="3795" w:type="dxa"/>
            <w:vMerge/>
            <w:tcBorders>
              <w:left w:val="single" w:sz="0" w:space="0" w:color="auto"/>
              <w:right w:val="single" w:sz="0" w:space="0" w:color="auto"/>
            </w:tcBorders>
            <w:vAlign w:val="center"/>
          </w:tcPr>
          <w:p w14:paraId="7DA7DB7A"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3E5D5CF" w14:textId="44271C9C"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5F34C508" w14:textId="6EC390E5"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6CF4CA58" w14:textId="2B4CF0E1"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714B35DA" w14:textId="7292D44C" w:rsidR="5609A26C" w:rsidRDefault="5609A26C" w:rsidP="5609A26C">
            <w:pPr>
              <w:jc w:val="center"/>
            </w:pPr>
            <w:r w:rsidRPr="5609A26C">
              <w:rPr>
                <w:rFonts w:ascii="Calibri" w:eastAsia="Calibri" w:hAnsi="Calibri" w:cs="Calibri"/>
                <w:color w:val="000000" w:themeColor="text1"/>
              </w:rPr>
              <w:t>0.85</w:t>
            </w:r>
          </w:p>
        </w:tc>
      </w:tr>
      <w:tr w:rsidR="5609A26C" w14:paraId="74C78683" w14:textId="77777777" w:rsidTr="5609A26C">
        <w:trPr>
          <w:trHeight w:val="480"/>
        </w:trPr>
        <w:tc>
          <w:tcPr>
            <w:tcW w:w="495" w:type="dxa"/>
            <w:tcBorders>
              <w:top w:val="nil"/>
              <w:left w:val="single" w:sz="8" w:space="0" w:color="auto"/>
              <w:bottom w:val="single" w:sz="8" w:space="0" w:color="auto"/>
              <w:right w:val="single" w:sz="8" w:space="0" w:color="auto"/>
            </w:tcBorders>
            <w:vAlign w:val="bottom"/>
          </w:tcPr>
          <w:p w14:paraId="72F94F69" w14:textId="4B75A3F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41265DE7"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04835477" w14:textId="25E0C8EF"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77FB7EF3" w14:textId="28B37F87" w:rsidR="5609A26C" w:rsidRDefault="5609A26C" w:rsidP="5609A26C">
            <w:pPr>
              <w:jc w:val="center"/>
            </w:pPr>
            <w:r w:rsidRPr="5609A26C">
              <w:rPr>
                <w:rFonts w:ascii="Calibri" w:eastAsia="Calibri" w:hAnsi="Calibri" w:cs="Calibri"/>
                <w:color w:val="000000" w:themeColor="text1"/>
              </w:rPr>
              <w:t>37</w:t>
            </w:r>
          </w:p>
        </w:tc>
        <w:tc>
          <w:tcPr>
            <w:tcW w:w="1335" w:type="dxa"/>
            <w:tcBorders>
              <w:top w:val="single" w:sz="8" w:space="0" w:color="auto"/>
              <w:left w:val="single" w:sz="8" w:space="0" w:color="auto"/>
              <w:bottom w:val="single" w:sz="8" w:space="0" w:color="auto"/>
              <w:right w:val="single" w:sz="8" w:space="0" w:color="auto"/>
            </w:tcBorders>
            <w:vAlign w:val="bottom"/>
          </w:tcPr>
          <w:p w14:paraId="5B3C1EDB" w14:textId="0B0041FC" w:rsidR="5609A26C" w:rsidRDefault="5609A26C" w:rsidP="5609A26C">
            <w:pPr>
              <w:jc w:val="center"/>
            </w:pPr>
            <w:r w:rsidRPr="5609A26C">
              <w:rPr>
                <w:rFonts w:ascii="Calibri" w:eastAsia="Calibri" w:hAnsi="Calibri" w:cs="Calibri"/>
                <w:color w:val="000000" w:themeColor="text1"/>
              </w:rPr>
              <w:t>20.22</w:t>
            </w:r>
          </w:p>
        </w:tc>
        <w:tc>
          <w:tcPr>
            <w:tcW w:w="1305" w:type="dxa"/>
            <w:tcBorders>
              <w:top w:val="single" w:sz="8" w:space="0" w:color="auto"/>
              <w:left w:val="single" w:sz="8" w:space="0" w:color="auto"/>
              <w:bottom w:val="single" w:sz="8" w:space="0" w:color="auto"/>
              <w:right w:val="single" w:sz="8" w:space="0" w:color="auto"/>
            </w:tcBorders>
            <w:vAlign w:val="bottom"/>
          </w:tcPr>
          <w:p w14:paraId="57C8ECE2" w14:textId="09DF0A07" w:rsidR="5609A26C" w:rsidRDefault="5609A26C" w:rsidP="5609A26C">
            <w:pPr>
              <w:jc w:val="center"/>
            </w:pPr>
            <w:r w:rsidRPr="5609A26C">
              <w:rPr>
                <w:rFonts w:ascii="Calibri" w:eastAsia="Calibri" w:hAnsi="Calibri" w:cs="Calibri"/>
                <w:color w:val="000000" w:themeColor="text1"/>
              </w:rPr>
              <w:t>2.43</w:t>
            </w:r>
          </w:p>
        </w:tc>
      </w:tr>
      <w:tr w:rsidR="5609A26C" w14:paraId="3049F904" w14:textId="77777777" w:rsidTr="5609A26C">
        <w:trPr>
          <w:trHeight w:val="495"/>
        </w:trPr>
        <w:tc>
          <w:tcPr>
            <w:tcW w:w="495" w:type="dxa"/>
            <w:tcBorders>
              <w:top w:val="single" w:sz="8" w:space="0" w:color="auto"/>
              <w:left w:val="single" w:sz="8" w:space="0" w:color="auto"/>
              <w:bottom w:val="nil"/>
              <w:right w:val="single" w:sz="8" w:space="0" w:color="auto"/>
            </w:tcBorders>
            <w:vAlign w:val="bottom"/>
          </w:tcPr>
          <w:p w14:paraId="2E0FE230" w14:textId="51BA5B2D"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single" w:sz="8" w:space="0" w:color="000000" w:themeColor="text1"/>
              <w:left w:val="single" w:sz="8" w:space="0" w:color="auto"/>
              <w:bottom w:val="single" w:sz="8" w:space="0" w:color="000000" w:themeColor="text1"/>
              <w:right w:val="single" w:sz="8" w:space="0" w:color="auto"/>
            </w:tcBorders>
          </w:tcPr>
          <w:p w14:paraId="55EBE9DE" w14:textId="41474633" w:rsidR="5609A26C" w:rsidRDefault="5609A26C">
            <w:r w:rsidRPr="5609A26C">
              <w:rPr>
                <w:rFonts w:ascii="Calibri" w:eastAsia="Calibri" w:hAnsi="Calibri" w:cs="Calibri"/>
                <w:color w:val="000000" w:themeColor="text1"/>
              </w:rPr>
              <w:t>Explore how new technologies can be used to future proof development, using ideas such as car sharing and ‘mobility as service’.</w:t>
            </w:r>
          </w:p>
        </w:tc>
        <w:tc>
          <w:tcPr>
            <w:tcW w:w="1245" w:type="dxa"/>
            <w:tcBorders>
              <w:top w:val="single" w:sz="8" w:space="0" w:color="auto"/>
              <w:left w:val="single" w:sz="8" w:space="0" w:color="auto"/>
              <w:bottom w:val="single" w:sz="8" w:space="0" w:color="auto"/>
              <w:right w:val="single" w:sz="8" w:space="0" w:color="auto"/>
            </w:tcBorders>
            <w:vAlign w:val="bottom"/>
          </w:tcPr>
          <w:p w14:paraId="2BDBE10C" w14:textId="46ED3439"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04E870BA" w14:textId="5662D295" w:rsidR="5609A26C" w:rsidRDefault="5609A26C" w:rsidP="5609A26C">
            <w:pPr>
              <w:jc w:val="center"/>
            </w:pPr>
            <w:r w:rsidRPr="5609A26C">
              <w:rPr>
                <w:rFonts w:ascii="Calibri" w:eastAsia="Calibri" w:hAnsi="Calibri" w:cs="Calibri"/>
                <w:color w:val="000000" w:themeColor="text1"/>
              </w:rPr>
              <w:t>116</w:t>
            </w:r>
          </w:p>
        </w:tc>
        <w:tc>
          <w:tcPr>
            <w:tcW w:w="1335" w:type="dxa"/>
            <w:tcBorders>
              <w:top w:val="single" w:sz="8" w:space="0" w:color="auto"/>
              <w:left w:val="single" w:sz="8" w:space="0" w:color="auto"/>
              <w:bottom w:val="single" w:sz="8" w:space="0" w:color="auto"/>
              <w:right w:val="single" w:sz="8" w:space="0" w:color="auto"/>
            </w:tcBorders>
            <w:vAlign w:val="bottom"/>
          </w:tcPr>
          <w:p w14:paraId="72C6B173" w14:textId="31D4FD36" w:rsidR="5609A26C" w:rsidRDefault="5609A26C" w:rsidP="5609A26C">
            <w:pPr>
              <w:jc w:val="center"/>
            </w:pPr>
            <w:r w:rsidRPr="5609A26C">
              <w:rPr>
                <w:rFonts w:ascii="Calibri" w:eastAsia="Calibri" w:hAnsi="Calibri" w:cs="Calibri"/>
                <w:color w:val="000000" w:themeColor="text1"/>
              </w:rPr>
              <w:t>63.39</w:t>
            </w:r>
          </w:p>
        </w:tc>
        <w:tc>
          <w:tcPr>
            <w:tcW w:w="1305" w:type="dxa"/>
            <w:tcBorders>
              <w:top w:val="single" w:sz="8" w:space="0" w:color="auto"/>
              <w:left w:val="single" w:sz="8" w:space="0" w:color="auto"/>
              <w:bottom w:val="single" w:sz="8" w:space="0" w:color="auto"/>
              <w:right w:val="single" w:sz="8" w:space="0" w:color="auto"/>
            </w:tcBorders>
            <w:vAlign w:val="bottom"/>
          </w:tcPr>
          <w:p w14:paraId="7801DC1F" w14:textId="12341CE8" w:rsidR="5609A26C" w:rsidRDefault="5609A26C" w:rsidP="5609A26C">
            <w:pPr>
              <w:jc w:val="center"/>
            </w:pPr>
            <w:r w:rsidRPr="5609A26C">
              <w:rPr>
                <w:rFonts w:ascii="Calibri" w:eastAsia="Calibri" w:hAnsi="Calibri" w:cs="Calibri"/>
                <w:color w:val="000000" w:themeColor="text1"/>
              </w:rPr>
              <w:t>7.61</w:t>
            </w:r>
          </w:p>
        </w:tc>
      </w:tr>
      <w:tr w:rsidR="5609A26C" w14:paraId="0899F6FC" w14:textId="77777777" w:rsidTr="5609A26C">
        <w:trPr>
          <w:trHeight w:val="300"/>
        </w:trPr>
        <w:tc>
          <w:tcPr>
            <w:tcW w:w="495" w:type="dxa"/>
            <w:tcBorders>
              <w:top w:val="nil"/>
              <w:left w:val="single" w:sz="8" w:space="0" w:color="auto"/>
              <w:bottom w:val="nil"/>
              <w:right w:val="single" w:sz="8" w:space="0" w:color="auto"/>
            </w:tcBorders>
            <w:vAlign w:val="bottom"/>
          </w:tcPr>
          <w:p w14:paraId="6ADD98A7" w14:textId="47868636" w:rsidR="5609A26C" w:rsidRDefault="5609A26C" w:rsidP="5609A26C">
            <w:pPr>
              <w:jc w:val="center"/>
            </w:pPr>
            <w:r w:rsidRPr="5609A26C">
              <w:rPr>
                <w:rFonts w:ascii="Calibri" w:eastAsia="Calibri" w:hAnsi="Calibri" w:cs="Calibri"/>
                <w:color w:val="000000" w:themeColor="text1"/>
              </w:rPr>
              <w:t>16</w:t>
            </w:r>
          </w:p>
        </w:tc>
        <w:tc>
          <w:tcPr>
            <w:tcW w:w="3795" w:type="dxa"/>
            <w:vMerge/>
            <w:tcBorders>
              <w:left w:val="single" w:sz="0" w:space="0" w:color="auto"/>
              <w:bottom w:val="single" w:sz="0" w:space="0" w:color="000000" w:themeColor="text1"/>
              <w:right w:val="single" w:sz="0" w:space="0" w:color="auto"/>
            </w:tcBorders>
            <w:vAlign w:val="center"/>
          </w:tcPr>
          <w:p w14:paraId="60DB46FB"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A12F0C9" w14:textId="67BDF860"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407AD77E" w14:textId="48B2B031" w:rsidR="5609A26C" w:rsidRDefault="5609A26C" w:rsidP="5609A26C">
            <w:pPr>
              <w:jc w:val="center"/>
            </w:pPr>
            <w:r w:rsidRPr="5609A26C">
              <w:rPr>
                <w:rFonts w:ascii="Calibri" w:eastAsia="Calibri" w:hAnsi="Calibri" w:cs="Calibri"/>
                <w:color w:val="000000" w:themeColor="text1"/>
              </w:rPr>
              <w:t>13</w:t>
            </w:r>
          </w:p>
        </w:tc>
        <w:tc>
          <w:tcPr>
            <w:tcW w:w="1335" w:type="dxa"/>
            <w:tcBorders>
              <w:top w:val="single" w:sz="8" w:space="0" w:color="auto"/>
              <w:left w:val="single" w:sz="8" w:space="0" w:color="auto"/>
              <w:bottom w:val="single" w:sz="8" w:space="0" w:color="auto"/>
              <w:right w:val="single" w:sz="8" w:space="0" w:color="auto"/>
            </w:tcBorders>
            <w:vAlign w:val="bottom"/>
          </w:tcPr>
          <w:p w14:paraId="7FF5E885" w14:textId="3A9554AD" w:rsidR="5609A26C" w:rsidRDefault="5609A26C" w:rsidP="5609A26C">
            <w:pPr>
              <w:jc w:val="center"/>
            </w:pPr>
            <w:r w:rsidRPr="5609A26C">
              <w:rPr>
                <w:rFonts w:ascii="Calibri" w:eastAsia="Calibri" w:hAnsi="Calibri" w:cs="Calibri"/>
                <w:color w:val="000000" w:themeColor="text1"/>
              </w:rPr>
              <w:t>7.10</w:t>
            </w:r>
          </w:p>
        </w:tc>
        <w:tc>
          <w:tcPr>
            <w:tcW w:w="1305" w:type="dxa"/>
            <w:tcBorders>
              <w:top w:val="single" w:sz="8" w:space="0" w:color="auto"/>
              <w:left w:val="single" w:sz="8" w:space="0" w:color="auto"/>
              <w:bottom w:val="single" w:sz="8" w:space="0" w:color="auto"/>
              <w:right w:val="single" w:sz="8" w:space="0" w:color="auto"/>
            </w:tcBorders>
            <w:vAlign w:val="bottom"/>
          </w:tcPr>
          <w:p w14:paraId="15A143CB" w14:textId="64F6F2DC" w:rsidR="5609A26C" w:rsidRDefault="5609A26C" w:rsidP="5609A26C">
            <w:pPr>
              <w:jc w:val="center"/>
            </w:pPr>
            <w:r w:rsidRPr="5609A26C">
              <w:rPr>
                <w:rFonts w:ascii="Calibri" w:eastAsia="Calibri" w:hAnsi="Calibri" w:cs="Calibri"/>
                <w:color w:val="000000" w:themeColor="text1"/>
              </w:rPr>
              <w:t>0.85</w:t>
            </w:r>
          </w:p>
        </w:tc>
      </w:tr>
      <w:tr w:rsidR="5609A26C" w14:paraId="5D437BCB" w14:textId="77777777" w:rsidTr="5609A26C">
        <w:trPr>
          <w:trHeight w:val="480"/>
        </w:trPr>
        <w:tc>
          <w:tcPr>
            <w:tcW w:w="495" w:type="dxa"/>
            <w:tcBorders>
              <w:top w:val="nil"/>
              <w:left w:val="single" w:sz="8" w:space="0" w:color="auto"/>
              <w:bottom w:val="single" w:sz="8" w:space="0" w:color="auto"/>
              <w:right w:val="single" w:sz="8" w:space="0" w:color="auto"/>
            </w:tcBorders>
            <w:vAlign w:val="bottom"/>
          </w:tcPr>
          <w:p w14:paraId="52DCEEA0" w14:textId="1AAA666A"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77097E0D"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75DDE91D" w14:textId="548434A4"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6B2D7BBC" w14:textId="0FA5F67B" w:rsidR="5609A26C" w:rsidRDefault="5609A26C" w:rsidP="5609A26C">
            <w:pPr>
              <w:jc w:val="center"/>
            </w:pPr>
            <w:r w:rsidRPr="5609A26C">
              <w:rPr>
                <w:rFonts w:ascii="Calibri" w:eastAsia="Calibri" w:hAnsi="Calibri" w:cs="Calibri"/>
                <w:color w:val="000000" w:themeColor="text1"/>
              </w:rPr>
              <w:t>54</w:t>
            </w:r>
          </w:p>
        </w:tc>
        <w:tc>
          <w:tcPr>
            <w:tcW w:w="1335" w:type="dxa"/>
            <w:tcBorders>
              <w:top w:val="single" w:sz="8" w:space="0" w:color="auto"/>
              <w:left w:val="single" w:sz="8" w:space="0" w:color="auto"/>
              <w:bottom w:val="single" w:sz="8" w:space="0" w:color="auto"/>
              <w:right w:val="single" w:sz="8" w:space="0" w:color="auto"/>
            </w:tcBorders>
            <w:vAlign w:val="bottom"/>
          </w:tcPr>
          <w:p w14:paraId="5E6A5AF5" w14:textId="65522E18" w:rsidR="5609A26C" w:rsidRDefault="5609A26C" w:rsidP="5609A26C">
            <w:pPr>
              <w:jc w:val="center"/>
            </w:pPr>
            <w:r w:rsidRPr="5609A26C">
              <w:rPr>
                <w:rFonts w:ascii="Calibri" w:eastAsia="Calibri" w:hAnsi="Calibri" w:cs="Calibri"/>
                <w:color w:val="000000" w:themeColor="text1"/>
              </w:rPr>
              <w:t>29.51</w:t>
            </w:r>
          </w:p>
        </w:tc>
        <w:tc>
          <w:tcPr>
            <w:tcW w:w="1305" w:type="dxa"/>
            <w:tcBorders>
              <w:top w:val="single" w:sz="8" w:space="0" w:color="auto"/>
              <w:left w:val="single" w:sz="8" w:space="0" w:color="auto"/>
              <w:bottom w:val="single" w:sz="8" w:space="0" w:color="auto"/>
              <w:right w:val="single" w:sz="8" w:space="0" w:color="auto"/>
            </w:tcBorders>
            <w:vAlign w:val="bottom"/>
          </w:tcPr>
          <w:p w14:paraId="62ACF41E" w14:textId="25AE2EE2" w:rsidR="5609A26C" w:rsidRDefault="5609A26C" w:rsidP="5609A26C">
            <w:pPr>
              <w:jc w:val="center"/>
            </w:pPr>
            <w:r w:rsidRPr="5609A26C">
              <w:rPr>
                <w:rFonts w:ascii="Calibri" w:eastAsia="Calibri" w:hAnsi="Calibri" w:cs="Calibri"/>
                <w:color w:val="000000" w:themeColor="text1"/>
              </w:rPr>
              <w:t>3.54</w:t>
            </w:r>
          </w:p>
        </w:tc>
      </w:tr>
      <w:tr w:rsidR="5609A26C" w14:paraId="1365EA8E" w14:textId="77777777" w:rsidTr="5609A26C">
        <w:trPr>
          <w:trHeight w:val="600"/>
        </w:trPr>
        <w:tc>
          <w:tcPr>
            <w:tcW w:w="495" w:type="dxa"/>
            <w:tcBorders>
              <w:top w:val="single" w:sz="8" w:space="0" w:color="auto"/>
              <w:left w:val="single" w:sz="8" w:space="0" w:color="auto"/>
              <w:bottom w:val="nil"/>
              <w:right w:val="single" w:sz="8" w:space="0" w:color="auto"/>
            </w:tcBorders>
            <w:vAlign w:val="bottom"/>
          </w:tcPr>
          <w:p w14:paraId="652C632D" w14:textId="56B76E22"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0CB79B2E" w14:textId="42C5B66B" w:rsidR="5609A26C" w:rsidRDefault="5609A26C">
            <w:r w:rsidRPr="5609A26C">
              <w:rPr>
                <w:rFonts w:ascii="Calibri" w:eastAsia="Calibri" w:hAnsi="Calibri" w:cs="Calibri"/>
                <w:color w:val="000000" w:themeColor="text1"/>
              </w:rPr>
              <w:t xml:space="preserve">To prepare design policies that deliver a </w:t>
            </w:r>
            <w:r w:rsidR="00F076D8" w:rsidRPr="5609A26C">
              <w:rPr>
                <w:rFonts w:ascii="Calibri" w:eastAsia="Calibri" w:hAnsi="Calibri" w:cs="Calibri"/>
                <w:color w:val="000000" w:themeColor="text1"/>
              </w:rPr>
              <w:t>high-quality</w:t>
            </w:r>
            <w:r w:rsidRPr="5609A26C">
              <w:rPr>
                <w:rFonts w:ascii="Calibri" w:eastAsia="Calibri" w:hAnsi="Calibri" w:cs="Calibri"/>
                <w:color w:val="000000" w:themeColor="text1"/>
              </w:rPr>
              <w:t xml:space="preserve"> new development that reflect the best qualities of High Halstow, in terms of the scale of development, materials used, provision, planting and arrangement of open space.</w:t>
            </w:r>
          </w:p>
        </w:tc>
        <w:tc>
          <w:tcPr>
            <w:tcW w:w="1245" w:type="dxa"/>
            <w:tcBorders>
              <w:top w:val="single" w:sz="8" w:space="0" w:color="auto"/>
              <w:left w:val="single" w:sz="8" w:space="0" w:color="auto"/>
              <w:bottom w:val="single" w:sz="8" w:space="0" w:color="auto"/>
              <w:right w:val="single" w:sz="8" w:space="0" w:color="auto"/>
            </w:tcBorders>
            <w:vAlign w:val="bottom"/>
          </w:tcPr>
          <w:p w14:paraId="25E6BD17" w14:textId="3EF366AD"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27544636" w14:textId="3EDD7476" w:rsidR="5609A26C" w:rsidRDefault="5609A26C" w:rsidP="5609A26C">
            <w:pPr>
              <w:jc w:val="center"/>
            </w:pPr>
            <w:r w:rsidRPr="5609A26C">
              <w:rPr>
                <w:rFonts w:ascii="Calibri" w:eastAsia="Calibri" w:hAnsi="Calibri" w:cs="Calibri"/>
                <w:color w:val="000000" w:themeColor="text1"/>
              </w:rPr>
              <w:t>168</w:t>
            </w:r>
          </w:p>
        </w:tc>
        <w:tc>
          <w:tcPr>
            <w:tcW w:w="1335" w:type="dxa"/>
            <w:tcBorders>
              <w:top w:val="single" w:sz="8" w:space="0" w:color="auto"/>
              <w:left w:val="single" w:sz="8" w:space="0" w:color="auto"/>
              <w:bottom w:val="single" w:sz="8" w:space="0" w:color="auto"/>
              <w:right w:val="single" w:sz="8" w:space="0" w:color="auto"/>
            </w:tcBorders>
            <w:vAlign w:val="bottom"/>
          </w:tcPr>
          <w:p w14:paraId="0905A302" w14:textId="64E674F7" w:rsidR="5609A26C" w:rsidRDefault="5609A26C" w:rsidP="5609A26C">
            <w:pPr>
              <w:jc w:val="center"/>
            </w:pPr>
            <w:r w:rsidRPr="5609A26C">
              <w:rPr>
                <w:rFonts w:ascii="Calibri" w:eastAsia="Calibri" w:hAnsi="Calibri" w:cs="Calibri"/>
                <w:color w:val="000000" w:themeColor="text1"/>
              </w:rPr>
              <w:t>91.80</w:t>
            </w:r>
          </w:p>
        </w:tc>
        <w:tc>
          <w:tcPr>
            <w:tcW w:w="1305" w:type="dxa"/>
            <w:tcBorders>
              <w:top w:val="single" w:sz="8" w:space="0" w:color="auto"/>
              <w:left w:val="single" w:sz="8" w:space="0" w:color="auto"/>
              <w:bottom w:val="single" w:sz="8" w:space="0" w:color="auto"/>
              <w:right w:val="single" w:sz="8" w:space="0" w:color="auto"/>
            </w:tcBorders>
            <w:vAlign w:val="bottom"/>
          </w:tcPr>
          <w:p w14:paraId="3E55E82E" w14:textId="2B5209AA" w:rsidR="5609A26C" w:rsidRDefault="5609A26C" w:rsidP="5609A26C">
            <w:pPr>
              <w:jc w:val="center"/>
            </w:pPr>
            <w:r w:rsidRPr="5609A26C">
              <w:rPr>
                <w:rFonts w:ascii="Calibri" w:eastAsia="Calibri" w:hAnsi="Calibri" w:cs="Calibri"/>
                <w:color w:val="000000" w:themeColor="text1"/>
              </w:rPr>
              <w:t>11.02</w:t>
            </w:r>
          </w:p>
        </w:tc>
      </w:tr>
      <w:tr w:rsidR="5609A26C" w14:paraId="7A189A68" w14:textId="77777777" w:rsidTr="5609A26C">
        <w:trPr>
          <w:trHeight w:val="780"/>
        </w:trPr>
        <w:tc>
          <w:tcPr>
            <w:tcW w:w="495" w:type="dxa"/>
            <w:tcBorders>
              <w:top w:val="nil"/>
              <w:left w:val="single" w:sz="8" w:space="0" w:color="auto"/>
              <w:bottom w:val="nil"/>
              <w:right w:val="single" w:sz="8" w:space="0" w:color="auto"/>
            </w:tcBorders>
            <w:vAlign w:val="bottom"/>
          </w:tcPr>
          <w:p w14:paraId="11464191" w14:textId="59D18630" w:rsidR="5609A26C" w:rsidRDefault="5609A26C" w:rsidP="5609A26C">
            <w:pPr>
              <w:jc w:val="center"/>
            </w:pPr>
            <w:r w:rsidRPr="5609A26C">
              <w:rPr>
                <w:rFonts w:ascii="Calibri" w:eastAsia="Calibri" w:hAnsi="Calibri" w:cs="Calibri"/>
                <w:color w:val="000000" w:themeColor="text1"/>
              </w:rPr>
              <w:t>17</w:t>
            </w:r>
          </w:p>
        </w:tc>
        <w:tc>
          <w:tcPr>
            <w:tcW w:w="3795" w:type="dxa"/>
            <w:vMerge/>
            <w:tcBorders>
              <w:left w:val="single" w:sz="0" w:space="0" w:color="auto"/>
              <w:right w:val="single" w:sz="0" w:space="0" w:color="auto"/>
            </w:tcBorders>
            <w:vAlign w:val="center"/>
          </w:tcPr>
          <w:p w14:paraId="61302F43"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3ADC6DB" w14:textId="49E70452"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3A7E7C4E" w14:textId="748347EB"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46CAEA21" w14:textId="64A5FA9A"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2431FEE7" w14:textId="2A18FD22" w:rsidR="5609A26C" w:rsidRDefault="5609A26C" w:rsidP="5609A26C">
            <w:pPr>
              <w:jc w:val="center"/>
            </w:pPr>
            <w:r w:rsidRPr="5609A26C">
              <w:rPr>
                <w:rFonts w:ascii="Calibri" w:eastAsia="Calibri" w:hAnsi="Calibri" w:cs="Calibri"/>
                <w:color w:val="000000" w:themeColor="text1"/>
              </w:rPr>
              <w:t>0.46</w:t>
            </w:r>
          </w:p>
        </w:tc>
      </w:tr>
      <w:tr w:rsidR="5609A26C" w14:paraId="76FF273F" w14:textId="77777777" w:rsidTr="5609A26C">
        <w:trPr>
          <w:trHeight w:val="675"/>
        </w:trPr>
        <w:tc>
          <w:tcPr>
            <w:tcW w:w="495" w:type="dxa"/>
            <w:tcBorders>
              <w:top w:val="nil"/>
              <w:left w:val="single" w:sz="8" w:space="0" w:color="auto"/>
              <w:bottom w:val="single" w:sz="8" w:space="0" w:color="auto"/>
              <w:right w:val="single" w:sz="8" w:space="0" w:color="auto"/>
            </w:tcBorders>
            <w:vAlign w:val="bottom"/>
          </w:tcPr>
          <w:p w14:paraId="6DCCFCC6" w14:textId="270B46D0"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7FDB77DF"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43A7313" w14:textId="7B0B7CB1"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7C146E9E" w14:textId="058CACF9" w:rsidR="5609A26C" w:rsidRDefault="5609A26C" w:rsidP="5609A26C">
            <w:pPr>
              <w:jc w:val="center"/>
            </w:pPr>
            <w:r w:rsidRPr="5609A26C">
              <w:rPr>
                <w:rFonts w:ascii="Calibri" w:eastAsia="Calibri" w:hAnsi="Calibri" w:cs="Calibri"/>
                <w:color w:val="000000" w:themeColor="text1"/>
              </w:rPr>
              <w:t>8</w:t>
            </w:r>
          </w:p>
        </w:tc>
        <w:tc>
          <w:tcPr>
            <w:tcW w:w="1335" w:type="dxa"/>
            <w:tcBorders>
              <w:top w:val="single" w:sz="8" w:space="0" w:color="auto"/>
              <w:left w:val="single" w:sz="8" w:space="0" w:color="auto"/>
              <w:bottom w:val="single" w:sz="8" w:space="0" w:color="auto"/>
              <w:right w:val="single" w:sz="8" w:space="0" w:color="auto"/>
            </w:tcBorders>
            <w:vAlign w:val="bottom"/>
          </w:tcPr>
          <w:p w14:paraId="1490F87D" w14:textId="592623F6" w:rsidR="5609A26C" w:rsidRDefault="5609A26C" w:rsidP="5609A26C">
            <w:pPr>
              <w:jc w:val="center"/>
            </w:pPr>
            <w:r w:rsidRPr="5609A26C">
              <w:rPr>
                <w:rFonts w:ascii="Calibri" w:eastAsia="Calibri" w:hAnsi="Calibri" w:cs="Calibri"/>
                <w:color w:val="000000" w:themeColor="text1"/>
              </w:rPr>
              <w:t>4.37</w:t>
            </w:r>
          </w:p>
        </w:tc>
        <w:tc>
          <w:tcPr>
            <w:tcW w:w="1305" w:type="dxa"/>
            <w:tcBorders>
              <w:top w:val="single" w:sz="8" w:space="0" w:color="auto"/>
              <w:left w:val="single" w:sz="8" w:space="0" w:color="auto"/>
              <w:bottom w:val="single" w:sz="8" w:space="0" w:color="auto"/>
              <w:right w:val="single" w:sz="8" w:space="0" w:color="auto"/>
            </w:tcBorders>
            <w:vAlign w:val="bottom"/>
          </w:tcPr>
          <w:p w14:paraId="4FEAFCD2" w14:textId="4C1A3DF3" w:rsidR="5609A26C" w:rsidRDefault="5609A26C" w:rsidP="5609A26C">
            <w:pPr>
              <w:jc w:val="center"/>
            </w:pPr>
            <w:r w:rsidRPr="5609A26C">
              <w:rPr>
                <w:rFonts w:ascii="Calibri" w:eastAsia="Calibri" w:hAnsi="Calibri" w:cs="Calibri"/>
                <w:color w:val="000000" w:themeColor="text1"/>
              </w:rPr>
              <w:t>0.52</w:t>
            </w:r>
          </w:p>
        </w:tc>
      </w:tr>
      <w:tr w:rsidR="5609A26C" w14:paraId="6101DEDC" w14:textId="77777777" w:rsidTr="5609A26C">
        <w:trPr>
          <w:trHeight w:val="855"/>
        </w:trPr>
        <w:tc>
          <w:tcPr>
            <w:tcW w:w="495" w:type="dxa"/>
            <w:tcBorders>
              <w:top w:val="single" w:sz="8" w:space="0" w:color="auto"/>
              <w:left w:val="single" w:sz="8" w:space="0" w:color="auto"/>
              <w:bottom w:val="nil"/>
              <w:right w:val="single" w:sz="8" w:space="0" w:color="auto"/>
            </w:tcBorders>
            <w:vAlign w:val="bottom"/>
          </w:tcPr>
          <w:p w14:paraId="2C6DEB0D" w14:textId="159BFF77"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78CA5F64" w14:textId="3F650B31" w:rsidR="5609A26C" w:rsidRDefault="5609A26C">
            <w:r w:rsidRPr="5609A26C">
              <w:rPr>
                <w:rFonts w:ascii="Calibri" w:eastAsia="Calibri" w:hAnsi="Calibri" w:cs="Calibri"/>
                <w:color w:val="000000" w:themeColor="text1"/>
              </w:rPr>
              <w:t>Require independent design review of major schemes to maintain the highest standards of design. High quality of design would require developers to demonstrate (</w:t>
            </w:r>
            <w:proofErr w:type="spellStart"/>
            <w:r w:rsidRPr="5609A26C">
              <w:rPr>
                <w:rFonts w:ascii="Calibri" w:eastAsia="Calibri" w:hAnsi="Calibri" w:cs="Calibri"/>
                <w:color w:val="000000" w:themeColor="text1"/>
              </w:rPr>
              <w:t>i</w:t>
            </w:r>
            <w:proofErr w:type="spellEnd"/>
            <w:r w:rsidRPr="5609A26C">
              <w:rPr>
                <w:rFonts w:ascii="Calibri" w:eastAsia="Calibri" w:hAnsi="Calibri" w:cs="Calibri"/>
                <w:color w:val="000000" w:themeColor="text1"/>
              </w:rPr>
              <w:t>) excellent access by sustainable modes (foot, cycle, public transport) to infrastructure, jobs and services; (ii) a high standard of build quality to deliver net zero carbon development on new buildings.</w:t>
            </w:r>
          </w:p>
        </w:tc>
        <w:tc>
          <w:tcPr>
            <w:tcW w:w="1245" w:type="dxa"/>
            <w:tcBorders>
              <w:top w:val="single" w:sz="8" w:space="0" w:color="auto"/>
              <w:left w:val="single" w:sz="8" w:space="0" w:color="auto"/>
              <w:bottom w:val="single" w:sz="8" w:space="0" w:color="auto"/>
              <w:right w:val="single" w:sz="8" w:space="0" w:color="auto"/>
            </w:tcBorders>
            <w:vAlign w:val="bottom"/>
          </w:tcPr>
          <w:p w14:paraId="5639AE4C" w14:textId="4DAAACBF"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2526CA2D" w14:textId="4F01F053" w:rsidR="5609A26C" w:rsidRDefault="5609A26C" w:rsidP="5609A26C">
            <w:pPr>
              <w:jc w:val="center"/>
            </w:pPr>
            <w:r w:rsidRPr="5609A26C">
              <w:rPr>
                <w:rFonts w:ascii="Calibri" w:eastAsia="Calibri" w:hAnsi="Calibri" w:cs="Calibri"/>
                <w:color w:val="000000" w:themeColor="text1"/>
              </w:rPr>
              <w:t>169</w:t>
            </w:r>
          </w:p>
        </w:tc>
        <w:tc>
          <w:tcPr>
            <w:tcW w:w="1335" w:type="dxa"/>
            <w:tcBorders>
              <w:top w:val="single" w:sz="8" w:space="0" w:color="auto"/>
              <w:left w:val="single" w:sz="8" w:space="0" w:color="auto"/>
              <w:bottom w:val="single" w:sz="8" w:space="0" w:color="auto"/>
              <w:right w:val="single" w:sz="8" w:space="0" w:color="auto"/>
            </w:tcBorders>
            <w:vAlign w:val="bottom"/>
          </w:tcPr>
          <w:p w14:paraId="0E81D2B3" w14:textId="6A049FB8" w:rsidR="5609A26C" w:rsidRDefault="5609A26C" w:rsidP="5609A26C">
            <w:pPr>
              <w:jc w:val="center"/>
            </w:pPr>
            <w:r w:rsidRPr="5609A26C">
              <w:rPr>
                <w:rFonts w:ascii="Calibri" w:eastAsia="Calibri" w:hAnsi="Calibri" w:cs="Calibri"/>
                <w:color w:val="000000" w:themeColor="text1"/>
              </w:rPr>
              <w:t>92.35</w:t>
            </w:r>
          </w:p>
        </w:tc>
        <w:tc>
          <w:tcPr>
            <w:tcW w:w="1305" w:type="dxa"/>
            <w:tcBorders>
              <w:top w:val="single" w:sz="8" w:space="0" w:color="auto"/>
              <w:left w:val="single" w:sz="8" w:space="0" w:color="auto"/>
              <w:bottom w:val="single" w:sz="8" w:space="0" w:color="auto"/>
              <w:right w:val="single" w:sz="8" w:space="0" w:color="auto"/>
            </w:tcBorders>
            <w:vAlign w:val="bottom"/>
          </w:tcPr>
          <w:p w14:paraId="0E3F21F2" w14:textId="061B7C70" w:rsidR="5609A26C" w:rsidRDefault="5609A26C" w:rsidP="5609A26C">
            <w:pPr>
              <w:jc w:val="center"/>
            </w:pPr>
            <w:r w:rsidRPr="5609A26C">
              <w:rPr>
                <w:rFonts w:ascii="Calibri" w:eastAsia="Calibri" w:hAnsi="Calibri" w:cs="Calibri"/>
                <w:color w:val="000000" w:themeColor="text1"/>
              </w:rPr>
              <w:t>11.09</w:t>
            </w:r>
          </w:p>
        </w:tc>
      </w:tr>
      <w:tr w:rsidR="5609A26C" w14:paraId="49EFEFBC" w14:textId="77777777" w:rsidTr="5609A26C">
        <w:trPr>
          <w:trHeight w:val="1050"/>
        </w:trPr>
        <w:tc>
          <w:tcPr>
            <w:tcW w:w="495" w:type="dxa"/>
            <w:tcBorders>
              <w:top w:val="nil"/>
              <w:left w:val="single" w:sz="8" w:space="0" w:color="auto"/>
              <w:bottom w:val="nil"/>
              <w:right w:val="single" w:sz="8" w:space="0" w:color="auto"/>
            </w:tcBorders>
            <w:vAlign w:val="bottom"/>
          </w:tcPr>
          <w:p w14:paraId="48C093EB" w14:textId="79B5F068" w:rsidR="5609A26C" w:rsidRDefault="5609A26C" w:rsidP="5609A26C">
            <w:pPr>
              <w:jc w:val="center"/>
            </w:pPr>
            <w:r w:rsidRPr="5609A26C">
              <w:rPr>
                <w:rFonts w:ascii="Calibri" w:eastAsia="Calibri" w:hAnsi="Calibri" w:cs="Calibri"/>
                <w:color w:val="000000" w:themeColor="text1"/>
              </w:rPr>
              <w:t>18</w:t>
            </w:r>
          </w:p>
        </w:tc>
        <w:tc>
          <w:tcPr>
            <w:tcW w:w="3795" w:type="dxa"/>
            <w:vMerge/>
            <w:tcBorders>
              <w:left w:val="single" w:sz="0" w:space="0" w:color="auto"/>
              <w:right w:val="single" w:sz="0" w:space="0" w:color="auto"/>
            </w:tcBorders>
            <w:vAlign w:val="center"/>
          </w:tcPr>
          <w:p w14:paraId="6E5E7B26"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10DD79F3" w14:textId="20E86C8B"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23E83C6C" w14:textId="416C94E6"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4358432D" w14:textId="670DE4DC"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4A9B522E" w14:textId="716AAD59" w:rsidR="5609A26C" w:rsidRDefault="5609A26C" w:rsidP="5609A26C">
            <w:pPr>
              <w:jc w:val="center"/>
            </w:pPr>
            <w:r w:rsidRPr="5609A26C">
              <w:rPr>
                <w:rFonts w:ascii="Calibri" w:eastAsia="Calibri" w:hAnsi="Calibri" w:cs="Calibri"/>
                <w:color w:val="000000" w:themeColor="text1"/>
              </w:rPr>
              <w:t>0.46</w:t>
            </w:r>
          </w:p>
        </w:tc>
      </w:tr>
      <w:tr w:rsidR="5609A26C" w14:paraId="2C1C200A" w14:textId="77777777" w:rsidTr="5609A26C">
        <w:trPr>
          <w:trHeight w:val="1020"/>
        </w:trPr>
        <w:tc>
          <w:tcPr>
            <w:tcW w:w="495" w:type="dxa"/>
            <w:tcBorders>
              <w:top w:val="nil"/>
              <w:left w:val="single" w:sz="8" w:space="0" w:color="auto"/>
              <w:bottom w:val="single" w:sz="8" w:space="0" w:color="auto"/>
              <w:right w:val="single" w:sz="8" w:space="0" w:color="auto"/>
            </w:tcBorders>
            <w:vAlign w:val="bottom"/>
          </w:tcPr>
          <w:p w14:paraId="6A5A79B2" w14:textId="6679DC5E"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6D7ACF3D"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37B40796" w14:textId="474ABE62"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4FF523B7" w14:textId="6C1C6F89" w:rsidR="5609A26C" w:rsidRDefault="5609A26C" w:rsidP="5609A26C">
            <w:pPr>
              <w:jc w:val="center"/>
            </w:pPr>
            <w:r w:rsidRPr="5609A26C">
              <w:rPr>
                <w:rFonts w:ascii="Calibri" w:eastAsia="Calibri" w:hAnsi="Calibri" w:cs="Calibri"/>
                <w:color w:val="000000" w:themeColor="text1"/>
              </w:rPr>
              <w:t>7</w:t>
            </w:r>
          </w:p>
        </w:tc>
        <w:tc>
          <w:tcPr>
            <w:tcW w:w="1335" w:type="dxa"/>
            <w:tcBorders>
              <w:top w:val="single" w:sz="8" w:space="0" w:color="auto"/>
              <w:left w:val="single" w:sz="8" w:space="0" w:color="auto"/>
              <w:bottom w:val="single" w:sz="8" w:space="0" w:color="auto"/>
              <w:right w:val="single" w:sz="8" w:space="0" w:color="auto"/>
            </w:tcBorders>
            <w:vAlign w:val="bottom"/>
          </w:tcPr>
          <w:p w14:paraId="7E358D82" w14:textId="533292DC" w:rsidR="5609A26C" w:rsidRDefault="5609A26C" w:rsidP="5609A26C">
            <w:pPr>
              <w:jc w:val="center"/>
            </w:pPr>
            <w:r w:rsidRPr="5609A26C">
              <w:rPr>
                <w:rFonts w:ascii="Calibri" w:eastAsia="Calibri" w:hAnsi="Calibri" w:cs="Calibri"/>
                <w:color w:val="000000" w:themeColor="text1"/>
              </w:rPr>
              <w:t>3.83</w:t>
            </w:r>
          </w:p>
        </w:tc>
        <w:tc>
          <w:tcPr>
            <w:tcW w:w="1305" w:type="dxa"/>
            <w:tcBorders>
              <w:top w:val="single" w:sz="8" w:space="0" w:color="auto"/>
              <w:left w:val="single" w:sz="8" w:space="0" w:color="auto"/>
              <w:bottom w:val="single" w:sz="8" w:space="0" w:color="auto"/>
              <w:right w:val="single" w:sz="8" w:space="0" w:color="auto"/>
            </w:tcBorders>
            <w:vAlign w:val="bottom"/>
          </w:tcPr>
          <w:p w14:paraId="51632A4B" w14:textId="7E250CF2" w:rsidR="5609A26C" w:rsidRDefault="5609A26C" w:rsidP="5609A26C">
            <w:pPr>
              <w:jc w:val="center"/>
            </w:pPr>
            <w:r w:rsidRPr="5609A26C">
              <w:rPr>
                <w:rFonts w:ascii="Calibri" w:eastAsia="Calibri" w:hAnsi="Calibri" w:cs="Calibri"/>
                <w:color w:val="000000" w:themeColor="text1"/>
              </w:rPr>
              <w:t>0.46</w:t>
            </w:r>
          </w:p>
        </w:tc>
      </w:tr>
      <w:tr w:rsidR="5609A26C" w14:paraId="7B59503D" w14:textId="77777777" w:rsidTr="5609A26C">
        <w:trPr>
          <w:trHeight w:val="750"/>
        </w:trPr>
        <w:tc>
          <w:tcPr>
            <w:tcW w:w="495" w:type="dxa"/>
            <w:tcBorders>
              <w:top w:val="single" w:sz="8" w:space="0" w:color="auto"/>
              <w:left w:val="single" w:sz="8" w:space="0" w:color="auto"/>
              <w:bottom w:val="nil"/>
              <w:right w:val="single" w:sz="8" w:space="0" w:color="auto"/>
            </w:tcBorders>
            <w:vAlign w:val="bottom"/>
          </w:tcPr>
          <w:p w14:paraId="54CF44F3" w14:textId="54492070"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val="restart"/>
            <w:tcBorders>
              <w:top w:val="nil"/>
              <w:left w:val="single" w:sz="8" w:space="0" w:color="auto"/>
              <w:bottom w:val="single" w:sz="8" w:space="0" w:color="000000" w:themeColor="text1"/>
              <w:right w:val="single" w:sz="8" w:space="0" w:color="auto"/>
            </w:tcBorders>
          </w:tcPr>
          <w:p w14:paraId="31BE9AA0" w14:textId="6C701BED" w:rsidR="5609A26C" w:rsidRDefault="5609A26C">
            <w:r w:rsidRPr="5609A26C">
              <w:rPr>
                <w:rFonts w:ascii="Calibri" w:eastAsia="Calibri" w:hAnsi="Calibri" w:cs="Calibri"/>
                <w:color w:val="000000" w:themeColor="text1"/>
              </w:rPr>
              <w:t xml:space="preserve">Require a wide range of housing types to be provided through new development including affordable homes, self-build and flexible housing types that can be adapted for changing lifestyles and accommodation </w:t>
            </w:r>
            <w:r w:rsidR="00F076D8" w:rsidRPr="5609A26C">
              <w:rPr>
                <w:rFonts w:ascii="Calibri" w:eastAsia="Calibri" w:hAnsi="Calibri" w:cs="Calibri"/>
                <w:color w:val="000000" w:themeColor="text1"/>
              </w:rPr>
              <w:t>for older</w:t>
            </w:r>
            <w:r w:rsidRPr="5609A26C">
              <w:rPr>
                <w:rFonts w:ascii="Calibri" w:eastAsia="Calibri" w:hAnsi="Calibri" w:cs="Calibri"/>
                <w:color w:val="000000" w:themeColor="text1"/>
              </w:rPr>
              <w:t xml:space="preserve"> people</w:t>
            </w:r>
          </w:p>
        </w:tc>
        <w:tc>
          <w:tcPr>
            <w:tcW w:w="1245" w:type="dxa"/>
            <w:tcBorders>
              <w:top w:val="single" w:sz="8" w:space="0" w:color="auto"/>
              <w:left w:val="single" w:sz="8" w:space="0" w:color="auto"/>
              <w:bottom w:val="single" w:sz="8" w:space="0" w:color="auto"/>
              <w:right w:val="single" w:sz="8" w:space="0" w:color="auto"/>
            </w:tcBorders>
            <w:vAlign w:val="bottom"/>
          </w:tcPr>
          <w:p w14:paraId="3C300F66" w14:textId="33AE910C" w:rsidR="5609A26C" w:rsidRDefault="5609A26C">
            <w:r w:rsidRPr="5609A26C">
              <w:rPr>
                <w:rFonts w:ascii="Calibri" w:eastAsia="Calibri" w:hAnsi="Calibri" w:cs="Calibri"/>
                <w:color w:val="000000" w:themeColor="text1"/>
              </w:rPr>
              <w:t>Agree</w:t>
            </w:r>
          </w:p>
        </w:tc>
        <w:tc>
          <w:tcPr>
            <w:tcW w:w="1185" w:type="dxa"/>
            <w:tcBorders>
              <w:top w:val="single" w:sz="8" w:space="0" w:color="auto"/>
              <w:left w:val="single" w:sz="8" w:space="0" w:color="auto"/>
              <w:bottom w:val="single" w:sz="8" w:space="0" w:color="auto"/>
              <w:right w:val="single" w:sz="8" w:space="0" w:color="auto"/>
            </w:tcBorders>
            <w:vAlign w:val="bottom"/>
          </w:tcPr>
          <w:p w14:paraId="4FB97E99" w14:textId="3D493A5B" w:rsidR="5609A26C" w:rsidRDefault="5609A26C" w:rsidP="5609A26C">
            <w:pPr>
              <w:jc w:val="center"/>
            </w:pPr>
            <w:r w:rsidRPr="5609A26C">
              <w:rPr>
                <w:rFonts w:ascii="Calibri" w:eastAsia="Calibri" w:hAnsi="Calibri" w:cs="Calibri"/>
                <w:color w:val="000000" w:themeColor="text1"/>
              </w:rPr>
              <w:t>141</w:t>
            </w:r>
          </w:p>
        </w:tc>
        <w:tc>
          <w:tcPr>
            <w:tcW w:w="1335" w:type="dxa"/>
            <w:tcBorders>
              <w:top w:val="single" w:sz="8" w:space="0" w:color="auto"/>
              <w:left w:val="single" w:sz="8" w:space="0" w:color="auto"/>
              <w:bottom w:val="single" w:sz="8" w:space="0" w:color="auto"/>
              <w:right w:val="single" w:sz="8" w:space="0" w:color="auto"/>
            </w:tcBorders>
            <w:vAlign w:val="bottom"/>
          </w:tcPr>
          <w:p w14:paraId="6E965E3C" w14:textId="5A1A8C9A" w:rsidR="5609A26C" w:rsidRDefault="5609A26C" w:rsidP="5609A26C">
            <w:pPr>
              <w:jc w:val="center"/>
            </w:pPr>
            <w:r w:rsidRPr="5609A26C">
              <w:rPr>
                <w:rFonts w:ascii="Calibri" w:eastAsia="Calibri" w:hAnsi="Calibri" w:cs="Calibri"/>
                <w:color w:val="000000" w:themeColor="text1"/>
              </w:rPr>
              <w:t>77.05</w:t>
            </w:r>
          </w:p>
        </w:tc>
        <w:tc>
          <w:tcPr>
            <w:tcW w:w="1305" w:type="dxa"/>
            <w:tcBorders>
              <w:top w:val="single" w:sz="8" w:space="0" w:color="auto"/>
              <w:left w:val="single" w:sz="8" w:space="0" w:color="auto"/>
              <w:bottom w:val="single" w:sz="8" w:space="0" w:color="auto"/>
              <w:right w:val="single" w:sz="8" w:space="0" w:color="auto"/>
            </w:tcBorders>
            <w:vAlign w:val="bottom"/>
          </w:tcPr>
          <w:p w14:paraId="070D14EB" w14:textId="2A8DDAF6" w:rsidR="5609A26C" w:rsidRDefault="5609A26C" w:rsidP="5609A26C">
            <w:pPr>
              <w:jc w:val="center"/>
            </w:pPr>
            <w:r w:rsidRPr="5609A26C">
              <w:rPr>
                <w:rFonts w:ascii="Calibri" w:eastAsia="Calibri" w:hAnsi="Calibri" w:cs="Calibri"/>
                <w:color w:val="000000" w:themeColor="text1"/>
              </w:rPr>
              <w:t>9.25</w:t>
            </w:r>
          </w:p>
        </w:tc>
      </w:tr>
      <w:tr w:rsidR="5609A26C" w14:paraId="3129DBCD" w14:textId="77777777" w:rsidTr="5609A26C">
        <w:trPr>
          <w:trHeight w:val="765"/>
        </w:trPr>
        <w:tc>
          <w:tcPr>
            <w:tcW w:w="495" w:type="dxa"/>
            <w:tcBorders>
              <w:top w:val="nil"/>
              <w:left w:val="single" w:sz="8" w:space="0" w:color="auto"/>
              <w:bottom w:val="nil"/>
              <w:right w:val="single" w:sz="8" w:space="0" w:color="auto"/>
            </w:tcBorders>
            <w:vAlign w:val="bottom"/>
          </w:tcPr>
          <w:p w14:paraId="6368F9CC" w14:textId="402BDF5A" w:rsidR="5609A26C" w:rsidRDefault="5609A26C" w:rsidP="5609A26C">
            <w:pPr>
              <w:jc w:val="center"/>
            </w:pPr>
            <w:r w:rsidRPr="5609A26C">
              <w:rPr>
                <w:rFonts w:ascii="Calibri" w:eastAsia="Calibri" w:hAnsi="Calibri" w:cs="Calibri"/>
                <w:color w:val="000000" w:themeColor="text1"/>
              </w:rPr>
              <w:t>19</w:t>
            </w:r>
          </w:p>
        </w:tc>
        <w:tc>
          <w:tcPr>
            <w:tcW w:w="3795" w:type="dxa"/>
            <w:vMerge/>
            <w:tcBorders>
              <w:left w:val="single" w:sz="0" w:space="0" w:color="auto"/>
              <w:right w:val="single" w:sz="0" w:space="0" w:color="auto"/>
            </w:tcBorders>
            <w:vAlign w:val="center"/>
          </w:tcPr>
          <w:p w14:paraId="70541B73"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7F01C131" w14:textId="3F178E3D" w:rsidR="5609A26C" w:rsidRDefault="5609A26C">
            <w:r w:rsidRPr="5609A26C">
              <w:rPr>
                <w:rFonts w:ascii="Calibri" w:eastAsia="Calibri" w:hAnsi="Calibri" w:cs="Calibri"/>
                <w:color w:val="000000" w:themeColor="text1"/>
              </w:rPr>
              <w:t>Disagree</w:t>
            </w:r>
          </w:p>
        </w:tc>
        <w:tc>
          <w:tcPr>
            <w:tcW w:w="1185" w:type="dxa"/>
            <w:tcBorders>
              <w:top w:val="single" w:sz="8" w:space="0" w:color="auto"/>
              <w:left w:val="single" w:sz="8" w:space="0" w:color="auto"/>
              <w:bottom w:val="single" w:sz="8" w:space="0" w:color="auto"/>
              <w:right w:val="single" w:sz="8" w:space="0" w:color="auto"/>
            </w:tcBorders>
            <w:vAlign w:val="bottom"/>
          </w:tcPr>
          <w:p w14:paraId="0FDCAA91" w14:textId="35A7FF0F" w:rsidR="5609A26C" w:rsidRDefault="5609A26C" w:rsidP="5609A26C">
            <w:pPr>
              <w:jc w:val="center"/>
            </w:pPr>
            <w:r w:rsidRPr="5609A26C">
              <w:rPr>
                <w:rFonts w:ascii="Calibri" w:eastAsia="Calibri" w:hAnsi="Calibri" w:cs="Calibri"/>
                <w:color w:val="000000" w:themeColor="text1"/>
              </w:rPr>
              <w:t>21</w:t>
            </w:r>
          </w:p>
        </w:tc>
        <w:tc>
          <w:tcPr>
            <w:tcW w:w="1335" w:type="dxa"/>
            <w:tcBorders>
              <w:top w:val="single" w:sz="8" w:space="0" w:color="auto"/>
              <w:left w:val="single" w:sz="8" w:space="0" w:color="auto"/>
              <w:bottom w:val="single" w:sz="8" w:space="0" w:color="auto"/>
              <w:right w:val="single" w:sz="8" w:space="0" w:color="auto"/>
            </w:tcBorders>
            <w:vAlign w:val="bottom"/>
          </w:tcPr>
          <w:p w14:paraId="3EB63A3A" w14:textId="1F926EC1" w:rsidR="5609A26C" w:rsidRDefault="5609A26C" w:rsidP="5609A26C">
            <w:pPr>
              <w:jc w:val="center"/>
            </w:pPr>
            <w:r w:rsidRPr="5609A26C">
              <w:rPr>
                <w:rFonts w:ascii="Calibri" w:eastAsia="Calibri" w:hAnsi="Calibri" w:cs="Calibri"/>
                <w:color w:val="000000" w:themeColor="text1"/>
              </w:rPr>
              <w:t>11.48</w:t>
            </w:r>
          </w:p>
        </w:tc>
        <w:tc>
          <w:tcPr>
            <w:tcW w:w="1305" w:type="dxa"/>
            <w:tcBorders>
              <w:top w:val="single" w:sz="8" w:space="0" w:color="auto"/>
              <w:left w:val="single" w:sz="8" w:space="0" w:color="auto"/>
              <w:bottom w:val="single" w:sz="8" w:space="0" w:color="auto"/>
              <w:right w:val="single" w:sz="8" w:space="0" w:color="auto"/>
            </w:tcBorders>
            <w:vAlign w:val="bottom"/>
          </w:tcPr>
          <w:p w14:paraId="2493992A" w14:textId="1EBA33E3" w:rsidR="5609A26C" w:rsidRDefault="5609A26C" w:rsidP="5609A26C">
            <w:pPr>
              <w:jc w:val="center"/>
            </w:pPr>
            <w:r w:rsidRPr="5609A26C">
              <w:rPr>
                <w:rFonts w:ascii="Calibri" w:eastAsia="Calibri" w:hAnsi="Calibri" w:cs="Calibri"/>
                <w:color w:val="000000" w:themeColor="text1"/>
              </w:rPr>
              <w:t>1.38</w:t>
            </w:r>
          </w:p>
        </w:tc>
      </w:tr>
      <w:tr w:rsidR="5609A26C" w14:paraId="3960C9E6" w14:textId="77777777" w:rsidTr="5609A26C">
        <w:trPr>
          <w:trHeight w:val="735"/>
        </w:trPr>
        <w:tc>
          <w:tcPr>
            <w:tcW w:w="495" w:type="dxa"/>
            <w:tcBorders>
              <w:top w:val="nil"/>
              <w:left w:val="single" w:sz="8" w:space="0" w:color="auto"/>
              <w:bottom w:val="single" w:sz="8" w:space="0" w:color="auto"/>
              <w:right w:val="single" w:sz="8" w:space="0" w:color="auto"/>
            </w:tcBorders>
            <w:vAlign w:val="bottom"/>
          </w:tcPr>
          <w:p w14:paraId="4C0B39F1" w14:textId="0B6D0DC5" w:rsidR="5609A26C" w:rsidRDefault="5609A26C" w:rsidP="5609A26C">
            <w:pPr>
              <w:jc w:val="center"/>
            </w:pPr>
            <w:r w:rsidRPr="5609A26C">
              <w:rPr>
                <w:rFonts w:ascii="Calibri" w:eastAsia="Calibri" w:hAnsi="Calibri" w:cs="Calibri"/>
                <w:color w:val="000000" w:themeColor="text1"/>
              </w:rPr>
              <w:t xml:space="preserve"> </w:t>
            </w:r>
          </w:p>
        </w:tc>
        <w:tc>
          <w:tcPr>
            <w:tcW w:w="3795" w:type="dxa"/>
            <w:vMerge/>
            <w:tcBorders>
              <w:left w:val="single" w:sz="0" w:space="0" w:color="auto"/>
              <w:bottom w:val="single" w:sz="0" w:space="0" w:color="000000" w:themeColor="text1"/>
              <w:right w:val="single" w:sz="0" w:space="0" w:color="auto"/>
            </w:tcBorders>
            <w:vAlign w:val="center"/>
          </w:tcPr>
          <w:p w14:paraId="46F32CE5" w14:textId="77777777" w:rsidR="007A167C" w:rsidRDefault="007A167C"/>
        </w:tc>
        <w:tc>
          <w:tcPr>
            <w:tcW w:w="1245" w:type="dxa"/>
            <w:tcBorders>
              <w:top w:val="single" w:sz="8" w:space="0" w:color="auto"/>
              <w:left w:val="nil"/>
              <w:bottom w:val="single" w:sz="8" w:space="0" w:color="auto"/>
              <w:right w:val="single" w:sz="8" w:space="0" w:color="auto"/>
            </w:tcBorders>
            <w:vAlign w:val="bottom"/>
          </w:tcPr>
          <w:p w14:paraId="6812B6F5" w14:textId="5D63A1C1" w:rsidR="5609A26C" w:rsidRDefault="5609A26C">
            <w:r w:rsidRPr="5609A26C">
              <w:rPr>
                <w:rFonts w:ascii="Calibri" w:eastAsia="Calibri" w:hAnsi="Calibri" w:cs="Calibri"/>
                <w:color w:val="000000" w:themeColor="text1"/>
              </w:rPr>
              <w:t>Unsure</w:t>
            </w:r>
          </w:p>
        </w:tc>
        <w:tc>
          <w:tcPr>
            <w:tcW w:w="1185" w:type="dxa"/>
            <w:tcBorders>
              <w:top w:val="single" w:sz="8" w:space="0" w:color="auto"/>
              <w:left w:val="single" w:sz="8" w:space="0" w:color="auto"/>
              <w:bottom w:val="single" w:sz="8" w:space="0" w:color="auto"/>
              <w:right w:val="single" w:sz="8" w:space="0" w:color="auto"/>
            </w:tcBorders>
            <w:vAlign w:val="bottom"/>
          </w:tcPr>
          <w:p w14:paraId="12CE3713" w14:textId="189D5C31" w:rsidR="5609A26C" w:rsidRDefault="5609A26C" w:rsidP="5609A26C">
            <w:pPr>
              <w:jc w:val="center"/>
            </w:pPr>
            <w:r w:rsidRPr="5609A26C">
              <w:rPr>
                <w:rFonts w:ascii="Calibri" w:eastAsia="Calibri" w:hAnsi="Calibri" w:cs="Calibri"/>
                <w:color w:val="000000" w:themeColor="text1"/>
              </w:rPr>
              <w:t>21</w:t>
            </w:r>
          </w:p>
        </w:tc>
        <w:tc>
          <w:tcPr>
            <w:tcW w:w="1335" w:type="dxa"/>
            <w:tcBorders>
              <w:top w:val="single" w:sz="8" w:space="0" w:color="auto"/>
              <w:left w:val="single" w:sz="8" w:space="0" w:color="auto"/>
              <w:bottom w:val="single" w:sz="8" w:space="0" w:color="auto"/>
              <w:right w:val="single" w:sz="8" w:space="0" w:color="auto"/>
            </w:tcBorders>
            <w:vAlign w:val="bottom"/>
          </w:tcPr>
          <w:p w14:paraId="1D483A1F" w14:textId="52307F7E" w:rsidR="5609A26C" w:rsidRDefault="5609A26C" w:rsidP="5609A26C">
            <w:pPr>
              <w:jc w:val="center"/>
            </w:pPr>
            <w:r w:rsidRPr="5609A26C">
              <w:rPr>
                <w:rFonts w:ascii="Calibri" w:eastAsia="Calibri" w:hAnsi="Calibri" w:cs="Calibri"/>
                <w:color w:val="000000" w:themeColor="text1"/>
              </w:rPr>
              <w:t>11.48</w:t>
            </w:r>
          </w:p>
        </w:tc>
        <w:tc>
          <w:tcPr>
            <w:tcW w:w="1305" w:type="dxa"/>
            <w:tcBorders>
              <w:top w:val="single" w:sz="8" w:space="0" w:color="auto"/>
              <w:left w:val="single" w:sz="8" w:space="0" w:color="auto"/>
              <w:bottom w:val="single" w:sz="8" w:space="0" w:color="auto"/>
              <w:right w:val="single" w:sz="8" w:space="0" w:color="auto"/>
            </w:tcBorders>
            <w:vAlign w:val="bottom"/>
          </w:tcPr>
          <w:p w14:paraId="6F02702B" w14:textId="784D8AE1" w:rsidR="5609A26C" w:rsidRDefault="5609A26C" w:rsidP="5609A26C">
            <w:pPr>
              <w:jc w:val="center"/>
            </w:pPr>
            <w:r w:rsidRPr="5609A26C">
              <w:rPr>
                <w:rFonts w:ascii="Calibri" w:eastAsia="Calibri" w:hAnsi="Calibri" w:cs="Calibri"/>
                <w:color w:val="000000" w:themeColor="text1"/>
              </w:rPr>
              <w:t>1.38</w:t>
            </w:r>
          </w:p>
        </w:tc>
      </w:tr>
    </w:tbl>
    <w:p w14:paraId="0369897E" w14:textId="269AB613" w:rsidR="5609A26C" w:rsidRDefault="5609A26C" w:rsidP="5609A26C">
      <w:pPr>
        <w:spacing w:line="257" w:lineRule="auto"/>
        <w:rPr>
          <w:rFonts w:ascii="Arial" w:eastAsia="Arial" w:hAnsi="Arial" w:cs="Arial"/>
          <w:sz w:val="24"/>
          <w:szCs w:val="24"/>
        </w:rPr>
      </w:pPr>
      <w:r w:rsidRPr="5609A26C">
        <w:rPr>
          <w:rFonts w:ascii="Calibri" w:eastAsia="Calibri" w:hAnsi="Calibri" w:cs="Calibri"/>
        </w:rPr>
        <w:t xml:space="preserve"> </w:t>
      </w:r>
      <w:r w:rsidRPr="5609A26C">
        <w:rPr>
          <w:rFonts w:ascii="Arial" w:eastAsia="Arial" w:hAnsi="Arial" w:cs="Arial"/>
          <w:sz w:val="24"/>
          <w:szCs w:val="24"/>
        </w:rPr>
        <w:t>Number Responded</w:t>
      </w:r>
      <w:r>
        <w:tab/>
      </w:r>
      <w:r>
        <w:tab/>
      </w:r>
      <w:r>
        <w:tab/>
      </w:r>
      <w:r>
        <w:tab/>
      </w:r>
      <w:r w:rsidRPr="5609A26C">
        <w:rPr>
          <w:rFonts w:ascii="Arial" w:eastAsia="Arial" w:hAnsi="Arial" w:cs="Arial"/>
          <w:sz w:val="24"/>
          <w:szCs w:val="24"/>
        </w:rPr>
        <w:t>183</w:t>
      </w:r>
    </w:p>
    <w:p w14:paraId="25F68EA0" w14:textId="608C8D67" w:rsidR="5609A26C" w:rsidRDefault="5609A26C" w:rsidP="5609A26C">
      <w:pPr>
        <w:spacing w:line="257" w:lineRule="auto"/>
        <w:rPr>
          <w:rFonts w:ascii="Arial" w:eastAsia="Arial" w:hAnsi="Arial" w:cs="Arial"/>
          <w:sz w:val="24"/>
          <w:szCs w:val="24"/>
        </w:rPr>
      </w:pPr>
      <w:r w:rsidRPr="5609A26C">
        <w:rPr>
          <w:rFonts w:ascii="Arial" w:eastAsia="Arial" w:hAnsi="Arial" w:cs="Arial"/>
          <w:sz w:val="24"/>
          <w:szCs w:val="24"/>
        </w:rPr>
        <w:t>Percentage of electorate that responded</w:t>
      </w:r>
      <w:r>
        <w:tab/>
      </w:r>
      <w:r>
        <w:tab/>
      </w:r>
      <w:r w:rsidRPr="5609A26C">
        <w:rPr>
          <w:rFonts w:ascii="Arial" w:eastAsia="Arial" w:hAnsi="Arial" w:cs="Arial"/>
          <w:sz w:val="24"/>
          <w:szCs w:val="24"/>
        </w:rPr>
        <w:t>12.01%</w:t>
      </w:r>
    </w:p>
    <w:p w14:paraId="73D2118C" w14:textId="45429312" w:rsidR="51747ACE" w:rsidRDefault="51747ACE" w:rsidP="51747ACE">
      <w:pPr>
        <w:spacing w:line="257" w:lineRule="auto"/>
        <w:rPr>
          <w:rFonts w:ascii="Arial" w:eastAsia="Arial" w:hAnsi="Arial" w:cs="Arial"/>
          <w:sz w:val="24"/>
          <w:szCs w:val="24"/>
        </w:rPr>
      </w:pPr>
      <w:r w:rsidRPr="51747ACE">
        <w:rPr>
          <w:rFonts w:ascii="Arial" w:eastAsia="Arial" w:hAnsi="Arial" w:cs="Arial"/>
          <w:sz w:val="24"/>
          <w:szCs w:val="24"/>
        </w:rPr>
        <w:t>From the survey results and comments made</w:t>
      </w:r>
      <w:r w:rsidR="007D4F64">
        <w:rPr>
          <w:rFonts w:ascii="Arial" w:eastAsia="Arial" w:hAnsi="Arial" w:cs="Arial"/>
          <w:sz w:val="24"/>
          <w:szCs w:val="24"/>
        </w:rPr>
        <w:t>,</w:t>
      </w:r>
      <w:r w:rsidRPr="51747ACE">
        <w:rPr>
          <w:rFonts w:ascii="Arial" w:eastAsia="Arial" w:hAnsi="Arial" w:cs="Arial"/>
          <w:sz w:val="24"/>
          <w:szCs w:val="24"/>
        </w:rPr>
        <w:t xml:space="preserve"> a </w:t>
      </w:r>
      <w:proofErr w:type="spellStart"/>
      <w:r w:rsidRPr="51747ACE">
        <w:rPr>
          <w:rFonts w:ascii="Arial" w:eastAsia="Arial" w:hAnsi="Arial" w:cs="Arial"/>
          <w:sz w:val="24"/>
          <w:szCs w:val="24"/>
        </w:rPr>
        <w:t>Neighbourhood</w:t>
      </w:r>
      <w:proofErr w:type="spellEnd"/>
      <w:r w:rsidRPr="51747ACE">
        <w:rPr>
          <w:rFonts w:ascii="Arial" w:eastAsia="Arial" w:hAnsi="Arial" w:cs="Arial"/>
          <w:sz w:val="24"/>
          <w:szCs w:val="24"/>
        </w:rPr>
        <w:t xml:space="preserve"> Plan was drafted</w:t>
      </w:r>
      <w:r w:rsidR="00082EDF">
        <w:rPr>
          <w:rFonts w:ascii="Arial" w:eastAsia="Arial" w:hAnsi="Arial" w:cs="Arial"/>
          <w:sz w:val="24"/>
          <w:szCs w:val="24"/>
        </w:rPr>
        <w:t xml:space="preserve"> and placed on the </w:t>
      </w:r>
      <w:proofErr w:type="spellStart"/>
      <w:r w:rsidR="00082EDF">
        <w:rPr>
          <w:rFonts w:ascii="Arial" w:eastAsia="Arial" w:hAnsi="Arial" w:cs="Arial"/>
          <w:sz w:val="24"/>
          <w:szCs w:val="24"/>
        </w:rPr>
        <w:t>Neighbourhood</w:t>
      </w:r>
      <w:proofErr w:type="spellEnd"/>
      <w:r w:rsidR="00082EDF">
        <w:rPr>
          <w:rFonts w:ascii="Arial" w:eastAsia="Arial" w:hAnsi="Arial" w:cs="Arial"/>
          <w:sz w:val="24"/>
          <w:szCs w:val="24"/>
        </w:rPr>
        <w:t xml:space="preserve"> Website</w:t>
      </w:r>
      <w:r w:rsidR="00F30A1C">
        <w:rPr>
          <w:rFonts w:ascii="Arial" w:eastAsia="Arial" w:hAnsi="Arial" w:cs="Arial"/>
          <w:sz w:val="24"/>
          <w:szCs w:val="24"/>
        </w:rPr>
        <w:t xml:space="preserve"> and </w:t>
      </w:r>
      <w:proofErr w:type="spellStart"/>
      <w:r w:rsidR="00F30A1C">
        <w:rPr>
          <w:rFonts w:ascii="Arial" w:eastAsia="Arial" w:hAnsi="Arial" w:cs="Arial"/>
          <w:sz w:val="24"/>
          <w:szCs w:val="24"/>
        </w:rPr>
        <w:t>publicised</w:t>
      </w:r>
      <w:proofErr w:type="spellEnd"/>
      <w:r w:rsidRPr="51747ACE">
        <w:rPr>
          <w:rFonts w:ascii="Arial" w:eastAsia="Arial" w:hAnsi="Arial" w:cs="Arial"/>
          <w:sz w:val="24"/>
          <w:szCs w:val="24"/>
        </w:rPr>
        <w:t>.</w:t>
      </w:r>
    </w:p>
    <w:p w14:paraId="0F89997D" w14:textId="15039289" w:rsidR="51747ACE" w:rsidRDefault="51747ACE" w:rsidP="51747ACE">
      <w:pPr>
        <w:spacing w:line="257" w:lineRule="auto"/>
        <w:rPr>
          <w:rFonts w:ascii="Arial" w:eastAsia="Arial" w:hAnsi="Arial" w:cs="Arial"/>
          <w:sz w:val="24"/>
          <w:szCs w:val="24"/>
        </w:rPr>
      </w:pPr>
      <w:r w:rsidRPr="51747ACE">
        <w:rPr>
          <w:rFonts w:ascii="Arial" w:eastAsia="Arial" w:hAnsi="Arial" w:cs="Arial"/>
          <w:sz w:val="24"/>
          <w:szCs w:val="24"/>
        </w:rPr>
        <w:t xml:space="preserve">During October </w:t>
      </w:r>
      <w:r w:rsidR="00794A35">
        <w:rPr>
          <w:rFonts w:ascii="Arial" w:eastAsia="Arial" w:hAnsi="Arial" w:cs="Arial"/>
          <w:sz w:val="24"/>
          <w:szCs w:val="24"/>
        </w:rPr>
        <w:t>20</w:t>
      </w:r>
      <w:r w:rsidRPr="51747ACE">
        <w:rPr>
          <w:rFonts w:ascii="Arial" w:eastAsia="Arial" w:hAnsi="Arial" w:cs="Arial"/>
          <w:sz w:val="24"/>
          <w:szCs w:val="24"/>
        </w:rPr>
        <w:t>19 through to January 2020 a list of areas was compiled for local green space designation in line with the National Planning Policy Framework.</w:t>
      </w:r>
    </w:p>
    <w:p w14:paraId="1CC98877" w14:textId="09C168F2" w:rsidR="00D57005" w:rsidRDefault="00FB6683" w:rsidP="51747ACE">
      <w:pPr>
        <w:spacing w:line="257" w:lineRule="auto"/>
        <w:rPr>
          <w:rFonts w:ascii="Arial" w:eastAsia="Arial" w:hAnsi="Arial" w:cs="Arial"/>
          <w:sz w:val="24"/>
          <w:szCs w:val="24"/>
        </w:rPr>
      </w:pPr>
      <w:r>
        <w:rPr>
          <w:rFonts w:ascii="Arial" w:eastAsia="Arial" w:hAnsi="Arial" w:cs="Arial"/>
          <w:sz w:val="24"/>
          <w:szCs w:val="24"/>
        </w:rPr>
        <w:t>In December 2019 a grant was applied for to develop a Design Code</w:t>
      </w:r>
      <w:r w:rsidR="008D5C9B">
        <w:rPr>
          <w:rFonts w:ascii="Arial" w:eastAsia="Arial" w:hAnsi="Arial" w:cs="Arial"/>
          <w:sz w:val="24"/>
          <w:szCs w:val="24"/>
        </w:rPr>
        <w:t xml:space="preserve">. </w:t>
      </w:r>
      <w:proofErr w:type="spellStart"/>
      <w:r w:rsidR="008D5C9B">
        <w:rPr>
          <w:rFonts w:ascii="Arial" w:eastAsia="Arial" w:hAnsi="Arial" w:cs="Arial"/>
          <w:sz w:val="24"/>
          <w:szCs w:val="24"/>
        </w:rPr>
        <w:t>Aecom</w:t>
      </w:r>
      <w:proofErr w:type="spellEnd"/>
      <w:r w:rsidR="008D5C9B">
        <w:rPr>
          <w:rFonts w:ascii="Arial" w:eastAsia="Arial" w:hAnsi="Arial" w:cs="Arial"/>
          <w:sz w:val="24"/>
          <w:szCs w:val="24"/>
        </w:rPr>
        <w:t xml:space="preserve"> were appointed to us and after site visits during January 2020 and</w:t>
      </w:r>
      <w:r w:rsidR="005777C8">
        <w:rPr>
          <w:rFonts w:ascii="Arial" w:eastAsia="Arial" w:hAnsi="Arial" w:cs="Arial"/>
          <w:sz w:val="24"/>
          <w:szCs w:val="24"/>
        </w:rPr>
        <w:t xml:space="preserve"> subsequent meetings a </w:t>
      </w:r>
      <w:r w:rsidR="00C06164">
        <w:rPr>
          <w:rFonts w:ascii="Arial" w:eastAsia="Arial" w:hAnsi="Arial" w:cs="Arial"/>
          <w:sz w:val="24"/>
          <w:szCs w:val="24"/>
        </w:rPr>
        <w:t>D</w:t>
      </w:r>
      <w:r w:rsidR="005777C8">
        <w:rPr>
          <w:rFonts w:ascii="Arial" w:eastAsia="Arial" w:hAnsi="Arial" w:cs="Arial"/>
          <w:sz w:val="24"/>
          <w:szCs w:val="24"/>
        </w:rPr>
        <w:t xml:space="preserve">esign </w:t>
      </w:r>
      <w:r w:rsidR="00C06164">
        <w:rPr>
          <w:rFonts w:ascii="Arial" w:eastAsia="Arial" w:hAnsi="Arial" w:cs="Arial"/>
          <w:sz w:val="24"/>
          <w:szCs w:val="24"/>
        </w:rPr>
        <w:t>C</w:t>
      </w:r>
      <w:r w:rsidR="005777C8">
        <w:rPr>
          <w:rFonts w:ascii="Arial" w:eastAsia="Arial" w:hAnsi="Arial" w:cs="Arial"/>
          <w:sz w:val="24"/>
          <w:szCs w:val="24"/>
        </w:rPr>
        <w:t>ode was produced</w:t>
      </w:r>
      <w:r w:rsidR="007D4F64">
        <w:rPr>
          <w:rFonts w:ascii="Arial" w:eastAsia="Arial" w:hAnsi="Arial" w:cs="Arial"/>
          <w:sz w:val="24"/>
          <w:szCs w:val="24"/>
        </w:rPr>
        <w:t xml:space="preserve"> in</w:t>
      </w:r>
      <w:r w:rsidR="005777C8">
        <w:rPr>
          <w:rFonts w:ascii="Arial" w:eastAsia="Arial" w:hAnsi="Arial" w:cs="Arial"/>
          <w:sz w:val="24"/>
          <w:szCs w:val="24"/>
        </w:rPr>
        <w:t xml:space="preserve"> Sept 2020. During this time a New Model Design Code</w:t>
      </w:r>
      <w:r w:rsidR="00D57005">
        <w:rPr>
          <w:rFonts w:ascii="Arial" w:eastAsia="Arial" w:hAnsi="Arial" w:cs="Arial"/>
          <w:sz w:val="24"/>
          <w:szCs w:val="24"/>
        </w:rPr>
        <w:t xml:space="preserve"> </w:t>
      </w:r>
      <w:r w:rsidR="0035561E">
        <w:rPr>
          <w:rFonts w:ascii="Arial" w:eastAsia="Arial" w:hAnsi="Arial" w:cs="Arial"/>
          <w:sz w:val="24"/>
          <w:szCs w:val="24"/>
        </w:rPr>
        <w:t>(NMDC)</w:t>
      </w:r>
      <w:r w:rsidR="005777C8">
        <w:rPr>
          <w:rFonts w:ascii="Arial" w:eastAsia="Arial" w:hAnsi="Arial" w:cs="Arial"/>
          <w:sz w:val="24"/>
          <w:szCs w:val="24"/>
        </w:rPr>
        <w:t xml:space="preserve"> was produced and</w:t>
      </w:r>
      <w:r w:rsidR="0035561E">
        <w:rPr>
          <w:rFonts w:ascii="Arial" w:eastAsia="Arial" w:hAnsi="Arial" w:cs="Arial"/>
          <w:sz w:val="24"/>
          <w:szCs w:val="24"/>
        </w:rPr>
        <w:t xml:space="preserve"> we perceived </w:t>
      </w:r>
      <w:proofErr w:type="spellStart"/>
      <w:r w:rsidR="00C06164">
        <w:rPr>
          <w:rFonts w:ascii="Arial" w:eastAsia="Arial" w:hAnsi="Arial" w:cs="Arial"/>
          <w:sz w:val="24"/>
          <w:szCs w:val="24"/>
        </w:rPr>
        <w:t>Aecom</w:t>
      </w:r>
      <w:proofErr w:type="spellEnd"/>
      <w:r w:rsidR="0035561E">
        <w:rPr>
          <w:rFonts w:ascii="Arial" w:eastAsia="Arial" w:hAnsi="Arial" w:cs="Arial"/>
          <w:sz w:val="24"/>
          <w:szCs w:val="24"/>
        </w:rPr>
        <w:t xml:space="preserve"> </w:t>
      </w:r>
      <w:r w:rsidR="00C06164">
        <w:rPr>
          <w:rFonts w:ascii="Arial" w:eastAsia="Arial" w:hAnsi="Arial" w:cs="Arial"/>
          <w:sz w:val="24"/>
          <w:szCs w:val="24"/>
        </w:rPr>
        <w:t>D</w:t>
      </w:r>
      <w:r w:rsidR="0035561E">
        <w:rPr>
          <w:rFonts w:ascii="Arial" w:eastAsia="Arial" w:hAnsi="Arial" w:cs="Arial"/>
          <w:sz w:val="24"/>
          <w:szCs w:val="24"/>
        </w:rPr>
        <w:t xml:space="preserve">esign </w:t>
      </w:r>
      <w:r w:rsidR="00C06164">
        <w:rPr>
          <w:rFonts w:ascii="Arial" w:eastAsia="Arial" w:hAnsi="Arial" w:cs="Arial"/>
          <w:sz w:val="24"/>
          <w:szCs w:val="24"/>
        </w:rPr>
        <w:t>C</w:t>
      </w:r>
      <w:r w:rsidR="0035561E">
        <w:rPr>
          <w:rFonts w:ascii="Arial" w:eastAsia="Arial" w:hAnsi="Arial" w:cs="Arial"/>
          <w:sz w:val="24"/>
          <w:szCs w:val="24"/>
        </w:rPr>
        <w:t>ode did not fully cover the NMDC</w:t>
      </w:r>
      <w:r w:rsidR="00526283">
        <w:rPr>
          <w:rFonts w:ascii="Arial" w:eastAsia="Arial" w:hAnsi="Arial" w:cs="Arial"/>
          <w:sz w:val="24"/>
          <w:szCs w:val="24"/>
        </w:rPr>
        <w:t xml:space="preserve">. </w:t>
      </w:r>
      <w:proofErr w:type="spellStart"/>
      <w:r w:rsidR="00526283">
        <w:rPr>
          <w:rFonts w:ascii="Arial" w:eastAsia="Arial" w:hAnsi="Arial" w:cs="Arial"/>
          <w:sz w:val="24"/>
          <w:szCs w:val="24"/>
        </w:rPr>
        <w:t>Aecom</w:t>
      </w:r>
      <w:proofErr w:type="spellEnd"/>
      <w:r w:rsidR="00526283">
        <w:rPr>
          <w:rFonts w:ascii="Arial" w:eastAsia="Arial" w:hAnsi="Arial" w:cs="Arial"/>
          <w:sz w:val="24"/>
          <w:szCs w:val="24"/>
        </w:rPr>
        <w:t xml:space="preserve"> advised that the new </w:t>
      </w:r>
      <w:r w:rsidR="00C06164">
        <w:rPr>
          <w:rFonts w:ascii="Arial" w:eastAsia="Arial" w:hAnsi="Arial" w:cs="Arial"/>
          <w:sz w:val="24"/>
          <w:szCs w:val="24"/>
        </w:rPr>
        <w:t>NMDC would not alter their Design Code. Unhappy with this response</w:t>
      </w:r>
      <w:r w:rsidR="0035561E">
        <w:rPr>
          <w:rFonts w:ascii="Arial" w:eastAsia="Arial" w:hAnsi="Arial" w:cs="Arial"/>
          <w:sz w:val="24"/>
          <w:szCs w:val="24"/>
        </w:rPr>
        <w:t xml:space="preserve"> URBED were appointed in May 2021 to compile a new Design Code</w:t>
      </w:r>
      <w:r w:rsidR="00D57005">
        <w:rPr>
          <w:rFonts w:ascii="Arial" w:eastAsia="Arial" w:hAnsi="Arial" w:cs="Arial"/>
          <w:sz w:val="24"/>
          <w:szCs w:val="24"/>
        </w:rPr>
        <w:t>.</w:t>
      </w:r>
    </w:p>
    <w:p w14:paraId="00FB5CB4" w14:textId="0135A0E4" w:rsidR="00806205" w:rsidRDefault="00A20D06" w:rsidP="51747ACE">
      <w:pPr>
        <w:spacing w:line="257" w:lineRule="auto"/>
        <w:rPr>
          <w:rFonts w:ascii="Arial" w:eastAsia="Arial" w:hAnsi="Arial" w:cs="Arial"/>
          <w:sz w:val="24"/>
          <w:szCs w:val="24"/>
        </w:rPr>
      </w:pPr>
      <w:r>
        <w:rPr>
          <w:rFonts w:ascii="Arial" w:eastAsia="Arial" w:hAnsi="Arial" w:cs="Arial"/>
          <w:sz w:val="24"/>
          <w:szCs w:val="24"/>
        </w:rPr>
        <w:t xml:space="preserve">Between June and </w:t>
      </w:r>
      <w:r w:rsidR="00806205">
        <w:rPr>
          <w:rFonts w:ascii="Arial" w:eastAsia="Arial" w:hAnsi="Arial" w:cs="Arial"/>
          <w:sz w:val="24"/>
          <w:szCs w:val="24"/>
        </w:rPr>
        <w:t>October 2021,</w:t>
      </w:r>
      <w:r>
        <w:rPr>
          <w:rFonts w:ascii="Arial" w:eastAsia="Arial" w:hAnsi="Arial" w:cs="Arial"/>
          <w:sz w:val="24"/>
          <w:szCs w:val="24"/>
        </w:rPr>
        <w:t xml:space="preserve"> the Steering Group held five meetings with URBED,</w:t>
      </w:r>
      <w:r w:rsidR="00794A35">
        <w:rPr>
          <w:rFonts w:ascii="Arial" w:eastAsia="Arial" w:hAnsi="Arial" w:cs="Arial"/>
          <w:sz w:val="24"/>
          <w:szCs w:val="24"/>
        </w:rPr>
        <w:t xml:space="preserve"> at which</w:t>
      </w:r>
      <w:r>
        <w:rPr>
          <w:rFonts w:ascii="Arial" w:eastAsia="Arial" w:hAnsi="Arial" w:cs="Arial"/>
          <w:sz w:val="24"/>
          <w:szCs w:val="24"/>
        </w:rPr>
        <w:t xml:space="preserve"> a Medway Council representative and a contingent from a prospective developer who wants to build 760 houses east of high Halstow. </w:t>
      </w:r>
    </w:p>
    <w:p w14:paraId="35B5EA26" w14:textId="54FC8DC6" w:rsidR="007065C2" w:rsidRDefault="00806205" w:rsidP="51747ACE">
      <w:pPr>
        <w:spacing w:line="257" w:lineRule="auto"/>
        <w:rPr>
          <w:rFonts w:ascii="Arial" w:eastAsia="Arial" w:hAnsi="Arial" w:cs="Arial"/>
          <w:sz w:val="24"/>
          <w:szCs w:val="24"/>
        </w:rPr>
      </w:pPr>
      <w:r>
        <w:rPr>
          <w:rFonts w:ascii="Arial" w:eastAsia="Arial" w:hAnsi="Arial" w:cs="Arial"/>
          <w:sz w:val="24"/>
          <w:szCs w:val="24"/>
        </w:rPr>
        <w:t xml:space="preserve">On 12 August 2021 regulation 14 was commenced. Billboards and posters </w:t>
      </w:r>
      <w:r w:rsidR="007D4F64">
        <w:rPr>
          <w:rFonts w:ascii="Arial" w:eastAsia="Arial" w:hAnsi="Arial" w:cs="Arial"/>
          <w:sz w:val="24"/>
          <w:szCs w:val="24"/>
        </w:rPr>
        <w:t>were</w:t>
      </w:r>
      <w:r>
        <w:rPr>
          <w:rFonts w:ascii="Arial" w:eastAsia="Arial" w:hAnsi="Arial" w:cs="Arial"/>
          <w:sz w:val="24"/>
          <w:szCs w:val="24"/>
        </w:rPr>
        <w:t xml:space="preserve"> erected around the village and</w:t>
      </w:r>
      <w:r w:rsidR="00822711">
        <w:rPr>
          <w:rFonts w:ascii="Arial" w:eastAsia="Arial" w:hAnsi="Arial" w:cs="Arial"/>
          <w:sz w:val="24"/>
          <w:szCs w:val="24"/>
        </w:rPr>
        <w:t xml:space="preserve"> the event</w:t>
      </w:r>
      <w:r>
        <w:rPr>
          <w:rFonts w:ascii="Arial" w:eastAsia="Arial" w:hAnsi="Arial" w:cs="Arial"/>
          <w:sz w:val="24"/>
          <w:szCs w:val="24"/>
        </w:rPr>
        <w:t xml:space="preserve"> advertised on the Parish </w:t>
      </w:r>
      <w:r w:rsidR="00F076D8">
        <w:rPr>
          <w:rFonts w:ascii="Arial" w:eastAsia="Arial" w:hAnsi="Arial" w:cs="Arial"/>
          <w:sz w:val="24"/>
          <w:szCs w:val="24"/>
        </w:rPr>
        <w:t>Website,</w:t>
      </w:r>
      <w:r w:rsidR="007065C2">
        <w:rPr>
          <w:rFonts w:ascii="Arial" w:eastAsia="Arial" w:hAnsi="Arial" w:cs="Arial"/>
          <w:sz w:val="24"/>
          <w:szCs w:val="24"/>
        </w:rPr>
        <w:t xml:space="preserve"> </w:t>
      </w:r>
      <w:r w:rsidR="00C06164">
        <w:rPr>
          <w:rFonts w:ascii="Arial" w:eastAsia="Arial" w:hAnsi="Arial" w:cs="Arial"/>
          <w:sz w:val="24"/>
          <w:szCs w:val="24"/>
        </w:rPr>
        <w:t xml:space="preserve">in the </w:t>
      </w:r>
      <w:r w:rsidR="007065C2">
        <w:rPr>
          <w:rFonts w:ascii="Arial" w:eastAsia="Arial" w:hAnsi="Arial" w:cs="Arial"/>
          <w:sz w:val="24"/>
          <w:szCs w:val="24"/>
        </w:rPr>
        <w:t xml:space="preserve">monthly magazine </w:t>
      </w:r>
      <w:r>
        <w:rPr>
          <w:rFonts w:ascii="Arial" w:eastAsia="Arial" w:hAnsi="Arial" w:cs="Arial"/>
          <w:sz w:val="24"/>
          <w:szCs w:val="24"/>
        </w:rPr>
        <w:t xml:space="preserve">and </w:t>
      </w:r>
      <w:r w:rsidR="00C06164">
        <w:rPr>
          <w:rFonts w:ascii="Arial" w:eastAsia="Arial" w:hAnsi="Arial" w:cs="Arial"/>
          <w:sz w:val="24"/>
          <w:szCs w:val="24"/>
        </w:rPr>
        <w:t xml:space="preserve">on </w:t>
      </w:r>
      <w:r w:rsidR="00F076D8">
        <w:rPr>
          <w:rFonts w:ascii="Arial" w:eastAsia="Arial" w:hAnsi="Arial" w:cs="Arial"/>
          <w:sz w:val="24"/>
          <w:szCs w:val="24"/>
        </w:rPr>
        <w:t>social media</w:t>
      </w:r>
      <w:r>
        <w:rPr>
          <w:rFonts w:ascii="Arial" w:eastAsia="Arial" w:hAnsi="Arial" w:cs="Arial"/>
          <w:sz w:val="24"/>
          <w:szCs w:val="24"/>
        </w:rPr>
        <w:t xml:space="preserve">. A questionnaire was posted on the </w:t>
      </w:r>
      <w:proofErr w:type="spellStart"/>
      <w:r>
        <w:rPr>
          <w:rFonts w:ascii="Arial" w:eastAsia="Arial" w:hAnsi="Arial" w:cs="Arial"/>
          <w:sz w:val="24"/>
          <w:szCs w:val="24"/>
        </w:rPr>
        <w:t>Neighbourhood</w:t>
      </w:r>
      <w:proofErr w:type="spellEnd"/>
      <w:r>
        <w:rPr>
          <w:rFonts w:ascii="Arial" w:eastAsia="Arial" w:hAnsi="Arial" w:cs="Arial"/>
          <w:sz w:val="24"/>
          <w:szCs w:val="24"/>
        </w:rPr>
        <w:t xml:space="preserve"> Plan website for electronic submission or download. In </w:t>
      </w:r>
      <w:r w:rsidR="00FC70DE">
        <w:rPr>
          <w:rFonts w:ascii="Arial" w:eastAsia="Arial" w:hAnsi="Arial" w:cs="Arial"/>
          <w:sz w:val="24"/>
          <w:szCs w:val="24"/>
        </w:rPr>
        <w:t>addition,</w:t>
      </w:r>
      <w:r>
        <w:rPr>
          <w:rFonts w:ascii="Arial" w:eastAsia="Arial" w:hAnsi="Arial" w:cs="Arial"/>
          <w:sz w:val="24"/>
          <w:szCs w:val="24"/>
        </w:rPr>
        <w:t xml:space="preserve"> a copy was delivered to every hou</w:t>
      </w:r>
      <w:r w:rsidR="007065C2">
        <w:rPr>
          <w:rFonts w:ascii="Arial" w:eastAsia="Arial" w:hAnsi="Arial" w:cs="Arial"/>
          <w:sz w:val="24"/>
          <w:szCs w:val="24"/>
        </w:rPr>
        <w:t>sehold within the Parish.</w:t>
      </w:r>
    </w:p>
    <w:p w14:paraId="77D7D2FF" w14:textId="1EE32F2E" w:rsidR="005F3576" w:rsidRDefault="005F3576" w:rsidP="51747ACE">
      <w:pPr>
        <w:spacing w:line="257" w:lineRule="auto"/>
        <w:rPr>
          <w:rFonts w:ascii="Arial" w:eastAsia="Arial" w:hAnsi="Arial" w:cs="Arial"/>
          <w:sz w:val="24"/>
          <w:szCs w:val="24"/>
        </w:rPr>
      </w:pPr>
      <w:r>
        <w:rPr>
          <w:rFonts w:ascii="Arial" w:eastAsia="Arial" w:hAnsi="Arial" w:cs="Arial"/>
          <w:sz w:val="24"/>
          <w:szCs w:val="24"/>
        </w:rPr>
        <w:t xml:space="preserve">The Reg 14 consultation was extended from its original eight week time period due to Covid.  </w:t>
      </w:r>
    </w:p>
    <w:p w14:paraId="42AAAC11" w14:textId="19030C16" w:rsidR="00CB36C0" w:rsidRDefault="00CB36C0" w:rsidP="51747ACE">
      <w:pPr>
        <w:spacing w:line="257" w:lineRule="auto"/>
        <w:rPr>
          <w:rFonts w:ascii="Arial" w:eastAsia="Arial" w:hAnsi="Arial" w:cs="Arial"/>
          <w:sz w:val="24"/>
          <w:szCs w:val="24"/>
        </w:rPr>
      </w:pPr>
      <w:r>
        <w:rPr>
          <w:rFonts w:ascii="Arial" w:eastAsia="Arial" w:hAnsi="Arial" w:cs="Arial"/>
          <w:sz w:val="24"/>
          <w:szCs w:val="24"/>
        </w:rPr>
        <w:t xml:space="preserve">(Copy of questionnaire in Appendix </w:t>
      </w:r>
      <w:r w:rsidR="0094409E">
        <w:rPr>
          <w:rFonts w:ascii="Arial" w:eastAsia="Arial" w:hAnsi="Arial" w:cs="Arial"/>
          <w:sz w:val="24"/>
          <w:szCs w:val="24"/>
        </w:rPr>
        <w:t>4</w:t>
      </w:r>
      <w:r>
        <w:rPr>
          <w:rFonts w:ascii="Arial" w:eastAsia="Arial" w:hAnsi="Arial" w:cs="Arial"/>
          <w:sz w:val="24"/>
          <w:szCs w:val="24"/>
        </w:rPr>
        <w:t>)</w:t>
      </w:r>
    </w:p>
    <w:p w14:paraId="443B386A" w14:textId="2AF40F22" w:rsidR="004D6461" w:rsidRDefault="007065C2" w:rsidP="51747ACE">
      <w:pPr>
        <w:spacing w:line="257" w:lineRule="auto"/>
        <w:rPr>
          <w:rFonts w:ascii="Arial" w:eastAsia="Arial" w:hAnsi="Arial" w:cs="Arial"/>
          <w:sz w:val="24"/>
          <w:szCs w:val="24"/>
        </w:rPr>
      </w:pPr>
      <w:r>
        <w:rPr>
          <w:rFonts w:ascii="Arial" w:eastAsia="Arial" w:hAnsi="Arial" w:cs="Arial"/>
          <w:sz w:val="24"/>
          <w:szCs w:val="24"/>
        </w:rPr>
        <w:t xml:space="preserve">A letter was sent to every Household, business and land owner within the village and to all consultees from a list supplied by Medway Council. (See Appendix </w:t>
      </w:r>
      <w:r w:rsidR="0094409E">
        <w:rPr>
          <w:rFonts w:ascii="Arial" w:eastAsia="Arial" w:hAnsi="Arial" w:cs="Arial"/>
          <w:sz w:val="24"/>
          <w:szCs w:val="24"/>
        </w:rPr>
        <w:t>5</w:t>
      </w:r>
      <w:r>
        <w:rPr>
          <w:rFonts w:ascii="Arial" w:eastAsia="Arial" w:hAnsi="Arial" w:cs="Arial"/>
          <w:sz w:val="24"/>
          <w:szCs w:val="24"/>
        </w:rPr>
        <w:t>)</w:t>
      </w:r>
    </w:p>
    <w:p w14:paraId="331C9999" w14:textId="1E2313B6" w:rsidR="00FC70DE" w:rsidRDefault="00FC70DE" w:rsidP="51747ACE">
      <w:pPr>
        <w:spacing w:line="257" w:lineRule="auto"/>
        <w:rPr>
          <w:rFonts w:ascii="Arial" w:eastAsia="Arial" w:hAnsi="Arial" w:cs="Arial"/>
          <w:sz w:val="24"/>
          <w:szCs w:val="24"/>
        </w:rPr>
      </w:pPr>
      <w:r>
        <w:rPr>
          <w:rFonts w:ascii="Arial" w:eastAsia="Arial" w:hAnsi="Arial" w:cs="Arial"/>
          <w:sz w:val="24"/>
          <w:szCs w:val="24"/>
        </w:rPr>
        <w:t>In October the draft Design Code was ready for consultation and</w:t>
      </w:r>
      <w:r w:rsidR="00082EDF">
        <w:rPr>
          <w:rFonts w:ascii="Arial" w:eastAsia="Arial" w:hAnsi="Arial" w:cs="Arial"/>
          <w:sz w:val="24"/>
          <w:szCs w:val="24"/>
        </w:rPr>
        <w:t xml:space="preserve"> uploaded to the </w:t>
      </w:r>
      <w:proofErr w:type="spellStart"/>
      <w:r w:rsidR="00082EDF">
        <w:rPr>
          <w:rFonts w:ascii="Arial" w:eastAsia="Arial" w:hAnsi="Arial" w:cs="Arial"/>
          <w:sz w:val="24"/>
          <w:szCs w:val="24"/>
        </w:rPr>
        <w:t>Neighbourhood</w:t>
      </w:r>
      <w:proofErr w:type="spellEnd"/>
      <w:r w:rsidR="00082EDF">
        <w:rPr>
          <w:rFonts w:ascii="Arial" w:eastAsia="Arial" w:hAnsi="Arial" w:cs="Arial"/>
          <w:sz w:val="24"/>
          <w:szCs w:val="24"/>
        </w:rPr>
        <w:t xml:space="preserve"> Website.</w:t>
      </w:r>
      <w:r w:rsidR="00C06164">
        <w:rPr>
          <w:rFonts w:ascii="Arial" w:eastAsia="Arial" w:hAnsi="Arial" w:cs="Arial"/>
          <w:sz w:val="24"/>
          <w:szCs w:val="24"/>
        </w:rPr>
        <w:t xml:space="preserve"> </w:t>
      </w:r>
      <w:r w:rsidR="00082EDF">
        <w:rPr>
          <w:rFonts w:ascii="Arial" w:eastAsia="Arial" w:hAnsi="Arial" w:cs="Arial"/>
          <w:sz w:val="24"/>
          <w:szCs w:val="24"/>
        </w:rPr>
        <w:t>A</w:t>
      </w:r>
      <w:r w:rsidR="00C06164">
        <w:rPr>
          <w:rFonts w:ascii="Arial" w:eastAsia="Arial" w:hAnsi="Arial" w:cs="Arial"/>
          <w:sz w:val="24"/>
          <w:szCs w:val="24"/>
        </w:rPr>
        <w:t xml:space="preserve"> further</w:t>
      </w:r>
      <w:r>
        <w:rPr>
          <w:rFonts w:ascii="Arial" w:eastAsia="Arial" w:hAnsi="Arial" w:cs="Arial"/>
          <w:sz w:val="24"/>
          <w:szCs w:val="24"/>
        </w:rPr>
        <w:t xml:space="preserve"> questionnaire was delivered to each household and put on the </w:t>
      </w:r>
      <w:proofErr w:type="spellStart"/>
      <w:r w:rsidR="00C06164">
        <w:rPr>
          <w:rFonts w:ascii="Arial" w:eastAsia="Arial" w:hAnsi="Arial" w:cs="Arial"/>
          <w:sz w:val="24"/>
          <w:szCs w:val="24"/>
        </w:rPr>
        <w:t>N</w:t>
      </w:r>
      <w:r>
        <w:rPr>
          <w:rFonts w:ascii="Arial" w:eastAsia="Arial" w:hAnsi="Arial" w:cs="Arial"/>
          <w:sz w:val="24"/>
          <w:szCs w:val="24"/>
        </w:rPr>
        <w:t>eighbourhood</w:t>
      </w:r>
      <w:proofErr w:type="spellEnd"/>
      <w:r>
        <w:rPr>
          <w:rFonts w:ascii="Arial" w:eastAsia="Arial" w:hAnsi="Arial" w:cs="Arial"/>
          <w:sz w:val="24"/>
          <w:szCs w:val="24"/>
        </w:rPr>
        <w:t xml:space="preserve"> </w:t>
      </w:r>
      <w:r w:rsidR="00C06164">
        <w:rPr>
          <w:rFonts w:ascii="Arial" w:eastAsia="Arial" w:hAnsi="Arial" w:cs="Arial"/>
          <w:sz w:val="24"/>
          <w:szCs w:val="24"/>
        </w:rPr>
        <w:t xml:space="preserve">Plan </w:t>
      </w:r>
      <w:r>
        <w:rPr>
          <w:rFonts w:ascii="Arial" w:eastAsia="Arial" w:hAnsi="Arial" w:cs="Arial"/>
          <w:sz w:val="24"/>
          <w:szCs w:val="24"/>
        </w:rPr>
        <w:t>website for electronic completion</w:t>
      </w:r>
      <w:r w:rsidR="00C06164">
        <w:rPr>
          <w:rFonts w:ascii="Arial" w:eastAsia="Arial" w:hAnsi="Arial" w:cs="Arial"/>
          <w:sz w:val="24"/>
          <w:szCs w:val="24"/>
        </w:rPr>
        <w:t xml:space="preserve"> or download</w:t>
      </w:r>
      <w:r>
        <w:rPr>
          <w:rFonts w:ascii="Arial" w:eastAsia="Arial" w:hAnsi="Arial" w:cs="Arial"/>
          <w:sz w:val="24"/>
          <w:szCs w:val="24"/>
        </w:rPr>
        <w:t>. It was again advertised as before.</w:t>
      </w:r>
    </w:p>
    <w:p w14:paraId="387DCD64" w14:textId="45600E4D" w:rsidR="00FC70DE" w:rsidRDefault="00FC70DE" w:rsidP="51747ACE">
      <w:pPr>
        <w:spacing w:line="257" w:lineRule="auto"/>
        <w:rPr>
          <w:rFonts w:ascii="Arial" w:eastAsia="Arial" w:hAnsi="Arial" w:cs="Arial"/>
          <w:sz w:val="24"/>
          <w:szCs w:val="24"/>
        </w:rPr>
      </w:pPr>
      <w:r>
        <w:rPr>
          <w:rFonts w:ascii="Arial" w:eastAsia="Arial" w:hAnsi="Arial" w:cs="Arial"/>
          <w:sz w:val="24"/>
          <w:szCs w:val="24"/>
        </w:rPr>
        <w:t>(Copy of questionnaire in Appendix 6)</w:t>
      </w:r>
    </w:p>
    <w:p w14:paraId="733DCE43" w14:textId="77777777" w:rsidR="004D6461" w:rsidRDefault="004D6461" w:rsidP="51747ACE">
      <w:pPr>
        <w:spacing w:line="257" w:lineRule="auto"/>
        <w:rPr>
          <w:rFonts w:ascii="Arial" w:eastAsia="Arial" w:hAnsi="Arial" w:cs="Arial"/>
          <w:sz w:val="24"/>
          <w:szCs w:val="24"/>
        </w:rPr>
      </w:pPr>
      <w:r>
        <w:rPr>
          <w:rFonts w:ascii="Arial" w:eastAsia="Arial" w:hAnsi="Arial" w:cs="Arial"/>
          <w:sz w:val="24"/>
          <w:szCs w:val="24"/>
        </w:rPr>
        <w:t>Consultation days were held as follows</w:t>
      </w:r>
    </w:p>
    <w:p w14:paraId="1AC796BB" w14:textId="1C85244C" w:rsidR="00806205" w:rsidRDefault="004D6461" w:rsidP="004D6461">
      <w:pPr>
        <w:pStyle w:val="ListParagraph"/>
        <w:numPr>
          <w:ilvl w:val="0"/>
          <w:numId w:val="8"/>
        </w:numPr>
        <w:spacing w:line="257" w:lineRule="auto"/>
        <w:rPr>
          <w:rFonts w:ascii="Arial" w:eastAsia="Arial" w:hAnsi="Arial" w:cs="Arial"/>
          <w:sz w:val="24"/>
          <w:szCs w:val="24"/>
        </w:rPr>
      </w:pPr>
      <w:r>
        <w:rPr>
          <w:rFonts w:ascii="Arial" w:eastAsia="Arial" w:hAnsi="Arial" w:cs="Arial"/>
          <w:sz w:val="24"/>
          <w:szCs w:val="24"/>
        </w:rPr>
        <w:t>12 August 2021 at the Village Hall</w:t>
      </w:r>
      <w:r w:rsidR="005E77DA">
        <w:rPr>
          <w:rFonts w:ascii="Arial" w:eastAsia="Arial" w:hAnsi="Arial" w:cs="Arial"/>
          <w:sz w:val="24"/>
          <w:szCs w:val="24"/>
        </w:rPr>
        <w:t>. (NP excluding Design Code)</w:t>
      </w:r>
    </w:p>
    <w:p w14:paraId="026ADA09" w14:textId="3ACE3713" w:rsidR="004D6461" w:rsidRDefault="004D6461" w:rsidP="004D6461">
      <w:pPr>
        <w:pStyle w:val="ListParagraph"/>
        <w:numPr>
          <w:ilvl w:val="0"/>
          <w:numId w:val="8"/>
        </w:numPr>
        <w:spacing w:line="257" w:lineRule="auto"/>
        <w:rPr>
          <w:rFonts w:ascii="Arial" w:eastAsia="Arial" w:hAnsi="Arial" w:cs="Arial"/>
          <w:sz w:val="24"/>
          <w:szCs w:val="24"/>
        </w:rPr>
      </w:pPr>
      <w:r>
        <w:rPr>
          <w:rFonts w:ascii="Arial" w:eastAsia="Arial" w:hAnsi="Arial" w:cs="Arial"/>
          <w:sz w:val="24"/>
          <w:szCs w:val="24"/>
        </w:rPr>
        <w:t>12 September 2021 at the village Hall</w:t>
      </w:r>
      <w:r w:rsidR="005E77DA">
        <w:rPr>
          <w:rFonts w:ascii="Arial" w:eastAsia="Arial" w:hAnsi="Arial" w:cs="Arial"/>
          <w:sz w:val="24"/>
          <w:szCs w:val="24"/>
        </w:rPr>
        <w:t>. (NP excluding Design Code)</w:t>
      </w:r>
    </w:p>
    <w:p w14:paraId="1D92B48A" w14:textId="1423A7FA" w:rsidR="004D6461" w:rsidRDefault="005E77DA" w:rsidP="004D6461">
      <w:pPr>
        <w:pStyle w:val="ListParagraph"/>
        <w:numPr>
          <w:ilvl w:val="0"/>
          <w:numId w:val="8"/>
        </w:numPr>
        <w:spacing w:line="257" w:lineRule="auto"/>
        <w:rPr>
          <w:rFonts w:ascii="Arial" w:eastAsia="Arial" w:hAnsi="Arial" w:cs="Arial"/>
          <w:sz w:val="24"/>
          <w:szCs w:val="24"/>
        </w:rPr>
      </w:pPr>
      <w:r>
        <w:rPr>
          <w:rFonts w:ascii="Arial" w:eastAsia="Arial" w:hAnsi="Arial" w:cs="Arial"/>
          <w:sz w:val="24"/>
          <w:szCs w:val="24"/>
        </w:rPr>
        <w:t>31 October 2021 at the Village Hall. (NP and DC)</w:t>
      </w:r>
    </w:p>
    <w:p w14:paraId="295E5230" w14:textId="36EFCDA7" w:rsidR="005E77DA" w:rsidRDefault="005E77DA" w:rsidP="004D6461">
      <w:pPr>
        <w:pStyle w:val="ListParagraph"/>
        <w:numPr>
          <w:ilvl w:val="0"/>
          <w:numId w:val="8"/>
        </w:numPr>
        <w:spacing w:line="257" w:lineRule="auto"/>
        <w:rPr>
          <w:rFonts w:ascii="Arial" w:eastAsia="Arial" w:hAnsi="Arial" w:cs="Arial"/>
          <w:sz w:val="24"/>
          <w:szCs w:val="24"/>
        </w:rPr>
      </w:pPr>
      <w:r>
        <w:rPr>
          <w:rFonts w:ascii="Arial" w:eastAsia="Arial" w:hAnsi="Arial" w:cs="Arial"/>
          <w:sz w:val="24"/>
          <w:szCs w:val="24"/>
        </w:rPr>
        <w:t>12 December 2021 at the Village Hall. (NP and DC)</w:t>
      </w:r>
    </w:p>
    <w:p w14:paraId="40088C36" w14:textId="5CF81A9A" w:rsidR="005E77DA" w:rsidRDefault="005E77DA" w:rsidP="004D6461">
      <w:pPr>
        <w:pStyle w:val="ListParagraph"/>
        <w:numPr>
          <w:ilvl w:val="0"/>
          <w:numId w:val="8"/>
        </w:numPr>
        <w:spacing w:line="257" w:lineRule="auto"/>
        <w:rPr>
          <w:rFonts w:ascii="Arial" w:eastAsia="Arial" w:hAnsi="Arial" w:cs="Arial"/>
          <w:sz w:val="24"/>
          <w:szCs w:val="24"/>
        </w:rPr>
      </w:pPr>
      <w:r>
        <w:rPr>
          <w:rFonts w:ascii="Arial" w:eastAsia="Arial" w:hAnsi="Arial" w:cs="Arial"/>
          <w:sz w:val="24"/>
          <w:szCs w:val="24"/>
        </w:rPr>
        <w:t>5 February 2022 at the Village Hall. (NP and DC)</w:t>
      </w:r>
    </w:p>
    <w:p w14:paraId="57E9838E" w14:textId="5517383C" w:rsidR="00794A35" w:rsidRDefault="00794A35" w:rsidP="000237F6">
      <w:pPr>
        <w:spacing w:line="257" w:lineRule="auto"/>
        <w:rPr>
          <w:rFonts w:ascii="Arial" w:eastAsia="Arial" w:hAnsi="Arial" w:cs="Arial"/>
          <w:sz w:val="24"/>
          <w:szCs w:val="24"/>
        </w:rPr>
      </w:pPr>
      <w:r>
        <w:rPr>
          <w:rFonts w:ascii="Arial" w:eastAsia="Arial" w:hAnsi="Arial" w:cs="Arial"/>
          <w:sz w:val="24"/>
          <w:szCs w:val="24"/>
        </w:rPr>
        <w:t xml:space="preserve">These days were again advertised by sandwich boards and posters and on the </w:t>
      </w:r>
      <w:r w:rsidR="00B910C6">
        <w:rPr>
          <w:rFonts w:ascii="Arial" w:eastAsia="Arial" w:hAnsi="Arial" w:cs="Arial"/>
          <w:sz w:val="24"/>
          <w:szCs w:val="24"/>
        </w:rPr>
        <w:t>Parish website</w:t>
      </w:r>
      <w:r w:rsidR="00C06164">
        <w:rPr>
          <w:rFonts w:ascii="Arial" w:eastAsia="Arial" w:hAnsi="Arial" w:cs="Arial"/>
          <w:sz w:val="24"/>
          <w:szCs w:val="24"/>
        </w:rPr>
        <w:t>,</w:t>
      </w:r>
      <w:r w:rsidR="00B910C6">
        <w:rPr>
          <w:rFonts w:ascii="Arial" w:eastAsia="Arial" w:hAnsi="Arial" w:cs="Arial"/>
          <w:sz w:val="24"/>
          <w:szCs w:val="24"/>
        </w:rPr>
        <w:t xml:space="preserve"> social media</w:t>
      </w:r>
      <w:r w:rsidR="00C06164">
        <w:rPr>
          <w:rFonts w:ascii="Arial" w:eastAsia="Arial" w:hAnsi="Arial" w:cs="Arial"/>
          <w:sz w:val="24"/>
          <w:szCs w:val="24"/>
        </w:rPr>
        <w:t xml:space="preserve"> and monthly magazine</w:t>
      </w:r>
      <w:r w:rsidR="00082EDF">
        <w:rPr>
          <w:rFonts w:ascii="Arial" w:eastAsia="Arial" w:hAnsi="Arial" w:cs="Arial"/>
          <w:sz w:val="24"/>
          <w:szCs w:val="24"/>
        </w:rPr>
        <w:t>. Copies of both plans were printed off and available at each consultation day and taken away by those requiring a hard copy</w:t>
      </w:r>
    </w:p>
    <w:p w14:paraId="57D1F063" w14:textId="372DFA18" w:rsidR="000237F6" w:rsidRDefault="00956F94" w:rsidP="000237F6">
      <w:pPr>
        <w:spacing w:line="257" w:lineRule="auto"/>
        <w:rPr>
          <w:rFonts w:ascii="Arial" w:eastAsia="Arial" w:hAnsi="Arial" w:cs="Arial"/>
          <w:sz w:val="24"/>
          <w:szCs w:val="24"/>
        </w:rPr>
      </w:pPr>
      <w:r>
        <w:rPr>
          <w:rFonts w:ascii="Arial" w:eastAsia="Arial" w:hAnsi="Arial" w:cs="Arial"/>
          <w:sz w:val="24"/>
          <w:szCs w:val="24"/>
        </w:rPr>
        <w:t>T</w:t>
      </w:r>
      <w:r w:rsidR="000237F6">
        <w:rPr>
          <w:rFonts w:ascii="Arial" w:eastAsia="Arial" w:hAnsi="Arial" w:cs="Arial"/>
          <w:sz w:val="24"/>
          <w:szCs w:val="24"/>
        </w:rPr>
        <w:t>he results of the</w:t>
      </w:r>
      <w:r w:rsidR="00FC70DE">
        <w:rPr>
          <w:rFonts w:ascii="Arial" w:eastAsia="Arial" w:hAnsi="Arial" w:cs="Arial"/>
          <w:sz w:val="24"/>
          <w:szCs w:val="24"/>
        </w:rPr>
        <w:t xml:space="preserve"> NP</w:t>
      </w:r>
      <w:r w:rsidR="000237F6">
        <w:rPr>
          <w:rFonts w:ascii="Arial" w:eastAsia="Arial" w:hAnsi="Arial" w:cs="Arial"/>
          <w:sz w:val="24"/>
          <w:szCs w:val="24"/>
        </w:rPr>
        <w:t xml:space="preserve"> survey were as follows</w:t>
      </w:r>
    </w:p>
    <w:tbl>
      <w:tblPr>
        <w:tblStyle w:val="TableGrid"/>
        <w:tblW w:w="0" w:type="auto"/>
        <w:tblLook w:val="04A0" w:firstRow="1" w:lastRow="0" w:firstColumn="1" w:lastColumn="0" w:noHBand="0" w:noVBand="1"/>
      </w:tblPr>
      <w:tblGrid>
        <w:gridCol w:w="1043"/>
        <w:gridCol w:w="3076"/>
        <w:gridCol w:w="617"/>
        <w:gridCol w:w="559"/>
        <w:gridCol w:w="559"/>
        <w:gridCol w:w="546"/>
        <w:gridCol w:w="612"/>
        <w:gridCol w:w="1204"/>
        <w:gridCol w:w="794"/>
      </w:tblGrid>
      <w:tr w:rsidR="000237F6" w14:paraId="3541B667"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EFF4" w14:textId="77777777" w:rsidR="000237F6" w:rsidRDefault="000237F6">
            <w:pPr>
              <w:jc w:val="center"/>
              <w:rPr>
                <w:rFonts w:ascii="Arial" w:eastAsia="Arial" w:hAnsi="Arial" w:cs="Arial"/>
                <w:sz w:val="24"/>
                <w:szCs w:val="24"/>
              </w:rPr>
            </w:pPr>
            <w:r>
              <w:rPr>
                <w:rFonts w:ascii="Arial" w:eastAsia="Arial" w:hAnsi="Arial" w:cs="Arial"/>
                <w:sz w:val="24"/>
                <w:szCs w:val="24"/>
              </w:rPr>
              <w:t>Policy</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97288" w14:textId="77777777" w:rsidR="000237F6" w:rsidRDefault="000237F6">
            <w:pPr>
              <w:jc w:val="center"/>
              <w:rPr>
                <w:rFonts w:ascii="Arial" w:eastAsia="Arial" w:hAnsi="Arial" w:cs="Arial"/>
                <w:sz w:val="24"/>
                <w:szCs w:val="24"/>
              </w:rPr>
            </w:pP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B8DDE"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E5BE9"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8C074"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BEE90" w14:textId="77777777" w:rsidR="000237F6" w:rsidRDefault="000237F6">
            <w:pPr>
              <w:jc w:val="center"/>
              <w:rPr>
                <w:rFonts w:ascii="Arial" w:eastAsia="Arial" w:hAnsi="Arial" w:cs="Arial"/>
                <w:sz w:val="24"/>
                <w:szCs w:val="24"/>
              </w:rPr>
            </w:pPr>
            <w:r>
              <w:rPr>
                <w:rFonts w:ascii="Arial" w:eastAsia="Arial" w:hAnsi="Arial" w:cs="Arial"/>
                <w:sz w:val="24"/>
                <w:szCs w:val="24"/>
              </w:rPr>
              <w:t>4</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C1500" w14:textId="77777777" w:rsidR="000237F6" w:rsidRDefault="000237F6">
            <w:pPr>
              <w:jc w:val="center"/>
              <w:rPr>
                <w:rFonts w:ascii="Arial" w:eastAsia="Arial" w:hAnsi="Arial" w:cs="Arial"/>
                <w:sz w:val="24"/>
                <w:szCs w:val="24"/>
              </w:rPr>
            </w:pPr>
            <w:r>
              <w:rPr>
                <w:rFonts w:ascii="Arial" w:eastAsia="Arial" w:hAnsi="Arial" w:cs="Arial"/>
                <w:sz w:val="24"/>
                <w:szCs w:val="24"/>
              </w:rPr>
              <w:t>5</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EA997" w14:textId="77777777" w:rsidR="000237F6" w:rsidRDefault="000237F6">
            <w:pPr>
              <w:jc w:val="center"/>
              <w:rPr>
                <w:rFonts w:ascii="Arial" w:eastAsia="Arial" w:hAnsi="Arial" w:cs="Arial"/>
                <w:sz w:val="24"/>
                <w:szCs w:val="24"/>
              </w:rPr>
            </w:pPr>
            <w:r>
              <w:rPr>
                <w:rFonts w:ascii="Arial" w:eastAsia="Arial" w:hAnsi="Arial" w:cs="Arial"/>
                <w:sz w:val="24"/>
                <w:szCs w:val="24"/>
              </w:rPr>
              <w:t>No response</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D0B27" w14:textId="77777777" w:rsidR="000237F6" w:rsidRDefault="000237F6">
            <w:pPr>
              <w:jc w:val="center"/>
              <w:rPr>
                <w:rFonts w:ascii="Arial" w:eastAsia="Arial" w:hAnsi="Arial" w:cs="Arial"/>
                <w:sz w:val="24"/>
                <w:szCs w:val="24"/>
              </w:rPr>
            </w:pPr>
            <w:r>
              <w:rPr>
                <w:rFonts w:ascii="Arial" w:eastAsia="Arial" w:hAnsi="Arial" w:cs="Arial"/>
                <w:sz w:val="24"/>
                <w:szCs w:val="24"/>
              </w:rPr>
              <w:t>Total</w:t>
            </w:r>
          </w:p>
        </w:tc>
      </w:tr>
      <w:tr w:rsidR="000237F6" w14:paraId="1D3DB30C"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6217" w14:textId="77777777" w:rsidR="000237F6" w:rsidRDefault="000237F6">
            <w:pPr>
              <w:rPr>
                <w:rFonts w:ascii="Arial" w:eastAsia="Arial" w:hAnsi="Arial" w:cs="Arial"/>
                <w:sz w:val="24"/>
                <w:szCs w:val="24"/>
              </w:rPr>
            </w:pPr>
            <w:r>
              <w:rPr>
                <w:rFonts w:ascii="Arial" w:eastAsia="Arial" w:hAnsi="Arial" w:cs="Arial"/>
                <w:sz w:val="24"/>
                <w:szCs w:val="24"/>
              </w:rPr>
              <w:t>HHC1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2C992" w14:textId="77777777" w:rsidR="000237F6" w:rsidRDefault="000237F6">
            <w:pPr>
              <w:rPr>
                <w:rFonts w:ascii="Arial" w:eastAsia="Arial" w:hAnsi="Arial" w:cs="Arial"/>
                <w:sz w:val="24"/>
                <w:szCs w:val="24"/>
              </w:rPr>
            </w:pPr>
            <w:r>
              <w:rPr>
                <w:rFonts w:ascii="Arial" w:eastAsia="Arial" w:hAnsi="Arial" w:cs="Arial"/>
                <w:sz w:val="24"/>
                <w:szCs w:val="24"/>
              </w:rPr>
              <w:t xml:space="preserve">Village </w:t>
            </w:r>
            <w:proofErr w:type="spellStart"/>
            <w:r>
              <w:rPr>
                <w:rFonts w:ascii="Arial" w:eastAsia="Arial" w:hAnsi="Arial" w:cs="Arial"/>
                <w:sz w:val="24"/>
                <w:szCs w:val="24"/>
              </w:rPr>
              <w:t>centre</w:t>
            </w:r>
            <w:proofErr w:type="spellEnd"/>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BCF3E" w14:textId="77777777" w:rsidR="000237F6" w:rsidRDefault="000237F6">
            <w:pPr>
              <w:jc w:val="center"/>
              <w:rPr>
                <w:rFonts w:ascii="Arial" w:eastAsia="Arial" w:hAnsi="Arial" w:cs="Arial"/>
                <w:sz w:val="24"/>
                <w:szCs w:val="24"/>
              </w:rPr>
            </w:pPr>
            <w:r>
              <w:rPr>
                <w:rFonts w:ascii="Arial" w:eastAsia="Arial" w:hAnsi="Arial" w:cs="Arial"/>
                <w:sz w:val="24"/>
                <w:szCs w:val="24"/>
              </w:rPr>
              <w:t>90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A31E6" w14:textId="77777777" w:rsidR="000237F6" w:rsidRDefault="000237F6">
            <w:pPr>
              <w:jc w:val="center"/>
              <w:rPr>
                <w:rFonts w:ascii="Arial" w:eastAsia="Arial" w:hAnsi="Arial" w:cs="Arial"/>
                <w:sz w:val="24"/>
                <w:szCs w:val="24"/>
              </w:rPr>
            </w:pPr>
            <w:r>
              <w:rPr>
                <w:rFonts w:ascii="Arial" w:eastAsia="Arial" w:hAnsi="Arial" w:cs="Arial"/>
                <w:sz w:val="24"/>
                <w:szCs w:val="24"/>
              </w:rPr>
              <w:t>30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91D1F"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FC8F"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BF308"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7681F"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274F6"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5812418F"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A973E" w14:textId="77777777" w:rsidR="000237F6" w:rsidRDefault="000237F6">
            <w:pPr>
              <w:rPr>
                <w:rFonts w:ascii="Arial" w:eastAsia="Arial" w:hAnsi="Arial" w:cs="Arial"/>
                <w:sz w:val="24"/>
                <w:szCs w:val="24"/>
              </w:rPr>
            </w:pPr>
            <w:r>
              <w:rPr>
                <w:rFonts w:ascii="Arial" w:eastAsia="Arial" w:hAnsi="Arial" w:cs="Arial"/>
                <w:sz w:val="24"/>
                <w:szCs w:val="24"/>
              </w:rPr>
              <w:t>HHC2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91518" w14:textId="77777777" w:rsidR="000237F6" w:rsidRDefault="000237F6">
            <w:pPr>
              <w:rPr>
                <w:rFonts w:ascii="Arial" w:eastAsia="Arial" w:hAnsi="Arial" w:cs="Arial"/>
                <w:sz w:val="24"/>
                <w:szCs w:val="24"/>
              </w:rPr>
            </w:pPr>
            <w:r>
              <w:rPr>
                <w:rFonts w:ascii="Arial" w:eastAsia="Arial" w:hAnsi="Arial" w:cs="Arial"/>
                <w:sz w:val="24"/>
                <w:szCs w:val="24"/>
              </w:rPr>
              <w:t>Education</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AFEF3" w14:textId="77777777" w:rsidR="000237F6" w:rsidRDefault="000237F6">
            <w:pPr>
              <w:jc w:val="center"/>
              <w:rPr>
                <w:rFonts w:ascii="Arial" w:eastAsia="Arial" w:hAnsi="Arial" w:cs="Arial"/>
                <w:sz w:val="24"/>
                <w:szCs w:val="24"/>
              </w:rPr>
            </w:pPr>
            <w:r>
              <w:rPr>
                <w:rFonts w:ascii="Arial" w:eastAsia="Arial" w:hAnsi="Arial" w:cs="Arial"/>
                <w:sz w:val="24"/>
                <w:szCs w:val="24"/>
              </w:rPr>
              <w:t>85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3AA2F" w14:textId="77777777" w:rsidR="000237F6" w:rsidRDefault="000237F6">
            <w:pPr>
              <w:jc w:val="center"/>
              <w:rPr>
                <w:rFonts w:ascii="Arial" w:eastAsia="Arial" w:hAnsi="Arial" w:cs="Arial"/>
                <w:sz w:val="24"/>
                <w:szCs w:val="24"/>
              </w:rPr>
            </w:pPr>
            <w:r>
              <w:rPr>
                <w:rFonts w:ascii="Arial" w:eastAsia="Arial" w:hAnsi="Arial" w:cs="Arial"/>
                <w:sz w:val="24"/>
                <w:szCs w:val="24"/>
              </w:rPr>
              <w:t>27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4BB4B" w14:textId="77777777" w:rsidR="000237F6" w:rsidRDefault="000237F6">
            <w:pPr>
              <w:jc w:val="center"/>
              <w:rPr>
                <w:rFonts w:ascii="Arial" w:eastAsia="Arial" w:hAnsi="Arial" w:cs="Arial"/>
                <w:sz w:val="24"/>
                <w:szCs w:val="24"/>
              </w:rPr>
            </w:pPr>
            <w:r>
              <w:rPr>
                <w:rFonts w:ascii="Arial" w:eastAsia="Arial" w:hAnsi="Arial" w:cs="Arial"/>
                <w:sz w:val="24"/>
                <w:szCs w:val="24"/>
              </w:rPr>
              <w:t>5</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20D94" w14:textId="77777777" w:rsidR="000237F6" w:rsidRDefault="000237F6">
            <w:pPr>
              <w:jc w:val="center"/>
              <w:rPr>
                <w:rFonts w:ascii="Arial" w:eastAsia="Arial" w:hAnsi="Arial" w:cs="Arial"/>
                <w:sz w:val="24"/>
                <w:szCs w:val="24"/>
              </w:rPr>
            </w:pPr>
            <w:r>
              <w:rPr>
                <w:rFonts w:ascii="Arial" w:eastAsia="Arial" w:hAnsi="Arial" w:cs="Arial"/>
                <w:sz w:val="24"/>
                <w:szCs w:val="24"/>
              </w:rPr>
              <w:t>4</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BEBC"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4EF37" w14:textId="77777777" w:rsidR="000237F6" w:rsidRDefault="000237F6">
            <w:pPr>
              <w:jc w:val="center"/>
              <w:rPr>
                <w:rFonts w:ascii="Arial" w:eastAsia="Arial" w:hAnsi="Arial" w:cs="Arial"/>
                <w:sz w:val="24"/>
                <w:szCs w:val="24"/>
              </w:rPr>
            </w:pPr>
            <w:r>
              <w:rPr>
                <w:rFonts w:ascii="Arial" w:eastAsia="Arial" w:hAnsi="Arial" w:cs="Arial"/>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9DE4E"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0C1484CD"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9E204" w14:textId="77777777" w:rsidR="000237F6" w:rsidRDefault="000237F6">
            <w:pPr>
              <w:rPr>
                <w:rFonts w:ascii="Arial" w:eastAsia="Arial" w:hAnsi="Arial" w:cs="Arial"/>
                <w:sz w:val="24"/>
                <w:szCs w:val="24"/>
              </w:rPr>
            </w:pPr>
            <w:r>
              <w:rPr>
                <w:rFonts w:ascii="Arial" w:eastAsia="Arial" w:hAnsi="Arial" w:cs="Arial"/>
                <w:sz w:val="24"/>
                <w:szCs w:val="24"/>
              </w:rPr>
              <w:t>HHC3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08FD7" w14:textId="77777777" w:rsidR="000237F6" w:rsidRDefault="000237F6">
            <w:pPr>
              <w:rPr>
                <w:rFonts w:ascii="Arial" w:eastAsia="Arial" w:hAnsi="Arial" w:cs="Arial"/>
                <w:sz w:val="24"/>
                <w:szCs w:val="24"/>
              </w:rPr>
            </w:pPr>
            <w:r>
              <w:rPr>
                <w:rFonts w:ascii="Arial" w:eastAsia="Arial" w:hAnsi="Arial" w:cs="Arial"/>
                <w:sz w:val="24"/>
                <w:szCs w:val="24"/>
              </w:rPr>
              <w:t>Communication Technology</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B0386" w14:textId="77777777" w:rsidR="000237F6" w:rsidRDefault="000237F6">
            <w:pPr>
              <w:jc w:val="center"/>
              <w:rPr>
                <w:rFonts w:ascii="Arial" w:eastAsia="Arial" w:hAnsi="Arial" w:cs="Arial"/>
                <w:sz w:val="24"/>
                <w:szCs w:val="24"/>
              </w:rPr>
            </w:pPr>
            <w:r>
              <w:rPr>
                <w:rFonts w:ascii="Arial" w:eastAsia="Arial" w:hAnsi="Arial" w:cs="Arial"/>
                <w:sz w:val="24"/>
                <w:szCs w:val="24"/>
              </w:rPr>
              <w:t>87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2EC0B" w14:textId="77777777" w:rsidR="000237F6" w:rsidRDefault="000237F6">
            <w:pPr>
              <w:jc w:val="center"/>
              <w:rPr>
                <w:rFonts w:ascii="Arial" w:eastAsia="Arial" w:hAnsi="Arial" w:cs="Arial"/>
                <w:sz w:val="24"/>
                <w:szCs w:val="24"/>
              </w:rPr>
            </w:pPr>
            <w:r>
              <w:rPr>
                <w:rFonts w:ascii="Arial" w:eastAsia="Arial" w:hAnsi="Arial" w:cs="Arial"/>
                <w:sz w:val="24"/>
                <w:szCs w:val="24"/>
              </w:rPr>
              <w:t>28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63CF6" w14:textId="77777777" w:rsidR="000237F6" w:rsidRDefault="000237F6">
            <w:pPr>
              <w:jc w:val="center"/>
              <w:rPr>
                <w:rFonts w:ascii="Arial" w:eastAsia="Arial" w:hAnsi="Arial" w:cs="Arial"/>
                <w:sz w:val="24"/>
                <w:szCs w:val="24"/>
              </w:rPr>
            </w:pPr>
            <w:r>
              <w:rPr>
                <w:rFonts w:ascii="Arial" w:eastAsia="Arial" w:hAnsi="Arial" w:cs="Arial"/>
                <w:sz w:val="24"/>
                <w:szCs w:val="24"/>
              </w:rPr>
              <w:t>6</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D7079"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0BA43"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649D2"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AE0F2"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347C33A"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75AA2" w14:textId="77777777" w:rsidR="000237F6" w:rsidRDefault="000237F6">
            <w:pPr>
              <w:rPr>
                <w:rFonts w:ascii="Arial" w:eastAsia="Arial" w:hAnsi="Arial" w:cs="Arial"/>
                <w:sz w:val="24"/>
                <w:szCs w:val="24"/>
              </w:rPr>
            </w:pPr>
            <w:r>
              <w:rPr>
                <w:rFonts w:ascii="Arial" w:eastAsia="Arial" w:hAnsi="Arial" w:cs="Arial"/>
                <w:sz w:val="24"/>
                <w:szCs w:val="24"/>
              </w:rPr>
              <w:t>HHE1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A823" w14:textId="77777777" w:rsidR="000237F6" w:rsidRDefault="000237F6">
            <w:pPr>
              <w:rPr>
                <w:rFonts w:ascii="Arial" w:eastAsia="Arial" w:hAnsi="Arial" w:cs="Arial"/>
                <w:sz w:val="24"/>
                <w:szCs w:val="24"/>
              </w:rPr>
            </w:pPr>
            <w:r>
              <w:rPr>
                <w:rFonts w:ascii="Arial" w:eastAsia="Arial" w:hAnsi="Arial" w:cs="Arial"/>
                <w:sz w:val="24"/>
                <w:szCs w:val="24"/>
              </w:rPr>
              <w:t>Natural Environment</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AEB6D" w14:textId="77777777" w:rsidR="000237F6" w:rsidRDefault="000237F6">
            <w:pPr>
              <w:jc w:val="center"/>
              <w:rPr>
                <w:rFonts w:ascii="Arial" w:eastAsia="Arial" w:hAnsi="Arial" w:cs="Arial"/>
                <w:sz w:val="24"/>
                <w:szCs w:val="24"/>
              </w:rPr>
            </w:pPr>
            <w:r>
              <w:rPr>
                <w:rFonts w:ascii="Arial" w:eastAsia="Arial" w:hAnsi="Arial" w:cs="Arial"/>
                <w:sz w:val="24"/>
                <w:szCs w:val="24"/>
              </w:rPr>
              <w:t>102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6B4F3" w14:textId="77777777" w:rsidR="000237F6" w:rsidRDefault="000237F6">
            <w:pPr>
              <w:jc w:val="center"/>
              <w:rPr>
                <w:rFonts w:ascii="Arial" w:eastAsia="Arial" w:hAnsi="Arial" w:cs="Arial"/>
                <w:sz w:val="24"/>
                <w:szCs w:val="24"/>
              </w:rPr>
            </w:pPr>
            <w:r>
              <w:rPr>
                <w:rFonts w:ascii="Arial" w:eastAsia="Arial" w:hAnsi="Arial" w:cs="Arial"/>
                <w:sz w:val="24"/>
                <w:szCs w:val="24"/>
              </w:rPr>
              <w:t>17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8ADF6" w14:textId="77777777" w:rsidR="000237F6" w:rsidRDefault="000237F6">
            <w:pPr>
              <w:jc w:val="center"/>
              <w:rPr>
                <w:rFonts w:ascii="Arial" w:eastAsia="Arial" w:hAnsi="Arial" w:cs="Arial"/>
                <w:sz w:val="24"/>
                <w:szCs w:val="24"/>
              </w:rPr>
            </w:pPr>
            <w:r>
              <w:rPr>
                <w:rFonts w:ascii="Arial" w:eastAsia="Arial" w:hAnsi="Arial" w:cs="Arial"/>
                <w:sz w:val="24"/>
                <w:szCs w:val="24"/>
              </w:rPr>
              <w:t>5</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68E7B"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4F5E6"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A6400"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B4020"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58EE79D6"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93301" w14:textId="77777777" w:rsidR="000237F6" w:rsidRDefault="000237F6">
            <w:pPr>
              <w:rPr>
                <w:rFonts w:ascii="Arial" w:eastAsia="Arial" w:hAnsi="Arial" w:cs="Arial"/>
                <w:sz w:val="24"/>
                <w:szCs w:val="24"/>
              </w:rPr>
            </w:pPr>
            <w:r>
              <w:rPr>
                <w:rFonts w:ascii="Arial" w:eastAsia="Arial" w:hAnsi="Arial" w:cs="Arial"/>
                <w:sz w:val="24"/>
                <w:szCs w:val="24"/>
              </w:rPr>
              <w:t>HHE2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68A46" w14:textId="77777777" w:rsidR="000237F6" w:rsidRDefault="000237F6">
            <w:pPr>
              <w:rPr>
                <w:rFonts w:ascii="Arial" w:eastAsia="Arial" w:hAnsi="Arial" w:cs="Arial"/>
                <w:sz w:val="24"/>
                <w:szCs w:val="24"/>
              </w:rPr>
            </w:pPr>
            <w:r>
              <w:rPr>
                <w:rFonts w:ascii="Arial" w:eastAsia="Arial" w:hAnsi="Arial" w:cs="Arial"/>
                <w:sz w:val="24"/>
                <w:szCs w:val="24"/>
              </w:rPr>
              <w:t>Countryside &amp; Rural Landscape</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38243" w14:textId="77777777" w:rsidR="000237F6" w:rsidRDefault="000237F6">
            <w:pPr>
              <w:jc w:val="center"/>
              <w:rPr>
                <w:rFonts w:ascii="Arial" w:eastAsia="Arial" w:hAnsi="Arial" w:cs="Arial"/>
                <w:sz w:val="24"/>
                <w:szCs w:val="24"/>
              </w:rPr>
            </w:pPr>
            <w:r>
              <w:rPr>
                <w:rFonts w:ascii="Arial" w:eastAsia="Arial" w:hAnsi="Arial" w:cs="Arial"/>
                <w:sz w:val="24"/>
                <w:szCs w:val="24"/>
              </w:rPr>
              <w:t>23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90E39"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357ED"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11A48"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A074F"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742A7" w14:textId="77777777" w:rsidR="000237F6" w:rsidRDefault="000237F6">
            <w:pPr>
              <w:jc w:val="center"/>
              <w:rPr>
                <w:rFonts w:ascii="Arial" w:eastAsia="Arial" w:hAnsi="Arial" w:cs="Arial"/>
                <w:sz w:val="24"/>
                <w:szCs w:val="24"/>
              </w:rPr>
            </w:pPr>
            <w:r>
              <w:rPr>
                <w:rFonts w:ascii="Arial" w:eastAsia="Arial" w:hAnsi="Arial" w:cs="Arial"/>
                <w:sz w:val="24"/>
                <w:szCs w:val="24"/>
              </w:rPr>
              <w:t>98</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50285"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C7F0D90"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4F88F" w14:textId="77777777" w:rsidR="000237F6" w:rsidRDefault="000237F6">
            <w:pPr>
              <w:rPr>
                <w:rFonts w:ascii="Arial" w:eastAsia="Arial" w:hAnsi="Arial" w:cs="Arial"/>
                <w:sz w:val="24"/>
                <w:szCs w:val="24"/>
              </w:rPr>
            </w:pPr>
            <w:r>
              <w:rPr>
                <w:rFonts w:ascii="Arial" w:eastAsia="Arial" w:hAnsi="Arial" w:cs="Arial"/>
                <w:sz w:val="24"/>
                <w:szCs w:val="24"/>
              </w:rPr>
              <w:t>HHE3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05C6A" w14:textId="77777777" w:rsidR="000237F6" w:rsidRDefault="000237F6">
            <w:pPr>
              <w:rPr>
                <w:rFonts w:ascii="Arial" w:eastAsia="Arial" w:hAnsi="Arial" w:cs="Arial"/>
                <w:sz w:val="24"/>
                <w:szCs w:val="24"/>
              </w:rPr>
            </w:pPr>
            <w:r>
              <w:rPr>
                <w:rFonts w:ascii="Arial" w:eastAsia="Arial" w:hAnsi="Arial" w:cs="Arial"/>
                <w:sz w:val="24"/>
                <w:szCs w:val="24"/>
              </w:rPr>
              <w:t>Settlement Identity</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63FE0" w14:textId="77777777" w:rsidR="000237F6" w:rsidRDefault="000237F6">
            <w:pPr>
              <w:jc w:val="center"/>
              <w:rPr>
                <w:rFonts w:ascii="Arial" w:eastAsia="Arial" w:hAnsi="Arial" w:cs="Arial"/>
                <w:sz w:val="24"/>
                <w:szCs w:val="24"/>
              </w:rPr>
            </w:pPr>
            <w:r>
              <w:rPr>
                <w:rFonts w:ascii="Arial" w:eastAsia="Arial" w:hAnsi="Arial" w:cs="Arial"/>
                <w:sz w:val="24"/>
                <w:szCs w:val="24"/>
              </w:rPr>
              <w:t>92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D4765" w14:textId="77777777" w:rsidR="000237F6" w:rsidRDefault="000237F6">
            <w:pPr>
              <w:jc w:val="center"/>
              <w:rPr>
                <w:rFonts w:ascii="Arial" w:eastAsia="Arial" w:hAnsi="Arial" w:cs="Arial"/>
                <w:sz w:val="24"/>
                <w:szCs w:val="24"/>
              </w:rPr>
            </w:pPr>
            <w:r>
              <w:rPr>
                <w:rFonts w:ascii="Arial" w:eastAsia="Arial" w:hAnsi="Arial" w:cs="Arial"/>
                <w:sz w:val="24"/>
                <w:szCs w:val="24"/>
              </w:rPr>
              <w:t>27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8D16D" w14:textId="77777777" w:rsidR="000237F6" w:rsidRDefault="000237F6">
            <w:pPr>
              <w:jc w:val="center"/>
              <w:rPr>
                <w:rFonts w:ascii="Arial" w:eastAsia="Arial" w:hAnsi="Arial" w:cs="Arial"/>
                <w:sz w:val="24"/>
                <w:szCs w:val="24"/>
              </w:rPr>
            </w:pPr>
            <w:r>
              <w:rPr>
                <w:rFonts w:ascii="Arial" w:eastAsia="Arial" w:hAnsi="Arial" w:cs="Arial"/>
                <w:sz w:val="24"/>
                <w:szCs w:val="24"/>
              </w:rPr>
              <w:t>6</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6ED02"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F3839"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CBC06"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5F970"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55A2137F"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818EA" w14:textId="77777777" w:rsidR="000237F6" w:rsidRDefault="000237F6">
            <w:pPr>
              <w:rPr>
                <w:rFonts w:ascii="Arial" w:eastAsia="Arial" w:hAnsi="Arial" w:cs="Arial"/>
                <w:sz w:val="24"/>
                <w:szCs w:val="24"/>
              </w:rPr>
            </w:pPr>
            <w:r>
              <w:rPr>
                <w:rFonts w:ascii="Arial" w:eastAsia="Arial" w:hAnsi="Arial" w:cs="Arial"/>
                <w:sz w:val="24"/>
                <w:szCs w:val="24"/>
              </w:rPr>
              <w:t>HHE4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0AD69" w14:textId="77777777" w:rsidR="000237F6" w:rsidRDefault="000237F6">
            <w:pPr>
              <w:rPr>
                <w:rFonts w:ascii="Arial" w:eastAsia="Arial" w:hAnsi="Arial" w:cs="Arial"/>
                <w:sz w:val="24"/>
                <w:szCs w:val="24"/>
              </w:rPr>
            </w:pPr>
            <w:r>
              <w:rPr>
                <w:rFonts w:ascii="Arial" w:eastAsia="Arial" w:hAnsi="Arial" w:cs="Arial"/>
                <w:sz w:val="24"/>
                <w:szCs w:val="24"/>
              </w:rPr>
              <w:t>Important views</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97E45" w14:textId="77777777" w:rsidR="000237F6" w:rsidRDefault="000237F6">
            <w:pPr>
              <w:jc w:val="center"/>
              <w:rPr>
                <w:rFonts w:ascii="Arial" w:eastAsia="Arial" w:hAnsi="Arial" w:cs="Arial"/>
                <w:sz w:val="24"/>
                <w:szCs w:val="24"/>
              </w:rPr>
            </w:pPr>
            <w:r>
              <w:rPr>
                <w:rFonts w:ascii="Arial" w:eastAsia="Arial" w:hAnsi="Arial" w:cs="Arial"/>
                <w:sz w:val="24"/>
                <w:szCs w:val="24"/>
              </w:rPr>
              <w:t>94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DF0E9" w14:textId="77777777" w:rsidR="000237F6" w:rsidRDefault="000237F6">
            <w:pPr>
              <w:jc w:val="center"/>
              <w:rPr>
                <w:rFonts w:ascii="Arial" w:eastAsia="Arial" w:hAnsi="Arial" w:cs="Arial"/>
                <w:sz w:val="24"/>
                <w:szCs w:val="24"/>
              </w:rPr>
            </w:pPr>
            <w:r>
              <w:rPr>
                <w:rFonts w:ascii="Arial" w:eastAsia="Arial" w:hAnsi="Arial" w:cs="Arial"/>
                <w:sz w:val="24"/>
                <w:szCs w:val="24"/>
              </w:rPr>
              <w:t>25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FFE4D" w14:textId="77777777" w:rsidR="000237F6" w:rsidRDefault="000237F6">
            <w:pPr>
              <w:jc w:val="center"/>
              <w:rPr>
                <w:rFonts w:ascii="Arial" w:eastAsia="Arial" w:hAnsi="Arial" w:cs="Arial"/>
                <w:sz w:val="24"/>
                <w:szCs w:val="24"/>
              </w:rPr>
            </w:pPr>
            <w:r>
              <w:rPr>
                <w:rFonts w:ascii="Arial" w:eastAsia="Arial" w:hAnsi="Arial" w:cs="Arial"/>
                <w:sz w:val="24"/>
                <w:szCs w:val="24"/>
              </w:rPr>
              <w:t>5</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B99EE"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CFDA7"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BC05E"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FAD23"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071E4845"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2CBAC" w14:textId="77777777" w:rsidR="000237F6" w:rsidRDefault="000237F6">
            <w:pPr>
              <w:rPr>
                <w:rFonts w:ascii="Arial" w:eastAsia="Arial" w:hAnsi="Arial" w:cs="Arial"/>
                <w:sz w:val="24"/>
                <w:szCs w:val="24"/>
              </w:rPr>
            </w:pPr>
            <w:r>
              <w:rPr>
                <w:rFonts w:ascii="Arial" w:eastAsia="Arial" w:hAnsi="Arial" w:cs="Arial"/>
                <w:sz w:val="24"/>
                <w:szCs w:val="24"/>
              </w:rPr>
              <w:t>HHE5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C6BD6" w14:textId="77777777" w:rsidR="000237F6" w:rsidRDefault="000237F6">
            <w:pPr>
              <w:rPr>
                <w:rFonts w:ascii="Arial" w:eastAsia="Arial" w:hAnsi="Arial" w:cs="Arial"/>
                <w:sz w:val="24"/>
                <w:szCs w:val="24"/>
              </w:rPr>
            </w:pPr>
            <w:r>
              <w:rPr>
                <w:rFonts w:ascii="Arial" w:eastAsia="Arial" w:hAnsi="Arial" w:cs="Arial"/>
                <w:sz w:val="24"/>
                <w:szCs w:val="24"/>
              </w:rPr>
              <w:t>Local Green spaces</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1CF3B" w14:textId="77777777" w:rsidR="000237F6" w:rsidRDefault="000237F6">
            <w:pPr>
              <w:jc w:val="center"/>
              <w:rPr>
                <w:rFonts w:ascii="Arial" w:eastAsia="Arial" w:hAnsi="Arial" w:cs="Arial"/>
                <w:sz w:val="24"/>
                <w:szCs w:val="24"/>
              </w:rPr>
            </w:pPr>
            <w:r>
              <w:rPr>
                <w:rFonts w:ascii="Arial" w:eastAsia="Arial" w:hAnsi="Arial" w:cs="Arial"/>
                <w:sz w:val="24"/>
                <w:szCs w:val="24"/>
              </w:rPr>
              <w:t>104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7BFC9" w14:textId="77777777" w:rsidR="000237F6" w:rsidRDefault="000237F6">
            <w:pPr>
              <w:jc w:val="center"/>
              <w:rPr>
                <w:rFonts w:ascii="Arial" w:eastAsia="Arial" w:hAnsi="Arial" w:cs="Arial"/>
                <w:sz w:val="24"/>
                <w:szCs w:val="24"/>
              </w:rPr>
            </w:pPr>
            <w:r>
              <w:rPr>
                <w:rFonts w:ascii="Arial" w:eastAsia="Arial" w:hAnsi="Arial" w:cs="Arial"/>
                <w:sz w:val="24"/>
                <w:szCs w:val="24"/>
              </w:rPr>
              <w:t>15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54215" w14:textId="77777777" w:rsidR="000237F6" w:rsidRDefault="000237F6">
            <w:pPr>
              <w:jc w:val="center"/>
              <w:rPr>
                <w:rFonts w:ascii="Arial" w:eastAsia="Arial" w:hAnsi="Arial" w:cs="Arial"/>
                <w:sz w:val="24"/>
                <w:szCs w:val="24"/>
              </w:rPr>
            </w:pPr>
            <w:r>
              <w:rPr>
                <w:rFonts w:ascii="Arial" w:eastAsia="Arial" w:hAnsi="Arial" w:cs="Arial"/>
                <w:sz w:val="24"/>
                <w:szCs w:val="24"/>
              </w:rPr>
              <w:t>6</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50516"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CE5F"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E0E3"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53E28"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4F2F05E1"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73A56" w14:textId="77777777" w:rsidR="000237F6" w:rsidRDefault="000237F6">
            <w:pPr>
              <w:rPr>
                <w:rFonts w:ascii="Arial" w:eastAsia="Arial" w:hAnsi="Arial" w:cs="Arial"/>
                <w:sz w:val="24"/>
                <w:szCs w:val="24"/>
              </w:rPr>
            </w:pPr>
            <w:r>
              <w:rPr>
                <w:rFonts w:ascii="Arial" w:eastAsia="Arial" w:hAnsi="Arial" w:cs="Arial"/>
                <w:sz w:val="24"/>
                <w:szCs w:val="24"/>
              </w:rPr>
              <w:t>HHE6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5C2B9" w14:textId="77777777" w:rsidR="000237F6" w:rsidRDefault="000237F6">
            <w:pPr>
              <w:rPr>
                <w:rFonts w:ascii="Arial" w:eastAsia="Arial" w:hAnsi="Arial" w:cs="Arial"/>
                <w:sz w:val="24"/>
                <w:szCs w:val="24"/>
              </w:rPr>
            </w:pPr>
            <w:r>
              <w:rPr>
                <w:rFonts w:ascii="Arial" w:eastAsia="Arial" w:hAnsi="Arial" w:cs="Arial"/>
                <w:sz w:val="24"/>
                <w:szCs w:val="24"/>
              </w:rPr>
              <w:t>New green spaces</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BDFA4" w14:textId="77777777" w:rsidR="000237F6" w:rsidRDefault="000237F6">
            <w:pPr>
              <w:jc w:val="center"/>
              <w:rPr>
                <w:rFonts w:ascii="Arial" w:eastAsia="Arial" w:hAnsi="Arial" w:cs="Arial"/>
                <w:sz w:val="24"/>
                <w:szCs w:val="24"/>
              </w:rPr>
            </w:pPr>
            <w:r>
              <w:rPr>
                <w:rFonts w:ascii="Arial" w:eastAsia="Arial" w:hAnsi="Arial" w:cs="Arial"/>
                <w:sz w:val="24"/>
                <w:szCs w:val="24"/>
              </w:rPr>
              <w:t>98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F6567" w14:textId="77777777" w:rsidR="000237F6" w:rsidRDefault="000237F6">
            <w:pPr>
              <w:jc w:val="center"/>
              <w:rPr>
                <w:rFonts w:ascii="Arial" w:eastAsia="Arial" w:hAnsi="Arial" w:cs="Arial"/>
                <w:sz w:val="24"/>
                <w:szCs w:val="24"/>
              </w:rPr>
            </w:pPr>
            <w:r>
              <w:rPr>
                <w:rFonts w:ascii="Arial" w:eastAsia="Arial" w:hAnsi="Arial" w:cs="Arial"/>
                <w:sz w:val="24"/>
                <w:szCs w:val="24"/>
              </w:rPr>
              <w:t>21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1FD8E" w14:textId="77777777" w:rsidR="000237F6" w:rsidRDefault="000237F6">
            <w:pPr>
              <w:jc w:val="center"/>
              <w:rPr>
                <w:rFonts w:ascii="Arial" w:eastAsia="Arial" w:hAnsi="Arial" w:cs="Arial"/>
                <w:sz w:val="24"/>
                <w:szCs w:val="24"/>
              </w:rPr>
            </w:pPr>
            <w:r>
              <w:rPr>
                <w:rFonts w:ascii="Arial" w:eastAsia="Arial" w:hAnsi="Arial" w:cs="Arial"/>
                <w:sz w:val="24"/>
                <w:szCs w:val="24"/>
              </w:rPr>
              <w:t>6</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901F5"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CF7E2"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E77E3"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A10B0"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5F01E4A"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16FB0" w14:textId="77777777" w:rsidR="000237F6" w:rsidRDefault="000237F6">
            <w:pPr>
              <w:rPr>
                <w:rFonts w:ascii="Arial" w:eastAsia="Arial" w:hAnsi="Arial" w:cs="Arial"/>
                <w:sz w:val="24"/>
                <w:szCs w:val="24"/>
              </w:rPr>
            </w:pPr>
            <w:r>
              <w:rPr>
                <w:rFonts w:ascii="Arial" w:eastAsia="Arial" w:hAnsi="Arial" w:cs="Arial"/>
                <w:sz w:val="24"/>
                <w:szCs w:val="24"/>
              </w:rPr>
              <w:t>HHE7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6A2CF" w14:textId="77777777" w:rsidR="000237F6" w:rsidRDefault="000237F6">
            <w:pPr>
              <w:rPr>
                <w:rFonts w:ascii="Arial" w:eastAsia="Arial" w:hAnsi="Arial" w:cs="Arial"/>
                <w:sz w:val="24"/>
                <w:szCs w:val="24"/>
              </w:rPr>
            </w:pPr>
            <w:r>
              <w:rPr>
                <w:rFonts w:ascii="Arial" w:eastAsia="Arial" w:hAnsi="Arial" w:cs="Arial"/>
                <w:sz w:val="24"/>
                <w:szCs w:val="24"/>
              </w:rPr>
              <w:t>Flood risk</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099F1" w14:textId="77777777" w:rsidR="000237F6" w:rsidRDefault="000237F6">
            <w:pPr>
              <w:jc w:val="center"/>
              <w:rPr>
                <w:rFonts w:ascii="Arial" w:eastAsia="Arial" w:hAnsi="Arial" w:cs="Arial"/>
                <w:sz w:val="24"/>
                <w:szCs w:val="24"/>
              </w:rPr>
            </w:pPr>
            <w:r>
              <w:rPr>
                <w:rFonts w:ascii="Arial" w:eastAsia="Arial" w:hAnsi="Arial" w:cs="Arial"/>
                <w:sz w:val="24"/>
                <w:szCs w:val="24"/>
              </w:rPr>
              <w:t>91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E9BFA" w14:textId="77777777" w:rsidR="000237F6" w:rsidRDefault="000237F6">
            <w:pPr>
              <w:jc w:val="center"/>
              <w:rPr>
                <w:rFonts w:ascii="Arial" w:eastAsia="Arial" w:hAnsi="Arial" w:cs="Arial"/>
                <w:sz w:val="24"/>
                <w:szCs w:val="24"/>
              </w:rPr>
            </w:pPr>
            <w:r>
              <w:rPr>
                <w:rFonts w:ascii="Arial" w:eastAsia="Arial" w:hAnsi="Arial" w:cs="Arial"/>
                <w:sz w:val="24"/>
                <w:szCs w:val="24"/>
              </w:rPr>
              <w:t>25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28F1A" w14:textId="77777777" w:rsidR="000237F6" w:rsidRDefault="000237F6">
            <w:pPr>
              <w:jc w:val="center"/>
              <w:rPr>
                <w:rFonts w:ascii="Arial" w:eastAsia="Arial" w:hAnsi="Arial" w:cs="Arial"/>
                <w:sz w:val="24"/>
                <w:szCs w:val="24"/>
              </w:rPr>
            </w:pPr>
            <w:r>
              <w:rPr>
                <w:rFonts w:ascii="Arial" w:eastAsia="Arial" w:hAnsi="Arial" w:cs="Arial"/>
                <w:sz w:val="24"/>
                <w:szCs w:val="24"/>
              </w:rPr>
              <w:t>8</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8A4A6"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143BA"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02516"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BBA20"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705F7DC8"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6CD5B" w14:textId="77777777" w:rsidR="000237F6" w:rsidRDefault="000237F6">
            <w:pPr>
              <w:rPr>
                <w:rFonts w:ascii="Arial" w:eastAsia="Arial" w:hAnsi="Arial" w:cs="Arial"/>
                <w:sz w:val="24"/>
                <w:szCs w:val="24"/>
              </w:rPr>
            </w:pPr>
            <w:r>
              <w:rPr>
                <w:rFonts w:ascii="Arial" w:eastAsia="Arial" w:hAnsi="Arial" w:cs="Arial"/>
                <w:sz w:val="24"/>
                <w:szCs w:val="24"/>
              </w:rPr>
              <w:t>HHE8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F90B" w14:textId="77777777" w:rsidR="000237F6" w:rsidRDefault="000237F6">
            <w:pPr>
              <w:rPr>
                <w:rFonts w:ascii="Arial" w:eastAsia="Arial" w:hAnsi="Arial" w:cs="Arial"/>
                <w:sz w:val="24"/>
                <w:szCs w:val="24"/>
              </w:rPr>
            </w:pPr>
            <w:r>
              <w:rPr>
                <w:rFonts w:ascii="Arial" w:eastAsia="Arial" w:hAnsi="Arial" w:cs="Arial"/>
                <w:sz w:val="24"/>
                <w:szCs w:val="24"/>
              </w:rPr>
              <w:t>Towards zero carbon</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F04CB" w14:textId="77777777" w:rsidR="000237F6" w:rsidRDefault="000237F6">
            <w:pPr>
              <w:jc w:val="center"/>
              <w:rPr>
                <w:rFonts w:ascii="Arial" w:eastAsia="Arial" w:hAnsi="Arial" w:cs="Arial"/>
                <w:sz w:val="24"/>
                <w:szCs w:val="24"/>
              </w:rPr>
            </w:pPr>
            <w:r>
              <w:rPr>
                <w:rFonts w:ascii="Arial" w:eastAsia="Arial" w:hAnsi="Arial" w:cs="Arial"/>
                <w:sz w:val="24"/>
                <w:szCs w:val="24"/>
              </w:rPr>
              <w:t>88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7CBDE" w14:textId="77777777" w:rsidR="000237F6" w:rsidRDefault="000237F6">
            <w:pPr>
              <w:jc w:val="center"/>
              <w:rPr>
                <w:rFonts w:ascii="Arial" w:eastAsia="Arial" w:hAnsi="Arial" w:cs="Arial"/>
                <w:sz w:val="24"/>
                <w:szCs w:val="24"/>
              </w:rPr>
            </w:pPr>
            <w:r>
              <w:rPr>
                <w:rFonts w:ascii="Arial" w:eastAsia="Arial" w:hAnsi="Arial" w:cs="Arial"/>
                <w:sz w:val="24"/>
                <w:szCs w:val="24"/>
              </w:rPr>
              <w:t>28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4E19B" w14:textId="77777777" w:rsidR="000237F6" w:rsidRDefault="000237F6">
            <w:pPr>
              <w:jc w:val="center"/>
              <w:rPr>
                <w:rFonts w:ascii="Arial" w:eastAsia="Arial" w:hAnsi="Arial" w:cs="Arial"/>
                <w:sz w:val="24"/>
                <w:szCs w:val="24"/>
              </w:rPr>
            </w:pPr>
            <w:r>
              <w:rPr>
                <w:rFonts w:ascii="Arial" w:eastAsia="Arial" w:hAnsi="Arial" w:cs="Arial"/>
                <w:sz w:val="24"/>
                <w:szCs w:val="24"/>
              </w:rPr>
              <w:t>8</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FEEF9"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F7D15"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E5211"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F1BEF"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5EE9F289"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95952" w14:textId="77777777" w:rsidR="000237F6" w:rsidRDefault="000237F6">
            <w:pPr>
              <w:rPr>
                <w:rFonts w:ascii="Arial" w:eastAsia="Arial" w:hAnsi="Arial" w:cs="Arial"/>
                <w:sz w:val="24"/>
                <w:szCs w:val="24"/>
              </w:rPr>
            </w:pPr>
            <w:r>
              <w:rPr>
                <w:rFonts w:ascii="Arial" w:eastAsia="Arial" w:hAnsi="Arial" w:cs="Arial"/>
                <w:sz w:val="24"/>
                <w:szCs w:val="24"/>
              </w:rPr>
              <w:t>HHE9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5569" w14:textId="77777777" w:rsidR="000237F6" w:rsidRDefault="000237F6">
            <w:pPr>
              <w:rPr>
                <w:rFonts w:ascii="Arial" w:eastAsia="Arial" w:hAnsi="Arial" w:cs="Arial"/>
                <w:sz w:val="24"/>
                <w:szCs w:val="24"/>
              </w:rPr>
            </w:pPr>
            <w:r>
              <w:rPr>
                <w:rFonts w:ascii="Arial" w:eastAsia="Arial" w:hAnsi="Arial" w:cs="Arial"/>
                <w:sz w:val="24"/>
                <w:szCs w:val="24"/>
              </w:rPr>
              <w:t>Lighting</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D86F2" w14:textId="77777777" w:rsidR="000237F6" w:rsidRDefault="000237F6">
            <w:pPr>
              <w:jc w:val="center"/>
              <w:rPr>
                <w:rFonts w:ascii="Arial" w:eastAsia="Arial" w:hAnsi="Arial" w:cs="Arial"/>
                <w:sz w:val="24"/>
                <w:szCs w:val="24"/>
              </w:rPr>
            </w:pPr>
            <w:r>
              <w:rPr>
                <w:rFonts w:ascii="Arial" w:eastAsia="Arial" w:hAnsi="Arial" w:cs="Arial"/>
                <w:sz w:val="24"/>
                <w:szCs w:val="24"/>
              </w:rPr>
              <w:t>86</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EB7AD" w14:textId="77777777" w:rsidR="000237F6" w:rsidRDefault="000237F6">
            <w:pPr>
              <w:jc w:val="center"/>
              <w:rPr>
                <w:rFonts w:ascii="Arial" w:eastAsia="Arial" w:hAnsi="Arial" w:cs="Arial"/>
                <w:sz w:val="24"/>
                <w:szCs w:val="24"/>
              </w:rPr>
            </w:pPr>
            <w:r>
              <w:rPr>
                <w:rFonts w:ascii="Arial" w:eastAsia="Arial" w:hAnsi="Arial" w:cs="Arial"/>
                <w:sz w:val="24"/>
                <w:szCs w:val="24"/>
              </w:rPr>
              <w:t>29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91F71" w14:textId="77777777" w:rsidR="000237F6" w:rsidRDefault="000237F6">
            <w:pPr>
              <w:jc w:val="center"/>
              <w:rPr>
                <w:rFonts w:ascii="Arial" w:eastAsia="Arial" w:hAnsi="Arial" w:cs="Arial"/>
                <w:sz w:val="24"/>
                <w:szCs w:val="24"/>
              </w:rPr>
            </w:pPr>
            <w:r>
              <w:rPr>
                <w:rFonts w:ascii="Arial" w:eastAsia="Arial" w:hAnsi="Arial" w:cs="Arial"/>
                <w:sz w:val="24"/>
                <w:szCs w:val="24"/>
              </w:rPr>
              <w:t>7</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829B6"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5081C"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4B73F"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6B1A5"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0437BB54"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A6BAD" w14:textId="77777777" w:rsidR="000237F6" w:rsidRDefault="000237F6">
            <w:pPr>
              <w:rPr>
                <w:rFonts w:ascii="Arial" w:eastAsia="Arial" w:hAnsi="Arial" w:cs="Arial"/>
                <w:sz w:val="24"/>
                <w:szCs w:val="24"/>
              </w:rPr>
            </w:pPr>
            <w:r>
              <w:rPr>
                <w:rFonts w:ascii="Arial" w:eastAsia="Arial" w:hAnsi="Arial" w:cs="Arial"/>
                <w:sz w:val="24"/>
                <w:szCs w:val="24"/>
              </w:rPr>
              <w:t>HHM1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1B9FE" w14:textId="77777777" w:rsidR="000237F6" w:rsidRDefault="000237F6">
            <w:pPr>
              <w:rPr>
                <w:rFonts w:ascii="Arial" w:eastAsia="Arial" w:hAnsi="Arial" w:cs="Arial"/>
                <w:sz w:val="24"/>
                <w:szCs w:val="24"/>
              </w:rPr>
            </w:pPr>
            <w:r>
              <w:rPr>
                <w:rFonts w:ascii="Arial" w:eastAsia="Arial" w:hAnsi="Arial" w:cs="Arial"/>
                <w:sz w:val="24"/>
                <w:szCs w:val="24"/>
              </w:rPr>
              <w:t>Green routes</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91F91" w14:textId="77777777" w:rsidR="000237F6" w:rsidRDefault="000237F6">
            <w:pPr>
              <w:jc w:val="center"/>
              <w:rPr>
                <w:rFonts w:ascii="Arial" w:eastAsia="Arial" w:hAnsi="Arial" w:cs="Arial"/>
                <w:sz w:val="24"/>
                <w:szCs w:val="24"/>
              </w:rPr>
            </w:pPr>
            <w:r>
              <w:rPr>
                <w:rFonts w:ascii="Arial" w:eastAsia="Arial" w:hAnsi="Arial" w:cs="Arial"/>
                <w:sz w:val="24"/>
                <w:szCs w:val="24"/>
              </w:rPr>
              <w:t>94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CAC6F" w14:textId="77777777" w:rsidR="000237F6" w:rsidRDefault="000237F6">
            <w:pPr>
              <w:jc w:val="center"/>
              <w:rPr>
                <w:rFonts w:ascii="Arial" w:eastAsia="Arial" w:hAnsi="Arial" w:cs="Arial"/>
                <w:sz w:val="24"/>
                <w:szCs w:val="24"/>
              </w:rPr>
            </w:pPr>
            <w:r>
              <w:rPr>
                <w:rFonts w:ascii="Arial" w:eastAsia="Arial" w:hAnsi="Arial" w:cs="Arial"/>
                <w:sz w:val="24"/>
                <w:szCs w:val="24"/>
              </w:rPr>
              <w:t>22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FDEFE" w14:textId="77777777" w:rsidR="000237F6" w:rsidRDefault="000237F6">
            <w:pPr>
              <w:jc w:val="center"/>
              <w:rPr>
                <w:rFonts w:ascii="Arial" w:eastAsia="Arial" w:hAnsi="Arial" w:cs="Arial"/>
                <w:sz w:val="24"/>
                <w:szCs w:val="24"/>
              </w:rPr>
            </w:pPr>
            <w:r>
              <w:rPr>
                <w:rFonts w:ascii="Arial" w:eastAsia="Arial" w:hAnsi="Arial" w:cs="Arial"/>
                <w:sz w:val="24"/>
                <w:szCs w:val="24"/>
              </w:rPr>
              <w:t>8</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A6063"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06C97"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2A04A"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C2301"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5951AA3E"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A3073" w14:textId="77777777" w:rsidR="000237F6" w:rsidRDefault="000237F6">
            <w:pPr>
              <w:rPr>
                <w:rFonts w:ascii="Arial" w:eastAsia="Arial" w:hAnsi="Arial" w:cs="Arial"/>
                <w:sz w:val="24"/>
                <w:szCs w:val="24"/>
              </w:rPr>
            </w:pPr>
            <w:r>
              <w:rPr>
                <w:rFonts w:ascii="Arial" w:eastAsia="Arial" w:hAnsi="Arial" w:cs="Arial"/>
                <w:sz w:val="24"/>
                <w:szCs w:val="24"/>
              </w:rPr>
              <w:t>HHM2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188B1" w14:textId="77777777" w:rsidR="000237F6" w:rsidRDefault="000237F6">
            <w:pPr>
              <w:rPr>
                <w:rFonts w:ascii="Arial" w:eastAsia="Arial" w:hAnsi="Arial" w:cs="Arial"/>
                <w:sz w:val="24"/>
                <w:szCs w:val="24"/>
              </w:rPr>
            </w:pPr>
            <w:r>
              <w:rPr>
                <w:rFonts w:ascii="Arial" w:eastAsia="Arial" w:hAnsi="Arial" w:cs="Arial"/>
                <w:sz w:val="24"/>
                <w:szCs w:val="24"/>
              </w:rPr>
              <w:t>Active travel</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5AAC5" w14:textId="77777777" w:rsidR="000237F6" w:rsidRDefault="000237F6">
            <w:pPr>
              <w:jc w:val="center"/>
              <w:rPr>
                <w:rFonts w:ascii="Arial" w:eastAsia="Arial" w:hAnsi="Arial" w:cs="Arial"/>
                <w:sz w:val="24"/>
                <w:szCs w:val="24"/>
              </w:rPr>
            </w:pPr>
            <w:r>
              <w:rPr>
                <w:rFonts w:ascii="Arial" w:eastAsia="Arial" w:hAnsi="Arial" w:cs="Arial"/>
                <w:sz w:val="24"/>
                <w:szCs w:val="24"/>
              </w:rPr>
              <w:t>83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51172" w14:textId="77777777" w:rsidR="000237F6" w:rsidRDefault="000237F6">
            <w:pPr>
              <w:jc w:val="center"/>
              <w:rPr>
                <w:rFonts w:ascii="Arial" w:eastAsia="Arial" w:hAnsi="Arial" w:cs="Arial"/>
                <w:sz w:val="24"/>
                <w:szCs w:val="24"/>
              </w:rPr>
            </w:pPr>
            <w:r>
              <w:rPr>
                <w:rFonts w:ascii="Arial" w:eastAsia="Arial" w:hAnsi="Arial" w:cs="Arial"/>
                <w:sz w:val="24"/>
                <w:szCs w:val="24"/>
              </w:rPr>
              <w:t>30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B1FFF" w14:textId="77777777" w:rsidR="000237F6" w:rsidRDefault="000237F6">
            <w:pPr>
              <w:jc w:val="center"/>
              <w:rPr>
                <w:rFonts w:ascii="Arial" w:eastAsia="Arial" w:hAnsi="Arial" w:cs="Arial"/>
                <w:sz w:val="24"/>
                <w:szCs w:val="24"/>
              </w:rPr>
            </w:pPr>
            <w:r>
              <w:rPr>
                <w:rFonts w:ascii="Arial" w:eastAsia="Arial" w:hAnsi="Arial" w:cs="Arial"/>
                <w:sz w:val="24"/>
                <w:szCs w:val="24"/>
              </w:rPr>
              <w:t>9</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774D1"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96770"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3B02"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E975D"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4838414"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CF619" w14:textId="77777777" w:rsidR="000237F6" w:rsidRDefault="000237F6">
            <w:pPr>
              <w:rPr>
                <w:rFonts w:ascii="Arial" w:eastAsia="Arial" w:hAnsi="Arial" w:cs="Arial"/>
                <w:sz w:val="24"/>
                <w:szCs w:val="24"/>
              </w:rPr>
            </w:pPr>
            <w:r>
              <w:rPr>
                <w:rFonts w:ascii="Arial" w:eastAsia="Arial" w:hAnsi="Arial" w:cs="Arial"/>
                <w:sz w:val="24"/>
                <w:szCs w:val="24"/>
              </w:rPr>
              <w:t>HHM3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9F44C" w14:textId="77777777" w:rsidR="000237F6" w:rsidRDefault="000237F6">
            <w:pPr>
              <w:rPr>
                <w:rFonts w:ascii="Arial" w:eastAsia="Arial" w:hAnsi="Arial" w:cs="Arial"/>
                <w:sz w:val="24"/>
                <w:szCs w:val="24"/>
              </w:rPr>
            </w:pPr>
            <w:r>
              <w:rPr>
                <w:rFonts w:ascii="Arial" w:eastAsia="Arial" w:hAnsi="Arial" w:cs="Arial"/>
                <w:sz w:val="24"/>
                <w:szCs w:val="24"/>
              </w:rPr>
              <w:t>Bus services &amp; infrastructure</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DF1F0" w14:textId="77777777" w:rsidR="000237F6" w:rsidRDefault="000237F6">
            <w:pPr>
              <w:jc w:val="center"/>
              <w:rPr>
                <w:rFonts w:ascii="Arial" w:eastAsia="Arial" w:hAnsi="Arial" w:cs="Arial"/>
                <w:sz w:val="24"/>
                <w:szCs w:val="24"/>
              </w:rPr>
            </w:pPr>
            <w:r>
              <w:rPr>
                <w:rFonts w:ascii="Arial" w:eastAsia="Arial" w:hAnsi="Arial" w:cs="Arial"/>
                <w:sz w:val="24"/>
                <w:szCs w:val="24"/>
              </w:rPr>
              <w:t>81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72E13" w14:textId="77777777" w:rsidR="000237F6" w:rsidRDefault="000237F6">
            <w:pPr>
              <w:jc w:val="center"/>
              <w:rPr>
                <w:rFonts w:ascii="Arial" w:eastAsia="Arial" w:hAnsi="Arial" w:cs="Arial"/>
                <w:sz w:val="24"/>
                <w:szCs w:val="24"/>
              </w:rPr>
            </w:pPr>
            <w:r>
              <w:rPr>
                <w:rFonts w:ascii="Arial" w:eastAsia="Arial" w:hAnsi="Arial" w:cs="Arial"/>
                <w:sz w:val="24"/>
                <w:szCs w:val="24"/>
              </w:rPr>
              <w:t>31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F56FC" w14:textId="77777777" w:rsidR="000237F6" w:rsidRDefault="000237F6">
            <w:pPr>
              <w:jc w:val="center"/>
              <w:rPr>
                <w:rFonts w:ascii="Arial" w:eastAsia="Arial" w:hAnsi="Arial" w:cs="Arial"/>
                <w:sz w:val="24"/>
                <w:szCs w:val="24"/>
              </w:rPr>
            </w:pPr>
            <w:r>
              <w:rPr>
                <w:rFonts w:ascii="Arial" w:eastAsia="Arial" w:hAnsi="Arial" w:cs="Arial"/>
                <w:sz w:val="24"/>
                <w:szCs w:val="24"/>
              </w:rPr>
              <w:t>10</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8D159"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407F7"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27741"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5E15D"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2149CAA8"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EBE32" w14:textId="77777777" w:rsidR="000237F6" w:rsidRDefault="000237F6">
            <w:pPr>
              <w:rPr>
                <w:rFonts w:ascii="Arial" w:eastAsia="Arial" w:hAnsi="Arial" w:cs="Arial"/>
                <w:sz w:val="24"/>
                <w:szCs w:val="24"/>
              </w:rPr>
            </w:pPr>
            <w:r>
              <w:rPr>
                <w:rFonts w:ascii="Arial" w:eastAsia="Arial" w:hAnsi="Arial" w:cs="Arial"/>
                <w:sz w:val="24"/>
                <w:szCs w:val="24"/>
              </w:rPr>
              <w:t>HHM4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35037" w14:textId="77777777" w:rsidR="000237F6" w:rsidRDefault="000237F6">
            <w:pPr>
              <w:rPr>
                <w:rFonts w:ascii="Arial" w:eastAsia="Arial" w:hAnsi="Arial" w:cs="Arial"/>
                <w:sz w:val="24"/>
                <w:szCs w:val="24"/>
              </w:rPr>
            </w:pPr>
            <w:r>
              <w:rPr>
                <w:rFonts w:ascii="Arial" w:eastAsia="Arial" w:hAnsi="Arial" w:cs="Arial"/>
                <w:sz w:val="24"/>
                <w:szCs w:val="24"/>
              </w:rPr>
              <w:t>Rail services</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935D6" w14:textId="77777777" w:rsidR="000237F6" w:rsidRDefault="000237F6">
            <w:pPr>
              <w:jc w:val="center"/>
              <w:rPr>
                <w:rFonts w:ascii="Arial" w:eastAsia="Arial" w:hAnsi="Arial" w:cs="Arial"/>
                <w:sz w:val="24"/>
                <w:szCs w:val="24"/>
              </w:rPr>
            </w:pPr>
            <w:r>
              <w:rPr>
                <w:rFonts w:ascii="Arial" w:eastAsia="Arial" w:hAnsi="Arial" w:cs="Arial"/>
                <w:sz w:val="24"/>
                <w:szCs w:val="24"/>
              </w:rPr>
              <w:t>77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2FCEE" w14:textId="77777777" w:rsidR="000237F6" w:rsidRDefault="000237F6">
            <w:pPr>
              <w:jc w:val="center"/>
              <w:rPr>
                <w:rFonts w:ascii="Arial" w:eastAsia="Arial" w:hAnsi="Arial" w:cs="Arial"/>
                <w:sz w:val="24"/>
                <w:szCs w:val="24"/>
              </w:rPr>
            </w:pPr>
            <w:r>
              <w:rPr>
                <w:rFonts w:ascii="Arial" w:eastAsia="Arial" w:hAnsi="Arial" w:cs="Arial"/>
                <w:sz w:val="24"/>
                <w:szCs w:val="24"/>
              </w:rPr>
              <w:t>24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DF40D" w14:textId="77777777" w:rsidR="000237F6" w:rsidRDefault="000237F6">
            <w:pPr>
              <w:jc w:val="center"/>
              <w:rPr>
                <w:rFonts w:ascii="Arial" w:eastAsia="Arial" w:hAnsi="Arial" w:cs="Arial"/>
                <w:sz w:val="24"/>
                <w:szCs w:val="24"/>
              </w:rPr>
            </w:pPr>
            <w:r>
              <w:rPr>
                <w:rFonts w:ascii="Arial" w:eastAsia="Arial" w:hAnsi="Arial" w:cs="Arial"/>
                <w:sz w:val="24"/>
                <w:szCs w:val="24"/>
              </w:rPr>
              <w:t>19</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87C66"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941A1"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7789B"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AB836"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41CEA1ED"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05D1C" w14:textId="77777777" w:rsidR="000237F6" w:rsidRDefault="000237F6">
            <w:pPr>
              <w:rPr>
                <w:rFonts w:ascii="Arial" w:eastAsia="Arial" w:hAnsi="Arial" w:cs="Arial"/>
                <w:sz w:val="24"/>
                <w:szCs w:val="24"/>
              </w:rPr>
            </w:pPr>
            <w:r>
              <w:rPr>
                <w:rFonts w:ascii="Arial" w:eastAsia="Arial" w:hAnsi="Arial" w:cs="Arial"/>
                <w:sz w:val="24"/>
                <w:szCs w:val="24"/>
              </w:rPr>
              <w:t>HHM5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0B8FC" w14:textId="77777777" w:rsidR="000237F6" w:rsidRDefault="000237F6">
            <w:pPr>
              <w:rPr>
                <w:rFonts w:ascii="Arial" w:eastAsia="Arial" w:hAnsi="Arial" w:cs="Arial"/>
                <w:sz w:val="24"/>
                <w:szCs w:val="24"/>
              </w:rPr>
            </w:pPr>
            <w:r>
              <w:rPr>
                <w:rFonts w:ascii="Arial" w:eastAsia="Arial" w:hAnsi="Arial" w:cs="Arial"/>
                <w:sz w:val="24"/>
                <w:szCs w:val="24"/>
              </w:rPr>
              <w:t>Street design</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59621" w14:textId="77777777" w:rsidR="000237F6" w:rsidRDefault="000237F6">
            <w:pPr>
              <w:jc w:val="center"/>
              <w:rPr>
                <w:rFonts w:ascii="Arial" w:eastAsia="Arial" w:hAnsi="Arial" w:cs="Arial"/>
                <w:sz w:val="24"/>
                <w:szCs w:val="24"/>
              </w:rPr>
            </w:pPr>
            <w:r>
              <w:rPr>
                <w:rFonts w:ascii="Arial" w:eastAsia="Arial" w:hAnsi="Arial" w:cs="Arial"/>
                <w:sz w:val="24"/>
                <w:szCs w:val="24"/>
              </w:rPr>
              <w:t>89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D501F" w14:textId="77777777" w:rsidR="000237F6" w:rsidRDefault="000237F6">
            <w:pPr>
              <w:jc w:val="center"/>
              <w:rPr>
                <w:rFonts w:ascii="Arial" w:eastAsia="Arial" w:hAnsi="Arial" w:cs="Arial"/>
                <w:sz w:val="24"/>
                <w:szCs w:val="24"/>
              </w:rPr>
            </w:pPr>
            <w:r>
              <w:rPr>
                <w:rFonts w:ascii="Arial" w:eastAsia="Arial" w:hAnsi="Arial" w:cs="Arial"/>
                <w:sz w:val="24"/>
                <w:szCs w:val="24"/>
              </w:rPr>
              <w:t>24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790D4" w14:textId="77777777" w:rsidR="000237F6" w:rsidRDefault="000237F6">
            <w:pPr>
              <w:jc w:val="center"/>
              <w:rPr>
                <w:rFonts w:ascii="Arial" w:eastAsia="Arial" w:hAnsi="Arial" w:cs="Arial"/>
                <w:sz w:val="24"/>
                <w:szCs w:val="24"/>
              </w:rPr>
            </w:pPr>
            <w:r>
              <w:rPr>
                <w:rFonts w:ascii="Arial" w:eastAsia="Arial" w:hAnsi="Arial" w:cs="Arial"/>
                <w:sz w:val="24"/>
                <w:szCs w:val="24"/>
              </w:rPr>
              <w:t>10</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BC724"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39DC7"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88BC5"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6F26A"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383670B1"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6DDA3" w14:textId="77777777" w:rsidR="000237F6" w:rsidRDefault="000237F6">
            <w:pPr>
              <w:rPr>
                <w:rFonts w:ascii="Arial" w:eastAsia="Arial" w:hAnsi="Arial" w:cs="Arial"/>
                <w:sz w:val="24"/>
                <w:szCs w:val="24"/>
              </w:rPr>
            </w:pPr>
            <w:r>
              <w:rPr>
                <w:rFonts w:ascii="Arial" w:eastAsia="Arial" w:hAnsi="Arial" w:cs="Arial"/>
                <w:sz w:val="24"/>
                <w:szCs w:val="24"/>
              </w:rPr>
              <w:t>HHM6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17635" w14:textId="77777777" w:rsidR="000237F6" w:rsidRDefault="000237F6">
            <w:pPr>
              <w:rPr>
                <w:rFonts w:ascii="Arial" w:eastAsia="Arial" w:hAnsi="Arial" w:cs="Arial"/>
                <w:sz w:val="24"/>
                <w:szCs w:val="24"/>
              </w:rPr>
            </w:pPr>
            <w:r>
              <w:rPr>
                <w:rFonts w:ascii="Arial" w:eastAsia="Arial" w:hAnsi="Arial" w:cs="Arial"/>
                <w:sz w:val="24"/>
                <w:szCs w:val="24"/>
              </w:rPr>
              <w:t>E-vehicles, mobility</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08761" w14:textId="77777777" w:rsidR="000237F6" w:rsidRDefault="000237F6">
            <w:pPr>
              <w:jc w:val="center"/>
              <w:rPr>
                <w:rFonts w:ascii="Arial" w:eastAsia="Arial" w:hAnsi="Arial" w:cs="Arial"/>
                <w:sz w:val="24"/>
                <w:szCs w:val="24"/>
              </w:rPr>
            </w:pPr>
            <w:r>
              <w:rPr>
                <w:rFonts w:ascii="Arial" w:eastAsia="Arial" w:hAnsi="Arial" w:cs="Arial"/>
                <w:sz w:val="24"/>
                <w:szCs w:val="24"/>
              </w:rPr>
              <w:t>74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64997" w14:textId="77777777" w:rsidR="000237F6" w:rsidRDefault="000237F6">
            <w:pPr>
              <w:jc w:val="center"/>
              <w:rPr>
                <w:rFonts w:ascii="Arial" w:eastAsia="Arial" w:hAnsi="Arial" w:cs="Arial"/>
                <w:sz w:val="24"/>
                <w:szCs w:val="24"/>
              </w:rPr>
            </w:pPr>
            <w:r>
              <w:rPr>
                <w:rFonts w:ascii="Arial" w:eastAsia="Arial" w:hAnsi="Arial" w:cs="Arial"/>
                <w:sz w:val="24"/>
                <w:szCs w:val="24"/>
              </w:rPr>
              <w:t>32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1F16D" w14:textId="77777777" w:rsidR="000237F6" w:rsidRDefault="000237F6">
            <w:pPr>
              <w:jc w:val="center"/>
              <w:rPr>
                <w:rFonts w:ascii="Arial" w:eastAsia="Arial" w:hAnsi="Arial" w:cs="Arial"/>
                <w:sz w:val="24"/>
                <w:szCs w:val="24"/>
              </w:rPr>
            </w:pPr>
            <w:r>
              <w:rPr>
                <w:rFonts w:ascii="Arial" w:eastAsia="Arial" w:hAnsi="Arial" w:cs="Arial"/>
                <w:sz w:val="24"/>
                <w:szCs w:val="24"/>
              </w:rPr>
              <w:t>15</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78A02"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65D65"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9D079" w14:textId="77777777" w:rsidR="000237F6" w:rsidRDefault="000237F6">
            <w:pPr>
              <w:jc w:val="center"/>
              <w:rPr>
                <w:rFonts w:ascii="Arial" w:eastAsia="Arial" w:hAnsi="Arial" w:cs="Arial"/>
                <w:sz w:val="24"/>
                <w:szCs w:val="24"/>
              </w:rPr>
            </w:pPr>
            <w:r>
              <w:rPr>
                <w:rFonts w:ascii="Arial" w:eastAsia="Arial" w:hAnsi="Arial" w:cs="Arial"/>
                <w:sz w:val="24"/>
                <w:szCs w:val="24"/>
              </w:rPr>
              <w:t>5</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F7133"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FB4E835"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E14DD" w14:textId="77777777" w:rsidR="000237F6" w:rsidRDefault="000237F6">
            <w:pPr>
              <w:rPr>
                <w:rFonts w:ascii="Arial" w:eastAsia="Arial" w:hAnsi="Arial" w:cs="Arial"/>
                <w:sz w:val="24"/>
                <w:szCs w:val="24"/>
              </w:rPr>
            </w:pPr>
            <w:r>
              <w:rPr>
                <w:rFonts w:ascii="Arial" w:eastAsia="Arial" w:hAnsi="Arial" w:cs="Arial"/>
                <w:sz w:val="24"/>
                <w:szCs w:val="24"/>
              </w:rPr>
              <w:t>HHPQ1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31E9A" w14:textId="77777777" w:rsidR="000237F6" w:rsidRDefault="000237F6">
            <w:pPr>
              <w:rPr>
                <w:rFonts w:ascii="Arial" w:eastAsia="Arial" w:hAnsi="Arial" w:cs="Arial"/>
                <w:sz w:val="24"/>
                <w:szCs w:val="24"/>
              </w:rPr>
            </w:pPr>
            <w:r>
              <w:rPr>
                <w:rFonts w:ascii="Arial" w:eastAsia="Arial" w:hAnsi="Arial" w:cs="Arial"/>
                <w:sz w:val="24"/>
                <w:szCs w:val="24"/>
              </w:rPr>
              <w:t>Design</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9DC40" w14:textId="77777777" w:rsidR="000237F6" w:rsidRDefault="000237F6">
            <w:pPr>
              <w:jc w:val="center"/>
              <w:rPr>
                <w:rFonts w:ascii="Arial" w:eastAsia="Arial" w:hAnsi="Arial" w:cs="Arial"/>
                <w:sz w:val="24"/>
                <w:szCs w:val="24"/>
              </w:rPr>
            </w:pPr>
            <w:r>
              <w:rPr>
                <w:rFonts w:ascii="Arial" w:eastAsia="Arial" w:hAnsi="Arial" w:cs="Arial"/>
                <w:sz w:val="24"/>
                <w:szCs w:val="24"/>
              </w:rPr>
              <w:t>88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36914" w14:textId="77777777" w:rsidR="000237F6" w:rsidRDefault="000237F6">
            <w:pPr>
              <w:jc w:val="center"/>
              <w:rPr>
                <w:rFonts w:ascii="Arial" w:eastAsia="Arial" w:hAnsi="Arial" w:cs="Arial"/>
                <w:sz w:val="24"/>
                <w:szCs w:val="24"/>
              </w:rPr>
            </w:pPr>
            <w:r>
              <w:rPr>
                <w:rFonts w:ascii="Arial" w:eastAsia="Arial" w:hAnsi="Arial" w:cs="Arial"/>
                <w:sz w:val="24"/>
                <w:szCs w:val="24"/>
              </w:rPr>
              <w:t>30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2F855" w14:textId="77777777" w:rsidR="000237F6" w:rsidRDefault="000237F6">
            <w:pPr>
              <w:jc w:val="center"/>
              <w:rPr>
                <w:rFonts w:ascii="Arial" w:eastAsia="Arial" w:hAnsi="Arial" w:cs="Arial"/>
                <w:sz w:val="24"/>
                <w:szCs w:val="24"/>
              </w:rPr>
            </w:pPr>
            <w:r>
              <w:rPr>
                <w:rFonts w:ascii="Arial" w:eastAsia="Arial" w:hAnsi="Arial" w:cs="Arial"/>
                <w:sz w:val="24"/>
                <w:szCs w:val="24"/>
              </w:rPr>
              <w:t>7</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DCD71"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F257E"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E2A84"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1D855"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0F57DABF"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CFCFC" w14:textId="77777777" w:rsidR="000237F6" w:rsidRDefault="000237F6">
            <w:pPr>
              <w:rPr>
                <w:rFonts w:ascii="Arial" w:eastAsia="Arial" w:hAnsi="Arial" w:cs="Arial"/>
                <w:sz w:val="24"/>
                <w:szCs w:val="24"/>
              </w:rPr>
            </w:pPr>
            <w:r>
              <w:rPr>
                <w:rFonts w:ascii="Arial" w:eastAsia="Arial" w:hAnsi="Arial" w:cs="Arial"/>
                <w:sz w:val="24"/>
                <w:szCs w:val="24"/>
              </w:rPr>
              <w:t>HHPQ2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2578C" w14:textId="77777777" w:rsidR="000237F6" w:rsidRDefault="000237F6">
            <w:pPr>
              <w:rPr>
                <w:rFonts w:ascii="Arial" w:eastAsia="Arial" w:hAnsi="Arial" w:cs="Arial"/>
                <w:sz w:val="24"/>
                <w:szCs w:val="24"/>
              </w:rPr>
            </w:pPr>
            <w:r>
              <w:rPr>
                <w:rFonts w:ascii="Arial" w:eastAsia="Arial" w:hAnsi="Arial" w:cs="Arial"/>
                <w:sz w:val="24"/>
                <w:szCs w:val="24"/>
              </w:rPr>
              <w:t>Heritage</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53D0D" w14:textId="77777777" w:rsidR="000237F6" w:rsidRDefault="000237F6">
            <w:pPr>
              <w:jc w:val="center"/>
              <w:rPr>
                <w:rFonts w:ascii="Arial" w:eastAsia="Arial" w:hAnsi="Arial" w:cs="Arial"/>
                <w:sz w:val="24"/>
                <w:szCs w:val="24"/>
              </w:rPr>
            </w:pPr>
            <w:r>
              <w:rPr>
                <w:rFonts w:ascii="Arial" w:eastAsia="Arial" w:hAnsi="Arial" w:cs="Arial"/>
                <w:sz w:val="24"/>
                <w:szCs w:val="24"/>
              </w:rPr>
              <w:t>85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3CF21" w14:textId="77777777" w:rsidR="000237F6" w:rsidRDefault="000237F6">
            <w:pPr>
              <w:jc w:val="center"/>
              <w:rPr>
                <w:rFonts w:ascii="Arial" w:eastAsia="Arial" w:hAnsi="Arial" w:cs="Arial"/>
                <w:sz w:val="24"/>
                <w:szCs w:val="24"/>
              </w:rPr>
            </w:pPr>
            <w:r>
              <w:rPr>
                <w:rFonts w:ascii="Arial" w:eastAsia="Arial" w:hAnsi="Arial" w:cs="Arial"/>
                <w:sz w:val="24"/>
                <w:szCs w:val="24"/>
              </w:rPr>
              <w:t>32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DC953" w14:textId="77777777" w:rsidR="000237F6" w:rsidRDefault="000237F6">
            <w:pPr>
              <w:jc w:val="center"/>
              <w:rPr>
                <w:rFonts w:ascii="Arial" w:eastAsia="Arial" w:hAnsi="Arial" w:cs="Arial"/>
                <w:sz w:val="24"/>
                <w:szCs w:val="24"/>
              </w:rPr>
            </w:pPr>
            <w:r>
              <w:rPr>
                <w:rFonts w:ascii="Arial" w:eastAsia="Arial" w:hAnsi="Arial" w:cs="Arial"/>
                <w:sz w:val="24"/>
                <w:szCs w:val="24"/>
              </w:rPr>
              <w:t>7</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17908"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CDDC7" w14:textId="77777777" w:rsidR="000237F6" w:rsidRDefault="000237F6">
            <w:pPr>
              <w:jc w:val="center"/>
              <w:rPr>
                <w:rFonts w:ascii="Arial" w:eastAsia="Arial" w:hAnsi="Arial" w:cs="Arial"/>
                <w:sz w:val="24"/>
                <w:szCs w:val="24"/>
              </w:rPr>
            </w:pPr>
            <w:r>
              <w:rPr>
                <w:rFonts w:ascii="Arial" w:eastAsia="Arial" w:hAnsi="Arial" w:cs="Arial"/>
                <w:sz w:val="24"/>
                <w:szCs w:val="24"/>
              </w:rPr>
              <w:t>0</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50C22"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F6377"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40A28290"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F9772" w14:textId="77777777" w:rsidR="000237F6" w:rsidRDefault="000237F6">
            <w:pPr>
              <w:rPr>
                <w:rFonts w:ascii="Arial" w:eastAsia="Arial" w:hAnsi="Arial" w:cs="Arial"/>
                <w:sz w:val="24"/>
                <w:szCs w:val="24"/>
              </w:rPr>
            </w:pPr>
            <w:r>
              <w:rPr>
                <w:rFonts w:ascii="Arial" w:eastAsia="Arial" w:hAnsi="Arial" w:cs="Arial"/>
                <w:sz w:val="24"/>
                <w:szCs w:val="24"/>
              </w:rPr>
              <w:t>HHPQ4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1C3E3" w14:textId="77777777" w:rsidR="000237F6" w:rsidRDefault="000237F6">
            <w:pPr>
              <w:rPr>
                <w:rFonts w:ascii="Arial" w:eastAsia="Arial" w:hAnsi="Arial" w:cs="Arial"/>
                <w:sz w:val="24"/>
                <w:szCs w:val="24"/>
              </w:rPr>
            </w:pPr>
            <w:r>
              <w:rPr>
                <w:rFonts w:ascii="Arial" w:eastAsia="Arial" w:hAnsi="Arial" w:cs="Arial"/>
                <w:sz w:val="24"/>
                <w:szCs w:val="24"/>
              </w:rPr>
              <w:t>Land east of High Halstow</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49C47" w14:textId="77777777" w:rsidR="000237F6" w:rsidRDefault="000237F6">
            <w:pPr>
              <w:jc w:val="center"/>
              <w:rPr>
                <w:rFonts w:ascii="Arial" w:eastAsia="Arial" w:hAnsi="Arial" w:cs="Arial"/>
                <w:sz w:val="24"/>
                <w:szCs w:val="24"/>
              </w:rPr>
            </w:pPr>
            <w:r>
              <w:rPr>
                <w:rFonts w:ascii="Arial" w:eastAsia="Arial" w:hAnsi="Arial" w:cs="Arial"/>
                <w:sz w:val="24"/>
                <w:szCs w:val="24"/>
              </w:rPr>
              <w:t>81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C2E34" w14:textId="77777777" w:rsidR="000237F6" w:rsidRDefault="000237F6">
            <w:pPr>
              <w:jc w:val="center"/>
              <w:rPr>
                <w:rFonts w:ascii="Arial" w:eastAsia="Arial" w:hAnsi="Arial" w:cs="Arial"/>
                <w:sz w:val="24"/>
                <w:szCs w:val="24"/>
              </w:rPr>
            </w:pPr>
            <w:r>
              <w:rPr>
                <w:rFonts w:ascii="Arial" w:eastAsia="Arial" w:hAnsi="Arial" w:cs="Arial"/>
                <w:sz w:val="24"/>
                <w:szCs w:val="24"/>
              </w:rPr>
              <w:t>29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555A3" w14:textId="77777777" w:rsidR="000237F6" w:rsidRDefault="000237F6">
            <w:pPr>
              <w:jc w:val="center"/>
              <w:rPr>
                <w:rFonts w:ascii="Arial" w:eastAsia="Arial" w:hAnsi="Arial" w:cs="Arial"/>
                <w:sz w:val="24"/>
                <w:szCs w:val="24"/>
              </w:rPr>
            </w:pPr>
            <w:r>
              <w:rPr>
                <w:rFonts w:ascii="Arial" w:eastAsia="Arial" w:hAnsi="Arial" w:cs="Arial"/>
                <w:sz w:val="24"/>
                <w:szCs w:val="24"/>
              </w:rPr>
              <w:t>8</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31267"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5B822"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5CB76"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B6947"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140EF6A8"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7A9E0" w14:textId="77777777" w:rsidR="000237F6" w:rsidRDefault="000237F6">
            <w:pPr>
              <w:rPr>
                <w:rFonts w:ascii="Arial" w:eastAsia="Arial" w:hAnsi="Arial" w:cs="Arial"/>
                <w:sz w:val="24"/>
                <w:szCs w:val="24"/>
              </w:rPr>
            </w:pPr>
            <w:r>
              <w:rPr>
                <w:rFonts w:ascii="Arial" w:eastAsia="Arial" w:hAnsi="Arial" w:cs="Arial"/>
                <w:sz w:val="24"/>
                <w:szCs w:val="24"/>
              </w:rPr>
              <w:t>HHPQ5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CCEDD" w14:textId="77777777" w:rsidR="000237F6" w:rsidRDefault="000237F6">
            <w:pPr>
              <w:rPr>
                <w:rFonts w:ascii="Arial" w:eastAsia="Arial" w:hAnsi="Arial" w:cs="Arial"/>
                <w:sz w:val="24"/>
                <w:szCs w:val="24"/>
              </w:rPr>
            </w:pPr>
            <w:r>
              <w:rPr>
                <w:rFonts w:ascii="Arial" w:eastAsia="Arial" w:hAnsi="Arial" w:cs="Arial"/>
                <w:sz w:val="24"/>
                <w:szCs w:val="24"/>
              </w:rPr>
              <w:t>Housing Type</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E1FB" w14:textId="77777777" w:rsidR="000237F6" w:rsidRDefault="000237F6">
            <w:pPr>
              <w:jc w:val="center"/>
              <w:rPr>
                <w:rFonts w:ascii="Arial" w:eastAsia="Arial" w:hAnsi="Arial" w:cs="Arial"/>
                <w:sz w:val="24"/>
                <w:szCs w:val="24"/>
              </w:rPr>
            </w:pPr>
            <w:r>
              <w:rPr>
                <w:rFonts w:ascii="Arial" w:eastAsia="Arial" w:hAnsi="Arial" w:cs="Arial"/>
                <w:sz w:val="24"/>
                <w:szCs w:val="24"/>
              </w:rPr>
              <w:t>84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23107" w14:textId="77777777" w:rsidR="000237F6" w:rsidRDefault="000237F6">
            <w:pPr>
              <w:jc w:val="center"/>
              <w:rPr>
                <w:rFonts w:ascii="Arial" w:eastAsia="Arial" w:hAnsi="Arial" w:cs="Arial"/>
                <w:sz w:val="24"/>
                <w:szCs w:val="24"/>
              </w:rPr>
            </w:pPr>
            <w:r>
              <w:rPr>
                <w:rFonts w:ascii="Arial" w:eastAsia="Arial" w:hAnsi="Arial" w:cs="Arial"/>
                <w:sz w:val="24"/>
                <w:szCs w:val="24"/>
              </w:rPr>
              <w:t>24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FA106" w14:textId="77777777" w:rsidR="000237F6" w:rsidRDefault="000237F6">
            <w:pPr>
              <w:jc w:val="center"/>
              <w:rPr>
                <w:rFonts w:ascii="Arial" w:eastAsia="Arial" w:hAnsi="Arial" w:cs="Arial"/>
                <w:sz w:val="24"/>
                <w:szCs w:val="24"/>
              </w:rPr>
            </w:pPr>
            <w:r>
              <w:rPr>
                <w:rFonts w:ascii="Arial" w:eastAsia="Arial" w:hAnsi="Arial" w:cs="Arial"/>
                <w:sz w:val="24"/>
                <w:szCs w:val="24"/>
              </w:rPr>
              <w:t>9</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147F5" w14:textId="77777777" w:rsidR="000237F6" w:rsidRDefault="000237F6">
            <w:pPr>
              <w:jc w:val="center"/>
              <w:rPr>
                <w:rFonts w:ascii="Arial" w:eastAsia="Arial" w:hAnsi="Arial" w:cs="Arial"/>
                <w:sz w:val="24"/>
                <w:szCs w:val="24"/>
              </w:rPr>
            </w:pPr>
            <w:r>
              <w:rPr>
                <w:rFonts w:ascii="Arial" w:eastAsia="Arial" w:hAnsi="Arial" w:cs="Arial"/>
                <w:sz w:val="24"/>
                <w:szCs w:val="24"/>
              </w:rPr>
              <w:t>4</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2679C" w14:textId="77777777" w:rsidR="000237F6" w:rsidRDefault="000237F6">
            <w:pPr>
              <w:jc w:val="center"/>
              <w:rPr>
                <w:rFonts w:ascii="Arial" w:eastAsia="Arial" w:hAnsi="Arial" w:cs="Arial"/>
                <w:sz w:val="24"/>
                <w:szCs w:val="24"/>
              </w:rPr>
            </w:pPr>
            <w:r>
              <w:rPr>
                <w:rFonts w:ascii="Arial" w:eastAsia="Arial" w:hAnsi="Arial" w:cs="Arial"/>
                <w:sz w:val="24"/>
                <w:szCs w:val="24"/>
              </w:rPr>
              <w:t>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D8AD6"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4124D"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r w:rsidR="000237F6" w14:paraId="2DD6AC0E" w14:textId="77777777" w:rsidTr="000237F6">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946FA" w14:textId="77777777" w:rsidR="000237F6" w:rsidRDefault="000237F6">
            <w:pPr>
              <w:rPr>
                <w:rFonts w:ascii="Arial" w:eastAsia="Arial" w:hAnsi="Arial" w:cs="Arial"/>
                <w:sz w:val="24"/>
                <w:szCs w:val="24"/>
              </w:rPr>
            </w:pPr>
            <w:r>
              <w:rPr>
                <w:rFonts w:ascii="Arial" w:eastAsia="Arial" w:hAnsi="Arial" w:cs="Arial"/>
                <w:sz w:val="24"/>
                <w:szCs w:val="24"/>
              </w:rPr>
              <w:t>HHPQ6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4A448" w14:textId="77777777" w:rsidR="000237F6" w:rsidRDefault="000237F6">
            <w:pPr>
              <w:rPr>
                <w:rFonts w:ascii="Arial" w:eastAsia="Arial" w:hAnsi="Arial" w:cs="Arial"/>
                <w:sz w:val="24"/>
                <w:szCs w:val="24"/>
              </w:rPr>
            </w:pPr>
            <w:r>
              <w:rPr>
                <w:rFonts w:ascii="Arial" w:eastAsia="Arial" w:hAnsi="Arial" w:cs="Arial"/>
                <w:sz w:val="24"/>
                <w:szCs w:val="24"/>
              </w:rPr>
              <w:t>Self &amp; custom-built housing</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F5897" w14:textId="77777777" w:rsidR="000237F6" w:rsidRDefault="000237F6">
            <w:pPr>
              <w:jc w:val="center"/>
              <w:rPr>
                <w:rFonts w:ascii="Arial" w:eastAsia="Arial" w:hAnsi="Arial" w:cs="Arial"/>
                <w:sz w:val="24"/>
                <w:szCs w:val="24"/>
              </w:rPr>
            </w:pPr>
            <w:r>
              <w:rPr>
                <w:rFonts w:ascii="Arial" w:eastAsia="Arial" w:hAnsi="Arial" w:cs="Arial"/>
                <w:sz w:val="24"/>
                <w:szCs w:val="24"/>
              </w:rPr>
              <w:t>53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6B34" w14:textId="77777777" w:rsidR="000237F6" w:rsidRDefault="000237F6">
            <w:pPr>
              <w:jc w:val="center"/>
              <w:rPr>
                <w:rFonts w:ascii="Arial" w:eastAsia="Arial" w:hAnsi="Arial" w:cs="Arial"/>
                <w:sz w:val="24"/>
                <w:szCs w:val="24"/>
              </w:rPr>
            </w:pPr>
            <w:r>
              <w:rPr>
                <w:rFonts w:ascii="Arial" w:eastAsia="Arial" w:hAnsi="Arial" w:cs="Arial"/>
                <w:sz w:val="24"/>
                <w:szCs w:val="24"/>
              </w:rPr>
              <w:t>38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B7545" w14:textId="77777777" w:rsidR="000237F6" w:rsidRDefault="000237F6">
            <w:pPr>
              <w:jc w:val="center"/>
              <w:rPr>
                <w:rFonts w:ascii="Arial" w:eastAsia="Arial" w:hAnsi="Arial" w:cs="Arial"/>
                <w:sz w:val="24"/>
                <w:szCs w:val="24"/>
              </w:rPr>
            </w:pPr>
            <w:r>
              <w:rPr>
                <w:rFonts w:ascii="Arial" w:eastAsia="Arial" w:hAnsi="Arial" w:cs="Arial"/>
                <w:sz w:val="24"/>
                <w:szCs w:val="24"/>
              </w:rPr>
              <w:t>17</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EA791" w14:textId="77777777" w:rsidR="000237F6" w:rsidRDefault="000237F6">
            <w:pPr>
              <w:jc w:val="center"/>
              <w:rPr>
                <w:rFonts w:ascii="Arial" w:eastAsia="Arial" w:hAnsi="Arial" w:cs="Arial"/>
                <w:sz w:val="24"/>
                <w:szCs w:val="24"/>
              </w:rPr>
            </w:pPr>
            <w:r>
              <w:rPr>
                <w:rFonts w:ascii="Arial" w:eastAsia="Arial" w:hAnsi="Arial" w:cs="Arial"/>
                <w:sz w:val="24"/>
                <w:szCs w:val="24"/>
              </w:rPr>
              <w:t>3</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F34CC" w14:textId="77777777" w:rsidR="000237F6" w:rsidRDefault="000237F6">
            <w:pPr>
              <w:jc w:val="center"/>
              <w:rPr>
                <w:rFonts w:ascii="Arial" w:eastAsia="Arial" w:hAnsi="Arial" w:cs="Arial"/>
                <w:sz w:val="24"/>
                <w:szCs w:val="24"/>
              </w:rPr>
            </w:pPr>
            <w:r>
              <w:rPr>
                <w:rFonts w:ascii="Arial" w:eastAsia="Arial" w:hAnsi="Arial" w:cs="Arial"/>
                <w:sz w:val="24"/>
                <w:szCs w:val="24"/>
              </w:rPr>
              <w:t>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96F1E" w14:textId="77777777" w:rsidR="000237F6" w:rsidRDefault="000237F6">
            <w:pPr>
              <w:jc w:val="center"/>
              <w:rPr>
                <w:rFonts w:ascii="Arial" w:eastAsia="Arial" w:hAnsi="Arial" w:cs="Arial"/>
                <w:sz w:val="24"/>
                <w:szCs w:val="24"/>
              </w:rPr>
            </w:pPr>
            <w:r>
              <w:rPr>
                <w:rFonts w:ascii="Arial" w:eastAsia="Arial" w:hAnsi="Arial" w:cs="Arial"/>
                <w:sz w:val="24"/>
                <w:szCs w:val="24"/>
              </w:rPr>
              <w:t>14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8B939" w14:textId="77777777" w:rsidR="000237F6" w:rsidRDefault="000237F6">
            <w:pPr>
              <w:jc w:val="center"/>
              <w:rPr>
                <w:rFonts w:ascii="Arial" w:eastAsia="Arial" w:hAnsi="Arial" w:cs="Arial"/>
                <w:sz w:val="24"/>
                <w:szCs w:val="24"/>
              </w:rPr>
            </w:pPr>
            <w:r>
              <w:rPr>
                <w:rFonts w:ascii="Arial" w:eastAsia="Arial" w:hAnsi="Arial" w:cs="Arial"/>
                <w:sz w:val="24"/>
                <w:szCs w:val="24"/>
              </w:rPr>
              <w:t>126</w:t>
            </w:r>
          </w:p>
        </w:tc>
      </w:tr>
    </w:tbl>
    <w:p w14:paraId="2E47A10D" w14:textId="776A813E" w:rsidR="00956F94" w:rsidRDefault="00956F94" w:rsidP="00956F94">
      <w:pPr>
        <w:spacing w:line="257" w:lineRule="auto"/>
        <w:rPr>
          <w:rFonts w:ascii="Arial" w:eastAsia="Arial" w:hAnsi="Arial" w:cs="Arial"/>
          <w:sz w:val="24"/>
          <w:szCs w:val="24"/>
        </w:rPr>
      </w:pPr>
    </w:p>
    <w:p w14:paraId="0373FBEA" w14:textId="77777777" w:rsidR="00C06164" w:rsidRDefault="00C06164" w:rsidP="00956F94">
      <w:pPr>
        <w:spacing w:line="257" w:lineRule="auto"/>
        <w:rPr>
          <w:rFonts w:ascii="Arial" w:eastAsia="Arial" w:hAnsi="Arial" w:cs="Arial"/>
          <w:sz w:val="24"/>
          <w:szCs w:val="24"/>
        </w:rPr>
      </w:pPr>
      <w:r>
        <w:rPr>
          <w:rFonts w:ascii="Arial" w:eastAsia="Arial" w:hAnsi="Arial" w:cs="Arial"/>
          <w:sz w:val="24"/>
          <w:szCs w:val="24"/>
        </w:rPr>
        <w:t>The results of the Design Code survey were as follows</w:t>
      </w:r>
    </w:p>
    <w:p w14:paraId="4BED0E54" w14:textId="53014646" w:rsidR="004B316D" w:rsidRDefault="00C06164" w:rsidP="00956F94">
      <w:pPr>
        <w:spacing w:line="257" w:lineRule="auto"/>
        <w:rPr>
          <w:rFonts w:ascii="Arial" w:eastAsia="Arial" w:hAnsi="Arial" w:cs="Arial"/>
          <w:sz w:val="24"/>
          <w:szCs w:val="24"/>
        </w:rPr>
      </w:pPr>
      <w:r>
        <w:rPr>
          <w:rFonts w:ascii="Arial" w:eastAsia="Arial" w:hAnsi="Arial" w:cs="Arial"/>
          <w:sz w:val="24"/>
          <w:szCs w:val="24"/>
        </w:rPr>
        <w:t>Ninety-nine</w:t>
      </w:r>
      <w:r w:rsidR="00FE39F8">
        <w:rPr>
          <w:rFonts w:ascii="Arial" w:eastAsia="Arial" w:hAnsi="Arial" w:cs="Arial"/>
          <w:sz w:val="24"/>
          <w:szCs w:val="24"/>
        </w:rPr>
        <w:t xml:space="preserve"> residents responded along with five consultees.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0"/>
      </w:tblGrid>
      <w:tr w:rsidR="004B316D" w:rsidRPr="004B316D" w14:paraId="1EA19B4B" w14:textId="77777777" w:rsidTr="004B316D">
        <w:trPr>
          <w:trHeight w:val="1845"/>
        </w:trPr>
        <w:tc>
          <w:tcPr>
            <w:tcW w:w="9210" w:type="dxa"/>
            <w:tcBorders>
              <w:top w:val="nil"/>
              <w:left w:val="nil"/>
              <w:bottom w:val="nil"/>
              <w:right w:val="nil"/>
            </w:tcBorders>
            <w:shd w:val="clear" w:color="auto" w:fill="auto"/>
            <w:hideMark/>
          </w:tcPr>
          <w:p w14:paraId="6DACF0DF" w14:textId="77777777"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Movement Codes M01 to M06 page 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66% of residents strongly agreed with the Movement Codes M01 to M06 page 13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13% of residents agreed with the Movement Codes M01 to M06 page 13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12% of residents neither agreed or disagreed with the Movement Codes M01 to M06 page 13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7% of residents disagreed with the Movement Codes M01 to M06 page 13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2% of residents strongly disagreed a with the Movement Codes M01 to M06 page 13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t> </w:t>
            </w:r>
          </w:p>
        </w:tc>
      </w:tr>
      <w:tr w:rsidR="004B316D" w:rsidRPr="004B316D" w14:paraId="019E6FF4" w14:textId="77777777" w:rsidTr="004B316D">
        <w:trPr>
          <w:trHeight w:val="1620"/>
        </w:trPr>
        <w:tc>
          <w:tcPr>
            <w:tcW w:w="9210" w:type="dxa"/>
            <w:tcBorders>
              <w:top w:val="nil"/>
              <w:left w:val="nil"/>
              <w:bottom w:val="nil"/>
              <w:right w:val="nil"/>
            </w:tcBorders>
            <w:shd w:val="clear" w:color="auto" w:fill="auto"/>
            <w:hideMark/>
          </w:tcPr>
          <w:p w14:paraId="38CF3E86" w14:textId="77777777"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Nature N01 to N06 page 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86% of Residents strongly agreed with the Nature codes N01 to N06</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9% of residents agreed with the Nature codes N01 to N06</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 of residents neither agreed or disagreed with the Nature codes N01 to N06</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0% of residents disagreed with the Nature codes N01 to N06</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Nature codes N01 to N06</w:t>
            </w:r>
            <w:r w:rsidRPr="004B316D">
              <w:rPr>
                <w:rFonts w:ascii="Calibri" w:eastAsia="Times New Roman" w:hAnsi="Calibri" w:cs="Calibri"/>
                <w:color w:val="000000"/>
                <w:lang w:val="en-GB" w:eastAsia="en-GB"/>
              </w:rPr>
              <w:t> </w:t>
            </w:r>
          </w:p>
        </w:tc>
      </w:tr>
      <w:tr w:rsidR="004B316D" w:rsidRPr="004B316D" w14:paraId="58B7FEF8" w14:textId="77777777" w:rsidTr="004B316D">
        <w:trPr>
          <w:trHeight w:val="1620"/>
        </w:trPr>
        <w:tc>
          <w:tcPr>
            <w:tcW w:w="9210" w:type="dxa"/>
            <w:tcBorders>
              <w:top w:val="nil"/>
              <w:left w:val="nil"/>
              <w:bottom w:val="nil"/>
              <w:right w:val="nil"/>
            </w:tcBorders>
            <w:shd w:val="clear" w:color="auto" w:fill="auto"/>
            <w:hideMark/>
          </w:tcPr>
          <w:p w14:paraId="1F77FBF4"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36398BE1" w14:textId="47EE63D0"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The Built form B01 to B02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75% of residents strongly agreed with the </w:t>
            </w:r>
            <w:proofErr w:type="spellStart"/>
            <w:r w:rsidRPr="004B316D">
              <w:rPr>
                <w:rFonts w:ascii="Calibri" w:eastAsia="Times New Roman" w:hAnsi="Calibri" w:cs="Calibri"/>
                <w:color w:val="000000"/>
                <w:lang w:eastAsia="en-GB"/>
              </w:rPr>
              <w:t>The</w:t>
            </w:r>
            <w:proofErr w:type="spellEnd"/>
            <w:r w:rsidRPr="004B316D">
              <w:rPr>
                <w:rFonts w:ascii="Calibri" w:eastAsia="Times New Roman" w:hAnsi="Calibri" w:cs="Calibri"/>
                <w:color w:val="000000"/>
                <w:lang w:eastAsia="en-GB"/>
              </w:rPr>
              <w:t xml:space="preserve"> Built form codes B01 to B02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16% of residents agreed with the Built form codes B01 to B02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neither agreed or disagreed with the Built form codes B01 to B02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0% of residents disagreed with the Built form codes B01 to B02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4% of residents strongly disagreed a with the Built form codes B01 to B02</w:t>
            </w:r>
            <w:r w:rsidRPr="004B316D">
              <w:rPr>
                <w:rFonts w:ascii="Calibri" w:eastAsia="Times New Roman" w:hAnsi="Calibri" w:cs="Calibri"/>
                <w:color w:val="000000"/>
                <w:lang w:val="en-GB" w:eastAsia="en-GB"/>
              </w:rPr>
              <w:t> </w:t>
            </w:r>
          </w:p>
        </w:tc>
      </w:tr>
      <w:tr w:rsidR="004B316D" w:rsidRPr="004B316D" w14:paraId="6C176CFB" w14:textId="77777777" w:rsidTr="004B316D">
        <w:trPr>
          <w:trHeight w:val="1620"/>
        </w:trPr>
        <w:tc>
          <w:tcPr>
            <w:tcW w:w="9210" w:type="dxa"/>
            <w:tcBorders>
              <w:top w:val="nil"/>
              <w:left w:val="nil"/>
              <w:bottom w:val="nil"/>
              <w:right w:val="nil"/>
            </w:tcBorders>
            <w:shd w:val="clear" w:color="auto" w:fill="auto"/>
            <w:hideMark/>
          </w:tcPr>
          <w:p w14:paraId="5E944966"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25BD594C" w14:textId="59098DDD"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Identity I01 to I04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74% of residents strongly agreed with the Identity codes I01 to I04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22% of residents agreed with the Identity codes I01 to I04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 of residents neither agreed or disagreed with the Identity codes I01 to I04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0% of residents disagreed with the Identity codes I01 to I04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the Identity codes I01 to I04 page 14</w:t>
            </w:r>
            <w:r w:rsidRPr="004B316D">
              <w:rPr>
                <w:rFonts w:ascii="Calibri" w:eastAsia="Times New Roman" w:hAnsi="Calibri" w:cs="Calibri"/>
                <w:color w:val="000000"/>
                <w:lang w:val="en-GB" w:eastAsia="en-GB"/>
              </w:rPr>
              <w:t> </w:t>
            </w:r>
          </w:p>
        </w:tc>
      </w:tr>
      <w:tr w:rsidR="004B316D" w:rsidRPr="004B316D" w14:paraId="3CBB9EFC" w14:textId="77777777" w:rsidTr="004B316D">
        <w:trPr>
          <w:trHeight w:val="1845"/>
        </w:trPr>
        <w:tc>
          <w:tcPr>
            <w:tcW w:w="9210" w:type="dxa"/>
            <w:tcBorders>
              <w:top w:val="nil"/>
              <w:left w:val="nil"/>
              <w:bottom w:val="nil"/>
              <w:right w:val="nil"/>
            </w:tcBorders>
            <w:shd w:val="clear" w:color="auto" w:fill="auto"/>
            <w:hideMark/>
          </w:tcPr>
          <w:p w14:paraId="5871C393"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59BCD81C" w14:textId="259832BD"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Public Spaces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73% of residents strongly agreed with the Public Spaces codes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20% of residents agreed with the Public Spaces codes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4% of residents neither agreed or disagreed with the Public Spaces codes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0% of residents disagreed with the Public Spaces codes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the Public Spaces codes P01 to P04 page 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w:t>
            </w:r>
            <w:r w:rsidRPr="004B316D">
              <w:rPr>
                <w:rFonts w:ascii="Calibri" w:eastAsia="Times New Roman" w:hAnsi="Calibri" w:cs="Calibri"/>
                <w:color w:val="000000"/>
                <w:lang w:val="en-GB" w:eastAsia="en-GB"/>
              </w:rPr>
              <w:t> </w:t>
            </w:r>
          </w:p>
        </w:tc>
      </w:tr>
      <w:tr w:rsidR="004B316D" w:rsidRPr="004B316D" w14:paraId="15C752DF" w14:textId="77777777" w:rsidTr="004B316D">
        <w:trPr>
          <w:trHeight w:val="1620"/>
        </w:trPr>
        <w:tc>
          <w:tcPr>
            <w:tcW w:w="9210" w:type="dxa"/>
            <w:tcBorders>
              <w:top w:val="nil"/>
              <w:left w:val="nil"/>
              <w:bottom w:val="nil"/>
              <w:right w:val="nil"/>
            </w:tcBorders>
            <w:shd w:val="clear" w:color="auto" w:fill="auto"/>
            <w:hideMark/>
          </w:tcPr>
          <w:p w14:paraId="04CF0A35" w14:textId="77777777"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Use U01 to U06 page 14 to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56% of residents strongly agreed with the Use codes U01 to U06 page 14 to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18% of residents agreed with the Use codes U01 to U06 page 14 to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15% of residents neither agreed or disagreed with the Use codes U01 to U06 page 14 to 15 7% of residents disagreed with the Use codes U01 to U06 page 14 to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4% of residents strongly disagreed a with the Use codes U01 to U06 page 14 to 15</w:t>
            </w:r>
            <w:r w:rsidRPr="004B316D">
              <w:rPr>
                <w:rFonts w:ascii="Calibri" w:eastAsia="Times New Roman" w:hAnsi="Calibri" w:cs="Calibri"/>
                <w:color w:val="000000"/>
                <w:lang w:val="en-GB" w:eastAsia="en-GB"/>
              </w:rPr>
              <w:t> </w:t>
            </w:r>
          </w:p>
        </w:tc>
      </w:tr>
      <w:tr w:rsidR="004B316D" w:rsidRPr="004B316D" w14:paraId="439726FC" w14:textId="77777777" w:rsidTr="004B316D">
        <w:trPr>
          <w:trHeight w:val="1620"/>
        </w:trPr>
        <w:tc>
          <w:tcPr>
            <w:tcW w:w="9210" w:type="dxa"/>
            <w:tcBorders>
              <w:top w:val="nil"/>
              <w:left w:val="nil"/>
              <w:bottom w:val="nil"/>
              <w:right w:val="nil"/>
            </w:tcBorders>
            <w:shd w:val="clear" w:color="auto" w:fill="auto"/>
            <w:hideMark/>
          </w:tcPr>
          <w:p w14:paraId="0EA7BD40"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1AC2F0A8" w14:textId="1F68B300"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Homes HB01 to HB04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xml:space="preserve">66% of residents strongly agreed with the </w:t>
            </w:r>
            <w:proofErr w:type="gramStart"/>
            <w:r w:rsidRPr="004B316D">
              <w:rPr>
                <w:rFonts w:ascii="Calibri" w:eastAsia="Times New Roman" w:hAnsi="Calibri" w:cs="Calibri"/>
                <w:color w:val="000000"/>
                <w:lang w:eastAsia="en-GB"/>
              </w:rPr>
              <w:t>Homes</w:t>
            </w:r>
            <w:proofErr w:type="gramEnd"/>
            <w:r w:rsidRPr="004B316D">
              <w:rPr>
                <w:rFonts w:ascii="Calibri" w:eastAsia="Times New Roman" w:hAnsi="Calibri" w:cs="Calibri"/>
                <w:color w:val="000000"/>
                <w:lang w:eastAsia="en-GB"/>
              </w:rPr>
              <w:t xml:space="preserve"> codes HB01 to HB04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16% of residents agreed with the Homes codes HB01 to HB04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12% of residents neither agreed or disagreed with the Homes codes HB01 to HB04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disagreed with the Homes codes HB01 to HB04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the Homes codes H HB01 to HB04 page 15</w:t>
            </w:r>
            <w:r w:rsidRPr="004B316D">
              <w:rPr>
                <w:rFonts w:ascii="Calibri" w:eastAsia="Times New Roman" w:hAnsi="Calibri" w:cs="Calibri"/>
                <w:color w:val="000000"/>
                <w:lang w:val="en-GB" w:eastAsia="en-GB"/>
              </w:rPr>
              <w:t> </w:t>
            </w:r>
          </w:p>
        </w:tc>
      </w:tr>
      <w:tr w:rsidR="004B316D" w:rsidRPr="004B316D" w14:paraId="04229426" w14:textId="77777777" w:rsidTr="004B316D">
        <w:trPr>
          <w:trHeight w:val="1875"/>
        </w:trPr>
        <w:tc>
          <w:tcPr>
            <w:tcW w:w="9210" w:type="dxa"/>
            <w:tcBorders>
              <w:top w:val="nil"/>
              <w:left w:val="nil"/>
              <w:bottom w:val="nil"/>
              <w:right w:val="nil"/>
            </w:tcBorders>
            <w:shd w:val="clear" w:color="auto" w:fill="auto"/>
            <w:hideMark/>
          </w:tcPr>
          <w:p w14:paraId="4AB531AC"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18BF761A" w14:textId="37569EFF"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Resources R01 to R05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b/>
                <w:bCs/>
                <w:color w:val="000000"/>
                <w:lang w:eastAsia="en-GB"/>
              </w:rPr>
              <w:t xml:space="preserve">78% of residents strongly agreed with the Resources codes R01 to R05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b/>
                <w:bCs/>
                <w:color w:val="000000"/>
                <w:lang w:eastAsia="en-GB"/>
              </w:rPr>
              <w:t>11% of residents agreed with the Resources codes R01 to R05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neither agreed or disagreed with the Resources codes R01 to R05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disagreed with the Resources codes R01 to R05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 of residents strongly disagreed a with the Resources codes R01 to R05</w:t>
            </w:r>
            <w:r w:rsidRPr="004B316D">
              <w:rPr>
                <w:rFonts w:ascii="Calibri" w:eastAsia="Times New Roman" w:hAnsi="Calibri" w:cs="Calibri"/>
                <w:color w:val="000000"/>
                <w:lang w:val="en-GB" w:eastAsia="en-GB"/>
              </w:rPr>
              <w:t> </w:t>
            </w:r>
          </w:p>
        </w:tc>
      </w:tr>
      <w:tr w:rsidR="004B316D" w:rsidRPr="004B316D" w14:paraId="5C097987" w14:textId="77777777" w:rsidTr="004B316D">
        <w:trPr>
          <w:trHeight w:val="1620"/>
        </w:trPr>
        <w:tc>
          <w:tcPr>
            <w:tcW w:w="9210" w:type="dxa"/>
            <w:tcBorders>
              <w:top w:val="nil"/>
              <w:left w:val="nil"/>
              <w:bottom w:val="nil"/>
              <w:right w:val="nil"/>
            </w:tcBorders>
            <w:shd w:val="clear" w:color="auto" w:fill="auto"/>
            <w:hideMark/>
          </w:tcPr>
          <w:p w14:paraId="4693D1B9"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3D9A1AF8" w14:textId="45C235B9"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Lifespan L021 to L02 page 15</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76% of residents strongly agreed with the Lifespan codes L021 to L02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16% of residents agreed with the Lifespan codes L021 to L02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neither agreed or disagreed with the Lifespan codes L021 to L02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 of residents disagreed with the Lifespan codes L021 to L02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 of residents strongly disagreed a with the Lifespan codes L021 to L02</w:t>
            </w:r>
            <w:r w:rsidRPr="004B316D">
              <w:rPr>
                <w:rFonts w:ascii="Calibri" w:eastAsia="Times New Roman" w:hAnsi="Calibri" w:cs="Calibri"/>
                <w:color w:val="000000"/>
                <w:lang w:val="en-GB" w:eastAsia="en-GB"/>
              </w:rPr>
              <w:t> </w:t>
            </w:r>
          </w:p>
        </w:tc>
      </w:tr>
      <w:tr w:rsidR="004B316D" w:rsidRPr="004B316D" w14:paraId="6AD87347" w14:textId="77777777" w:rsidTr="004B316D">
        <w:trPr>
          <w:trHeight w:val="480"/>
        </w:trPr>
        <w:tc>
          <w:tcPr>
            <w:tcW w:w="9210" w:type="dxa"/>
            <w:tcBorders>
              <w:top w:val="nil"/>
              <w:left w:val="nil"/>
              <w:bottom w:val="nil"/>
              <w:right w:val="nil"/>
            </w:tcBorders>
            <w:shd w:val="clear" w:color="auto" w:fill="auto"/>
            <w:hideMark/>
          </w:tcPr>
          <w:p w14:paraId="79E013AF" w14:textId="77777777" w:rsidR="00FE39F8" w:rsidRDefault="00FE39F8" w:rsidP="004B316D">
            <w:pPr>
              <w:spacing w:after="0" w:line="240" w:lineRule="auto"/>
              <w:textAlignment w:val="baseline"/>
              <w:rPr>
                <w:rFonts w:ascii="Calibri" w:eastAsia="Times New Roman" w:hAnsi="Calibri" w:cs="Calibri"/>
                <w:b/>
                <w:bCs/>
                <w:color w:val="000000"/>
                <w:sz w:val="26"/>
                <w:szCs w:val="26"/>
                <w:lang w:eastAsia="en-GB"/>
              </w:rPr>
            </w:pPr>
          </w:p>
          <w:p w14:paraId="72881D49" w14:textId="2FE1860B"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sz w:val="26"/>
                <w:szCs w:val="26"/>
                <w:lang w:eastAsia="en-GB"/>
              </w:rPr>
              <w:t>Land East of High Halstow</w:t>
            </w:r>
            <w:r w:rsidRPr="004B316D">
              <w:rPr>
                <w:rFonts w:ascii="Calibri" w:eastAsia="Times New Roman" w:hAnsi="Calibri" w:cs="Calibri"/>
                <w:color w:val="000000"/>
                <w:sz w:val="26"/>
                <w:szCs w:val="26"/>
                <w:lang w:val="en-GB" w:eastAsia="en-GB"/>
              </w:rPr>
              <w:t> </w:t>
            </w:r>
          </w:p>
        </w:tc>
      </w:tr>
      <w:tr w:rsidR="004B316D" w:rsidRPr="004B316D" w14:paraId="6E0C0179" w14:textId="77777777" w:rsidTr="004B316D">
        <w:trPr>
          <w:trHeight w:val="1620"/>
        </w:trPr>
        <w:tc>
          <w:tcPr>
            <w:tcW w:w="9210" w:type="dxa"/>
            <w:tcBorders>
              <w:top w:val="nil"/>
              <w:left w:val="nil"/>
              <w:bottom w:val="nil"/>
              <w:right w:val="nil"/>
            </w:tcBorders>
            <w:shd w:val="clear" w:color="auto" w:fill="auto"/>
            <w:hideMark/>
          </w:tcPr>
          <w:p w14:paraId="0CCB4B14" w14:textId="034A1F09"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 xml:space="preserve">60% of residents strongly greed with the Key principles 01 to12 </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b/>
                <w:bCs/>
                <w:color w:val="000000"/>
                <w:lang w:eastAsia="en-GB"/>
              </w:rPr>
              <w:t>19% of residents agreed with the Key principles 01 to12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13% of residents neither agreed or disagreed with the Key principles 01 to12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6% of residents disagreed with the Key principles 01 to12</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 of residents strongly disagreed a with the Key principles 01 to12</w:t>
            </w:r>
            <w:r w:rsidRPr="004B316D">
              <w:rPr>
                <w:rFonts w:ascii="Calibri" w:eastAsia="Times New Roman" w:hAnsi="Calibri" w:cs="Calibri"/>
                <w:color w:val="000000"/>
                <w:lang w:val="en-GB" w:eastAsia="en-GB"/>
              </w:rPr>
              <w:t> </w:t>
            </w:r>
          </w:p>
        </w:tc>
      </w:tr>
      <w:tr w:rsidR="004B316D" w:rsidRPr="004B316D" w14:paraId="17337E18" w14:textId="77777777" w:rsidTr="004B316D">
        <w:trPr>
          <w:trHeight w:val="1620"/>
        </w:trPr>
        <w:tc>
          <w:tcPr>
            <w:tcW w:w="9210" w:type="dxa"/>
            <w:tcBorders>
              <w:top w:val="nil"/>
              <w:left w:val="nil"/>
              <w:bottom w:val="nil"/>
              <w:right w:val="nil"/>
            </w:tcBorders>
            <w:shd w:val="clear" w:color="auto" w:fill="auto"/>
            <w:hideMark/>
          </w:tcPr>
          <w:p w14:paraId="5DA17C89" w14:textId="298E1856" w:rsidR="004B316D" w:rsidRPr="004B316D" w:rsidRDefault="004B316D" w:rsidP="00FE39F8">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Village Centre Coding VC1 to VC14 page 21 to 24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48% of residents strongly agreed with the Village Centre Coding VC1 to VC14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20% of residents agreed with the Village Centre Coding VC1 to VC14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18% of residents neither agreed or disagreed with the Village Centre Coding VC1 to VC14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8% of residents disagreed with the Village Centre Coding VC1 to VC14</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strongly disagreed a with the Village Centre Coding VC1 to VC14</w:t>
            </w:r>
            <w:r w:rsidRPr="004B316D">
              <w:rPr>
                <w:rFonts w:ascii="Calibri" w:eastAsia="Times New Roman" w:hAnsi="Calibri" w:cs="Calibri"/>
                <w:color w:val="000000"/>
                <w:lang w:val="en-GB" w:eastAsia="en-GB"/>
              </w:rPr>
              <w:t> </w:t>
            </w:r>
          </w:p>
        </w:tc>
      </w:tr>
      <w:tr w:rsidR="004B316D" w:rsidRPr="004B316D" w14:paraId="1D08C84E" w14:textId="77777777" w:rsidTr="004B316D">
        <w:trPr>
          <w:trHeight w:val="1845"/>
        </w:trPr>
        <w:tc>
          <w:tcPr>
            <w:tcW w:w="9210" w:type="dxa"/>
            <w:tcBorders>
              <w:top w:val="nil"/>
              <w:left w:val="nil"/>
              <w:bottom w:val="nil"/>
              <w:right w:val="nil"/>
            </w:tcBorders>
            <w:shd w:val="clear" w:color="auto" w:fill="auto"/>
            <w:hideMark/>
          </w:tcPr>
          <w:p w14:paraId="32849D8C"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2D792EE5" w14:textId="4B485F80"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Village Fringe Coding VF1 to VF13 page 28 to 30</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45% of residents strongly agreed with the Village Fringe Coding VF1 to VF13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29% of residents agreed with the Village Fringe Coding VF1 to VF13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18% of residents neither agreed or disagreed with the Village Fringe Coding VF1 to VF13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 of residents disagreed with the Village Fringe Coding VF1 to VF13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 of residents strongly disagreed a with the Village Fringe Coding VF1 to VF13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 </w:t>
            </w:r>
            <w:r w:rsidRPr="004B316D">
              <w:rPr>
                <w:rFonts w:ascii="Calibri" w:eastAsia="Times New Roman" w:hAnsi="Calibri" w:cs="Calibri"/>
                <w:color w:val="000000"/>
                <w:lang w:val="en-GB" w:eastAsia="en-GB"/>
              </w:rPr>
              <w:t> </w:t>
            </w:r>
          </w:p>
        </w:tc>
      </w:tr>
      <w:tr w:rsidR="004B316D" w:rsidRPr="004B316D" w14:paraId="1623A43D" w14:textId="77777777" w:rsidTr="004B316D">
        <w:trPr>
          <w:trHeight w:val="1620"/>
        </w:trPr>
        <w:tc>
          <w:tcPr>
            <w:tcW w:w="9210" w:type="dxa"/>
            <w:tcBorders>
              <w:top w:val="nil"/>
              <w:left w:val="nil"/>
              <w:bottom w:val="nil"/>
              <w:right w:val="nil"/>
            </w:tcBorders>
            <w:shd w:val="clear" w:color="auto" w:fill="auto"/>
            <w:hideMark/>
          </w:tcPr>
          <w:p w14:paraId="74F92C41" w14:textId="77777777" w:rsidR="004B316D" w:rsidRPr="004B316D" w:rsidRDefault="004B316D" w:rsidP="004B316D">
            <w:pPr>
              <w:spacing w:after="0" w:line="240" w:lineRule="auto"/>
              <w:textAlignment w:val="baseline"/>
              <w:rPr>
                <w:rFonts w:ascii="Segoe UI" w:eastAsia="Times New Roman" w:hAnsi="Segoe UI" w:cs="Segoe UI"/>
                <w:sz w:val="18"/>
                <w:szCs w:val="18"/>
                <w:lang w:val="en-GB" w:eastAsia="en-GB"/>
              </w:rPr>
            </w:pPr>
            <w:r w:rsidRPr="004B316D">
              <w:rPr>
                <w:rFonts w:ascii="Calibri" w:eastAsia="Times New Roman" w:hAnsi="Calibri" w:cs="Calibri"/>
                <w:b/>
                <w:bCs/>
                <w:color w:val="000000"/>
                <w:lang w:eastAsia="en-GB"/>
              </w:rPr>
              <w:t>Rural Edge Coding RE1 to RE13 page 33 to 36</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57% of residents strongly 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25% of residents 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14% of residents neither agreed or disagreed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 of residents disagreed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the Rural Edge Coding RE1 to RE13</w:t>
            </w:r>
            <w:r w:rsidRPr="004B316D">
              <w:rPr>
                <w:rFonts w:ascii="Calibri" w:eastAsia="Times New Roman" w:hAnsi="Calibri" w:cs="Calibri"/>
                <w:color w:val="000000"/>
                <w:lang w:val="en-GB" w:eastAsia="en-GB"/>
              </w:rPr>
              <w:t> </w:t>
            </w:r>
          </w:p>
        </w:tc>
      </w:tr>
      <w:tr w:rsidR="004B316D" w:rsidRPr="004B316D" w14:paraId="40CB7E55" w14:textId="77777777" w:rsidTr="004B316D">
        <w:trPr>
          <w:trHeight w:val="1620"/>
        </w:trPr>
        <w:tc>
          <w:tcPr>
            <w:tcW w:w="9210" w:type="dxa"/>
            <w:tcBorders>
              <w:top w:val="nil"/>
              <w:left w:val="nil"/>
              <w:bottom w:val="nil"/>
              <w:right w:val="nil"/>
            </w:tcBorders>
            <w:shd w:val="clear" w:color="auto" w:fill="auto"/>
            <w:hideMark/>
          </w:tcPr>
          <w:p w14:paraId="3084B29D" w14:textId="77777777" w:rsidR="00FE39F8" w:rsidRDefault="00FE39F8" w:rsidP="004B316D">
            <w:pPr>
              <w:spacing w:after="0" w:line="240" w:lineRule="auto"/>
              <w:textAlignment w:val="baseline"/>
              <w:rPr>
                <w:rFonts w:ascii="Calibri" w:eastAsia="Times New Roman" w:hAnsi="Calibri" w:cs="Calibri"/>
                <w:b/>
                <w:bCs/>
                <w:color w:val="000000"/>
                <w:lang w:eastAsia="en-GB"/>
              </w:rPr>
            </w:pPr>
          </w:p>
          <w:p w14:paraId="3BA68064" w14:textId="79F873B5" w:rsidR="004B316D" w:rsidRDefault="004B316D" w:rsidP="004B316D">
            <w:pPr>
              <w:spacing w:after="0" w:line="240" w:lineRule="auto"/>
              <w:textAlignment w:val="baseline"/>
              <w:rPr>
                <w:rFonts w:ascii="Calibri" w:eastAsia="Times New Roman" w:hAnsi="Calibri" w:cs="Calibri"/>
                <w:color w:val="000000"/>
                <w:lang w:val="en-GB" w:eastAsia="en-GB"/>
              </w:rPr>
            </w:pPr>
            <w:r w:rsidRPr="004B316D">
              <w:rPr>
                <w:rFonts w:ascii="Calibri" w:eastAsia="Times New Roman" w:hAnsi="Calibri" w:cs="Calibri"/>
                <w:b/>
                <w:bCs/>
                <w:color w:val="000000"/>
                <w:lang w:eastAsia="en-GB"/>
              </w:rPr>
              <w:t>Rural Coding R1 to R2 page 38 to 39</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68% of residents strongly 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14% of residents 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12% of residents neither agreed or disagreed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disagreed with the Rural Edge Coding RE1 to RE13</w:t>
            </w:r>
            <w:r w:rsidRPr="004B316D">
              <w:rPr>
                <w:rFonts w:ascii="Calibri" w:eastAsia="Times New Roman" w:hAnsi="Calibri" w:cs="Calibri"/>
                <w:color w:val="000000"/>
                <w:lang w:val="en-GB" w:eastAsia="en-GB"/>
              </w:rPr>
              <w:t> </w:t>
            </w:r>
            <w:r w:rsidRPr="004B316D">
              <w:rPr>
                <w:rFonts w:ascii="Calibri" w:eastAsia="Times New Roman" w:hAnsi="Calibri" w:cs="Calibri"/>
                <w:color w:val="000000"/>
                <w:lang w:val="en-GB" w:eastAsia="en-GB"/>
              </w:rPr>
              <w:br/>
            </w:r>
            <w:r w:rsidRPr="004B316D">
              <w:rPr>
                <w:rFonts w:ascii="Calibri" w:eastAsia="Times New Roman" w:hAnsi="Calibri" w:cs="Calibri"/>
                <w:color w:val="000000"/>
                <w:lang w:eastAsia="en-GB"/>
              </w:rPr>
              <w:t>3% of residents strongly disagreed a with the Rural Edge Coding RE1 to RE13</w:t>
            </w:r>
            <w:r w:rsidRPr="004B316D">
              <w:rPr>
                <w:rFonts w:ascii="Calibri" w:eastAsia="Times New Roman" w:hAnsi="Calibri" w:cs="Calibri"/>
                <w:color w:val="000000"/>
                <w:lang w:val="en-GB" w:eastAsia="en-GB"/>
              </w:rPr>
              <w:t> </w:t>
            </w:r>
          </w:p>
          <w:p w14:paraId="58E67904" w14:textId="77777777" w:rsidR="00FE39F8" w:rsidRDefault="00FE39F8" w:rsidP="004B316D">
            <w:pPr>
              <w:spacing w:after="0" w:line="240" w:lineRule="auto"/>
              <w:textAlignment w:val="baseline"/>
              <w:rPr>
                <w:rFonts w:ascii="Calibri" w:eastAsia="Times New Roman" w:hAnsi="Calibri" w:cs="Calibri"/>
                <w:color w:val="000000"/>
                <w:sz w:val="18"/>
                <w:szCs w:val="18"/>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
              <w:gridCol w:w="8887"/>
            </w:tblGrid>
            <w:tr w:rsidR="00FE39F8" w:rsidRPr="00FE39F8" w14:paraId="56257E74" w14:textId="77777777" w:rsidTr="00FE39F8">
              <w:trPr>
                <w:trHeight w:val="495"/>
              </w:trPr>
              <w:tc>
                <w:tcPr>
                  <w:tcW w:w="135" w:type="dxa"/>
                  <w:tcBorders>
                    <w:top w:val="nil"/>
                    <w:left w:val="nil"/>
                    <w:bottom w:val="nil"/>
                    <w:right w:val="nil"/>
                  </w:tcBorders>
                  <w:shd w:val="clear" w:color="auto" w:fill="auto"/>
                  <w:hideMark/>
                </w:tcPr>
                <w:p w14:paraId="7B9B24B3"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09DBF3D2"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sz w:val="28"/>
                      <w:szCs w:val="28"/>
                      <w:lang w:eastAsia="en-GB"/>
                    </w:rPr>
                    <w:t>Additional Questions</w:t>
                  </w:r>
                  <w:r w:rsidRPr="00FE39F8">
                    <w:rPr>
                      <w:rFonts w:ascii="Calibri" w:eastAsia="Times New Roman" w:hAnsi="Calibri" w:cs="Calibri"/>
                      <w:color w:val="000000"/>
                      <w:sz w:val="28"/>
                      <w:szCs w:val="28"/>
                      <w:lang w:val="en-GB" w:eastAsia="en-GB"/>
                    </w:rPr>
                    <w:t> </w:t>
                  </w:r>
                </w:p>
              </w:tc>
            </w:tr>
            <w:tr w:rsidR="00FE39F8" w:rsidRPr="00FE39F8" w14:paraId="109E7923" w14:textId="77777777" w:rsidTr="00FE39F8">
              <w:trPr>
                <w:trHeight w:val="900"/>
              </w:trPr>
              <w:tc>
                <w:tcPr>
                  <w:tcW w:w="135" w:type="dxa"/>
                  <w:tcBorders>
                    <w:top w:val="nil"/>
                    <w:left w:val="nil"/>
                    <w:bottom w:val="nil"/>
                    <w:right w:val="nil"/>
                  </w:tcBorders>
                  <w:shd w:val="clear" w:color="auto" w:fill="auto"/>
                  <w:hideMark/>
                </w:tcPr>
                <w:p w14:paraId="777106B2"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461AE3B5"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 xml:space="preserve">Access options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 xml:space="preserve">98% of residents chose Parish option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 xml:space="preserve">2% of residents chose </w:t>
                  </w:r>
                  <w:proofErr w:type="spellStart"/>
                  <w:r w:rsidRPr="00FE39F8">
                    <w:rPr>
                      <w:rFonts w:ascii="Calibri" w:eastAsia="Times New Roman" w:hAnsi="Calibri" w:cs="Calibri"/>
                      <w:b/>
                      <w:bCs/>
                      <w:color w:val="000000"/>
                      <w:lang w:eastAsia="en-GB"/>
                    </w:rPr>
                    <w:t>Redrow</w:t>
                  </w:r>
                  <w:proofErr w:type="spellEnd"/>
                  <w:r w:rsidRPr="00FE39F8">
                    <w:rPr>
                      <w:rFonts w:ascii="Calibri" w:eastAsia="Times New Roman" w:hAnsi="Calibri" w:cs="Calibri"/>
                      <w:b/>
                      <w:bCs/>
                      <w:color w:val="000000"/>
                      <w:lang w:eastAsia="en-GB"/>
                    </w:rPr>
                    <w:t xml:space="preserve"> option</w:t>
                  </w:r>
                  <w:r w:rsidRPr="00FE39F8">
                    <w:rPr>
                      <w:rFonts w:ascii="Calibri" w:eastAsia="Times New Roman" w:hAnsi="Calibri" w:cs="Calibri"/>
                      <w:color w:val="000000"/>
                      <w:lang w:val="en-GB" w:eastAsia="en-GB"/>
                    </w:rPr>
                    <w:t> </w:t>
                  </w:r>
                </w:p>
              </w:tc>
            </w:tr>
            <w:tr w:rsidR="00FE39F8" w:rsidRPr="00FE39F8" w14:paraId="567FE5AF" w14:textId="77777777" w:rsidTr="00FE39F8">
              <w:trPr>
                <w:trHeight w:val="1875"/>
              </w:trPr>
              <w:tc>
                <w:tcPr>
                  <w:tcW w:w="135" w:type="dxa"/>
                  <w:tcBorders>
                    <w:top w:val="nil"/>
                    <w:left w:val="nil"/>
                    <w:bottom w:val="nil"/>
                    <w:right w:val="nil"/>
                  </w:tcBorders>
                  <w:shd w:val="clear" w:color="auto" w:fill="auto"/>
                  <w:hideMark/>
                </w:tcPr>
                <w:p w14:paraId="2A99FA26"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701E53C0"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 xml:space="preserve">Climate Change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All new homes and extensions must be carbon zero</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69% of residents strongly agreed that all new homes and extensions must be carbon zero</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15% of residents agreed that all new homes and extensions must be carbon zero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11% of residents neither agreed or disagreed that all new homes and extensions must be carbon zero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4% of residents disagreed that all new homes and extensions must be carbon zero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 of residents strongly disagreed that all new homes and extensions must be carbon zero</w:t>
                  </w:r>
                  <w:r w:rsidRPr="00FE39F8">
                    <w:rPr>
                      <w:rFonts w:ascii="Calibri" w:eastAsia="Times New Roman" w:hAnsi="Calibri" w:cs="Calibri"/>
                      <w:color w:val="000000"/>
                      <w:lang w:val="en-GB" w:eastAsia="en-GB"/>
                    </w:rPr>
                    <w:t> </w:t>
                  </w:r>
                </w:p>
              </w:tc>
            </w:tr>
            <w:tr w:rsidR="00FE39F8" w:rsidRPr="00FE39F8" w14:paraId="5189EC7A" w14:textId="77777777" w:rsidTr="00FE39F8">
              <w:trPr>
                <w:trHeight w:val="2115"/>
              </w:trPr>
              <w:tc>
                <w:tcPr>
                  <w:tcW w:w="135" w:type="dxa"/>
                  <w:tcBorders>
                    <w:top w:val="nil"/>
                    <w:left w:val="nil"/>
                    <w:bottom w:val="nil"/>
                    <w:right w:val="nil"/>
                  </w:tcBorders>
                  <w:shd w:val="clear" w:color="auto" w:fill="auto"/>
                  <w:hideMark/>
                </w:tcPr>
                <w:p w14:paraId="039B4B03"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4DD295F1" w14:textId="77777777" w:rsidR="004F4368" w:rsidRDefault="00FE39F8" w:rsidP="00FE39F8">
                  <w:pPr>
                    <w:spacing w:after="0" w:line="240" w:lineRule="auto"/>
                    <w:textAlignment w:val="baseline"/>
                    <w:rPr>
                      <w:rFonts w:ascii="Calibri" w:eastAsia="Times New Roman" w:hAnsi="Calibri" w:cs="Calibri"/>
                      <w:b/>
                      <w:bCs/>
                      <w:color w:val="000000"/>
                      <w:lang w:eastAsia="en-GB"/>
                    </w:rPr>
                  </w:pPr>
                  <w:r w:rsidRPr="00FE39F8">
                    <w:rPr>
                      <w:rFonts w:ascii="Calibri" w:eastAsia="Times New Roman" w:hAnsi="Calibri" w:cs="Calibri"/>
                      <w:b/>
                      <w:bCs/>
                      <w:color w:val="000000"/>
                      <w:lang w:eastAsia="en-GB"/>
                    </w:rPr>
                    <w:t xml:space="preserve">Housing types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p>
                <w:p w14:paraId="77995CCC" w14:textId="1E741D6B"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 xml:space="preserve">The </w:t>
                  </w:r>
                  <w:proofErr w:type="spellStart"/>
                  <w:r w:rsidR="00A9736F">
                    <w:rPr>
                      <w:rFonts w:ascii="Calibri" w:eastAsia="Times New Roman" w:hAnsi="Calibri" w:cs="Calibri"/>
                      <w:b/>
                      <w:bCs/>
                      <w:color w:val="000000"/>
                      <w:lang w:eastAsia="en-GB"/>
                    </w:rPr>
                    <w:t>N</w:t>
                  </w:r>
                  <w:r w:rsidRPr="00FE39F8">
                    <w:rPr>
                      <w:rFonts w:ascii="Calibri" w:eastAsia="Times New Roman" w:hAnsi="Calibri" w:cs="Calibri"/>
                      <w:b/>
                      <w:bCs/>
                      <w:color w:val="000000"/>
                      <w:lang w:eastAsia="en-GB"/>
                    </w:rPr>
                    <w:t>eighbourhood</w:t>
                  </w:r>
                  <w:proofErr w:type="spellEnd"/>
                  <w:r w:rsidRPr="00FE39F8">
                    <w:rPr>
                      <w:rFonts w:ascii="Calibri" w:eastAsia="Times New Roman" w:hAnsi="Calibri" w:cs="Calibri"/>
                      <w:b/>
                      <w:bCs/>
                      <w:color w:val="000000"/>
                      <w:lang w:eastAsia="en-GB"/>
                    </w:rPr>
                    <w:t xml:space="preserve"> </w:t>
                  </w:r>
                  <w:r w:rsidR="00A9736F">
                    <w:rPr>
                      <w:rFonts w:ascii="Calibri" w:eastAsia="Times New Roman" w:hAnsi="Calibri" w:cs="Calibri"/>
                      <w:b/>
                      <w:bCs/>
                      <w:color w:val="000000"/>
                      <w:lang w:eastAsia="en-GB"/>
                    </w:rPr>
                    <w:t>P</w:t>
                  </w:r>
                  <w:r w:rsidRPr="00FE39F8">
                    <w:rPr>
                      <w:rFonts w:ascii="Calibri" w:eastAsia="Times New Roman" w:hAnsi="Calibri" w:cs="Calibri"/>
                      <w:b/>
                      <w:bCs/>
                      <w:color w:val="000000"/>
                      <w:lang w:eastAsia="en-GB"/>
                    </w:rPr>
                    <w:t>lan should encourage the building of bungalows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59% of residents strongly agreed the </w:t>
                  </w:r>
                  <w:proofErr w:type="spellStart"/>
                  <w:r w:rsidRPr="00FE39F8">
                    <w:rPr>
                      <w:rFonts w:ascii="Calibri" w:eastAsia="Times New Roman" w:hAnsi="Calibri" w:cs="Calibri"/>
                      <w:color w:val="000000"/>
                      <w:lang w:eastAsia="en-GB"/>
                    </w:rPr>
                    <w:t>neighbourhood</w:t>
                  </w:r>
                  <w:proofErr w:type="spellEnd"/>
                  <w:r w:rsidRPr="00FE39F8">
                    <w:rPr>
                      <w:rFonts w:ascii="Calibri" w:eastAsia="Times New Roman" w:hAnsi="Calibri" w:cs="Calibri"/>
                      <w:color w:val="000000"/>
                      <w:lang w:eastAsia="en-GB"/>
                    </w:rPr>
                    <w:t xml:space="preserve"> plan should encourage the building of bungalows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19% of residents agreed with the </w:t>
                  </w:r>
                  <w:proofErr w:type="spellStart"/>
                  <w:r w:rsidRPr="00FE39F8">
                    <w:rPr>
                      <w:rFonts w:ascii="Calibri" w:eastAsia="Times New Roman" w:hAnsi="Calibri" w:cs="Calibri"/>
                      <w:color w:val="000000"/>
                      <w:lang w:eastAsia="en-GB"/>
                    </w:rPr>
                    <w:t>neighbourhood</w:t>
                  </w:r>
                  <w:proofErr w:type="spellEnd"/>
                  <w:r w:rsidRPr="00FE39F8">
                    <w:rPr>
                      <w:rFonts w:ascii="Calibri" w:eastAsia="Times New Roman" w:hAnsi="Calibri" w:cs="Calibri"/>
                      <w:color w:val="000000"/>
                      <w:lang w:eastAsia="en-GB"/>
                    </w:rPr>
                    <w:t xml:space="preserve"> plan should encourage the building of bungalows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16% of residents neither agreed or disagreed the </w:t>
                  </w:r>
                  <w:proofErr w:type="spellStart"/>
                  <w:r w:rsidRPr="00FE39F8">
                    <w:rPr>
                      <w:rFonts w:ascii="Calibri" w:eastAsia="Times New Roman" w:hAnsi="Calibri" w:cs="Calibri"/>
                      <w:color w:val="000000"/>
                      <w:lang w:eastAsia="en-GB"/>
                    </w:rPr>
                    <w:t>neighbourhood</w:t>
                  </w:r>
                  <w:proofErr w:type="spellEnd"/>
                  <w:r w:rsidRPr="00FE39F8">
                    <w:rPr>
                      <w:rFonts w:ascii="Calibri" w:eastAsia="Times New Roman" w:hAnsi="Calibri" w:cs="Calibri"/>
                      <w:color w:val="000000"/>
                      <w:lang w:eastAsia="en-GB"/>
                    </w:rPr>
                    <w:t xml:space="preserve"> plan should encourage the building of bungalows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4% of residents disagreed the </w:t>
                  </w:r>
                  <w:proofErr w:type="spellStart"/>
                  <w:r w:rsidRPr="00FE39F8">
                    <w:rPr>
                      <w:rFonts w:ascii="Calibri" w:eastAsia="Times New Roman" w:hAnsi="Calibri" w:cs="Calibri"/>
                      <w:color w:val="000000"/>
                      <w:lang w:eastAsia="en-GB"/>
                    </w:rPr>
                    <w:t>neighbourhood</w:t>
                  </w:r>
                  <w:proofErr w:type="spellEnd"/>
                  <w:r w:rsidRPr="00FE39F8">
                    <w:rPr>
                      <w:rFonts w:ascii="Calibri" w:eastAsia="Times New Roman" w:hAnsi="Calibri" w:cs="Calibri"/>
                      <w:color w:val="000000"/>
                      <w:lang w:eastAsia="en-GB"/>
                    </w:rPr>
                    <w:t xml:space="preserve"> plan should encourage the building of bungalows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2% of residents strongly disagreed the </w:t>
                  </w:r>
                  <w:proofErr w:type="spellStart"/>
                  <w:r w:rsidRPr="00FE39F8">
                    <w:rPr>
                      <w:rFonts w:ascii="Calibri" w:eastAsia="Times New Roman" w:hAnsi="Calibri" w:cs="Calibri"/>
                      <w:color w:val="000000"/>
                      <w:lang w:eastAsia="en-GB"/>
                    </w:rPr>
                    <w:t>neighbourhood</w:t>
                  </w:r>
                  <w:proofErr w:type="spellEnd"/>
                  <w:r w:rsidRPr="00FE39F8">
                    <w:rPr>
                      <w:rFonts w:ascii="Calibri" w:eastAsia="Times New Roman" w:hAnsi="Calibri" w:cs="Calibri"/>
                      <w:color w:val="000000"/>
                      <w:lang w:eastAsia="en-GB"/>
                    </w:rPr>
                    <w:t xml:space="preserve"> plan should encourage the building of bungalows</w:t>
                  </w:r>
                  <w:r w:rsidRPr="00FE39F8">
                    <w:rPr>
                      <w:rFonts w:ascii="Calibri" w:eastAsia="Times New Roman" w:hAnsi="Calibri" w:cs="Calibri"/>
                      <w:color w:val="000000"/>
                      <w:lang w:val="en-GB" w:eastAsia="en-GB"/>
                    </w:rPr>
                    <w:t> </w:t>
                  </w:r>
                </w:p>
              </w:tc>
            </w:tr>
            <w:tr w:rsidR="00FE39F8" w:rsidRPr="00FE39F8" w14:paraId="75D18CCB" w14:textId="77777777" w:rsidTr="00FE39F8">
              <w:trPr>
                <w:trHeight w:val="3015"/>
              </w:trPr>
              <w:tc>
                <w:tcPr>
                  <w:tcW w:w="135" w:type="dxa"/>
                  <w:tcBorders>
                    <w:top w:val="nil"/>
                    <w:left w:val="nil"/>
                    <w:bottom w:val="nil"/>
                    <w:right w:val="nil"/>
                  </w:tcBorders>
                  <w:shd w:val="clear" w:color="auto" w:fill="auto"/>
                  <w:hideMark/>
                </w:tcPr>
                <w:p w14:paraId="007408A6" w14:textId="7E7C6C91" w:rsidR="004F4368" w:rsidRDefault="004F4368" w:rsidP="00FE39F8">
                  <w:pPr>
                    <w:spacing w:after="0" w:line="240" w:lineRule="auto"/>
                    <w:textAlignment w:val="baseline"/>
                    <w:rPr>
                      <w:rFonts w:ascii="Calibri" w:eastAsia="Times New Roman" w:hAnsi="Calibri" w:cs="Calibri"/>
                      <w:color w:val="000000"/>
                      <w:sz w:val="20"/>
                      <w:szCs w:val="20"/>
                      <w:lang w:eastAsia="en-GB"/>
                    </w:rPr>
                  </w:pPr>
                </w:p>
                <w:p w14:paraId="065DF396" w14:textId="77777777" w:rsidR="004F4368" w:rsidRDefault="004F4368" w:rsidP="00FE39F8">
                  <w:pPr>
                    <w:spacing w:after="0" w:line="240" w:lineRule="auto"/>
                    <w:textAlignment w:val="baseline"/>
                    <w:rPr>
                      <w:rFonts w:ascii="Calibri" w:eastAsia="Times New Roman" w:hAnsi="Calibri" w:cs="Calibri"/>
                      <w:color w:val="000000"/>
                      <w:sz w:val="20"/>
                      <w:szCs w:val="20"/>
                      <w:lang w:eastAsia="en-GB"/>
                    </w:rPr>
                  </w:pPr>
                </w:p>
                <w:p w14:paraId="3341F397" w14:textId="22CF296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042AB795"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sz w:val="20"/>
                      <w:szCs w:val="20"/>
                      <w:lang w:eastAsia="en-GB"/>
                    </w:rPr>
                    <w:t xml:space="preserve">House size 1 </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b/>
                      <w:bCs/>
                      <w:color w:val="000000"/>
                      <w:sz w:val="20"/>
                      <w:szCs w:val="20"/>
                      <w:lang w:eastAsia="en-GB"/>
                    </w:rPr>
                    <w:t xml:space="preserve">New housing development should be mindful of High </w:t>
                  </w:r>
                  <w:proofErr w:type="spellStart"/>
                  <w:r w:rsidRPr="00FE39F8">
                    <w:rPr>
                      <w:rFonts w:ascii="Calibri" w:eastAsia="Times New Roman" w:hAnsi="Calibri" w:cs="Calibri"/>
                      <w:b/>
                      <w:bCs/>
                      <w:color w:val="000000"/>
                      <w:sz w:val="20"/>
                      <w:szCs w:val="20"/>
                      <w:lang w:eastAsia="en-GB"/>
                    </w:rPr>
                    <w:t>Halstow's</w:t>
                  </w:r>
                  <w:proofErr w:type="spellEnd"/>
                  <w:r w:rsidRPr="00FE39F8">
                    <w:rPr>
                      <w:rFonts w:ascii="Calibri" w:eastAsia="Times New Roman" w:hAnsi="Calibri" w:cs="Calibri"/>
                      <w:b/>
                      <w:bCs/>
                      <w:color w:val="000000"/>
                      <w:sz w:val="20"/>
                      <w:szCs w:val="20"/>
                      <w:lang w:eastAsia="en-GB"/>
                    </w:rPr>
                    <w:t xml:space="preserve"> ageing population.</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color w:val="000000"/>
                      <w:lang w:eastAsia="en-GB"/>
                    </w:rPr>
                    <w:t xml:space="preserve">59% of residents strongly agreed that </w:t>
                  </w:r>
                  <w:proofErr w:type="gramStart"/>
                  <w:r w:rsidRPr="00FE39F8">
                    <w:rPr>
                      <w:rFonts w:ascii="Calibri" w:eastAsia="Times New Roman" w:hAnsi="Calibri" w:cs="Calibri"/>
                      <w:color w:val="000000"/>
                      <w:lang w:eastAsia="en-GB"/>
                    </w:rPr>
                    <w:t>New</w:t>
                  </w:r>
                  <w:proofErr w:type="gramEnd"/>
                  <w:r w:rsidRPr="00FE39F8">
                    <w:rPr>
                      <w:rFonts w:ascii="Calibri" w:eastAsia="Times New Roman" w:hAnsi="Calibri" w:cs="Calibri"/>
                      <w:color w:val="000000"/>
                      <w:lang w:eastAsia="en-GB"/>
                    </w:rPr>
                    <w:t xml:space="preserve"> housing development should be mindful of High </w:t>
                  </w:r>
                  <w:proofErr w:type="spellStart"/>
                  <w:r w:rsidRPr="00FE39F8">
                    <w:rPr>
                      <w:rFonts w:ascii="Calibri" w:eastAsia="Times New Roman" w:hAnsi="Calibri" w:cs="Calibri"/>
                      <w:color w:val="000000"/>
                      <w:lang w:eastAsia="en-GB"/>
                    </w:rPr>
                    <w:t>Halstow's</w:t>
                  </w:r>
                  <w:proofErr w:type="spellEnd"/>
                  <w:r w:rsidRPr="00FE39F8">
                    <w:rPr>
                      <w:rFonts w:ascii="Calibri" w:eastAsia="Times New Roman" w:hAnsi="Calibri" w:cs="Calibri"/>
                      <w:color w:val="000000"/>
                      <w:lang w:eastAsia="en-GB"/>
                    </w:rPr>
                    <w:t xml:space="preserve"> ageing population.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22% of residents agreed that </w:t>
                  </w:r>
                  <w:proofErr w:type="gramStart"/>
                  <w:r w:rsidRPr="00FE39F8">
                    <w:rPr>
                      <w:rFonts w:ascii="Calibri" w:eastAsia="Times New Roman" w:hAnsi="Calibri" w:cs="Calibri"/>
                      <w:color w:val="000000"/>
                      <w:lang w:eastAsia="en-GB"/>
                    </w:rPr>
                    <w:t>New</w:t>
                  </w:r>
                  <w:proofErr w:type="gramEnd"/>
                  <w:r w:rsidRPr="00FE39F8">
                    <w:rPr>
                      <w:rFonts w:ascii="Calibri" w:eastAsia="Times New Roman" w:hAnsi="Calibri" w:cs="Calibri"/>
                      <w:color w:val="000000"/>
                      <w:lang w:eastAsia="en-GB"/>
                    </w:rPr>
                    <w:t xml:space="preserve"> housing development should be mindful of High </w:t>
                  </w:r>
                  <w:proofErr w:type="spellStart"/>
                  <w:r w:rsidRPr="00FE39F8">
                    <w:rPr>
                      <w:rFonts w:ascii="Calibri" w:eastAsia="Times New Roman" w:hAnsi="Calibri" w:cs="Calibri"/>
                      <w:color w:val="000000"/>
                      <w:lang w:eastAsia="en-GB"/>
                    </w:rPr>
                    <w:t>Halstow's</w:t>
                  </w:r>
                  <w:proofErr w:type="spellEnd"/>
                  <w:r w:rsidRPr="00FE39F8">
                    <w:rPr>
                      <w:rFonts w:ascii="Calibri" w:eastAsia="Times New Roman" w:hAnsi="Calibri" w:cs="Calibri"/>
                      <w:color w:val="000000"/>
                      <w:lang w:eastAsia="en-GB"/>
                    </w:rPr>
                    <w:t xml:space="preserve"> ageing population.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13% of residents neither agreed </w:t>
                  </w:r>
                  <w:proofErr w:type="gramStart"/>
                  <w:r w:rsidRPr="00FE39F8">
                    <w:rPr>
                      <w:rFonts w:ascii="Calibri" w:eastAsia="Times New Roman" w:hAnsi="Calibri" w:cs="Calibri"/>
                      <w:color w:val="000000"/>
                      <w:lang w:eastAsia="en-GB"/>
                    </w:rPr>
                    <w:t>or</w:t>
                  </w:r>
                  <w:proofErr w:type="gramEnd"/>
                  <w:r w:rsidRPr="00FE39F8">
                    <w:rPr>
                      <w:rFonts w:ascii="Calibri" w:eastAsia="Times New Roman" w:hAnsi="Calibri" w:cs="Calibri"/>
                      <w:color w:val="000000"/>
                      <w:lang w:eastAsia="en-GB"/>
                    </w:rPr>
                    <w:t xml:space="preserve"> disagreed that New housing development should be mindful of High </w:t>
                  </w:r>
                  <w:proofErr w:type="spellStart"/>
                  <w:r w:rsidRPr="00FE39F8">
                    <w:rPr>
                      <w:rFonts w:ascii="Calibri" w:eastAsia="Times New Roman" w:hAnsi="Calibri" w:cs="Calibri"/>
                      <w:color w:val="000000"/>
                      <w:lang w:eastAsia="en-GB"/>
                    </w:rPr>
                    <w:t>Halstow's</w:t>
                  </w:r>
                  <w:proofErr w:type="spellEnd"/>
                  <w:r w:rsidRPr="00FE39F8">
                    <w:rPr>
                      <w:rFonts w:ascii="Calibri" w:eastAsia="Times New Roman" w:hAnsi="Calibri" w:cs="Calibri"/>
                      <w:color w:val="000000"/>
                      <w:lang w:eastAsia="en-GB"/>
                    </w:rPr>
                    <w:t xml:space="preserve"> ageing population.</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4% of residents disagreed that </w:t>
                  </w:r>
                  <w:proofErr w:type="gramStart"/>
                  <w:r w:rsidRPr="00FE39F8">
                    <w:rPr>
                      <w:rFonts w:ascii="Calibri" w:eastAsia="Times New Roman" w:hAnsi="Calibri" w:cs="Calibri"/>
                      <w:color w:val="000000"/>
                      <w:lang w:eastAsia="en-GB"/>
                    </w:rPr>
                    <w:t>New</w:t>
                  </w:r>
                  <w:proofErr w:type="gramEnd"/>
                  <w:r w:rsidRPr="00FE39F8">
                    <w:rPr>
                      <w:rFonts w:ascii="Calibri" w:eastAsia="Times New Roman" w:hAnsi="Calibri" w:cs="Calibri"/>
                      <w:color w:val="000000"/>
                      <w:lang w:eastAsia="en-GB"/>
                    </w:rPr>
                    <w:t xml:space="preserve"> housing development should be mindful of High </w:t>
                  </w:r>
                  <w:proofErr w:type="spellStart"/>
                  <w:r w:rsidRPr="00FE39F8">
                    <w:rPr>
                      <w:rFonts w:ascii="Calibri" w:eastAsia="Times New Roman" w:hAnsi="Calibri" w:cs="Calibri"/>
                      <w:color w:val="000000"/>
                      <w:lang w:eastAsia="en-GB"/>
                    </w:rPr>
                    <w:t>Halstow's</w:t>
                  </w:r>
                  <w:proofErr w:type="spellEnd"/>
                  <w:r w:rsidRPr="00FE39F8">
                    <w:rPr>
                      <w:rFonts w:ascii="Calibri" w:eastAsia="Times New Roman" w:hAnsi="Calibri" w:cs="Calibri"/>
                      <w:color w:val="000000"/>
                      <w:lang w:eastAsia="en-GB"/>
                    </w:rPr>
                    <w:t xml:space="preserve"> ageing population.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2% of residents strongly disagreed that </w:t>
                  </w:r>
                  <w:proofErr w:type="gramStart"/>
                  <w:r w:rsidRPr="00FE39F8">
                    <w:rPr>
                      <w:rFonts w:ascii="Calibri" w:eastAsia="Times New Roman" w:hAnsi="Calibri" w:cs="Calibri"/>
                      <w:color w:val="000000"/>
                      <w:lang w:eastAsia="en-GB"/>
                    </w:rPr>
                    <w:t>New</w:t>
                  </w:r>
                  <w:proofErr w:type="gramEnd"/>
                  <w:r w:rsidRPr="00FE39F8">
                    <w:rPr>
                      <w:rFonts w:ascii="Calibri" w:eastAsia="Times New Roman" w:hAnsi="Calibri" w:cs="Calibri"/>
                      <w:color w:val="000000"/>
                      <w:lang w:eastAsia="en-GB"/>
                    </w:rPr>
                    <w:t xml:space="preserve"> housing development should be mindful of High </w:t>
                  </w:r>
                  <w:proofErr w:type="spellStart"/>
                  <w:r w:rsidRPr="00FE39F8">
                    <w:rPr>
                      <w:rFonts w:ascii="Calibri" w:eastAsia="Times New Roman" w:hAnsi="Calibri" w:cs="Calibri"/>
                      <w:color w:val="000000"/>
                      <w:lang w:eastAsia="en-GB"/>
                    </w:rPr>
                    <w:t>Halstow's</w:t>
                  </w:r>
                  <w:proofErr w:type="spellEnd"/>
                  <w:r w:rsidRPr="00FE39F8">
                    <w:rPr>
                      <w:rFonts w:ascii="Calibri" w:eastAsia="Times New Roman" w:hAnsi="Calibri" w:cs="Calibri"/>
                      <w:color w:val="000000"/>
                      <w:lang w:eastAsia="en-GB"/>
                    </w:rPr>
                    <w:t xml:space="preserve"> ageing population.</w:t>
                  </w:r>
                  <w:r w:rsidRPr="00FE39F8">
                    <w:rPr>
                      <w:rFonts w:ascii="Calibri" w:eastAsia="Times New Roman" w:hAnsi="Calibri" w:cs="Calibri"/>
                      <w:color w:val="000000"/>
                      <w:lang w:val="en-GB" w:eastAsia="en-GB"/>
                    </w:rPr>
                    <w:t> </w:t>
                  </w:r>
                </w:p>
              </w:tc>
            </w:tr>
            <w:tr w:rsidR="00FE39F8" w:rsidRPr="00FE39F8" w14:paraId="7B9F3BF2" w14:textId="77777777" w:rsidTr="00FE39F8">
              <w:trPr>
                <w:trHeight w:val="3270"/>
              </w:trPr>
              <w:tc>
                <w:tcPr>
                  <w:tcW w:w="135" w:type="dxa"/>
                  <w:tcBorders>
                    <w:top w:val="nil"/>
                    <w:left w:val="nil"/>
                    <w:bottom w:val="nil"/>
                    <w:right w:val="nil"/>
                  </w:tcBorders>
                  <w:shd w:val="clear" w:color="auto" w:fill="auto"/>
                  <w:hideMark/>
                </w:tcPr>
                <w:p w14:paraId="03133465"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12CDC8DB" w14:textId="57BE1583"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sz w:val="20"/>
                      <w:szCs w:val="20"/>
                      <w:lang w:eastAsia="en-GB"/>
                    </w:rPr>
                    <w:t xml:space="preserve">House size 2 </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b/>
                      <w:bCs/>
                      <w:color w:val="000000"/>
                      <w:sz w:val="20"/>
                      <w:szCs w:val="20"/>
                      <w:lang w:eastAsia="en-GB"/>
                    </w:rPr>
                    <w:t>New housing development should be mindful of affordable housing opportunities for young families.</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color w:val="000000"/>
                      <w:lang w:eastAsia="en-GB"/>
                    </w:rPr>
                    <w:t xml:space="preserve">49% of residents strongly agreed that </w:t>
                  </w:r>
                  <w:proofErr w:type="gramStart"/>
                  <w:r w:rsidR="00A9736F">
                    <w:rPr>
                      <w:rFonts w:ascii="Calibri" w:eastAsia="Times New Roman" w:hAnsi="Calibri" w:cs="Calibri"/>
                      <w:color w:val="000000"/>
                      <w:lang w:eastAsia="en-GB"/>
                    </w:rPr>
                    <w:t>N</w:t>
                  </w:r>
                  <w:r w:rsidRPr="00FE39F8">
                    <w:rPr>
                      <w:rFonts w:ascii="Calibri" w:eastAsia="Times New Roman" w:hAnsi="Calibri" w:cs="Calibri"/>
                      <w:color w:val="000000"/>
                      <w:lang w:eastAsia="en-GB"/>
                    </w:rPr>
                    <w:t>ew</w:t>
                  </w:r>
                  <w:proofErr w:type="gramEnd"/>
                  <w:r w:rsidRPr="00FE39F8">
                    <w:rPr>
                      <w:rFonts w:ascii="Calibri" w:eastAsia="Times New Roman" w:hAnsi="Calibri" w:cs="Calibri"/>
                      <w:color w:val="000000"/>
                      <w:lang w:eastAsia="en-GB"/>
                    </w:rPr>
                    <w:t xml:space="preserve"> housing development should be mindful of affordable housing opportunities for young families.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29% of residents agreed that</w:t>
                  </w:r>
                  <w:r w:rsidR="00A9736F">
                    <w:rPr>
                      <w:rFonts w:ascii="Calibri" w:eastAsia="Times New Roman" w:hAnsi="Calibri" w:cs="Calibri"/>
                      <w:color w:val="000000"/>
                      <w:lang w:eastAsia="en-GB"/>
                    </w:rPr>
                    <w:t xml:space="preserve"> </w:t>
                  </w:r>
                  <w:proofErr w:type="gramStart"/>
                  <w:r w:rsidR="00A9736F">
                    <w:rPr>
                      <w:rFonts w:ascii="Calibri" w:eastAsia="Times New Roman" w:hAnsi="Calibri" w:cs="Calibri"/>
                      <w:color w:val="000000"/>
                      <w:lang w:eastAsia="en-GB"/>
                    </w:rPr>
                    <w:t>N</w:t>
                  </w:r>
                  <w:r w:rsidRPr="00FE39F8">
                    <w:rPr>
                      <w:rFonts w:ascii="Calibri" w:eastAsia="Times New Roman" w:hAnsi="Calibri" w:cs="Calibri"/>
                      <w:color w:val="000000"/>
                      <w:lang w:eastAsia="en-GB"/>
                    </w:rPr>
                    <w:t>ew</w:t>
                  </w:r>
                  <w:proofErr w:type="gramEnd"/>
                  <w:r w:rsidRPr="00FE39F8">
                    <w:rPr>
                      <w:rFonts w:ascii="Calibri" w:eastAsia="Times New Roman" w:hAnsi="Calibri" w:cs="Calibri"/>
                      <w:color w:val="000000"/>
                      <w:lang w:eastAsia="en-GB"/>
                    </w:rPr>
                    <w:t xml:space="preserve"> housing development should be mindful of affordable housing opportunities for young families.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9% of residents neither agreed </w:t>
                  </w:r>
                  <w:proofErr w:type="gramStart"/>
                  <w:r w:rsidRPr="00FE39F8">
                    <w:rPr>
                      <w:rFonts w:ascii="Calibri" w:eastAsia="Times New Roman" w:hAnsi="Calibri" w:cs="Calibri"/>
                      <w:color w:val="000000"/>
                      <w:lang w:eastAsia="en-GB"/>
                    </w:rPr>
                    <w:t>or</w:t>
                  </w:r>
                  <w:proofErr w:type="gramEnd"/>
                  <w:r w:rsidRPr="00FE39F8">
                    <w:rPr>
                      <w:rFonts w:ascii="Calibri" w:eastAsia="Times New Roman" w:hAnsi="Calibri" w:cs="Calibri"/>
                      <w:color w:val="000000"/>
                      <w:lang w:eastAsia="en-GB"/>
                    </w:rPr>
                    <w:t xml:space="preserve"> disagreed that</w:t>
                  </w:r>
                  <w:r w:rsidR="00A9736F">
                    <w:rPr>
                      <w:rFonts w:ascii="Calibri" w:eastAsia="Times New Roman" w:hAnsi="Calibri" w:cs="Calibri"/>
                      <w:color w:val="000000"/>
                      <w:lang w:eastAsia="en-GB"/>
                    </w:rPr>
                    <w:t xml:space="preserve"> N</w:t>
                  </w:r>
                  <w:r w:rsidRPr="00FE39F8">
                    <w:rPr>
                      <w:rFonts w:ascii="Calibri" w:eastAsia="Times New Roman" w:hAnsi="Calibri" w:cs="Calibri"/>
                      <w:color w:val="000000"/>
                      <w:lang w:eastAsia="en-GB"/>
                    </w:rPr>
                    <w:t>ew housing development should be mindful of affordable housing opportunities for young families.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8% of residents disagreed that </w:t>
                  </w:r>
                  <w:proofErr w:type="gramStart"/>
                  <w:r w:rsidR="00A9736F">
                    <w:rPr>
                      <w:rFonts w:ascii="Calibri" w:eastAsia="Times New Roman" w:hAnsi="Calibri" w:cs="Calibri"/>
                      <w:color w:val="000000"/>
                      <w:lang w:eastAsia="en-GB"/>
                    </w:rPr>
                    <w:t>N</w:t>
                  </w:r>
                  <w:r w:rsidRPr="00FE39F8">
                    <w:rPr>
                      <w:rFonts w:ascii="Calibri" w:eastAsia="Times New Roman" w:hAnsi="Calibri" w:cs="Calibri"/>
                      <w:color w:val="000000"/>
                      <w:lang w:eastAsia="en-GB"/>
                    </w:rPr>
                    <w:t>ew</w:t>
                  </w:r>
                  <w:proofErr w:type="gramEnd"/>
                  <w:r w:rsidRPr="00FE39F8">
                    <w:rPr>
                      <w:rFonts w:ascii="Calibri" w:eastAsia="Times New Roman" w:hAnsi="Calibri" w:cs="Calibri"/>
                      <w:color w:val="000000"/>
                      <w:lang w:eastAsia="en-GB"/>
                    </w:rPr>
                    <w:t xml:space="preserve"> housing development should be mindful of affordable housing opportunities for young families.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4% of residents strongly disagreed that </w:t>
                  </w:r>
                  <w:proofErr w:type="gramStart"/>
                  <w:r w:rsidR="00A9736F">
                    <w:rPr>
                      <w:rFonts w:ascii="Calibri" w:eastAsia="Times New Roman" w:hAnsi="Calibri" w:cs="Calibri"/>
                      <w:color w:val="000000"/>
                      <w:lang w:eastAsia="en-GB"/>
                    </w:rPr>
                    <w:t>N</w:t>
                  </w:r>
                  <w:r w:rsidRPr="00FE39F8">
                    <w:rPr>
                      <w:rFonts w:ascii="Calibri" w:eastAsia="Times New Roman" w:hAnsi="Calibri" w:cs="Calibri"/>
                      <w:color w:val="000000"/>
                      <w:lang w:eastAsia="en-GB"/>
                    </w:rPr>
                    <w:t>ew</w:t>
                  </w:r>
                  <w:proofErr w:type="gramEnd"/>
                  <w:r w:rsidRPr="00FE39F8">
                    <w:rPr>
                      <w:rFonts w:ascii="Calibri" w:eastAsia="Times New Roman" w:hAnsi="Calibri" w:cs="Calibri"/>
                      <w:color w:val="000000"/>
                      <w:lang w:eastAsia="en-GB"/>
                    </w:rPr>
                    <w:t xml:space="preserve"> housing development should be mindful of affordable housing opportunities for young families.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w:t>
                  </w:r>
                  <w:r w:rsidRPr="00FE39F8">
                    <w:rPr>
                      <w:rFonts w:ascii="Calibri" w:eastAsia="Times New Roman" w:hAnsi="Calibri" w:cs="Calibri"/>
                      <w:color w:val="000000"/>
                      <w:lang w:val="en-GB" w:eastAsia="en-GB"/>
                    </w:rPr>
                    <w:t> </w:t>
                  </w:r>
                </w:p>
              </w:tc>
            </w:tr>
            <w:tr w:rsidR="00FE39F8" w:rsidRPr="00FE39F8" w14:paraId="74A6798F" w14:textId="77777777" w:rsidTr="00FE39F8">
              <w:trPr>
                <w:trHeight w:val="3270"/>
              </w:trPr>
              <w:tc>
                <w:tcPr>
                  <w:tcW w:w="135" w:type="dxa"/>
                  <w:tcBorders>
                    <w:top w:val="nil"/>
                    <w:left w:val="nil"/>
                    <w:bottom w:val="nil"/>
                    <w:right w:val="nil"/>
                  </w:tcBorders>
                  <w:shd w:val="clear" w:color="auto" w:fill="auto"/>
                  <w:hideMark/>
                </w:tcPr>
                <w:p w14:paraId="26CBA136"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6CF4567A"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sz w:val="20"/>
                      <w:szCs w:val="20"/>
                      <w:lang w:eastAsia="en-GB"/>
                    </w:rPr>
                    <w:t xml:space="preserve">House size 3 </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b/>
                      <w:bCs/>
                      <w:color w:val="000000"/>
                      <w:sz w:val="20"/>
                      <w:szCs w:val="20"/>
                      <w:lang w:eastAsia="en-GB"/>
                    </w:rPr>
                    <w:t xml:space="preserve">The Medway Housing Needs Assessment” should be given consideration to determine size/number of bedrooms. </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b/>
                      <w:bCs/>
                      <w:color w:val="000000"/>
                      <w:sz w:val="20"/>
                      <w:szCs w:val="20"/>
                      <w:lang w:eastAsia="en-GB"/>
                    </w:rPr>
                    <w:t>27% of residents strongly agreed that The Medway Housing Needs Assessment” should be given consideration to determine size/number of bedrooms.</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color w:val="000000"/>
                      <w:lang w:eastAsia="en-GB"/>
                    </w:rPr>
                    <w:t xml:space="preserve">20% of residents agreed that The Medway Housing Needs Assessment” should be given consideration to determine size/number of bedrooms.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23% of residents neither agreed or disagreed that The Medway Housing Needs Assessment” should be given consideration to determine size/number of bedrooms.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13% of residents disagreed that The Medway Housing Needs Assessment” should be given consideration to determine size/number of bedrooms.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16% of residents strongly disagreed that The Medway Housing Needs Assessment” should be given consideration to determine size/number of bedrooms. </w:t>
                  </w:r>
                  <w:r w:rsidRPr="00FE39F8">
                    <w:rPr>
                      <w:rFonts w:ascii="Calibri" w:eastAsia="Times New Roman" w:hAnsi="Calibri" w:cs="Calibri"/>
                      <w:color w:val="000000"/>
                      <w:lang w:val="en-GB" w:eastAsia="en-GB"/>
                    </w:rPr>
                    <w:t> </w:t>
                  </w:r>
                </w:p>
              </w:tc>
            </w:tr>
            <w:tr w:rsidR="00FE39F8" w:rsidRPr="00FE39F8" w14:paraId="00F60CCB" w14:textId="77777777" w:rsidTr="00FE39F8">
              <w:trPr>
                <w:trHeight w:val="1620"/>
              </w:trPr>
              <w:tc>
                <w:tcPr>
                  <w:tcW w:w="135" w:type="dxa"/>
                  <w:tcBorders>
                    <w:top w:val="nil"/>
                    <w:left w:val="nil"/>
                    <w:bottom w:val="nil"/>
                    <w:right w:val="nil"/>
                  </w:tcBorders>
                  <w:shd w:val="clear" w:color="auto" w:fill="auto"/>
                  <w:hideMark/>
                </w:tcPr>
                <w:p w14:paraId="31924AE0"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544F4AD1"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 xml:space="preserve">Shops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What shops do you consider essential?</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88% of residents considered a Mini supermarket/Post office essential</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60% of residents considered a Pharmacy essential</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33% of residents considered a Cafe essential 33% of Residents considered a Health care </w:t>
                  </w:r>
                  <w:proofErr w:type="spellStart"/>
                  <w:r w:rsidRPr="00FE39F8">
                    <w:rPr>
                      <w:rFonts w:ascii="Calibri" w:eastAsia="Times New Roman" w:hAnsi="Calibri" w:cs="Calibri"/>
                      <w:color w:val="000000"/>
                      <w:lang w:eastAsia="en-GB"/>
                    </w:rPr>
                    <w:t>centre</w:t>
                  </w:r>
                  <w:proofErr w:type="spellEnd"/>
                  <w:r w:rsidRPr="00FE39F8">
                    <w:rPr>
                      <w:rFonts w:ascii="Calibri" w:eastAsia="Times New Roman" w:hAnsi="Calibri" w:cs="Calibri"/>
                      <w:color w:val="000000"/>
                      <w:lang w:eastAsia="en-GB"/>
                    </w:rPr>
                    <w:t xml:space="preserve"> essential</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24% of residents considered a Bakers essential</w:t>
                  </w:r>
                  <w:r w:rsidRPr="00FE39F8">
                    <w:rPr>
                      <w:rFonts w:ascii="Calibri" w:eastAsia="Times New Roman" w:hAnsi="Calibri" w:cs="Calibri"/>
                      <w:color w:val="000000"/>
                      <w:lang w:val="en-GB" w:eastAsia="en-GB"/>
                    </w:rPr>
                    <w:t> </w:t>
                  </w:r>
                </w:p>
              </w:tc>
            </w:tr>
            <w:tr w:rsidR="00FE39F8" w:rsidRPr="00FE39F8" w14:paraId="73689954" w14:textId="77777777" w:rsidTr="00FE39F8">
              <w:trPr>
                <w:trHeight w:val="1920"/>
              </w:trPr>
              <w:tc>
                <w:tcPr>
                  <w:tcW w:w="135" w:type="dxa"/>
                  <w:tcBorders>
                    <w:top w:val="nil"/>
                    <w:left w:val="nil"/>
                    <w:bottom w:val="nil"/>
                    <w:right w:val="nil"/>
                  </w:tcBorders>
                  <w:shd w:val="clear" w:color="auto" w:fill="auto"/>
                  <w:hideMark/>
                </w:tcPr>
                <w:p w14:paraId="7A558B8E"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3ED7AF30" w14:textId="0432056E"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Existing School site</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If the school moved to a different site, how would you like the present site to be developed (if possible)?</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56% of residents suggested a mult</w:t>
                  </w:r>
                  <w:r w:rsidR="00A9736F">
                    <w:rPr>
                      <w:rFonts w:ascii="Calibri" w:eastAsia="Times New Roman" w:hAnsi="Calibri" w:cs="Calibri"/>
                      <w:b/>
                      <w:bCs/>
                      <w:color w:val="000000"/>
                      <w:lang w:eastAsia="en-GB"/>
                    </w:rPr>
                    <w:t>i-</w:t>
                  </w:r>
                  <w:r w:rsidRPr="00FE39F8">
                    <w:rPr>
                      <w:rFonts w:ascii="Calibri" w:eastAsia="Times New Roman" w:hAnsi="Calibri" w:cs="Calibri"/>
                      <w:b/>
                      <w:bCs/>
                      <w:color w:val="000000"/>
                      <w:lang w:eastAsia="en-GB"/>
                    </w:rPr>
                    <w:t xml:space="preserve"> purpose hub (health </w:t>
                  </w:r>
                  <w:proofErr w:type="spellStart"/>
                  <w:r w:rsidRPr="00FE39F8">
                    <w:rPr>
                      <w:rFonts w:ascii="Calibri" w:eastAsia="Times New Roman" w:hAnsi="Calibri" w:cs="Calibri"/>
                      <w:b/>
                      <w:bCs/>
                      <w:color w:val="000000"/>
                      <w:lang w:eastAsia="en-GB"/>
                    </w:rPr>
                    <w:t>centre</w:t>
                  </w:r>
                  <w:proofErr w:type="spellEnd"/>
                  <w:r w:rsidRPr="00FE39F8">
                    <w:rPr>
                      <w:rFonts w:ascii="Calibri" w:eastAsia="Times New Roman" w:hAnsi="Calibri" w:cs="Calibri"/>
                      <w:b/>
                      <w:bCs/>
                      <w:color w:val="000000"/>
                      <w:lang w:eastAsia="en-GB"/>
                    </w:rPr>
                    <w:t xml:space="preserve">, work rooms RSPB information </w:t>
                  </w:r>
                  <w:proofErr w:type="spellStart"/>
                  <w:r w:rsidRPr="00FE39F8">
                    <w:rPr>
                      <w:rFonts w:ascii="Calibri" w:eastAsia="Times New Roman" w:hAnsi="Calibri" w:cs="Calibri"/>
                      <w:b/>
                      <w:bCs/>
                      <w:color w:val="000000"/>
                      <w:lang w:eastAsia="en-GB"/>
                    </w:rPr>
                    <w:t>centre</w:t>
                  </w:r>
                  <w:proofErr w:type="spellEnd"/>
                  <w:r w:rsidRPr="00FE39F8">
                    <w:rPr>
                      <w:rFonts w:ascii="Calibri" w:eastAsia="Times New Roman" w:hAnsi="Calibri" w:cs="Calibri"/>
                      <w:b/>
                      <w:bCs/>
                      <w:color w:val="000000"/>
                      <w:lang w:eastAsia="en-GB"/>
                    </w:rPr>
                    <w:t xml:space="preserve"> </w:t>
                  </w:r>
                  <w:proofErr w:type="spellStart"/>
                  <w:r w:rsidRPr="00FE39F8">
                    <w:rPr>
                      <w:rFonts w:ascii="Calibri" w:eastAsia="Times New Roman" w:hAnsi="Calibri" w:cs="Calibri"/>
                      <w:b/>
                      <w:bCs/>
                      <w:color w:val="000000"/>
                      <w:lang w:eastAsia="en-GB"/>
                    </w:rPr>
                    <w:t>etc</w:t>
                  </w:r>
                  <w:proofErr w:type="spellEnd"/>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37% of residents suggested retirement homes</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40% of residents suggested homes</w:t>
                  </w:r>
                  <w:r w:rsidRPr="00FE39F8">
                    <w:rPr>
                      <w:rFonts w:ascii="Calibri" w:eastAsia="Times New Roman" w:hAnsi="Calibri" w:cs="Calibri"/>
                      <w:color w:val="000000"/>
                      <w:lang w:val="en-GB" w:eastAsia="en-GB"/>
                    </w:rPr>
                    <w:t> </w:t>
                  </w:r>
                </w:p>
              </w:tc>
            </w:tr>
            <w:tr w:rsidR="00FE39F8" w:rsidRPr="00FE39F8" w14:paraId="41B81D9B" w14:textId="77777777" w:rsidTr="00FE39F8">
              <w:trPr>
                <w:trHeight w:val="2820"/>
              </w:trPr>
              <w:tc>
                <w:tcPr>
                  <w:tcW w:w="135" w:type="dxa"/>
                  <w:tcBorders>
                    <w:top w:val="nil"/>
                    <w:left w:val="nil"/>
                    <w:bottom w:val="nil"/>
                    <w:right w:val="nil"/>
                  </w:tcBorders>
                  <w:shd w:val="clear" w:color="auto" w:fill="auto"/>
                  <w:hideMark/>
                </w:tcPr>
                <w:p w14:paraId="0ECF2401"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color w:val="000000"/>
                      <w:sz w:val="20"/>
                      <w:szCs w:val="20"/>
                      <w:lang w:eastAsia="en-GB"/>
                    </w:rPr>
                    <w:t> </w:t>
                  </w:r>
                  <w:r w:rsidRPr="00FE39F8">
                    <w:rPr>
                      <w:rFonts w:ascii="Calibri" w:eastAsia="Times New Roman" w:hAnsi="Calibri" w:cs="Calibri"/>
                      <w:color w:val="000000"/>
                      <w:sz w:val="20"/>
                      <w:szCs w:val="20"/>
                      <w:lang w:val="en-GB" w:eastAsia="en-GB"/>
                    </w:rPr>
                    <w:t> </w:t>
                  </w:r>
                </w:p>
              </w:tc>
              <w:tc>
                <w:tcPr>
                  <w:tcW w:w="9210" w:type="dxa"/>
                  <w:tcBorders>
                    <w:top w:val="nil"/>
                    <w:left w:val="nil"/>
                    <w:bottom w:val="nil"/>
                    <w:right w:val="nil"/>
                  </w:tcBorders>
                  <w:shd w:val="clear" w:color="auto" w:fill="auto"/>
                  <w:hideMark/>
                </w:tcPr>
                <w:p w14:paraId="3BA4F0D6"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Eligibility</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sz w:val="20"/>
                      <w:szCs w:val="20"/>
                      <w:lang w:eastAsia="en-GB"/>
                    </w:rPr>
                    <w:t>High Halstow residents or those who work in High Halstow should be given priority when purchasing new homes built.</w:t>
                  </w:r>
                  <w:r w:rsidRPr="00FE39F8">
                    <w:rPr>
                      <w:rFonts w:ascii="Calibri" w:eastAsia="Times New Roman" w:hAnsi="Calibri" w:cs="Calibri"/>
                      <w:color w:val="000000"/>
                      <w:sz w:val="20"/>
                      <w:szCs w:val="20"/>
                      <w:lang w:val="en-GB" w:eastAsia="en-GB"/>
                    </w:rPr>
                    <w:t> </w:t>
                  </w:r>
                  <w:r w:rsidRPr="00FE39F8">
                    <w:rPr>
                      <w:rFonts w:ascii="Calibri" w:eastAsia="Times New Roman" w:hAnsi="Calibri" w:cs="Calibri"/>
                      <w:color w:val="000000"/>
                      <w:sz w:val="20"/>
                      <w:szCs w:val="20"/>
                      <w:lang w:val="en-GB" w:eastAsia="en-GB"/>
                    </w:rPr>
                    <w:br/>
                  </w:r>
                  <w:r w:rsidRPr="00FE39F8">
                    <w:rPr>
                      <w:rFonts w:ascii="Calibri" w:eastAsia="Times New Roman" w:hAnsi="Calibri" w:cs="Calibri"/>
                      <w:color w:val="000000"/>
                      <w:lang w:eastAsia="en-GB"/>
                    </w:rPr>
                    <w:t>43% of residents strongly agreed  that High Halstow Residents should be given priority to new homes being built</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32% of residents agreed  that High Halstow Residents should be given priority to new homes being built</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12% of residents neither agreed or disagreed  that High Halstow Residents should be given priority to new homes being built</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9% of residents disagreed  that High Halstow Residents should be given priority to new homes being built</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that High Halstow Residents should be given priority to new homes being built</w:t>
                  </w:r>
                  <w:r w:rsidRPr="00FE39F8">
                    <w:rPr>
                      <w:rFonts w:ascii="Calibri" w:eastAsia="Times New Roman" w:hAnsi="Calibri" w:cs="Calibri"/>
                      <w:color w:val="000000"/>
                      <w:lang w:val="en-GB" w:eastAsia="en-GB"/>
                    </w:rPr>
                    <w:t> </w:t>
                  </w:r>
                </w:p>
              </w:tc>
            </w:tr>
          </w:tbl>
          <w:p w14:paraId="4F54914F" w14:textId="77777777" w:rsidR="00FE39F8" w:rsidRPr="00FE39F8" w:rsidRDefault="00FE39F8" w:rsidP="00FE39F8">
            <w:pPr>
              <w:spacing w:after="0" w:line="240" w:lineRule="auto"/>
              <w:textAlignment w:val="baseline"/>
              <w:rPr>
                <w:rFonts w:ascii="Segoe UI" w:eastAsia="Times New Roman" w:hAnsi="Segoe UI" w:cs="Segoe UI"/>
                <w:sz w:val="18"/>
                <w:szCs w:val="18"/>
                <w:lang w:val="en-GB" w:eastAsia="en-GB"/>
              </w:rPr>
            </w:pPr>
            <w:r w:rsidRPr="00FE39F8">
              <w:rPr>
                <w:rFonts w:ascii="Calibri" w:eastAsia="Times New Roman" w:hAnsi="Calibri" w:cs="Calibri"/>
                <w:lang w:val="en-GB" w:eastAsia="en-GB"/>
              </w:rPr>
              <w:t> </w:t>
            </w: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tblGrid>
            <w:tr w:rsidR="00FE39F8" w:rsidRPr="00FE39F8" w14:paraId="271677DC" w14:textId="77777777" w:rsidTr="004F4368">
              <w:trPr>
                <w:trHeight w:val="1845"/>
              </w:trPr>
              <w:tc>
                <w:tcPr>
                  <w:tcW w:w="9210" w:type="dxa"/>
                  <w:tcBorders>
                    <w:top w:val="nil"/>
                    <w:left w:val="nil"/>
                    <w:bottom w:val="nil"/>
                    <w:right w:val="nil"/>
                  </w:tcBorders>
                  <w:shd w:val="clear" w:color="auto" w:fill="auto"/>
                  <w:hideMark/>
                </w:tcPr>
                <w:p w14:paraId="2020D84B" w14:textId="77777777" w:rsidR="00FE39F8" w:rsidRPr="00FE39F8" w:rsidRDefault="00FE39F8" w:rsidP="00FE39F8">
                  <w:pPr>
                    <w:spacing w:after="0" w:line="240" w:lineRule="auto"/>
                    <w:textAlignment w:val="baseline"/>
                    <w:divId w:val="2146122281"/>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Movement Codes M01 to M06 page 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66% of residents strongly agreed with the Movement Codes M01 to M06 page 13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13% of residents agreed with the Movement Codes M01 to M06 page 13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12% of residents neither agreed or disagreed with the Movement Codes M01 to M06 page 13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7% of residents disagreed with the Movement Codes M01 to M06 page 13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2% of residents strongly disagreed a with the Movement Codes M01 to M06 page 13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t> </w:t>
                  </w:r>
                </w:p>
              </w:tc>
            </w:tr>
            <w:tr w:rsidR="00FE39F8" w:rsidRPr="00FE39F8" w14:paraId="3220182C" w14:textId="77777777" w:rsidTr="004F4368">
              <w:trPr>
                <w:trHeight w:val="1620"/>
              </w:trPr>
              <w:tc>
                <w:tcPr>
                  <w:tcW w:w="9210" w:type="dxa"/>
                  <w:tcBorders>
                    <w:top w:val="nil"/>
                    <w:left w:val="nil"/>
                    <w:bottom w:val="nil"/>
                    <w:right w:val="nil"/>
                  </w:tcBorders>
                  <w:shd w:val="clear" w:color="auto" w:fill="auto"/>
                  <w:hideMark/>
                </w:tcPr>
                <w:p w14:paraId="2400F8C2"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Nature N01 to N06 page 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86% of Residents strongly agreed with the Nature codes N01 to N06</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9% of residents agreed with the Nature codes N01 to N06</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 of residents neither agreed or disagreed with the Nature codes N01 to N06</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0% of residents disagreed with the Nature codes N01 to N06</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Nature codes N01 to N06</w:t>
                  </w:r>
                  <w:r w:rsidRPr="00FE39F8">
                    <w:rPr>
                      <w:rFonts w:ascii="Calibri" w:eastAsia="Times New Roman" w:hAnsi="Calibri" w:cs="Calibri"/>
                      <w:color w:val="000000"/>
                      <w:lang w:val="en-GB" w:eastAsia="en-GB"/>
                    </w:rPr>
                    <w:t> </w:t>
                  </w:r>
                </w:p>
                <w:p w14:paraId="5453E90A"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eastAsia="en-GB"/>
                    </w:rPr>
                  </w:pPr>
                  <w:r w:rsidRPr="00FE39F8">
                    <w:rPr>
                      <w:rFonts w:ascii="Calibri" w:eastAsia="Times New Roman" w:hAnsi="Calibri" w:cs="Calibri"/>
                      <w:color w:val="000000"/>
                      <w:lang w:eastAsia="en-GB"/>
                    </w:rPr>
                    <w:t> </w:t>
                  </w:r>
                </w:p>
              </w:tc>
            </w:tr>
            <w:tr w:rsidR="00FE39F8" w:rsidRPr="00FE39F8" w14:paraId="49718F60" w14:textId="77777777" w:rsidTr="004F4368">
              <w:trPr>
                <w:trHeight w:val="1620"/>
              </w:trPr>
              <w:tc>
                <w:tcPr>
                  <w:tcW w:w="9210" w:type="dxa"/>
                  <w:tcBorders>
                    <w:top w:val="nil"/>
                    <w:left w:val="nil"/>
                    <w:bottom w:val="nil"/>
                    <w:right w:val="nil"/>
                  </w:tcBorders>
                  <w:shd w:val="clear" w:color="auto" w:fill="auto"/>
                  <w:hideMark/>
                </w:tcPr>
                <w:p w14:paraId="144C2D46"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The Built form B01 to B02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75% of residents strongly agreed with the </w:t>
                  </w:r>
                  <w:proofErr w:type="spellStart"/>
                  <w:r w:rsidRPr="00FE39F8">
                    <w:rPr>
                      <w:rFonts w:ascii="Calibri" w:eastAsia="Times New Roman" w:hAnsi="Calibri" w:cs="Calibri"/>
                      <w:color w:val="000000"/>
                      <w:lang w:eastAsia="en-GB"/>
                    </w:rPr>
                    <w:t>The</w:t>
                  </w:r>
                  <w:proofErr w:type="spellEnd"/>
                  <w:r w:rsidRPr="00FE39F8">
                    <w:rPr>
                      <w:rFonts w:ascii="Calibri" w:eastAsia="Times New Roman" w:hAnsi="Calibri" w:cs="Calibri"/>
                      <w:color w:val="000000"/>
                      <w:lang w:eastAsia="en-GB"/>
                    </w:rPr>
                    <w:t xml:space="preserve"> Built form codes B01 to B02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16% of residents agreed with the Built form codes B01 to B02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neither agreed or disagreed with the Built form codes B01 to B02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0% of residents disagreed with the Built form codes B01 to B02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 of residents strongly disagreed a with the Built form codes B01 to B02</w:t>
                  </w:r>
                  <w:r w:rsidRPr="00FE39F8">
                    <w:rPr>
                      <w:rFonts w:ascii="Calibri" w:eastAsia="Times New Roman" w:hAnsi="Calibri" w:cs="Calibri"/>
                      <w:color w:val="000000"/>
                      <w:lang w:val="en-GB" w:eastAsia="en-GB"/>
                    </w:rPr>
                    <w:t> </w:t>
                  </w:r>
                </w:p>
              </w:tc>
            </w:tr>
            <w:tr w:rsidR="00FE39F8" w:rsidRPr="00FE39F8" w14:paraId="30F64E0D" w14:textId="77777777" w:rsidTr="004F4368">
              <w:trPr>
                <w:trHeight w:val="1620"/>
              </w:trPr>
              <w:tc>
                <w:tcPr>
                  <w:tcW w:w="9210" w:type="dxa"/>
                  <w:tcBorders>
                    <w:top w:val="nil"/>
                    <w:left w:val="nil"/>
                    <w:bottom w:val="nil"/>
                    <w:right w:val="nil"/>
                  </w:tcBorders>
                  <w:shd w:val="clear" w:color="auto" w:fill="auto"/>
                  <w:hideMark/>
                </w:tcPr>
                <w:p w14:paraId="4363A59E"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24963184" w14:textId="618EEE95"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Identity I01 to I04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74% of residents strongly agreed with the Identity codes I01 to I04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22% of residents agreed with the Identity codes I01 to I04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 of residents neither agreed or disagreed with the Identity codes I01 to I04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0% of residents disagreed with the Identity codes I01 to I04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the Identity codes I01 to I04 page 14</w:t>
                  </w:r>
                  <w:r w:rsidRPr="00FE39F8">
                    <w:rPr>
                      <w:rFonts w:ascii="Calibri" w:eastAsia="Times New Roman" w:hAnsi="Calibri" w:cs="Calibri"/>
                      <w:color w:val="000000"/>
                      <w:lang w:val="en-GB" w:eastAsia="en-GB"/>
                    </w:rPr>
                    <w:t> </w:t>
                  </w:r>
                </w:p>
              </w:tc>
            </w:tr>
            <w:tr w:rsidR="00FE39F8" w:rsidRPr="00FE39F8" w14:paraId="195FA70B" w14:textId="77777777" w:rsidTr="004F4368">
              <w:trPr>
                <w:trHeight w:val="1845"/>
              </w:trPr>
              <w:tc>
                <w:tcPr>
                  <w:tcW w:w="9210" w:type="dxa"/>
                  <w:tcBorders>
                    <w:top w:val="nil"/>
                    <w:left w:val="nil"/>
                    <w:bottom w:val="nil"/>
                    <w:right w:val="nil"/>
                  </w:tcBorders>
                  <w:shd w:val="clear" w:color="auto" w:fill="auto"/>
                  <w:hideMark/>
                </w:tcPr>
                <w:p w14:paraId="77337C2F"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741D0BEE" w14:textId="69DE3FAB"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Public Spaces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73% of residents strongly agreed with the Public Spaces codes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20% of residents agreed with the Public Spaces codes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 of residents neither agreed or disagreed with the Public Spaces codes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0% of residents disagreed with the Public Space  codes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the Public Spaces  codes P01 to P04 page 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w:t>
                  </w:r>
                  <w:r w:rsidRPr="00FE39F8">
                    <w:rPr>
                      <w:rFonts w:ascii="Calibri" w:eastAsia="Times New Roman" w:hAnsi="Calibri" w:cs="Calibri"/>
                      <w:color w:val="000000"/>
                      <w:lang w:val="en-GB" w:eastAsia="en-GB"/>
                    </w:rPr>
                    <w:t> </w:t>
                  </w:r>
                </w:p>
              </w:tc>
            </w:tr>
            <w:tr w:rsidR="00FE39F8" w:rsidRPr="00FE39F8" w14:paraId="3668CB2E" w14:textId="77777777" w:rsidTr="004F4368">
              <w:trPr>
                <w:trHeight w:val="1620"/>
              </w:trPr>
              <w:tc>
                <w:tcPr>
                  <w:tcW w:w="9210" w:type="dxa"/>
                  <w:tcBorders>
                    <w:top w:val="nil"/>
                    <w:left w:val="nil"/>
                    <w:bottom w:val="nil"/>
                    <w:right w:val="nil"/>
                  </w:tcBorders>
                  <w:shd w:val="clear" w:color="auto" w:fill="auto"/>
                  <w:hideMark/>
                </w:tcPr>
                <w:p w14:paraId="059814F6"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Use U01 to U06 page 14 to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56% of residents strongly agreed with the Use codes U01 to U06 page 14 to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18% of residents agreed with the Use codes U01 to U06 page 14 to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15% of residents neither agreed or disagreed with the Use codes U01 to U06 page 14 to 15 7% of residents disagreed with the Use codes U01 to U06 page 14 to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 of residents strongly disagreed a with the Use codes U01 to U06 page 14 to 15</w:t>
                  </w:r>
                  <w:r w:rsidRPr="00FE39F8">
                    <w:rPr>
                      <w:rFonts w:ascii="Calibri" w:eastAsia="Times New Roman" w:hAnsi="Calibri" w:cs="Calibri"/>
                      <w:color w:val="000000"/>
                      <w:lang w:val="en-GB" w:eastAsia="en-GB"/>
                    </w:rPr>
                    <w:t> </w:t>
                  </w:r>
                </w:p>
              </w:tc>
            </w:tr>
            <w:tr w:rsidR="00FE39F8" w:rsidRPr="00FE39F8" w14:paraId="66F3C692" w14:textId="77777777" w:rsidTr="004F4368">
              <w:trPr>
                <w:trHeight w:val="1620"/>
              </w:trPr>
              <w:tc>
                <w:tcPr>
                  <w:tcW w:w="9210" w:type="dxa"/>
                  <w:tcBorders>
                    <w:top w:val="nil"/>
                    <w:left w:val="nil"/>
                    <w:bottom w:val="nil"/>
                    <w:right w:val="nil"/>
                  </w:tcBorders>
                  <w:shd w:val="clear" w:color="auto" w:fill="auto"/>
                  <w:hideMark/>
                </w:tcPr>
                <w:p w14:paraId="08787670"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6D4764D2" w14:textId="0D3013E8"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Homes HB01 to HB04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xml:space="preserve">66% of residents strongly agreed with the </w:t>
                  </w:r>
                  <w:proofErr w:type="gramStart"/>
                  <w:r w:rsidRPr="00FE39F8">
                    <w:rPr>
                      <w:rFonts w:ascii="Calibri" w:eastAsia="Times New Roman" w:hAnsi="Calibri" w:cs="Calibri"/>
                      <w:color w:val="000000"/>
                      <w:lang w:eastAsia="en-GB"/>
                    </w:rPr>
                    <w:t>Homes</w:t>
                  </w:r>
                  <w:proofErr w:type="gramEnd"/>
                  <w:r w:rsidRPr="00FE39F8">
                    <w:rPr>
                      <w:rFonts w:ascii="Calibri" w:eastAsia="Times New Roman" w:hAnsi="Calibri" w:cs="Calibri"/>
                      <w:color w:val="000000"/>
                      <w:lang w:eastAsia="en-GB"/>
                    </w:rPr>
                    <w:t xml:space="preserve"> codes HB01 to HB04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16% of residents agreed with the Homes codes HB01 to HB04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12% of residents neither agreed or disagreed with the Homes codes HB01 to HB04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disagreed with the Homes codes HB01 to HB04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the Homes codes H HB01 to HB04 page 15</w:t>
                  </w:r>
                  <w:r w:rsidRPr="00FE39F8">
                    <w:rPr>
                      <w:rFonts w:ascii="Calibri" w:eastAsia="Times New Roman" w:hAnsi="Calibri" w:cs="Calibri"/>
                      <w:color w:val="000000"/>
                      <w:lang w:val="en-GB" w:eastAsia="en-GB"/>
                    </w:rPr>
                    <w:t> </w:t>
                  </w:r>
                </w:p>
              </w:tc>
            </w:tr>
            <w:tr w:rsidR="00FE39F8" w:rsidRPr="00FE39F8" w14:paraId="29807471" w14:textId="77777777" w:rsidTr="004F4368">
              <w:trPr>
                <w:trHeight w:val="1875"/>
              </w:trPr>
              <w:tc>
                <w:tcPr>
                  <w:tcW w:w="9210" w:type="dxa"/>
                  <w:tcBorders>
                    <w:top w:val="nil"/>
                    <w:left w:val="nil"/>
                    <w:bottom w:val="nil"/>
                    <w:right w:val="nil"/>
                  </w:tcBorders>
                  <w:shd w:val="clear" w:color="auto" w:fill="auto"/>
                  <w:hideMark/>
                </w:tcPr>
                <w:p w14:paraId="3115B9AA" w14:textId="75F4E2A4"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Resources R01 to R05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 xml:space="preserve">78% of residents strongly agreed with the </w:t>
                  </w:r>
                  <w:proofErr w:type="gramStart"/>
                  <w:r w:rsidRPr="00FE39F8">
                    <w:rPr>
                      <w:rFonts w:ascii="Calibri" w:eastAsia="Times New Roman" w:hAnsi="Calibri" w:cs="Calibri"/>
                      <w:b/>
                      <w:bCs/>
                      <w:color w:val="000000"/>
                      <w:lang w:eastAsia="en-GB"/>
                    </w:rPr>
                    <w:t>Resources  codes</w:t>
                  </w:r>
                  <w:proofErr w:type="gramEnd"/>
                  <w:r w:rsidRPr="00FE39F8">
                    <w:rPr>
                      <w:rFonts w:ascii="Calibri" w:eastAsia="Times New Roman" w:hAnsi="Calibri" w:cs="Calibri"/>
                      <w:b/>
                      <w:bCs/>
                      <w:color w:val="000000"/>
                      <w:lang w:eastAsia="en-GB"/>
                    </w:rPr>
                    <w:t xml:space="preserve"> R01 to R05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11% of residents agreed with the Resources  codes R01 to R05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neither agreed or disagreed with the Resources  codes R01 to R05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disagreed with the Resources  codes R01 to R05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 of residents strongly disagreed a with the Resources  codes R01 to R05</w:t>
                  </w:r>
                  <w:r w:rsidRPr="00FE39F8">
                    <w:rPr>
                      <w:rFonts w:ascii="Calibri" w:eastAsia="Times New Roman" w:hAnsi="Calibri" w:cs="Calibri"/>
                      <w:color w:val="000000"/>
                      <w:lang w:val="en-GB" w:eastAsia="en-GB"/>
                    </w:rPr>
                    <w:t> </w:t>
                  </w:r>
                </w:p>
              </w:tc>
            </w:tr>
            <w:tr w:rsidR="00FE39F8" w:rsidRPr="00FE39F8" w14:paraId="57C27D6A" w14:textId="77777777" w:rsidTr="004F4368">
              <w:trPr>
                <w:trHeight w:val="1620"/>
              </w:trPr>
              <w:tc>
                <w:tcPr>
                  <w:tcW w:w="9210" w:type="dxa"/>
                  <w:tcBorders>
                    <w:top w:val="nil"/>
                    <w:left w:val="nil"/>
                    <w:bottom w:val="nil"/>
                    <w:right w:val="nil"/>
                  </w:tcBorders>
                  <w:shd w:val="clear" w:color="auto" w:fill="auto"/>
                  <w:hideMark/>
                </w:tcPr>
                <w:p w14:paraId="3FFFEA0B"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Lifespan L021 to L02 page 15</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76% of residents strongly agreed with the Lifespan codes L021 to L02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16% of residents agreed with the Lifespan codes L021 to L02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neither agreed or disagreed with the Lifespan codes L021 to L02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 of residents disagreed with the Lifespan codes L021 to L02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 of residents strongly disagreed a with the Lifespan codes L021 to L02</w:t>
                  </w:r>
                  <w:r w:rsidRPr="00FE39F8">
                    <w:rPr>
                      <w:rFonts w:ascii="Calibri" w:eastAsia="Times New Roman" w:hAnsi="Calibri" w:cs="Calibri"/>
                      <w:color w:val="000000"/>
                      <w:lang w:val="en-GB" w:eastAsia="en-GB"/>
                    </w:rPr>
                    <w:t> </w:t>
                  </w:r>
                </w:p>
              </w:tc>
            </w:tr>
            <w:tr w:rsidR="00FE39F8" w:rsidRPr="00FE39F8" w14:paraId="79D71458" w14:textId="77777777" w:rsidTr="004F4368">
              <w:trPr>
                <w:trHeight w:val="480"/>
              </w:trPr>
              <w:tc>
                <w:tcPr>
                  <w:tcW w:w="9210" w:type="dxa"/>
                  <w:tcBorders>
                    <w:top w:val="nil"/>
                    <w:left w:val="nil"/>
                    <w:bottom w:val="nil"/>
                    <w:right w:val="nil"/>
                  </w:tcBorders>
                  <w:shd w:val="clear" w:color="auto" w:fill="auto"/>
                  <w:hideMark/>
                </w:tcPr>
                <w:p w14:paraId="108391B0" w14:textId="77777777" w:rsidR="004F4368" w:rsidRDefault="004F4368" w:rsidP="00FE39F8">
                  <w:pPr>
                    <w:spacing w:after="0" w:line="240" w:lineRule="auto"/>
                    <w:textAlignment w:val="baseline"/>
                    <w:rPr>
                      <w:rFonts w:ascii="Calibri" w:eastAsia="Times New Roman" w:hAnsi="Calibri" w:cs="Calibri"/>
                      <w:b/>
                      <w:bCs/>
                      <w:color w:val="000000"/>
                      <w:sz w:val="26"/>
                      <w:szCs w:val="26"/>
                      <w:lang w:eastAsia="en-GB"/>
                    </w:rPr>
                  </w:pPr>
                </w:p>
                <w:p w14:paraId="5B52280B" w14:textId="4EA7A576"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sz w:val="26"/>
                      <w:szCs w:val="26"/>
                      <w:lang w:eastAsia="en-GB"/>
                    </w:rPr>
                    <w:t>Land East of High Halstow</w:t>
                  </w:r>
                  <w:r w:rsidRPr="00FE39F8">
                    <w:rPr>
                      <w:rFonts w:ascii="Calibri" w:eastAsia="Times New Roman" w:hAnsi="Calibri" w:cs="Calibri"/>
                      <w:color w:val="000000"/>
                      <w:sz w:val="26"/>
                      <w:szCs w:val="26"/>
                      <w:lang w:val="en-GB" w:eastAsia="en-GB"/>
                    </w:rPr>
                    <w:t> </w:t>
                  </w:r>
                </w:p>
              </w:tc>
            </w:tr>
            <w:tr w:rsidR="00FE39F8" w:rsidRPr="00FE39F8" w14:paraId="370BC5B7" w14:textId="77777777" w:rsidTr="004F4368">
              <w:trPr>
                <w:trHeight w:val="1620"/>
              </w:trPr>
              <w:tc>
                <w:tcPr>
                  <w:tcW w:w="9210" w:type="dxa"/>
                  <w:tcBorders>
                    <w:top w:val="nil"/>
                    <w:left w:val="nil"/>
                    <w:bottom w:val="nil"/>
                    <w:right w:val="nil"/>
                  </w:tcBorders>
                  <w:shd w:val="clear" w:color="auto" w:fill="auto"/>
                  <w:hideMark/>
                </w:tcPr>
                <w:p w14:paraId="4B3478D1"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 xml:space="preserve">Key principles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 xml:space="preserve">60% of residents strongly greed with the Key principles 01 to12 </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b/>
                      <w:bCs/>
                      <w:color w:val="000000"/>
                      <w:lang w:eastAsia="en-GB"/>
                    </w:rPr>
                    <w:t>19% of residents agreed with the Key principles 01 to12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13% of residents neither agreed or disagreed with the Key principles 01 to12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6% of residents disagreed with the Key principles 01 to12</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 of residents strongly disagreed a with the Key principles 01 to12</w:t>
                  </w:r>
                  <w:r w:rsidRPr="00FE39F8">
                    <w:rPr>
                      <w:rFonts w:ascii="Calibri" w:eastAsia="Times New Roman" w:hAnsi="Calibri" w:cs="Calibri"/>
                      <w:color w:val="000000"/>
                      <w:lang w:val="en-GB" w:eastAsia="en-GB"/>
                    </w:rPr>
                    <w:t> </w:t>
                  </w:r>
                </w:p>
              </w:tc>
            </w:tr>
            <w:tr w:rsidR="00FE39F8" w:rsidRPr="00FE39F8" w14:paraId="53FBB6EC" w14:textId="77777777" w:rsidTr="004F4368">
              <w:trPr>
                <w:trHeight w:val="1620"/>
              </w:trPr>
              <w:tc>
                <w:tcPr>
                  <w:tcW w:w="9210" w:type="dxa"/>
                  <w:tcBorders>
                    <w:top w:val="nil"/>
                    <w:left w:val="nil"/>
                    <w:bottom w:val="nil"/>
                    <w:right w:val="nil"/>
                  </w:tcBorders>
                  <w:shd w:val="clear" w:color="auto" w:fill="auto"/>
                  <w:hideMark/>
                </w:tcPr>
                <w:p w14:paraId="0CF91A01"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59ACC483" w14:textId="2278BD0B"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Village Centre Coding VC1 to VC14 page 21 to 24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48% of residents strongly agreed with the Village Centre Coding VC1 to VC14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20% of residents agreed with the Village Centre Coding VC1 to VC14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18% of residents neither agreed or disagreed with the Village Centre Coding VC1 to VC14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8% of residents disagreed with the Village Centre Coding VC1 to VC14</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strongly disagreed a with the Village Centre Coding VC1 to VC14</w:t>
                  </w:r>
                  <w:r w:rsidRPr="00FE39F8">
                    <w:rPr>
                      <w:rFonts w:ascii="Calibri" w:eastAsia="Times New Roman" w:hAnsi="Calibri" w:cs="Calibri"/>
                      <w:color w:val="000000"/>
                      <w:lang w:val="en-GB" w:eastAsia="en-GB"/>
                    </w:rPr>
                    <w:t> </w:t>
                  </w:r>
                </w:p>
              </w:tc>
            </w:tr>
            <w:tr w:rsidR="00FE39F8" w:rsidRPr="00FE39F8" w14:paraId="3388DD4F" w14:textId="77777777" w:rsidTr="004F4368">
              <w:trPr>
                <w:trHeight w:val="1845"/>
              </w:trPr>
              <w:tc>
                <w:tcPr>
                  <w:tcW w:w="9210" w:type="dxa"/>
                  <w:tcBorders>
                    <w:top w:val="nil"/>
                    <w:left w:val="nil"/>
                    <w:bottom w:val="nil"/>
                    <w:right w:val="nil"/>
                  </w:tcBorders>
                  <w:shd w:val="clear" w:color="auto" w:fill="auto"/>
                  <w:hideMark/>
                </w:tcPr>
                <w:p w14:paraId="53CFB48C"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7AA553B2" w14:textId="4B674505"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Village Fringe Coding VF1 to VF13 page 28 to 30</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45% of residents strongly agreed with the Village Fringe Coding VF1 to VF13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29% of residents agreed with the Village Fringe Coding VF1 to VF13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18% of residents neither agreed or disagreed with the Village Fringe Coding VF1 to VF13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 of residents disagreed with the Village Fringe Coding VF1 to VF13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 of residents strongly disagreed a with the Village Fringe Coding VF1 to VF13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 </w:t>
                  </w:r>
                  <w:r w:rsidRPr="00FE39F8">
                    <w:rPr>
                      <w:rFonts w:ascii="Calibri" w:eastAsia="Times New Roman" w:hAnsi="Calibri" w:cs="Calibri"/>
                      <w:color w:val="000000"/>
                      <w:lang w:val="en-GB" w:eastAsia="en-GB"/>
                    </w:rPr>
                    <w:t> </w:t>
                  </w:r>
                </w:p>
              </w:tc>
            </w:tr>
            <w:tr w:rsidR="00FE39F8" w:rsidRPr="00FE39F8" w14:paraId="7FFACA45" w14:textId="77777777" w:rsidTr="004F4368">
              <w:trPr>
                <w:trHeight w:val="1620"/>
              </w:trPr>
              <w:tc>
                <w:tcPr>
                  <w:tcW w:w="9210" w:type="dxa"/>
                  <w:tcBorders>
                    <w:top w:val="nil"/>
                    <w:left w:val="nil"/>
                    <w:bottom w:val="nil"/>
                    <w:right w:val="nil"/>
                  </w:tcBorders>
                  <w:shd w:val="clear" w:color="auto" w:fill="auto"/>
                  <w:hideMark/>
                </w:tcPr>
                <w:p w14:paraId="249EED1A" w14:textId="77777777"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Rural Edge Coding RE1 to RE13 page 33 to 36</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57% of residents strongly 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25% of residents 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14% of residents neither agreed or disagreed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 of residents disagreed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the Rural Edge Coding RE1 to RE13</w:t>
                  </w:r>
                  <w:r w:rsidRPr="00FE39F8">
                    <w:rPr>
                      <w:rFonts w:ascii="Calibri" w:eastAsia="Times New Roman" w:hAnsi="Calibri" w:cs="Calibri"/>
                      <w:color w:val="000000"/>
                      <w:lang w:val="en-GB" w:eastAsia="en-GB"/>
                    </w:rPr>
                    <w:t> </w:t>
                  </w:r>
                </w:p>
              </w:tc>
            </w:tr>
            <w:tr w:rsidR="00FE39F8" w:rsidRPr="00FE39F8" w14:paraId="417DE9B6" w14:textId="77777777" w:rsidTr="004F4368">
              <w:trPr>
                <w:trHeight w:val="1620"/>
              </w:trPr>
              <w:tc>
                <w:tcPr>
                  <w:tcW w:w="9210" w:type="dxa"/>
                  <w:tcBorders>
                    <w:top w:val="nil"/>
                    <w:left w:val="nil"/>
                    <w:bottom w:val="nil"/>
                    <w:right w:val="nil"/>
                  </w:tcBorders>
                  <w:shd w:val="clear" w:color="auto" w:fill="auto"/>
                  <w:hideMark/>
                </w:tcPr>
                <w:p w14:paraId="6C862C58" w14:textId="77777777" w:rsidR="004F4368" w:rsidRDefault="004F4368" w:rsidP="00FE39F8">
                  <w:pPr>
                    <w:spacing w:after="0" w:line="240" w:lineRule="auto"/>
                    <w:textAlignment w:val="baseline"/>
                    <w:rPr>
                      <w:rFonts w:ascii="Calibri" w:eastAsia="Times New Roman" w:hAnsi="Calibri" w:cs="Calibri"/>
                      <w:b/>
                      <w:bCs/>
                      <w:color w:val="000000"/>
                      <w:lang w:eastAsia="en-GB"/>
                    </w:rPr>
                  </w:pPr>
                </w:p>
                <w:p w14:paraId="532EB260" w14:textId="424B2765" w:rsidR="00FE39F8" w:rsidRPr="00FE39F8" w:rsidRDefault="00FE39F8" w:rsidP="00FE39F8">
                  <w:pPr>
                    <w:spacing w:after="0" w:line="240" w:lineRule="auto"/>
                    <w:textAlignment w:val="baseline"/>
                    <w:rPr>
                      <w:rFonts w:ascii="Times New Roman" w:eastAsia="Times New Roman" w:hAnsi="Times New Roman" w:cs="Times New Roman"/>
                      <w:sz w:val="24"/>
                      <w:szCs w:val="24"/>
                      <w:lang w:val="en-GB" w:eastAsia="en-GB"/>
                    </w:rPr>
                  </w:pPr>
                  <w:r w:rsidRPr="00FE39F8">
                    <w:rPr>
                      <w:rFonts w:ascii="Calibri" w:eastAsia="Times New Roman" w:hAnsi="Calibri" w:cs="Calibri"/>
                      <w:b/>
                      <w:bCs/>
                      <w:color w:val="000000"/>
                      <w:lang w:eastAsia="en-GB"/>
                    </w:rPr>
                    <w:t>Rural Coding R1 to R2 page 38 to 39</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68% of residents strongly 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14% of residents 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12% of residents neither agreed or disagreed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disagreed with the Rural Edge Coding RE1 to RE13</w:t>
                  </w:r>
                  <w:r w:rsidRPr="00FE39F8">
                    <w:rPr>
                      <w:rFonts w:ascii="Calibri" w:eastAsia="Times New Roman" w:hAnsi="Calibri" w:cs="Calibri"/>
                      <w:color w:val="000000"/>
                      <w:lang w:val="en-GB" w:eastAsia="en-GB"/>
                    </w:rPr>
                    <w:t> </w:t>
                  </w:r>
                  <w:r w:rsidRPr="00FE39F8">
                    <w:rPr>
                      <w:rFonts w:ascii="Calibri" w:eastAsia="Times New Roman" w:hAnsi="Calibri" w:cs="Calibri"/>
                      <w:color w:val="000000"/>
                      <w:lang w:val="en-GB" w:eastAsia="en-GB"/>
                    </w:rPr>
                    <w:br/>
                  </w:r>
                  <w:r w:rsidRPr="00FE39F8">
                    <w:rPr>
                      <w:rFonts w:ascii="Calibri" w:eastAsia="Times New Roman" w:hAnsi="Calibri" w:cs="Calibri"/>
                      <w:color w:val="000000"/>
                      <w:lang w:eastAsia="en-GB"/>
                    </w:rPr>
                    <w:t>3% of residents strongly disagreed a with the Rural Edge Coding RE1 to RE13</w:t>
                  </w:r>
                  <w:r w:rsidRPr="00FE39F8">
                    <w:rPr>
                      <w:rFonts w:ascii="Calibri" w:eastAsia="Times New Roman" w:hAnsi="Calibri" w:cs="Calibri"/>
                      <w:color w:val="000000"/>
                      <w:lang w:val="en-GB" w:eastAsia="en-GB"/>
                    </w:rPr>
                    <w:t> </w:t>
                  </w:r>
                </w:p>
              </w:tc>
            </w:tr>
          </w:tbl>
          <w:p w14:paraId="167BC6FB" w14:textId="77777777" w:rsidR="00FE39F8" w:rsidRPr="00FE39F8" w:rsidRDefault="00FE39F8" w:rsidP="00FE39F8">
            <w:pPr>
              <w:spacing w:after="0" w:line="240" w:lineRule="auto"/>
              <w:textAlignment w:val="baseline"/>
              <w:rPr>
                <w:rFonts w:ascii="Segoe UI" w:eastAsia="Times New Roman" w:hAnsi="Segoe UI" w:cs="Segoe UI"/>
                <w:sz w:val="18"/>
                <w:szCs w:val="18"/>
                <w:lang w:eastAsia="en-GB"/>
              </w:rPr>
            </w:pPr>
            <w:r w:rsidRPr="00FE39F8">
              <w:rPr>
                <w:rFonts w:ascii="Calibri" w:eastAsia="Times New Roman" w:hAnsi="Calibri" w:cs="Calibri"/>
                <w:lang w:eastAsia="en-GB"/>
              </w:rPr>
              <w:t> </w:t>
            </w:r>
          </w:p>
          <w:p w14:paraId="70607DEA" w14:textId="7D985AF6" w:rsidR="00FE39F8" w:rsidRPr="004B316D" w:rsidRDefault="00FE39F8" w:rsidP="004B316D">
            <w:pPr>
              <w:spacing w:after="0" w:line="240" w:lineRule="auto"/>
              <w:textAlignment w:val="baseline"/>
              <w:rPr>
                <w:rFonts w:ascii="Segoe UI" w:eastAsia="Times New Roman" w:hAnsi="Segoe UI" w:cs="Segoe UI"/>
                <w:sz w:val="18"/>
                <w:szCs w:val="18"/>
                <w:lang w:val="en-GB" w:eastAsia="en-GB"/>
              </w:rPr>
            </w:pPr>
          </w:p>
        </w:tc>
      </w:tr>
    </w:tbl>
    <w:p w14:paraId="4622AF5E" w14:textId="77777777" w:rsidR="004B316D" w:rsidRPr="00956F94" w:rsidRDefault="004B316D" w:rsidP="00956F94">
      <w:pPr>
        <w:spacing w:line="257" w:lineRule="auto"/>
        <w:rPr>
          <w:rFonts w:ascii="Arial" w:eastAsia="Arial" w:hAnsi="Arial" w:cs="Arial"/>
          <w:sz w:val="24"/>
          <w:szCs w:val="24"/>
        </w:rPr>
      </w:pPr>
    </w:p>
    <w:p w14:paraId="7B22759A" w14:textId="0ED759F8" w:rsidR="005E77DA" w:rsidRDefault="005E77DA" w:rsidP="005E77DA">
      <w:pPr>
        <w:spacing w:line="257" w:lineRule="auto"/>
        <w:rPr>
          <w:rFonts w:ascii="Arial" w:eastAsia="Arial" w:hAnsi="Arial" w:cs="Arial"/>
          <w:sz w:val="24"/>
          <w:szCs w:val="24"/>
        </w:rPr>
      </w:pPr>
      <w:r>
        <w:rPr>
          <w:rFonts w:ascii="Arial" w:eastAsia="Arial" w:hAnsi="Arial" w:cs="Arial"/>
          <w:sz w:val="24"/>
          <w:szCs w:val="24"/>
        </w:rPr>
        <w:t xml:space="preserve">All the results and comments were tabulated and scrutinized and both The </w:t>
      </w:r>
      <w:proofErr w:type="spellStart"/>
      <w:r>
        <w:rPr>
          <w:rFonts w:ascii="Arial" w:eastAsia="Arial" w:hAnsi="Arial" w:cs="Arial"/>
          <w:sz w:val="24"/>
          <w:szCs w:val="24"/>
        </w:rPr>
        <w:t>Neighbourhood</w:t>
      </w:r>
      <w:proofErr w:type="spellEnd"/>
      <w:r>
        <w:rPr>
          <w:rFonts w:ascii="Arial" w:eastAsia="Arial" w:hAnsi="Arial" w:cs="Arial"/>
          <w:sz w:val="24"/>
          <w:szCs w:val="24"/>
        </w:rPr>
        <w:t xml:space="preserve"> Plan and Design Code amended to</w:t>
      </w:r>
      <w:r w:rsidR="000D54DB">
        <w:rPr>
          <w:rFonts w:ascii="Arial" w:eastAsia="Arial" w:hAnsi="Arial" w:cs="Arial"/>
          <w:sz w:val="24"/>
          <w:szCs w:val="24"/>
        </w:rPr>
        <w:t xml:space="preserve"> produce</w:t>
      </w:r>
      <w:r>
        <w:rPr>
          <w:rFonts w:ascii="Arial" w:eastAsia="Arial" w:hAnsi="Arial" w:cs="Arial"/>
          <w:sz w:val="24"/>
          <w:szCs w:val="24"/>
        </w:rPr>
        <w:t xml:space="preserve"> the Submission Version.</w:t>
      </w:r>
    </w:p>
    <w:p w14:paraId="273A575E" w14:textId="73D1F66A" w:rsidR="009E4B09" w:rsidRPr="005E77DA" w:rsidRDefault="005E77DA" w:rsidP="005E77DA">
      <w:pPr>
        <w:spacing w:line="257" w:lineRule="auto"/>
        <w:rPr>
          <w:rFonts w:ascii="Arial" w:eastAsia="Arial" w:hAnsi="Arial" w:cs="Arial"/>
          <w:sz w:val="24"/>
          <w:szCs w:val="24"/>
        </w:rPr>
      </w:pPr>
      <w:r>
        <w:rPr>
          <w:rFonts w:ascii="Arial" w:eastAsia="Arial" w:hAnsi="Arial" w:cs="Arial"/>
          <w:sz w:val="24"/>
          <w:szCs w:val="24"/>
        </w:rPr>
        <w:t>Throughout the</w:t>
      </w:r>
      <w:r w:rsidR="009E4B09">
        <w:rPr>
          <w:rFonts w:ascii="Arial" w:eastAsia="Arial" w:hAnsi="Arial" w:cs="Arial"/>
          <w:sz w:val="24"/>
          <w:szCs w:val="24"/>
        </w:rPr>
        <w:t xml:space="preserve"> process the Parish Council were updated at their monthly meetings, the minutes from which are posted on the Parish website</w:t>
      </w:r>
      <w:r w:rsidR="0094409E">
        <w:rPr>
          <w:rFonts w:ascii="Arial" w:eastAsia="Arial" w:hAnsi="Arial" w:cs="Arial"/>
          <w:sz w:val="24"/>
          <w:szCs w:val="24"/>
        </w:rPr>
        <w:t xml:space="preserve"> and a resume placed in the Parish monthly magazine</w:t>
      </w:r>
      <w:r w:rsidR="00F076D8">
        <w:rPr>
          <w:rFonts w:ascii="Arial" w:eastAsia="Arial" w:hAnsi="Arial" w:cs="Arial"/>
          <w:sz w:val="24"/>
          <w:szCs w:val="24"/>
        </w:rPr>
        <w:t xml:space="preserve">. </w:t>
      </w:r>
      <w:r w:rsidR="009E4B09">
        <w:rPr>
          <w:rFonts w:ascii="Arial" w:eastAsia="Arial" w:hAnsi="Arial" w:cs="Arial"/>
          <w:sz w:val="24"/>
          <w:szCs w:val="24"/>
        </w:rPr>
        <w:t>Also</w:t>
      </w:r>
      <w:r w:rsidR="00F076D8">
        <w:rPr>
          <w:rFonts w:ascii="Arial" w:eastAsia="Arial" w:hAnsi="Arial" w:cs="Arial"/>
          <w:sz w:val="24"/>
          <w:szCs w:val="24"/>
        </w:rPr>
        <w:t>,</w:t>
      </w:r>
      <w:r w:rsidR="009E4B09">
        <w:rPr>
          <w:rFonts w:ascii="Arial" w:eastAsia="Arial" w:hAnsi="Arial" w:cs="Arial"/>
          <w:sz w:val="24"/>
          <w:szCs w:val="24"/>
        </w:rPr>
        <w:t xml:space="preserve"> </w:t>
      </w:r>
      <w:r w:rsidR="00745A20">
        <w:rPr>
          <w:rFonts w:ascii="Arial" w:eastAsia="Arial" w:hAnsi="Arial" w:cs="Arial"/>
          <w:sz w:val="24"/>
          <w:szCs w:val="24"/>
        </w:rPr>
        <w:t xml:space="preserve">the steering committee had </w:t>
      </w:r>
      <w:r w:rsidR="009E4B09">
        <w:rPr>
          <w:rFonts w:ascii="Arial" w:eastAsia="Arial" w:hAnsi="Arial" w:cs="Arial"/>
          <w:sz w:val="24"/>
          <w:szCs w:val="24"/>
        </w:rPr>
        <w:t>ad-hoc meetings</w:t>
      </w:r>
      <w:r w:rsidR="00745A20">
        <w:rPr>
          <w:rFonts w:ascii="Arial" w:eastAsia="Arial" w:hAnsi="Arial" w:cs="Arial"/>
          <w:sz w:val="24"/>
          <w:szCs w:val="24"/>
        </w:rPr>
        <w:t>, either face</w:t>
      </w:r>
      <w:r w:rsidR="009300A0">
        <w:rPr>
          <w:rFonts w:ascii="Arial" w:eastAsia="Arial" w:hAnsi="Arial" w:cs="Arial"/>
          <w:sz w:val="24"/>
          <w:szCs w:val="24"/>
        </w:rPr>
        <w:t>-</w:t>
      </w:r>
      <w:r w:rsidR="00745A20">
        <w:rPr>
          <w:rFonts w:ascii="Arial" w:eastAsia="Arial" w:hAnsi="Arial" w:cs="Arial"/>
          <w:sz w:val="24"/>
          <w:szCs w:val="24"/>
        </w:rPr>
        <w:t>to</w:t>
      </w:r>
      <w:r w:rsidR="009300A0">
        <w:rPr>
          <w:rFonts w:ascii="Arial" w:eastAsia="Arial" w:hAnsi="Arial" w:cs="Arial"/>
          <w:sz w:val="24"/>
          <w:szCs w:val="24"/>
        </w:rPr>
        <w:t>-</w:t>
      </w:r>
      <w:r w:rsidR="00745A20">
        <w:rPr>
          <w:rFonts w:ascii="Arial" w:eastAsia="Arial" w:hAnsi="Arial" w:cs="Arial"/>
          <w:sz w:val="24"/>
          <w:szCs w:val="24"/>
        </w:rPr>
        <w:t xml:space="preserve"> face or virtually</w:t>
      </w:r>
      <w:r w:rsidR="009300A0">
        <w:rPr>
          <w:rFonts w:ascii="Arial" w:eastAsia="Arial" w:hAnsi="Arial" w:cs="Arial"/>
          <w:sz w:val="24"/>
          <w:szCs w:val="24"/>
        </w:rPr>
        <w:t>,</w:t>
      </w:r>
      <w:r w:rsidR="009E4B09">
        <w:rPr>
          <w:rFonts w:ascii="Arial" w:eastAsia="Arial" w:hAnsi="Arial" w:cs="Arial"/>
          <w:sz w:val="24"/>
          <w:szCs w:val="24"/>
        </w:rPr>
        <w:t xml:space="preserve"> w</w:t>
      </w:r>
      <w:r w:rsidR="009300A0">
        <w:rPr>
          <w:rFonts w:ascii="Arial" w:eastAsia="Arial" w:hAnsi="Arial" w:cs="Arial"/>
          <w:sz w:val="24"/>
          <w:szCs w:val="24"/>
        </w:rPr>
        <w:t>ith</w:t>
      </w:r>
      <w:r w:rsidR="009E4B09">
        <w:rPr>
          <w:rFonts w:ascii="Arial" w:eastAsia="Arial" w:hAnsi="Arial" w:cs="Arial"/>
          <w:sz w:val="24"/>
          <w:szCs w:val="24"/>
        </w:rPr>
        <w:t xml:space="preserve"> Medway Counci</w:t>
      </w:r>
      <w:r w:rsidR="009300A0">
        <w:rPr>
          <w:rFonts w:ascii="Arial" w:eastAsia="Arial" w:hAnsi="Arial" w:cs="Arial"/>
          <w:sz w:val="24"/>
          <w:szCs w:val="24"/>
        </w:rPr>
        <w:t>l and Troy Planning &amp; Design</w:t>
      </w:r>
      <w:r w:rsidR="009E4B09">
        <w:rPr>
          <w:rFonts w:ascii="Arial" w:eastAsia="Arial" w:hAnsi="Arial" w:cs="Arial"/>
          <w:sz w:val="24"/>
          <w:szCs w:val="24"/>
        </w:rPr>
        <w:t>.</w:t>
      </w:r>
    </w:p>
    <w:p w14:paraId="1656C7FD" w14:textId="76A326A7" w:rsidR="00FB6683" w:rsidRDefault="0035561E" w:rsidP="51747ACE">
      <w:pPr>
        <w:spacing w:line="257" w:lineRule="auto"/>
        <w:rPr>
          <w:rFonts w:ascii="Arial" w:eastAsia="Arial" w:hAnsi="Arial" w:cs="Arial"/>
          <w:sz w:val="24"/>
          <w:szCs w:val="24"/>
        </w:rPr>
      </w:pPr>
      <w:r>
        <w:rPr>
          <w:rFonts w:ascii="Arial" w:eastAsia="Arial" w:hAnsi="Arial" w:cs="Arial"/>
          <w:sz w:val="24"/>
          <w:szCs w:val="24"/>
        </w:rPr>
        <w:t xml:space="preserve"> </w:t>
      </w:r>
      <w:r w:rsidR="005777C8">
        <w:rPr>
          <w:rFonts w:ascii="Arial" w:eastAsia="Arial" w:hAnsi="Arial" w:cs="Arial"/>
          <w:sz w:val="24"/>
          <w:szCs w:val="24"/>
        </w:rPr>
        <w:t xml:space="preserve"> </w:t>
      </w:r>
      <w:r w:rsidR="008D5C9B">
        <w:rPr>
          <w:rFonts w:ascii="Arial" w:eastAsia="Arial" w:hAnsi="Arial" w:cs="Arial"/>
          <w:sz w:val="24"/>
          <w:szCs w:val="24"/>
        </w:rPr>
        <w:t xml:space="preserve"> </w:t>
      </w:r>
    </w:p>
    <w:p w14:paraId="6C0ED145" w14:textId="0F7F46F8" w:rsidR="000D54DB" w:rsidRDefault="000D54DB" w:rsidP="51747ACE">
      <w:pPr>
        <w:spacing w:line="257" w:lineRule="auto"/>
        <w:rPr>
          <w:rFonts w:ascii="Arial" w:eastAsia="Arial" w:hAnsi="Arial" w:cs="Arial"/>
          <w:sz w:val="24"/>
          <w:szCs w:val="24"/>
        </w:rPr>
      </w:pPr>
    </w:p>
    <w:p w14:paraId="20D25829" w14:textId="77777777" w:rsidR="000D54DB" w:rsidRDefault="000D54DB" w:rsidP="51747ACE">
      <w:pPr>
        <w:spacing w:line="257" w:lineRule="auto"/>
        <w:rPr>
          <w:rFonts w:ascii="Arial" w:eastAsia="Arial" w:hAnsi="Arial" w:cs="Arial"/>
          <w:sz w:val="24"/>
          <w:szCs w:val="24"/>
        </w:rPr>
      </w:pPr>
    </w:p>
    <w:p w14:paraId="1D96D316" w14:textId="77777777" w:rsidR="004F4368" w:rsidRDefault="004F4368" w:rsidP="51747ACE">
      <w:pPr>
        <w:spacing w:line="257" w:lineRule="auto"/>
        <w:rPr>
          <w:rFonts w:ascii="Arial" w:eastAsia="Arial" w:hAnsi="Arial" w:cs="Arial"/>
          <w:sz w:val="24"/>
          <w:szCs w:val="24"/>
        </w:rPr>
      </w:pPr>
    </w:p>
    <w:p w14:paraId="7DEC283C" w14:textId="5952C4F3" w:rsidR="00F076D8" w:rsidRDefault="00F076D8" w:rsidP="51747ACE">
      <w:pPr>
        <w:spacing w:line="257" w:lineRule="auto"/>
        <w:rPr>
          <w:rFonts w:ascii="Arial" w:eastAsia="Arial" w:hAnsi="Arial" w:cs="Arial"/>
          <w:sz w:val="24"/>
          <w:szCs w:val="24"/>
        </w:rPr>
      </w:pPr>
    </w:p>
    <w:p w14:paraId="575A8ED2" w14:textId="4825E162" w:rsidR="004A0C1B" w:rsidRDefault="004A0C1B" w:rsidP="51747ACE">
      <w:pPr>
        <w:spacing w:line="257" w:lineRule="auto"/>
        <w:rPr>
          <w:rFonts w:ascii="Arial" w:eastAsia="Arial" w:hAnsi="Arial" w:cs="Arial"/>
          <w:sz w:val="24"/>
          <w:szCs w:val="24"/>
        </w:rPr>
      </w:pPr>
    </w:p>
    <w:p w14:paraId="7044574C" w14:textId="08D5F1A1" w:rsidR="004A0C1B" w:rsidRDefault="004A0C1B" w:rsidP="51747ACE">
      <w:pPr>
        <w:spacing w:line="257" w:lineRule="auto"/>
        <w:rPr>
          <w:rFonts w:ascii="Arial" w:eastAsia="Arial" w:hAnsi="Arial" w:cs="Arial"/>
          <w:sz w:val="24"/>
          <w:szCs w:val="24"/>
        </w:rPr>
      </w:pPr>
    </w:p>
    <w:p w14:paraId="12A35A13" w14:textId="1FC3414D" w:rsidR="004A0C1B" w:rsidRDefault="004A0C1B" w:rsidP="51747ACE">
      <w:pPr>
        <w:spacing w:line="257" w:lineRule="auto"/>
        <w:rPr>
          <w:rFonts w:ascii="Arial" w:eastAsia="Arial" w:hAnsi="Arial" w:cs="Arial"/>
          <w:sz w:val="24"/>
          <w:szCs w:val="24"/>
        </w:rPr>
      </w:pPr>
    </w:p>
    <w:p w14:paraId="20ACFBDE" w14:textId="274745C6" w:rsidR="004A0C1B" w:rsidRDefault="004A0C1B" w:rsidP="51747ACE">
      <w:pPr>
        <w:spacing w:line="257" w:lineRule="auto"/>
        <w:rPr>
          <w:rFonts w:ascii="Arial" w:eastAsia="Arial" w:hAnsi="Arial" w:cs="Arial"/>
          <w:sz w:val="24"/>
          <w:szCs w:val="24"/>
        </w:rPr>
      </w:pPr>
    </w:p>
    <w:p w14:paraId="744C7366" w14:textId="33F41248" w:rsidR="004A0C1B" w:rsidRDefault="004A0C1B" w:rsidP="51747ACE">
      <w:pPr>
        <w:spacing w:line="257" w:lineRule="auto"/>
        <w:rPr>
          <w:rFonts w:ascii="Arial" w:eastAsia="Arial" w:hAnsi="Arial" w:cs="Arial"/>
          <w:sz w:val="24"/>
          <w:szCs w:val="24"/>
        </w:rPr>
      </w:pPr>
    </w:p>
    <w:p w14:paraId="356E224F" w14:textId="5D26F57B" w:rsidR="004A0C1B" w:rsidRDefault="004A0C1B" w:rsidP="51747ACE">
      <w:pPr>
        <w:spacing w:line="257" w:lineRule="auto"/>
        <w:rPr>
          <w:rFonts w:ascii="Arial" w:eastAsia="Arial" w:hAnsi="Arial" w:cs="Arial"/>
          <w:sz w:val="24"/>
          <w:szCs w:val="24"/>
        </w:rPr>
      </w:pPr>
    </w:p>
    <w:p w14:paraId="3AA46625" w14:textId="4FEF79F3" w:rsidR="004A0C1B" w:rsidRDefault="004A0C1B" w:rsidP="51747ACE">
      <w:pPr>
        <w:spacing w:line="257" w:lineRule="auto"/>
        <w:rPr>
          <w:rFonts w:ascii="Arial" w:eastAsia="Arial" w:hAnsi="Arial" w:cs="Arial"/>
          <w:sz w:val="24"/>
          <w:szCs w:val="24"/>
        </w:rPr>
      </w:pPr>
    </w:p>
    <w:p w14:paraId="31263752" w14:textId="2476AF5E" w:rsidR="004A0C1B" w:rsidRDefault="004A0C1B" w:rsidP="51747ACE">
      <w:pPr>
        <w:spacing w:line="257" w:lineRule="auto"/>
        <w:rPr>
          <w:rFonts w:ascii="Arial" w:eastAsia="Arial" w:hAnsi="Arial" w:cs="Arial"/>
          <w:sz w:val="24"/>
          <w:szCs w:val="24"/>
        </w:rPr>
      </w:pPr>
    </w:p>
    <w:p w14:paraId="783269CF" w14:textId="41122109" w:rsidR="00F830B5" w:rsidRDefault="00F830B5" w:rsidP="51747ACE">
      <w:pPr>
        <w:spacing w:line="257" w:lineRule="auto"/>
        <w:rPr>
          <w:rFonts w:ascii="Arial" w:eastAsia="Arial" w:hAnsi="Arial" w:cs="Arial"/>
          <w:sz w:val="24"/>
          <w:szCs w:val="24"/>
        </w:rPr>
      </w:pPr>
    </w:p>
    <w:p w14:paraId="6F8A3367" w14:textId="23E2EE28" w:rsidR="00F830B5" w:rsidRDefault="00F830B5" w:rsidP="51747ACE">
      <w:pPr>
        <w:spacing w:line="257" w:lineRule="auto"/>
        <w:rPr>
          <w:rFonts w:ascii="Arial" w:eastAsia="Arial" w:hAnsi="Arial" w:cs="Arial"/>
          <w:sz w:val="24"/>
          <w:szCs w:val="24"/>
        </w:rPr>
      </w:pPr>
    </w:p>
    <w:p w14:paraId="53D73232" w14:textId="01AD94D0" w:rsidR="00F830B5" w:rsidRDefault="00F830B5" w:rsidP="51747ACE">
      <w:pPr>
        <w:spacing w:line="257" w:lineRule="auto"/>
        <w:rPr>
          <w:rFonts w:ascii="Arial" w:eastAsia="Arial" w:hAnsi="Arial" w:cs="Arial"/>
          <w:sz w:val="24"/>
          <w:szCs w:val="24"/>
        </w:rPr>
      </w:pPr>
    </w:p>
    <w:p w14:paraId="7B32B192" w14:textId="62D32F37" w:rsidR="00F830B5" w:rsidRDefault="00F830B5" w:rsidP="51747ACE">
      <w:pPr>
        <w:spacing w:line="257" w:lineRule="auto"/>
        <w:rPr>
          <w:rFonts w:ascii="Arial" w:eastAsia="Arial" w:hAnsi="Arial" w:cs="Arial"/>
          <w:sz w:val="24"/>
          <w:szCs w:val="24"/>
        </w:rPr>
      </w:pPr>
    </w:p>
    <w:p w14:paraId="5AC74797" w14:textId="2A125A4D" w:rsidR="00F830B5" w:rsidRDefault="00F830B5" w:rsidP="51747ACE">
      <w:pPr>
        <w:spacing w:line="257" w:lineRule="auto"/>
        <w:rPr>
          <w:rFonts w:ascii="Arial" w:eastAsia="Arial" w:hAnsi="Arial" w:cs="Arial"/>
          <w:sz w:val="24"/>
          <w:szCs w:val="24"/>
        </w:rPr>
      </w:pPr>
    </w:p>
    <w:p w14:paraId="1D1F0BC6" w14:textId="4B136F90" w:rsidR="00F830B5" w:rsidRDefault="00F830B5" w:rsidP="51747ACE">
      <w:pPr>
        <w:spacing w:line="257" w:lineRule="auto"/>
        <w:rPr>
          <w:rFonts w:ascii="Arial" w:eastAsia="Arial" w:hAnsi="Arial" w:cs="Arial"/>
          <w:sz w:val="24"/>
          <w:szCs w:val="24"/>
        </w:rPr>
      </w:pPr>
    </w:p>
    <w:p w14:paraId="43ABCFD6" w14:textId="31512D7E" w:rsidR="00F830B5" w:rsidRDefault="00F830B5" w:rsidP="51747ACE">
      <w:pPr>
        <w:spacing w:line="257" w:lineRule="auto"/>
        <w:rPr>
          <w:rFonts w:ascii="Arial" w:eastAsia="Arial" w:hAnsi="Arial" w:cs="Arial"/>
          <w:sz w:val="24"/>
          <w:szCs w:val="24"/>
        </w:rPr>
      </w:pPr>
    </w:p>
    <w:p w14:paraId="124B1211" w14:textId="6500E11A" w:rsidR="00F830B5" w:rsidRDefault="00F830B5" w:rsidP="51747ACE">
      <w:pPr>
        <w:spacing w:line="257" w:lineRule="auto"/>
        <w:rPr>
          <w:rFonts w:ascii="Arial" w:eastAsia="Arial" w:hAnsi="Arial" w:cs="Arial"/>
          <w:sz w:val="24"/>
          <w:szCs w:val="24"/>
        </w:rPr>
      </w:pPr>
    </w:p>
    <w:p w14:paraId="6DC894DC" w14:textId="4303A3C6" w:rsidR="00F830B5" w:rsidRDefault="00F830B5" w:rsidP="51747ACE">
      <w:pPr>
        <w:spacing w:line="257" w:lineRule="auto"/>
        <w:rPr>
          <w:rFonts w:ascii="Arial" w:eastAsia="Arial" w:hAnsi="Arial" w:cs="Arial"/>
          <w:sz w:val="24"/>
          <w:szCs w:val="24"/>
        </w:rPr>
      </w:pPr>
    </w:p>
    <w:p w14:paraId="7DAEB379" w14:textId="32283347" w:rsidR="00F830B5" w:rsidRDefault="00F830B5" w:rsidP="51747ACE">
      <w:pPr>
        <w:spacing w:line="257" w:lineRule="auto"/>
        <w:rPr>
          <w:rFonts w:ascii="Arial" w:eastAsia="Arial" w:hAnsi="Arial" w:cs="Arial"/>
          <w:sz w:val="24"/>
          <w:szCs w:val="24"/>
        </w:rPr>
      </w:pPr>
    </w:p>
    <w:p w14:paraId="4B43EA42" w14:textId="077EBA0D" w:rsidR="00F830B5" w:rsidRDefault="00F830B5" w:rsidP="51747ACE">
      <w:pPr>
        <w:spacing w:line="257" w:lineRule="auto"/>
        <w:rPr>
          <w:rFonts w:ascii="Arial" w:eastAsia="Arial" w:hAnsi="Arial" w:cs="Arial"/>
          <w:sz w:val="24"/>
          <w:szCs w:val="24"/>
        </w:rPr>
      </w:pPr>
    </w:p>
    <w:p w14:paraId="23B4308F" w14:textId="52B79B64" w:rsidR="00F830B5" w:rsidRDefault="00F830B5" w:rsidP="51747ACE">
      <w:pPr>
        <w:spacing w:line="257" w:lineRule="auto"/>
        <w:rPr>
          <w:rFonts w:ascii="Arial" w:eastAsia="Arial" w:hAnsi="Arial" w:cs="Arial"/>
          <w:sz w:val="24"/>
          <w:szCs w:val="24"/>
        </w:rPr>
      </w:pPr>
    </w:p>
    <w:p w14:paraId="68D12311" w14:textId="3A3B37EA" w:rsidR="00F830B5" w:rsidRDefault="00F830B5" w:rsidP="51747ACE">
      <w:pPr>
        <w:spacing w:line="257" w:lineRule="auto"/>
        <w:rPr>
          <w:rFonts w:ascii="Arial" w:eastAsia="Arial" w:hAnsi="Arial" w:cs="Arial"/>
          <w:sz w:val="24"/>
          <w:szCs w:val="24"/>
        </w:rPr>
      </w:pPr>
    </w:p>
    <w:p w14:paraId="0CDCE5B3" w14:textId="1164C7C4" w:rsidR="00F830B5" w:rsidRDefault="00F830B5" w:rsidP="51747ACE">
      <w:pPr>
        <w:spacing w:line="257" w:lineRule="auto"/>
        <w:rPr>
          <w:rFonts w:ascii="Arial" w:eastAsia="Arial" w:hAnsi="Arial" w:cs="Arial"/>
          <w:sz w:val="24"/>
          <w:szCs w:val="24"/>
        </w:rPr>
      </w:pPr>
    </w:p>
    <w:p w14:paraId="62506578" w14:textId="4151A06F" w:rsidR="00F830B5" w:rsidRDefault="00F830B5" w:rsidP="51747ACE">
      <w:pPr>
        <w:spacing w:line="257" w:lineRule="auto"/>
        <w:rPr>
          <w:rFonts w:ascii="Arial" w:eastAsia="Arial" w:hAnsi="Arial" w:cs="Arial"/>
          <w:sz w:val="24"/>
          <w:szCs w:val="24"/>
        </w:rPr>
      </w:pPr>
    </w:p>
    <w:p w14:paraId="7384951E" w14:textId="40599516" w:rsidR="00F830B5" w:rsidRDefault="00F830B5" w:rsidP="51747ACE">
      <w:pPr>
        <w:spacing w:line="257" w:lineRule="auto"/>
        <w:rPr>
          <w:rFonts w:ascii="Arial" w:eastAsia="Arial" w:hAnsi="Arial" w:cs="Arial"/>
          <w:sz w:val="24"/>
          <w:szCs w:val="24"/>
        </w:rPr>
      </w:pPr>
    </w:p>
    <w:p w14:paraId="47B94A21" w14:textId="2A5DA55D" w:rsidR="00F830B5" w:rsidRDefault="00F830B5" w:rsidP="51747ACE">
      <w:pPr>
        <w:spacing w:line="257" w:lineRule="auto"/>
        <w:rPr>
          <w:rFonts w:ascii="Arial" w:eastAsia="Arial" w:hAnsi="Arial" w:cs="Arial"/>
          <w:sz w:val="24"/>
          <w:szCs w:val="24"/>
        </w:rPr>
      </w:pPr>
    </w:p>
    <w:p w14:paraId="659D9E4D" w14:textId="77777777" w:rsidR="00F830B5" w:rsidRDefault="00F830B5" w:rsidP="51747ACE">
      <w:pPr>
        <w:spacing w:line="257" w:lineRule="auto"/>
        <w:rPr>
          <w:rFonts w:ascii="Arial" w:eastAsia="Arial" w:hAnsi="Arial" w:cs="Arial"/>
          <w:sz w:val="24"/>
          <w:szCs w:val="24"/>
        </w:rPr>
      </w:pPr>
    </w:p>
    <w:p w14:paraId="01CA9E0F" w14:textId="551E4452" w:rsidR="004A0C1B" w:rsidRDefault="004A0C1B" w:rsidP="51747ACE">
      <w:pPr>
        <w:spacing w:line="257" w:lineRule="auto"/>
        <w:rPr>
          <w:rFonts w:ascii="Arial" w:eastAsia="Arial" w:hAnsi="Arial" w:cs="Arial"/>
          <w:sz w:val="24"/>
          <w:szCs w:val="24"/>
        </w:rPr>
      </w:pPr>
    </w:p>
    <w:p w14:paraId="052FD157" w14:textId="167EAF08" w:rsidR="004A0C1B" w:rsidRDefault="004A0C1B" w:rsidP="51747ACE">
      <w:pPr>
        <w:spacing w:line="257" w:lineRule="auto"/>
        <w:rPr>
          <w:rFonts w:ascii="Arial" w:eastAsia="Arial" w:hAnsi="Arial" w:cs="Arial"/>
          <w:sz w:val="24"/>
          <w:szCs w:val="24"/>
        </w:rPr>
      </w:pPr>
    </w:p>
    <w:p w14:paraId="150D70C5" w14:textId="3FABE525" w:rsidR="004A0C1B" w:rsidRDefault="004A0C1B" w:rsidP="51747ACE">
      <w:pPr>
        <w:spacing w:line="257" w:lineRule="auto"/>
        <w:rPr>
          <w:rFonts w:ascii="Arial" w:eastAsia="Arial" w:hAnsi="Arial" w:cs="Arial"/>
          <w:sz w:val="24"/>
          <w:szCs w:val="24"/>
        </w:rPr>
      </w:pPr>
    </w:p>
    <w:p w14:paraId="4082A365" w14:textId="6EC32332" w:rsidR="004A0C1B" w:rsidRDefault="004A0C1B" w:rsidP="51747ACE">
      <w:pPr>
        <w:spacing w:line="257" w:lineRule="auto"/>
        <w:rPr>
          <w:rFonts w:ascii="Arial" w:eastAsia="Arial" w:hAnsi="Arial" w:cs="Arial"/>
          <w:sz w:val="24"/>
          <w:szCs w:val="24"/>
        </w:rPr>
      </w:pPr>
    </w:p>
    <w:p w14:paraId="7A514F21" w14:textId="1C5599CE" w:rsidR="00433BE3" w:rsidRDefault="00433BE3" w:rsidP="51747ACE">
      <w:pPr>
        <w:spacing w:line="257" w:lineRule="auto"/>
        <w:rPr>
          <w:rFonts w:ascii="Arial" w:eastAsia="Arial" w:hAnsi="Arial" w:cs="Arial"/>
          <w:sz w:val="24"/>
          <w:szCs w:val="24"/>
        </w:rPr>
      </w:pPr>
    </w:p>
    <w:p w14:paraId="1AFA2E35" w14:textId="2C4C9B0B" w:rsidR="00433BE3" w:rsidRPr="004A0C1B" w:rsidRDefault="004A0C1B" w:rsidP="004A0C1B">
      <w:pPr>
        <w:spacing w:line="257" w:lineRule="auto"/>
        <w:jc w:val="center"/>
        <w:rPr>
          <w:rFonts w:ascii="Arial" w:eastAsia="Arial" w:hAnsi="Arial" w:cs="Arial"/>
          <w:b/>
          <w:bCs/>
          <w:sz w:val="32"/>
          <w:szCs w:val="32"/>
        </w:rPr>
      </w:pPr>
      <w:r w:rsidRPr="004A0C1B">
        <w:rPr>
          <w:rFonts w:ascii="Arial" w:eastAsia="Arial" w:hAnsi="Arial" w:cs="Arial"/>
          <w:b/>
          <w:bCs/>
          <w:sz w:val="32"/>
          <w:szCs w:val="32"/>
        </w:rPr>
        <w:t xml:space="preserve">APPENDIX </w:t>
      </w:r>
      <w:r>
        <w:rPr>
          <w:rFonts w:ascii="Arial" w:eastAsia="Arial" w:hAnsi="Arial" w:cs="Arial"/>
          <w:b/>
          <w:bCs/>
          <w:sz w:val="32"/>
          <w:szCs w:val="32"/>
        </w:rPr>
        <w:t>1</w:t>
      </w:r>
    </w:p>
    <w:p w14:paraId="42C3968E" w14:textId="64739D06" w:rsidR="004A0C1B" w:rsidRPr="004A0C1B" w:rsidRDefault="004A0C1B" w:rsidP="004A0C1B">
      <w:pPr>
        <w:spacing w:line="257" w:lineRule="auto"/>
        <w:jc w:val="center"/>
        <w:rPr>
          <w:rFonts w:ascii="Arial" w:eastAsia="Arial" w:hAnsi="Arial" w:cs="Arial"/>
          <w:b/>
          <w:bCs/>
          <w:sz w:val="32"/>
          <w:szCs w:val="32"/>
        </w:rPr>
      </w:pPr>
    </w:p>
    <w:p w14:paraId="425BEE68" w14:textId="45ACD0DE" w:rsidR="004A0C1B" w:rsidRDefault="004A0C1B" w:rsidP="004A0C1B">
      <w:pPr>
        <w:spacing w:line="257" w:lineRule="auto"/>
        <w:jc w:val="center"/>
        <w:rPr>
          <w:rFonts w:ascii="Arial" w:eastAsia="Arial" w:hAnsi="Arial" w:cs="Arial"/>
          <w:b/>
          <w:bCs/>
          <w:sz w:val="32"/>
          <w:szCs w:val="32"/>
        </w:rPr>
      </w:pPr>
      <w:r w:rsidRPr="004A0C1B">
        <w:rPr>
          <w:rFonts w:ascii="Arial" w:eastAsia="Arial" w:hAnsi="Arial" w:cs="Arial"/>
          <w:b/>
          <w:bCs/>
          <w:sz w:val="32"/>
          <w:szCs w:val="32"/>
        </w:rPr>
        <w:t>Initial Village Survey</w:t>
      </w:r>
    </w:p>
    <w:p w14:paraId="11D5AD24" w14:textId="4D600569" w:rsidR="00DC504B" w:rsidRDefault="00DC504B" w:rsidP="004A0C1B">
      <w:pPr>
        <w:spacing w:line="257" w:lineRule="auto"/>
        <w:jc w:val="center"/>
        <w:rPr>
          <w:rFonts w:ascii="Arial" w:eastAsia="Arial" w:hAnsi="Arial" w:cs="Arial"/>
          <w:b/>
          <w:bCs/>
          <w:sz w:val="32"/>
          <w:szCs w:val="32"/>
        </w:rPr>
      </w:pPr>
    </w:p>
    <w:p w14:paraId="77BC63FC" w14:textId="1154A865" w:rsidR="00DC504B" w:rsidRDefault="00DC504B" w:rsidP="004A0C1B">
      <w:pPr>
        <w:spacing w:line="257" w:lineRule="auto"/>
        <w:jc w:val="center"/>
        <w:rPr>
          <w:rFonts w:ascii="Arial" w:eastAsia="Arial" w:hAnsi="Arial" w:cs="Arial"/>
          <w:b/>
          <w:bCs/>
          <w:sz w:val="32"/>
          <w:szCs w:val="32"/>
        </w:rPr>
      </w:pPr>
    </w:p>
    <w:p w14:paraId="77CCE941" w14:textId="0B1D5628" w:rsidR="00DC504B" w:rsidRDefault="00DC504B" w:rsidP="004A0C1B">
      <w:pPr>
        <w:spacing w:line="257" w:lineRule="auto"/>
        <w:jc w:val="center"/>
        <w:rPr>
          <w:rFonts w:ascii="Arial" w:eastAsia="Arial" w:hAnsi="Arial" w:cs="Arial"/>
          <w:b/>
          <w:bCs/>
          <w:sz w:val="32"/>
          <w:szCs w:val="32"/>
        </w:rPr>
      </w:pPr>
    </w:p>
    <w:p w14:paraId="7F7EF39A" w14:textId="44544831" w:rsidR="00DC504B" w:rsidRDefault="00DC504B" w:rsidP="004A0C1B">
      <w:pPr>
        <w:spacing w:line="257" w:lineRule="auto"/>
        <w:jc w:val="center"/>
        <w:rPr>
          <w:rFonts w:ascii="Arial" w:eastAsia="Arial" w:hAnsi="Arial" w:cs="Arial"/>
          <w:b/>
          <w:bCs/>
          <w:sz w:val="32"/>
          <w:szCs w:val="32"/>
        </w:rPr>
      </w:pPr>
    </w:p>
    <w:p w14:paraId="70625358" w14:textId="0724451E" w:rsidR="00DC504B" w:rsidRDefault="00DC504B" w:rsidP="004A0C1B">
      <w:pPr>
        <w:spacing w:line="257" w:lineRule="auto"/>
        <w:jc w:val="center"/>
        <w:rPr>
          <w:rFonts w:ascii="Arial" w:eastAsia="Arial" w:hAnsi="Arial" w:cs="Arial"/>
          <w:b/>
          <w:bCs/>
          <w:sz w:val="32"/>
          <w:szCs w:val="32"/>
        </w:rPr>
      </w:pPr>
    </w:p>
    <w:p w14:paraId="157C43FA" w14:textId="5B488A83" w:rsidR="00DC504B" w:rsidRDefault="00DC504B" w:rsidP="004A0C1B">
      <w:pPr>
        <w:spacing w:line="257" w:lineRule="auto"/>
        <w:jc w:val="center"/>
        <w:rPr>
          <w:rFonts w:ascii="Arial" w:eastAsia="Arial" w:hAnsi="Arial" w:cs="Arial"/>
          <w:b/>
          <w:bCs/>
          <w:sz w:val="32"/>
          <w:szCs w:val="32"/>
        </w:rPr>
      </w:pPr>
    </w:p>
    <w:p w14:paraId="08F6A261" w14:textId="78C00E18" w:rsidR="00DC504B" w:rsidRDefault="00DC504B" w:rsidP="004A0C1B">
      <w:pPr>
        <w:spacing w:line="257" w:lineRule="auto"/>
        <w:jc w:val="center"/>
        <w:rPr>
          <w:rFonts w:ascii="Arial" w:eastAsia="Arial" w:hAnsi="Arial" w:cs="Arial"/>
          <w:b/>
          <w:bCs/>
          <w:sz w:val="32"/>
          <w:szCs w:val="32"/>
        </w:rPr>
      </w:pPr>
    </w:p>
    <w:p w14:paraId="7AE9AB06" w14:textId="7152EC34" w:rsidR="00DC504B" w:rsidRDefault="00DC504B" w:rsidP="004A0C1B">
      <w:pPr>
        <w:spacing w:line="257" w:lineRule="auto"/>
        <w:jc w:val="center"/>
        <w:rPr>
          <w:rFonts w:ascii="Arial" w:eastAsia="Arial" w:hAnsi="Arial" w:cs="Arial"/>
          <w:b/>
          <w:bCs/>
          <w:sz w:val="32"/>
          <w:szCs w:val="32"/>
        </w:rPr>
      </w:pPr>
    </w:p>
    <w:p w14:paraId="153C7DCE" w14:textId="4CB30580" w:rsidR="00DC504B" w:rsidRDefault="00DC504B" w:rsidP="004A0C1B">
      <w:pPr>
        <w:spacing w:line="257" w:lineRule="auto"/>
        <w:jc w:val="center"/>
        <w:rPr>
          <w:rFonts w:ascii="Arial" w:eastAsia="Arial" w:hAnsi="Arial" w:cs="Arial"/>
          <w:b/>
          <w:bCs/>
          <w:sz w:val="32"/>
          <w:szCs w:val="32"/>
        </w:rPr>
      </w:pPr>
    </w:p>
    <w:p w14:paraId="0AE6EC26" w14:textId="57FE2FD1" w:rsidR="00DC504B" w:rsidRDefault="00DC504B" w:rsidP="004A0C1B">
      <w:pPr>
        <w:spacing w:line="257" w:lineRule="auto"/>
        <w:jc w:val="center"/>
        <w:rPr>
          <w:rFonts w:ascii="Arial" w:eastAsia="Arial" w:hAnsi="Arial" w:cs="Arial"/>
          <w:b/>
          <w:bCs/>
          <w:sz w:val="32"/>
          <w:szCs w:val="32"/>
        </w:rPr>
      </w:pPr>
    </w:p>
    <w:p w14:paraId="4D7D3FBD" w14:textId="59031531" w:rsidR="00DC504B" w:rsidRDefault="00DC504B" w:rsidP="004A0C1B">
      <w:pPr>
        <w:spacing w:line="257" w:lineRule="auto"/>
        <w:jc w:val="center"/>
        <w:rPr>
          <w:rFonts w:ascii="Arial" w:eastAsia="Arial" w:hAnsi="Arial" w:cs="Arial"/>
          <w:b/>
          <w:bCs/>
          <w:sz w:val="32"/>
          <w:szCs w:val="32"/>
        </w:rPr>
      </w:pPr>
    </w:p>
    <w:p w14:paraId="6650E957" w14:textId="4914A810" w:rsidR="00DC504B" w:rsidRDefault="00DC504B" w:rsidP="004A0C1B">
      <w:pPr>
        <w:spacing w:line="257" w:lineRule="auto"/>
        <w:jc w:val="center"/>
        <w:rPr>
          <w:rFonts w:ascii="Arial" w:eastAsia="Arial" w:hAnsi="Arial" w:cs="Arial"/>
          <w:b/>
          <w:bCs/>
          <w:sz w:val="32"/>
          <w:szCs w:val="32"/>
        </w:rPr>
      </w:pPr>
    </w:p>
    <w:p w14:paraId="38805883" w14:textId="2ED0663E" w:rsidR="00DC504B" w:rsidRDefault="00DC504B" w:rsidP="004A0C1B">
      <w:pPr>
        <w:spacing w:line="257" w:lineRule="auto"/>
        <w:jc w:val="center"/>
        <w:rPr>
          <w:rFonts w:ascii="Arial" w:eastAsia="Arial" w:hAnsi="Arial" w:cs="Arial"/>
          <w:b/>
          <w:bCs/>
          <w:sz w:val="32"/>
          <w:szCs w:val="32"/>
        </w:rPr>
      </w:pPr>
    </w:p>
    <w:p w14:paraId="0BEF2B66" w14:textId="7160977B" w:rsidR="00DC504B" w:rsidRDefault="00DC504B" w:rsidP="004A0C1B">
      <w:pPr>
        <w:spacing w:line="257" w:lineRule="auto"/>
        <w:jc w:val="center"/>
        <w:rPr>
          <w:rFonts w:ascii="Arial" w:eastAsia="Arial" w:hAnsi="Arial" w:cs="Arial"/>
          <w:b/>
          <w:bCs/>
          <w:sz w:val="32"/>
          <w:szCs w:val="32"/>
        </w:rPr>
      </w:pPr>
    </w:p>
    <w:p w14:paraId="21A04910" w14:textId="1D1FBC90" w:rsidR="00DC504B" w:rsidRDefault="00DC504B" w:rsidP="004A0C1B">
      <w:pPr>
        <w:spacing w:line="257" w:lineRule="auto"/>
        <w:jc w:val="center"/>
        <w:rPr>
          <w:rFonts w:ascii="Arial" w:eastAsia="Arial" w:hAnsi="Arial" w:cs="Arial"/>
          <w:b/>
          <w:bCs/>
          <w:sz w:val="32"/>
          <w:szCs w:val="32"/>
        </w:rPr>
      </w:pPr>
    </w:p>
    <w:p w14:paraId="65919A4E" w14:textId="1DD992CE" w:rsidR="00DC504B" w:rsidRDefault="00DC504B" w:rsidP="004A0C1B">
      <w:pPr>
        <w:spacing w:line="257" w:lineRule="auto"/>
        <w:jc w:val="center"/>
        <w:rPr>
          <w:rFonts w:ascii="Arial" w:eastAsia="Arial" w:hAnsi="Arial" w:cs="Arial"/>
          <w:b/>
          <w:bCs/>
          <w:sz w:val="32"/>
          <w:szCs w:val="32"/>
        </w:rPr>
      </w:pPr>
    </w:p>
    <w:p w14:paraId="3EE1B4F7" w14:textId="73E8302F" w:rsidR="00DC504B" w:rsidRDefault="00DC504B" w:rsidP="004A0C1B">
      <w:pPr>
        <w:spacing w:line="257" w:lineRule="auto"/>
        <w:jc w:val="center"/>
        <w:rPr>
          <w:rFonts w:ascii="Arial" w:eastAsia="Arial" w:hAnsi="Arial" w:cs="Arial"/>
          <w:b/>
          <w:bCs/>
          <w:sz w:val="32"/>
          <w:szCs w:val="32"/>
        </w:rPr>
      </w:pPr>
    </w:p>
    <w:p w14:paraId="2D8D6DB7" w14:textId="25B6DC06" w:rsidR="00DC504B" w:rsidRDefault="00DC504B" w:rsidP="004A0C1B">
      <w:pPr>
        <w:spacing w:line="257" w:lineRule="auto"/>
        <w:jc w:val="center"/>
        <w:rPr>
          <w:rFonts w:ascii="Arial" w:eastAsia="Arial" w:hAnsi="Arial" w:cs="Arial"/>
          <w:b/>
          <w:bCs/>
          <w:sz w:val="32"/>
          <w:szCs w:val="32"/>
        </w:rPr>
      </w:pPr>
    </w:p>
    <w:p w14:paraId="7323A426" w14:textId="395D3B11" w:rsidR="00DC504B" w:rsidRDefault="00DC504B" w:rsidP="004A0C1B">
      <w:pPr>
        <w:spacing w:line="257" w:lineRule="auto"/>
        <w:jc w:val="center"/>
        <w:rPr>
          <w:rFonts w:ascii="Arial" w:eastAsia="Arial" w:hAnsi="Arial" w:cs="Arial"/>
          <w:b/>
          <w:bCs/>
          <w:sz w:val="32"/>
          <w:szCs w:val="32"/>
        </w:rPr>
      </w:pPr>
    </w:p>
    <w:p w14:paraId="48AFDF5B" w14:textId="1E187A48" w:rsidR="00DC504B" w:rsidRDefault="00DC504B" w:rsidP="004A0C1B">
      <w:pPr>
        <w:spacing w:line="257" w:lineRule="auto"/>
        <w:jc w:val="center"/>
        <w:rPr>
          <w:rFonts w:ascii="Arial" w:eastAsia="Arial" w:hAnsi="Arial" w:cs="Arial"/>
          <w:b/>
          <w:bCs/>
          <w:sz w:val="32"/>
          <w:szCs w:val="32"/>
        </w:rPr>
      </w:pPr>
    </w:p>
    <w:p w14:paraId="2C17D5ED" w14:textId="2976C0A9" w:rsidR="00DC504B" w:rsidRDefault="00DC504B" w:rsidP="004A0C1B">
      <w:pPr>
        <w:spacing w:line="257" w:lineRule="auto"/>
        <w:jc w:val="center"/>
        <w:rPr>
          <w:rFonts w:ascii="Arial" w:eastAsia="Arial" w:hAnsi="Arial" w:cs="Arial"/>
          <w:b/>
          <w:bCs/>
          <w:sz w:val="32"/>
          <w:szCs w:val="32"/>
        </w:rPr>
      </w:pPr>
    </w:p>
    <w:p w14:paraId="4BC9EBE2" w14:textId="1C6B2ACD" w:rsidR="00DC504B" w:rsidRDefault="00DC504B" w:rsidP="004A0C1B">
      <w:pPr>
        <w:spacing w:line="257" w:lineRule="auto"/>
        <w:jc w:val="center"/>
        <w:rPr>
          <w:rFonts w:ascii="Arial" w:eastAsia="Arial" w:hAnsi="Arial" w:cs="Arial"/>
          <w:b/>
          <w:bCs/>
          <w:sz w:val="32"/>
          <w:szCs w:val="32"/>
        </w:rPr>
      </w:pPr>
    </w:p>
    <w:p w14:paraId="5655AAF3" w14:textId="2F8C1A20" w:rsidR="00DC504B" w:rsidRDefault="00DC504B" w:rsidP="004A0C1B">
      <w:pPr>
        <w:spacing w:line="257" w:lineRule="auto"/>
        <w:jc w:val="center"/>
        <w:rPr>
          <w:rFonts w:ascii="Arial" w:eastAsia="Arial" w:hAnsi="Arial" w:cs="Arial"/>
          <w:b/>
          <w:bCs/>
          <w:sz w:val="32"/>
          <w:szCs w:val="32"/>
        </w:rPr>
      </w:pPr>
    </w:p>
    <w:p w14:paraId="2CD2FC0B" w14:textId="77777777" w:rsidR="00DC504B" w:rsidRPr="004A0C1B" w:rsidRDefault="00DC504B" w:rsidP="004A0C1B">
      <w:pPr>
        <w:spacing w:line="257" w:lineRule="auto"/>
        <w:jc w:val="center"/>
        <w:rPr>
          <w:rFonts w:ascii="Arial" w:eastAsia="Arial" w:hAnsi="Arial" w:cs="Arial"/>
          <w:b/>
          <w:bCs/>
          <w:sz w:val="32"/>
          <w:szCs w:val="32"/>
        </w:rPr>
      </w:pPr>
    </w:p>
    <w:tbl>
      <w:tblPr>
        <w:tblW w:w="21776" w:type="dxa"/>
        <w:tblLook w:val="04A0" w:firstRow="1" w:lastRow="0" w:firstColumn="1" w:lastColumn="0" w:noHBand="0" w:noVBand="1"/>
      </w:tblPr>
      <w:tblGrid>
        <w:gridCol w:w="8036"/>
        <w:gridCol w:w="500"/>
        <w:gridCol w:w="500"/>
        <w:gridCol w:w="500"/>
        <w:gridCol w:w="500"/>
        <w:gridCol w:w="11740"/>
      </w:tblGrid>
      <w:tr w:rsidR="00433BE3" w:rsidRPr="00433BE3" w14:paraId="7319EEBF" w14:textId="77777777" w:rsidTr="00A95361">
        <w:trPr>
          <w:trHeight w:val="705"/>
        </w:trPr>
        <w:tc>
          <w:tcPr>
            <w:tcW w:w="8036" w:type="dxa"/>
            <w:tcBorders>
              <w:top w:val="nil"/>
              <w:left w:val="nil"/>
              <w:bottom w:val="nil"/>
              <w:right w:val="nil"/>
            </w:tcBorders>
            <w:shd w:val="clear" w:color="auto" w:fill="auto"/>
            <w:noWrap/>
            <w:textDirection w:val="btLr"/>
            <w:vAlign w:val="bottom"/>
          </w:tcPr>
          <w:tbl>
            <w:tblPr>
              <w:tblpPr w:leftFromText="180" w:rightFromText="180" w:vertAnchor="text" w:tblpY="1"/>
              <w:tblOverlap w:val="never"/>
              <w:tblW w:w="7820" w:type="dxa"/>
              <w:tblLook w:val="04A0" w:firstRow="1" w:lastRow="0" w:firstColumn="1" w:lastColumn="0" w:noHBand="0" w:noVBand="1"/>
            </w:tblPr>
            <w:tblGrid>
              <w:gridCol w:w="500"/>
              <w:gridCol w:w="500"/>
              <w:gridCol w:w="500"/>
              <w:gridCol w:w="500"/>
              <w:gridCol w:w="500"/>
              <w:gridCol w:w="5320"/>
            </w:tblGrid>
            <w:tr w:rsidR="00A95361" w:rsidRPr="00A95361" w14:paraId="11B957DB" w14:textId="77777777" w:rsidTr="00A95361">
              <w:trPr>
                <w:trHeight w:val="705"/>
              </w:trPr>
              <w:tc>
                <w:tcPr>
                  <w:tcW w:w="500" w:type="dxa"/>
                  <w:tcBorders>
                    <w:top w:val="nil"/>
                    <w:left w:val="nil"/>
                    <w:bottom w:val="nil"/>
                    <w:right w:val="nil"/>
                  </w:tcBorders>
                  <w:shd w:val="clear" w:color="auto" w:fill="auto"/>
                  <w:noWrap/>
                  <w:textDirection w:val="btLr"/>
                  <w:vAlign w:val="bottom"/>
                </w:tcPr>
                <w:p w14:paraId="29E57B3C" w14:textId="03A8EF59"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63B5643E" w14:textId="233D59C0"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40D3883F" w14:textId="07034366"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0E1EBE0B" w14:textId="3B354E22"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4C6D67B7" w14:textId="686664C8"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noWrap/>
                  <w:vAlign w:val="bottom"/>
                </w:tcPr>
                <w:p w14:paraId="1C30A868" w14:textId="30313C77" w:rsidR="00A95361" w:rsidRPr="00A95361" w:rsidRDefault="00DC504B" w:rsidP="00A95361">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w:t>
                  </w:r>
                </w:p>
              </w:tc>
            </w:tr>
            <w:tr w:rsidR="00A95361" w:rsidRPr="00A95361" w14:paraId="7E9AA70D" w14:textId="77777777" w:rsidTr="00A95361">
              <w:trPr>
                <w:trHeight w:val="300"/>
              </w:trPr>
              <w:tc>
                <w:tcPr>
                  <w:tcW w:w="500" w:type="dxa"/>
                  <w:tcBorders>
                    <w:top w:val="nil"/>
                    <w:left w:val="nil"/>
                    <w:bottom w:val="nil"/>
                    <w:right w:val="nil"/>
                  </w:tcBorders>
                  <w:shd w:val="clear" w:color="auto" w:fill="auto"/>
                  <w:noWrap/>
                  <w:vAlign w:val="bottom"/>
                  <w:hideMark/>
                </w:tcPr>
                <w:p w14:paraId="0E6C174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55</w:t>
                  </w:r>
                </w:p>
              </w:tc>
              <w:tc>
                <w:tcPr>
                  <w:tcW w:w="500" w:type="dxa"/>
                  <w:tcBorders>
                    <w:top w:val="nil"/>
                    <w:left w:val="nil"/>
                    <w:bottom w:val="nil"/>
                    <w:right w:val="nil"/>
                  </w:tcBorders>
                  <w:shd w:val="clear" w:color="auto" w:fill="auto"/>
                  <w:noWrap/>
                  <w:vAlign w:val="bottom"/>
                  <w:hideMark/>
                </w:tcPr>
                <w:p w14:paraId="63C57A1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29E8F3B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25</w:t>
                  </w:r>
                </w:p>
              </w:tc>
              <w:tc>
                <w:tcPr>
                  <w:tcW w:w="500" w:type="dxa"/>
                  <w:tcBorders>
                    <w:top w:val="nil"/>
                    <w:left w:val="nil"/>
                    <w:bottom w:val="nil"/>
                    <w:right w:val="nil"/>
                  </w:tcBorders>
                  <w:shd w:val="clear" w:color="auto" w:fill="auto"/>
                  <w:noWrap/>
                  <w:vAlign w:val="bottom"/>
                  <w:hideMark/>
                </w:tcPr>
                <w:p w14:paraId="68DB3C0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D9BA6E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320" w:type="dxa"/>
                  <w:tcBorders>
                    <w:top w:val="nil"/>
                    <w:left w:val="nil"/>
                    <w:bottom w:val="nil"/>
                    <w:right w:val="nil"/>
                  </w:tcBorders>
                  <w:shd w:val="clear" w:color="auto" w:fill="auto"/>
                  <w:vAlign w:val="bottom"/>
                  <w:hideMark/>
                </w:tcPr>
                <w:p w14:paraId="175DA54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Minimum Housing to maintain village feeling</w:t>
                  </w:r>
                </w:p>
              </w:tc>
            </w:tr>
            <w:tr w:rsidR="00A95361" w:rsidRPr="00A95361" w14:paraId="27878E97" w14:textId="77777777" w:rsidTr="00A95361">
              <w:trPr>
                <w:trHeight w:val="600"/>
              </w:trPr>
              <w:tc>
                <w:tcPr>
                  <w:tcW w:w="500" w:type="dxa"/>
                  <w:tcBorders>
                    <w:top w:val="nil"/>
                    <w:left w:val="nil"/>
                    <w:bottom w:val="nil"/>
                    <w:right w:val="nil"/>
                  </w:tcBorders>
                  <w:shd w:val="clear" w:color="auto" w:fill="auto"/>
                  <w:noWrap/>
                  <w:vAlign w:val="bottom"/>
                  <w:hideMark/>
                </w:tcPr>
                <w:p w14:paraId="0E078D2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85</w:t>
                  </w:r>
                </w:p>
              </w:tc>
              <w:tc>
                <w:tcPr>
                  <w:tcW w:w="500" w:type="dxa"/>
                  <w:tcBorders>
                    <w:top w:val="nil"/>
                    <w:left w:val="nil"/>
                    <w:bottom w:val="nil"/>
                    <w:right w:val="nil"/>
                  </w:tcBorders>
                  <w:shd w:val="clear" w:color="auto" w:fill="auto"/>
                  <w:noWrap/>
                  <w:vAlign w:val="bottom"/>
                  <w:hideMark/>
                </w:tcPr>
                <w:p w14:paraId="52BE7BD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70A0BD5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39</w:t>
                  </w:r>
                </w:p>
              </w:tc>
              <w:tc>
                <w:tcPr>
                  <w:tcW w:w="500" w:type="dxa"/>
                  <w:tcBorders>
                    <w:top w:val="nil"/>
                    <w:left w:val="nil"/>
                    <w:bottom w:val="nil"/>
                    <w:right w:val="nil"/>
                  </w:tcBorders>
                  <w:shd w:val="clear" w:color="auto" w:fill="auto"/>
                  <w:noWrap/>
                  <w:vAlign w:val="bottom"/>
                  <w:hideMark/>
                </w:tcPr>
                <w:p w14:paraId="618BB5B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47C675C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320" w:type="dxa"/>
                  <w:tcBorders>
                    <w:top w:val="nil"/>
                    <w:left w:val="nil"/>
                    <w:bottom w:val="nil"/>
                    <w:right w:val="nil"/>
                  </w:tcBorders>
                  <w:shd w:val="clear" w:color="auto" w:fill="auto"/>
                  <w:vAlign w:val="bottom"/>
                  <w:hideMark/>
                </w:tcPr>
                <w:p w14:paraId="23A2619D"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Doctors</w:t>
                  </w:r>
                  <w:proofErr w:type="gramEnd"/>
                  <w:r w:rsidRPr="00A95361">
                    <w:rPr>
                      <w:rFonts w:ascii="Calibri" w:eastAsia="Times New Roman" w:hAnsi="Calibri" w:cs="Calibri"/>
                      <w:color w:val="000000"/>
                      <w:lang w:val="en-GB" w:eastAsia="en-GB"/>
                    </w:rPr>
                    <w:t xml:space="preserve"> surgery to have 5 days attendance (as it used to be)</w:t>
                  </w:r>
                </w:p>
              </w:tc>
            </w:tr>
            <w:tr w:rsidR="00A95361" w:rsidRPr="00A95361" w14:paraId="714A7477" w14:textId="77777777" w:rsidTr="00A95361">
              <w:trPr>
                <w:trHeight w:val="300"/>
              </w:trPr>
              <w:tc>
                <w:tcPr>
                  <w:tcW w:w="500" w:type="dxa"/>
                  <w:tcBorders>
                    <w:top w:val="nil"/>
                    <w:left w:val="nil"/>
                    <w:bottom w:val="nil"/>
                    <w:right w:val="nil"/>
                  </w:tcBorders>
                  <w:shd w:val="clear" w:color="auto" w:fill="auto"/>
                  <w:noWrap/>
                  <w:vAlign w:val="bottom"/>
                  <w:hideMark/>
                </w:tcPr>
                <w:p w14:paraId="1676066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57</w:t>
                  </w:r>
                </w:p>
              </w:tc>
              <w:tc>
                <w:tcPr>
                  <w:tcW w:w="500" w:type="dxa"/>
                  <w:tcBorders>
                    <w:top w:val="nil"/>
                    <w:left w:val="nil"/>
                    <w:bottom w:val="nil"/>
                    <w:right w:val="nil"/>
                  </w:tcBorders>
                  <w:shd w:val="clear" w:color="auto" w:fill="auto"/>
                  <w:noWrap/>
                  <w:vAlign w:val="bottom"/>
                  <w:hideMark/>
                </w:tcPr>
                <w:p w14:paraId="48E1800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0DFA679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23</w:t>
                  </w:r>
                </w:p>
              </w:tc>
              <w:tc>
                <w:tcPr>
                  <w:tcW w:w="500" w:type="dxa"/>
                  <w:tcBorders>
                    <w:top w:val="nil"/>
                    <w:left w:val="nil"/>
                    <w:bottom w:val="nil"/>
                    <w:right w:val="nil"/>
                  </w:tcBorders>
                  <w:shd w:val="clear" w:color="auto" w:fill="auto"/>
                  <w:noWrap/>
                  <w:vAlign w:val="bottom"/>
                  <w:hideMark/>
                </w:tcPr>
                <w:p w14:paraId="5A65B34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A9C4C7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320" w:type="dxa"/>
                  <w:tcBorders>
                    <w:top w:val="nil"/>
                    <w:left w:val="nil"/>
                    <w:bottom w:val="nil"/>
                    <w:right w:val="nil"/>
                  </w:tcBorders>
                  <w:shd w:val="clear" w:color="auto" w:fill="auto"/>
                  <w:vAlign w:val="bottom"/>
                  <w:hideMark/>
                </w:tcPr>
                <w:p w14:paraId="292E539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larger primary school where new houses are built</w:t>
                  </w:r>
                </w:p>
              </w:tc>
            </w:tr>
            <w:tr w:rsidR="00A95361" w:rsidRPr="00A95361" w14:paraId="4164CD0D" w14:textId="77777777" w:rsidTr="00A95361">
              <w:trPr>
                <w:trHeight w:val="600"/>
              </w:trPr>
              <w:tc>
                <w:tcPr>
                  <w:tcW w:w="500" w:type="dxa"/>
                  <w:tcBorders>
                    <w:top w:val="nil"/>
                    <w:left w:val="nil"/>
                    <w:bottom w:val="nil"/>
                    <w:right w:val="nil"/>
                  </w:tcBorders>
                  <w:shd w:val="clear" w:color="auto" w:fill="auto"/>
                  <w:noWrap/>
                  <w:vAlign w:val="bottom"/>
                  <w:hideMark/>
                </w:tcPr>
                <w:p w14:paraId="5062EF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51</w:t>
                  </w:r>
                </w:p>
              </w:tc>
              <w:tc>
                <w:tcPr>
                  <w:tcW w:w="500" w:type="dxa"/>
                  <w:tcBorders>
                    <w:top w:val="nil"/>
                    <w:left w:val="nil"/>
                    <w:bottom w:val="nil"/>
                    <w:right w:val="nil"/>
                  </w:tcBorders>
                  <w:shd w:val="clear" w:color="auto" w:fill="auto"/>
                  <w:noWrap/>
                  <w:vAlign w:val="bottom"/>
                  <w:hideMark/>
                </w:tcPr>
                <w:p w14:paraId="7E8C7A2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21</w:t>
                  </w:r>
                </w:p>
              </w:tc>
              <w:tc>
                <w:tcPr>
                  <w:tcW w:w="500" w:type="dxa"/>
                  <w:tcBorders>
                    <w:top w:val="nil"/>
                    <w:left w:val="nil"/>
                    <w:bottom w:val="nil"/>
                    <w:right w:val="nil"/>
                  </w:tcBorders>
                  <w:shd w:val="clear" w:color="auto" w:fill="auto"/>
                  <w:noWrap/>
                  <w:vAlign w:val="bottom"/>
                  <w:hideMark/>
                </w:tcPr>
                <w:p w14:paraId="6E369E5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24</w:t>
                  </w:r>
                </w:p>
              </w:tc>
              <w:tc>
                <w:tcPr>
                  <w:tcW w:w="500" w:type="dxa"/>
                  <w:tcBorders>
                    <w:top w:val="nil"/>
                    <w:left w:val="nil"/>
                    <w:bottom w:val="nil"/>
                    <w:right w:val="nil"/>
                  </w:tcBorders>
                  <w:shd w:val="clear" w:color="auto" w:fill="auto"/>
                  <w:noWrap/>
                  <w:vAlign w:val="bottom"/>
                  <w:hideMark/>
                </w:tcPr>
                <w:p w14:paraId="4064E20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9409EA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3F12702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Better bus service especially in the evenings. Currently not suitable for a social life</w:t>
                  </w:r>
                </w:p>
              </w:tc>
            </w:tr>
            <w:tr w:rsidR="00A95361" w:rsidRPr="00A95361" w14:paraId="6DC4FA70" w14:textId="77777777" w:rsidTr="00A95361">
              <w:trPr>
                <w:trHeight w:val="300"/>
              </w:trPr>
              <w:tc>
                <w:tcPr>
                  <w:tcW w:w="500" w:type="dxa"/>
                  <w:tcBorders>
                    <w:top w:val="nil"/>
                    <w:left w:val="nil"/>
                    <w:bottom w:val="nil"/>
                    <w:right w:val="nil"/>
                  </w:tcBorders>
                  <w:shd w:val="clear" w:color="auto" w:fill="auto"/>
                  <w:noWrap/>
                  <w:vAlign w:val="bottom"/>
                  <w:hideMark/>
                </w:tcPr>
                <w:p w14:paraId="531B397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43</w:t>
                  </w:r>
                </w:p>
              </w:tc>
              <w:tc>
                <w:tcPr>
                  <w:tcW w:w="500" w:type="dxa"/>
                  <w:tcBorders>
                    <w:top w:val="nil"/>
                    <w:left w:val="nil"/>
                    <w:bottom w:val="nil"/>
                    <w:right w:val="nil"/>
                  </w:tcBorders>
                  <w:shd w:val="clear" w:color="auto" w:fill="auto"/>
                  <w:noWrap/>
                  <w:vAlign w:val="bottom"/>
                  <w:hideMark/>
                </w:tcPr>
                <w:p w14:paraId="5679AB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14C0E2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28</w:t>
                  </w:r>
                </w:p>
              </w:tc>
              <w:tc>
                <w:tcPr>
                  <w:tcW w:w="500" w:type="dxa"/>
                  <w:tcBorders>
                    <w:top w:val="nil"/>
                    <w:left w:val="nil"/>
                    <w:bottom w:val="nil"/>
                    <w:right w:val="nil"/>
                  </w:tcBorders>
                  <w:shd w:val="clear" w:color="auto" w:fill="auto"/>
                  <w:noWrap/>
                  <w:vAlign w:val="bottom"/>
                  <w:hideMark/>
                </w:tcPr>
                <w:p w14:paraId="46BFA6C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16D96D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2441076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Maintain current open spaces</w:t>
                  </w:r>
                </w:p>
              </w:tc>
            </w:tr>
            <w:tr w:rsidR="00A95361" w:rsidRPr="00A95361" w14:paraId="2747A68C" w14:textId="77777777" w:rsidTr="00A95361">
              <w:trPr>
                <w:trHeight w:val="300"/>
              </w:trPr>
              <w:tc>
                <w:tcPr>
                  <w:tcW w:w="500" w:type="dxa"/>
                  <w:tcBorders>
                    <w:top w:val="nil"/>
                    <w:left w:val="nil"/>
                    <w:bottom w:val="nil"/>
                    <w:right w:val="nil"/>
                  </w:tcBorders>
                  <w:shd w:val="clear" w:color="auto" w:fill="auto"/>
                  <w:noWrap/>
                  <w:vAlign w:val="bottom"/>
                  <w:hideMark/>
                </w:tcPr>
                <w:p w14:paraId="38C8919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41</w:t>
                  </w:r>
                </w:p>
              </w:tc>
              <w:tc>
                <w:tcPr>
                  <w:tcW w:w="500" w:type="dxa"/>
                  <w:tcBorders>
                    <w:top w:val="nil"/>
                    <w:left w:val="nil"/>
                    <w:bottom w:val="nil"/>
                    <w:right w:val="nil"/>
                  </w:tcBorders>
                  <w:shd w:val="clear" w:color="auto" w:fill="auto"/>
                  <w:noWrap/>
                  <w:vAlign w:val="bottom"/>
                  <w:hideMark/>
                </w:tcPr>
                <w:p w14:paraId="01867E9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1FB4135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5A55F2C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E5088C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320" w:type="dxa"/>
                  <w:tcBorders>
                    <w:top w:val="nil"/>
                    <w:left w:val="nil"/>
                    <w:bottom w:val="nil"/>
                    <w:right w:val="nil"/>
                  </w:tcBorders>
                  <w:shd w:val="clear" w:color="auto" w:fill="auto"/>
                  <w:vAlign w:val="bottom"/>
                  <w:hideMark/>
                </w:tcPr>
                <w:p w14:paraId="629C752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Upgrade all roads to village</w:t>
                  </w:r>
                </w:p>
              </w:tc>
            </w:tr>
            <w:tr w:rsidR="00A95361" w:rsidRPr="00A95361" w14:paraId="7374C03E" w14:textId="77777777" w:rsidTr="00A95361">
              <w:trPr>
                <w:trHeight w:val="300"/>
              </w:trPr>
              <w:tc>
                <w:tcPr>
                  <w:tcW w:w="500" w:type="dxa"/>
                  <w:tcBorders>
                    <w:top w:val="nil"/>
                    <w:left w:val="nil"/>
                    <w:bottom w:val="nil"/>
                    <w:right w:val="nil"/>
                  </w:tcBorders>
                  <w:shd w:val="clear" w:color="auto" w:fill="auto"/>
                  <w:noWrap/>
                  <w:vAlign w:val="bottom"/>
                  <w:hideMark/>
                </w:tcPr>
                <w:p w14:paraId="02CD1DF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38</w:t>
                  </w:r>
                </w:p>
              </w:tc>
              <w:tc>
                <w:tcPr>
                  <w:tcW w:w="500" w:type="dxa"/>
                  <w:tcBorders>
                    <w:top w:val="nil"/>
                    <w:left w:val="nil"/>
                    <w:bottom w:val="nil"/>
                    <w:right w:val="nil"/>
                  </w:tcBorders>
                  <w:shd w:val="clear" w:color="auto" w:fill="auto"/>
                  <w:noWrap/>
                  <w:vAlign w:val="bottom"/>
                  <w:hideMark/>
                </w:tcPr>
                <w:p w14:paraId="1203E6D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34</w:t>
                  </w:r>
                </w:p>
              </w:tc>
              <w:tc>
                <w:tcPr>
                  <w:tcW w:w="500" w:type="dxa"/>
                  <w:tcBorders>
                    <w:top w:val="nil"/>
                    <w:left w:val="nil"/>
                    <w:bottom w:val="nil"/>
                    <w:right w:val="nil"/>
                  </w:tcBorders>
                  <w:shd w:val="clear" w:color="auto" w:fill="auto"/>
                  <w:noWrap/>
                  <w:vAlign w:val="bottom"/>
                  <w:hideMark/>
                </w:tcPr>
                <w:p w14:paraId="3ABBE34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50C1B5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C811FE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0B10E0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fields for growing crops</w:t>
                  </w:r>
                </w:p>
              </w:tc>
            </w:tr>
            <w:tr w:rsidR="00A95361" w:rsidRPr="00A95361" w14:paraId="60AC3E53" w14:textId="77777777" w:rsidTr="00A95361">
              <w:trPr>
                <w:trHeight w:val="300"/>
              </w:trPr>
              <w:tc>
                <w:tcPr>
                  <w:tcW w:w="500" w:type="dxa"/>
                  <w:tcBorders>
                    <w:top w:val="nil"/>
                    <w:left w:val="nil"/>
                    <w:bottom w:val="nil"/>
                    <w:right w:val="nil"/>
                  </w:tcBorders>
                  <w:shd w:val="clear" w:color="auto" w:fill="auto"/>
                  <w:noWrap/>
                  <w:vAlign w:val="bottom"/>
                  <w:hideMark/>
                </w:tcPr>
                <w:p w14:paraId="60FFFB3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28</w:t>
                  </w:r>
                </w:p>
              </w:tc>
              <w:tc>
                <w:tcPr>
                  <w:tcW w:w="500" w:type="dxa"/>
                  <w:tcBorders>
                    <w:top w:val="nil"/>
                    <w:left w:val="nil"/>
                    <w:bottom w:val="nil"/>
                    <w:right w:val="nil"/>
                  </w:tcBorders>
                  <w:shd w:val="clear" w:color="auto" w:fill="auto"/>
                  <w:noWrap/>
                  <w:vAlign w:val="bottom"/>
                  <w:hideMark/>
                </w:tcPr>
                <w:p w14:paraId="57554E0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12</w:t>
                  </w:r>
                </w:p>
              </w:tc>
              <w:tc>
                <w:tcPr>
                  <w:tcW w:w="500" w:type="dxa"/>
                  <w:tcBorders>
                    <w:top w:val="nil"/>
                    <w:left w:val="nil"/>
                    <w:bottom w:val="nil"/>
                    <w:right w:val="nil"/>
                  </w:tcBorders>
                  <w:shd w:val="clear" w:color="auto" w:fill="auto"/>
                  <w:noWrap/>
                  <w:vAlign w:val="bottom"/>
                  <w:hideMark/>
                </w:tcPr>
                <w:p w14:paraId="7E9EAB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2827E74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DFC13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320" w:type="dxa"/>
                  <w:tcBorders>
                    <w:top w:val="nil"/>
                    <w:left w:val="nil"/>
                    <w:bottom w:val="nil"/>
                    <w:right w:val="nil"/>
                  </w:tcBorders>
                  <w:shd w:val="clear" w:color="auto" w:fill="auto"/>
                  <w:vAlign w:val="bottom"/>
                  <w:hideMark/>
                </w:tcPr>
                <w:p w14:paraId="2C05417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road onto peninsula</w:t>
                  </w:r>
                </w:p>
              </w:tc>
            </w:tr>
            <w:tr w:rsidR="00A95361" w:rsidRPr="00A95361" w14:paraId="21313DB6" w14:textId="77777777" w:rsidTr="00A95361">
              <w:trPr>
                <w:trHeight w:val="300"/>
              </w:trPr>
              <w:tc>
                <w:tcPr>
                  <w:tcW w:w="500" w:type="dxa"/>
                  <w:tcBorders>
                    <w:top w:val="nil"/>
                    <w:left w:val="nil"/>
                    <w:bottom w:val="nil"/>
                    <w:right w:val="nil"/>
                  </w:tcBorders>
                  <w:shd w:val="clear" w:color="auto" w:fill="auto"/>
                  <w:noWrap/>
                  <w:vAlign w:val="bottom"/>
                  <w:hideMark/>
                </w:tcPr>
                <w:p w14:paraId="4ADFF1C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32</w:t>
                  </w:r>
                </w:p>
              </w:tc>
              <w:tc>
                <w:tcPr>
                  <w:tcW w:w="500" w:type="dxa"/>
                  <w:tcBorders>
                    <w:top w:val="nil"/>
                    <w:left w:val="nil"/>
                    <w:bottom w:val="nil"/>
                    <w:right w:val="nil"/>
                  </w:tcBorders>
                  <w:shd w:val="clear" w:color="auto" w:fill="auto"/>
                  <w:noWrap/>
                  <w:vAlign w:val="bottom"/>
                  <w:hideMark/>
                </w:tcPr>
                <w:p w14:paraId="0C4B7A9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46ABEDF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4CD6070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49D7BA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320" w:type="dxa"/>
                  <w:tcBorders>
                    <w:top w:val="nil"/>
                    <w:left w:val="nil"/>
                    <w:bottom w:val="nil"/>
                    <w:right w:val="nil"/>
                  </w:tcBorders>
                  <w:shd w:val="clear" w:color="auto" w:fill="auto"/>
                  <w:vAlign w:val="bottom"/>
                  <w:hideMark/>
                </w:tcPr>
                <w:p w14:paraId="7419E9F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Doctors need to be recruited</w:t>
                  </w:r>
                </w:p>
              </w:tc>
            </w:tr>
            <w:tr w:rsidR="00A95361" w:rsidRPr="00A95361" w14:paraId="1D46DBCA" w14:textId="77777777" w:rsidTr="00A95361">
              <w:trPr>
                <w:trHeight w:val="300"/>
              </w:trPr>
              <w:tc>
                <w:tcPr>
                  <w:tcW w:w="500" w:type="dxa"/>
                  <w:tcBorders>
                    <w:top w:val="nil"/>
                    <w:left w:val="nil"/>
                    <w:bottom w:val="nil"/>
                    <w:right w:val="nil"/>
                  </w:tcBorders>
                  <w:shd w:val="clear" w:color="auto" w:fill="auto"/>
                  <w:noWrap/>
                  <w:vAlign w:val="bottom"/>
                  <w:hideMark/>
                </w:tcPr>
                <w:p w14:paraId="7919438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5941B9F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4988EE4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529418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AC3B2E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00B43AF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Keep </w:t>
                  </w:r>
                  <w:proofErr w:type="spellStart"/>
                  <w:r w:rsidRPr="00A95361">
                    <w:rPr>
                      <w:rFonts w:ascii="Calibri" w:eastAsia="Times New Roman" w:hAnsi="Calibri" w:cs="Calibri"/>
                      <w:color w:val="000000"/>
                      <w:lang w:val="en-GB" w:eastAsia="en-GB"/>
                    </w:rPr>
                    <w:t>deangate</w:t>
                  </w:r>
                  <w:proofErr w:type="spellEnd"/>
                  <w:r w:rsidRPr="00A95361">
                    <w:rPr>
                      <w:rFonts w:ascii="Calibri" w:eastAsia="Times New Roman" w:hAnsi="Calibri" w:cs="Calibri"/>
                      <w:color w:val="000000"/>
                      <w:lang w:val="en-GB" w:eastAsia="en-GB"/>
                    </w:rPr>
                    <w:t xml:space="preserve"> as country park</w:t>
                  </w:r>
                </w:p>
              </w:tc>
            </w:tr>
            <w:tr w:rsidR="00A95361" w:rsidRPr="00A95361" w14:paraId="54271881" w14:textId="77777777" w:rsidTr="00A95361">
              <w:trPr>
                <w:trHeight w:val="300"/>
              </w:trPr>
              <w:tc>
                <w:tcPr>
                  <w:tcW w:w="500" w:type="dxa"/>
                  <w:tcBorders>
                    <w:top w:val="nil"/>
                    <w:left w:val="nil"/>
                    <w:bottom w:val="nil"/>
                    <w:right w:val="nil"/>
                  </w:tcBorders>
                  <w:shd w:val="clear" w:color="auto" w:fill="auto"/>
                  <w:noWrap/>
                  <w:vAlign w:val="bottom"/>
                  <w:hideMark/>
                </w:tcPr>
                <w:p w14:paraId="426AA7D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10B648E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25</w:t>
                  </w:r>
                </w:p>
              </w:tc>
              <w:tc>
                <w:tcPr>
                  <w:tcW w:w="500" w:type="dxa"/>
                  <w:tcBorders>
                    <w:top w:val="nil"/>
                    <w:left w:val="nil"/>
                    <w:bottom w:val="nil"/>
                    <w:right w:val="nil"/>
                  </w:tcBorders>
                  <w:shd w:val="clear" w:color="auto" w:fill="auto"/>
                  <w:noWrap/>
                  <w:vAlign w:val="bottom"/>
                  <w:hideMark/>
                </w:tcPr>
                <w:p w14:paraId="3C16801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63D77A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2343F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6F22FF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Health centre in village</w:t>
                  </w:r>
                </w:p>
              </w:tc>
            </w:tr>
            <w:tr w:rsidR="00A95361" w:rsidRPr="00A95361" w14:paraId="4543AE22" w14:textId="77777777" w:rsidTr="00A95361">
              <w:trPr>
                <w:trHeight w:val="300"/>
              </w:trPr>
              <w:tc>
                <w:tcPr>
                  <w:tcW w:w="500" w:type="dxa"/>
                  <w:tcBorders>
                    <w:top w:val="nil"/>
                    <w:left w:val="nil"/>
                    <w:bottom w:val="nil"/>
                    <w:right w:val="nil"/>
                  </w:tcBorders>
                  <w:shd w:val="clear" w:color="auto" w:fill="auto"/>
                  <w:noWrap/>
                  <w:vAlign w:val="bottom"/>
                  <w:hideMark/>
                </w:tcPr>
                <w:p w14:paraId="7AE3FDC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178BB13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16</w:t>
                  </w:r>
                </w:p>
              </w:tc>
              <w:tc>
                <w:tcPr>
                  <w:tcW w:w="500" w:type="dxa"/>
                  <w:tcBorders>
                    <w:top w:val="nil"/>
                    <w:left w:val="nil"/>
                    <w:bottom w:val="nil"/>
                    <w:right w:val="nil"/>
                  </w:tcBorders>
                  <w:shd w:val="clear" w:color="auto" w:fill="auto"/>
                  <w:noWrap/>
                  <w:vAlign w:val="bottom"/>
                  <w:hideMark/>
                </w:tcPr>
                <w:p w14:paraId="651AFAA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70F9B4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CC6051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3BDD93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Traffic calming measures in village</w:t>
                  </w:r>
                </w:p>
              </w:tc>
            </w:tr>
            <w:tr w:rsidR="00A95361" w:rsidRPr="00A95361" w14:paraId="347D263D" w14:textId="77777777" w:rsidTr="00A95361">
              <w:trPr>
                <w:trHeight w:val="600"/>
              </w:trPr>
              <w:tc>
                <w:tcPr>
                  <w:tcW w:w="500" w:type="dxa"/>
                  <w:tcBorders>
                    <w:top w:val="nil"/>
                    <w:left w:val="nil"/>
                    <w:bottom w:val="nil"/>
                    <w:right w:val="nil"/>
                  </w:tcBorders>
                  <w:shd w:val="clear" w:color="auto" w:fill="auto"/>
                  <w:noWrap/>
                  <w:vAlign w:val="bottom"/>
                  <w:hideMark/>
                </w:tcPr>
                <w:p w14:paraId="507C384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21</w:t>
                  </w:r>
                </w:p>
              </w:tc>
              <w:tc>
                <w:tcPr>
                  <w:tcW w:w="500" w:type="dxa"/>
                  <w:tcBorders>
                    <w:top w:val="nil"/>
                    <w:left w:val="nil"/>
                    <w:bottom w:val="nil"/>
                    <w:right w:val="nil"/>
                  </w:tcBorders>
                  <w:shd w:val="clear" w:color="auto" w:fill="auto"/>
                  <w:noWrap/>
                  <w:vAlign w:val="bottom"/>
                  <w:hideMark/>
                </w:tcPr>
                <w:p w14:paraId="4888B5A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3FAE36D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197AA8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191B60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E01574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School for all children of HH (No travelling to other villages)</w:t>
                  </w:r>
                </w:p>
              </w:tc>
            </w:tr>
            <w:tr w:rsidR="00A95361" w:rsidRPr="00A95361" w14:paraId="4DCC0275" w14:textId="77777777" w:rsidTr="00A95361">
              <w:trPr>
                <w:trHeight w:val="300"/>
              </w:trPr>
              <w:tc>
                <w:tcPr>
                  <w:tcW w:w="500" w:type="dxa"/>
                  <w:tcBorders>
                    <w:top w:val="nil"/>
                    <w:left w:val="nil"/>
                    <w:bottom w:val="nil"/>
                    <w:right w:val="nil"/>
                  </w:tcBorders>
                  <w:shd w:val="clear" w:color="auto" w:fill="auto"/>
                  <w:noWrap/>
                  <w:vAlign w:val="bottom"/>
                  <w:hideMark/>
                </w:tcPr>
                <w:p w14:paraId="4030D2E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2C1761C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180EC6D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9EE0A4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C0C40A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18DC6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off road parking</w:t>
                  </w:r>
                </w:p>
              </w:tc>
            </w:tr>
            <w:tr w:rsidR="00A95361" w:rsidRPr="00A95361" w14:paraId="279BEFF5" w14:textId="77777777" w:rsidTr="00A95361">
              <w:trPr>
                <w:trHeight w:val="300"/>
              </w:trPr>
              <w:tc>
                <w:tcPr>
                  <w:tcW w:w="500" w:type="dxa"/>
                  <w:tcBorders>
                    <w:top w:val="nil"/>
                    <w:left w:val="nil"/>
                    <w:bottom w:val="nil"/>
                    <w:right w:val="nil"/>
                  </w:tcBorders>
                  <w:shd w:val="clear" w:color="auto" w:fill="auto"/>
                  <w:noWrap/>
                  <w:vAlign w:val="bottom"/>
                  <w:hideMark/>
                </w:tcPr>
                <w:p w14:paraId="26870E5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263DA5D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260F6C6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38BEF36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08C88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7A5EF2F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All housing for local people and not London overspill</w:t>
                  </w:r>
                </w:p>
              </w:tc>
            </w:tr>
            <w:tr w:rsidR="00A95361" w:rsidRPr="00A95361" w14:paraId="5778303E" w14:textId="77777777" w:rsidTr="00A95361">
              <w:trPr>
                <w:trHeight w:val="600"/>
              </w:trPr>
              <w:tc>
                <w:tcPr>
                  <w:tcW w:w="500" w:type="dxa"/>
                  <w:tcBorders>
                    <w:top w:val="nil"/>
                    <w:left w:val="nil"/>
                    <w:bottom w:val="nil"/>
                    <w:right w:val="nil"/>
                  </w:tcBorders>
                  <w:shd w:val="clear" w:color="auto" w:fill="auto"/>
                  <w:noWrap/>
                  <w:vAlign w:val="bottom"/>
                  <w:hideMark/>
                </w:tcPr>
                <w:p w14:paraId="245158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5FAFBB5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73B1E28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A4C0F3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2EF7C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8873E9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Sheltered accommodation for the elderly both social and owner occupier/and bungalows</w:t>
                  </w:r>
                </w:p>
              </w:tc>
            </w:tr>
            <w:tr w:rsidR="00A95361" w:rsidRPr="00A95361" w14:paraId="0B539A58" w14:textId="77777777" w:rsidTr="00A95361">
              <w:trPr>
                <w:trHeight w:val="300"/>
              </w:trPr>
              <w:tc>
                <w:tcPr>
                  <w:tcW w:w="500" w:type="dxa"/>
                  <w:tcBorders>
                    <w:top w:val="nil"/>
                    <w:left w:val="nil"/>
                    <w:bottom w:val="nil"/>
                    <w:right w:val="nil"/>
                  </w:tcBorders>
                  <w:shd w:val="clear" w:color="auto" w:fill="auto"/>
                  <w:noWrap/>
                  <w:vAlign w:val="bottom"/>
                  <w:hideMark/>
                </w:tcPr>
                <w:p w14:paraId="38DFA61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76F4C6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277BBAF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50C1099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89AFBD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0CBB5FB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Affordable Housing and not buy to let</w:t>
                  </w:r>
                </w:p>
              </w:tc>
            </w:tr>
            <w:tr w:rsidR="00A95361" w:rsidRPr="00A95361" w14:paraId="168B7859" w14:textId="77777777" w:rsidTr="00A95361">
              <w:trPr>
                <w:trHeight w:val="300"/>
              </w:trPr>
              <w:tc>
                <w:tcPr>
                  <w:tcW w:w="500" w:type="dxa"/>
                  <w:tcBorders>
                    <w:top w:val="nil"/>
                    <w:left w:val="nil"/>
                    <w:bottom w:val="nil"/>
                    <w:right w:val="nil"/>
                  </w:tcBorders>
                  <w:shd w:val="clear" w:color="auto" w:fill="auto"/>
                  <w:noWrap/>
                  <w:vAlign w:val="bottom"/>
                  <w:hideMark/>
                </w:tcPr>
                <w:p w14:paraId="2154D18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19</w:t>
                  </w:r>
                </w:p>
              </w:tc>
              <w:tc>
                <w:tcPr>
                  <w:tcW w:w="500" w:type="dxa"/>
                  <w:tcBorders>
                    <w:top w:val="nil"/>
                    <w:left w:val="nil"/>
                    <w:bottom w:val="nil"/>
                    <w:right w:val="nil"/>
                  </w:tcBorders>
                  <w:shd w:val="clear" w:color="auto" w:fill="auto"/>
                  <w:noWrap/>
                  <w:vAlign w:val="bottom"/>
                  <w:hideMark/>
                </w:tcPr>
                <w:p w14:paraId="4DF7CEC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36C5CB1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D0C2C4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0BAF9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565BB06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our wildlife</w:t>
                  </w:r>
                </w:p>
              </w:tc>
            </w:tr>
            <w:tr w:rsidR="00A95361" w:rsidRPr="00A95361" w14:paraId="4536D671" w14:textId="77777777" w:rsidTr="00A95361">
              <w:trPr>
                <w:trHeight w:val="300"/>
              </w:trPr>
              <w:tc>
                <w:tcPr>
                  <w:tcW w:w="500" w:type="dxa"/>
                  <w:tcBorders>
                    <w:top w:val="nil"/>
                    <w:left w:val="nil"/>
                    <w:bottom w:val="nil"/>
                    <w:right w:val="nil"/>
                  </w:tcBorders>
                  <w:shd w:val="clear" w:color="auto" w:fill="auto"/>
                  <w:noWrap/>
                  <w:vAlign w:val="bottom"/>
                  <w:hideMark/>
                </w:tcPr>
                <w:p w14:paraId="7F94BDC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084083A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2E06B4B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24ED82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5C6E83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AC791F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Train line for passenger traffic. (</w:t>
                  </w:r>
                  <w:proofErr w:type="gramStart"/>
                  <w:r w:rsidRPr="00A95361">
                    <w:rPr>
                      <w:rFonts w:ascii="Calibri" w:eastAsia="Times New Roman" w:hAnsi="Calibri" w:cs="Calibri"/>
                      <w:color w:val="000000"/>
                      <w:lang w:val="en-GB" w:eastAsia="en-GB"/>
                    </w:rPr>
                    <w:t>needs</w:t>
                  </w:r>
                  <w:proofErr w:type="gramEnd"/>
                  <w:r w:rsidRPr="00A95361">
                    <w:rPr>
                      <w:rFonts w:ascii="Calibri" w:eastAsia="Times New Roman" w:hAnsi="Calibri" w:cs="Calibri"/>
                      <w:color w:val="000000"/>
                      <w:lang w:val="en-GB" w:eastAsia="en-GB"/>
                    </w:rPr>
                    <w:t xml:space="preserve"> electrifying)</w:t>
                  </w:r>
                </w:p>
              </w:tc>
            </w:tr>
            <w:tr w:rsidR="00A95361" w:rsidRPr="00A95361" w14:paraId="770DBE3D" w14:textId="77777777" w:rsidTr="00A95361">
              <w:trPr>
                <w:trHeight w:val="300"/>
              </w:trPr>
              <w:tc>
                <w:tcPr>
                  <w:tcW w:w="500" w:type="dxa"/>
                  <w:tcBorders>
                    <w:top w:val="nil"/>
                    <w:left w:val="nil"/>
                    <w:bottom w:val="nil"/>
                    <w:right w:val="nil"/>
                  </w:tcBorders>
                  <w:shd w:val="clear" w:color="auto" w:fill="auto"/>
                  <w:noWrap/>
                  <w:vAlign w:val="bottom"/>
                  <w:hideMark/>
                </w:tcPr>
                <w:p w14:paraId="63CD8B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5F71C2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2A39D90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846BAD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C7A2B1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5D3BD3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Leave village roads but repair (keeps speed down)</w:t>
                  </w:r>
                </w:p>
              </w:tc>
            </w:tr>
            <w:tr w:rsidR="00A95361" w:rsidRPr="00A95361" w14:paraId="110363CE" w14:textId="77777777" w:rsidTr="00A95361">
              <w:trPr>
                <w:trHeight w:val="300"/>
              </w:trPr>
              <w:tc>
                <w:tcPr>
                  <w:tcW w:w="500" w:type="dxa"/>
                  <w:tcBorders>
                    <w:top w:val="nil"/>
                    <w:left w:val="nil"/>
                    <w:bottom w:val="nil"/>
                    <w:right w:val="nil"/>
                  </w:tcBorders>
                  <w:shd w:val="clear" w:color="auto" w:fill="auto"/>
                  <w:noWrap/>
                  <w:vAlign w:val="bottom"/>
                  <w:hideMark/>
                </w:tcPr>
                <w:p w14:paraId="6548284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12</w:t>
                  </w:r>
                </w:p>
              </w:tc>
              <w:tc>
                <w:tcPr>
                  <w:tcW w:w="500" w:type="dxa"/>
                  <w:tcBorders>
                    <w:top w:val="nil"/>
                    <w:left w:val="nil"/>
                    <w:bottom w:val="nil"/>
                    <w:right w:val="nil"/>
                  </w:tcBorders>
                  <w:shd w:val="clear" w:color="auto" w:fill="auto"/>
                  <w:noWrap/>
                  <w:vAlign w:val="bottom"/>
                  <w:hideMark/>
                </w:tcPr>
                <w:p w14:paraId="1C3D87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7F76C3D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A435BA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51F119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23F1DEF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farmland</w:t>
                  </w:r>
                </w:p>
              </w:tc>
            </w:tr>
            <w:tr w:rsidR="00A95361" w:rsidRPr="00A95361" w14:paraId="2DDD9EFD" w14:textId="77777777" w:rsidTr="00A95361">
              <w:trPr>
                <w:trHeight w:val="300"/>
              </w:trPr>
              <w:tc>
                <w:tcPr>
                  <w:tcW w:w="500" w:type="dxa"/>
                  <w:tcBorders>
                    <w:top w:val="nil"/>
                    <w:left w:val="nil"/>
                    <w:bottom w:val="nil"/>
                    <w:right w:val="nil"/>
                  </w:tcBorders>
                  <w:shd w:val="clear" w:color="auto" w:fill="auto"/>
                  <w:noWrap/>
                  <w:vAlign w:val="bottom"/>
                  <w:hideMark/>
                </w:tcPr>
                <w:p w14:paraId="4A1880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290842D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3CFA07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EFDC27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8192AD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88D400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Deangate for the community</w:t>
                  </w:r>
                </w:p>
              </w:tc>
            </w:tr>
            <w:tr w:rsidR="00A95361" w:rsidRPr="00A95361" w14:paraId="3A5BF966" w14:textId="77777777" w:rsidTr="00A95361">
              <w:trPr>
                <w:trHeight w:val="300"/>
              </w:trPr>
              <w:tc>
                <w:tcPr>
                  <w:tcW w:w="500" w:type="dxa"/>
                  <w:tcBorders>
                    <w:top w:val="nil"/>
                    <w:left w:val="nil"/>
                    <w:bottom w:val="nil"/>
                    <w:right w:val="nil"/>
                  </w:tcBorders>
                  <w:shd w:val="clear" w:color="auto" w:fill="auto"/>
                  <w:noWrap/>
                  <w:vAlign w:val="bottom"/>
                  <w:hideMark/>
                </w:tcPr>
                <w:p w14:paraId="2A2918F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05AF996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3C9C6D1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812DEE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6FF31C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72610B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Village style development with open spaces</w:t>
                  </w:r>
                </w:p>
              </w:tc>
            </w:tr>
            <w:tr w:rsidR="00A95361" w:rsidRPr="00A95361" w14:paraId="32624B0E" w14:textId="77777777" w:rsidTr="00A95361">
              <w:trPr>
                <w:trHeight w:val="300"/>
              </w:trPr>
              <w:tc>
                <w:tcPr>
                  <w:tcW w:w="500" w:type="dxa"/>
                  <w:tcBorders>
                    <w:top w:val="nil"/>
                    <w:left w:val="nil"/>
                    <w:bottom w:val="nil"/>
                    <w:right w:val="nil"/>
                  </w:tcBorders>
                  <w:shd w:val="clear" w:color="auto" w:fill="auto"/>
                  <w:noWrap/>
                  <w:vAlign w:val="bottom"/>
                  <w:hideMark/>
                </w:tcPr>
                <w:p w14:paraId="757B8B6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1F9EF37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2FEECD0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773BA91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D25EE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F906AE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cycle routes</w:t>
                  </w:r>
                </w:p>
              </w:tc>
            </w:tr>
            <w:tr w:rsidR="00A95361" w:rsidRPr="00A95361" w14:paraId="59BE1CA0" w14:textId="77777777" w:rsidTr="00A95361">
              <w:trPr>
                <w:trHeight w:val="300"/>
              </w:trPr>
              <w:tc>
                <w:tcPr>
                  <w:tcW w:w="500" w:type="dxa"/>
                  <w:tcBorders>
                    <w:top w:val="nil"/>
                    <w:left w:val="nil"/>
                    <w:bottom w:val="nil"/>
                    <w:right w:val="nil"/>
                  </w:tcBorders>
                  <w:shd w:val="clear" w:color="auto" w:fill="auto"/>
                  <w:noWrap/>
                  <w:vAlign w:val="bottom"/>
                  <w:hideMark/>
                </w:tcPr>
                <w:p w14:paraId="7FE62CD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3C52AB9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4A8C988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EC4CF3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F4D0AE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39A7142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Hospital in Hoo area</w:t>
                  </w:r>
                </w:p>
              </w:tc>
            </w:tr>
            <w:tr w:rsidR="00A95361" w:rsidRPr="00A95361" w14:paraId="44BFCE95" w14:textId="77777777" w:rsidTr="00A95361">
              <w:trPr>
                <w:trHeight w:val="300"/>
              </w:trPr>
              <w:tc>
                <w:tcPr>
                  <w:tcW w:w="500" w:type="dxa"/>
                  <w:tcBorders>
                    <w:top w:val="nil"/>
                    <w:left w:val="nil"/>
                    <w:bottom w:val="nil"/>
                    <w:right w:val="nil"/>
                  </w:tcBorders>
                  <w:shd w:val="clear" w:color="auto" w:fill="auto"/>
                  <w:noWrap/>
                  <w:vAlign w:val="bottom"/>
                  <w:hideMark/>
                </w:tcPr>
                <w:p w14:paraId="6D5CFFE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23D1988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3AD576F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42C31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E433AD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54365DF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village a nice safe place to live</w:t>
                  </w:r>
                </w:p>
              </w:tc>
            </w:tr>
            <w:tr w:rsidR="00A95361" w:rsidRPr="00A95361" w14:paraId="54A4847C" w14:textId="77777777" w:rsidTr="00A95361">
              <w:trPr>
                <w:trHeight w:val="300"/>
              </w:trPr>
              <w:tc>
                <w:tcPr>
                  <w:tcW w:w="500" w:type="dxa"/>
                  <w:tcBorders>
                    <w:top w:val="nil"/>
                    <w:left w:val="nil"/>
                    <w:bottom w:val="nil"/>
                    <w:right w:val="nil"/>
                  </w:tcBorders>
                  <w:shd w:val="clear" w:color="auto" w:fill="auto"/>
                  <w:noWrap/>
                  <w:vAlign w:val="bottom"/>
                  <w:hideMark/>
                </w:tcPr>
                <w:p w14:paraId="0D64FBA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7617011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B92D8B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B91491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FADB20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159372B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roads before development</w:t>
                  </w:r>
                </w:p>
              </w:tc>
            </w:tr>
            <w:tr w:rsidR="00A95361" w:rsidRPr="00A95361" w14:paraId="6209CA1D" w14:textId="77777777" w:rsidTr="00A95361">
              <w:trPr>
                <w:trHeight w:val="600"/>
              </w:trPr>
              <w:tc>
                <w:tcPr>
                  <w:tcW w:w="500" w:type="dxa"/>
                  <w:tcBorders>
                    <w:top w:val="nil"/>
                    <w:left w:val="nil"/>
                    <w:bottom w:val="nil"/>
                    <w:right w:val="nil"/>
                  </w:tcBorders>
                  <w:shd w:val="clear" w:color="auto" w:fill="auto"/>
                  <w:noWrap/>
                  <w:vAlign w:val="bottom"/>
                  <w:hideMark/>
                </w:tcPr>
                <w:p w14:paraId="467B771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09958D3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957769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B6D18C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35C84A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6F59C5E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marshes and reserve - unite with Lodge Hill an AONB</w:t>
                  </w:r>
                </w:p>
              </w:tc>
            </w:tr>
            <w:tr w:rsidR="00A95361" w:rsidRPr="00A95361" w14:paraId="4FA71FF6" w14:textId="77777777" w:rsidTr="00A95361">
              <w:trPr>
                <w:trHeight w:val="300"/>
              </w:trPr>
              <w:tc>
                <w:tcPr>
                  <w:tcW w:w="500" w:type="dxa"/>
                  <w:tcBorders>
                    <w:top w:val="nil"/>
                    <w:left w:val="nil"/>
                    <w:bottom w:val="nil"/>
                    <w:right w:val="nil"/>
                  </w:tcBorders>
                  <w:shd w:val="clear" w:color="auto" w:fill="auto"/>
                  <w:noWrap/>
                  <w:vAlign w:val="bottom"/>
                  <w:hideMark/>
                </w:tcPr>
                <w:p w14:paraId="2C9BB85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6CFBBA7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102D77C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B5882E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DA1C21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19EAED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RSPB site and Forge Common</w:t>
                  </w:r>
                </w:p>
              </w:tc>
            </w:tr>
            <w:tr w:rsidR="00A95361" w:rsidRPr="00A95361" w14:paraId="429C7BC4" w14:textId="77777777" w:rsidTr="00A95361">
              <w:trPr>
                <w:trHeight w:val="300"/>
              </w:trPr>
              <w:tc>
                <w:tcPr>
                  <w:tcW w:w="500" w:type="dxa"/>
                  <w:tcBorders>
                    <w:top w:val="nil"/>
                    <w:left w:val="nil"/>
                    <w:bottom w:val="nil"/>
                    <w:right w:val="nil"/>
                  </w:tcBorders>
                  <w:shd w:val="clear" w:color="auto" w:fill="auto"/>
                  <w:noWrap/>
                  <w:vAlign w:val="bottom"/>
                  <w:hideMark/>
                </w:tcPr>
                <w:p w14:paraId="59820BB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6D0936A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582EBE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5AA0D6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44A32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4F35161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local shops</w:t>
                  </w:r>
                </w:p>
              </w:tc>
            </w:tr>
            <w:tr w:rsidR="00A95361" w:rsidRPr="00A95361" w14:paraId="2C0ABE5C" w14:textId="77777777" w:rsidTr="00A95361">
              <w:trPr>
                <w:trHeight w:val="300"/>
              </w:trPr>
              <w:tc>
                <w:tcPr>
                  <w:tcW w:w="500" w:type="dxa"/>
                  <w:tcBorders>
                    <w:top w:val="nil"/>
                    <w:left w:val="nil"/>
                    <w:bottom w:val="nil"/>
                    <w:right w:val="nil"/>
                  </w:tcBorders>
                  <w:shd w:val="clear" w:color="auto" w:fill="auto"/>
                  <w:noWrap/>
                  <w:vAlign w:val="bottom"/>
                  <w:hideMark/>
                </w:tcPr>
                <w:p w14:paraId="0844F62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58A327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6299F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5EA41F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6F0560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4D21FD9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Dentist</w:t>
                  </w:r>
                </w:p>
              </w:tc>
            </w:tr>
            <w:tr w:rsidR="00A95361" w:rsidRPr="00A95361" w14:paraId="4EA59E09" w14:textId="77777777" w:rsidTr="00A95361">
              <w:trPr>
                <w:trHeight w:val="300"/>
              </w:trPr>
              <w:tc>
                <w:tcPr>
                  <w:tcW w:w="500" w:type="dxa"/>
                  <w:tcBorders>
                    <w:top w:val="nil"/>
                    <w:left w:val="nil"/>
                    <w:bottom w:val="nil"/>
                    <w:right w:val="nil"/>
                  </w:tcBorders>
                  <w:shd w:val="clear" w:color="auto" w:fill="auto"/>
                  <w:noWrap/>
                  <w:vAlign w:val="bottom"/>
                  <w:hideMark/>
                </w:tcPr>
                <w:p w14:paraId="333598D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2A35BD5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AAD53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666458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C85359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4D659F8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Use brown field sites before agricultural land</w:t>
                  </w:r>
                </w:p>
              </w:tc>
            </w:tr>
            <w:tr w:rsidR="00A95361" w:rsidRPr="00A95361" w14:paraId="42E4284F" w14:textId="77777777" w:rsidTr="00A95361">
              <w:trPr>
                <w:trHeight w:val="300"/>
              </w:trPr>
              <w:tc>
                <w:tcPr>
                  <w:tcW w:w="500" w:type="dxa"/>
                  <w:tcBorders>
                    <w:top w:val="nil"/>
                    <w:left w:val="nil"/>
                    <w:bottom w:val="nil"/>
                    <w:right w:val="nil"/>
                  </w:tcBorders>
                  <w:shd w:val="clear" w:color="auto" w:fill="auto"/>
                  <w:noWrap/>
                  <w:vAlign w:val="bottom"/>
                  <w:hideMark/>
                </w:tcPr>
                <w:p w14:paraId="42ACAE9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75B393B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053726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FCC035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0A9057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F43461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Surface water issues must be dealt with</w:t>
                  </w:r>
                </w:p>
              </w:tc>
            </w:tr>
            <w:tr w:rsidR="00A95361" w:rsidRPr="00A95361" w14:paraId="2A3D086E" w14:textId="77777777" w:rsidTr="00A95361">
              <w:trPr>
                <w:trHeight w:val="300"/>
              </w:trPr>
              <w:tc>
                <w:tcPr>
                  <w:tcW w:w="500" w:type="dxa"/>
                  <w:tcBorders>
                    <w:top w:val="nil"/>
                    <w:left w:val="nil"/>
                    <w:bottom w:val="nil"/>
                    <w:right w:val="nil"/>
                  </w:tcBorders>
                  <w:shd w:val="clear" w:color="auto" w:fill="auto"/>
                  <w:noWrap/>
                  <w:vAlign w:val="bottom"/>
                  <w:hideMark/>
                </w:tcPr>
                <w:p w14:paraId="45EB3DA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CA84F0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FEBF3C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9F474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219125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E0D44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Social housing</w:t>
                  </w:r>
                </w:p>
              </w:tc>
            </w:tr>
            <w:tr w:rsidR="00A95361" w:rsidRPr="00A95361" w14:paraId="25BDACFE" w14:textId="77777777" w:rsidTr="00A95361">
              <w:trPr>
                <w:trHeight w:val="600"/>
              </w:trPr>
              <w:tc>
                <w:tcPr>
                  <w:tcW w:w="500" w:type="dxa"/>
                  <w:tcBorders>
                    <w:top w:val="nil"/>
                    <w:left w:val="nil"/>
                    <w:bottom w:val="nil"/>
                    <w:right w:val="nil"/>
                  </w:tcBorders>
                  <w:shd w:val="clear" w:color="auto" w:fill="auto"/>
                  <w:noWrap/>
                  <w:vAlign w:val="bottom"/>
                  <w:hideMark/>
                </w:tcPr>
                <w:p w14:paraId="02792D0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7DC0D01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68FCC45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404823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C0343B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449292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more shops or businesses - it will change the village</w:t>
                  </w:r>
                </w:p>
              </w:tc>
            </w:tr>
            <w:tr w:rsidR="00A95361" w:rsidRPr="00A95361" w14:paraId="4BD1EE86" w14:textId="77777777" w:rsidTr="00A95361">
              <w:trPr>
                <w:trHeight w:val="300"/>
              </w:trPr>
              <w:tc>
                <w:tcPr>
                  <w:tcW w:w="500" w:type="dxa"/>
                  <w:tcBorders>
                    <w:top w:val="nil"/>
                    <w:left w:val="nil"/>
                    <w:bottom w:val="nil"/>
                    <w:right w:val="nil"/>
                  </w:tcBorders>
                  <w:shd w:val="clear" w:color="auto" w:fill="auto"/>
                  <w:noWrap/>
                  <w:vAlign w:val="bottom"/>
                  <w:hideMark/>
                </w:tcPr>
                <w:p w14:paraId="78A2599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7542DC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36E0EF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041702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7942A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BFE74C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Plant more trees</w:t>
                  </w:r>
                </w:p>
              </w:tc>
            </w:tr>
            <w:tr w:rsidR="00A95361" w:rsidRPr="00A95361" w14:paraId="4D632F02" w14:textId="77777777" w:rsidTr="00A95361">
              <w:trPr>
                <w:trHeight w:val="300"/>
              </w:trPr>
              <w:tc>
                <w:tcPr>
                  <w:tcW w:w="500" w:type="dxa"/>
                  <w:tcBorders>
                    <w:top w:val="nil"/>
                    <w:left w:val="nil"/>
                    <w:bottom w:val="nil"/>
                    <w:right w:val="nil"/>
                  </w:tcBorders>
                  <w:shd w:val="clear" w:color="auto" w:fill="auto"/>
                  <w:noWrap/>
                  <w:vAlign w:val="bottom"/>
                  <w:hideMark/>
                </w:tcPr>
                <w:p w14:paraId="4FB85F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6F319CC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5D5889B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8A8CC7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B98D0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5F65546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Preserve natural heritage and SSSI sites</w:t>
                  </w:r>
                </w:p>
              </w:tc>
            </w:tr>
            <w:tr w:rsidR="00A95361" w:rsidRPr="00A95361" w14:paraId="7B11EBCB" w14:textId="77777777" w:rsidTr="00A95361">
              <w:trPr>
                <w:trHeight w:val="300"/>
              </w:trPr>
              <w:tc>
                <w:tcPr>
                  <w:tcW w:w="500" w:type="dxa"/>
                  <w:tcBorders>
                    <w:top w:val="nil"/>
                    <w:left w:val="nil"/>
                    <w:bottom w:val="nil"/>
                    <w:right w:val="nil"/>
                  </w:tcBorders>
                  <w:shd w:val="clear" w:color="auto" w:fill="auto"/>
                  <w:noWrap/>
                  <w:vAlign w:val="bottom"/>
                  <w:hideMark/>
                </w:tcPr>
                <w:p w14:paraId="710F3FC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710ED6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14C21B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0B6843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4FAC27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303279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Don’t spoil 1000 years of village history</w:t>
                  </w:r>
                </w:p>
              </w:tc>
            </w:tr>
            <w:tr w:rsidR="00A95361" w:rsidRPr="00A95361" w14:paraId="6AB5EF10" w14:textId="77777777" w:rsidTr="00A95361">
              <w:trPr>
                <w:trHeight w:val="300"/>
              </w:trPr>
              <w:tc>
                <w:tcPr>
                  <w:tcW w:w="500" w:type="dxa"/>
                  <w:tcBorders>
                    <w:top w:val="nil"/>
                    <w:left w:val="nil"/>
                    <w:bottom w:val="nil"/>
                    <w:right w:val="nil"/>
                  </w:tcBorders>
                  <w:shd w:val="clear" w:color="auto" w:fill="auto"/>
                  <w:noWrap/>
                  <w:vAlign w:val="bottom"/>
                  <w:hideMark/>
                </w:tcPr>
                <w:p w14:paraId="798FD03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D32D4F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22120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BFA424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ACE620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7A92BEF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Sewage &amp; surface water investment</w:t>
                  </w:r>
                </w:p>
              </w:tc>
            </w:tr>
            <w:tr w:rsidR="00A95361" w:rsidRPr="00A95361" w14:paraId="53AF1E04" w14:textId="77777777" w:rsidTr="00A95361">
              <w:trPr>
                <w:trHeight w:val="300"/>
              </w:trPr>
              <w:tc>
                <w:tcPr>
                  <w:tcW w:w="500" w:type="dxa"/>
                  <w:tcBorders>
                    <w:top w:val="nil"/>
                    <w:left w:val="nil"/>
                    <w:bottom w:val="nil"/>
                    <w:right w:val="nil"/>
                  </w:tcBorders>
                  <w:shd w:val="clear" w:color="auto" w:fill="auto"/>
                  <w:noWrap/>
                  <w:vAlign w:val="bottom"/>
                  <w:hideMark/>
                </w:tcPr>
                <w:p w14:paraId="60A11C1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1FBF920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3529B3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3198A6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5DFBA8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5303CBD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Consideration for additional secondary school</w:t>
                  </w:r>
                </w:p>
              </w:tc>
            </w:tr>
            <w:tr w:rsidR="00A95361" w:rsidRPr="00A95361" w14:paraId="7EDA19D0" w14:textId="77777777" w:rsidTr="00A95361">
              <w:trPr>
                <w:trHeight w:val="600"/>
              </w:trPr>
              <w:tc>
                <w:tcPr>
                  <w:tcW w:w="500" w:type="dxa"/>
                  <w:tcBorders>
                    <w:top w:val="nil"/>
                    <w:left w:val="nil"/>
                    <w:bottom w:val="nil"/>
                    <w:right w:val="nil"/>
                  </w:tcBorders>
                  <w:shd w:val="clear" w:color="auto" w:fill="auto"/>
                  <w:noWrap/>
                  <w:vAlign w:val="bottom"/>
                  <w:hideMark/>
                </w:tcPr>
                <w:p w14:paraId="001F5A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4DDC81F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F733C2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2D6537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34DE7A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EBC0A0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upgrade Christmas Lane but leave </w:t>
                  </w:r>
                  <w:proofErr w:type="spellStart"/>
                  <w:r w:rsidRPr="00A95361">
                    <w:rPr>
                      <w:rFonts w:ascii="Calibri" w:eastAsia="Times New Roman" w:hAnsi="Calibri" w:cs="Calibri"/>
                      <w:color w:val="000000"/>
                      <w:lang w:val="en-GB" w:eastAsia="en-GB"/>
                    </w:rPr>
                    <w:t>Brittania</w:t>
                  </w:r>
                  <w:proofErr w:type="spellEnd"/>
                  <w:r w:rsidRPr="00A95361">
                    <w:rPr>
                      <w:rFonts w:ascii="Calibri" w:eastAsia="Times New Roman" w:hAnsi="Calibri" w:cs="Calibri"/>
                      <w:color w:val="000000"/>
                      <w:lang w:val="en-GB" w:eastAsia="en-GB"/>
                    </w:rPr>
                    <w:t xml:space="preserve"> Road and </w:t>
                  </w:r>
                  <w:proofErr w:type="spellStart"/>
                  <w:r w:rsidRPr="00A95361">
                    <w:rPr>
                      <w:rFonts w:ascii="Calibri" w:eastAsia="Times New Roman" w:hAnsi="Calibri" w:cs="Calibri"/>
                      <w:color w:val="000000"/>
                      <w:lang w:val="en-GB" w:eastAsia="en-GB"/>
                    </w:rPr>
                    <w:t>Duxcourt</w:t>
                  </w:r>
                  <w:proofErr w:type="spellEnd"/>
                  <w:r w:rsidRPr="00A95361">
                    <w:rPr>
                      <w:rFonts w:ascii="Calibri" w:eastAsia="Times New Roman" w:hAnsi="Calibri" w:cs="Calibri"/>
                      <w:color w:val="000000"/>
                      <w:lang w:val="en-GB" w:eastAsia="en-GB"/>
                    </w:rPr>
                    <w:t xml:space="preserve"> but include restrictions on these</w:t>
                  </w:r>
                </w:p>
              </w:tc>
            </w:tr>
            <w:tr w:rsidR="00A95361" w:rsidRPr="00A95361" w14:paraId="2C1EFA19" w14:textId="77777777" w:rsidTr="00A95361">
              <w:trPr>
                <w:trHeight w:val="300"/>
              </w:trPr>
              <w:tc>
                <w:tcPr>
                  <w:tcW w:w="500" w:type="dxa"/>
                  <w:tcBorders>
                    <w:top w:val="nil"/>
                    <w:left w:val="nil"/>
                    <w:bottom w:val="nil"/>
                    <w:right w:val="nil"/>
                  </w:tcBorders>
                  <w:shd w:val="clear" w:color="auto" w:fill="auto"/>
                  <w:noWrap/>
                  <w:vAlign w:val="bottom"/>
                  <w:hideMark/>
                </w:tcPr>
                <w:p w14:paraId="101D4E4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4F4FD9A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455E6EF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2D36DD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428C95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BC0BCF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Improved mobile phone service 4G</w:t>
                  </w:r>
                </w:p>
              </w:tc>
            </w:tr>
            <w:tr w:rsidR="00A95361" w:rsidRPr="00A95361" w14:paraId="6B1C51E3" w14:textId="77777777" w:rsidTr="00A95361">
              <w:trPr>
                <w:trHeight w:val="300"/>
              </w:trPr>
              <w:tc>
                <w:tcPr>
                  <w:tcW w:w="500" w:type="dxa"/>
                  <w:tcBorders>
                    <w:top w:val="nil"/>
                    <w:left w:val="nil"/>
                    <w:bottom w:val="nil"/>
                    <w:right w:val="nil"/>
                  </w:tcBorders>
                  <w:shd w:val="clear" w:color="auto" w:fill="auto"/>
                  <w:noWrap/>
                  <w:vAlign w:val="bottom"/>
                  <w:hideMark/>
                </w:tcPr>
                <w:p w14:paraId="3B6D4FF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BA0DF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5BCD38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80BE94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C01906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30D950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GP &amp; pharmacy service</w:t>
                  </w:r>
                </w:p>
              </w:tc>
            </w:tr>
            <w:tr w:rsidR="00A95361" w:rsidRPr="00A95361" w14:paraId="73175577" w14:textId="77777777" w:rsidTr="00A95361">
              <w:trPr>
                <w:trHeight w:val="300"/>
              </w:trPr>
              <w:tc>
                <w:tcPr>
                  <w:tcW w:w="500" w:type="dxa"/>
                  <w:tcBorders>
                    <w:top w:val="nil"/>
                    <w:left w:val="nil"/>
                    <w:bottom w:val="nil"/>
                    <w:right w:val="nil"/>
                  </w:tcBorders>
                  <w:shd w:val="clear" w:color="auto" w:fill="auto"/>
                  <w:noWrap/>
                  <w:vAlign w:val="bottom"/>
                  <w:hideMark/>
                </w:tcPr>
                <w:p w14:paraId="387E71F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5E6FE5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9B8929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8DBB6A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FFA95F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B58A74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Extended surgery hours outside work &amp; school times</w:t>
                  </w:r>
                </w:p>
              </w:tc>
            </w:tr>
            <w:tr w:rsidR="00A95361" w:rsidRPr="00A95361" w14:paraId="679091AD" w14:textId="77777777" w:rsidTr="00A95361">
              <w:trPr>
                <w:trHeight w:val="300"/>
              </w:trPr>
              <w:tc>
                <w:tcPr>
                  <w:tcW w:w="500" w:type="dxa"/>
                  <w:tcBorders>
                    <w:top w:val="nil"/>
                    <w:left w:val="nil"/>
                    <w:bottom w:val="nil"/>
                    <w:right w:val="nil"/>
                  </w:tcBorders>
                  <w:shd w:val="clear" w:color="auto" w:fill="auto"/>
                  <w:noWrap/>
                  <w:vAlign w:val="bottom"/>
                  <w:hideMark/>
                </w:tcPr>
                <w:p w14:paraId="6136B94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B6ECD2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34C154B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7DCD55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F2308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F3D23B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Facilities for young children</w:t>
                  </w:r>
                </w:p>
              </w:tc>
            </w:tr>
            <w:tr w:rsidR="00A95361" w:rsidRPr="00A95361" w14:paraId="0CD13121" w14:textId="77777777" w:rsidTr="00A95361">
              <w:trPr>
                <w:trHeight w:val="300"/>
              </w:trPr>
              <w:tc>
                <w:tcPr>
                  <w:tcW w:w="500" w:type="dxa"/>
                  <w:tcBorders>
                    <w:top w:val="nil"/>
                    <w:left w:val="nil"/>
                    <w:bottom w:val="nil"/>
                    <w:right w:val="nil"/>
                  </w:tcBorders>
                  <w:shd w:val="clear" w:color="auto" w:fill="auto"/>
                  <w:noWrap/>
                  <w:vAlign w:val="bottom"/>
                  <w:hideMark/>
                </w:tcPr>
                <w:p w14:paraId="3031847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6B3DBA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CFDF99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65C2B8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8FEE3F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57D23B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golf course</w:t>
                  </w:r>
                </w:p>
              </w:tc>
            </w:tr>
            <w:tr w:rsidR="00A95361" w:rsidRPr="00A95361" w14:paraId="60B7233D" w14:textId="77777777" w:rsidTr="00A95361">
              <w:trPr>
                <w:trHeight w:val="300"/>
              </w:trPr>
              <w:tc>
                <w:tcPr>
                  <w:tcW w:w="500" w:type="dxa"/>
                  <w:tcBorders>
                    <w:top w:val="nil"/>
                    <w:left w:val="nil"/>
                    <w:bottom w:val="nil"/>
                    <w:right w:val="nil"/>
                  </w:tcBorders>
                  <w:shd w:val="clear" w:color="auto" w:fill="auto"/>
                  <w:noWrap/>
                  <w:vAlign w:val="bottom"/>
                  <w:hideMark/>
                </w:tcPr>
                <w:p w14:paraId="5056713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F41331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523F2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4E1C7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0A7559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6E8ADFC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Build where the infrastructure already exists</w:t>
                  </w:r>
                </w:p>
              </w:tc>
            </w:tr>
            <w:tr w:rsidR="00A95361" w:rsidRPr="00A95361" w14:paraId="2048E8B4" w14:textId="77777777" w:rsidTr="00A95361">
              <w:trPr>
                <w:trHeight w:val="600"/>
              </w:trPr>
              <w:tc>
                <w:tcPr>
                  <w:tcW w:w="500" w:type="dxa"/>
                  <w:tcBorders>
                    <w:top w:val="nil"/>
                    <w:left w:val="nil"/>
                    <w:bottom w:val="nil"/>
                    <w:right w:val="nil"/>
                  </w:tcBorders>
                  <w:shd w:val="clear" w:color="auto" w:fill="auto"/>
                  <w:noWrap/>
                  <w:vAlign w:val="bottom"/>
                  <w:hideMark/>
                </w:tcPr>
                <w:p w14:paraId="6CCFCE7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7B30E6B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1E0F4CD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C04095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E7D0C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5426C7E"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Ancient  footpaths</w:t>
                  </w:r>
                  <w:proofErr w:type="gramEnd"/>
                  <w:r w:rsidRPr="00A95361">
                    <w:rPr>
                      <w:rFonts w:ascii="Calibri" w:eastAsia="Times New Roman" w:hAnsi="Calibri" w:cs="Calibri"/>
                      <w:color w:val="000000"/>
                      <w:lang w:val="en-GB" w:eastAsia="en-GB"/>
                    </w:rPr>
                    <w:t xml:space="preserve"> to be preserved but better maintained</w:t>
                  </w:r>
                </w:p>
              </w:tc>
            </w:tr>
            <w:tr w:rsidR="00A95361" w:rsidRPr="00A95361" w14:paraId="1EA68497" w14:textId="77777777" w:rsidTr="00A95361">
              <w:trPr>
                <w:trHeight w:val="300"/>
              </w:trPr>
              <w:tc>
                <w:tcPr>
                  <w:tcW w:w="500" w:type="dxa"/>
                  <w:tcBorders>
                    <w:top w:val="nil"/>
                    <w:left w:val="nil"/>
                    <w:bottom w:val="nil"/>
                    <w:right w:val="nil"/>
                  </w:tcBorders>
                  <w:shd w:val="clear" w:color="auto" w:fill="auto"/>
                  <w:noWrap/>
                  <w:vAlign w:val="bottom"/>
                  <w:hideMark/>
                </w:tcPr>
                <w:p w14:paraId="28140D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24548FE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B21615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2A9F36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8F87AF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F9267D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Air pollution Worse with more traffic</w:t>
                  </w:r>
                </w:p>
              </w:tc>
            </w:tr>
            <w:tr w:rsidR="00A95361" w:rsidRPr="00A95361" w14:paraId="6806D8C8" w14:textId="77777777" w:rsidTr="00A95361">
              <w:trPr>
                <w:trHeight w:val="600"/>
              </w:trPr>
              <w:tc>
                <w:tcPr>
                  <w:tcW w:w="500" w:type="dxa"/>
                  <w:tcBorders>
                    <w:top w:val="nil"/>
                    <w:left w:val="nil"/>
                    <w:bottom w:val="nil"/>
                    <w:right w:val="nil"/>
                  </w:tcBorders>
                  <w:shd w:val="clear" w:color="auto" w:fill="auto"/>
                  <w:noWrap/>
                  <w:vAlign w:val="bottom"/>
                  <w:hideMark/>
                </w:tcPr>
                <w:p w14:paraId="7539546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336781B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24E8B11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DDE5DC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6C06B6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EE4BBD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Home businesses need faster more reliable internet connection - 4G</w:t>
                  </w:r>
                </w:p>
              </w:tc>
            </w:tr>
            <w:tr w:rsidR="00A95361" w:rsidRPr="00A95361" w14:paraId="1DFBE07A" w14:textId="77777777" w:rsidTr="00A95361">
              <w:trPr>
                <w:trHeight w:val="300"/>
              </w:trPr>
              <w:tc>
                <w:tcPr>
                  <w:tcW w:w="500" w:type="dxa"/>
                  <w:tcBorders>
                    <w:top w:val="nil"/>
                    <w:left w:val="nil"/>
                    <w:bottom w:val="nil"/>
                    <w:right w:val="nil"/>
                  </w:tcBorders>
                  <w:shd w:val="clear" w:color="auto" w:fill="auto"/>
                  <w:noWrap/>
                  <w:vAlign w:val="bottom"/>
                  <w:hideMark/>
                </w:tcPr>
                <w:p w14:paraId="69B75AE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3A273F7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EBB63A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5EA847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0E9773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78E6D1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Green belt between all villages</w:t>
                  </w:r>
                </w:p>
              </w:tc>
            </w:tr>
            <w:tr w:rsidR="00A95361" w:rsidRPr="00A95361" w14:paraId="2D78DA5A" w14:textId="77777777" w:rsidTr="00A95361">
              <w:trPr>
                <w:trHeight w:val="300"/>
              </w:trPr>
              <w:tc>
                <w:tcPr>
                  <w:tcW w:w="500" w:type="dxa"/>
                  <w:tcBorders>
                    <w:top w:val="nil"/>
                    <w:left w:val="nil"/>
                    <w:bottom w:val="nil"/>
                    <w:right w:val="nil"/>
                  </w:tcBorders>
                  <w:shd w:val="clear" w:color="auto" w:fill="auto"/>
                  <w:noWrap/>
                  <w:vAlign w:val="bottom"/>
                  <w:hideMark/>
                </w:tcPr>
                <w:p w14:paraId="62DF68F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FCB5C0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79608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1DC8A4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B1653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483C06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bungalows</w:t>
                  </w:r>
                </w:p>
              </w:tc>
            </w:tr>
            <w:tr w:rsidR="00A95361" w:rsidRPr="00A95361" w14:paraId="0A437E42" w14:textId="77777777" w:rsidTr="00A95361">
              <w:trPr>
                <w:trHeight w:val="300"/>
              </w:trPr>
              <w:tc>
                <w:tcPr>
                  <w:tcW w:w="500" w:type="dxa"/>
                  <w:tcBorders>
                    <w:top w:val="nil"/>
                    <w:left w:val="nil"/>
                    <w:bottom w:val="nil"/>
                    <w:right w:val="nil"/>
                  </w:tcBorders>
                  <w:shd w:val="clear" w:color="auto" w:fill="auto"/>
                  <w:noWrap/>
                  <w:vAlign w:val="bottom"/>
                  <w:hideMark/>
                </w:tcPr>
                <w:p w14:paraId="105D8B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FC19C2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18FDAF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CFC6B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C08237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F4662A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our SSSI sites</w:t>
                  </w:r>
                </w:p>
              </w:tc>
            </w:tr>
            <w:tr w:rsidR="00A95361" w:rsidRPr="00A95361" w14:paraId="2E9D881E" w14:textId="77777777" w:rsidTr="00A95361">
              <w:trPr>
                <w:trHeight w:val="600"/>
              </w:trPr>
              <w:tc>
                <w:tcPr>
                  <w:tcW w:w="500" w:type="dxa"/>
                  <w:tcBorders>
                    <w:top w:val="nil"/>
                    <w:left w:val="nil"/>
                    <w:bottom w:val="nil"/>
                    <w:right w:val="nil"/>
                  </w:tcBorders>
                  <w:shd w:val="clear" w:color="auto" w:fill="auto"/>
                  <w:noWrap/>
                  <w:vAlign w:val="bottom"/>
                  <w:hideMark/>
                </w:tcPr>
                <w:p w14:paraId="5A4F586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310065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7741DA4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45FB14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620E8C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78E068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Red Dog could be amazing like it used to be with better management</w:t>
                  </w:r>
                </w:p>
              </w:tc>
            </w:tr>
            <w:tr w:rsidR="00A95361" w:rsidRPr="00A95361" w14:paraId="4AAF6443" w14:textId="77777777" w:rsidTr="00A95361">
              <w:trPr>
                <w:trHeight w:val="300"/>
              </w:trPr>
              <w:tc>
                <w:tcPr>
                  <w:tcW w:w="500" w:type="dxa"/>
                  <w:tcBorders>
                    <w:top w:val="nil"/>
                    <w:left w:val="nil"/>
                    <w:bottom w:val="nil"/>
                    <w:right w:val="nil"/>
                  </w:tcBorders>
                  <w:shd w:val="clear" w:color="auto" w:fill="auto"/>
                  <w:noWrap/>
                  <w:vAlign w:val="bottom"/>
                  <w:hideMark/>
                </w:tcPr>
                <w:p w14:paraId="6C7BB24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0731D4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B3795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E6D100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0CBFA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9220F3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 Supermarket</w:t>
                  </w:r>
                </w:p>
              </w:tc>
            </w:tr>
            <w:tr w:rsidR="00A95361" w:rsidRPr="00A95361" w14:paraId="45CA9D7A" w14:textId="77777777" w:rsidTr="00A95361">
              <w:trPr>
                <w:trHeight w:val="300"/>
              </w:trPr>
              <w:tc>
                <w:tcPr>
                  <w:tcW w:w="500" w:type="dxa"/>
                  <w:tcBorders>
                    <w:top w:val="nil"/>
                    <w:left w:val="nil"/>
                    <w:bottom w:val="nil"/>
                    <w:right w:val="nil"/>
                  </w:tcBorders>
                  <w:shd w:val="clear" w:color="auto" w:fill="auto"/>
                  <w:noWrap/>
                  <w:vAlign w:val="bottom"/>
                  <w:hideMark/>
                </w:tcPr>
                <w:p w14:paraId="45A634A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43EF47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352E2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9378AF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2DB23E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BFD76F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footpaths</w:t>
                  </w:r>
                </w:p>
              </w:tc>
            </w:tr>
            <w:tr w:rsidR="00A95361" w:rsidRPr="00A95361" w14:paraId="7B25B1D8" w14:textId="77777777" w:rsidTr="00A95361">
              <w:trPr>
                <w:trHeight w:val="600"/>
              </w:trPr>
              <w:tc>
                <w:tcPr>
                  <w:tcW w:w="500" w:type="dxa"/>
                  <w:tcBorders>
                    <w:top w:val="nil"/>
                    <w:left w:val="nil"/>
                    <w:bottom w:val="nil"/>
                    <w:right w:val="nil"/>
                  </w:tcBorders>
                  <w:shd w:val="clear" w:color="auto" w:fill="auto"/>
                  <w:noWrap/>
                  <w:vAlign w:val="bottom"/>
                  <w:hideMark/>
                </w:tcPr>
                <w:p w14:paraId="09083BF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BF0789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34F5C9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9F48D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7B97CD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1F6910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Affordable houses for key workers, </w:t>
                  </w:r>
                  <w:proofErr w:type="gramStart"/>
                  <w:r w:rsidRPr="00A95361">
                    <w:rPr>
                      <w:rFonts w:ascii="Calibri" w:eastAsia="Times New Roman" w:hAnsi="Calibri" w:cs="Calibri"/>
                      <w:color w:val="000000"/>
                      <w:lang w:val="en-GB" w:eastAsia="en-GB"/>
                    </w:rPr>
                    <w:t>nurses</w:t>
                  </w:r>
                  <w:proofErr w:type="gramEnd"/>
                  <w:r w:rsidRPr="00A95361">
                    <w:rPr>
                      <w:rFonts w:ascii="Calibri" w:eastAsia="Times New Roman" w:hAnsi="Calibri" w:cs="Calibri"/>
                      <w:color w:val="000000"/>
                      <w:lang w:val="en-GB" w:eastAsia="en-GB"/>
                    </w:rPr>
                    <w:t xml:space="preserve"> policemen firemen doctors teachers</w:t>
                  </w:r>
                </w:p>
              </w:tc>
            </w:tr>
            <w:tr w:rsidR="00A95361" w:rsidRPr="00A95361" w14:paraId="36E72746" w14:textId="77777777" w:rsidTr="00A95361">
              <w:trPr>
                <w:trHeight w:val="300"/>
              </w:trPr>
              <w:tc>
                <w:tcPr>
                  <w:tcW w:w="500" w:type="dxa"/>
                  <w:tcBorders>
                    <w:top w:val="nil"/>
                    <w:left w:val="nil"/>
                    <w:bottom w:val="nil"/>
                    <w:right w:val="nil"/>
                  </w:tcBorders>
                  <w:shd w:val="clear" w:color="auto" w:fill="auto"/>
                  <w:noWrap/>
                  <w:vAlign w:val="bottom"/>
                  <w:hideMark/>
                </w:tcPr>
                <w:p w14:paraId="7024AD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A2293E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B91AA4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E3DAAE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ED21C3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D920C1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Social centre with teashop</w:t>
                  </w:r>
                </w:p>
              </w:tc>
            </w:tr>
            <w:tr w:rsidR="00A95361" w:rsidRPr="00A95361" w14:paraId="59E64EDA" w14:textId="77777777" w:rsidTr="00A95361">
              <w:trPr>
                <w:trHeight w:val="300"/>
              </w:trPr>
              <w:tc>
                <w:tcPr>
                  <w:tcW w:w="500" w:type="dxa"/>
                  <w:tcBorders>
                    <w:top w:val="nil"/>
                    <w:left w:val="nil"/>
                    <w:bottom w:val="nil"/>
                    <w:right w:val="nil"/>
                  </w:tcBorders>
                  <w:shd w:val="clear" w:color="auto" w:fill="auto"/>
                  <w:noWrap/>
                  <w:vAlign w:val="bottom"/>
                  <w:hideMark/>
                </w:tcPr>
                <w:p w14:paraId="5CDA7C7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E70CB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DEEC7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9228F5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DE1A4B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77FB0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Enlarge existing school</w:t>
                  </w:r>
                </w:p>
              </w:tc>
            </w:tr>
            <w:tr w:rsidR="00A95361" w:rsidRPr="00A95361" w14:paraId="5DED23B6" w14:textId="77777777" w:rsidTr="00A95361">
              <w:trPr>
                <w:trHeight w:val="600"/>
              </w:trPr>
              <w:tc>
                <w:tcPr>
                  <w:tcW w:w="500" w:type="dxa"/>
                  <w:tcBorders>
                    <w:top w:val="nil"/>
                    <w:left w:val="nil"/>
                    <w:bottom w:val="nil"/>
                    <w:right w:val="nil"/>
                  </w:tcBorders>
                  <w:shd w:val="clear" w:color="auto" w:fill="auto"/>
                  <w:noWrap/>
                  <w:vAlign w:val="bottom"/>
                  <w:hideMark/>
                </w:tcPr>
                <w:p w14:paraId="736BDF1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C59F2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1CA820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0EB75B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4102E1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BC6350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Deangate golf </w:t>
                  </w:r>
                  <w:proofErr w:type="gramStart"/>
                  <w:r w:rsidRPr="00A95361">
                    <w:rPr>
                      <w:rFonts w:ascii="Calibri" w:eastAsia="Times New Roman" w:hAnsi="Calibri" w:cs="Calibri"/>
                      <w:color w:val="000000"/>
                      <w:lang w:val="en-GB" w:eastAsia="en-GB"/>
                    </w:rPr>
                    <w:t>club  house</w:t>
                  </w:r>
                  <w:proofErr w:type="gramEnd"/>
                  <w:r w:rsidRPr="00A95361">
                    <w:rPr>
                      <w:rFonts w:ascii="Calibri" w:eastAsia="Times New Roman" w:hAnsi="Calibri" w:cs="Calibri"/>
                      <w:color w:val="000000"/>
                      <w:lang w:val="en-GB" w:eastAsia="en-GB"/>
                    </w:rPr>
                    <w:t xml:space="preserve"> closure leaves a hole for reasonable meals and a social centre</w:t>
                  </w:r>
                </w:p>
              </w:tc>
            </w:tr>
            <w:tr w:rsidR="00A95361" w:rsidRPr="00A95361" w14:paraId="428B8D37" w14:textId="77777777" w:rsidTr="00A95361">
              <w:trPr>
                <w:trHeight w:val="300"/>
              </w:trPr>
              <w:tc>
                <w:tcPr>
                  <w:tcW w:w="500" w:type="dxa"/>
                  <w:tcBorders>
                    <w:top w:val="nil"/>
                    <w:left w:val="nil"/>
                    <w:bottom w:val="nil"/>
                    <w:right w:val="nil"/>
                  </w:tcBorders>
                  <w:shd w:val="clear" w:color="auto" w:fill="auto"/>
                  <w:noWrap/>
                  <w:vAlign w:val="bottom"/>
                  <w:hideMark/>
                </w:tcPr>
                <w:p w14:paraId="6D7FD2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5BBF8E2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EBE369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240AAA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5DE945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06ECB94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New larger </w:t>
                  </w:r>
                  <w:proofErr w:type="spellStart"/>
                  <w:r w:rsidRPr="00A95361">
                    <w:rPr>
                      <w:rFonts w:ascii="Calibri" w:eastAsia="Times New Roman" w:hAnsi="Calibri" w:cs="Calibri"/>
                      <w:color w:val="000000"/>
                      <w:lang w:val="en-GB" w:eastAsia="en-GB"/>
                    </w:rPr>
                    <w:t>pre school</w:t>
                  </w:r>
                  <w:proofErr w:type="spellEnd"/>
                  <w:r w:rsidRPr="00A95361">
                    <w:rPr>
                      <w:rFonts w:ascii="Calibri" w:eastAsia="Times New Roman" w:hAnsi="Calibri" w:cs="Calibri"/>
                      <w:color w:val="000000"/>
                      <w:lang w:val="en-GB" w:eastAsia="en-GB"/>
                    </w:rPr>
                    <w:t xml:space="preserve"> with nursery facilities</w:t>
                  </w:r>
                </w:p>
              </w:tc>
            </w:tr>
            <w:tr w:rsidR="00A95361" w:rsidRPr="00A95361" w14:paraId="50729232" w14:textId="77777777" w:rsidTr="00A95361">
              <w:trPr>
                <w:trHeight w:val="600"/>
              </w:trPr>
              <w:tc>
                <w:tcPr>
                  <w:tcW w:w="500" w:type="dxa"/>
                  <w:tcBorders>
                    <w:top w:val="nil"/>
                    <w:left w:val="nil"/>
                    <w:bottom w:val="nil"/>
                    <w:right w:val="nil"/>
                  </w:tcBorders>
                  <w:shd w:val="clear" w:color="auto" w:fill="auto"/>
                  <w:noWrap/>
                  <w:vAlign w:val="bottom"/>
                  <w:hideMark/>
                </w:tcPr>
                <w:p w14:paraId="7EB53C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9F09C3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A66E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1F5B9D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AE7414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4BF0D6B"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Developers</w:t>
                  </w:r>
                  <w:proofErr w:type="gramEnd"/>
                  <w:r w:rsidRPr="00A95361">
                    <w:rPr>
                      <w:rFonts w:ascii="Calibri" w:eastAsia="Times New Roman" w:hAnsi="Calibri" w:cs="Calibri"/>
                      <w:color w:val="000000"/>
                      <w:lang w:val="en-GB" w:eastAsia="en-GB"/>
                    </w:rPr>
                    <w:t xml:space="preserve"> money must be for village and not Medway as a whole</w:t>
                  </w:r>
                </w:p>
              </w:tc>
            </w:tr>
            <w:tr w:rsidR="00A95361" w:rsidRPr="00A95361" w14:paraId="159D6B1B" w14:textId="77777777" w:rsidTr="00A95361">
              <w:trPr>
                <w:trHeight w:val="600"/>
              </w:trPr>
              <w:tc>
                <w:tcPr>
                  <w:tcW w:w="500" w:type="dxa"/>
                  <w:tcBorders>
                    <w:top w:val="nil"/>
                    <w:left w:val="nil"/>
                    <w:bottom w:val="nil"/>
                    <w:right w:val="nil"/>
                  </w:tcBorders>
                  <w:shd w:val="clear" w:color="auto" w:fill="auto"/>
                  <w:noWrap/>
                  <w:vAlign w:val="bottom"/>
                  <w:hideMark/>
                </w:tcPr>
                <w:p w14:paraId="565F573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22A1A4A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2E36AC6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280D06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2C8936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3CAC96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Some villagers already suffer from gardens flooded with </w:t>
                  </w:r>
                  <w:proofErr w:type="gramStart"/>
                  <w:r w:rsidRPr="00A95361">
                    <w:rPr>
                      <w:rFonts w:ascii="Calibri" w:eastAsia="Times New Roman" w:hAnsi="Calibri" w:cs="Calibri"/>
                      <w:color w:val="000000"/>
                      <w:lang w:val="en-GB" w:eastAsia="en-GB"/>
                    </w:rPr>
                    <w:t>sewage .</w:t>
                  </w:r>
                  <w:proofErr w:type="gramEnd"/>
                  <w:r w:rsidRPr="00A95361">
                    <w:rPr>
                      <w:rFonts w:ascii="Calibri" w:eastAsia="Times New Roman" w:hAnsi="Calibri" w:cs="Calibri"/>
                      <w:color w:val="000000"/>
                      <w:lang w:val="en-GB" w:eastAsia="en-GB"/>
                    </w:rPr>
                    <w:t xml:space="preserve"> Leave well alone</w:t>
                  </w:r>
                </w:p>
              </w:tc>
            </w:tr>
            <w:tr w:rsidR="00A95361" w:rsidRPr="00A95361" w14:paraId="43DD566B" w14:textId="77777777" w:rsidTr="00A95361">
              <w:trPr>
                <w:trHeight w:val="600"/>
              </w:trPr>
              <w:tc>
                <w:tcPr>
                  <w:tcW w:w="500" w:type="dxa"/>
                  <w:tcBorders>
                    <w:top w:val="nil"/>
                    <w:left w:val="nil"/>
                    <w:bottom w:val="nil"/>
                    <w:right w:val="nil"/>
                  </w:tcBorders>
                  <w:shd w:val="clear" w:color="auto" w:fill="auto"/>
                  <w:noWrap/>
                  <w:vAlign w:val="bottom"/>
                  <w:hideMark/>
                </w:tcPr>
                <w:p w14:paraId="5322B9D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7640F89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58DF0F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161A5B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A1F5EF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08AB20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to train service - would open up peninsula for more development</w:t>
                  </w:r>
                </w:p>
              </w:tc>
            </w:tr>
            <w:tr w:rsidR="00A95361" w:rsidRPr="00A95361" w14:paraId="516C8F35" w14:textId="77777777" w:rsidTr="00A95361">
              <w:trPr>
                <w:trHeight w:val="300"/>
              </w:trPr>
              <w:tc>
                <w:tcPr>
                  <w:tcW w:w="500" w:type="dxa"/>
                  <w:tcBorders>
                    <w:top w:val="nil"/>
                    <w:left w:val="nil"/>
                    <w:bottom w:val="nil"/>
                    <w:right w:val="nil"/>
                  </w:tcBorders>
                  <w:shd w:val="clear" w:color="auto" w:fill="auto"/>
                  <w:noWrap/>
                  <w:vAlign w:val="bottom"/>
                  <w:hideMark/>
                </w:tcPr>
                <w:p w14:paraId="1D491B7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8AF80D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FEEA56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14D20F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6F6597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3D29A0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Cycle route/footpath along Christmas Lane</w:t>
                  </w:r>
                </w:p>
              </w:tc>
            </w:tr>
            <w:tr w:rsidR="00A95361" w:rsidRPr="00A95361" w14:paraId="1FF757E5" w14:textId="77777777" w:rsidTr="00A95361">
              <w:trPr>
                <w:trHeight w:val="300"/>
              </w:trPr>
              <w:tc>
                <w:tcPr>
                  <w:tcW w:w="500" w:type="dxa"/>
                  <w:tcBorders>
                    <w:top w:val="nil"/>
                    <w:left w:val="nil"/>
                    <w:bottom w:val="nil"/>
                    <w:right w:val="nil"/>
                  </w:tcBorders>
                  <w:shd w:val="clear" w:color="auto" w:fill="auto"/>
                  <w:noWrap/>
                  <w:vAlign w:val="bottom"/>
                  <w:hideMark/>
                </w:tcPr>
                <w:p w14:paraId="4CBEBDB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C81110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E77744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7B4210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464F37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FDC42B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rural agricultural nature of village</w:t>
                  </w:r>
                </w:p>
              </w:tc>
            </w:tr>
            <w:tr w:rsidR="00A95361" w:rsidRPr="00A95361" w14:paraId="5ED64209" w14:textId="77777777" w:rsidTr="00A95361">
              <w:trPr>
                <w:trHeight w:val="300"/>
              </w:trPr>
              <w:tc>
                <w:tcPr>
                  <w:tcW w:w="500" w:type="dxa"/>
                  <w:tcBorders>
                    <w:top w:val="nil"/>
                    <w:left w:val="nil"/>
                    <w:bottom w:val="nil"/>
                    <w:right w:val="nil"/>
                  </w:tcBorders>
                  <w:shd w:val="clear" w:color="auto" w:fill="auto"/>
                  <w:noWrap/>
                  <w:vAlign w:val="bottom"/>
                  <w:hideMark/>
                </w:tcPr>
                <w:p w14:paraId="6EF3ACA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5327E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D28B84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3304E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64F6B0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FC9E15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Flats for single people </w:t>
                  </w:r>
                </w:p>
              </w:tc>
            </w:tr>
            <w:tr w:rsidR="00A95361" w:rsidRPr="00A95361" w14:paraId="66E769B8" w14:textId="77777777" w:rsidTr="00A95361">
              <w:trPr>
                <w:trHeight w:val="300"/>
              </w:trPr>
              <w:tc>
                <w:tcPr>
                  <w:tcW w:w="500" w:type="dxa"/>
                  <w:tcBorders>
                    <w:top w:val="nil"/>
                    <w:left w:val="nil"/>
                    <w:bottom w:val="nil"/>
                    <w:right w:val="nil"/>
                  </w:tcBorders>
                  <w:shd w:val="clear" w:color="auto" w:fill="auto"/>
                  <w:noWrap/>
                  <w:vAlign w:val="bottom"/>
                  <w:hideMark/>
                </w:tcPr>
                <w:p w14:paraId="5CB02A0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D49822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812AE5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B724D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00CE86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A3D90C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Deangate running track, tennis &amp; football pitches</w:t>
                  </w:r>
                </w:p>
              </w:tc>
            </w:tr>
            <w:tr w:rsidR="00A95361" w:rsidRPr="00A95361" w14:paraId="7DB916DA" w14:textId="77777777" w:rsidTr="00A95361">
              <w:trPr>
                <w:trHeight w:val="300"/>
              </w:trPr>
              <w:tc>
                <w:tcPr>
                  <w:tcW w:w="500" w:type="dxa"/>
                  <w:tcBorders>
                    <w:top w:val="nil"/>
                    <w:left w:val="nil"/>
                    <w:bottom w:val="nil"/>
                    <w:right w:val="nil"/>
                  </w:tcBorders>
                  <w:shd w:val="clear" w:color="auto" w:fill="auto"/>
                  <w:noWrap/>
                  <w:vAlign w:val="bottom"/>
                  <w:hideMark/>
                </w:tcPr>
                <w:p w14:paraId="56CFB2B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9085F3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1398C0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7BEF59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3E0690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32A6D8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Enlarge Medway Hospital</w:t>
                  </w:r>
                </w:p>
              </w:tc>
            </w:tr>
            <w:tr w:rsidR="00A95361" w:rsidRPr="00A95361" w14:paraId="5BEECB1E" w14:textId="77777777" w:rsidTr="00A95361">
              <w:trPr>
                <w:trHeight w:val="300"/>
              </w:trPr>
              <w:tc>
                <w:tcPr>
                  <w:tcW w:w="500" w:type="dxa"/>
                  <w:tcBorders>
                    <w:top w:val="nil"/>
                    <w:left w:val="nil"/>
                    <w:bottom w:val="nil"/>
                    <w:right w:val="nil"/>
                  </w:tcBorders>
                  <w:shd w:val="clear" w:color="auto" w:fill="auto"/>
                  <w:noWrap/>
                  <w:vAlign w:val="bottom"/>
                  <w:hideMark/>
                </w:tcPr>
                <w:p w14:paraId="40AEB39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92C6E3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88CFCF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D1401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D935F5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9BE1315"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Developers</w:t>
                  </w:r>
                  <w:proofErr w:type="gramEnd"/>
                  <w:r w:rsidRPr="00A95361">
                    <w:rPr>
                      <w:rFonts w:ascii="Calibri" w:eastAsia="Times New Roman" w:hAnsi="Calibri" w:cs="Calibri"/>
                      <w:color w:val="000000"/>
                      <w:lang w:val="en-GB" w:eastAsia="en-GB"/>
                    </w:rPr>
                    <w:t xml:space="preserve"> money for new school</w:t>
                  </w:r>
                </w:p>
              </w:tc>
            </w:tr>
            <w:tr w:rsidR="00A95361" w:rsidRPr="00A95361" w14:paraId="0F9AE086" w14:textId="77777777" w:rsidTr="00A95361">
              <w:trPr>
                <w:trHeight w:val="600"/>
              </w:trPr>
              <w:tc>
                <w:tcPr>
                  <w:tcW w:w="500" w:type="dxa"/>
                  <w:tcBorders>
                    <w:top w:val="nil"/>
                    <w:left w:val="nil"/>
                    <w:bottom w:val="nil"/>
                    <w:right w:val="nil"/>
                  </w:tcBorders>
                  <w:shd w:val="clear" w:color="auto" w:fill="auto"/>
                  <w:noWrap/>
                  <w:vAlign w:val="bottom"/>
                  <w:hideMark/>
                </w:tcPr>
                <w:p w14:paraId="72F32A7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5B11EF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6FF21F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4C5AD0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E8CED1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F717B7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Filter lane at 4 Elms roundabout from A2 direction onto peninsula</w:t>
                  </w:r>
                </w:p>
              </w:tc>
            </w:tr>
            <w:tr w:rsidR="00A95361" w:rsidRPr="00A95361" w14:paraId="293C7602" w14:textId="77777777" w:rsidTr="00A95361">
              <w:trPr>
                <w:trHeight w:val="300"/>
              </w:trPr>
              <w:tc>
                <w:tcPr>
                  <w:tcW w:w="500" w:type="dxa"/>
                  <w:tcBorders>
                    <w:top w:val="nil"/>
                    <w:left w:val="nil"/>
                    <w:bottom w:val="nil"/>
                    <w:right w:val="nil"/>
                  </w:tcBorders>
                  <w:shd w:val="clear" w:color="auto" w:fill="auto"/>
                  <w:noWrap/>
                  <w:vAlign w:val="bottom"/>
                  <w:hideMark/>
                </w:tcPr>
                <w:p w14:paraId="43A4290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BC7D6A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C8292F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84D06D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E0B47C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1CDA4E9"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1,2&amp;3 bedroom</w:t>
                  </w:r>
                  <w:proofErr w:type="gramEnd"/>
                  <w:r w:rsidRPr="00A95361">
                    <w:rPr>
                      <w:rFonts w:ascii="Calibri" w:eastAsia="Times New Roman" w:hAnsi="Calibri" w:cs="Calibri"/>
                      <w:color w:val="000000"/>
                      <w:lang w:val="en-GB" w:eastAsia="en-GB"/>
                    </w:rPr>
                    <w:t xml:space="preserve"> houses for families</w:t>
                  </w:r>
                </w:p>
              </w:tc>
            </w:tr>
            <w:tr w:rsidR="00A95361" w:rsidRPr="00A95361" w14:paraId="01EA77B1" w14:textId="77777777" w:rsidTr="00A95361">
              <w:trPr>
                <w:trHeight w:val="600"/>
              </w:trPr>
              <w:tc>
                <w:tcPr>
                  <w:tcW w:w="500" w:type="dxa"/>
                  <w:tcBorders>
                    <w:top w:val="nil"/>
                    <w:left w:val="nil"/>
                    <w:bottom w:val="nil"/>
                    <w:right w:val="nil"/>
                  </w:tcBorders>
                  <w:shd w:val="clear" w:color="auto" w:fill="auto"/>
                  <w:noWrap/>
                  <w:vAlign w:val="bottom"/>
                  <w:hideMark/>
                </w:tcPr>
                <w:p w14:paraId="0F87EBC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C6C8B2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B2345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33DE77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8E5A8A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84FCF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Village already losing its village identity, insufficient parking</w:t>
                  </w:r>
                </w:p>
              </w:tc>
            </w:tr>
            <w:tr w:rsidR="00A95361" w:rsidRPr="00A95361" w14:paraId="2B4A4674" w14:textId="77777777" w:rsidTr="00A95361">
              <w:trPr>
                <w:trHeight w:val="300"/>
              </w:trPr>
              <w:tc>
                <w:tcPr>
                  <w:tcW w:w="500" w:type="dxa"/>
                  <w:tcBorders>
                    <w:top w:val="nil"/>
                    <w:left w:val="nil"/>
                    <w:bottom w:val="nil"/>
                    <w:right w:val="nil"/>
                  </w:tcBorders>
                  <w:shd w:val="clear" w:color="auto" w:fill="auto"/>
                  <w:noWrap/>
                  <w:vAlign w:val="bottom"/>
                  <w:hideMark/>
                </w:tcPr>
                <w:p w14:paraId="1AFE657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C8862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731DD6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F088A6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B3135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1F9129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Sewage system upgrade</w:t>
                  </w:r>
                </w:p>
              </w:tc>
            </w:tr>
            <w:tr w:rsidR="00A95361" w:rsidRPr="00A95361" w14:paraId="775EC273" w14:textId="77777777" w:rsidTr="00A95361">
              <w:trPr>
                <w:trHeight w:val="300"/>
              </w:trPr>
              <w:tc>
                <w:tcPr>
                  <w:tcW w:w="500" w:type="dxa"/>
                  <w:tcBorders>
                    <w:top w:val="nil"/>
                    <w:left w:val="nil"/>
                    <w:bottom w:val="nil"/>
                    <w:right w:val="nil"/>
                  </w:tcBorders>
                  <w:shd w:val="clear" w:color="auto" w:fill="auto"/>
                  <w:noWrap/>
                  <w:vAlign w:val="bottom"/>
                  <w:hideMark/>
                </w:tcPr>
                <w:p w14:paraId="5B7D9AB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CA46E3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B25F04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97EBC3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E07523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9E9BF5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Increase water pressure</w:t>
                  </w:r>
                </w:p>
              </w:tc>
            </w:tr>
            <w:tr w:rsidR="00A95361" w:rsidRPr="00A95361" w14:paraId="42266867" w14:textId="77777777" w:rsidTr="00A95361">
              <w:trPr>
                <w:trHeight w:val="300"/>
              </w:trPr>
              <w:tc>
                <w:tcPr>
                  <w:tcW w:w="500" w:type="dxa"/>
                  <w:tcBorders>
                    <w:top w:val="nil"/>
                    <w:left w:val="nil"/>
                    <w:bottom w:val="nil"/>
                    <w:right w:val="nil"/>
                  </w:tcBorders>
                  <w:shd w:val="clear" w:color="auto" w:fill="auto"/>
                  <w:noWrap/>
                  <w:vAlign w:val="bottom"/>
                  <w:hideMark/>
                </w:tcPr>
                <w:p w14:paraId="09569F0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B20978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C610B4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1FA6D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41BEE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845A06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Smaller buses more frequent service</w:t>
                  </w:r>
                </w:p>
              </w:tc>
            </w:tr>
            <w:tr w:rsidR="00A95361" w:rsidRPr="00A95361" w14:paraId="05BFA16D" w14:textId="77777777" w:rsidTr="00A95361">
              <w:trPr>
                <w:trHeight w:val="600"/>
              </w:trPr>
              <w:tc>
                <w:tcPr>
                  <w:tcW w:w="500" w:type="dxa"/>
                  <w:tcBorders>
                    <w:top w:val="nil"/>
                    <w:left w:val="nil"/>
                    <w:bottom w:val="nil"/>
                    <w:right w:val="nil"/>
                  </w:tcBorders>
                  <w:shd w:val="clear" w:color="auto" w:fill="auto"/>
                  <w:noWrap/>
                  <w:vAlign w:val="bottom"/>
                  <w:hideMark/>
                </w:tcPr>
                <w:p w14:paraId="568015F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AD7FA8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AB1E2C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556DEA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0A8F3D3"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9EDE3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Double yellow lines at junction of The Street &amp; Christmas Lane</w:t>
                  </w:r>
                </w:p>
              </w:tc>
            </w:tr>
            <w:tr w:rsidR="00A95361" w:rsidRPr="00A95361" w14:paraId="690C6BA5" w14:textId="77777777" w:rsidTr="00A95361">
              <w:trPr>
                <w:trHeight w:val="300"/>
              </w:trPr>
              <w:tc>
                <w:tcPr>
                  <w:tcW w:w="500" w:type="dxa"/>
                  <w:tcBorders>
                    <w:top w:val="nil"/>
                    <w:left w:val="nil"/>
                    <w:bottom w:val="nil"/>
                    <w:right w:val="nil"/>
                  </w:tcBorders>
                  <w:shd w:val="clear" w:color="auto" w:fill="auto"/>
                  <w:noWrap/>
                  <w:vAlign w:val="bottom"/>
                  <w:hideMark/>
                </w:tcPr>
                <w:p w14:paraId="23A083F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FF3DC3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95343D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A5EEC4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69BDAE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28B74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Large lorries in village</w:t>
                  </w:r>
                </w:p>
              </w:tc>
            </w:tr>
            <w:tr w:rsidR="00A95361" w:rsidRPr="00A95361" w14:paraId="7FA36DA8" w14:textId="77777777" w:rsidTr="00A95361">
              <w:trPr>
                <w:trHeight w:val="600"/>
              </w:trPr>
              <w:tc>
                <w:tcPr>
                  <w:tcW w:w="500" w:type="dxa"/>
                  <w:tcBorders>
                    <w:top w:val="nil"/>
                    <w:left w:val="nil"/>
                    <w:bottom w:val="nil"/>
                    <w:right w:val="nil"/>
                  </w:tcBorders>
                  <w:shd w:val="clear" w:color="auto" w:fill="auto"/>
                  <w:noWrap/>
                  <w:vAlign w:val="bottom"/>
                  <w:hideMark/>
                </w:tcPr>
                <w:p w14:paraId="1C8A8A0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9DD4C3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9C28E0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7CED85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54F485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D981D2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Church is oldest building in the village and needs to be protected. Development money for major repairs</w:t>
                  </w:r>
                </w:p>
              </w:tc>
            </w:tr>
            <w:tr w:rsidR="00A95361" w:rsidRPr="00A95361" w14:paraId="7D6945A5" w14:textId="77777777" w:rsidTr="00A95361">
              <w:trPr>
                <w:trHeight w:val="300"/>
              </w:trPr>
              <w:tc>
                <w:tcPr>
                  <w:tcW w:w="500" w:type="dxa"/>
                  <w:tcBorders>
                    <w:top w:val="nil"/>
                    <w:left w:val="nil"/>
                    <w:bottom w:val="nil"/>
                    <w:right w:val="nil"/>
                  </w:tcBorders>
                  <w:shd w:val="clear" w:color="auto" w:fill="auto"/>
                  <w:noWrap/>
                  <w:vAlign w:val="bottom"/>
                  <w:hideMark/>
                </w:tcPr>
                <w:p w14:paraId="3BB2B60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1FED97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8EA057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4E0B8D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20E22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491EE2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Preserve and enhance RSPB site</w:t>
                  </w:r>
                </w:p>
              </w:tc>
            </w:tr>
            <w:tr w:rsidR="00A95361" w:rsidRPr="00A95361" w14:paraId="3968B5C8" w14:textId="77777777" w:rsidTr="00A95361">
              <w:trPr>
                <w:trHeight w:val="300"/>
              </w:trPr>
              <w:tc>
                <w:tcPr>
                  <w:tcW w:w="500" w:type="dxa"/>
                  <w:tcBorders>
                    <w:top w:val="nil"/>
                    <w:left w:val="nil"/>
                    <w:bottom w:val="nil"/>
                    <w:right w:val="nil"/>
                  </w:tcBorders>
                  <w:shd w:val="clear" w:color="auto" w:fill="auto"/>
                  <w:noWrap/>
                  <w:vAlign w:val="bottom"/>
                  <w:hideMark/>
                </w:tcPr>
                <w:p w14:paraId="4AA1CD1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C45D8D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E9BFEF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190AA7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5E93AB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F7DD53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Involve children in area Heritage</w:t>
                  </w:r>
                </w:p>
              </w:tc>
            </w:tr>
            <w:tr w:rsidR="00A95361" w:rsidRPr="00A95361" w14:paraId="67188CD1" w14:textId="77777777" w:rsidTr="00A95361">
              <w:trPr>
                <w:trHeight w:val="300"/>
              </w:trPr>
              <w:tc>
                <w:tcPr>
                  <w:tcW w:w="500" w:type="dxa"/>
                  <w:tcBorders>
                    <w:top w:val="nil"/>
                    <w:left w:val="nil"/>
                    <w:bottom w:val="nil"/>
                    <w:right w:val="nil"/>
                  </w:tcBorders>
                  <w:shd w:val="clear" w:color="auto" w:fill="auto"/>
                  <w:noWrap/>
                  <w:vAlign w:val="bottom"/>
                  <w:hideMark/>
                </w:tcPr>
                <w:p w14:paraId="0112929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08EC25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FC327E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DE9E1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364862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27BEBF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Dedicated footpath to the </w:t>
                  </w:r>
                  <w:proofErr w:type="gramStart"/>
                  <w:r w:rsidRPr="00A95361">
                    <w:rPr>
                      <w:rFonts w:ascii="Calibri" w:eastAsia="Times New Roman" w:hAnsi="Calibri" w:cs="Calibri"/>
                      <w:color w:val="000000"/>
                      <w:lang w:val="en-GB" w:eastAsia="en-GB"/>
                    </w:rPr>
                    <w:t>River</w:t>
                  </w:r>
                  <w:proofErr w:type="gramEnd"/>
                  <w:r w:rsidRPr="00A95361">
                    <w:rPr>
                      <w:rFonts w:ascii="Calibri" w:eastAsia="Times New Roman" w:hAnsi="Calibri" w:cs="Calibri"/>
                      <w:color w:val="000000"/>
                      <w:lang w:val="en-GB" w:eastAsia="en-GB"/>
                    </w:rPr>
                    <w:t xml:space="preserve"> Thames</w:t>
                  </w:r>
                </w:p>
              </w:tc>
            </w:tr>
            <w:tr w:rsidR="00A95361" w:rsidRPr="00A95361" w14:paraId="4DD4E04E" w14:textId="77777777" w:rsidTr="00A95361">
              <w:trPr>
                <w:trHeight w:val="300"/>
              </w:trPr>
              <w:tc>
                <w:tcPr>
                  <w:tcW w:w="500" w:type="dxa"/>
                  <w:tcBorders>
                    <w:top w:val="nil"/>
                    <w:left w:val="nil"/>
                    <w:bottom w:val="nil"/>
                    <w:right w:val="nil"/>
                  </w:tcBorders>
                  <w:shd w:val="clear" w:color="auto" w:fill="auto"/>
                  <w:noWrap/>
                  <w:vAlign w:val="bottom"/>
                  <w:hideMark/>
                </w:tcPr>
                <w:p w14:paraId="33DF143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016FD6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D047BE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012808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0D9573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CF3BE3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Open spaces necessary for physical &amp; mental Health</w:t>
                  </w:r>
                </w:p>
              </w:tc>
            </w:tr>
            <w:tr w:rsidR="00A95361" w:rsidRPr="00A95361" w14:paraId="55ABEBB5" w14:textId="77777777" w:rsidTr="00A95361">
              <w:trPr>
                <w:trHeight w:val="300"/>
              </w:trPr>
              <w:tc>
                <w:tcPr>
                  <w:tcW w:w="500" w:type="dxa"/>
                  <w:tcBorders>
                    <w:top w:val="nil"/>
                    <w:left w:val="nil"/>
                    <w:bottom w:val="nil"/>
                    <w:right w:val="nil"/>
                  </w:tcBorders>
                  <w:shd w:val="clear" w:color="auto" w:fill="auto"/>
                  <w:noWrap/>
                  <w:vAlign w:val="bottom"/>
                  <w:hideMark/>
                </w:tcPr>
                <w:p w14:paraId="7AADDD2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B09688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2FBAA3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BBE734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459161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8B1BCF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Social care</w:t>
                  </w:r>
                </w:p>
              </w:tc>
            </w:tr>
            <w:tr w:rsidR="00A95361" w:rsidRPr="00A95361" w14:paraId="0AEBA0A9" w14:textId="77777777" w:rsidTr="00A95361">
              <w:trPr>
                <w:trHeight w:val="300"/>
              </w:trPr>
              <w:tc>
                <w:tcPr>
                  <w:tcW w:w="500" w:type="dxa"/>
                  <w:tcBorders>
                    <w:top w:val="nil"/>
                    <w:left w:val="nil"/>
                    <w:bottom w:val="nil"/>
                    <w:right w:val="nil"/>
                  </w:tcBorders>
                  <w:shd w:val="clear" w:color="auto" w:fill="auto"/>
                  <w:noWrap/>
                  <w:vAlign w:val="bottom"/>
                  <w:hideMark/>
                </w:tcPr>
                <w:p w14:paraId="3F7E68C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F8674F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441AC9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87627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2D8625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4242776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building more than three stories</w:t>
                  </w:r>
                </w:p>
              </w:tc>
            </w:tr>
            <w:tr w:rsidR="00A95361" w:rsidRPr="00A95361" w14:paraId="5A29D618" w14:textId="77777777" w:rsidTr="00A95361">
              <w:trPr>
                <w:trHeight w:val="600"/>
              </w:trPr>
              <w:tc>
                <w:tcPr>
                  <w:tcW w:w="500" w:type="dxa"/>
                  <w:tcBorders>
                    <w:top w:val="nil"/>
                    <w:left w:val="nil"/>
                    <w:bottom w:val="nil"/>
                    <w:right w:val="nil"/>
                  </w:tcBorders>
                  <w:shd w:val="clear" w:color="auto" w:fill="auto"/>
                  <w:noWrap/>
                  <w:vAlign w:val="bottom"/>
                  <w:hideMark/>
                </w:tcPr>
                <w:p w14:paraId="0C7F2FA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6535B8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EC1A2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AB4DDA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A931E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0ED498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Villages important part of rural culture and should not be turned into towns</w:t>
                  </w:r>
                </w:p>
              </w:tc>
            </w:tr>
            <w:tr w:rsidR="00A95361" w:rsidRPr="00A95361" w14:paraId="58CE3F55" w14:textId="77777777" w:rsidTr="00A95361">
              <w:trPr>
                <w:trHeight w:val="300"/>
              </w:trPr>
              <w:tc>
                <w:tcPr>
                  <w:tcW w:w="500" w:type="dxa"/>
                  <w:tcBorders>
                    <w:top w:val="nil"/>
                    <w:left w:val="nil"/>
                    <w:bottom w:val="nil"/>
                    <w:right w:val="nil"/>
                  </w:tcBorders>
                  <w:shd w:val="clear" w:color="auto" w:fill="auto"/>
                  <w:noWrap/>
                  <w:vAlign w:val="bottom"/>
                  <w:hideMark/>
                </w:tcPr>
                <w:p w14:paraId="120736D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9D024C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11EFEF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D28376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AE3277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76CED0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takeaway food outlets</w:t>
                  </w:r>
                </w:p>
              </w:tc>
            </w:tr>
            <w:tr w:rsidR="00A95361" w:rsidRPr="00A95361" w14:paraId="5C939BC2" w14:textId="77777777" w:rsidTr="00A95361">
              <w:trPr>
                <w:trHeight w:val="300"/>
              </w:trPr>
              <w:tc>
                <w:tcPr>
                  <w:tcW w:w="500" w:type="dxa"/>
                  <w:tcBorders>
                    <w:top w:val="nil"/>
                    <w:left w:val="nil"/>
                    <w:bottom w:val="nil"/>
                    <w:right w:val="nil"/>
                  </w:tcBorders>
                  <w:shd w:val="clear" w:color="auto" w:fill="auto"/>
                  <w:noWrap/>
                  <w:vAlign w:val="bottom"/>
                  <w:hideMark/>
                </w:tcPr>
                <w:p w14:paraId="7B6085E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0FEE47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D8E629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A694D1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4C040F5"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88AE4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the North Kent marshes</w:t>
                  </w:r>
                </w:p>
              </w:tc>
            </w:tr>
            <w:tr w:rsidR="00A95361" w:rsidRPr="00A95361" w14:paraId="512F4B9F" w14:textId="77777777" w:rsidTr="00A95361">
              <w:trPr>
                <w:trHeight w:val="300"/>
              </w:trPr>
              <w:tc>
                <w:tcPr>
                  <w:tcW w:w="500" w:type="dxa"/>
                  <w:tcBorders>
                    <w:top w:val="nil"/>
                    <w:left w:val="nil"/>
                    <w:bottom w:val="nil"/>
                    <w:right w:val="nil"/>
                  </w:tcBorders>
                  <w:shd w:val="clear" w:color="auto" w:fill="auto"/>
                  <w:noWrap/>
                  <w:vAlign w:val="bottom"/>
                  <w:hideMark/>
                </w:tcPr>
                <w:p w14:paraId="25CB4EF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03A0823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B04BD3"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59C14E"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359BD8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C7D47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Land north of </w:t>
                  </w:r>
                  <w:proofErr w:type="spellStart"/>
                  <w:r w:rsidRPr="00A95361">
                    <w:rPr>
                      <w:rFonts w:ascii="Calibri" w:eastAsia="Times New Roman" w:hAnsi="Calibri" w:cs="Calibri"/>
                      <w:color w:val="000000"/>
                      <w:lang w:val="en-GB" w:eastAsia="en-GB"/>
                    </w:rPr>
                    <w:t>Brittania</w:t>
                  </w:r>
                  <w:proofErr w:type="spellEnd"/>
                  <w:r w:rsidRPr="00A95361">
                    <w:rPr>
                      <w:rFonts w:ascii="Calibri" w:eastAsia="Times New Roman" w:hAnsi="Calibri" w:cs="Calibri"/>
                      <w:color w:val="000000"/>
                      <w:lang w:val="en-GB" w:eastAsia="en-GB"/>
                    </w:rPr>
                    <w:t xml:space="preserve"> Road to be green space</w:t>
                  </w:r>
                </w:p>
              </w:tc>
            </w:tr>
            <w:tr w:rsidR="00A95361" w:rsidRPr="00A95361" w14:paraId="4FB2B352" w14:textId="77777777" w:rsidTr="00A95361">
              <w:trPr>
                <w:trHeight w:val="300"/>
              </w:trPr>
              <w:tc>
                <w:tcPr>
                  <w:tcW w:w="500" w:type="dxa"/>
                  <w:tcBorders>
                    <w:top w:val="nil"/>
                    <w:left w:val="nil"/>
                    <w:bottom w:val="nil"/>
                    <w:right w:val="nil"/>
                  </w:tcBorders>
                  <w:shd w:val="clear" w:color="auto" w:fill="auto"/>
                  <w:noWrap/>
                  <w:vAlign w:val="bottom"/>
                  <w:hideMark/>
                </w:tcPr>
                <w:p w14:paraId="1E7503E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A23996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2C0A7C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3F199A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6A1122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435F7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school at present location</w:t>
                  </w:r>
                </w:p>
              </w:tc>
            </w:tr>
            <w:tr w:rsidR="00A95361" w:rsidRPr="00A95361" w14:paraId="14A20B63" w14:textId="77777777" w:rsidTr="00A95361">
              <w:trPr>
                <w:trHeight w:val="300"/>
              </w:trPr>
              <w:tc>
                <w:tcPr>
                  <w:tcW w:w="500" w:type="dxa"/>
                  <w:tcBorders>
                    <w:top w:val="nil"/>
                    <w:left w:val="nil"/>
                    <w:bottom w:val="nil"/>
                    <w:right w:val="nil"/>
                  </w:tcBorders>
                  <w:shd w:val="clear" w:color="auto" w:fill="auto"/>
                  <w:noWrap/>
                  <w:vAlign w:val="bottom"/>
                  <w:hideMark/>
                </w:tcPr>
                <w:p w14:paraId="15962F2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D9AAC6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1D4B3B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7FFA4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5665D4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315567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 school that takes children with ADHD/special needs</w:t>
                  </w:r>
                </w:p>
              </w:tc>
            </w:tr>
            <w:tr w:rsidR="00A95361" w:rsidRPr="00A95361" w14:paraId="141C61A7" w14:textId="77777777" w:rsidTr="00A95361">
              <w:trPr>
                <w:trHeight w:val="300"/>
              </w:trPr>
              <w:tc>
                <w:tcPr>
                  <w:tcW w:w="500" w:type="dxa"/>
                  <w:tcBorders>
                    <w:top w:val="nil"/>
                    <w:left w:val="nil"/>
                    <w:bottom w:val="nil"/>
                    <w:right w:val="nil"/>
                  </w:tcBorders>
                  <w:shd w:val="clear" w:color="auto" w:fill="auto"/>
                  <w:noWrap/>
                  <w:vAlign w:val="bottom"/>
                  <w:hideMark/>
                </w:tcPr>
                <w:p w14:paraId="279BA2D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8C1FB3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4CEB41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8E0752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5FC4BD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AF640B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Safe walkway from HH to Hoo</w:t>
                  </w:r>
                </w:p>
              </w:tc>
            </w:tr>
            <w:tr w:rsidR="00A95361" w:rsidRPr="00A95361" w14:paraId="22A3127E" w14:textId="77777777" w:rsidTr="00A95361">
              <w:trPr>
                <w:trHeight w:val="300"/>
              </w:trPr>
              <w:tc>
                <w:tcPr>
                  <w:tcW w:w="500" w:type="dxa"/>
                  <w:tcBorders>
                    <w:top w:val="nil"/>
                    <w:left w:val="nil"/>
                    <w:bottom w:val="nil"/>
                    <w:right w:val="nil"/>
                  </w:tcBorders>
                  <w:shd w:val="clear" w:color="auto" w:fill="auto"/>
                  <w:noWrap/>
                  <w:vAlign w:val="bottom"/>
                  <w:hideMark/>
                </w:tcPr>
                <w:p w14:paraId="1FDB02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FFFE45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6E7333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EA3E65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0C8AE5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D5EAF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Land not suitable for building</w:t>
                  </w:r>
                </w:p>
              </w:tc>
            </w:tr>
            <w:tr w:rsidR="00A95361" w:rsidRPr="00A95361" w14:paraId="6BC7C7D9" w14:textId="77777777" w:rsidTr="00A95361">
              <w:trPr>
                <w:trHeight w:val="300"/>
              </w:trPr>
              <w:tc>
                <w:tcPr>
                  <w:tcW w:w="500" w:type="dxa"/>
                  <w:tcBorders>
                    <w:top w:val="nil"/>
                    <w:left w:val="nil"/>
                    <w:bottom w:val="nil"/>
                    <w:right w:val="nil"/>
                  </w:tcBorders>
                  <w:shd w:val="clear" w:color="auto" w:fill="auto"/>
                  <w:noWrap/>
                  <w:vAlign w:val="bottom"/>
                  <w:hideMark/>
                </w:tcPr>
                <w:p w14:paraId="650937A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DA9C1C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47B2E7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B2F9F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12BD43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497A16C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Large/executive Houses</w:t>
                  </w:r>
                </w:p>
              </w:tc>
            </w:tr>
            <w:tr w:rsidR="00A95361" w:rsidRPr="00A95361" w14:paraId="34C7323D" w14:textId="77777777" w:rsidTr="00A95361">
              <w:trPr>
                <w:trHeight w:val="300"/>
              </w:trPr>
              <w:tc>
                <w:tcPr>
                  <w:tcW w:w="500" w:type="dxa"/>
                  <w:tcBorders>
                    <w:top w:val="nil"/>
                    <w:left w:val="nil"/>
                    <w:bottom w:val="nil"/>
                    <w:right w:val="nil"/>
                  </w:tcBorders>
                  <w:shd w:val="clear" w:color="auto" w:fill="auto"/>
                  <w:noWrap/>
                  <w:vAlign w:val="bottom"/>
                  <w:hideMark/>
                </w:tcPr>
                <w:p w14:paraId="6A4AB29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EB20D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FCCB9A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BFB07E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869C57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C821D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Police presence</w:t>
                  </w:r>
                </w:p>
              </w:tc>
            </w:tr>
            <w:tr w:rsidR="00A95361" w:rsidRPr="00A95361" w14:paraId="2587A70C" w14:textId="77777777" w:rsidTr="00A95361">
              <w:trPr>
                <w:trHeight w:val="300"/>
              </w:trPr>
              <w:tc>
                <w:tcPr>
                  <w:tcW w:w="500" w:type="dxa"/>
                  <w:tcBorders>
                    <w:top w:val="nil"/>
                    <w:left w:val="nil"/>
                    <w:bottom w:val="nil"/>
                    <w:right w:val="nil"/>
                  </w:tcBorders>
                  <w:shd w:val="clear" w:color="auto" w:fill="auto"/>
                  <w:noWrap/>
                  <w:vAlign w:val="bottom"/>
                  <w:hideMark/>
                </w:tcPr>
                <w:p w14:paraId="58DF0EA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042C56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C9B25D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7071F1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3FAA5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0778DC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Farm shop</w:t>
                  </w:r>
                </w:p>
              </w:tc>
            </w:tr>
            <w:tr w:rsidR="00A95361" w:rsidRPr="00A95361" w14:paraId="64345C00" w14:textId="77777777" w:rsidTr="00A95361">
              <w:trPr>
                <w:trHeight w:val="300"/>
              </w:trPr>
              <w:tc>
                <w:tcPr>
                  <w:tcW w:w="500" w:type="dxa"/>
                  <w:tcBorders>
                    <w:top w:val="nil"/>
                    <w:left w:val="nil"/>
                    <w:bottom w:val="nil"/>
                    <w:right w:val="nil"/>
                  </w:tcBorders>
                  <w:shd w:val="clear" w:color="auto" w:fill="auto"/>
                  <w:noWrap/>
                  <w:vAlign w:val="bottom"/>
                  <w:hideMark/>
                </w:tcPr>
                <w:p w14:paraId="60204C5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21D0B9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F53120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0E74C6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46B6F5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89B987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Hoo to be a major shopping centre </w:t>
                  </w:r>
                </w:p>
              </w:tc>
            </w:tr>
            <w:tr w:rsidR="00A95361" w:rsidRPr="00A95361" w14:paraId="226276E7" w14:textId="77777777" w:rsidTr="00A95361">
              <w:trPr>
                <w:trHeight w:val="300"/>
              </w:trPr>
              <w:tc>
                <w:tcPr>
                  <w:tcW w:w="500" w:type="dxa"/>
                  <w:tcBorders>
                    <w:top w:val="nil"/>
                    <w:left w:val="nil"/>
                    <w:bottom w:val="nil"/>
                    <w:right w:val="nil"/>
                  </w:tcBorders>
                  <w:shd w:val="clear" w:color="auto" w:fill="auto"/>
                  <w:noWrap/>
                  <w:vAlign w:val="bottom"/>
                  <w:hideMark/>
                </w:tcPr>
                <w:p w14:paraId="47BA5F3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3E48EE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24C569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5A3C58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DE065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A5315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pub</w:t>
                  </w:r>
                </w:p>
              </w:tc>
            </w:tr>
            <w:tr w:rsidR="00A95361" w:rsidRPr="00A95361" w14:paraId="678CAFD6" w14:textId="77777777" w:rsidTr="00A95361">
              <w:trPr>
                <w:trHeight w:val="300"/>
              </w:trPr>
              <w:tc>
                <w:tcPr>
                  <w:tcW w:w="500" w:type="dxa"/>
                  <w:tcBorders>
                    <w:top w:val="nil"/>
                    <w:left w:val="nil"/>
                    <w:bottom w:val="nil"/>
                    <w:right w:val="nil"/>
                  </w:tcBorders>
                  <w:shd w:val="clear" w:color="auto" w:fill="auto"/>
                  <w:noWrap/>
                  <w:vAlign w:val="bottom"/>
                  <w:hideMark/>
                </w:tcPr>
                <w:p w14:paraId="36783A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D68743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B3F8BF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EA6E9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FA125C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32AFB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Safe cycle route to Hoo</w:t>
                  </w:r>
                </w:p>
              </w:tc>
            </w:tr>
            <w:tr w:rsidR="00A95361" w:rsidRPr="00A95361" w14:paraId="1C5509C3" w14:textId="77777777" w:rsidTr="00A95361">
              <w:trPr>
                <w:trHeight w:val="300"/>
              </w:trPr>
              <w:tc>
                <w:tcPr>
                  <w:tcW w:w="500" w:type="dxa"/>
                  <w:tcBorders>
                    <w:top w:val="nil"/>
                    <w:left w:val="nil"/>
                    <w:bottom w:val="nil"/>
                    <w:right w:val="nil"/>
                  </w:tcBorders>
                  <w:shd w:val="clear" w:color="auto" w:fill="auto"/>
                  <w:noWrap/>
                  <w:vAlign w:val="bottom"/>
                  <w:hideMark/>
                </w:tcPr>
                <w:p w14:paraId="1B429E3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5BBF53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6BB7EB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1F9521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4CE9F3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5BE9B3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speed bumps</w:t>
                  </w:r>
                </w:p>
              </w:tc>
            </w:tr>
            <w:tr w:rsidR="00A95361" w:rsidRPr="00A95361" w14:paraId="6F38188B" w14:textId="77777777" w:rsidTr="00A95361">
              <w:trPr>
                <w:trHeight w:val="300"/>
              </w:trPr>
              <w:tc>
                <w:tcPr>
                  <w:tcW w:w="500" w:type="dxa"/>
                  <w:tcBorders>
                    <w:top w:val="nil"/>
                    <w:left w:val="nil"/>
                    <w:bottom w:val="nil"/>
                    <w:right w:val="nil"/>
                  </w:tcBorders>
                  <w:shd w:val="clear" w:color="auto" w:fill="auto"/>
                  <w:noWrap/>
                  <w:vAlign w:val="bottom"/>
                  <w:hideMark/>
                </w:tcPr>
                <w:p w14:paraId="0564389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0DB958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30531D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956DE0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48F835C"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0AF46B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Developers to finance open spaces</w:t>
                  </w:r>
                </w:p>
              </w:tc>
            </w:tr>
            <w:tr w:rsidR="00A95361" w:rsidRPr="00A95361" w14:paraId="669B9FCC" w14:textId="77777777" w:rsidTr="00A95361">
              <w:trPr>
                <w:trHeight w:val="300"/>
              </w:trPr>
              <w:tc>
                <w:tcPr>
                  <w:tcW w:w="500" w:type="dxa"/>
                  <w:tcBorders>
                    <w:top w:val="nil"/>
                    <w:left w:val="nil"/>
                    <w:bottom w:val="nil"/>
                    <w:right w:val="nil"/>
                  </w:tcBorders>
                  <w:shd w:val="clear" w:color="auto" w:fill="auto"/>
                  <w:noWrap/>
                  <w:vAlign w:val="bottom"/>
                  <w:hideMark/>
                </w:tcPr>
                <w:p w14:paraId="56126C5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BD2B8A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E025B8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B7DE56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7D612B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1A987A6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Fish &amp; Chip shop</w:t>
                  </w:r>
                </w:p>
              </w:tc>
            </w:tr>
            <w:tr w:rsidR="00A95361" w:rsidRPr="00A95361" w14:paraId="017B5094" w14:textId="77777777" w:rsidTr="00A95361">
              <w:trPr>
                <w:trHeight w:val="600"/>
              </w:trPr>
              <w:tc>
                <w:tcPr>
                  <w:tcW w:w="500" w:type="dxa"/>
                  <w:tcBorders>
                    <w:top w:val="nil"/>
                    <w:left w:val="nil"/>
                    <w:bottom w:val="nil"/>
                    <w:right w:val="nil"/>
                  </w:tcBorders>
                  <w:shd w:val="clear" w:color="auto" w:fill="auto"/>
                  <w:noWrap/>
                  <w:vAlign w:val="bottom"/>
                  <w:hideMark/>
                </w:tcPr>
                <w:p w14:paraId="7B4E36A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29404A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3826B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D62231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8E98FF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334537D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Maximise open spaces for supporting diversity in our environment</w:t>
                  </w:r>
                </w:p>
              </w:tc>
            </w:tr>
            <w:tr w:rsidR="00A95361" w:rsidRPr="00A95361" w14:paraId="5F9108A4" w14:textId="77777777" w:rsidTr="00A95361">
              <w:trPr>
                <w:trHeight w:val="300"/>
              </w:trPr>
              <w:tc>
                <w:tcPr>
                  <w:tcW w:w="500" w:type="dxa"/>
                  <w:tcBorders>
                    <w:top w:val="nil"/>
                    <w:left w:val="nil"/>
                    <w:bottom w:val="nil"/>
                    <w:right w:val="nil"/>
                  </w:tcBorders>
                  <w:shd w:val="clear" w:color="auto" w:fill="auto"/>
                  <w:noWrap/>
                  <w:vAlign w:val="bottom"/>
                  <w:hideMark/>
                </w:tcPr>
                <w:p w14:paraId="72CEF6B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8DB7FC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7C0FA2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14ACC9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D96BB4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A9C771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Attract better teachers</w:t>
                  </w:r>
                </w:p>
              </w:tc>
            </w:tr>
            <w:tr w:rsidR="00A95361" w:rsidRPr="00A95361" w14:paraId="70564FB1" w14:textId="77777777" w:rsidTr="00A95361">
              <w:trPr>
                <w:trHeight w:val="300"/>
              </w:trPr>
              <w:tc>
                <w:tcPr>
                  <w:tcW w:w="500" w:type="dxa"/>
                  <w:tcBorders>
                    <w:top w:val="nil"/>
                    <w:left w:val="nil"/>
                    <w:bottom w:val="nil"/>
                    <w:right w:val="nil"/>
                  </w:tcBorders>
                  <w:shd w:val="clear" w:color="auto" w:fill="auto"/>
                  <w:noWrap/>
                  <w:vAlign w:val="bottom"/>
                  <w:hideMark/>
                </w:tcPr>
                <w:p w14:paraId="5A05556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9AABB8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5E99CE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347EB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EED180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8C09D1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Purpose built cycle routes (also for electric bikes)</w:t>
                  </w:r>
                </w:p>
              </w:tc>
            </w:tr>
            <w:tr w:rsidR="00A95361" w:rsidRPr="00A95361" w14:paraId="53B12AE0" w14:textId="77777777" w:rsidTr="00A95361">
              <w:trPr>
                <w:trHeight w:val="300"/>
              </w:trPr>
              <w:tc>
                <w:tcPr>
                  <w:tcW w:w="500" w:type="dxa"/>
                  <w:tcBorders>
                    <w:top w:val="nil"/>
                    <w:left w:val="nil"/>
                    <w:bottom w:val="nil"/>
                    <w:right w:val="nil"/>
                  </w:tcBorders>
                  <w:shd w:val="clear" w:color="auto" w:fill="auto"/>
                  <w:noWrap/>
                  <w:vAlign w:val="bottom"/>
                  <w:hideMark/>
                </w:tcPr>
                <w:p w14:paraId="3A3C342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2AAC4B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C4991E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D6FE4B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8A66CD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3A95F1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Shared ownership houses</w:t>
                  </w:r>
                </w:p>
              </w:tc>
            </w:tr>
            <w:tr w:rsidR="00A95361" w:rsidRPr="00A95361" w14:paraId="302E4625" w14:textId="77777777" w:rsidTr="00A95361">
              <w:trPr>
                <w:trHeight w:val="300"/>
              </w:trPr>
              <w:tc>
                <w:tcPr>
                  <w:tcW w:w="500" w:type="dxa"/>
                  <w:tcBorders>
                    <w:top w:val="nil"/>
                    <w:left w:val="nil"/>
                    <w:bottom w:val="nil"/>
                    <w:right w:val="nil"/>
                  </w:tcBorders>
                  <w:shd w:val="clear" w:color="auto" w:fill="auto"/>
                  <w:noWrap/>
                  <w:vAlign w:val="bottom"/>
                  <w:hideMark/>
                </w:tcPr>
                <w:p w14:paraId="4EC6BE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9850AE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0004AE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646A44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F1A587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0C0D16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Include adequate parking</w:t>
                  </w:r>
                </w:p>
              </w:tc>
            </w:tr>
            <w:tr w:rsidR="00A95361" w:rsidRPr="00A95361" w14:paraId="74CAA168" w14:textId="77777777" w:rsidTr="00A95361">
              <w:trPr>
                <w:trHeight w:val="300"/>
              </w:trPr>
              <w:tc>
                <w:tcPr>
                  <w:tcW w:w="500" w:type="dxa"/>
                  <w:tcBorders>
                    <w:top w:val="nil"/>
                    <w:left w:val="nil"/>
                    <w:bottom w:val="nil"/>
                    <w:right w:val="nil"/>
                  </w:tcBorders>
                  <w:shd w:val="clear" w:color="auto" w:fill="auto"/>
                  <w:noWrap/>
                  <w:vAlign w:val="bottom"/>
                  <w:hideMark/>
                </w:tcPr>
                <w:p w14:paraId="7A45B84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FBC716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B56AF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7A792C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2B5BB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70E3F8B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Protect rural nature and keep villages </w:t>
                  </w:r>
                  <w:proofErr w:type="spellStart"/>
                  <w:r w:rsidRPr="00A95361">
                    <w:rPr>
                      <w:rFonts w:ascii="Calibri" w:eastAsia="Times New Roman" w:hAnsi="Calibri" w:cs="Calibri"/>
                      <w:color w:val="000000"/>
                      <w:lang w:val="en-GB" w:eastAsia="en-GB"/>
                    </w:rPr>
                    <w:t>seperated</w:t>
                  </w:r>
                  <w:proofErr w:type="spellEnd"/>
                </w:p>
              </w:tc>
            </w:tr>
            <w:tr w:rsidR="00A95361" w:rsidRPr="00A95361" w14:paraId="72CBB3D3" w14:textId="77777777" w:rsidTr="00A95361">
              <w:trPr>
                <w:trHeight w:val="300"/>
              </w:trPr>
              <w:tc>
                <w:tcPr>
                  <w:tcW w:w="500" w:type="dxa"/>
                  <w:tcBorders>
                    <w:top w:val="nil"/>
                    <w:left w:val="nil"/>
                    <w:bottom w:val="nil"/>
                    <w:right w:val="nil"/>
                  </w:tcBorders>
                  <w:shd w:val="clear" w:color="auto" w:fill="auto"/>
                  <w:noWrap/>
                  <w:vAlign w:val="bottom"/>
                  <w:hideMark/>
                </w:tcPr>
                <w:p w14:paraId="1C9F13E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DCA9DB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112574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ABA6D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F2C9B1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D459E02" w14:textId="77777777" w:rsidR="00A95361" w:rsidRPr="00A95361" w:rsidRDefault="00A95361" w:rsidP="00A95361">
                  <w:pPr>
                    <w:spacing w:after="0" w:line="240" w:lineRule="auto"/>
                    <w:rPr>
                      <w:rFonts w:ascii="Calibri" w:eastAsia="Times New Roman" w:hAnsi="Calibri" w:cs="Calibri"/>
                      <w:color w:val="000000"/>
                      <w:lang w:val="en-GB" w:eastAsia="en-GB"/>
                    </w:rPr>
                  </w:pPr>
                  <w:proofErr w:type="gramStart"/>
                  <w:r w:rsidRPr="00A95361">
                    <w:rPr>
                      <w:rFonts w:ascii="Calibri" w:eastAsia="Times New Roman" w:hAnsi="Calibri" w:cs="Calibri"/>
                      <w:color w:val="000000"/>
                      <w:lang w:val="en-GB" w:eastAsia="en-GB"/>
                    </w:rPr>
                    <w:t>Skate park</w:t>
                  </w:r>
                  <w:proofErr w:type="gramEnd"/>
                  <w:r w:rsidRPr="00A95361">
                    <w:rPr>
                      <w:rFonts w:ascii="Calibri" w:eastAsia="Times New Roman" w:hAnsi="Calibri" w:cs="Calibri"/>
                      <w:color w:val="000000"/>
                      <w:lang w:val="en-GB" w:eastAsia="en-GB"/>
                    </w:rPr>
                    <w:t xml:space="preserve"> on Abbey Estate</w:t>
                  </w:r>
                </w:p>
              </w:tc>
            </w:tr>
            <w:tr w:rsidR="00A95361" w:rsidRPr="00A95361" w14:paraId="6C5AD4F5" w14:textId="77777777" w:rsidTr="00A95361">
              <w:trPr>
                <w:trHeight w:val="300"/>
              </w:trPr>
              <w:tc>
                <w:tcPr>
                  <w:tcW w:w="500" w:type="dxa"/>
                  <w:tcBorders>
                    <w:top w:val="nil"/>
                    <w:left w:val="nil"/>
                    <w:bottom w:val="nil"/>
                    <w:right w:val="nil"/>
                  </w:tcBorders>
                  <w:shd w:val="clear" w:color="auto" w:fill="auto"/>
                  <w:noWrap/>
                  <w:vAlign w:val="bottom"/>
                  <w:hideMark/>
                </w:tcPr>
                <w:p w14:paraId="0BBEA4A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BBF966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FF8B67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37BF78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5D3ADD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C1DD7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 Bank</w:t>
                  </w:r>
                </w:p>
              </w:tc>
            </w:tr>
            <w:tr w:rsidR="00A95361" w:rsidRPr="00A95361" w14:paraId="63CFC35F" w14:textId="77777777" w:rsidTr="00A95361">
              <w:trPr>
                <w:trHeight w:val="300"/>
              </w:trPr>
              <w:tc>
                <w:tcPr>
                  <w:tcW w:w="500" w:type="dxa"/>
                  <w:tcBorders>
                    <w:top w:val="nil"/>
                    <w:left w:val="nil"/>
                    <w:bottom w:val="nil"/>
                    <w:right w:val="nil"/>
                  </w:tcBorders>
                  <w:shd w:val="clear" w:color="auto" w:fill="auto"/>
                  <w:noWrap/>
                  <w:vAlign w:val="bottom"/>
                  <w:hideMark/>
                </w:tcPr>
                <w:p w14:paraId="73A89EF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6E702D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764798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496E2D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B89582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F07A84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More double yellow lines </w:t>
                  </w:r>
                </w:p>
              </w:tc>
            </w:tr>
            <w:tr w:rsidR="00A95361" w:rsidRPr="00A95361" w14:paraId="6CBC7A7C" w14:textId="77777777" w:rsidTr="00A95361">
              <w:trPr>
                <w:trHeight w:val="300"/>
              </w:trPr>
              <w:tc>
                <w:tcPr>
                  <w:tcW w:w="500" w:type="dxa"/>
                  <w:tcBorders>
                    <w:top w:val="nil"/>
                    <w:left w:val="nil"/>
                    <w:bottom w:val="nil"/>
                    <w:right w:val="nil"/>
                  </w:tcBorders>
                  <w:shd w:val="clear" w:color="auto" w:fill="auto"/>
                  <w:noWrap/>
                  <w:vAlign w:val="bottom"/>
                  <w:hideMark/>
                </w:tcPr>
                <w:p w14:paraId="3486FF0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9F2C8D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20FF8B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9C61E3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081D64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005774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Rural transport plan</w:t>
                  </w:r>
                </w:p>
              </w:tc>
            </w:tr>
            <w:tr w:rsidR="00A95361" w:rsidRPr="00A95361" w14:paraId="38C8E14C" w14:textId="77777777" w:rsidTr="00A95361">
              <w:trPr>
                <w:trHeight w:val="600"/>
              </w:trPr>
              <w:tc>
                <w:tcPr>
                  <w:tcW w:w="500" w:type="dxa"/>
                  <w:tcBorders>
                    <w:top w:val="nil"/>
                    <w:left w:val="nil"/>
                    <w:bottom w:val="nil"/>
                    <w:right w:val="nil"/>
                  </w:tcBorders>
                  <w:shd w:val="clear" w:color="auto" w:fill="auto"/>
                  <w:noWrap/>
                  <w:vAlign w:val="bottom"/>
                  <w:hideMark/>
                </w:tcPr>
                <w:p w14:paraId="15B3D5A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F17E04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202D1C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1360FD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20B6BF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B391AE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Direct bus services to railway stations -Ebbsfleet, Strood, Rochester &amp; Chatham</w:t>
                  </w:r>
                </w:p>
              </w:tc>
            </w:tr>
            <w:tr w:rsidR="00A95361" w:rsidRPr="00A95361" w14:paraId="667A3C26" w14:textId="77777777" w:rsidTr="00A95361">
              <w:trPr>
                <w:trHeight w:val="600"/>
              </w:trPr>
              <w:tc>
                <w:tcPr>
                  <w:tcW w:w="500" w:type="dxa"/>
                  <w:tcBorders>
                    <w:top w:val="nil"/>
                    <w:left w:val="nil"/>
                    <w:bottom w:val="nil"/>
                    <w:right w:val="nil"/>
                  </w:tcBorders>
                  <w:shd w:val="clear" w:color="auto" w:fill="auto"/>
                  <w:noWrap/>
                  <w:vAlign w:val="bottom"/>
                  <w:hideMark/>
                </w:tcPr>
                <w:p w14:paraId="0D78019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FE0F32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3DD63C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F49BB1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A9BF7A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C78199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Visitor centre to show our marshland heritage with marked tours</w:t>
                  </w:r>
                </w:p>
              </w:tc>
            </w:tr>
            <w:tr w:rsidR="00A95361" w:rsidRPr="00A95361" w14:paraId="110936B4" w14:textId="77777777" w:rsidTr="00A95361">
              <w:trPr>
                <w:trHeight w:val="300"/>
              </w:trPr>
              <w:tc>
                <w:tcPr>
                  <w:tcW w:w="500" w:type="dxa"/>
                  <w:tcBorders>
                    <w:top w:val="nil"/>
                    <w:left w:val="nil"/>
                    <w:bottom w:val="nil"/>
                    <w:right w:val="nil"/>
                  </w:tcBorders>
                  <w:shd w:val="clear" w:color="auto" w:fill="auto"/>
                  <w:noWrap/>
                  <w:vAlign w:val="bottom"/>
                  <w:hideMark/>
                </w:tcPr>
                <w:p w14:paraId="7A62618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B44958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129C82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AEFF45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27D1FE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53D704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the Heronry</w:t>
                  </w:r>
                </w:p>
              </w:tc>
            </w:tr>
            <w:tr w:rsidR="00A95361" w:rsidRPr="00A95361" w14:paraId="522EA564" w14:textId="77777777" w:rsidTr="00A95361">
              <w:trPr>
                <w:trHeight w:val="600"/>
              </w:trPr>
              <w:tc>
                <w:tcPr>
                  <w:tcW w:w="500" w:type="dxa"/>
                  <w:tcBorders>
                    <w:top w:val="nil"/>
                    <w:left w:val="nil"/>
                    <w:bottom w:val="nil"/>
                    <w:right w:val="nil"/>
                  </w:tcBorders>
                  <w:shd w:val="clear" w:color="auto" w:fill="auto"/>
                  <w:noWrap/>
                  <w:vAlign w:val="bottom"/>
                  <w:hideMark/>
                </w:tcPr>
                <w:p w14:paraId="298441E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1E007D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A99984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174899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ECFCBA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C4EFC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Retain village History, build new and maintain traditions for next generations</w:t>
                  </w:r>
                </w:p>
              </w:tc>
            </w:tr>
            <w:tr w:rsidR="00A95361" w:rsidRPr="00A95361" w14:paraId="2166908D" w14:textId="77777777" w:rsidTr="00A95361">
              <w:trPr>
                <w:trHeight w:val="300"/>
              </w:trPr>
              <w:tc>
                <w:tcPr>
                  <w:tcW w:w="500" w:type="dxa"/>
                  <w:tcBorders>
                    <w:top w:val="nil"/>
                    <w:left w:val="nil"/>
                    <w:bottom w:val="nil"/>
                    <w:right w:val="nil"/>
                  </w:tcBorders>
                  <w:shd w:val="clear" w:color="auto" w:fill="auto"/>
                  <w:noWrap/>
                  <w:vAlign w:val="bottom"/>
                  <w:hideMark/>
                </w:tcPr>
                <w:p w14:paraId="628BC4D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70B724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D2CDA0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B5012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6FA217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E1B19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HH open spaces makes it what it is.</w:t>
                  </w:r>
                </w:p>
              </w:tc>
            </w:tr>
            <w:tr w:rsidR="00A95361" w:rsidRPr="00A95361" w14:paraId="638E2D1F" w14:textId="77777777" w:rsidTr="00A95361">
              <w:trPr>
                <w:trHeight w:val="300"/>
              </w:trPr>
              <w:tc>
                <w:tcPr>
                  <w:tcW w:w="500" w:type="dxa"/>
                  <w:tcBorders>
                    <w:top w:val="nil"/>
                    <w:left w:val="nil"/>
                    <w:bottom w:val="nil"/>
                    <w:right w:val="nil"/>
                  </w:tcBorders>
                  <w:shd w:val="clear" w:color="auto" w:fill="auto"/>
                  <w:noWrap/>
                  <w:vAlign w:val="bottom"/>
                  <w:hideMark/>
                </w:tcPr>
                <w:p w14:paraId="76C4288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E53521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D819CE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06DA54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96B9B8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303B072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this area is an open space for Medway</w:t>
                  </w:r>
                </w:p>
              </w:tc>
            </w:tr>
            <w:tr w:rsidR="00A95361" w:rsidRPr="00A95361" w14:paraId="1379589E" w14:textId="77777777" w:rsidTr="00A95361">
              <w:trPr>
                <w:trHeight w:val="300"/>
              </w:trPr>
              <w:tc>
                <w:tcPr>
                  <w:tcW w:w="500" w:type="dxa"/>
                  <w:tcBorders>
                    <w:top w:val="nil"/>
                    <w:left w:val="nil"/>
                    <w:bottom w:val="nil"/>
                    <w:right w:val="nil"/>
                  </w:tcBorders>
                  <w:shd w:val="clear" w:color="auto" w:fill="auto"/>
                  <w:noWrap/>
                  <w:vAlign w:val="bottom"/>
                  <w:hideMark/>
                </w:tcPr>
                <w:p w14:paraId="6065E2D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FBB3CA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D1191A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0D911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1847FB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3237CD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Parking at </w:t>
                  </w:r>
                  <w:proofErr w:type="spellStart"/>
                  <w:r w:rsidRPr="00A95361">
                    <w:rPr>
                      <w:rFonts w:ascii="Calibri" w:eastAsia="Times New Roman" w:hAnsi="Calibri" w:cs="Calibri"/>
                      <w:color w:val="000000"/>
                      <w:lang w:val="en-GB" w:eastAsia="en-GB"/>
                    </w:rPr>
                    <w:t>Swigshole</w:t>
                  </w:r>
                  <w:proofErr w:type="spellEnd"/>
                  <w:r w:rsidRPr="00A95361">
                    <w:rPr>
                      <w:rFonts w:ascii="Calibri" w:eastAsia="Times New Roman" w:hAnsi="Calibri" w:cs="Calibri"/>
                      <w:color w:val="000000"/>
                      <w:lang w:val="en-GB" w:eastAsia="en-GB"/>
                    </w:rPr>
                    <w:t xml:space="preserve"> for Thames walk</w:t>
                  </w:r>
                </w:p>
              </w:tc>
            </w:tr>
            <w:tr w:rsidR="00A95361" w:rsidRPr="00A95361" w14:paraId="32760EAE" w14:textId="77777777" w:rsidTr="00A95361">
              <w:trPr>
                <w:trHeight w:val="300"/>
              </w:trPr>
              <w:tc>
                <w:tcPr>
                  <w:tcW w:w="500" w:type="dxa"/>
                  <w:tcBorders>
                    <w:top w:val="nil"/>
                    <w:left w:val="nil"/>
                    <w:bottom w:val="nil"/>
                    <w:right w:val="nil"/>
                  </w:tcBorders>
                  <w:shd w:val="clear" w:color="auto" w:fill="auto"/>
                  <w:noWrap/>
                  <w:vAlign w:val="bottom"/>
                  <w:hideMark/>
                </w:tcPr>
                <w:p w14:paraId="314964C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AC66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BE4795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10C83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9DDC13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B4B4A8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existing sports facilities and increase</w:t>
                  </w:r>
                </w:p>
              </w:tc>
            </w:tr>
            <w:tr w:rsidR="00A95361" w:rsidRPr="00A95361" w14:paraId="2EF723F3" w14:textId="77777777" w:rsidTr="00A95361">
              <w:trPr>
                <w:trHeight w:val="300"/>
              </w:trPr>
              <w:tc>
                <w:tcPr>
                  <w:tcW w:w="500" w:type="dxa"/>
                  <w:tcBorders>
                    <w:top w:val="nil"/>
                    <w:left w:val="nil"/>
                    <w:bottom w:val="nil"/>
                    <w:right w:val="nil"/>
                  </w:tcBorders>
                  <w:shd w:val="clear" w:color="auto" w:fill="auto"/>
                  <w:noWrap/>
                  <w:vAlign w:val="bottom"/>
                  <w:hideMark/>
                </w:tcPr>
                <w:p w14:paraId="761DFE8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7BB632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AD7B9C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0FF668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10C40E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E228FE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Businesses to be on brownfield sites </w:t>
                  </w:r>
                  <w:proofErr w:type="spellStart"/>
                  <w:proofErr w:type="gramStart"/>
                  <w:r w:rsidRPr="00A95361">
                    <w:rPr>
                      <w:rFonts w:ascii="Calibri" w:eastAsia="Times New Roman" w:hAnsi="Calibri" w:cs="Calibri"/>
                      <w:color w:val="000000"/>
                      <w:lang w:val="en-GB" w:eastAsia="en-GB"/>
                    </w:rPr>
                    <w:t>eg</w:t>
                  </w:r>
                  <w:proofErr w:type="spellEnd"/>
                  <w:proofErr w:type="gramEnd"/>
                  <w:r w:rsidRPr="00A95361">
                    <w:rPr>
                      <w:rFonts w:ascii="Calibri" w:eastAsia="Times New Roman" w:hAnsi="Calibri" w:cs="Calibri"/>
                      <w:color w:val="000000"/>
                      <w:lang w:val="en-GB" w:eastAsia="en-GB"/>
                    </w:rPr>
                    <w:t xml:space="preserve"> Kingsnorth</w:t>
                  </w:r>
                </w:p>
              </w:tc>
            </w:tr>
            <w:tr w:rsidR="00A95361" w:rsidRPr="00A95361" w14:paraId="48E02CA4" w14:textId="77777777" w:rsidTr="00A95361">
              <w:trPr>
                <w:trHeight w:val="300"/>
              </w:trPr>
              <w:tc>
                <w:tcPr>
                  <w:tcW w:w="500" w:type="dxa"/>
                  <w:tcBorders>
                    <w:top w:val="nil"/>
                    <w:left w:val="nil"/>
                    <w:bottom w:val="nil"/>
                    <w:right w:val="nil"/>
                  </w:tcBorders>
                  <w:shd w:val="clear" w:color="auto" w:fill="auto"/>
                  <w:noWrap/>
                  <w:vAlign w:val="bottom"/>
                  <w:hideMark/>
                </w:tcPr>
                <w:p w14:paraId="5A2B005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EB9B68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59BD1C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5CB816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B2F482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FF0830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20mph in The Street</w:t>
                  </w:r>
                </w:p>
              </w:tc>
            </w:tr>
            <w:tr w:rsidR="00A95361" w:rsidRPr="00A95361" w14:paraId="755927E4" w14:textId="77777777" w:rsidTr="00A95361">
              <w:trPr>
                <w:trHeight w:val="300"/>
              </w:trPr>
              <w:tc>
                <w:tcPr>
                  <w:tcW w:w="500" w:type="dxa"/>
                  <w:tcBorders>
                    <w:top w:val="nil"/>
                    <w:left w:val="nil"/>
                    <w:bottom w:val="nil"/>
                    <w:right w:val="nil"/>
                  </w:tcBorders>
                  <w:shd w:val="clear" w:color="auto" w:fill="auto"/>
                  <w:noWrap/>
                  <w:vAlign w:val="bottom"/>
                  <w:hideMark/>
                </w:tcPr>
                <w:p w14:paraId="5B1D5BE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05C96D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B12DC9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DA47E3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A89FDA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AD415E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Average speed cameras</w:t>
                  </w:r>
                </w:p>
              </w:tc>
            </w:tr>
            <w:tr w:rsidR="00A95361" w:rsidRPr="00A95361" w14:paraId="2CE25D28" w14:textId="77777777" w:rsidTr="00A95361">
              <w:trPr>
                <w:trHeight w:val="300"/>
              </w:trPr>
              <w:tc>
                <w:tcPr>
                  <w:tcW w:w="500" w:type="dxa"/>
                  <w:tcBorders>
                    <w:top w:val="nil"/>
                    <w:left w:val="nil"/>
                    <w:bottom w:val="nil"/>
                    <w:right w:val="nil"/>
                  </w:tcBorders>
                  <w:shd w:val="clear" w:color="auto" w:fill="auto"/>
                  <w:noWrap/>
                  <w:vAlign w:val="bottom"/>
                  <w:hideMark/>
                </w:tcPr>
                <w:p w14:paraId="785C420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65DC51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5F90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B34637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3D98D9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C1A029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Maximum two stories</w:t>
                  </w:r>
                </w:p>
              </w:tc>
            </w:tr>
            <w:tr w:rsidR="00A95361" w:rsidRPr="00A95361" w14:paraId="7EA2AEEF" w14:textId="77777777" w:rsidTr="00A95361">
              <w:trPr>
                <w:trHeight w:val="300"/>
              </w:trPr>
              <w:tc>
                <w:tcPr>
                  <w:tcW w:w="500" w:type="dxa"/>
                  <w:tcBorders>
                    <w:top w:val="nil"/>
                    <w:left w:val="nil"/>
                    <w:bottom w:val="nil"/>
                    <w:right w:val="nil"/>
                  </w:tcBorders>
                  <w:shd w:val="clear" w:color="auto" w:fill="auto"/>
                  <w:noWrap/>
                  <w:vAlign w:val="bottom"/>
                  <w:hideMark/>
                </w:tcPr>
                <w:p w14:paraId="031C9C8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BACB39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B728093"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2BB54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79FEF7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5DB1875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large blocks of flats</w:t>
                  </w:r>
                </w:p>
              </w:tc>
            </w:tr>
            <w:tr w:rsidR="00A95361" w:rsidRPr="00A95361" w14:paraId="39827D1E" w14:textId="77777777" w:rsidTr="00A95361">
              <w:trPr>
                <w:trHeight w:val="300"/>
              </w:trPr>
              <w:tc>
                <w:tcPr>
                  <w:tcW w:w="500" w:type="dxa"/>
                  <w:tcBorders>
                    <w:top w:val="nil"/>
                    <w:left w:val="nil"/>
                    <w:bottom w:val="nil"/>
                    <w:right w:val="nil"/>
                  </w:tcBorders>
                  <w:shd w:val="clear" w:color="auto" w:fill="auto"/>
                  <w:noWrap/>
                  <w:vAlign w:val="bottom"/>
                  <w:hideMark/>
                </w:tcPr>
                <w:p w14:paraId="421DF0D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11AD8F9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A69AC9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0F849C"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55F2765"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77158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allotments</w:t>
                  </w:r>
                </w:p>
              </w:tc>
            </w:tr>
            <w:tr w:rsidR="00A95361" w:rsidRPr="00A95361" w14:paraId="55B251A8" w14:textId="77777777" w:rsidTr="00A95361">
              <w:trPr>
                <w:trHeight w:val="300"/>
              </w:trPr>
              <w:tc>
                <w:tcPr>
                  <w:tcW w:w="500" w:type="dxa"/>
                  <w:tcBorders>
                    <w:top w:val="nil"/>
                    <w:left w:val="nil"/>
                    <w:bottom w:val="nil"/>
                    <w:right w:val="nil"/>
                  </w:tcBorders>
                  <w:shd w:val="clear" w:color="auto" w:fill="auto"/>
                  <w:noWrap/>
                  <w:vAlign w:val="bottom"/>
                  <w:hideMark/>
                </w:tcPr>
                <w:p w14:paraId="5E06B90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42F5D05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B4637F3"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FDD54C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09EE3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D03CBE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Green space between </w:t>
                  </w:r>
                  <w:proofErr w:type="spellStart"/>
                  <w:r w:rsidRPr="00A95361">
                    <w:rPr>
                      <w:rFonts w:ascii="Calibri" w:eastAsia="Times New Roman" w:hAnsi="Calibri" w:cs="Calibri"/>
                      <w:color w:val="000000"/>
                      <w:lang w:val="en-GB" w:eastAsia="en-GB"/>
                    </w:rPr>
                    <w:t>Brittania</w:t>
                  </w:r>
                  <w:proofErr w:type="spellEnd"/>
                  <w:r w:rsidRPr="00A95361">
                    <w:rPr>
                      <w:rFonts w:ascii="Calibri" w:eastAsia="Times New Roman" w:hAnsi="Calibri" w:cs="Calibri"/>
                      <w:color w:val="000000"/>
                      <w:lang w:val="en-GB" w:eastAsia="en-GB"/>
                    </w:rPr>
                    <w:t xml:space="preserve"> Road &amp; Christmas Lane</w:t>
                  </w:r>
                </w:p>
              </w:tc>
            </w:tr>
            <w:tr w:rsidR="00A95361" w:rsidRPr="00A95361" w14:paraId="19C218A9" w14:textId="77777777" w:rsidTr="00A95361">
              <w:trPr>
                <w:trHeight w:val="600"/>
              </w:trPr>
              <w:tc>
                <w:tcPr>
                  <w:tcW w:w="500" w:type="dxa"/>
                  <w:tcBorders>
                    <w:top w:val="nil"/>
                    <w:left w:val="nil"/>
                    <w:bottom w:val="nil"/>
                    <w:right w:val="nil"/>
                  </w:tcBorders>
                  <w:shd w:val="clear" w:color="auto" w:fill="auto"/>
                  <w:noWrap/>
                  <w:vAlign w:val="bottom"/>
                  <w:hideMark/>
                </w:tcPr>
                <w:p w14:paraId="34F373B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7AAB43F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75A562F"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FA9169F"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4D5D1E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9E1E2A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If school relocated keep original space as green field site</w:t>
                  </w:r>
                </w:p>
              </w:tc>
            </w:tr>
            <w:tr w:rsidR="00A95361" w:rsidRPr="00A95361" w14:paraId="59EE6145" w14:textId="77777777" w:rsidTr="00A95361">
              <w:trPr>
                <w:trHeight w:val="300"/>
              </w:trPr>
              <w:tc>
                <w:tcPr>
                  <w:tcW w:w="500" w:type="dxa"/>
                  <w:tcBorders>
                    <w:top w:val="nil"/>
                    <w:left w:val="nil"/>
                    <w:bottom w:val="nil"/>
                    <w:right w:val="nil"/>
                  </w:tcBorders>
                  <w:shd w:val="clear" w:color="auto" w:fill="auto"/>
                  <w:noWrap/>
                  <w:vAlign w:val="bottom"/>
                  <w:hideMark/>
                </w:tcPr>
                <w:p w14:paraId="4638D10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CB6E36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F3E268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E57FF0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0DF730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74DACE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Wrap around care at school</w:t>
                  </w:r>
                </w:p>
              </w:tc>
            </w:tr>
            <w:tr w:rsidR="00A95361" w:rsidRPr="00A95361" w14:paraId="320D79A7" w14:textId="77777777" w:rsidTr="00A95361">
              <w:trPr>
                <w:trHeight w:val="300"/>
              </w:trPr>
              <w:tc>
                <w:tcPr>
                  <w:tcW w:w="500" w:type="dxa"/>
                  <w:tcBorders>
                    <w:top w:val="nil"/>
                    <w:left w:val="nil"/>
                    <w:bottom w:val="nil"/>
                    <w:right w:val="nil"/>
                  </w:tcBorders>
                  <w:shd w:val="clear" w:color="auto" w:fill="auto"/>
                  <w:noWrap/>
                  <w:vAlign w:val="bottom"/>
                  <w:hideMark/>
                </w:tcPr>
                <w:p w14:paraId="291687F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06B81F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76511F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B6FA7B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81258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689083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Good transport to current schools within Medway</w:t>
                  </w:r>
                </w:p>
              </w:tc>
            </w:tr>
            <w:tr w:rsidR="00A95361" w:rsidRPr="00A95361" w14:paraId="44834C99" w14:textId="77777777" w:rsidTr="00A95361">
              <w:trPr>
                <w:trHeight w:val="300"/>
              </w:trPr>
              <w:tc>
                <w:tcPr>
                  <w:tcW w:w="500" w:type="dxa"/>
                  <w:tcBorders>
                    <w:top w:val="nil"/>
                    <w:left w:val="nil"/>
                    <w:bottom w:val="nil"/>
                    <w:right w:val="nil"/>
                  </w:tcBorders>
                  <w:shd w:val="clear" w:color="auto" w:fill="auto"/>
                  <w:noWrap/>
                  <w:vAlign w:val="bottom"/>
                  <w:hideMark/>
                </w:tcPr>
                <w:p w14:paraId="4A00DAA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D204F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15B46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B6952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B83F84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0D91EE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Good strategic approach to education</w:t>
                  </w:r>
                </w:p>
              </w:tc>
            </w:tr>
            <w:tr w:rsidR="00A95361" w:rsidRPr="00A95361" w14:paraId="50A00CEE" w14:textId="77777777" w:rsidTr="00A95361">
              <w:trPr>
                <w:trHeight w:val="300"/>
              </w:trPr>
              <w:tc>
                <w:tcPr>
                  <w:tcW w:w="500" w:type="dxa"/>
                  <w:tcBorders>
                    <w:top w:val="nil"/>
                    <w:left w:val="nil"/>
                    <w:bottom w:val="nil"/>
                    <w:right w:val="nil"/>
                  </w:tcBorders>
                  <w:shd w:val="clear" w:color="auto" w:fill="auto"/>
                  <w:noWrap/>
                  <w:vAlign w:val="bottom"/>
                  <w:hideMark/>
                </w:tcPr>
                <w:p w14:paraId="7C1E6AC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5F2AB3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99FE1F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5AC409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C36600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0EECD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Better facilities for children &amp; improve structure</w:t>
                  </w:r>
                </w:p>
              </w:tc>
            </w:tr>
            <w:tr w:rsidR="00A95361" w:rsidRPr="00A95361" w14:paraId="7239203B" w14:textId="77777777" w:rsidTr="00A95361">
              <w:trPr>
                <w:trHeight w:val="300"/>
              </w:trPr>
              <w:tc>
                <w:tcPr>
                  <w:tcW w:w="500" w:type="dxa"/>
                  <w:tcBorders>
                    <w:top w:val="nil"/>
                    <w:left w:val="nil"/>
                    <w:bottom w:val="nil"/>
                    <w:right w:val="nil"/>
                  </w:tcBorders>
                  <w:shd w:val="clear" w:color="auto" w:fill="auto"/>
                  <w:noWrap/>
                  <w:vAlign w:val="bottom"/>
                  <w:hideMark/>
                </w:tcPr>
                <w:p w14:paraId="271CDBB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926638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0C546F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B41A8B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0F3172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8CB16D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Electric points for charging cars</w:t>
                  </w:r>
                </w:p>
              </w:tc>
            </w:tr>
            <w:tr w:rsidR="00A95361" w:rsidRPr="00A95361" w14:paraId="3CB6D662" w14:textId="77777777" w:rsidTr="00A95361">
              <w:trPr>
                <w:trHeight w:val="300"/>
              </w:trPr>
              <w:tc>
                <w:tcPr>
                  <w:tcW w:w="500" w:type="dxa"/>
                  <w:tcBorders>
                    <w:top w:val="nil"/>
                    <w:left w:val="nil"/>
                    <w:bottom w:val="nil"/>
                    <w:right w:val="nil"/>
                  </w:tcBorders>
                  <w:shd w:val="clear" w:color="auto" w:fill="auto"/>
                  <w:noWrap/>
                  <w:vAlign w:val="bottom"/>
                  <w:hideMark/>
                </w:tcPr>
                <w:p w14:paraId="14967E1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C711EB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AB50A5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E5A386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6333D0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B945C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Do not allow road through to </w:t>
                  </w:r>
                  <w:proofErr w:type="spellStart"/>
                  <w:r w:rsidRPr="00A95361">
                    <w:rPr>
                      <w:rFonts w:ascii="Calibri" w:eastAsia="Times New Roman" w:hAnsi="Calibri" w:cs="Calibri"/>
                      <w:color w:val="000000"/>
                      <w:lang w:val="en-GB" w:eastAsia="en-GB"/>
                    </w:rPr>
                    <w:t>Chattenden</w:t>
                  </w:r>
                  <w:proofErr w:type="spellEnd"/>
                </w:p>
              </w:tc>
            </w:tr>
            <w:tr w:rsidR="00A95361" w:rsidRPr="00A95361" w14:paraId="0BEDD249" w14:textId="77777777" w:rsidTr="00A95361">
              <w:trPr>
                <w:trHeight w:val="300"/>
              </w:trPr>
              <w:tc>
                <w:tcPr>
                  <w:tcW w:w="500" w:type="dxa"/>
                  <w:tcBorders>
                    <w:top w:val="nil"/>
                    <w:left w:val="nil"/>
                    <w:bottom w:val="nil"/>
                    <w:right w:val="nil"/>
                  </w:tcBorders>
                  <w:shd w:val="clear" w:color="auto" w:fill="auto"/>
                  <w:noWrap/>
                  <w:vAlign w:val="bottom"/>
                  <w:hideMark/>
                </w:tcPr>
                <w:p w14:paraId="4D4B477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C008BB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BFD119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698E8C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32818F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452149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Shorter travel times to main facilities</w:t>
                  </w:r>
                </w:p>
              </w:tc>
            </w:tr>
            <w:tr w:rsidR="00A95361" w:rsidRPr="00A95361" w14:paraId="247FEB57" w14:textId="77777777" w:rsidTr="00A95361">
              <w:trPr>
                <w:trHeight w:val="300"/>
              </w:trPr>
              <w:tc>
                <w:tcPr>
                  <w:tcW w:w="500" w:type="dxa"/>
                  <w:tcBorders>
                    <w:top w:val="nil"/>
                    <w:left w:val="nil"/>
                    <w:bottom w:val="nil"/>
                    <w:right w:val="nil"/>
                  </w:tcBorders>
                  <w:shd w:val="clear" w:color="auto" w:fill="auto"/>
                  <w:noWrap/>
                  <w:vAlign w:val="bottom"/>
                  <w:hideMark/>
                </w:tcPr>
                <w:p w14:paraId="3DA8E8C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3F5EA5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2CB8B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AB82B6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65510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7E342A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Road to cooling to upgrade</w:t>
                  </w:r>
                </w:p>
              </w:tc>
            </w:tr>
            <w:tr w:rsidR="00A95361" w:rsidRPr="00A95361" w14:paraId="437C1586" w14:textId="77777777" w:rsidTr="00A95361">
              <w:trPr>
                <w:trHeight w:val="300"/>
              </w:trPr>
              <w:tc>
                <w:tcPr>
                  <w:tcW w:w="500" w:type="dxa"/>
                  <w:tcBorders>
                    <w:top w:val="nil"/>
                    <w:left w:val="nil"/>
                    <w:bottom w:val="nil"/>
                    <w:right w:val="nil"/>
                  </w:tcBorders>
                  <w:shd w:val="clear" w:color="auto" w:fill="auto"/>
                  <w:noWrap/>
                  <w:vAlign w:val="bottom"/>
                  <w:hideMark/>
                </w:tcPr>
                <w:p w14:paraId="5A741BB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357C3F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90508E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1339EF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4677A0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0C011E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Dual carriageway to Grain</w:t>
                  </w:r>
                </w:p>
              </w:tc>
            </w:tr>
            <w:tr w:rsidR="00A95361" w:rsidRPr="00A95361" w14:paraId="45142898" w14:textId="77777777" w:rsidTr="00A95361">
              <w:trPr>
                <w:trHeight w:val="300"/>
              </w:trPr>
              <w:tc>
                <w:tcPr>
                  <w:tcW w:w="500" w:type="dxa"/>
                  <w:tcBorders>
                    <w:top w:val="nil"/>
                    <w:left w:val="nil"/>
                    <w:bottom w:val="nil"/>
                    <w:right w:val="nil"/>
                  </w:tcBorders>
                  <w:shd w:val="clear" w:color="auto" w:fill="auto"/>
                  <w:noWrap/>
                  <w:vAlign w:val="bottom"/>
                  <w:hideMark/>
                </w:tcPr>
                <w:p w14:paraId="0A52958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3EA8A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7D8848E"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862016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2DD4A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7E8B67A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Traffic lights at 4 Elms roundabout</w:t>
                  </w:r>
                </w:p>
              </w:tc>
            </w:tr>
            <w:tr w:rsidR="00A95361" w:rsidRPr="00A95361" w14:paraId="52440631" w14:textId="77777777" w:rsidTr="00A95361">
              <w:trPr>
                <w:trHeight w:val="300"/>
              </w:trPr>
              <w:tc>
                <w:tcPr>
                  <w:tcW w:w="500" w:type="dxa"/>
                  <w:tcBorders>
                    <w:top w:val="nil"/>
                    <w:left w:val="nil"/>
                    <w:bottom w:val="nil"/>
                    <w:right w:val="nil"/>
                  </w:tcBorders>
                  <w:shd w:val="clear" w:color="auto" w:fill="auto"/>
                  <w:noWrap/>
                  <w:vAlign w:val="bottom"/>
                  <w:hideMark/>
                </w:tcPr>
                <w:p w14:paraId="31661F2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5C6873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C3D4316"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5436620"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5B1D03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018E7C52"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Medway tunnel traffic an issue now</w:t>
                  </w:r>
                </w:p>
              </w:tc>
            </w:tr>
            <w:tr w:rsidR="00A95361" w:rsidRPr="00A95361" w14:paraId="5DFC36E5" w14:textId="77777777" w:rsidTr="00A95361">
              <w:trPr>
                <w:trHeight w:val="600"/>
              </w:trPr>
              <w:tc>
                <w:tcPr>
                  <w:tcW w:w="500" w:type="dxa"/>
                  <w:tcBorders>
                    <w:top w:val="nil"/>
                    <w:left w:val="nil"/>
                    <w:bottom w:val="nil"/>
                    <w:right w:val="nil"/>
                  </w:tcBorders>
                  <w:shd w:val="clear" w:color="auto" w:fill="auto"/>
                  <w:noWrap/>
                  <w:vAlign w:val="bottom"/>
                  <w:hideMark/>
                </w:tcPr>
                <w:p w14:paraId="16AE6CA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C8C1D3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497DD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C6D065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99B0D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C21210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Village already doubled without extra facilities (in fact one shop less)</w:t>
                  </w:r>
                </w:p>
              </w:tc>
            </w:tr>
            <w:tr w:rsidR="00A95361" w:rsidRPr="00A95361" w14:paraId="05E51D8A" w14:textId="77777777" w:rsidTr="00A95361">
              <w:trPr>
                <w:trHeight w:val="300"/>
              </w:trPr>
              <w:tc>
                <w:tcPr>
                  <w:tcW w:w="500" w:type="dxa"/>
                  <w:tcBorders>
                    <w:top w:val="nil"/>
                    <w:left w:val="nil"/>
                    <w:bottom w:val="nil"/>
                    <w:right w:val="nil"/>
                  </w:tcBorders>
                  <w:shd w:val="clear" w:color="auto" w:fill="auto"/>
                  <w:noWrap/>
                  <w:vAlign w:val="bottom"/>
                  <w:hideMark/>
                </w:tcPr>
                <w:p w14:paraId="2FD2E1F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8343E8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74F09C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35BC4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E84CC1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796F94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Drop opposition to Lodge hill and build there</w:t>
                  </w:r>
                </w:p>
              </w:tc>
            </w:tr>
            <w:tr w:rsidR="00A95361" w:rsidRPr="00A95361" w14:paraId="2C880177" w14:textId="77777777" w:rsidTr="00A95361">
              <w:trPr>
                <w:trHeight w:val="300"/>
              </w:trPr>
              <w:tc>
                <w:tcPr>
                  <w:tcW w:w="500" w:type="dxa"/>
                  <w:tcBorders>
                    <w:top w:val="nil"/>
                    <w:left w:val="nil"/>
                    <w:bottom w:val="nil"/>
                    <w:right w:val="nil"/>
                  </w:tcBorders>
                  <w:shd w:val="clear" w:color="auto" w:fill="auto"/>
                  <w:noWrap/>
                  <w:vAlign w:val="bottom"/>
                  <w:hideMark/>
                </w:tcPr>
                <w:p w14:paraId="41AAF25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1F470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8F4881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815F58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79431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00EA2C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Stop infill building</w:t>
                  </w:r>
                </w:p>
              </w:tc>
            </w:tr>
            <w:tr w:rsidR="00A95361" w:rsidRPr="00A95361" w14:paraId="586A2EC6" w14:textId="77777777" w:rsidTr="00A95361">
              <w:trPr>
                <w:trHeight w:val="300"/>
              </w:trPr>
              <w:tc>
                <w:tcPr>
                  <w:tcW w:w="500" w:type="dxa"/>
                  <w:tcBorders>
                    <w:top w:val="nil"/>
                    <w:left w:val="nil"/>
                    <w:bottom w:val="nil"/>
                    <w:right w:val="nil"/>
                  </w:tcBorders>
                  <w:shd w:val="clear" w:color="auto" w:fill="auto"/>
                  <w:noWrap/>
                  <w:vAlign w:val="bottom"/>
                  <w:hideMark/>
                </w:tcPr>
                <w:p w14:paraId="78AD032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5ECF9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04F181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55C1FB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A38B486"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724FB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Village elsewhere on the peninsula</w:t>
                  </w:r>
                </w:p>
              </w:tc>
            </w:tr>
            <w:tr w:rsidR="00A95361" w:rsidRPr="00A95361" w14:paraId="440462CA" w14:textId="77777777" w:rsidTr="00A95361">
              <w:trPr>
                <w:trHeight w:val="300"/>
              </w:trPr>
              <w:tc>
                <w:tcPr>
                  <w:tcW w:w="500" w:type="dxa"/>
                  <w:tcBorders>
                    <w:top w:val="nil"/>
                    <w:left w:val="nil"/>
                    <w:bottom w:val="nil"/>
                    <w:right w:val="nil"/>
                  </w:tcBorders>
                  <w:shd w:val="clear" w:color="auto" w:fill="auto"/>
                  <w:noWrap/>
                  <w:vAlign w:val="bottom"/>
                  <w:hideMark/>
                </w:tcPr>
                <w:p w14:paraId="7C913A5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A7828B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EBE0FB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C6D3A7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568CB6A"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0504F7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social housing</w:t>
                  </w:r>
                </w:p>
              </w:tc>
            </w:tr>
            <w:tr w:rsidR="00A95361" w:rsidRPr="00A95361" w14:paraId="1A48189C" w14:textId="77777777" w:rsidTr="00A95361">
              <w:trPr>
                <w:trHeight w:val="300"/>
              </w:trPr>
              <w:tc>
                <w:tcPr>
                  <w:tcW w:w="500" w:type="dxa"/>
                  <w:tcBorders>
                    <w:top w:val="nil"/>
                    <w:left w:val="nil"/>
                    <w:bottom w:val="nil"/>
                    <w:right w:val="nil"/>
                  </w:tcBorders>
                  <w:shd w:val="clear" w:color="auto" w:fill="auto"/>
                  <w:noWrap/>
                  <w:vAlign w:val="bottom"/>
                  <w:hideMark/>
                </w:tcPr>
                <w:p w14:paraId="774EB6D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1C8958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71CD347"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7E21AF8"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8315D3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78D18E2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Stop becoming another </w:t>
                  </w:r>
                  <w:proofErr w:type="spellStart"/>
                  <w:r w:rsidRPr="00A95361">
                    <w:rPr>
                      <w:rFonts w:ascii="Calibri" w:eastAsia="Times New Roman" w:hAnsi="Calibri" w:cs="Calibri"/>
                      <w:color w:val="000000"/>
                      <w:lang w:val="en-GB" w:eastAsia="en-GB"/>
                    </w:rPr>
                    <w:t>Walderslade</w:t>
                  </w:r>
                  <w:proofErr w:type="spellEnd"/>
                </w:p>
              </w:tc>
            </w:tr>
            <w:tr w:rsidR="00A95361" w:rsidRPr="00A95361" w14:paraId="198EFDA6" w14:textId="77777777" w:rsidTr="00A95361">
              <w:trPr>
                <w:trHeight w:val="300"/>
              </w:trPr>
              <w:tc>
                <w:tcPr>
                  <w:tcW w:w="500" w:type="dxa"/>
                  <w:tcBorders>
                    <w:top w:val="nil"/>
                    <w:left w:val="nil"/>
                    <w:bottom w:val="nil"/>
                    <w:right w:val="nil"/>
                  </w:tcBorders>
                  <w:shd w:val="clear" w:color="auto" w:fill="auto"/>
                  <w:noWrap/>
                  <w:vAlign w:val="bottom"/>
                  <w:hideMark/>
                </w:tcPr>
                <w:p w14:paraId="5AE4DE6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935FFE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7A7D208"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C3159D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C4F89C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7264A15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Happy with new homes but require more consultation</w:t>
                  </w:r>
                </w:p>
              </w:tc>
            </w:tr>
            <w:tr w:rsidR="00A95361" w:rsidRPr="00A95361" w14:paraId="02397DDD" w14:textId="77777777" w:rsidTr="00A95361">
              <w:trPr>
                <w:trHeight w:val="600"/>
              </w:trPr>
              <w:tc>
                <w:tcPr>
                  <w:tcW w:w="500" w:type="dxa"/>
                  <w:tcBorders>
                    <w:top w:val="nil"/>
                    <w:left w:val="nil"/>
                    <w:bottom w:val="nil"/>
                    <w:right w:val="nil"/>
                  </w:tcBorders>
                  <w:shd w:val="clear" w:color="auto" w:fill="auto"/>
                  <w:noWrap/>
                  <w:vAlign w:val="bottom"/>
                  <w:hideMark/>
                </w:tcPr>
                <w:p w14:paraId="1DA577D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6FF31ED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F3E11F"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3103E3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12EFF7E"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30C843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Housing shared with other villages on the peninsula not affected</w:t>
                  </w:r>
                </w:p>
              </w:tc>
            </w:tr>
            <w:tr w:rsidR="00A95361" w:rsidRPr="00A95361" w14:paraId="64584EE0" w14:textId="77777777" w:rsidTr="00A95361">
              <w:trPr>
                <w:trHeight w:val="900"/>
              </w:trPr>
              <w:tc>
                <w:tcPr>
                  <w:tcW w:w="500" w:type="dxa"/>
                  <w:tcBorders>
                    <w:top w:val="nil"/>
                    <w:left w:val="nil"/>
                    <w:bottom w:val="nil"/>
                    <w:right w:val="nil"/>
                  </w:tcBorders>
                  <w:shd w:val="clear" w:color="auto" w:fill="auto"/>
                  <w:noWrap/>
                  <w:vAlign w:val="bottom"/>
                  <w:hideMark/>
                </w:tcPr>
                <w:p w14:paraId="729E442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CA86C5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451725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39B5B0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A00E27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EFC691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Development </w:t>
                  </w:r>
                  <w:proofErr w:type="spellStart"/>
                  <w:r w:rsidRPr="00A95361">
                    <w:rPr>
                      <w:rFonts w:ascii="Calibri" w:eastAsia="Times New Roman" w:hAnsi="Calibri" w:cs="Calibri"/>
                      <w:color w:val="000000"/>
                      <w:lang w:val="en-GB" w:eastAsia="en-GB"/>
                    </w:rPr>
                    <w:t>sympathic</w:t>
                  </w:r>
                  <w:proofErr w:type="spellEnd"/>
                  <w:r w:rsidRPr="00A95361">
                    <w:rPr>
                      <w:rFonts w:ascii="Calibri" w:eastAsia="Times New Roman" w:hAnsi="Calibri" w:cs="Calibri"/>
                      <w:color w:val="000000"/>
                      <w:lang w:val="en-GB" w:eastAsia="en-GB"/>
                    </w:rPr>
                    <w:t xml:space="preserve"> to wildlife with brooks swales and open spaces through development to provide nature corridors</w:t>
                  </w:r>
                </w:p>
              </w:tc>
            </w:tr>
            <w:tr w:rsidR="00A95361" w:rsidRPr="00A95361" w14:paraId="2C2945E2" w14:textId="77777777" w:rsidTr="00A95361">
              <w:trPr>
                <w:trHeight w:val="300"/>
              </w:trPr>
              <w:tc>
                <w:tcPr>
                  <w:tcW w:w="500" w:type="dxa"/>
                  <w:tcBorders>
                    <w:top w:val="nil"/>
                    <w:left w:val="nil"/>
                    <w:bottom w:val="nil"/>
                    <w:right w:val="nil"/>
                  </w:tcBorders>
                  <w:shd w:val="clear" w:color="auto" w:fill="auto"/>
                  <w:noWrap/>
                  <w:vAlign w:val="bottom"/>
                  <w:hideMark/>
                </w:tcPr>
                <w:p w14:paraId="2AD6D82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F2EC51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04B6E9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8DED7B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8069C8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0AF324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renewable energy installations use of sun &amp; wind</w:t>
                  </w:r>
                </w:p>
              </w:tc>
            </w:tr>
            <w:tr w:rsidR="00A95361" w:rsidRPr="00A95361" w14:paraId="7799F354" w14:textId="77777777" w:rsidTr="00A95361">
              <w:trPr>
                <w:trHeight w:val="600"/>
              </w:trPr>
              <w:tc>
                <w:tcPr>
                  <w:tcW w:w="500" w:type="dxa"/>
                  <w:tcBorders>
                    <w:top w:val="nil"/>
                    <w:left w:val="nil"/>
                    <w:bottom w:val="nil"/>
                    <w:right w:val="nil"/>
                  </w:tcBorders>
                  <w:shd w:val="clear" w:color="auto" w:fill="auto"/>
                  <w:noWrap/>
                  <w:vAlign w:val="bottom"/>
                  <w:hideMark/>
                </w:tcPr>
                <w:p w14:paraId="466AB26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64A5E2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0ABE0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D28234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7DE187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E5D2D27"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Development in partnership with RSPB &amp; Natural England</w:t>
                  </w:r>
                </w:p>
              </w:tc>
            </w:tr>
            <w:tr w:rsidR="00A95361" w:rsidRPr="00A95361" w14:paraId="6F6BC4AE" w14:textId="77777777" w:rsidTr="00A95361">
              <w:trPr>
                <w:trHeight w:val="300"/>
              </w:trPr>
              <w:tc>
                <w:tcPr>
                  <w:tcW w:w="500" w:type="dxa"/>
                  <w:tcBorders>
                    <w:top w:val="nil"/>
                    <w:left w:val="nil"/>
                    <w:bottom w:val="nil"/>
                    <w:right w:val="nil"/>
                  </w:tcBorders>
                  <w:shd w:val="clear" w:color="auto" w:fill="auto"/>
                  <w:noWrap/>
                  <w:vAlign w:val="bottom"/>
                  <w:hideMark/>
                </w:tcPr>
                <w:p w14:paraId="6818C64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97AF62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41C24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EC8148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CC7A7D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27E395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Have designated areas for biodiversity</w:t>
                  </w:r>
                </w:p>
              </w:tc>
            </w:tr>
            <w:tr w:rsidR="00A95361" w:rsidRPr="00A95361" w14:paraId="7EA546D8" w14:textId="77777777" w:rsidTr="00A95361">
              <w:trPr>
                <w:trHeight w:val="300"/>
              </w:trPr>
              <w:tc>
                <w:tcPr>
                  <w:tcW w:w="500" w:type="dxa"/>
                  <w:tcBorders>
                    <w:top w:val="nil"/>
                    <w:left w:val="nil"/>
                    <w:bottom w:val="nil"/>
                    <w:right w:val="nil"/>
                  </w:tcBorders>
                  <w:shd w:val="clear" w:color="auto" w:fill="auto"/>
                  <w:noWrap/>
                  <w:vAlign w:val="bottom"/>
                  <w:hideMark/>
                </w:tcPr>
                <w:p w14:paraId="1465390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A49981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5C55F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55AB3A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3AA0B9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8B937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Remove the Pylons</w:t>
                  </w:r>
                </w:p>
              </w:tc>
            </w:tr>
            <w:tr w:rsidR="00A95361" w:rsidRPr="00A95361" w14:paraId="438D8ABB" w14:textId="77777777" w:rsidTr="00A95361">
              <w:trPr>
                <w:trHeight w:val="300"/>
              </w:trPr>
              <w:tc>
                <w:tcPr>
                  <w:tcW w:w="500" w:type="dxa"/>
                  <w:tcBorders>
                    <w:top w:val="nil"/>
                    <w:left w:val="nil"/>
                    <w:bottom w:val="nil"/>
                    <w:right w:val="nil"/>
                  </w:tcBorders>
                  <w:shd w:val="clear" w:color="auto" w:fill="auto"/>
                  <w:noWrap/>
                  <w:vAlign w:val="bottom"/>
                  <w:hideMark/>
                </w:tcPr>
                <w:p w14:paraId="259BCE0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53B71E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48D8DD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586A88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9FB0FF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FA04BE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houses to have solar panels</w:t>
                  </w:r>
                </w:p>
              </w:tc>
            </w:tr>
            <w:tr w:rsidR="00A95361" w:rsidRPr="00A95361" w14:paraId="401AF8C8" w14:textId="77777777" w:rsidTr="00A95361">
              <w:trPr>
                <w:trHeight w:val="300"/>
              </w:trPr>
              <w:tc>
                <w:tcPr>
                  <w:tcW w:w="500" w:type="dxa"/>
                  <w:tcBorders>
                    <w:top w:val="nil"/>
                    <w:left w:val="nil"/>
                    <w:bottom w:val="nil"/>
                    <w:right w:val="nil"/>
                  </w:tcBorders>
                  <w:shd w:val="clear" w:color="auto" w:fill="auto"/>
                  <w:noWrap/>
                  <w:vAlign w:val="bottom"/>
                  <w:hideMark/>
                </w:tcPr>
                <w:p w14:paraId="280FF44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71B71E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2ECAB0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C698FF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8C4FCE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827F62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Police station</w:t>
                  </w:r>
                </w:p>
              </w:tc>
            </w:tr>
            <w:tr w:rsidR="00A95361" w:rsidRPr="00A95361" w14:paraId="641DB568" w14:textId="77777777" w:rsidTr="00A95361">
              <w:trPr>
                <w:trHeight w:val="300"/>
              </w:trPr>
              <w:tc>
                <w:tcPr>
                  <w:tcW w:w="500" w:type="dxa"/>
                  <w:tcBorders>
                    <w:top w:val="nil"/>
                    <w:left w:val="nil"/>
                    <w:bottom w:val="nil"/>
                    <w:right w:val="nil"/>
                  </w:tcBorders>
                  <w:shd w:val="clear" w:color="auto" w:fill="auto"/>
                  <w:noWrap/>
                  <w:vAlign w:val="bottom"/>
                  <w:hideMark/>
                </w:tcPr>
                <w:p w14:paraId="65C6D67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81F5E5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672FCC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45861F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DB239D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962888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pre &amp; after school care</w:t>
                  </w:r>
                </w:p>
              </w:tc>
            </w:tr>
            <w:tr w:rsidR="00A95361" w:rsidRPr="00A95361" w14:paraId="76369835" w14:textId="77777777" w:rsidTr="00A95361">
              <w:trPr>
                <w:trHeight w:val="300"/>
              </w:trPr>
              <w:tc>
                <w:tcPr>
                  <w:tcW w:w="500" w:type="dxa"/>
                  <w:tcBorders>
                    <w:top w:val="nil"/>
                    <w:left w:val="nil"/>
                    <w:bottom w:val="nil"/>
                    <w:right w:val="nil"/>
                  </w:tcBorders>
                  <w:shd w:val="clear" w:color="auto" w:fill="auto"/>
                  <w:noWrap/>
                  <w:vAlign w:val="bottom"/>
                  <w:hideMark/>
                </w:tcPr>
                <w:p w14:paraId="62C5405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42BA4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EF0F9C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DAA314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531A4F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C939E8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Pitch &amp; putt course</w:t>
                  </w:r>
                </w:p>
              </w:tc>
            </w:tr>
            <w:tr w:rsidR="00A95361" w:rsidRPr="00A95361" w14:paraId="7CE63E41" w14:textId="77777777" w:rsidTr="00A95361">
              <w:trPr>
                <w:trHeight w:val="300"/>
              </w:trPr>
              <w:tc>
                <w:tcPr>
                  <w:tcW w:w="500" w:type="dxa"/>
                  <w:tcBorders>
                    <w:top w:val="nil"/>
                    <w:left w:val="nil"/>
                    <w:bottom w:val="nil"/>
                    <w:right w:val="nil"/>
                  </w:tcBorders>
                  <w:shd w:val="clear" w:color="auto" w:fill="auto"/>
                  <w:noWrap/>
                  <w:vAlign w:val="bottom"/>
                  <w:hideMark/>
                </w:tcPr>
                <w:p w14:paraId="277A156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192E1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AF17FE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DC4E67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5C9138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DFF0EC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Youth club investment</w:t>
                  </w:r>
                </w:p>
              </w:tc>
            </w:tr>
            <w:tr w:rsidR="00A95361" w:rsidRPr="00A95361" w14:paraId="4514AF3D" w14:textId="77777777" w:rsidTr="00A95361">
              <w:trPr>
                <w:trHeight w:val="300"/>
              </w:trPr>
              <w:tc>
                <w:tcPr>
                  <w:tcW w:w="500" w:type="dxa"/>
                  <w:tcBorders>
                    <w:top w:val="nil"/>
                    <w:left w:val="nil"/>
                    <w:bottom w:val="nil"/>
                    <w:right w:val="nil"/>
                  </w:tcBorders>
                  <w:shd w:val="clear" w:color="auto" w:fill="auto"/>
                  <w:noWrap/>
                  <w:vAlign w:val="bottom"/>
                  <w:hideMark/>
                </w:tcPr>
                <w:p w14:paraId="27EF47A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19C142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BBDF12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0D8A4C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2374BA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E5D1C5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Golf course</w:t>
                  </w:r>
                </w:p>
              </w:tc>
            </w:tr>
            <w:tr w:rsidR="00A95361" w:rsidRPr="00A95361" w14:paraId="04CF4E7F" w14:textId="77777777" w:rsidTr="00A95361">
              <w:trPr>
                <w:trHeight w:val="300"/>
              </w:trPr>
              <w:tc>
                <w:tcPr>
                  <w:tcW w:w="500" w:type="dxa"/>
                  <w:tcBorders>
                    <w:top w:val="nil"/>
                    <w:left w:val="nil"/>
                    <w:bottom w:val="nil"/>
                    <w:right w:val="nil"/>
                  </w:tcBorders>
                  <w:shd w:val="clear" w:color="auto" w:fill="auto"/>
                  <w:noWrap/>
                  <w:vAlign w:val="bottom"/>
                  <w:hideMark/>
                </w:tcPr>
                <w:p w14:paraId="4593802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6A7BBC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BDB547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84492F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C765AD"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194640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swimming pool in Hoo</w:t>
                  </w:r>
                </w:p>
              </w:tc>
            </w:tr>
            <w:tr w:rsidR="00A95361" w:rsidRPr="00A95361" w14:paraId="3E835B3B" w14:textId="77777777" w:rsidTr="00A95361">
              <w:trPr>
                <w:trHeight w:val="300"/>
              </w:trPr>
              <w:tc>
                <w:tcPr>
                  <w:tcW w:w="500" w:type="dxa"/>
                  <w:tcBorders>
                    <w:top w:val="nil"/>
                    <w:left w:val="nil"/>
                    <w:bottom w:val="nil"/>
                    <w:right w:val="nil"/>
                  </w:tcBorders>
                  <w:shd w:val="clear" w:color="auto" w:fill="auto"/>
                  <w:noWrap/>
                  <w:vAlign w:val="bottom"/>
                  <w:hideMark/>
                </w:tcPr>
                <w:p w14:paraId="200316B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18AFC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156AB6"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CAB8975"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BC50FF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20254F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events for children &amp; babies</w:t>
                  </w:r>
                </w:p>
              </w:tc>
            </w:tr>
            <w:tr w:rsidR="00A95361" w:rsidRPr="00A95361" w14:paraId="59C4F029" w14:textId="77777777" w:rsidTr="00A95361">
              <w:trPr>
                <w:trHeight w:val="300"/>
              </w:trPr>
              <w:tc>
                <w:tcPr>
                  <w:tcW w:w="500" w:type="dxa"/>
                  <w:tcBorders>
                    <w:top w:val="nil"/>
                    <w:left w:val="nil"/>
                    <w:bottom w:val="nil"/>
                    <w:right w:val="nil"/>
                  </w:tcBorders>
                  <w:shd w:val="clear" w:color="auto" w:fill="auto"/>
                  <w:noWrap/>
                  <w:vAlign w:val="bottom"/>
                  <w:hideMark/>
                </w:tcPr>
                <w:p w14:paraId="504FC0C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EA42E3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B8D171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EBADE6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1F2556E" w14:textId="77777777" w:rsidR="00A95361" w:rsidRPr="00A95361" w:rsidRDefault="00A95361" w:rsidP="00A95361">
                  <w:pPr>
                    <w:spacing w:after="0" w:line="240" w:lineRule="auto"/>
                    <w:jc w:val="right"/>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38C4322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Chinese takeaway</w:t>
                  </w:r>
                </w:p>
              </w:tc>
            </w:tr>
            <w:tr w:rsidR="00A95361" w:rsidRPr="00A95361" w14:paraId="36B53AA0" w14:textId="77777777" w:rsidTr="00A95361">
              <w:trPr>
                <w:trHeight w:val="300"/>
              </w:trPr>
              <w:tc>
                <w:tcPr>
                  <w:tcW w:w="500" w:type="dxa"/>
                  <w:tcBorders>
                    <w:top w:val="nil"/>
                    <w:left w:val="nil"/>
                    <w:bottom w:val="nil"/>
                    <w:right w:val="nil"/>
                  </w:tcBorders>
                  <w:shd w:val="clear" w:color="auto" w:fill="auto"/>
                  <w:noWrap/>
                  <w:vAlign w:val="bottom"/>
                  <w:hideMark/>
                </w:tcPr>
                <w:p w14:paraId="733E479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74E090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7BD5E5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D8C85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58A3C7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33EAE6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Hairdressers</w:t>
                  </w:r>
                </w:p>
              </w:tc>
            </w:tr>
            <w:tr w:rsidR="00A95361" w:rsidRPr="00A95361" w14:paraId="78023E54" w14:textId="77777777" w:rsidTr="00A95361">
              <w:trPr>
                <w:trHeight w:val="600"/>
              </w:trPr>
              <w:tc>
                <w:tcPr>
                  <w:tcW w:w="500" w:type="dxa"/>
                  <w:tcBorders>
                    <w:top w:val="nil"/>
                    <w:left w:val="nil"/>
                    <w:bottom w:val="nil"/>
                    <w:right w:val="nil"/>
                  </w:tcBorders>
                  <w:shd w:val="clear" w:color="auto" w:fill="auto"/>
                  <w:noWrap/>
                  <w:vAlign w:val="bottom"/>
                  <w:hideMark/>
                </w:tcPr>
                <w:p w14:paraId="6196CF1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1944DD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17B4E2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272239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CBD6C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9FC883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Retain small businesses. </w:t>
                  </w:r>
                  <w:proofErr w:type="spellStart"/>
                  <w:r w:rsidRPr="00A95361">
                    <w:rPr>
                      <w:rFonts w:ascii="Calibri" w:eastAsia="Times New Roman" w:hAnsi="Calibri" w:cs="Calibri"/>
                      <w:color w:val="000000"/>
                      <w:lang w:val="en-GB" w:eastAsia="en-GB"/>
                    </w:rPr>
                    <w:t>Govmt</w:t>
                  </w:r>
                  <w:proofErr w:type="spellEnd"/>
                  <w:r w:rsidRPr="00A95361">
                    <w:rPr>
                      <w:rFonts w:ascii="Calibri" w:eastAsia="Times New Roman" w:hAnsi="Calibri" w:cs="Calibri"/>
                      <w:color w:val="000000"/>
                      <w:lang w:val="en-GB" w:eastAsia="en-GB"/>
                    </w:rPr>
                    <w:t xml:space="preserve"> &amp; council grants to encourage new business</w:t>
                  </w:r>
                </w:p>
              </w:tc>
            </w:tr>
            <w:tr w:rsidR="00A95361" w:rsidRPr="00A95361" w14:paraId="3F1218D7" w14:textId="77777777" w:rsidTr="00A95361">
              <w:trPr>
                <w:trHeight w:val="600"/>
              </w:trPr>
              <w:tc>
                <w:tcPr>
                  <w:tcW w:w="500" w:type="dxa"/>
                  <w:tcBorders>
                    <w:top w:val="nil"/>
                    <w:left w:val="nil"/>
                    <w:bottom w:val="nil"/>
                    <w:right w:val="nil"/>
                  </w:tcBorders>
                  <w:shd w:val="clear" w:color="auto" w:fill="auto"/>
                  <w:noWrap/>
                  <w:vAlign w:val="bottom"/>
                  <w:hideMark/>
                </w:tcPr>
                <w:p w14:paraId="091E1DF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3716E5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1A1F97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DECDEA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326163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72E1CC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Golf course a valuable business asset wasted by council</w:t>
                  </w:r>
                </w:p>
              </w:tc>
            </w:tr>
            <w:tr w:rsidR="00A95361" w:rsidRPr="00A95361" w14:paraId="32971FEA" w14:textId="77777777" w:rsidTr="00A95361">
              <w:trPr>
                <w:trHeight w:val="600"/>
              </w:trPr>
              <w:tc>
                <w:tcPr>
                  <w:tcW w:w="500" w:type="dxa"/>
                  <w:tcBorders>
                    <w:top w:val="nil"/>
                    <w:left w:val="nil"/>
                    <w:bottom w:val="nil"/>
                    <w:right w:val="nil"/>
                  </w:tcBorders>
                  <w:shd w:val="clear" w:color="auto" w:fill="auto"/>
                  <w:noWrap/>
                  <w:vAlign w:val="bottom"/>
                  <w:hideMark/>
                </w:tcPr>
                <w:p w14:paraId="344FCC5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45F16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EED026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58143E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B16570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31548D0"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Good sports facility, </w:t>
                  </w:r>
                  <w:proofErr w:type="gramStart"/>
                  <w:r w:rsidRPr="00A95361">
                    <w:rPr>
                      <w:rFonts w:ascii="Calibri" w:eastAsia="Times New Roman" w:hAnsi="Calibri" w:cs="Calibri"/>
                      <w:color w:val="000000"/>
                      <w:lang w:val="en-GB" w:eastAsia="en-GB"/>
                    </w:rPr>
                    <w:t>golf ,swimming</w:t>
                  </w:r>
                  <w:proofErr w:type="gramEnd"/>
                  <w:r w:rsidRPr="00A95361">
                    <w:rPr>
                      <w:rFonts w:ascii="Calibri" w:eastAsia="Times New Roman" w:hAnsi="Calibri" w:cs="Calibri"/>
                      <w:color w:val="000000"/>
                      <w:lang w:val="en-GB" w:eastAsia="en-GB"/>
                    </w:rPr>
                    <w:t xml:space="preserve">, </w:t>
                  </w:r>
                  <w:proofErr w:type="spellStart"/>
                  <w:r w:rsidRPr="00A95361">
                    <w:rPr>
                      <w:rFonts w:ascii="Calibri" w:eastAsia="Times New Roman" w:hAnsi="Calibri" w:cs="Calibri"/>
                      <w:color w:val="000000"/>
                      <w:lang w:val="en-GB" w:eastAsia="en-GB"/>
                    </w:rPr>
                    <w:t>gym,cycle</w:t>
                  </w:r>
                  <w:proofErr w:type="spellEnd"/>
                  <w:r w:rsidRPr="00A95361">
                    <w:rPr>
                      <w:rFonts w:ascii="Calibri" w:eastAsia="Times New Roman" w:hAnsi="Calibri" w:cs="Calibri"/>
                      <w:color w:val="000000"/>
                      <w:lang w:val="en-GB" w:eastAsia="en-GB"/>
                    </w:rPr>
                    <w:t xml:space="preserve"> park all run as a business</w:t>
                  </w:r>
                </w:p>
              </w:tc>
            </w:tr>
            <w:tr w:rsidR="00A95361" w:rsidRPr="00A95361" w14:paraId="12D419B3" w14:textId="77777777" w:rsidTr="00A95361">
              <w:trPr>
                <w:trHeight w:val="300"/>
              </w:trPr>
              <w:tc>
                <w:tcPr>
                  <w:tcW w:w="500" w:type="dxa"/>
                  <w:tcBorders>
                    <w:top w:val="nil"/>
                    <w:left w:val="nil"/>
                    <w:bottom w:val="nil"/>
                    <w:right w:val="nil"/>
                  </w:tcBorders>
                  <w:shd w:val="clear" w:color="auto" w:fill="auto"/>
                  <w:noWrap/>
                  <w:vAlign w:val="bottom"/>
                  <w:hideMark/>
                </w:tcPr>
                <w:p w14:paraId="6AB0315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462C96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D6321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4D625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3C3963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1660B8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Butchers shop</w:t>
                  </w:r>
                </w:p>
              </w:tc>
            </w:tr>
            <w:tr w:rsidR="00A95361" w:rsidRPr="00A95361" w14:paraId="515ACD71" w14:textId="77777777" w:rsidTr="00A95361">
              <w:trPr>
                <w:trHeight w:val="300"/>
              </w:trPr>
              <w:tc>
                <w:tcPr>
                  <w:tcW w:w="500" w:type="dxa"/>
                  <w:tcBorders>
                    <w:top w:val="nil"/>
                    <w:left w:val="nil"/>
                    <w:bottom w:val="nil"/>
                    <w:right w:val="nil"/>
                  </w:tcBorders>
                  <w:shd w:val="clear" w:color="auto" w:fill="auto"/>
                  <w:noWrap/>
                  <w:vAlign w:val="bottom"/>
                  <w:hideMark/>
                </w:tcPr>
                <w:p w14:paraId="6DEAA69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E05E26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2CB1A2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4B62AD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B97806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3E25F5F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Designated business park not in HH</w:t>
                  </w:r>
                </w:p>
              </w:tc>
            </w:tr>
            <w:tr w:rsidR="00A95361" w:rsidRPr="00A95361" w14:paraId="1A7A5621" w14:textId="77777777" w:rsidTr="00A95361">
              <w:trPr>
                <w:trHeight w:val="600"/>
              </w:trPr>
              <w:tc>
                <w:tcPr>
                  <w:tcW w:w="500" w:type="dxa"/>
                  <w:tcBorders>
                    <w:top w:val="nil"/>
                    <w:left w:val="nil"/>
                    <w:bottom w:val="nil"/>
                    <w:right w:val="nil"/>
                  </w:tcBorders>
                  <w:shd w:val="clear" w:color="auto" w:fill="auto"/>
                  <w:noWrap/>
                  <w:vAlign w:val="bottom"/>
                  <w:hideMark/>
                </w:tcPr>
                <w:p w14:paraId="23883C6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3C82C2F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7D6ADE"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979C64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FB76BF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AB630C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No new businesses/community services to the detriment of existing ones</w:t>
                  </w:r>
                </w:p>
              </w:tc>
            </w:tr>
            <w:tr w:rsidR="00A95361" w:rsidRPr="00A95361" w14:paraId="2AC108D4" w14:textId="77777777" w:rsidTr="00A95361">
              <w:trPr>
                <w:trHeight w:val="300"/>
              </w:trPr>
              <w:tc>
                <w:tcPr>
                  <w:tcW w:w="500" w:type="dxa"/>
                  <w:tcBorders>
                    <w:top w:val="nil"/>
                    <w:left w:val="nil"/>
                    <w:bottom w:val="nil"/>
                    <w:right w:val="nil"/>
                  </w:tcBorders>
                  <w:shd w:val="clear" w:color="auto" w:fill="auto"/>
                  <w:noWrap/>
                  <w:vAlign w:val="bottom"/>
                  <w:hideMark/>
                </w:tcPr>
                <w:p w14:paraId="6246F1E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BBE4F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14AD53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E21C0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35B421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026A9E"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Electric vehicles</w:t>
                  </w:r>
                </w:p>
              </w:tc>
            </w:tr>
            <w:tr w:rsidR="00A95361" w:rsidRPr="00A95361" w14:paraId="25059526" w14:textId="77777777" w:rsidTr="00A95361">
              <w:trPr>
                <w:trHeight w:val="300"/>
              </w:trPr>
              <w:tc>
                <w:tcPr>
                  <w:tcW w:w="500" w:type="dxa"/>
                  <w:tcBorders>
                    <w:top w:val="nil"/>
                    <w:left w:val="nil"/>
                    <w:bottom w:val="nil"/>
                    <w:right w:val="nil"/>
                  </w:tcBorders>
                  <w:shd w:val="clear" w:color="auto" w:fill="auto"/>
                  <w:noWrap/>
                  <w:vAlign w:val="bottom"/>
                  <w:hideMark/>
                </w:tcPr>
                <w:p w14:paraId="4A7C6B8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235207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B2A23B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AA99BDE"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7CD72E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BD1CC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Bus passes for over 60's</w:t>
                  </w:r>
                </w:p>
              </w:tc>
            </w:tr>
            <w:tr w:rsidR="00A95361" w:rsidRPr="00A95361" w14:paraId="135F84F2" w14:textId="77777777" w:rsidTr="00A95361">
              <w:trPr>
                <w:trHeight w:val="300"/>
              </w:trPr>
              <w:tc>
                <w:tcPr>
                  <w:tcW w:w="500" w:type="dxa"/>
                  <w:tcBorders>
                    <w:top w:val="nil"/>
                    <w:left w:val="nil"/>
                    <w:bottom w:val="nil"/>
                    <w:right w:val="nil"/>
                  </w:tcBorders>
                  <w:shd w:val="clear" w:color="auto" w:fill="auto"/>
                  <w:noWrap/>
                  <w:vAlign w:val="bottom"/>
                  <w:hideMark/>
                </w:tcPr>
                <w:p w14:paraId="623795A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9748F5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7AAEEF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39F549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27C5E20"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833B97C"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Cycle route along Dux Court &amp; </w:t>
                  </w:r>
                  <w:proofErr w:type="spellStart"/>
                  <w:r w:rsidRPr="00A95361">
                    <w:rPr>
                      <w:rFonts w:ascii="Calibri" w:eastAsia="Times New Roman" w:hAnsi="Calibri" w:cs="Calibri"/>
                      <w:color w:val="000000"/>
                      <w:lang w:val="en-GB" w:eastAsia="en-GB"/>
                    </w:rPr>
                    <w:t>Brittania</w:t>
                  </w:r>
                  <w:proofErr w:type="spellEnd"/>
                  <w:r w:rsidRPr="00A95361">
                    <w:rPr>
                      <w:rFonts w:ascii="Calibri" w:eastAsia="Times New Roman" w:hAnsi="Calibri" w:cs="Calibri"/>
                      <w:color w:val="000000"/>
                      <w:lang w:val="en-GB" w:eastAsia="en-GB"/>
                    </w:rPr>
                    <w:t xml:space="preserve"> Road</w:t>
                  </w:r>
                </w:p>
              </w:tc>
            </w:tr>
            <w:tr w:rsidR="00A95361" w:rsidRPr="00A95361" w14:paraId="2BE3C2BB" w14:textId="77777777" w:rsidTr="00A95361">
              <w:trPr>
                <w:trHeight w:val="300"/>
              </w:trPr>
              <w:tc>
                <w:tcPr>
                  <w:tcW w:w="500" w:type="dxa"/>
                  <w:tcBorders>
                    <w:top w:val="nil"/>
                    <w:left w:val="nil"/>
                    <w:bottom w:val="nil"/>
                    <w:right w:val="nil"/>
                  </w:tcBorders>
                  <w:shd w:val="clear" w:color="auto" w:fill="auto"/>
                  <w:noWrap/>
                  <w:vAlign w:val="bottom"/>
                  <w:hideMark/>
                </w:tcPr>
                <w:p w14:paraId="527BE28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5AEFC4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510634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0BDFCB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39451A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C0DE3A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Less parking in The Street especially at schooltime</w:t>
                  </w:r>
                </w:p>
              </w:tc>
            </w:tr>
            <w:tr w:rsidR="00A95361" w:rsidRPr="00A95361" w14:paraId="1FC3E9D0" w14:textId="77777777" w:rsidTr="00A95361">
              <w:trPr>
                <w:trHeight w:val="300"/>
              </w:trPr>
              <w:tc>
                <w:tcPr>
                  <w:tcW w:w="500" w:type="dxa"/>
                  <w:tcBorders>
                    <w:top w:val="nil"/>
                    <w:left w:val="nil"/>
                    <w:bottom w:val="nil"/>
                    <w:right w:val="nil"/>
                  </w:tcBorders>
                  <w:shd w:val="clear" w:color="auto" w:fill="auto"/>
                  <w:noWrap/>
                  <w:vAlign w:val="bottom"/>
                  <w:hideMark/>
                </w:tcPr>
                <w:p w14:paraId="5BB24ED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287257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5B5D34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B77EED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136FA0"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BAE10B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safe road crossings</w:t>
                  </w:r>
                </w:p>
              </w:tc>
            </w:tr>
            <w:tr w:rsidR="00A95361" w:rsidRPr="00A95361" w14:paraId="1F22B438" w14:textId="77777777" w:rsidTr="00A95361">
              <w:trPr>
                <w:trHeight w:val="300"/>
              </w:trPr>
              <w:tc>
                <w:tcPr>
                  <w:tcW w:w="500" w:type="dxa"/>
                  <w:tcBorders>
                    <w:top w:val="nil"/>
                    <w:left w:val="nil"/>
                    <w:bottom w:val="nil"/>
                    <w:right w:val="nil"/>
                  </w:tcBorders>
                  <w:shd w:val="clear" w:color="auto" w:fill="auto"/>
                  <w:noWrap/>
                  <w:vAlign w:val="bottom"/>
                  <w:hideMark/>
                </w:tcPr>
                <w:p w14:paraId="39EDA64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D10EA3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F5A2C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671CC9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6C3583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4F1CCE4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Buses to places other than Chatham</w:t>
                  </w:r>
                </w:p>
              </w:tc>
            </w:tr>
            <w:tr w:rsidR="00A95361" w:rsidRPr="00A95361" w14:paraId="37CA09C7" w14:textId="77777777" w:rsidTr="00A95361">
              <w:trPr>
                <w:trHeight w:val="900"/>
              </w:trPr>
              <w:tc>
                <w:tcPr>
                  <w:tcW w:w="500" w:type="dxa"/>
                  <w:tcBorders>
                    <w:top w:val="nil"/>
                    <w:left w:val="nil"/>
                    <w:bottom w:val="nil"/>
                    <w:right w:val="nil"/>
                  </w:tcBorders>
                  <w:shd w:val="clear" w:color="auto" w:fill="auto"/>
                  <w:noWrap/>
                  <w:vAlign w:val="bottom"/>
                  <w:hideMark/>
                </w:tcPr>
                <w:p w14:paraId="116878D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FEFFE2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4F5432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01D2EA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A941C4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0CC40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Church &amp; Cricket Club are a focus of the community and make the village. Should be maintained and supported</w:t>
                  </w:r>
                </w:p>
              </w:tc>
            </w:tr>
            <w:tr w:rsidR="00A95361" w:rsidRPr="00A95361" w14:paraId="2F88CEB5" w14:textId="77777777" w:rsidTr="00A95361">
              <w:trPr>
                <w:trHeight w:val="300"/>
              </w:trPr>
              <w:tc>
                <w:tcPr>
                  <w:tcW w:w="500" w:type="dxa"/>
                  <w:tcBorders>
                    <w:top w:val="nil"/>
                    <w:left w:val="nil"/>
                    <w:bottom w:val="nil"/>
                    <w:right w:val="nil"/>
                  </w:tcBorders>
                  <w:shd w:val="clear" w:color="auto" w:fill="auto"/>
                  <w:noWrap/>
                  <w:vAlign w:val="bottom"/>
                  <w:hideMark/>
                </w:tcPr>
                <w:p w14:paraId="5CE5F61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D1E2E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9EA475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BC02EB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6CD3FA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B10D35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Dickens heritage</w:t>
                  </w:r>
                </w:p>
              </w:tc>
            </w:tr>
            <w:tr w:rsidR="00A95361" w:rsidRPr="00A95361" w14:paraId="7AA513B4" w14:textId="77777777" w:rsidTr="00A95361">
              <w:trPr>
                <w:trHeight w:val="300"/>
              </w:trPr>
              <w:tc>
                <w:tcPr>
                  <w:tcW w:w="500" w:type="dxa"/>
                  <w:tcBorders>
                    <w:top w:val="nil"/>
                    <w:left w:val="nil"/>
                    <w:bottom w:val="nil"/>
                    <w:right w:val="nil"/>
                  </w:tcBorders>
                  <w:shd w:val="clear" w:color="auto" w:fill="auto"/>
                  <w:noWrap/>
                  <w:vAlign w:val="bottom"/>
                  <w:hideMark/>
                </w:tcPr>
                <w:p w14:paraId="2E6EB34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E03CC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88688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C1F9CE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D3F04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4B6FA1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Make the wider community aware of the </w:t>
                  </w:r>
                  <w:proofErr w:type="spellStart"/>
                  <w:proofErr w:type="gramStart"/>
                  <w:r w:rsidRPr="00A95361">
                    <w:rPr>
                      <w:rFonts w:ascii="Calibri" w:eastAsia="Times New Roman" w:hAnsi="Calibri" w:cs="Calibri"/>
                      <w:color w:val="000000"/>
                      <w:lang w:val="en-GB" w:eastAsia="en-GB"/>
                    </w:rPr>
                    <w:t>areas</w:t>
                  </w:r>
                  <w:proofErr w:type="spellEnd"/>
                  <w:proofErr w:type="gramEnd"/>
                  <w:r w:rsidRPr="00A95361">
                    <w:rPr>
                      <w:rFonts w:ascii="Calibri" w:eastAsia="Times New Roman" w:hAnsi="Calibri" w:cs="Calibri"/>
                      <w:color w:val="000000"/>
                      <w:lang w:val="en-GB" w:eastAsia="en-GB"/>
                    </w:rPr>
                    <w:t xml:space="preserve"> history</w:t>
                  </w:r>
                </w:p>
              </w:tc>
            </w:tr>
            <w:tr w:rsidR="00A95361" w:rsidRPr="00A95361" w14:paraId="7D070A15" w14:textId="77777777" w:rsidTr="00A95361">
              <w:trPr>
                <w:trHeight w:val="300"/>
              </w:trPr>
              <w:tc>
                <w:tcPr>
                  <w:tcW w:w="500" w:type="dxa"/>
                  <w:tcBorders>
                    <w:top w:val="nil"/>
                    <w:left w:val="nil"/>
                    <w:bottom w:val="nil"/>
                    <w:right w:val="nil"/>
                  </w:tcBorders>
                  <w:shd w:val="clear" w:color="auto" w:fill="auto"/>
                  <w:noWrap/>
                  <w:vAlign w:val="bottom"/>
                  <w:hideMark/>
                </w:tcPr>
                <w:p w14:paraId="29F1C7F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B90439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7DC5E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C1F1FA3"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0DAAC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5E343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Develop book of local walks</w:t>
                  </w:r>
                </w:p>
              </w:tc>
            </w:tr>
            <w:tr w:rsidR="00A95361" w:rsidRPr="00A95361" w14:paraId="61676A8A" w14:textId="77777777" w:rsidTr="00A95361">
              <w:trPr>
                <w:trHeight w:val="300"/>
              </w:trPr>
              <w:tc>
                <w:tcPr>
                  <w:tcW w:w="500" w:type="dxa"/>
                  <w:tcBorders>
                    <w:top w:val="nil"/>
                    <w:left w:val="nil"/>
                    <w:bottom w:val="nil"/>
                    <w:right w:val="nil"/>
                  </w:tcBorders>
                  <w:shd w:val="clear" w:color="auto" w:fill="auto"/>
                  <w:noWrap/>
                  <w:vAlign w:val="bottom"/>
                  <w:hideMark/>
                </w:tcPr>
                <w:p w14:paraId="121AC6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3D4A7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25E21F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049510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7B55228"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21D844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Developers to invest in village hall and nature reserve</w:t>
                  </w:r>
                </w:p>
              </w:tc>
            </w:tr>
            <w:tr w:rsidR="00A95361" w:rsidRPr="00A95361" w14:paraId="0D97257E" w14:textId="77777777" w:rsidTr="00A95361">
              <w:trPr>
                <w:trHeight w:val="300"/>
              </w:trPr>
              <w:tc>
                <w:tcPr>
                  <w:tcW w:w="500" w:type="dxa"/>
                  <w:tcBorders>
                    <w:top w:val="nil"/>
                    <w:left w:val="nil"/>
                    <w:bottom w:val="nil"/>
                    <w:right w:val="nil"/>
                  </w:tcBorders>
                  <w:shd w:val="clear" w:color="auto" w:fill="auto"/>
                  <w:noWrap/>
                  <w:vAlign w:val="bottom"/>
                  <w:hideMark/>
                </w:tcPr>
                <w:p w14:paraId="576F13A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B51367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5A2924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8D25F9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AB289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640C37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encourage respect for nature</w:t>
                  </w:r>
                </w:p>
              </w:tc>
            </w:tr>
            <w:tr w:rsidR="00A95361" w:rsidRPr="00A95361" w14:paraId="1AE55247" w14:textId="77777777" w:rsidTr="00A95361">
              <w:trPr>
                <w:trHeight w:val="600"/>
              </w:trPr>
              <w:tc>
                <w:tcPr>
                  <w:tcW w:w="500" w:type="dxa"/>
                  <w:tcBorders>
                    <w:top w:val="nil"/>
                    <w:left w:val="nil"/>
                    <w:bottom w:val="nil"/>
                    <w:right w:val="nil"/>
                  </w:tcBorders>
                  <w:shd w:val="clear" w:color="auto" w:fill="auto"/>
                  <w:noWrap/>
                  <w:vAlign w:val="bottom"/>
                  <w:hideMark/>
                </w:tcPr>
                <w:p w14:paraId="7A85F8E9"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0AAEDF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8771496"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B5D96C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06D74B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224051F"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New housing to have open areas for </w:t>
                  </w:r>
                  <w:proofErr w:type="spellStart"/>
                  <w:r w:rsidRPr="00A95361">
                    <w:rPr>
                      <w:rFonts w:ascii="Calibri" w:eastAsia="Times New Roman" w:hAnsi="Calibri" w:cs="Calibri"/>
                      <w:color w:val="000000"/>
                      <w:lang w:val="en-GB" w:eastAsia="en-GB"/>
                    </w:rPr>
                    <w:t>chidrens</w:t>
                  </w:r>
                  <w:proofErr w:type="spellEnd"/>
                  <w:r w:rsidRPr="00A95361">
                    <w:rPr>
                      <w:rFonts w:ascii="Calibri" w:eastAsia="Times New Roman" w:hAnsi="Calibri" w:cs="Calibri"/>
                      <w:color w:val="000000"/>
                      <w:lang w:val="en-GB" w:eastAsia="en-GB"/>
                    </w:rPr>
                    <w:t xml:space="preserve"> play grounds</w:t>
                  </w:r>
                </w:p>
              </w:tc>
            </w:tr>
            <w:tr w:rsidR="00A95361" w:rsidRPr="00A95361" w14:paraId="0A3E5C50" w14:textId="77777777" w:rsidTr="00A95361">
              <w:trPr>
                <w:trHeight w:val="300"/>
              </w:trPr>
              <w:tc>
                <w:tcPr>
                  <w:tcW w:w="500" w:type="dxa"/>
                  <w:tcBorders>
                    <w:top w:val="nil"/>
                    <w:left w:val="nil"/>
                    <w:bottom w:val="nil"/>
                    <w:right w:val="nil"/>
                  </w:tcBorders>
                  <w:shd w:val="clear" w:color="auto" w:fill="auto"/>
                  <w:noWrap/>
                  <w:vAlign w:val="bottom"/>
                  <w:hideMark/>
                </w:tcPr>
                <w:p w14:paraId="6A92235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363A21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4F31F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3D8FA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BBC95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428BF43"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More </w:t>
                  </w:r>
                  <w:proofErr w:type="spellStart"/>
                  <w:r w:rsidRPr="00A95361">
                    <w:rPr>
                      <w:rFonts w:ascii="Calibri" w:eastAsia="Times New Roman" w:hAnsi="Calibri" w:cs="Calibri"/>
                      <w:color w:val="000000"/>
                      <w:lang w:val="en-GB" w:eastAsia="en-GB"/>
                    </w:rPr>
                    <w:t>itegrated</w:t>
                  </w:r>
                  <w:proofErr w:type="spellEnd"/>
                  <w:r w:rsidRPr="00A95361">
                    <w:rPr>
                      <w:rFonts w:ascii="Calibri" w:eastAsia="Times New Roman" w:hAnsi="Calibri" w:cs="Calibri"/>
                      <w:color w:val="000000"/>
                      <w:lang w:val="en-GB" w:eastAsia="en-GB"/>
                    </w:rPr>
                    <w:t xml:space="preserve"> open space linking village</w:t>
                  </w:r>
                </w:p>
              </w:tc>
            </w:tr>
            <w:tr w:rsidR="00A95361" w:rsidRPr="00A95361" w14:paraId="0D47B27F" w14:textId="77777777" w:rsidTr="00A95361">
              <w:trPr>
                <w:trHeight w:val="600"/>
              </w:trPr>
              <w:tc>
                <w:tcPr>
                  <w:tcW w:w="500" w:type="dxa"/>
                  <w:tcBorders>
                    <w:top w:val="nil"/>
                    <w:left w:val="nil"/>
                    <w:bottom w:val="nil"/>
                    <w:right w:val="nil"/>
                  </w:tcBorders>
                  <w:shd w:val="clear" w:color="auto" w:fill="auto"/>
                  <w:noWrap/>
                  <w:vAlign w:val="bottom"/>
                  <w:hideMark/>
                </w:tcPr>
                <w:p w14:paraId="15681CE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2A0B2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5FAE8A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5BD2B5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5335634"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D7F074B"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More safe places to walk for people who do not want to walk in the woods alone</w:t>
                  </w:r>
                </w:p>
              </w:tc>
            </w:tr>
            <w:tr w:rsidR="00A95361" w:rsidRPr="00A95361" w14:paraId="4967B1AE" w14:textId="77777777" w:rsidTr="00A95361">
              <w:trPr>
                <w:trHeight w:val="300"/>
              </w:trPr>
              <w:tc>
                <w:tcPr>
                  <w:tcW w:w="500" w:type="dxa"/>
                  <w:tcBorders>
                    <w:top w:val="nil"/>
                    <w:left w:val="nil"/>
                    <w:bottom w:val="nil"/>
                    <w:right w:val="nil"/>
                  </w:tcBorders>
                  <w:shd w:val="clear" w:color="auto" w:fill="auto"/>
                  <w:noWrap/>
                  <w:vAlign w:val="bottom"/>
                  <w:hideMark/>
                </w:tcPr>
                <w:p w14:paraId="12977B7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86963F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E2C063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9F75AE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16616A0"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7EA40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Swales and open drains to encourage wildlife</w:t>
                  </w:r>
                </w:p>
              </w:tc>
            </w:tr>
            <w:tr w:rsidR="00A95361" w:rsidRPr="00A95361" w14:paraId="155E684B" w14:textId="77777777" w:rsidTr="00A95361">
              <w:trPr>
                <w:trHeight w:val="300"/>
              </w:trPr>
              <w:tc>
                <w:tcPr>
                  <w:tcW w:w="500" w:type="dxa"/>
                  <w:tcBorders>
                    <w:top w:val="nil"/>
                    <w:left w:val="nil"/>
                    <w:bottom w:val="nil"/>
                    <w:right w:val="nil"/>
                  </w:tcBorders>
                  <w:shd w:val="clear" w:color="auto" w:fill="auto"/>
                  <w:noWrap/>
                  <w:vAlign w:val="bottom"/>
                  <w:hideMark/>
                </w:tcPr>
                <w:p w14:paraId="2A183F4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F410D5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DA9AE6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195741F"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D94B21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C80D454"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Protect "dark sky" area between Lodge Hill &amp; H1H</w:t>
                  </w:r>
                </w:p>
              </w:tc>
            </w:tr>
            <w:tr w:rsidR="00A95361" w:rsidRPr="00A95361" w14:paraId="4C3C0D40" w14:textId="77777777" w:rsidTr="00A95361">
              <w:trPr>
                <w:trHeight w:val="300"/>
              </w:trPr>
              <w:tc>
                <w:tcPr>
                  <w:tcW w:w="500" w:type="dxa"/>
                  <w:tcBorders>
                    <w:top w:val="nil"/>
                    <w:left w:val="nil"/>
                    <w:bottom w:val="nil"/>
                    <w:right w:val="nil"/>
                  </w:tcBorders>
                  <w:shd w:val="clear" w:color="auto" w:fill="auto"/>
                  <w:noWrap/>
                  <w:vAlign w:val="bottom"/>
                  <w:hideMark/>
                </w:tcPr>
                <w:p w14:paraId="61D3CD8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5817EEE"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3EF28B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8FA7796"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BCA6D51"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FD07C4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Baby clinic</w:t>
                  </w:r>
                </w:p>
              </w:tc>
            </w:tr>
            <w:tr w:rsidR="00A95361" w:rsidRPr="00A95361" w14:paraId="52C0E915" w14:textId="77777777" w:rsidTr="00A95361">
              <w:trPr>
                <w:trHeight w:val="600"/>
              </w:trPr>
              <w:tc>
                <w:tcPr>
                  <w:tcW w:w="500" w:type="dxa"/>
                  <w:tcBorders>
                    <w:top w:val="nil"/>
                    <w:left w:val="nil"/>
                    <w:bottom w:val="nil"/>
                    <w:right w:val="nil"/>
                  </w:tcBorders>
                  <w:shd w:val="clear" w:color="auto" w:fill="auto"/>
                  <w:noWrap/>
                  <w:vAlign w:val="bottom"/>
                  <w:hideMark/>
                </w:tcPr>
                <w:p w14:paraId="36D5343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C40949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906B2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36C516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D7C7F4B"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2C18D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A nurse at least once a week at the HH surgery as it used to be</w:t>
                  </w:r>
                </w:p>
              </w:tc>
            </w:tr>
            <w:tr w:rsidR="00A95361" w:rsidRPr="00A95361" w14:paraId="1DF221CF" w14:textId="77777777" w:rsidTr="00A95361">
              <w:trPr>
                <w:trHeight w:val="300"/>
              </w:trPr>
              <w:tc>
                <w:tcPr>
                  <w:tcW w:w="500" w:type="dxa"/>
                  <w:tcBorders>
                    <w:top w:val="nil"/>
                    <w:left w:val="nil"/>
                    <w:bottom w:val="nil"/>
                    <w:right w:val="nil"/>
                  </w:tcBorders>
                  <w:shd w:val="clear" w:color="auto" w:fill="auto"/>
                  <w:noWrap/>
                  <w:vAlign w:val="bottom"/>
                  <w:hideMark/>
                </w:tcPr>
                <w:p w14:paraId="4DBABEB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032740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A990CD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8DD8E9"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8C74FF7"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1539119"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District nurse</w:t>
                  </w:r>
                </w:p>
              </w:tc>
            </w:tr>
            <w:tr w:rsidR="00A95361" w:rsidRPr="00A95361" w14:paraId="07810034" w14:textId="77777777" w:rsidTr="00A95361">
              <w:trPr>
                <w:trHeight w:val="300"/>
              </w:trPr>
              <w:tc>
                <w:tcPr>
                  <w:tcW w:w="500" w:type="dxa"/>
                  <w:tcBorders>
                    <w:top w:val="nil"/>
                    <w:left w:val="nil"/>
                    <w:bottom w:val="nil"/>
                    <w:right w:val="nil"/>
                  </w:tcBorders>
                  <w:shd w:val="clear" w:color="auto" w:fill="auto"/>
                  <w:noWrap/>
                  <w:vAlign w:val="bottom"/>
                  <w:hideMark/>
                </w:tcPr>
                <w:p w14:paraId="6D07BEBD"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5D2D4FDF"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5DF78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5EEB862"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224717A"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B22220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Improve village halls</w:t>
                  </w:r>
                </w:p>
              </w:tc>
            </w:tr>
            <w:tr w:rsidR="00A95361" w:rsidRPr="00A95361" w14:paraId="11B5C5F6" w14:textId="77777777" w:rsidTr="00A95361">
              <w:trPr>
                <w:trHeight w:val="600"/>
              </w:trPr>
              <w:tc>
                <w:tcPr>
                  <w:tcW w:w="500" w:type="dxa"/>
                  <w:tcBorders>
                    <w:top w:val="nil"/>
                    <w:left w:val="nil"/>
                    <w:bottom w:val="nil"/>
                    <w:right w:val="nil"/>
                  </w:tcBorders>
                  <w:shd w:val="clear" w:color="auto" w:fill="auto"/>
                  <w:noWrap/>
                  <w:vAlign w:val="bottom"/>
                  <w:hideMark/>
                </w:tcPr>
                <w:p w14:paraId="7AF17632"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1C505BE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1E314AC"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F9CDD35"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FDF021D" w14:textId="77777777" w:rsidR="00A95361" w:rsidRPr="00A95361" w:rsidRDefault="00A95361" w:rsidP="00A95361">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960CD6D"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Build Cooling side of village with additional green spaces</w:t>
                  </w:r>
                </w:p>
              </w:tc>
            </w:tr>
            <w:tr w:rsidR="00A95361" w:rsidRPr="00A95361" w14:paraId="0952C2A8" w14:textId="77777777" w:rsidTr="00A95361">
              <w:trPr>
                <w:trHeight w:val="600"/>
              </w:trPr>
              <w:tc>
                <w:tcPr>
                  <w:tcW w:w="500" w:type="dxa"/>
                  <w:tcBorders>
                    <w:top w:val="nil"/>
                    <w:left w:val="nil"/>
                    <w:bottom w:val="nil"/>
                    <w:right w:val="nil"/>
                  </w:tcBorders>
                  <w:shd w:val="clear" w:color="auto" w:fill="auto"/>
                  <w:noWrap/>
                  <w:vAlign w:val="bottom"/>
                  <w:hideMark/>
                </w:tcPr>
                <w:p w14:paraId="05782F7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6EC2559A"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05ADF9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93FA9CD"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A61D513"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637E4D6"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Changing facilities for recreation ground with new public toilets</w:t>
                  </w:r>
                </w:p>
              </w:tc>
            </w:tr>
            <w:tr w:rsidR="00A95361" w:rsidRPr="00A95361" w14:paraId="53DB917A" w14:textId="77777777" w:rsidTr="00A95361">
              <w:trPr>
                <w:trHeight w:val="300"/>
              </w:trPr>
              <w:tc>
                <w:tcPr>
                  <w:tcW w:w="500" w:type="dxa"/>
                  <w:tcBorders>
                    <w:top w:val="nil"/>
                    <w:left w:val="nil"/>
                    <w:bottom w:val="nil"/>
                    <w:right w:val="nil"/>
                  </w:tcBorders>
                  <w:shd w:val="clear" w:color="auto" w:fill="auto"/>
                  <w:noWrap/>
                  <w:vAlign w:val="bottom"/>
                  <w:hideMark/>
                </w:tcPr>
                <w:p w14:paraId="4702638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41AFEF61"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7F39D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CDA2879"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84F751C"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B4C942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Improve </w:t>
                  </w:r>
                  <w:proofErr w:type="spellStart"/>
                  <w:r w:rsidRPr="00A95361">
                    <w:rPr>
                      <w:rFonts w:ascii="Calibri" w:eastAsia="Times New Roman" w:hAnsi="Calibri" w:cs="Calibri"/>
                      <w:color w:val="000000"/>
                      <w:lang w:val="en-GB" w:eastAsia="en-GB"/>
                    </w:rPr>
                    <w:t>childrens</w:t>
                  </w:r>
                  <w:proofErr w:type="spellEnd"/>
                  <w:r w:rsidRPr="00A95361">
                    <w:rPr>
                      <w:rFonts w:ascii="Calibri" w:eastAsia="Times New Roman" w:hAnsi="Calibri" w:cs="Calibri"/>
                      <w:color w:val="000000"/>
                      <w:lang w:val="en-GB" w:eastAsia="en-GB"/>
                    </w:rPr>
                    <w:t xml:space="preserve"> play area</w:t>
                  </w:r>
                </w:p>
              </w:tc>
            </w:tr>
            <w:tr w:rsidR="00A95361" w:rsidRPr="00A95361" w14:paraId="4DAE421B" w14:textId="77777777" w:rsidTr="00A95361">
              <w:trPr>
                <w:trHeight w:val="300"/>
              </w:trPr>
              <w:tc>
                <w:tcPr>
                  <w:tcW w:w="500" w:type="dxa"/>
                  <w:tcBorders>
                    <w:top w:val="nil"/>
                    <w:left w:val="nil"/>
                    <w:bottom w:val="nil"/>
                    <w:right w:val="nil"/>
                  </w:tcBorders>
                  <w:shd w:val="clear" w:color="auto" w:fill="auto"/>
                  <w:noWrap/>
                  <w:vAlign w:val="bottom"/>
                  <w:hideMark/>
                </w:tcPr>
                <w:p w14:paraId="2968C6D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33A117E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1F8F3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3C588E5"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C218C37"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0CD75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New homes to have green energy</w:t>
                  </w:r>
                </w:p>
              </w:tc>
            </w:tr>
            <w:tr w:rsidR="00A95361" w:rsidRPr="00A95361" w14:paraId="202FB0A2" w14:textId="77777777" w:rsidTr="00A95361">
              <w:trPr>
                <w:trHeight w:val="600"/>
              </w:trPr>
              <w:tc>
                <w:tcPr>
                  <w:tcW w:w="500" w:type="dxa"/>
                  <w:tcBorders>
                    <w:top w:val="nil"/>
                    <w:left w:val="nil"/>
                    <w:bottom w:val="nil"/>
                    <w:right w:val="nil"/>
                  </w:tcBorders>
                  <w:shd w:val="clear" w:color="auto" w:fill="auto"/>
                  <w:noWrap/>
                  <w:vAlign w:val="bottom"/>
                  <w:hideMark/>
                </w:tcPr>
                <w:p w14:paraId="312AD875"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53BEC164"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80DFEB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BF13661"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FBFEBCC"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0C5D2AA"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register of housing for local people who get priority over outsiders</w:t>
                  </w:r>
                </w:p>
              </w:tc>
            </w:tr>
            <w:tr w:rsidR="00A95361" w:rsidRPr="00A95361" w14:paraId="78429095" w14:textId="77777777" w:rsidTr="00A95361">
              <w:trPr>
                <w:trHeight w:val="300"/>
              </w:trPr>
              <w:tc>
                <w:tcPr>
                  <w:tcW w:w="500" w:type="dxa"/>
                  <w:tcBorders>
                    <w:top w:val="nil"/>
                    <w:left w:val="nil"/>
                    <w:bottom w:val="nil"/>
                    <w:right w:val="nil"/>
                  </w:tcBorders>
                  <w:shd w:val="clear" w:color="auto" w:fill="auto"/>
                  <w:noWrap/>
                  <w:vAlign w:val="bottom"/>
                  <w:hideMark/>
                </w:tcPr>
                <w:p w14:paraId="6097E767"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3E954F3B"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10D6B18"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AD23754"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A199E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B996EF5"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Keep fit trails</w:t>
                  </w:r>
                </w:p>
              </w:tc>
            </w:tr>
            <w:tr w:rsidR="00A95361" w:rsidRPr="00A95361" w14:paraId="2472B831" w14:textId="77777777" w:rsidTr="00A95361">
              <w:trPr>
                <w:trHeight w:val="600"/>
              </w:trPr>
              <w:tc>
                <w:tcPr>
                  <w:tcW w:w="500" w:type="dxa"/>
                  <w:tcBorders>
                    <w:top w:val="nil"/>
                    <w:left w:val="nil"/>
                    <w:bottom w:val="nil"/>
                    <w:right w:val="nil"/>
                  </w:tcBorders>
                  <w:shd w:val="clear" w:color="auto" w:fill="auto"/>
                  <w:noWrap/>
                  <w:vAlign w:val="bottom"/>
                  <w:hideMark/>
                </w:tcPr>
                <w:p w14:paraId="2CB18D68"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328A8A33"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7E4A1F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25651A"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AA48C62"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5AA61B1"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 xml:space="preserve">Emergency service </w:t>
                  </w:r>
                  <w:proofErr w:type="gramStart"/>
                  <w:r w:rsidRPr="00A95361">
                    <w:rPr>
                      <w:rFonts w:ascii="Calibri" w:eastAsia="Times New Roman" w:hAnsi="Calibri" w:cs="Calibri"/>
                      <w:color w:val="000000"/>
                      <w:lang w:val="en-GB" w:eastAsia="en-GB"/>
                    </w:rPr>
                    <w:t>centre  Medical</w:t>
                  </w:r>
                  <w:proofErr w:type="gramEnd"/>
                  <w:r w:rsidRPr="00A95361">
                    <w:rPr>
                      <w:rFonts w:ascii="Calibri" w:eastAsia="Times New Roman" w:hAnsi="Calibri" w:cs="Calibri"/>
                      <w:color w:val="000000"/>
                      <w:lang w:val="en-GB" w:eastAsia="en-GB"/>
                    </w:rPr>
                    <w:t xml:space="preserve">/ Ambulance/police/fire </w:t>
                  </w:r>
                </w:p>
              </w:tc>
            </w:tr>
            <w:tr w:rsidR="00A95361" w:rsidRPr="00A95361" w14:paraId="64F2E678" w14:textId="77777777" w:rsidTr="00A95361">
              <w:trPr>
                <w:trHeight w:val="300"/>
              </w:trPr>
              <w:tc>
                <w:tcPr>
                  <w:tcW w:w="500" w:type="dxa"/>
                  <w:tcBorders>
                    <w:top w:val="nil"/>
                    <w:left w:val="nil"/>
                    <w:bottom w:val="nil"/>
                    <w:right w:val="nil"/>
                  </w:tcBorders>
                  <w:shd w:val="clear" w:color="auto" w:fill="auto"/>
                  <w:noWrap/>
                  <w:vAlign w:val="bottom"/>
                  <w:hideMark/>
                </w:tcPr>
                <w:p w14:paraId="6010F110"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04FCD4AC" w14:textId="77777777" w:rsidR="00A95361" w:rsidRPr="00A95361" w:rsidRDefault="00A95361" w:rsidP="00A95361">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2778680"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E6FC94B"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8A388F" w14:textId="77777777" w:rsidR="00A95361" w:rsidRPr="00A95361" w:rsidRDefault="00A95361" w:rsidP="00A95361">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EA89898" w14:textId="77777777" w:rsidR="00A95361" w:rsidRPr="00A95361" w:rsidRDefault="00A95361" w:rsidP="00A95361">
                  <w:pPr>
                    <w:spacing w:after="0" w:line="240" w:lineRule="auto"/>
                    <w:rPr>
                      <w:rFonts w:ascii="Calibri" w:eastAsia="Times New Roman" w:hAnsi="Calibri" w:cs="Calibri"/>
                      <w:color w:val="000000"/>
                      <w:lang w:val="en-GB" w:eastAsia="en-GB"/>
                    </w:rPr>
                  </w:pPr>
                  <w:r w:rsidRPr="00A95361">
                    <w:rPr>
                      <w:rFonts w:ascii="Calibri" w:eastAsia="Times New Roman" w:hAnsi="Calibri" w:cs="Calibri"/>
                      <w:color w:val="000000"/>
                      <w:lang w:val="en-GB" w:eastAsia="en-GB"/>
                    </w:rPr>
                    <w:t>Register of historic assets</w:t>
                  </w:r>
                </w:p>
              </w:tc>
            </w:tr>
          </w:tbl>
          <w:p w14:paraId="056BA44E" w14:textId="43298B1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0D8B0215" w14:textId="44671F53"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28DB8685" w14:textId="511F9A1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08C45A36" w14:textId="0985126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6FC57E70" w14:textId="134CEF4D"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06909111"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r>
      <w:tr w:rsidR="00A95361" w:rsidRPr="00433BE3" w14:paraId="4C688367" w14:textId="77777777" w:rsidTr="00A95361">
        <w:trPr>
          <w:trHeight w:val="705"/>
        </w:trPr>
        <w:tc>
          <w:tcPr>
            <w:tcW w:w="8036" w:type="dxa"/>
            <w:tcBorders>
              <w:top w:val="nil"/>
              <w:left w:val="nil"/>
              <w:bottom w:val="nil"/>
              <w:right w:val="nil"/>
            </w:tcBorders>
            <w:shd w:val="clear" w:color="auto" w:fill="auto"/>
            <w:noWrap/>
            <w:textDirection w:val="btLr"/>
            <w:vAlign w:val="bottom"/>
          </w:tcPr>
          <w:p w14:paraId="39EB2E11"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0E5319EC"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25161AC0"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5C0CEB13"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textDirection w:val="btLr"/>
            <w:vAlign w:val="bottom"/>
          </w:tcPr>
          <w:p w14:paraId="76A321FF"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6B5C3BA1" w14:textId="77777777" w:rsidR="00A95361" w:rsidRPr="00433BE3" w:rsidRDefault="00A95361" w:rsidP="00433BE3">
            <w:pPr>
              <w:spacing w:after="0" w:line="240" w:lineRule="auto"/>
              <w:jc w:val="center"/>
              <w:rPr>
                <w:rFonts w:ascii="Calibri" w:eastAsia="Times New Roman" w:hAnsi="Calibri" w:cs="Calibri"/>
                <w:color w:val="000000"/>
                <w:lang w:val="en-GB" w:eastAsia="en-GB"/>
              </w:rPr>
            </w:pPr>
          </w:p>
        </w:tc>
      </w:tr>
      <w:tr w:rsidR="00433BE3" w:rsidRPr="00433BE3" w14:paraId="241B8FC4" w14:textId="77777777" w:rsidTr="00A95361">
        <w:trPr>
          <w:trHeight w:val="300"/>
        </w:trPr>
        <w:tc>
          <w:tcPr>
            <w:tcW w:w="8036" w:type="dxa"/>
            <w:tcBorders>
              <w:top w:val="nil"/>
              <w:left w:val="nil"/>
              <w:bottom w:val="nil"/>
              <w:right w:val="nil"/>
            </w:tcBorders>
            <w:shd w:val="clear" w:color="auto" w:fill="auto"/>
            <w:noWrap/>
            <w:vAlign w:val="bottom"/>
          </w:tcPr>
          <w:p w14:paraId="44E910B8" w14:textId="205F6944"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C333C15" w14:textId="4F057B7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494D849" w14:textId="760593D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D3A1627" w14:textId="6709977D"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870A166" w14:textId="212D6F0A"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03EC879F" w14:textId="2BCAE12E"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08D194D2" w14:textId="77777777" w:rsidTr="00A95361">
        <w:trPr>
          <w:trHeight w:val="300"/>
        </w:trPr>
        <w:tc>
          <w:tcPr>
            <w:tcW w:w="8036" w:type="dxa"/>
            <w:tcBorders>
              <w:top w:val="nil"/>
              <w:left w:val="nil"/>
              <w:bottom w:val="nil"/>
              <w:right w:val="nil"/>
            </w:tcBorders>
            <w:shd w:val="clear" w:color="auto" w:fill="auto"/>
            <w:noWrap/>
            <w:vAlign w:val="bottom"/>
          </w:tcPr>
          <w:p w14:paraId="50672419" w14:textId="33DF7EC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FE0C161" w14:textId="2482400A"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C67681B" w14:textId="54F05F3B"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6117A52" w14:textId="035E5505"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78E8391" w14:textId="0DA4B91D"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515A1B2E" w14:textId="07561D0A"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17818141" w14:textId="77777777" w:rsidTr="00A95361">
        <w:trPr>
          <w:trHeight w:val="300"/>
        </w:trPr>
        <w:tc>
          <w:tcPr>
            <w:tcW w:w="8036" w:type="dxa"/>
            <w:tcBorders>
              <w:top w:val="nil"/>
              <w:left w:val="nil"/>
              <w:bottom w:val="nil"/>
              <w:right w:val="nil"/>
            </w:tcBorders>
            <w:shd w:val="clear" w:color="auto" w:fill="auto"/>
            <w:noWrap/>
            <w:vAlign w:val="bottom"/>
          </w:tcPr>
          <w:p w14:paraId="5D3CE193" w14:textId="77777777" w:rsidR="00433BE3" w:rsidRDefault="00433BE3" w:rsidP="00433BE3">
            <w:pPr>
              <w:spacing w:after="0" w:line="240" w:lineRule="auto"/>
              <w:jc w:val="center"/>
              <w:rPr>
                <w:rFonts w:ascii="Calibri" w:eastAsia="Times New Roman" w:hAnsi="Calibri" w:cs="Calibri"/>
                <w:color w:val="000000"/>
                <w:lang w:val="en-GB" w:eastAsia="en-GB"/>
              </w:rPr>
            </w:pPr>
          </w:p>
          <w:p w14:paraId="2DF6F552" w14:textId="77777777" w:rsidR="00834B44" w:rsidRDefault="00834B44" w:rsidP="00433BE3">
            <w:pPr>
              <w:spacing w:after="0" w:line="240" w:lineRule="auto"/>
              <w:jc w:val="center"/>
              <w:rPr>
                <w:rFonts w:ascii="Calibri" w:eastAsia="Times New Roman" w:hAnsi="Calibri" w:cs="Calibri"/>
                <w:color w:val="000000"/>
                <w:lang w:val="en-GB" w:eastAsia="en-GB"/>
              </w:rPr>
            </w:pPr>
          </w:p>
          <w:p w14:paraId="5FFBFF03" w14:textId="0E3D7E15" w:rsidR="00834B44" w:rsidRDefault="00834B44" w:rsidP="00433BE3">
            <w:pPr>
              <w:spacing w:after="0" w:line="240" w:lineRule="auto"/>
              <w:jc w:val="center"/>
              <w:rPr>
                <w:rFonts w:ascii="Calibri" w:eastAsia="Times New Roman" w:hAnsi="Calibri" w:cs="Calibri"/>
                <w:color w:val="000000"/>
                <w:lang w:val="en-GB" w:eastAsia="en-GB"/>
              </w:rPr>
            </w:pPr>
          </w:p>
          <w:p w14:paraId="681AA1E0" w14:textId="60C0FBB2" w:rsidR="005F3576" w:rsidRDefault="005F3576" w:rsidP="00433BE3">
            <w:pPr>
              <w:spacing w:after="0" w:line="240" w:lineRule="auto"/>
              <w:jc w:val="center"/>
              <w:rPr>
                <w:rFonts w:ascii="Calibri" w:eastAsia="Times New Roman" w:hAnsi="Calibri" w:cs="Calibri"/>
                <w:color w:val="000000"/>
                <w:lang w:val="en-GB" w:eastAsia="en-GB"/>
              </w:rPr>
            </w:pPr>
          </w:p>
          <w:p w14:paraId="6684B607" w14:textId="0C4806A2" w:rsidR="005F3576" w:rsidRDefault="005F3576" w:rsidP="00433BE3">
            <w:pPr>
              <w:spacing w:after="0" w:line="240" w:lineRule="auto"/>
              <w:jc w:val="center"/>
              <w:rPr>
                <w:rFonts w:ascii="Calibri" w:eastAsia="Times New Roman" w:hAnsi="Calibri" w:cs="Calibri"/>
                <w:color w:val="000000"/>
                <w:lang w:val="en-GB" w:eastAsia="en-GB"/>
              </w:rPr>
            </w:pPr>
          </w:p>
          <w:p w14:paraId="42333165" w14:textId="40FAC08A" w:rsidR="005F3576" w:rsidRDefault="005F3576" w:rsidP="00433BE3">
            <w:pPr>
              <w:spacing w:after="0" w:line="240" w:lineRule="auto"/>
              <w:jc w:val="center"/>
              <w:rPr>
                <w:rFonts w:ascii="Calibri" w:eastAsia="Times New Roman" w:hAnsi="Calibri" w:cs="Calibri"/>
                <w:color w:val="000000"/>
                <w:lang w:val="en-GB" w:eastAsia="en-GB"/>
              </w:rPr>
            </w:pPr>
          </w:p>
          <w:p w14:paraId="6EB94798" w14:textId="77777777" w:rsidR="005F3576" w:rsidRDefault="005F3576" w:rsidP="00433BE3">
            <w:pPr>
              <w:spacing w:after="0" w:line="240" w:lineRule="auto"/>
              <w:jc w:val="center"/>
              <w:rPr>
                <w:rFonts w:ascii="Calibri" w:eastAsia="Times New Roman" w:hAnsi="Calibri" w:cs="Calibri"/>
                <w:color w:val="000000"/>
                <w:lang w:val="en-GB" w:eastAsia="en-GB"/>
              </w:rPr>
            </w:pPr>
          </w:p>
          <w:p w14:paraId="6B46FF59" w14:textId="4947BBCA" w:rsidR="00834B44" w:rsidRPr="00433BE3" w:rsidRDefault="00834B44"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DBEE8FA" w14:textId="731ADB54"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FFC8B2C" w14:textId="7C94CA1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673F458" w14:textId="1E0D3AC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971BA3F" w14:textId="290E20C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5B02DA67" w14:textId="201036AC"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647EB1AB" w14:textId="77777777" w:rsidTr="00A95361">
        <w:trPr>
          <w:trHeight w:val="300"/>
        </w:trPr>
        <w:tc>
          <w:tcPr>
            <w:tcW w:w="8036" w:type="dxa"/>
            <w:tcBorders>
              <w:top w:val="nil"/>
              <w:left w:val="nil"/>
              <w:bottom w:val="nil"/>
              <w:right w:val="nil"/>
            </w:tcBorders>
            <w:shd w:val="clear" w:color="auto" w:fill="auto"/>
            <w:noWrap/>
            <w:vAlign w:val="bottom"/>
          </w:tcPr>
          <w:p w14:paraId="5E485A4D" w14:textId="7874762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8BD24F3" w14:textId="7D09B512"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B3F441D" w14:textId="0E055139"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524CB1A" w14:textId="0095CDD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F90719F" w14:textId="3499852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4363BE0C" w14:textId="575D6286"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68B4E8A8" w14:textId="77777777" w:rsidTr="00A95361">
        <w:trPr>
          <w:trHeight w:val="300"/>
        </w:trPr>
        <w:tc>
          <w:tcPr>
            <w:tcW w:w="8036" w:type="dxa"/>
            <w:tcBorders>
              <w:top w:val="nil"/>
              <w:left w:val="nil"/>
              <w:bottom w:val="nil"/>
              <w:right w:val="nil"/>
            </w:tcBorders>
            <w:shd w:val="clear" w:color="auto" w:fill="auto"/>
            <w:noWrap/>
            <w:vAlign w:val="bottom"/>
          </w:tcPr>
          <w:p w14:paraId="6B72C8C2" w14:textId="61E913A4"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D8C99F0" w14:textId="06E6DE4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5FA4F8D" w14:textId="0010284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ECA9303" w14:textId="5AD031B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C76BC2B" w14:textId="736A9482"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221DB4FC" w14:textId="26E67D88"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206F167A" w14:textId="77777777" w:rsidTr="00A95361">
        <w:trPr>
          <w:trHeight w:val="300"/>
        </w:trPr>
        <w:tc>
          <w:tcPr>
            <w:tcW w:w="8036" w:type="dxa"/>
            <w:tcBorders>
              <w:top w:val="nil"/>
              <w:left w:val="nil"/>
              <w:bottom w:val="nil"/>
              <w:right w:val="nil"/>
            </w:tcBorders>
            <w:shd w:val="clear" w:color="auto" w:fill="auto"/>
            <w:noWrap/>
            <w:vAlign w:val="bottom"/>
          </w:tcPr>
          <w:p w14:paraId="7F4E6F50" w14:textId="5CB65E3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F113AAF" w14:textId="0C8B728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30537B2" w14:textId="1AE634F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A3685B4" w14:textId="5FA36854"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8B3FC4A" w14:textId="2A71826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5BE2A209" w14:textId="45A372A2"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6A520E2F" w14:textId="77777777" w:rsidTr="00A95361">
        <w:trPr>
          <w:trHeight w:val="300"/>
        </w:trPr>
        <w:tc>
          <w:tcPr>
            <w:tcW w:w="8036" w:type="dxa"/>
            <w:tcBorders>
              <w:top w:val="nil"/>
              <w:left w:val="nil"/>
              <w:bottom w:val="nil"/>
              <w:right w:val="nil"/>
            </w:tcBorders>
            <w:shd w:val="clear" w:color="auto" w:fill="auto"/>
            <w:noWrap/>
            <w:vAlign w:val="bottom"/>
          </w:tcPr>
          <w:p w14:paraId="60BE0CAD" w14:textId="02B9B23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5F93830" w14:textId="04C132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4ED867D" w14:textId="4D8F1263"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74D6FC1"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0C5332D"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38492D0D" w14:textId="5B4A5440"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4929F249" w14:textId="77777777" w:rsidTr="00A95361">
        <w:trPr>
          <w:trHeight w:val="300"/>
        </w:trPr>
        <w:tc>
          <w:tcPr>
            <w:tcW w:w="8036" w:type="dxa"/>
            <w:tcBorders>
              <w:top w:val="nil"/>
              <w:left w:val="nil"/>
              <w:bottom w:val="nil"/>
              <w:right w:val="nil"/>
            </w:tcBorders>
            <w:shd w:val="clear" w:color="auto" w:fill="auto"/>
            <w:noWrap/>
            <w:vAlign w:val="bottom"/>
          </w:tcPr>
          <w:p w14:paraId="68F6FF55" w14:textId="7C24791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6AE4D0C" w14:textId="722E7AA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47CEB826" w14:textId="0F029C2F"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07B6E22" w14:textId="278406B9"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A3CF081" w14:textId="6CAF98C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0EE3831F" w14:textId="28F57C55"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5BD02CBD" w14:textId="77777777" w:rsidTr="00A95361">
        <w:trPr>
          <w:trHeight w:val="300"/>
        </w:trPr>
        <w:tc>
          <w:tcPr>
            <w:tcW w:w="8036" w:type="dxa"/>
            <w:tcBorders>
              <w:top w:val="nil"/>
              <w:left w:val="nil"/>
              <w:bottom w:val="nil"/>
              <w:right w:val="nil"/>
            </w:tcBorders>
            <w:shd w:val="clear" w:color="auto" w:fill="auto"/>
            <w:noWrap/>
            <w:vAlign w:val="bottom"/>
          </w:tcPr>
          <w:p w14:paraId="6940B2EF" w14:textId="3F51C2B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21D618C" w14:textId="288988C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C34392F" w14:textId="20DF1085"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A82ADB2" w14:textId="549630E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24E559C" w14:textId="07A4B3E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42373A9B" w14:textId="1E463D27"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142C79C2" w14:textId="77777777" w:rsidTr="00A95361">
        <w:trPr>
          <w:trHeight w:val="300"/>
        </w:trPr>
        <w:tc>
          <w:tcPr>
            <w:tcW w:w="8036" w:type="dxa"/>
            <w:tcBorders>
              <w:top w:val="nil"/>
              <w:left w:val="nil"/>
              <w:bottom w:val="nil"/>
              <w:right w:val="nil"/>
            </w:tcBorders>
            <w:shd w:val="clear" w:color="auto" w:fill="auto"/>
            <w:noWrap/>
            <w:vAlign w:val="bottom"/>
          </w:tcPr>
          <w:p w14:paraId="5C514618" w14:textId="4A0D847D"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4FAF517" w14:textId="09C79E3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A993C30" w14:textId="1F1528B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3A6C632" w14:textId="44983AD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00E2DF4"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2B05AF8D" w14:textId="3EA7C0B2"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63D6B68E" w14:textId="77777777" w:rsidTr="00A95361">
        <w:trPr>
          <w:trHeight w:val="300"/>
        </w:trPr>
        <w:tc>
          <w:tcPr>
            <w:tcW w:w="8036" w:type="dxa"/>
            <w:tcBorders>
              <w:top w:val="nil"/>
              <w:left w:val="nil"/>
              <w:bottom w:val="nil"/>
              <w:right w:val="nil"/>
            </w:tcBorders>
            <w:shd w:val="clear" w:color="auto" w:fill="auto"/>
            <w:noWrap/>
            <w:vAlign w:val="bottom"/>
          </w:tcPr>
          <w:p w14:paraId="0947D089" w14:textId="242264F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317CF12" w14:textId="045AA2C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636F9AF6" w14:textId="4079310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4B98BCC3"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D8E662C"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1AF27DF4" w14:textId="03A08774"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18AFBF2E" w14:textId="77777777" w:rsidTr="00A95361">
        <w:trPr>
          <w:trHeight w:val="300"/>
        </w:trPr>
        <w:tc>
          <w:tcPr>
            <w:tcW w:w="8036" w:type="dxa"/>
            <w:tcBorders>
              <w:top w:val="nil"/>
              <w:left w:val="nil"/>
              <w:bottom w:val="nil"/>
              <w:right w:val="nil"/>
            </w:tcBorders>
            <w:shd w:val="clear" w:color="auto" w:fill="auto"/>
            <w:noWrap/>
            <w:vAlign w:val="bottom"/>
          </w:tcPr>
          <w:tbl>
            <w:tblPr>
              <w:tblW w:w="7820" w:type="dxa"/>
              <w:tblLook w:val="04A0" w:firstRow="1" w:lastRow="0" w:firstColumn="1" w:lastColumn="0" w:noHBand="0" w:noVBand="1"/>
            </w:tblPr>
            <w:tblGrid>
              <w:gridCol w:w="500"/>
              <w:gridCol w:w="500"/>
              <w:gridCol w:w="500"/>
              <w:gridCol w:w="500"/>
              <w:gridCol w:w="500"/>
              <w:gridCol w:w="5320"/>
            </w:tblGrid>
            <w:tr w:rsidR="00834B44" w:rsidRPr="00834B44" w14:paraId="677FA937" w14:textId="77777777" w:rsidTr="00834B44">
              <w:trPr>
                <w:trHeight w:val="705"/>
              </w:trPr>
              <w:tc>
                <w:tcPr>
                  <w:tcW w:w="500" w:type="dxa"/>
                  <w:tcBorders>
                    <w:top w:val="nil"/>
                    <w:left w:val="nil"/>
                    <w:bottom w:val="nil"/>
                    <w:right w:val="nil"/>
                  </w:tcBorders>
                  <w:shd w:val="clear" w:color="auto" w:fill="auto"/>
                  <w:noWrap/>
                  <w:textDirection w:val="btLr"/>
                  <w:vAlign w:val="bottom"/>
                  <w:hideMark/>
                </w:tcPr>
                <w:p w14:paraId="6449287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TOTAL</w:t>
                  </w:r>
                </w:p>
              </w:tc>
              <w:tc>
                <w:tcPr>
                  <w:tcW w:w="500" w:type="dxa"/>
                  <w:tcBorders>
                    <w:top w:val="nil"/>
                    <w:left w:val="nil"/>
                    <w:bottom w:val="nil"/>
                    <w:right w:val="nil"/>
                  </w:tcBorders>
                  <w:shd w:val="clear" w:color="auto" w:fill="auto"/>
                  <w:noWrap/>
                  <w:textDirection w:val="btLr"/>
                  <w:vAlign w:val="bottom"/>
                  <w:hideMark/>
                </w:tcPr>
                <w:p w14:paraId="65A27E0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07-Jun</w:t>
                  </w:r>
                </w:p>
              </w:tc>
              <w:tc>
                <w:tcPr>
                  <w:tcW w:w="500" w:type="dxa"/>
                  <w:tcBorders>
                    <w:top w:val="nil"/>
                    <w:left w:val="nil"/>
                    <w:bottom w:val="nil"/>
                    <w:right w:val="nil"/>
                  </w:tcBorders>
                  <w:shd w:val="clear" w:color="auto" w:fill="auto"/>
                  <w:noWrap/>
                  <w:textDirection w:val="btLr"/>
                  <w:vAlign w:val="bottom"/>
                  <w:hideMark/>
                </w:tcPr>
                <w:p w14:paraId="25C9A4B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21-Jun</w:t>
                  </w:r>
                </w:p>
              </w:tc>
              <w:tc>
                <w:tcPr>
                  <w:tcW w:w="500" w:type="dxa"/>
                  <w:tcBorders>
                    <w:top w:val="nil"/>
                    <w:left w:val="nil"/>
                    <w:bottom w:val="nil"/>
                    <w:right w:val="nil"/>
                  </w:tcBorders>
                  <w:shd w:val="clear" w:color="auto" w:fill="auto"/>
                  <w:noWrap/>
                  <w:textDirection w:val="btLr"/>
                  <w:vAlign w:val="bottom"/>
                  <w:hideMark/>
                </w:tcPr>
                <w:p w14:paraId="43C1CA7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23-Jun</w:t>
                  </w:r>
                </w:p>
              </w:tc>
              <w:tc>
                <w:tcPr>
                  <w:tcW w:w="500" w:type="dxa"/>
                  <w:tcBorders>
                    <w:top w:val="nil"/>
                    <w:left w:val="nil"/>
                    <w:bottom w:val="nil"/>
                    <w:right w:val="nil"/>
                  </w:tcBorders>
                  <w:shd w:val="clear" w:color="auto" w:fill="auto"/>
                  <w:noWrap/>
                  <w:textDirection w:val="btLr"/>
                  <w:vAlign w:val="bottom"/>
                  <w:hideMark/>
                </w:tcPr>
                <w:p w14:paraId="7C810EF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07-Jul</w:t>
                  </w:r>
                </w:p>
              </w:tc>
              <w:tc>
                <w:tcPr>
                  <w:tcW w:w="5320" w:type="dxa"/>
                  <w:tcBorders>
                    <w:top w:val="nil"/>
                    <w:left w:val="nil"/>
                    <w:bottom w:val="nil"/>
                    <w:right w:val="nil"/>
                  </w:tcBorders>
                  <w:shd w:val="clear" w:color="auto" w:fill="auto"/>
                  <w:noWrap/>
                  <w:vAlign w:val="bottom"/>
                  <w:hideMark/>
                </w:tcPr>
                <w:p w14:paraId="7E2834D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r>
            <w:tr w:rsidR="00834B44" w:rsidRPr="00834B44" w14:paraId="4BB62E28" w14:textId="77777777" w:rsidTr="00834B44">
              <w:trPr>
                <w:trHeight w:val="300"/>
              </w:trPr>
              <w:tc>
                <w:tcPr>
                  <w:tcW w:w="500" w:type="dxa"/>
                  <w:tcBorders>
                    <w:top w:val="nil"/>
                    <w:left w:val="nil"/>
                    <w:bottom w:val="nil"/>
                    <w:right w:val="nil"/>
                  </w:tcBorders>
                  <w:shd w:val="clear" w:color="auto" w:fill="auto"/>
                  <w:noWrap/>
                  <w:vAlign w:val="bottom"/>
                  <w:hideMark/>
                </w:tcPr>
                <w:p w14:paraId="278B9B1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55</w:t>
                  </w:r>
                </w:p>
              </w:tc>
              <w:tc>
                <w:tcPr>
                  <w:tcW w:w="500" w:type="dxa"/>
                  <w:tcBorders>
                    <w:top w:val="nil"/>
                    <w:left w:val="nil"/>
                    <w:bottom w:val="nil"/>
                    <w:right w:val="nil"/>
                  </w:tcBorders>
                  <w:shd w:val="clear" w:color="auto" w:fill="auto"/>
                  <w:noWrap/>
                  <w:vAlign w:val="bottom"/>
                  <w:hideMark/>
                </w:tcPr>
                <w:p w14:paraId="31C9A1B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1F4DB39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25</w:t>
                  </w:r>
                </w:p>
              </w:tc>
              <w:tc>
                <w:tcPr>
                  <w:tcW w:w="500" w:type="dxa"/>
                  <w:tcBorders>
                    <w:top w:val="nil"/>
                    <w:left w:val="nil"/>
                    <w:bottom w:val="nil"/>
                    <w:right w:val="nil"/>
                  </w:tcBorders>
                  <w:shd w:val="clear" w:color="auto" w:fill="auto"/>
                  <w:noWrap/>
                  <w:vAlign w:val="bottom"/>
                  <w:hideMark/>
                </w:tcPr>
                <w:p w14:paraId="02EF4DA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181953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320" w:type="dxa"/>
                  <w:tcBorders>
                    <w:top w:val="nil"/>
                    <w:left w:val="nil"/>
                    <w:bottom w:val="nil"/>
                    <w:right w:val="nil"/>
                  </w:tcBorders>
                  <w:shd w:val="clear" w:color="auto" w:fill="auto"/>
                  <w:vAlign w:val="bottom"/>
                  <w:hideMark/>
                </w:tcPr>
                <w:p w14:paraId="5346519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Minimum Housing to maintain village feeling</w:t>
                  </w:r>
                </w:p>
              </w:tc>
            </w:tr>
            <w:tr w:rsidR="00834B44" w:rsidRPr="00834B44" w14:paraId="7E822B66" w14:textId="77777777" w:rsidTr="00834B44">
              <w:trPr>
                <w:trHeight w:val="600"/>
              </w:trPr>
              <w:tc>
                <w:tcPr>
                  <w:tcW w:w="500" w:type="dxa"/>
                  <w:tcBorders>
                    <w:top w:val="nil"/>
                    <w:left w:val="nil"/>
                    <w:bottom w:val="nil"/>
                    <w:right w:val="nil"/>
                  </w:tcBorders>
                  <w:shd w:val="clear" w:color="auto" w:fill="auto"/>
                  <w:noWrap/>
                  <w:vAlign w:val="bottom"/>
                  <w:hideMark/>
                </w:tcPr>
                <w:p w14:paraId="271595D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85</w:t>
                  </w:r>
                </w:p>
              </w:tc>
              <w:tc>
                <w:tcPr>
                  <w:tcW w:w="500" w:type="dxa"/>
                  <w:tcBorders>
                    <w:top w:val="nil"/>
                    <w:left w:val="nil"/>
                    <w:bottom w:val="nil"/>
                    <w:right w:val="nil"/>
                  </w:tcBorders>
                  <w:shd w:val="clear" w:color="auto" w:fill="auto"/>
                  <w:noWrap/>
                  <w:vAlign w:val="bottom"/>
                  <w:hideMark/>
                </w:tcPr>
                <w:p w14:paraId="0223174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173FD58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39</w:t>
                  </w:r>
                </w:p>
              </w:tc>
              <w:tc>
                <w:tcPr>
                  <w:tcW w:w="500" w:type="dxa"/>
                  <w:tcBorders>
                    <w:top w:val="nil"/>
                    <w:left w:val="nil"/>
                    <w:bottom w:val="nil"/>
                    <w:right w:val="nil"/>
                  </w:tcBorders>
                  <w:shd w:val="clear" w:color="auto" w:fill="auto"/>
                  <w:noWrap/>
                  <w:vAlign w:val="bottom"/>
                  <w:hideMark/>
                </w:tcPr>
                <w:p w14:paraId="06EF8FB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2F69FB2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320" w:type="dxa"/>
                  <w:tcBorders>
                    <w:top w:val="nil"/>
                    <w:left w:val="nil"/>
                    <w:bottom w:val="nil"/>
                    <w:right w:val="nil"/>
                  </w:tcBorders>
                  <w:shd w:val="clear" w:color="auto" w:fill="auto"/>
                  <w:vAlign w:val="bottom"/>
                  <w:hideMark/>
                </w:tcPr>
                <w:p w14:paraId="0FD521E6" w14:textId="68AD718D"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Doctor</w:t>
                  </w:r>
                  <w:r>
                    <w:rPr>
                      <w:rFonts w:ascii="Calibri" w:eastAsia="Times New Roman" w:hAnsi="Calibri" w:cs="Calibri"/>
                      <w:color w:val="000000"/>
                      <w:lang w:val="en-GB" w:eastAsia="en-GB"/>
                    </w:rPr>
                    <w:t>’</w:t>
                  </w:r>
                  <w:r w:rsidRPr="00834B44">
                    <w:rPr>
                      <w:rFonts w:ascii="Calibri" w:eastAsia="Times New Roman" w:hAnsi="Calibri" w:cs="Calibri"/>
                      <w:color w:val="000000"/>
                      <w:lang w:val="en-GB" w:eastAsia="en-GB"/>
                    </w:rPr>
                    <w:t>s surgery to have 5 days attendance (as it used to be)</w:t>
                  </w:r>
                </w:p>
              </w:tc>
            </w:tr>
            <w:tr w:rsidR="00834B44" w:rsidRPr="00834B44" w14:paraId="19660067" w14:textId="77777777" w:rsidTr="00834B44">
              <w:trPr>
                <w:trHeight w:val="300"/>
              </w:trPr>
              <w:tc>
                <w:tcPr>
                  <w:tcW w:w="500" w:type="dxa"/>
                  <w:tcBorders>
                    <w:top w:val="nil"/>
                    <w:left w:val="nil"/>
                    <w:bottom w:val="nil"/>
                    <w:right w:val="nil"/>
                  </w:tcBorders>
                  <w:shd w:val="clear" w:color="auto" w:fill="auto"/>
                  <w:noWrap/>
                  <w:vAlign w:val="bottom"/>
                  <w:hideMark/>
                </w:tcPr>
                <w:p w14:paraId="62C7E6C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57</w:t>
                  </w:r>
                </w:p>
              </w:tc>
              <w:tc>
                <w:tcPr>
                  <w:tcW w:w="500" w:type="dxa"/>
                  <w:tcBorders>
                    <w:top w:val="nil"/>
                    <w:left w:val="nil"/>
                    <w:bottom w:val="nil"/>
                    <w:right w:val="nil"/>
                  </w:tcBorders>
                  <w:shd w:val="clear" w:color="auto" w:fill="auto"/>
                  <w:noWrap/>
                  <w:vAlign w:val="bottom"/>
                  <w:hideMark/>
                </w:tcPr>
                <w:p w14:paraId="29EC805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71033CC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23</w:t>
                  </w:r>
                </w:p>
              </w:tc>
              <w:tc>
                <w:tcPr>
                  <w:tcW w:w="500" w:type="dxa"/>
                  <w:tcBorders>
                    <w:top w:val="nil"/>
                    <w:left w:val="nil"/>
                    <w:bottom w:val="nil"/>
                    <w:right w:val="nil"/>
                  </w:tcBorders>
                  <w:shd w:val="clear" w:color="auto" w:fill="auto"/>
                  <w:noWrap/>
                  <w:vAlign w:val="bottom"/>
                  <w:hideMark/>
                </w:tcPr>
                <w:p w14:paraId="243E7AB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BF6F77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320" w:type="dxa"/>
                  <w:tcBorders>
                    <w:top w:val="nil"/>
                    <w:left w:val="nil"/>
                    <w:bottom w:val="nil"/>
                    <w:right w:val="nil"/>
                  </w:tcBorders>
                  <w:shd w:val="clear" w:color="auto" w:fill="auto"/>
                  <w:vAlign w:val="bottom"/>
                  <w:hideMark/>
                </w:tcPr>
                <w:p w14:paraId="1C80EF3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larger primary school where new houses are built</w:t>
                  </w:r>
                </w:p>
              </w:tc>
            </w:tr>
            <w:tr w:rsidR="00834B44" w:rsidRPr="00834B44" w14:paraId="66069FDA" w14:textId="77777777" w:rsidTr="00834B44">
              <w:trPr>
                <w:trHeight w:val="600"/>
              </w:trPr>
              <w:tc>
                <w:tcPr>
                  <w:tcW w:w="500" w:type="dxa"/>
                  <w:tcBorders>
                    <w:top w:val="nil"/>
                    <w:left w:val="nil"/>
                    <w:bottom w:val="nil"/>
                    <w:right w:val="nil"/>
                  </w:tcBorders>
                  <w:shd w:val="clear" w:color="auto" w:fill="auto"/>
                  <w:noWrap/>
                  <w:vAlign w:val="bottom"/>
                  <w:hideMark/>
                </w:tcPr>
                <w:p w14:paraId="792A26B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51</w:t>
                  </w:r>
                </w:p>
              </w:tc>
              <w:tc>
                <w:tcPr>
                  <w:tcW w:w="500" w:type="dxa"/>
                  <w:tcBorders>
                    <w:top w:val="nil"/>
                    <w:left w:val="nil"/>
                    <w:bottom w:val="nil"/>
                    <w:right w:val="nil"/>
                  </w:tcBorders>
                  <w:shd w:val="clear" w:color="auto" w:fill="auto"/>
                  <w:noWrap/>
                  <w:vAlign w:val="bottom"/>
                  <w:hideMark/>
                </w:tcPr>
                <w:p w14:paraId="611C164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21</w:t>
                  </w:r>
                </w:p>
              </w:tc>
              <w:tc>
                <w:tcPr>
                  <w:tcW w:w="500" w:type="dxa"/>
                  <w:tcBorders>
                    <w:top w:val="nil"/>
                    <w:left w:val="nil"/>
                    <w:bottom w:val="nil"/>
                    <w:right w:val="nil"/>
                  </w:tcBorders>
                  <w:shd w:val="clear" w:color="auto" w:fill="auto"/>
                  <w:noWrap/>
                  <w:vAlign w:val="bottom"/>
                  <w:hideMark/>
                </w:tcPr>
                <w:p w14:paraId="0D8F1C2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24</w:t>
                  </w:r>
                </w:p>
              </w:tc>
              <w:tc>
                <w:tcPr>
                  <w:tcW w:w="500" w:type="dxa"/>
                  <w:tcBorders>
                    <w:top w:val="nil"/>
                    <w:left w:val="nil"/>
                    <w:bottom w:val="nil"/>
                    <w:right w:val="nil"/>
                  </w:tcBorders>
                  <w:shd w:val="clear" w:color="auto" w:fill="auto"/>
                  <w:noWrap/>
                  <w:vAlign w:val="bottom"/>
                  <w:hideMark/>
                </w:tcPr>
                <w:p w14:paraId="4638AC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736405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4750137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Better bus service especially in the evenings. Currently not suitable for a social life</w:t>
                  </w:r>
                </w:p>
              </w:tc>
            </w:tr>
            <w:tr w:rsidR="00834B44" w:rsidRPr="00834B44" w14:paraId="6DEFD374" w14:textId="77777777" w:rsidTr="00834B44">
              <w:trPr>
                <w:trHeight w:val="300"/>
              </w:trPr>
              <w:tc>
                <w:tcPr>
                  <w:tcW w:w="500" w:type="dxa"/>
                  <w:tcBorders>
                    <w:top w:val="nil"/>
                    <w:left w:val="nil"/>
                    <w:bottom w:val="nil"/>
                    <w:right w:val="nil"/>
                  </w:tcBorders>
                  <w:shd w:val="clear" w:color="auto" w:fill="auto"/>
                  <w:noWrap/>
                  <w:vAlign w:val="bottom"/>
                  <w:hideMark/>
                </w:tcPr>
                <w:p w14:paraId="272F6B2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43</w:t>
                  </w:r>
                </w:p>
              </w:tc>
              <w:tc>
                <w:tcPr>
                  <w:tcW w:w="500" w:type="dxa"/>
                  <w:tcBorders>
                    <w:top w:val="nil"/>
                    <w:left w:val="nil"/>
                    <w:bottom w:val="nil"/>
                    <w:right w:val="nil"/>
                  </w:tcBorders>
                  <w:shd w:val="clear" w:color="auto" w:fill="auto"/>
                  <w:noWrap/>
                  <w:vAlign w:val="bottom"/>
                  <w:hideMark/>
                </w:tcPr>
                <w:p w14:paraId="612F76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74D9BFA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28</w:t>
                  </w:r>
                </w:p>
              </w:tc>
              <w:tc>
                <w:tcPr>
                  <w:tcW w:w="500" w:type="dxa"/>
                  <w:tcBorders>
                    <w:top w:val="nil"/>
                    <w:left w:val="nil"/>
                    <w:bottom w:val="nil"/>
                    <w:right w:val="nil"/>
                  </w:tcBorders>
                  <w:shd w:val="clear" w:color="auto" w:fill="auto"/>
                  <w:noWrap/>
                  <w:vAlign w:val="bottom"/>
                  <w:hideMark/>
                </w:tcPr>
                <w:p w14:paraId="609A9AD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6344D2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3F81B45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Maintain current open spaces</w:t>
                  </w:r>
                </w:p>
              </w:tc>
            </w:tr>
            <w:tr w:rsidR="00834B44" w:rsidRPr="00834B44" w14:paraId="1BFB8280" w14:textId="77777777" w:rsidTr="00834B44">
              <w:trPr>
                <w:trHeight w:val="300"/>
              </w:trPr>
              <w:tc>
                <w:tcPr>
                  <w:tcW w:w="500" w:type="dxa"/>
                  <w:tcBorders>
                    <w:top w:val="nil"/>
                    <w:left w:val="nil"/>
                    <w:bottom w:val="nil"/>
                    <w:right w:val="nil"/>
                  </w:tcBorders>
                  <w:shd w:val="clear" w:color="auto" w:fill="auto"/>
                  <w:noWrap/>
                  <w:vAlign w:val="bottom"/>
                  <w:hideMark/>
                </w:tcPr>
                <w:p w14:paraId="248FFA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41</w:t>
                  </w:r>
                </w:p>
              </w:tc>
              <w:tc>
                <w:tcPr>
                  <w:tcW w:w="500" w:type="dxa"/>
                  <w:tcBorders>
                    <w:top w:val="nil"/>
                    <w:left w:val="nil"/>
                    <w:bottom w:val="nil"/>
                    <w:right w:val="nil"/>
                  </w:tcBorders>
                  <w:shd w:val="clear" w:color="auto" w:fill="auto"/>
                  <w:noWrap/>
                  <w:vAlign w:val="bottom"/>
                  <w:hideMark/>
                </w:tcPr>
                <w:p w14:paraId="428180C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7D3676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2D74055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6FDDED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320" w:type="dxa"/>
                  <w:tcBorders>
                    <w:top w:val="nil"/>
                    <w:left w:val="nil"/>
                    <w:bottom w:val="nil"/>
                    <w:right w:val="nil"/>
                  </w:tcBorders>
                  <w:shd w:val="clear" w:color="auto" w:fill="auto"/>
                  <w:vAlign w:val="bottom"/>
                  <w:hideMark/>
                </w:tcPr>
                <w:p w14:paraId="645B41E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Upgrade all roads to village</w:t>
                  </w:r>
                </w:p>
              </w:tc>
            </w:tr>
            <w:tr w:rsidR="00834B44" w:rsidRPr="00834B44" w14:paraId="0B7F356D" w14:textId="77777777" w:rsidTr="00834B44">
              <w:trPr>
                <w:trHeight w:val="300"/>
              </w:trPr>
              <w:tc>
                <w:tcPr>
                  <w:tcW w:w="500" w:type="dxa"/>
                  <w:tcBorders>
                    <w:top w:val="nil"/>
                    <w:left w:val="nil"/>
                    <w:bottom w:val="nil"/>
                    <w:right w:val="nil"/>
                  </w:tcBorders>
                  <w:shd w:val="clear" w:color="auto" w:fill="auto"/>
                  <w:noWrap/>
                  <w:vAlign w:val="bottom"/>
                  <w:hideMark/>
                </w:tcPr>
                <w:p w14:paraId="1ACA24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38</w:t>
                  </w:r>
                </w:p>
              </w:tc>
              <w:tc>
                <w:tcPr>
                  <w:tcW w:w="500" w:type="dxa"/>
                  <w:tcBorders>
                    <w:top w:val="nil"/>
                    <w:left w:val="nil"/>
                    <w:bottom w:val="nil"/>
                    <w:right w:val="nil"/>
                  </w:tcBorders>
                  <w:shd w:val="clear" w:color="auto" w:fill="auto"/>
                  <w:noWrap/>
                  <w:vAlign w:val="bottom"/>
                  <w:hideMark/>
                </w:tcPr>
                <w:p w14:paraId="57EAA89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34</w:t>
                  </w:r>
                </w:p>
              </w:tc>
              <w:tc>
                <w:tcPr>
                  <w:tcW w:w="500" w:type="dxa"/>
                  <w:tcBorders>
                    <w:top w:val="nil"/>
                    <w:left w:val="nil"/>
                    <w:bottom w:val="nil"/>
                    <w:right w:val="nil"/>
                  </w:tcBorders>
                  <w:shd w:val="clear" w:color="auto" w:fill="auto"/>
                  <w:noWrap/>
                  <w:vAlign w:val="bottom"/>
                  <w:hideMark/>
                </w:tcPr>
                <w:p w14:paraId="6053A79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4511EC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177B3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ADF81B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fields for growing crops</w:t>
                  </w:r>
                </w:p>
              </w:tc>
            </w:tr>
            <w:tr w:rsidR="00834B44" w:rsidRPr="00834B44" w14:paraId="31EFBA48" w14:textId="77777777" w:rsidTr="00834B44">
              <w:trPr>
                <w:trHeight w:val="300"/>
              </w:trPr>
              <w:tc>
                <w:tcPr>
                  <w:tcW w:w="500" w:type="dxa"/>
                  <w:tcBorders>
                    <w:top w:val="nil"/>
                    <w:left w:val="nil"/>
                    <w:bottom w:val="nil"/>
                    <w:right w:val="nil"/>
                  </w:tcBorders>
                  <w:shd w:val="clear" w:color="auto" w:fill="auto"/>
                  <w:noWrap/>
                  <w:vAlign w:val="bottom"/>
                  <w:hideMark/>
                </w:tcPr>
                <w:p w14:paraId="2A314D1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28</w:t>
                  </w:r>
                </w:p>
              </w:tc>
              <w:tc>
                <w:tcPr>
                  <w:tcW w:w="500" w:type="dxa"/>
                  <w:tcBorders>
                    <w:top w:val="nil"/>
                    <w:left w:val="nil"/>
                    <w:bottom w:val="nil"/>
                    <w:right w:val="nil"/>
                  </w:tcBorders>
                  <w:shd w:val="clear" w:color="auto" w:fill="auto"/>
                  <w:noWrap/>
                  <w:vAlign w:val="bottom"/>
                  <w:hideMark/>
                </w:tcPr>
                <w:p w14:paraId="4066876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12</w:t>
                  </w:r>
                </w:p>
              </w:tc>
              <w:tc>
                <w:tcPr>
                  <w:tcW w:w="500" w:type="dxa"/>
                  <w:tcBorders>
                    <w:top w:val="nil"/>
                    <w:left w:val="nil"/>
                    <w:bottom w:val="nil"/>
                    <w:right w:val="nil"/>
                  </w:tcBorders>
                  <w:shd w:val="clear" w:color="auto" w:fill="auto"/>
                  <w:noWrap/>
                  <w:vAlign w:val="bottom"/>
                  <w:hideMark/>
                </w:tcPr>
                <w:p w14:paraId="3865486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20980E1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46113F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320" w:type="dxa"/>
                  <w:tcBorders>
                    <w:top w:val="nil"/>
                    <w:left w:val="nil"/>
                    <w:bottom w:val="nil"/>
                    <w:right w:val="nil"/>
                  </w:tcBorders>
                  <w:shd w:val="clear" w:color="auto" w:fill="auto"/>
                  <w:vAlign w:val="bottom"/>
                  <w:hideMark/>
                </w:tcPr>
                <w:p w14:paraId="1B47F0D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road onto peninsula</w:t>
                  </w:r>
                </w:p>
              </w:tc>
            </w:tr>
            <w:tr w:rsidR="00834B44" w:rsidRPr="00834B44" w14:paraId="674116C2" w14:textId="77777777" w:rsidTr="00834B44">
              <w:trPr>
                <w:trHeight w:val="300"/>
              </w:trPr>
              <w:tc>
                <w:tcPr>
                  <w:tcW w:w="500" w:type="dxa"/>
                  <w:tcBorders>
                    <w:top w:val="nil"/>
                    <w:left w:val="nil"/>
                    <w:bottom w:val="nil"/>
                    <w:right w:val="nil"/>
                  </w:tcBorders>
                  <w:shd w:val="clear" w:color="auto" w:fill="auto"/>
                  <w:noWrap/>
                  <w:vAlign w:val="bottom"/>
                  <w:hideMark/>
                </w:tcPr>
                <w:p w14:paraId="54CA22E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32</w:t>
                  </w:r>
                </w:p>
              </w:tc>
              <w:tc>
                <w:tcPr>
                  <w:tcW w:w="500" w:type="dxa"/>
                  <w:tcBorders>
                    <w:top w:val="nil"/>
                    <w:left w:val="nil"/>
                    <w:bottom w:val="nil"/>
                    <w:right w:val="nil"/>
                  </w:tcBorders>
                  <w:shd w:val="clear" w:color="auto" w:fill="auto"/>
                  <w:noWrap/>
                  <w:vAlign w:val="bottom"/>
                  <w:hideMark/>
                </w:tcPr>
                <w:p w14:paraId="69A94A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E93BAF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24789DE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424D75C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320" w:type="dxa"/>
                  <w:tcBorders>
                    <w:top w:val="nil"/>
                    <w:left w:val="nil"/>
                    <w:bottom w:val="nil"/>
                    <w:right w:val="nil"/>
                  </w:tcBorders>
                  <w:shd w:val="clear" w:color="auto" w:fill="auto"/>
                  <w:vAlign w:val="bottom"/>
                  <w:hideMark/>
                </w:tcPr>
                <w:p w14:paraId="30AC90F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Doctors need to be recruited</w:t>
                  </w:r>
                </w:p>
              </w:tc>
            </w:tr>
            <w:tr w:rsidR="00834B44" w:rsidRPr="00834B44" w14:paraId="62958183" w14:textId="77777777" w:rsidTr="00834B44">
              <w:trPr>
                <w:trHeight w:val="300"/>
              </w:trPr>
              <w:tc>
                <w:tcPr>
                  <w:tcW w:w="500" w:type="dxa"/>
                  <w:tcBorders>
                    <w:top w:val="nil"/>
                    <w:left w:val="nil"/>
                    <w:bottom w:val="nil"/>
                    <w:right w:val="nil"/>
                  </w:tcBorders>
                  <w:shd w:val="clear" w:color="auto" w:fill="auto"/>
                  <w:noWrap/>
                  <w:vAlign w:val="bottom"/>
                  <w:hideMark/>
                </w:tcPr>
                <w:p w14:paraId="47130CE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40E3FB5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052E6CF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116D4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3F0DE4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0A8D1CC6" w14:textId="30B265DA"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Keep </w:t>
                  </w:r>
                  <w:r w:rsidR="00430FB5">
                    <w:rPr>
                      <w:rFonts w:ascii="Calibri" w:eastAsia="Times New Roman" w:hAnsi="Calibri" w:cs="Calibri"/>
                      <w:color w:val="000000"/>
                      <w:lang w:val="en-GB" w:eastAsia="en-GB"/>
                    </w:rPr>
                    <w:t>D</w:t>
                  </w:r>
                  <w:r w:rsidRPr="00834B44">
                    <w:rPr>
                      <w:rFonts w:ascii="Calibri" w:eastAsia="Times New Roman" w:hAnsi="Calibri" w:cs="Calibri"/>
                      <w:color w:val="000000"/>
                      <w:lang w:val="en-GB" w:eastAsia="en-GB"/>
                    </w:rPr>
                    <w:t>eangate as country park</w:t>
                  </w:r>
                </w:p>
              </w:tc>
            </w:tr>
            <w:tr w:rsidR="00834B44" w:rsidRPr="00834B44" w14:paraId="3E248B16" w14:textId="77777777" w:rsidTr="00834B44">
              <w:trPr>
                <w:trHeight w:val="300"/>
              </w:trPr>
              <w:tc>
                <w:tcPr>
                  <w:tcW w:w="500" w:type="dxa"/>
                  <w:tcBorders>
                    <w:top w:val="nil"/>
                    <w:left w:val="nil"/>
                    <w:bottom w:val="nil"/>
                    <w:right w:val="nil"/>
                  </w:tcBorders>
                  <w:shd w:val="clear" w:color="auto" w:fill="auto"/>
                  <w:noWrap/>
                  <w:vAlign w:val="bottom"/>
                  <w:hideMark/>
                </w:tcPr>
                <w:p w14:paraId="1C96778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27</w:t>
                  </w:r>
                </w:p>
              </w:tc>
              <w:tc>
                <w:tcPr>
                  <w:tcW w:w="500" w:type="dxa"/>
                  <w:tcBorders>
                    <w:top w:val="nil"/>
                    <w:left w:val="nil"/>
                    <w:bottom w:val="nil"/>
                    <w:right w:val="nil"/>
                  </w:tcBorders>
                  <w:shd w:val="clear" w:color="auto" w:fill="auto"/>
                  <w:noWrap/>
                  <w:vAlign w:val="bottom"/>
                  <w:hideMark/>
                </w:tcPr>
                <w:p w14:paraId="53742FF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25</w:t>
                  </w:r>
                </w:p>
              </w:tc>
              <w:tc>
                <w:tcPr>
                  <w:tcW w:w="500" w:type="dxa"/>
                  <w:tcBorders>
                    <w:top w:val="nil"/>
                    <w:left w:val="nil"/>
                    <w:bottom w:val="nil"/>
                    <w:right w:val="nil"/>
                  </w:tcBorders>
                  <w:shd w:val="clear" w:color="auto" w:fill="auto"/>
                  <w:noWrap/>
                  <w:vAlign w:val="bottom"/>
                  <w:hideMark/>
                </w:tcPr>
                <w:p w14:paraId="2B60D9D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D92E9E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823E4A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407110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Health centre in village</w:t>
                  </w:r>
                </w:p>
              </w:tc>
            </w:tr>
            <w:tr w:rsidR="00834B44" w:rsidRPr="00834B44" w14:paraId="6E972F30" w14:textId="77777777" w:rsidTr="00834B44">
              <w:trPr>
                <w:trHeight w:val="300"/>
              </w:trPr>
              <w:tc>
                <w:tcPr>
                  <w:tcW w:w="500" w:type="dxa"/>
                  <w:tcBorders>
                    <w:top w:val="nil"/>
                    <w:left w:val="nil"/>
                    <w:bottom w:val="nil"/>
                    <w:right w:val="nil"/>
                  </w:tcBorders>
                  <w:shd w:val="clear" w:color="auto" w:fill="auto"/>
                  <w:noWrap/>
                  <w:vAlign w:val="bottom"/>
                  <w:hideMark/>
                </w:tcPr>
                <w:p w14:paraId="1AF8B3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520BB7B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16</w:t>
                  </w:r>
                </w:p>
              </w:tc>
              <w:tc>
                <w:tcPr>
                  <w:tcW w:w="500" w:type="dxa"/>
                  <w:tcBorders>
                    <w:top w:val="nil"/>
                    <w:left w:val="nil"/>
                    <w:bottom w:val="nil"/>
                    <w:right w:val="nil"/>
                  </w:tcBorders>
                  <w:shd w:val="clear" w:color="auto" w:fill="auto"/>
                  <w:noWrap/>
                  <w:vAlign w:val="bottom"/>
                  <w:hideMark/>
                </w:tcPr>
                <w:p w14:paraId="26934B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BCB438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E977E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AAA33E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Traffic calming measures in village</w:t>
                  </w:r>
                </w:p>
              </w:tc>
            </w:tr>
            <w:tr w:rsidR="00834B44" w:rsidRPr="00834B44" w14:paraId="2A14398D" w14:textId="77777777" w:rsidTr="00834B44">
              <w:trPr>
                <w:trHeight w:val="600"/>
              </w:trPr>
              <w:tc>
                <w:tcPr>
                  <w:tcW w:w="500" w:type="dxa"/>
                  <w:tcBorders>
                    <w:top w:val="nil"/>
                    <w:left w:val="nil"/>
                    <w:bottom w:val="nil"/>
                    <w:right w:val="nil"/>
                  </w:tcBorders>
                  <w:shd w:val="clear" w:color="auto" w:fill="auto"/>
                  <w:noWrap/>
                  <w:vAlign w:val="bottom"/>
                  <w:hideMark/>
                </w:tcPr>
                <w:p w14:paraId="38FA3CD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21</w:t>
                  </w:r>
                </w:p>
              </w:tc>
              <w:tc>
                <w:tcPr>
                  <w:tcW w:w="500" w:type="dxa"/>
                  <w:tcBorders>
                    <w:top w:val="nil"/>
                    <w:left w:val="nil"/>
                    <w:bottom w:val="nil"/>
                    <w:right w:val="nil"/>
                  </w:tcBorders>
                  <w:shd w:val="clear" w:color="auto" w:fill="auto"/>
                  <w:noWrap/>
                  <w:vAlign w:val="bottom"/>
                  <w:hideMark/>
                </w:tcPr>
                <w:p w14:paraId="72FD26C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74C560E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532287C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EBEE63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C934D9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School for all children of HH (No travelling to other villages)</w:t>
                  </w:r>
                </w:p>
              </w:tc>
            </w:tr>
            <w:tr w:rsidR="00834B44" w:rsidRPr="00834B44" w14:paraId="70CD6CAD" w14:textId="77777777" w:rsidTr="00834B44">
              <w:trPr>
                <w:trHeight w:val="300"/>
              </w:trPr>
              <w:tc>
                <w:tcPr>
                  <w:tcW w:w="500" w:type="dxa"/>
                  <w:tcBorders>
                    <w:top w:val="nil"/>
                    <w:left w:val="nil"/>
                    <w:bottom w:val="nil"/>
                    <w:right w:val="nil"/>
                  </w:tcBorders>
                  <w:shd w:val="clear" w:color="auto" w:fill="auto"/>
                  <w:noWrap/>
                  <w:vAlign w:val="bottom"/>
                  <w:hideMark/>
                </w:tcPr>
                <w:p w14:paraId="64F0A9B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7FAAD27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575970B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1D468AA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42F96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2667CC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off road parking</w:t>
                  </w:r>
                </w:p>
              </w:tc>
            </w:tr>
            <w:tr w:rsidR="00834B44" w:rsidRPr="00834B44" w14:paraId="1F5FD38A" w14:textId="77777777" w:rsidTr="00834B44">
              <w:trPr>
                <w:trHeight w:val="300"/>
              </w:trPr>
              <w:tc>
                <w:tcPr>
                  <w:tcW w:w="500" w:type="dxa"/>
                  <w:tcBorders>
                    <w:top w:val="nil"/>
                    <w:left w:val="nil"/>
                    <w:bottom w:val="nil"/>
                    <w:right w:val="nil"/>
                  </w:tcBorders>
                  <w:shd w:val="clear" w:color="auto" w:fill="auto"/>
                  <w:noWrap/>
                  <w:vAlign w:val="bottom"/>
                  <w:hideMark/>
                </w:tcPr>
                <w:p w14:paraId="13CF244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0CAEB1C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24E5C7F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1E348DC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12F85E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77309F6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All housing for local people and not London overspill</w:t>
                  </w:r>
                </w:p>
              </w:tc>
            </w:tr>
            <w:tr w:rsidR="00834B44" w:rsidRPr="00834B44" w14:paraId="4468B657" w14:textId="77777777" w:rsidTr="00834B44">
              <w:trPr>
                <w:trHeight w:val="600"/>
              </w:trPr>
              <w:tc>
                <w:tcPr>
                  <w:tcW w:w="500" w:type="dxa"/>
                  <w:tcBorders>
                    <w:top w:val="nil"/>
                    <w:left w:val="nil"/>
                    <w:bottom w:val="nil"/>
                    <w:right w:val="nil"/>
                  </w:tcBorders>
                  <w:shd w:val="clear" w:color="auto" w:fill="auto"/>
                  <w:noWrap/>
                  <w:vAlign w:val="bottom"/>
                  <w:hideMark/>
                </w:tcPr>
                <w:p w14:paraId="3A4313B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3A57873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4AEAB32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8E8A4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0019CA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8E42B9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Sheltered accommodation for the elderly both social and owner occupier/and bungalows</w:t>
                  </w:r>
                </w:p>
              </w:tc>
            </w:tr>
            <w:tr w:rsidR="00834B44" w:rsidRPr="00834B44" w14:paraId="60868A7A" w14:textId="77777777" w:rsidTr="00834B44">
              <w:trPr>
                <w:trHeight w:val="300"/>
              </w:trPr>
              <w:tc>
                <w:tcPr>
                  <w:tcW w:w="500" w:type="dxa"/>
                  <w:tcBorders>
                    <w:top w:val="nil"/>
                    <w:left w:val="nil"/>
                    <w:bottom w:val="nil"/>
                    <w:right w:val="nil"/>
                  </w:tcBorders>
                  <w:shd w:val="clear" w:color="auto" w:fill="auto"/>
                  <w:noWrap/>
                  <w:vAlign w:val="bottom"/>
                  <w:hideMark/>
                </w:tcPr>
                <w:p w14:paraId="00280CB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1B7B70B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99EE4F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0FC35FA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53873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71ABA28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Affordable Housing and not buy to let</w:t>
                  </w:r>
                </w:p>
              </w:tc>
            </w:tr>
            <w:tr w:rsidR="00834B44" w:rsidRPr="00834B44" w14:paraId="20C11F25" w14:textId="77777777" w:rsidTr="00834B44">
              <w:trPr>
                <w:trHeight w:val="300"/>
              </w:trPr>
              <w:tc>
                <w:tcPr>
                  <w:tcW w:w="500" w:type="dxa"/>
                  <w:tcBorders>
                    <w:top w:val="nil"/>
                    <w:left w:val="nil"/>
                    <w:bottom w:val="nil"/>
                    <w:right w:val="nil"/>
                  </w:tcBorders>
                  <w:shd w:val="clear" w:color="auto" w:fill="auto"/>
                  <w:noWrap/>
                  <w:vAlign w:val="bottom"/>
                  <w:hideMark/>
                </w:tcPr>
                <w:p w14:paraId="247B532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19</w:t>
                  </w:r>
                </w:p>
              </w:tc>
              <w:tc>
                <w:tcPr>
                  <w:tcW w:w="500" w:type="dxa"/>
                  <w:tcBorders>
                    <w:top w:val="nil"/>
                    <w:left w:val="nil"/>
                    <w:bottom w:val="nil"/>
                    <w:right w:val="nil"/>
                  </w:tcBorders>
                  <w:shd w:val="clear" w:color="auto" w:fill="auto"/>
                  <w:noWrap/>
                  <w:vAlign w:val="bottom"/>
                  <w:hideMark/>
                </w:tcPr>
                <w:p w14:paraId="2A3190B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4A89103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073F40F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0ABB4F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764A703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our wildlife</w:t>
                  </w:r>
                </w:p>
              </w:tc>
            </w:tr>
            <w:tr w:rsidR="00834B44" w:rsidRPr="00834B44" w14:paraId="38FB2D72" w14:textId="77777777" w:rsidTr="00834B44">
              <w:trPr>
                <w:trHeight w:val="300"/>
              </w:trPr>
              <w:tc>
                <w:tcPr>
                  <w:tcW w:w="500" w:type="dxa"/>
                  <w:tcBorders>
                    <w:top w:val="nil"/>
                    <w:left w:val="nil"/>
                    <w:bottom w:val="nil"/>
                    <w:right w:val="nil"/>
                  </w:tcBorders>
                  <w:shd w:val="clear" w:color="auto" w:fill="auto"/>
                  <w:noWrap/>
                  <w:vAlign w:val="bottom"/>
                  <w:hideMark/>
                </w:tcPr>
                <w:p w14:paraId="2BD4847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18</w:t>
                  </w:r>
                </w:p>
              </w:tc>
              <w:tc>
                <w:tcPr>
                  <w:tcW w:w="500" w:type="dxa"/>
                  <w:tcBorders>
                    <w:top w:val="nil"/>
                    <w:left w:val="nil"/>
                    <w:bottom w:val="nil"/>
                    <w:right w:val="nil"/>
                  </w:tcBorders>
                  <w:shd w:val="clear" w:color="auto" w:fill="auto"/>
                  <w:noWrap/>
                  <w:vAlign w:val="bottom"/>
                  <w:hideMark/>
                </w:tcPr>
                <w:p w14:paraId="12EAA1A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4E481DA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FA7041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554871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6CFB26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Train line for passenger traffic. (</w:t>
                  </w:r>
                  <w:proofErr w:type="gramStart"/>
                  <w:r w:rsidRPr="00834B44">
                    <w:rPr>
                      <w:rFonts w:ascii="Calibri" w:eastAsia="Times New Roman" w:hAnsi="Calibri" w:cs="Calibri"/>
                      <w:color w:val="000000"/>
                      <w:lang w:val="en-GB" w:eastAsia="en-GB"/>
                    </w:rPr>
                    <w:t>needs</w:t>
                  </w:r>
                  <w:proofErr w:type="gramEnd"/>
                  <w:r w:rsidRPr="00834B44">
                    <w:rPr>
                      <w:rFonts w:ascii="Calibri" w:eastAsia="Times New Roman" w:hAnsi="Calibri" w:cs="Calibri"/>
                      <w:color w:val="000000"/>
                      <w:lang w:val="en-GB" w:eastAsia="en-GB"/>
                    </w:rPr>
                    <w:t xml:space="preserve"> electrifying)</w:t>
                  </w:r>
                </w:p>
              </w:tc>
            </w:tr>
            <w:tr w:rsidR="00834B44" w:rsidRPr="00834B44" w14:paraId="68053AD3" w14:textId="77777777" w:rsidTr="00834B44">
              <w:trPr>
                <w:trHeight w:val="300"/>
              </w:trPr>
              <w:tc>
                <w:tcPr>
                  <w:tcW w:w="500" w:type="dxa"/>
                  <w:tcBorders>
                    <w:top w:val="nil"/>
                    <w:left w:val="nil"/>
                    <w:bottom w:val="nil"/>
                    <w:right w:val="nil"/>
                  </w:tcBorders>
                  <w:shd w:val="clear" w:color="auto" w:fill="auto"/>
                  <w:noWrap/>
                  <w:vAlign w:val="bottom"/>
                  <w:hideMark/>
                </w:tcPr>
                <w:p w14:paraId="170B521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2858465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15</w:t>
                  </w:r>
                </w:p>
              </w:tc>
              <w:tc>
                <w:tcPr>
                  <w:tcW w:w="500" w:type="dxa"/>
                  <w:tcBorders>
                    <w:top w:val="nil"/>
                    <w:left w:val="nil"/>
                    <w:bottom w:val="nil"/>
                    <w:right w:val="nil"/>
                  </w:tcBorders>
                  <w:shd w:val="clear" w:color="auto" w:fill="auto"/>
                  <w:noWrap/>
                  <w:vAlign w:val="bottom"/>
                  <w:hideMark/>
                </w:tcPr>
                <w:p w14:paraId="5D8F749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378776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F8AA81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55FD1E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Leave village roads but repair (keeps speed down)</w:t>
                  </w:r>
                </w:p>
              </w:tc>
            </w:tr>
            <w:tr w:rsidR="00834B44" w:rsidRPr="00834B44" w14:paraId="6258087F" w14:textId="77777777" w:rsidTr="00834B44">
              <w:trPr>
                <w:trHeight w:val="300"/>
              </w:trPr>
              <w:tc>
                <w:tcPr>
                  <w:tcW w:w="500" w:type="dxa"/>
                  <w:tcBorders>
                    <w:top w:val="nil"/>
                    <w:left w:val="nil"/>
                    <w:bottom w:val="nil"/>
                    <w:right w:val="nil"/>
                  </w:tcBorders>
                  <w:shd w:val="clear" w:color="auto" w:fill="auto"/>
                  <w:noWrap/>
                  <w:vAlign w:val="bottom"/>
                  <w:hideMark/>
                </w:tcPr>
                <w:p w14:paraId="2BAEA6A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12</w:t>
                  </w:r>
                </w:p>
              </w:tc>
              <w:tc>
                <w:tcPr>
                  <w:tcW w:w="500" w:type="dxa"/>
                  <w:tcBorders>
                    <w:top w:val="nil"/>
                    <w:left w:val="nil"/>
                    <w:bottom w:val="nil"/>
                    <w:right w:val="nil"/>
                  </w:tcBorders>
                  <w:shd w:val="clear" w:color="auto" w:fill="auto"/>
                  <w:noWrap/>
                  <w:vAlign w:val="bottom"/>
                  <w:hideMark/>
                </w:tcPr>
                <w:p w14:paraId="663CA4D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3F8BD6B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2B82C4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E88644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717CF88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farmland</w:t>
                  </w:r>
                </w:p>
              </w:tc>
            </w:tr>
            <w:tr w:rsidR="00834B44" w:rsidRPr="00834B44" w14:paraId="4F92EFDE" w14:textId="77777777" w:rsidTr="00834B44">
              <w:trPr>
                <w:trHeight w:val="300"/>
              </w:trPr>
              <w:tc>
                <w:tcPr>
                  <w:tcW w:w="500" w:type="dxa"/>
                  <w:tcBorders>
                    <w:top w:val="nil"/>
                    <w:left w:val="nil"/>
                    <w:bottom w:val="nil"/>
                    <w:right w:val="nil"/>
                  </w:tcBorders>
                  <w:shd w:val="clear" w:color="auto" w:fill="auto"/>
                  <w:noWrap/>
                  <w:vAlign w:val="bottom"/>
                  <w:hideMark/>
                </w:tcPr>
                <w:p w14:paraId="664AD0D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5F3BC1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127EC21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3E9502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8B42FB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39894D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Deangate for the community</w:t>
                  </w:r>
                </w:p>
              </w:tc>
            </w:tr>
            <w:tr w:rsidR="00834B44" w:rsidRPr="00834B44" w14:paraId="5F311FA6" w14:textId="77777777" w:rsidTr="00834B44">
              <w:trPr>
                <w:trHeight w:val="300"/>
              </w:trPr>
              <w:tc>
                <w:tcPr>
                  <w:tcW w:w="500" w:type="dxa"/>
                  <w:tcBorders>
                    <w:top w:val="nil"/>
                    <w:left w:val="nil"/>
                    <w:bottom w:val="nil"/>
                    <w:right w:val="nil"/>
                  </w:tcBorders>
                  <w:shd w:val="clear" w:color="auto" w:fill="auto"/>
                  <w:noWrap/>
                  <w:vAlign w:val="bottom"/>
                  <w:hideMark/>
                </w:tcPr>
                <w:p w14:paraId="530909D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17</w:t>
                  </w:r>
                </w:p>
              </w:tc>
              <w:tc>
                <w:tcPr>
                  <w:tcW w:w="500" w:type="dxa"/>
                  <w:tcBorders>
                    <w:top w:val="nil"/>
                    <w:left w:val="nil"/>
                    <w:bottom w:val="nil"/>
                    <w:right w:val="nil"/>
                  </w:tcBorders>
                  <w:shd w:val="clear" w:color="auto" w:fill="auto"/>
                  <w:noWrap/>
                  <w:vAlign w:val="bottom"/>
                  <w:hideMark/>
                </w:tcPr>
                <w:p w14:paraId="1CCB500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3ECADF7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7EC6CF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41C2BA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7C4425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Village style development with open spaces</w:t>
                  </w:r>
                </w:p>
              </w:tc>
            </w:tr>
            <w:tr w:rsidR="00834B44" w:rsidRPr="00834B44" w14:paraId="55438789" w14:textId="77777777" w:rsidTr="00834B44">
              <w:trPr>
                <w:trHeight w:val="300"/>
              </w:trPr>
              <w:tc>
                <w:tcPr>
                  <w:tcW w:w="500" w:type="dxa"/>
                  <w:tcBorders>
                    <w:top w:val="nil"/>
                    <w:left w:val="nil"/>
                    <w:bottom w:val="nil"/>
                    <w:right w:val="nil"/>
                  </w:tcBorders>
                  <w:shd w:val="clear" w:color="auto" w:fill="auto"/>
                  <w:noWrap/>
                  <w:vAlign w:val="bottom"/>
                  <w:hideMark/>
                </w:tcPr>
                <w:p w14:paraId="7A9817A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14</w:t>
                  </w:r>
                </w:p>
              </w:tc>
              <w:tc>
                <w:tcPr>
                  <w:tcW w:w="500" w:type="dxa"/>
                  <w:tcBorders>
                    <w:top w:val="nil"/>
                    <w:left w:val="nil"/>
                    <w:bottom w:val="nil"/>
                    <w:right w:val="nil"/>
                  </w:tcBorders>
                  <w:shd w:val="clear" w:color="auto" w:fill="auto"/>
                  <w:noWrap/>
                  <w:vAlign w:val="bottom"/>
                  <w:hideMark/>
                </w:tcPr>
                <w:p w14:paraId="37D0D85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62080D3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69EFFD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CDAD8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B87012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cycle routes</w:t>
                  </w:r>
                </w:p>
              </w:tc>
            </w:tr>
            <w:tr w:rsidR="00834B44" w:rsidRPr="00834B44" w14:paraId="0D71C19A" w14:textId="77777777" w:rsidTr="00834B44">
              <w:trPr>
                <w:trHeight w:val="300"/>
              </w:trPr>
              <w:tc>
                <w:tcPr>
                  <w:tcW w:w="500" w:type="dxa"/>
                  <w:tcBorders>
                    <w:top w:val="nil"/>
                    <w:left w:val="nil"/>
                    <w:bottom w:val="nil"/>
                    <w:right w:val="nil"/>
                  </w:tcBorders>
                  <w:shd w:val="clear" w:color="auto" w:fill="auto"/>
                  <w:noWrap/>
                  <w:vAlign w:val="bottom"/>
                  <w:hideMark/>
                </w:tcPr>
                <w:p w14:paraId="1AB37B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13</w:t>
                  </w:r>
                </w:p>
              </w:tc>
              <w:tc>
                <w:tcPr>
                  <w:tcW w:w="500" w:type="dxa"/>
                  <w:tcBorders>
                    <w:top w:val="nil"/>
                    <w:left w:val="nil"/>
                    <w:bottom w:val="nil"/>
                    <w:right w:val="nil"/>
                  </w:tcBorders>
                  <w:shd w:val="clear" w:color="auto" w:fill="auto"/>
                  <w:noWrap/>
                  <w:vAlign w:val="bottom"/>
                  <w:hideMark/>
                </w:tcPr>
                <w:p w14:paraId="728AF51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57EAA80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03D522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B86CB0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D27082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Hospital in Hoo area</w:t>
                  </w:r>
                </w:p>
              </w:tc>
            </w:tr>
            <w:tr w:rsidR="00834B44" w:rsidRPr="00834B44" w14:paraId="3B461315" w14:textId="77777777" w:rsidTr="00834B44">
              <w:trPr>
                <w:trHeight w:val="300"/>
              </w:trPr>
              <w:tc>
                <w:tcPr>
                  <w:tcW w:w="500" w:type="dxa"/>
                  <w:tcBorders>
                    <w:top w:val="nil"/>
                    <w:left w:val="nil"/>
                    <w:bottom w:val="nil"/>
                    <w:right w:val="nil"/>
                  </w:tcBorders>
                  <w:shd w:val="clear" w:color="auto" w:fill="auto"/>
                  <w:noWrap/>
                  <w:vAlign w:val="bottom"/>
                  <w:hideMark/>
                </w:tcPr>
                <w:p w14:paraId="601CF23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5184BD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C57BD8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D0FB70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EED0AC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46C2D3D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village a nice safe place to live</w:t>
                  </w:r>
                </w:p>
              </w:tc>
            </w:tr>
            <w:tr w:rsidR="00834B44" w:rsidRPr="00834B44" w14:paraId="3067819F" w14:textId="77777777" w:rsidTr="00834B44">
              <w:trPr>
                <w:trHeight w:val="300"/>
              </w:trPr>
              <w:tc>
                <w:tcPr>
                  <w:tcW w:w="500" w:type="dxa"/>
                  <w:tcBorders>
                    <w:top w:val="nil"/>
                    <w:left w:val="nil"/>
                    <w:bottom w:val="nil"/>
                    <w:right w:val="nil"/>
                  </w:tcBorders>
                  <w:shd w:val="clear" w:color="auto" w:fill="auto"/>
                  <w:noWrap/>
                  <w:vAlign w:val="bottom"/>
                  <w:hideMark/>
                </w:tcPr>
                <w:p w14:paraId="0A56F20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448F075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E19CC4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EBDBB2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FC24D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6C23B1C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roads before development</w:t>
                  </w:r>
                </w:p>
              </w:tc>
            </w:tr>
            <w:tr w:rsidR="00834B44" w:rsidRPr="00834B44" w14:paraId="40AEB6D8" w14:textId="77777777" w:rsidTr="00834B44">
              <w:trPr>
                <w:trHeight w:val="600"/>
              </w:trPr>
              <w:tc>
                <w:tcPr>
                  <w:tcW w:w="500" w:type="dxa"/>
                  <w:tcBorders>
                    <w:top w:val="nil"/>
                    <w:left w:val="nil"/>
                    <w:bottom w:val="nil"/>
                    <w:right w:val="nil"/>
                  </w:tcBorders>
                  <w:shd w:val="clear" w:color="auto" w:fill="auto"/>
                  <w:noWrap/>
                  <w:vAlign w:val="bottom"/>
                  <w:hideMark/>
                </w:tcPr>
                <w:p w14:paraId="0DE48D4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40D82F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565F5D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39587E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A8BB5B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0CC6C63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marshes and reserve - unite with Lodge Hill an AONB</w:t>
                  </w:r>
                </w:p>
              </w:tc>
            </w:tr>
            <w:tr w:rsidR="00834B44" w:rsidRPr="00834B44" w14:paraId="2B8D80C2" w14:textId="77777777" w:rsidTr="00834B44">
              <w:trPr>
                <w:trHeight w:val="300"/>
              </w:trPr>
              <w:tc>
                <w:tcPr>
                  <w:tcW w:w="500" w:type="dxa"/>
                  <w:tcBorders>
                    <w:top w:val="nil"/>
                    <w:left w:val="nil"/>
                    <w:bottom w:val="nil"/>
                    <w:right w:val="nil"/>
                  </w:tcBorders>
                  <w:shd w:val="clear" w:color="auto" w:fill="auto"/>
                  <w:noWrap/>
                  <w:vAlign w:val="bottom"/>
                  <w:hideMark/>
                </w:tcPr>
                <w:p w14:paraId="09A9634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42522FF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60832F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398D63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95F190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05016F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RSPB site and Forge Common</w:t>
                  </w:r>
                </w:p>
              </w:tc>
            </w:tr>
            <w:tr w:rsidR="00834B44" w:rsidRPr="00834B44" w14:paraId="06BF66F4" w14:textId="77777777" w:rsidTr="00834B44">
              <w:trPr>
                <w:trHeight w:val="300"/>
              </w:trPr>
              <w:tc>
                <w:tcPr>
                  <w:tcW w:w="500" w:type="dxa"/>
                  <w:tcBorders>
                    <w:top w:val="nil"/>
                    <w:left w:val="nil"/>
                    <w:bottom w:val="nil"/>
                    <w:right w:val="nil"/>
                  </w:tcBorders>
                  <w:shd w:val="clear" w:color="auto" w:fill="auto"/>
                  <w:noWrap/>
                  <w:vAlign w:val="bottom"/>
                  <w:hideMark/>
                </w:tcPr>
                <w:p w14:paraId="6E915E7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11</w:t>
                  </w:r>
                </w:p>
              </w:tc>
              <w:tc>
                <w:tcPr>
                  <w:tcW w:w="500" w:type="dxa"/>
                  <w:tcBorders>
                    <w:top w:val="nil"/>
                    <w:left w:val="nil"/>
                    <w:bottom w:val="nil"/>
                    <w:right w:val="nil"/>
                  </w:tcBorders>
                  <w:shd w:val="clear" w:color="auto" w:fill="auto"/>
                  <w:noWrap/>
                  <w:vAlign w:val="bottom"/>
                  <w:hideMark/>
                </w:tcPr>
                <w:p w14:paraId="59E1690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786DFC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4C438B8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4D1A7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66FCAE8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local shops</w:t>
                  </w:r>
                </w:p>
              </w:tc>
            </w:tr>
            <w:tr w:rsidR="00834B44" w:rsidRPr="00834B44" w14:paraId="369F13AB" w14:textId="77777777" w:rsidTr="00834B44">
              <w:trPr>
                <w:trHeight w:val="300"/>
              </w:trPr>
              <w:tc>
                <w:tcPr>
                  <w:tcW w:w="500" w:type="dxa"/>
                  <w:tcBorders>
                    <w:top w:val="nil"/>
                    <w:left w:val="nil"/>
                    <w:bottom w:val="nil"/>
                    <w:right w:val="nil"/>
                  </w:tcBorders>
                  <w:shd w:val="clear" w:color="auto" w:fill="auto"/>
                  <w:noWrap/>
                  <w:vAlign w:val="bottom"/>
                  <w:hideMark/>
                </w:tcPr>
                <w:p w14:paraId="77DD5B2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10</w:t>
                  </w:r>
                </w:p>
              </w:tc>
              <w:tc>
                <w:tcPr>
                  <w:tcW w:w="500" w:type="dxa"/>
                  <w:tcBorders>
                    <w:top w:val="nil"/>
                    <w:left w:val="nil"/>
                    <w:bottom w:val="nil"/>
                    <w:right w:val="nil"/>
                  </w:tcBorders>
                  <w:shd w:val="clear" w:color="auto" w:fill="auto"/>
                  <w:noWrap/>
                  <w:vAlign w:val="bottom"/>
                  <w:hideMark/>
                </w:tcPr>
                <w:p w14:paraId="01FFEAE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1E4394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3B760E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3B1AB7B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0B076AF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Dentist</w:t>
                  </w:r>
                </w:p>
              </w:tc>
            </w:tr>
            <w:tr w:rsidR="00834B44" w:rsidRPr="00834B44" w14:paraId="0606A310" w14:textId="77777777" w:rsidTr="00834B44">
              <w:trPr>
                <w:trHeight w:val="300"/>
              </w:trPr>
              <w:tc>
                <w:tcPr>
                  <w:tcW w:w="500" w:type="dxa"/>
                  <w:tcBorders>
                    <w:top w:val="nil"/>
                    <w:left w:val="nil"/>
                    <w:bottom w:val="nil"/>
                    <w:right w:val="nil"/>
                  </w:tcBorders>
                  <w:shd w:val="clear" w:color="auto" w:fill="auto"/>
                  <w:noWrap/>
                  <w:vAlign w:val="bottom"/>
                  <w:hideMark/>
                </w:tcPr>
                <w:p w14:paraId="0FC258B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2DD25D4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7A50CC0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8B0DA1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3ABE71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320" w:type="dxa"/>
                  <w:tcBorders>
                    <w:top w:val="nil"/>
                    <w:left w:val="nil"/>
                    <w:bottom w:val="nil"/>
                    <w:right w:val="nil"/>
                  </w:tcBorders>
                  <w:shd w:val="clear" w:color="auto" w:fill="auto"/>
                  <w:vAlign w:val="bottom"/>
                  <w:hideMark/>
                </w:tcPr>
                <w:p w14:paraId="74CD60C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Use brown field sites before agricultural land</w:t>
                  </w:r>
                </w:p>
              </w:tc>
            </w:tr>
            <w:tr w:rsidR="00834B44" w:rsidRPr="00834B44" w14:paraId="17D5ED06" w14:textId="77777777" w:rsidTr="00834B44">
              <w:trPr>
                <w:trHeight w:val="300"/>
              </w:trPr>
              <w:tc>
                <w:tcPr>
                  <w:tcW w:w="500" w:type="dxa"/>
                  <w:tcBorders>
                    <w:top w:val="nil"/>
                    <w:left w:val="nil"/>
                    <w:bottom w:val="nil"/>
                    <w:right w:val="nil"/>
                  </w:tcBorders>
                  <w:shd w:val="clear" w:color="auto" w:fill="auto"/>
                  <w:noWrap/>
                  <w:vAlign w:val="bottom"/>
                  <w:hideMark/>
                </w:tcPr>
                <w:p w14:paraId="47AA5E8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6DF91FF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094CD03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2DC23A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250591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76B3A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Surface water issues must be dealt with</w:t>
                  </w:r>
                </w:p>
              </w:tc>
            </w:tr>
            <w:tr w:rsidR="00834B44" w:rsidRPr="00834B44" w14:paraId="049B7758" w14:textId="77777777" w:rsidTr="00834B44">
              <w:trPr>
                <w:trHeight w:val="300"/>
              </w:trPr>
              <w:tc>
                <w:tcPr>
                  <w:tcW w:w="500" w:type="dxa"/>
                  <w:tcBorders>
                    <w:top w:val="nil"/>
                    <w:left w:val="nil"/>
                    <w:bottom w:val="nil"/>
                    <w:right w:val="nil"/>
                  </w:tcBorders>
                  <w:shd w:val="clear" w:color="auto" w:fill="auto"/>
                  <w:noWrap/>
                  <w:vAlign w:val="bottom"/>
                  <w:hideMark/>
                </w:tcPr>
                <w:p w14:paraId="04F2C83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70F8837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8D7FB4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0D0335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4EEBF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4C0697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Social housing</w:t>
                  </w:r>
                </w:p>
              </w:tc>
            </w:tr>
            <w:tr w:rsidR="00834B44" w:rsidRPr="00834B44" w14:paraId="56CE5087" w14:textId="77777777" w:rsidTr="00834B44">
              <w:trPr>
                <w:trHeight w:val="600"/>
              </w:trPr>
              <w:tc>
                <w:tcPr>
                  <w:tcW w:w="500" w:type="dxa"/>
                  <w:tcBorders>
                    <w:top w:val="nil"/>
                    <w:left w:val="nil"/>
                    <w:bottom w:val="nil"/>
                    <w:right w:val="nil"/>
                  </w:tcBorders>
                  <w:shd w:val="clear" w:color="auto" w:fill="auto"/>
                  <w:noWrap/>
                  <w:vAlign w:val="bottom"/>
                  <w:hideMark/>
                </w:tcPr>
                <w:p w14:paraId="5B3E0E6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76BBA8C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84619C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457D88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919DEA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080587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more shops or businesses - it will change the village</w:t>
                  </w:r>
                </w:p>
              </w:tc>
            </w:tr>
            <w:tr w:rsidR="00834B44" w:rsidRPr="00834B44" w14:paraId="46D73E75" w14:textId="77777777" w:rsidTr="00834B44">
              <w:trPr>
                <w:trHeight w:val="300"/>
              </w:trPr>
              <w:tc>
                <w:tcPr>
                  <w:tcW w:w="500" w:type="dxa"/>
                  <w:tcBorders>
                    <w:top w:val="nil"/>
                    <w:left w:val="nil"/>
                    <w:bottom w:val="nil"/>
                    <w:right w:val="nil"/>
                  </w:tcBorders>
                  <w:shd w:val="clear" w:color="auto" w:fill="auto"/>
                  <w:noWrap/>
                  <w:vAlign w:val="bottom"/>
                  <w:hideMark/>
                </w:tcPr>
                <w:p w14:paraId="43F4249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82C4FC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6FC80F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FEC8C7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0D5EAC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99BBE0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Plant more trees</w:t>
                  </w:r>
                </w:p>
              </w:tc>
            </w:tr>
            <w:tr w:rsidR="00834B44" w:rsidRPr="00834B44" w14:paraId="04B6947E" w14:textId="77777777" w:rsidTr="00834B44">
              <w:trPr>
                <w:trHeight w:val="300"/>
              </w:trPr>
              <w:tc>
                <w:tcPr>
                  <w:tcW w:w="500" w:type="dxa"/>
                  <w:tcBorders>
                    <w:top w:val="nil"/>
                    <w:left w:val="nil"/>
                    <w:bottom w:val="nil"/>
                    <w:right w:val="nil"/>
                  </w:tcBorders>
                  <w:shd w:val="clear" w:color="auto" w:fill="auto"/>
                  <w:noWrap/>
                  <w:vAlign w:val="bottom"/>
                  <w:hideMark/>
                </w:tcPr>
                <w:p w14:paraId="4A83F5C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4377D2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6D2FC6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729999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1F6FD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B6B76B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Preserve natural heritage and SSSI sites</w:t>
                  </w:r>
                </w:p>
              </w:tc>
            </w:tr>
            <w:tr w:rsidR="00834B44" w:rsidRPr="00834B44" w14:paraId="390256C2" w14:textId="77777777" w:rsidTr="00834B44">
              <w:trPr>
                <w:trHeight w:val="300"/>
              </w:trPr>
              <w:tc>
                <w:tcPr>
                  <w:tcW w:w="500" w:type="dxa"/>
                  <w:tcBorders>
                    <w:top w:val="nil"/>
                    <w:left w:val="nil"/>
                    <w:bottom w:val="nil"/>
                    <w:right w:val="nil"/>
                  </w:tcBorders>
                  <w:shd w:val="clear" w:color="auto" w:fill="auto"/>
                  <w:noWrap/>
                  <w:vAlign w:val="bottom"/>
                  <w:hideMark/>
                </w:tcPr>
                <w:p w14:paraId="6B6B4D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9</w:t>
                  </w:r>
                </w:p>
              </w:tc>
              <w:tc>
                <w:tcPr>
                  <w:tcW w:w="500" w:type="dxa"/>
                  <w:tcBorders>
                    <w:top w:val="nil"/>
                    <w:left w:val="nil"/>
                    <w:bottom w:val="nil"/>
                    <w:right w:val="nil"/>
                  </w:tcBorders>
                  <w:shd w:val="clear" w:color="auto" w:fill="auto"/>
                  <w:noWrap/>
                  <w:vAlign w:val="bottom"/>
                  <w:hideMark/>
                </w:tcPr>
                <w:p w14:paraId="0E96D19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4AF300E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7761AC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8EDDFA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8A97BE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Don’t spoil 1000 years of village history</w:t>
                  </w:r>
                </w:p>
              </w:tc>
            </w:tr>
            <w:tr w:rsidR="00834B44" w:rsidRPr="00834B44" w14:paraId="0132D69B" w14:textId="77777777" w:rsidTr="00834B44">
              <w:trPr>
                <w:trHeight w:val="300"/>
              </w:trPr>
              <w:tc>
                <w:tcPr>
                  <w:tcW w:w="500" w:type="dxa"/>
                  <w:tcBorders>
                    <w:top w:val="nil"/>
                    <w:left w:val="nil"/>
                    <w:bottom w:val="nil"/>
                    <w:right w:val="nil"/>
                  </w:tcBorders>
                  <w:shd w:val="clear" w:color="auto" w:fill="auto"/>
                  <w:noWrap/>
                  <w:vAlign w:val="bottom"/>
                  <w:hideMark/>
                </w:tcPr>
                <w:p w14:paraId="29C7192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561CF4B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FE4DA8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799F98B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AB3CA5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5E65C49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Sewage &amp; surface water investment</w:t>
                  </w:r>
                </w:p>
              </w:tc>
            </w:tr>
            <w:tr w:rsidR="00834B44" w:rsidRPr="00834B44" w14:paraId="5F95A505" w14:textId="77777777" w:rsidTr="00834B44">
              <w:trPr>
                <w:trHeight w:val="300"/>
              </w:trPr>
              <w:tc>
                <w:tcPr>
                  <w:tcW w:w="500" w:type="dxa"/>
                  <w:tcBorders>
                    <w:top w:val="nil"/>
                    <w:left w:val="nil"/>
                    <w:bottom w:val="nil"/>
                    <w:right w:val="nil"/>
                  </w:tcBorders>
                  <w:shd w:val="clear" w:color="auto" w:fill="auto"/>
                  <w:noWrap/>
                  <w:vAlign w:val="bottom"/>
                  <w:hideMark/>
                </w:tcPr>
                <w:p w14:paraId="165FA95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6EEF33F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9A937C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BCE840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CAB97C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3DEA463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Consideration for additional secondary school</w:t>
                  </w:r>
                </w:p>
              </w:tc>
            </w:tr>
            <w:tr w:rsidR="00834B44" w:rsidRPr="00834B44" w14:paraId="6F21F3C1" w14:textId="77777777" w:rsidTr="00834B44">
              <w:trPr>
                <w:trHeight w:val="600"/>
              </w:trPr>
              <w:tc>
                <w:tcPr>
                  <w:tcW w:w="500" w:type="dxa"/>
                  <w:tcBorders>
                    <w:top w:val="nil"/>
                    <w:left w:val="nil"/>
                    <w:bottom w:val="nil"/>
                    <w:right w:val="nil"/>
                  </w:tcBorders>
                  <w:shd w:val="clear" w:color="auto" w:fill="auto"/>
                  <w:noWrap/>
                  <w:vAlign w:val="bottom"/>
                  <w:hideMark/>
                </w:tcPr>
                <w:p w14:paraId="0AE88B4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16331FA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252C1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BE5B28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5FDD4C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5D9C9DC" w14:textId="0ECDEDC5"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upgrade Christmas Lane but leave Britannia Road and </w:t>
                  </w:r>
                  <w:proofErr w:type="spellStart"/>
                  <w:r w:rsidRPr="00834B44">
                    <w:rPr>
                      <w:rFonts w:ascii="Calibri" w:eastAsia="Times New Roman" w:hAnsi="Calibri" w:cs="Calibri"/>
                      <w:color w:val="000000"/>
                      <w:lang w:val="en-GB" w:eastAsia="en-GB"/>
                    </w:rPr>
                    <w:t>Duxcourt</w:t>
                  </w:r>
                  <w:proofErr w:type="spellEnd"/>
                  <w:r w:rsidRPr="00834B44">
                    <w:rPr>
                      <w:rFonts w:ascii="Calibri" w:eastAsia="Times New Roman" w:hAnsi="Calibri" w:cs="Calibri"/>
                      <w:color w:val="000000"/>
                      <w:lang w:val="en-GB" w:eastAsia="en-GB"/>
                    </w:rPr>
                    <w:t xml:space="preserve"> but include restrictions on these</w:t>
                  </w:r>
                </w:p>
              </w:tc>
            </w:tr>
            <w:tr w:rsidR="00834B44" w:rsidRPr="00834B44" w14:paraId="469B644A" w14:textId="77777777" w:rsidTr="00834B44">
              <w:trPr>
                <w:trHeight w:val="300"/>
              </w:trPr>
              <w:tc>
                <w:tcPr>
                  <w:tcW w:w="500" w:type="dxa"/>
                  <w:tcBorders>
                    <w:top w:val="nil"/>
                    <w:left w:val="nil"/>
                    <w:bottom w:val="nil"/>
                    <w:right w:val="nil"/>
                  </w:tcBorders>
                  <w:shd w:val="clear" w:color="auto" w:fill="auto"/>
                  <w:noWrap/>
                  <w:vAlign w:val="bottom"/>
                  <w:hideMark/>
                </w:tcPr>
                <w:p w14:paraId="0491367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51E336B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4B7E3C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DA9169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AD4708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2EDC49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Improved mobile phone service 4G</w:t>
                  </w:r>
                </w:p>
              </w:tc>
            </w:tr>
            <w:tr w:rsidR="00834B44" w:rsidRPr="00834B44" w14:paraId="62D0AF5D" w14:textId="77777777" w:rsidTr="00834B44">
              <w:trPr>
                <w:trHeight w:val="300"/>
              </w:trPr>
              <w:tc>
                <w:tcPr>
                  <w:tcW w:w="500" w:type="dxa"/>
                  <w:tcBorders>
                    <w:top w:val="nil"/>
                    <w:left w:val="nil"/>
                    <w:bottom w:val="nil"/>
                    <w:right w:val="nil"/>
                  </w:tcBorders>
                  <w:shd w:val="clear" w:color="auto" w:fill="auto"/>
                  <w:noWrap/>
                  <w:vAlign w:val="bottom"/>
                  <w:hideMark/>
                </w:tcPr>
                <w:p w14:paraId="526354C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47B7633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1659BB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1214269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19E1B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DF45E4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GP &amp; pharmacy service</w:t>
                  </w:r>
                </w:p>
              </w:tc>
            </w:tr>
            <w:tr w:rsidR="00834B44" w:rsidRPr="00834B44" w14:paraId="1816D60C" w14:textId="77777777" w:rsidTr="00834B44">
              <w:trPr>
                <w:trHeight w:val="300"/>
              </w:trPr>
              <w:tc>
                <w:tcPr>
                  <w:tcW w:w="500" w:type="dxa"/>
                  <w:tcBorders>
                    <w:top w:val="nil"/>
                    <w:left w:val="nil"/>
                    <w:bottom w:val="nil"/>
                    <w:right w:val="nil"/>
                  </w:tcBorders>
                  <w:shd w:val="clear" w:color="auto" w:fill="auto"/>
                  <w:noWrap/>
                  <w:vAlign w:val="bottom"/>
                  <w:hideMark/>
                </w:tcPr>
                <w:p w14:paraId="7AE4751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296E2D8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2D4A8D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8</w:t>
                  </w:r>
                </w:p>
              </w:tc>
              <w:tc>
                <w:tcPr>
                  <w:tcW w:w="500" w:type="dxa"/>
                  <w:tcBorders>
                    <w:top w:val="nil"/>
                    <w:left w:val="nil"/>
                    <w:bottom w:val="nil"/>
                    <w:right w:val="nil"/>
                  </w:tcBorders>
                  <w:shd w:val="clear" w:color="auto" w:fill="auto"/>
                  <w:noWrap/>
                  <w:vAlign w:val="bottom"/>
                  <w:hideMark/>
                </w:tcPr>
                <w:p w14:paraId="335D5CE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FC1D0E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97712B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Extended surgery hours outside work &amp; school times</w:t>
                  </w:r>
                </w:p>
              </w:tc>
            </w:tr>
            <w:tr w:rsidR="00834B44" w:rsidRPr="00834B44" w14:paraId="06E606B0" w14:textId="77777777" w:rsidTr="00834B44">
              <w:trPr>
                <w:trHeight w:val="300"/>
              </w:trPr>
              <w:tc>
                <w:tcPr>
                  <w:tcW w:w="500" w:type="dxa"/>
                  <w:tcBorders>
                    <w:top w:val="nil"/>
                    <w:left w:val="nil"/>
                    <w:bottom w:val="nil"/>
                    <w:right w:val="nil"/>
                  </w:tcBorders>
                  <w:shd w:val="clear" w:color="auto" w:fill="auto"/>
                  <w:noWrap/>
                  <w:vAlign w:val="bottom"/>
                  <w:hideMark/>
                </w:tcPr>
                <w:p w14:paraId="3F1E47B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7B27B5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6532B17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CEFB8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394F11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3F2DBC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Facilities for young children</w:t>
                  </w:r>
                </w:p>
              </w:tc>
            </w:tr>
            <w:tr w:rsidR="00834B44" w:rsidRPr="00834B44" w14:paraId="3B35AF06" w14:textId="77777777" w:rsidTr="00834B44">
              <w:trPr>
                <w:trHeight w:val="300"/>
              </w:trPr>
              <w:tc>
                <w:tcPr>
                  <w:tcW w:w="500" w:type="dxa"/>
                  <w:tcBorders>
                    <w:top w:val="nil"/>
                    <w:left w:val="nil"/>
                    <w:bottom w:val="nil"/>
                    <w:right w:val="nil"/>
                  </w:tcBorders>
                  <w:shd w:val="clear" w:color="auto" w:fill="auto"/>
                  <w:noWrap/>
                  <w:vAlign w:val="bottom"/>
                  <w:hideMark/>
                </w:tcPr>
                <w:p w14:paraId="419B338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A1589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739A55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9885D2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F6AB8F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C47027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golf course</w:t>
                  </w:r>
                </w:p>
              </w:tc>
            </w:tr>
            <w:tr w:rsidR="00834B44" w:rsidRPr="00834B44" w14:paraId="61CC01B0" w14:textId="77777777" w:rsidTr="00834B44">
              <w:trPr>
                <w:trHeight w:val="300"/>
              </w:trPr>
              <w:tc>
                <w:tcPr>
                  <w:tcW w:w="500" w:type="dxa"/>
                  <w:tcBorders>
                    <w:top w:val="nil"/>
                    <w:left w:val="nil"/>
                    <w:bottom w:val="nil"/>
                    <w:right w:val="nil"/>
                  </w:tcBorders>
                  <w:shd w:val="clear" w:color="auto" w:fill="auto"/>
                  <w:noWrap/>
                  <w:vAlign w:val="bottom"/>
                  <w:hideMark/>
                </w:tcPr>
                <w:p w14:paraId="15884A5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9847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4FB717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3D6B2D"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84581F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4D982B9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Build where the infrastructure already exists</w:t>
                  </w:r>
                </w:p>
              </w:tc>
            </w:tr>
            <w:tr w:rsidR="00834B44" w:rsidRPr="00834B44" w14:paraId="51300150" w14:textId="77777777" w:rsidTr="00834B44">
              <w:trPr>
                <w:trHeight w:val="600"/>
              </w:trPr>
              <w:tc>
                <w:tcPr>
                  <w:tcW w:w="500" w:type="dxa"/>
                  <w:tcBorders>
                    <w:top w:val="nil"/>
                    <w:left w:val="nil"/>
                    <w:bottom w:val="nil"/>
                    <w:right w:val="nil"/>
                  </w:tcBorders>
                  <w:shd w:val="clear" w:color="auto" w:fill="auto"/>
                  <w:noWrap/>
                  <w:vAlign w:val="bottom"/>
                  <w:hideMark/>
                </w:tcPr>
                <w:p w14:paraId="6A6996A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FC462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5BF9065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B75052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53A94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B929376" w14:textId="0D275C76"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Ancient footpaths to be preserved but better maintained</w:t>
                  </w:r>
                </w:p>
              </w:tc>
            </w:tr>
            <w:tr w:rsidR="00834B44" w:rsidRPr="00834B44" w14:paraId="694842F6" w14:textId="77777777" w:rsidTr="00834B44">
              <w:trPr>
                <w:trHeight w:val="300"/>
              </w:trPr>
              <w:tc>
                <w:tcPr>
                  <w:tcW w:w="500" w:type="dxa"/>
                  <w:tcBorders>
                    <w:top w:val="nil"/>
                    <w:left w:val="nil"/>
                    <w:bottom w:val="nil"/>
                    <w:right w:val="nil"/>
                  </w:tcBorders>
                  <w:shd w:val="clear" w:color="auto" w:fill="auto"/>
                  <w:noWrap/>
                  <w:vAlign w:val="bottom"/>
                  <w:hideMark/>
                </w:tcPr>
                <w:p w14:paraId="39AF460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41E974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49EF1C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10AE882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2AB36B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5FA4F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Air pollution Worse with more traffic</w:t>
                  </w:r>
                </w:p>
              </w:tc>
            </w:tr>
            <w:tr w:rsidR="00834B44" w:rsidRPr="00834B44" w14:paraId="111DD01B" w14:textId="77777777" w:rsidTr="00834B44">
              <w:trPr>
                <w:trHeight w:val="600"/>
              </w:trPr>
              <w:tc>
                <w:tcPr>
                  <w:tcW w:w="500" w:type="dxa"/>
                  <w:tcBorders>
                    <w:top w:val="nil"/>
                    <w:left w:val="nil"/>
                    <w:bottom w:val="nil"/>
                    <w:right w:val="nil"/>
                  </w:tcBorders>
                  <w:shd w:val="clear" w:color="auto" w:fill="auto"/>
                  <w:noWrap/>
                  <w:vAlign w:val="bottom"/>
                  <w:hideMark/>
                </w:tcPr>
                <w:p w14:paraId="143DD02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7</w:t>
                  </w:r>
                </w:p>
              </w:tc>
              <w:tc>
                <w:tcPr>
                  <w:tcW w:w="500" w:type="dxa"/>
                  <w:tcBorders>
                    <w:top w:val="nil"/>
                    <w:left w:val="nil"/>
                    <w:bottom w:val="nil"/>
                    <w:right w:val="nil"/>
                  </w:tcBorders>
                  <w:shd w:val="clear" w:color="auto" w:fill="auto"/>
                  <w:noWrap/>
                  <w:vAlign w:val="bottom"/>
                  <w:hideMark/>
                </w:tcPr>
                <w:p w14:paraId="22673A8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6D3CA55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A9F7D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399C17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C9EBF4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Home businesses need faster more reliable internet connection - 4G</w:t>
                  </w:r>
                </w:p>
              </w:tc>
            </w:tr>
            <w:tr w:rsidR="00834B44" w:rsidRPr="00834B44" w14:paraId="05536EF0" w14:textId="77777777" w:rsidTr="00834B44">
              <w:trPr>
                <w:trHeight w:val="300"/>
              </w:trPr>
              <w:tc>
                <w:tcPr>
                  <w:tcW w:w="500" w:type="dxa"/>
                  <w:tcBorders>
                    <w:top w:val="nil"/>
                    <w:left w:val="nil"/>
                    <w:bottom w:val="nil"/>
                    <w:right w:val="nil"/>
                  </w:tcBorders>
                  <w:shd w:val="clear" w:color="auto" w:fill="auto"/>
                  <w:noWrap/>
                  <w:vAlign w:val="bottom"/>
                  <w:hideMark/>
                </w:tcPr>
                <w:p w14:paraId="3FC55B3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114880A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257B76C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C89A04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6D62BF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16185B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Green belt between all villages</w:t>
                  </w:r>
                </w:p>
              </w:tc>
            </w:tr>
            <w:tr w:rsidR="00834B44" w:rsidRPr="00834B44" w14:paraId="63BE7E51" w14:textId="77777777" w:rsidTr="00834B44">
              <w:trPr>
                <w:trHeight w:val="300"/>
              </w:trPr>
              <w:tc>
                <w:tcPr>
                  <w:tcW w:w="500" w:type="dxa"/>
                  <w:tcBorders>
                    <w:top w:val="nil"/>
                    <w:left w:val="nil"/>
                    <w:bottom w:val="nil"/>
                    <w:right w:val="nil"/>
                  </w:tcBorders>
                  <w:shd w:val="clear" w:color="auto" w:fill="auto"/>
                  <w:noWrap/>
                  <w:vAlign w:val="bottom"/>
                  <w:hideMark/>
                </w:tcPr>
                <w:p w14:paraId="6CD39C2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D1AF33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DF0630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A1522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7D9392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73717C6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bungalows</w:t>
                  </w:r>
                </w:p>
              </w:tc>
            </w:tr>
            <w:tr w:rsidR="00834B44" w:rsidRPr="00834B44" w14:paraId="207F73D6" w14:textId="77777777" w:rsidTr="00834B44">
              <w:trPr>
                <w:trHeight w:val="300"/>
              </w:trPr>
              <w:tc>
                <w:tcPr>
                  <w:tcW w:w="500" w:type="dxa"/>
                  <w:tcBorders>
                    <w:top w:val="nil"/>
                    <w:left w:val="nil"/>
                    <w:bottom w:val="nil"/>
                    <w:right w:val="nil"/>
                  </w:tcBorders>
                  <w:shd w:val="clear" w:color="auto" w:fill="auto"/>
                  <w:noWrap/>
                  <w:vAlign w:val="bottom"/>
                  <w:hideMark/>
                </w:tcPr>
                <w:p w14:paraId="1E00CFD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032C3A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6888EE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FDECDF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1916B3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2CA933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our SSSI sites</w:t>
                  </w:r>
                </w:p>
              </w:tc>
            </w:tr>
            <w:tr w:rsidR="00834B44" w:rsidRPr="00834B44" w14:paraId="62AE352E" w14:textId="77777777" w:rsidTr="00834B44">
              <w:trPr>
                <w:trHeight w:val="600"/>
              </w:trPr>
              <w:tc>
                <w:tcPr>
                  <w:tcW w:w="500" w:type="dxa"/>
                  <w:tcBorders>
                    <w:top w:val="nil"/>
                    <w:left w:val="nil"/>
                    <w:bottom w:val="nil"/>
                    <w:right w:val="nil"/>
                  </w:tcBorders>
                  <w:shd w:val="clear" w:color="auto" w:fill="auto"/>
                  <w:noWrap/>
                  <w:vAlign w:val="bottom"/>
                  <w:hideMark/>
                </w:tcPr>
                <w:p w14:paraId="548BA91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0CE1C03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4B983CB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5F56C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690357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56083D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Red Dog could be amazing like it used to be with better management</w:t>
                  </w:r>
                </w:p>
              </w:tc>
            </w:tr>
            <w:tr w:rsidR="00834B44" w:rsidRPr="00834B44" w14:paraId="503D157F" w14:textId="77777777" w:rsidTr="00834B44">
              <w:trPr>
                <w:trHeight w:val="300"/>
              </w:trPr>
              <w:tc>
                <w:tcPr>
                  <w:tcW w:w="500" w:type="dxa"/>
                  <w:tcBorders>
                    <w:top w:val="nil"/>
                    <w:left w:val="nil"/>
                    <w:bottom w:val="nil"/>
                    <w:right w:val="nil"/>
                  </w:tcBorders>
                  <w:shd w:val="clear" w:color="auto" w:fill="auto"/>
                  <w:noWrap/>
                  <w:vAlign w:val="bottom"/>
                  <w:hideMark/>
                </w:tcPr>
                <w:p w14:paraId="503B056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6</w:t>
                  </w:r>
                </w:p>
              </w:tc>
              <w:tc>
                <w:tcPr>
                  <w:tcW w:w="500" w:type="dxa"/>
                  <w:tcBorders>
                    <w:top w:val="nil"/>
                    <w:left w:val="nil"/>
                    <w:bottom w:val="nil"/>
                    <w:right w:val="nil"/>
                  </w:tcBorders>
                  <w:shd w:val="clear" w:color="auto" w:fill="auto"/>
                  <w:noWrap/>
                  <w:vAlign w:val="bottom"/>
                  <w:hideMark/>
                </w:tcPr>
                <w:p w14:paraId="034ACBD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7798F0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D71D12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272619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916F18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 Supermarket</w:t>
                  </w:r>
                </w:p>
              </w:tc>
            </w:tr>
            <w:tr w:rsidR="00834B44" w:rsidRPr="00834B44" w14:paraId="36A5C792" w14:textId="77777777" w:rsidTr="00834B44">
              <w:trPr>
                <w:trHeight w:val="300"/>
              </w:trPr>
              <w:tc>
                <w:tcPr>
                  <w:tcW w:w="500" w:type="dxa"/>
                  <w:tcBorders>
                    <w:top w:val="nil"/>
                    <w:left w:val="nil"/>
                    <w:bottom w:val="nil"/>
                    <w:right w:val="nil"/>
                  </w:tcBorders>
                  <w:shd w:val="clear" w:color="auto" w:fill="auto"/>
                  <w:noWrap/>
                  <w:vAlign w:val="bottom"/>
                  <w:hideMark/>
                </w:tcPr>
                <w:p w14:paraId="526E85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4F9BE9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C125DE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7A880A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5BEFB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0090F8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footpaths</w:t>
                  </w:r>
                </w:p>
              </w:tc>
            </w:tr>
            <w:tr w:rsidR="00834B44" w:rsidRPr="00834B44" w14:paraId="477F3995" w14:textId="77777777" w:rsidTr="00834B44">
              <w:trPr>
                <w:trHeight w:val="600"/>
              </w:trPr>
              <w:tc>
                <w:tcPr>
                  <w:tcW w:w="500" w:type="dxa"/>
                  <w:tcBorders>
                    <w:top w:val="nil"/>
                    <w:left w:val="nil"/>
                    <w:bottom w:val="nil"/>
                    <w:right w:val="nil"/>
                  </w:tcBorders>
                  <w:shd w:val="clear" w:color="auto" w:fill="auto"/>
                  <w:noWrap/>
                  <w:vAlign w:val="bottom"/>
                  <w:hideMark/>
                </w:tcPr>
                <w:p w14:paraId="10E60CD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487AE6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439BF5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6F43D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8ADFB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BB4F09A" w14:textId="21E88C58"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Affordable houses for key workers, nurse</w:t>
                  </w:r>
                  <w:r>
                    <w:rPr>
                      <w:rFonts w:ascii="Calibri" w:eastAsia="Times New Roman" w:hAnsi="Calibri" w:cs="Calibri"/>
                      <w:color w:val="000000"/>
                      <w:lang w:val="en-GB" w:eastAsia="en-GB"/>
                    </w:rPr>
                    <w:t>’</w:t>
                  </w:r>
                  <w:r w:rsidRPr="00834B44">
                    <w:rPr>
                      <w:rFonts w:ascii="Calibri" w:eastAsia="Times New Roman" w:hAnsi="Calibri" w:cs="Calibri"/>
                      <w:color w:val="000000"/>
                      <w:lang w:val="en-GB" w:eastAsia="en-GB"/>
                    </w:rPr>
                    <w:t xml:space="preserve">s policemen firemen </w:t>
                  </w:r>
                  <w:r w:rsidR="00430FB5" w:rsidRPr="00834B44">
                    <w:rPr>
                      <w:rFonts w:ascii="Calibri" w:eastAsia="Times New Roman" w:hAnsi="Calibri" w:cs="Calibri"/>
                      <w:color w:val="000000"/>
                      <w:lang w:val="en-GB" w:eastAsia="en-GB"/>
                    </w:rPr>
                    <w:t>docto</w:t>
                  </w:r>
                  <w:r w:rsidR="00430FB5">
                    <w:rPr>
                      <w:rFonts w:ascii="Calibri" w:eastAsia="Times New Roman" w:hAnsi="Calibri" w:cs="Calibri"/>
                      <w:color w:val="000000"/>
                      <w:lang w:val="en-GB" w:eastAsia="en-GB"/>
                    </w:rPr>
                    <w:t>r</w:t>
                  </w:r>
                  <w:r w:rsidR="00430FB5" w:rsidRPr="00834B44">
                    <w:rPr>
                      <w:rFonts w:ascii="Calibri" w:eastAsia="Times New Roman" w:hAnsi="Calibri" w:cs="Calibri"/>
                      <w:color w:val="000000"/>
                      <w:lang w:val="en-GB" w:eastAsia="en-GB"/>
                    </w:rPr>
                    <w:t>’s</w:t>
                  </w:r>
                  <w:r w:rsidRPr="00834B44">
                    <w:rPr>
                      <w:rFonts w:ascii="Calibri" w:eastAsia="Times New Roman" w:hAnsi="Calibri" w:cs="Calibri"/>
                      <w:color w:val="000000"/>
                      <w:lang w:val="en-GB" w:eastAsia="en-GB"/>
                    </w:rPr>
                    <w:t xml:space="preserve"> teachers</w:t>
                  </w:r>
                </w:p>
              </w:tc>
            </w:tr>
            <w:tr w:rsidR="00834B44" w:rsidRPr="00834B44" w14:paraId="4EC6405D" w14:textId="77777777" w:rsidTr="00834B44">
              <w:trPr>
                <w:trHeight w:val="300"/>
              </w:trPr>
              <w:tc>
                <w:tcPr>
                  <w:tcW w:w="500" w:type="dxa"/>
                  <w:tcBorders>
                    <w:top w:val="nil"/>
                    <w:left w:val="nil"/>
                    <w:bottom w:val="nil"/>
                    <w:right w:val="nil"/>
                  </w:tcBorders>
                  <w:shd w:val="clear" w:color="auto" w:fill="auto"/>
                  <w:noWrap/>
                  <w:vAlign w:val="bottom"/>
                  <w:hideMark/>
                </w:tcPr>
                <w:p w14:paraId="76D0E9B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7A2CA2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B3113C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4CF9CB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BBB1A6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3EFBA2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Social centre with teashop</w:t>
                  </w:r>
                </w:p>
              </w:tc>
            </w:tr>
            <w:tr w:rsidR="00834B44" w:rsidRPr="00834B44" w14:paraId="046B24E4" w14:textId="77777777" w:rsidTr="00834B44">
              <w:trPr>
                <w:trHeight w:val="300"/>
              </w:trPr>
              <w:tc>
                <w:tcPr>
                  <w:tcW w:w="500" w:type="dxa"/>
                  <w:tcBorders>
                    <w:top w:val="nil"/>
                    <w:left w:val="nil"/>
                    <w:bottom w:val="nil"/>
                    <w:right w:val="nil"/>
                  </w:tcBorders>
                  <w:shd w:val="clear" w:color="auto" w:fill="auto"/>
                  <w:noWrap/>
                  <w:vAlign w:val="bottom"/>
                  <w:hideMark/>
                </w:tcPr>
                <w:p w14:paraId="26A01E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CE6C1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514B47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65B655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B4A771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2C8979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Enlarge existing school</w:t>
                  </w:r>
                </w:p>
              </w:tc>
            </w:tr>
            <w:tr w:rsidR="00834B44" w:rsidRPr="00834B44" w14:paraId="3B2D47E6" w14:textId="77777777" w:rsidTr="00834B44">
              <w:trPr>
                <w:trHeight w:val="600"/>
              </w:trPr>
              <w:tc>
                <w:tcPr>
                  <w:tcW w:w="500" w:type="dxa"/>
                  <w:tcBorders>
                    <w:top w:val="nil"/>
                    <w:left w:val="nil"/>
                    <w:bottom w:val="nil"/>
                    <w:right w:val="nil"/>
                  </w:tcBorders>
                  <w:shd w:val="clear" w:color="auto" w:fill="auto"/>
                  <w:noWrap/>
                  <w:vAlign w:val="bottom"/>
                  <w:hideMark/>
                </w:tcPr>
                <w:p w14:paraId="1D72ED7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D0B946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497F3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EA289F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C92D36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7C4924C" w14:textId="17A5A70C"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Deangate golf club house closure leaves a hole for reasonable meals and a social centre</w:t>
                  </w:r>
                </w:p>
              </w:tc>
            </w:tr>
            <w:tr w:rsidR="00834B44" w:rsidRPr="00834B44" w14:paraId="14919462" w14:textId="77777777" w:rsidTr="00834B44">
              <w:trPr>
                <w:trHeight w:val="300"/>
              </w:trPr>
              <w:tc>
                <w:tcPr>
                  <w:tcW w:w="500" w:type="dxa"/>
                  <w:tcBorders>
                    <w:top w:val="nil"/>
                    <w:left w:val="nil"/>
                    <w:bottom w:val="nil"/>
                    <w:right w:val="nil"/>
                  </w:tcBorders>
                  <w:shd w:val="clear" w:color="auto" w:fill="auto"/>
                  <w:noWrap/>
                  <w:vAlign w:val="bottom"/>
                  <w:hideMark/>
                </w:tcPr>
                <w:p w14:paraId="532C17A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5D95088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9745A1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AFF4C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C4F1F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6287F367" w14:textId="7CE3429B"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larger preschool with nursery facilities</w:t>
                  </w:r>
                </w:p>
              </w:tc>
            </w:tr>
            <w:tr w:rsidR="00834B44" w:rsidRPr="00834B44" w14:paraId="48C38797" w14:textId="77777777" w:rsidTr="00834B44">
              <w:trPr>
                <w:trHeight w:val="600"/>
              </w:trPr>
              <w:tc>
                <w:tcPr>
                  <w:tcW w:w="500" w:type="dxa"/>
                  <w:tcBorders>
                    <w:top w:val="nil"/>
                    <w:left w:val="nil"/>
                    <w:bottom w:val="nil"/>
                    <w:right w:val="nil"/>
                  </w:tcBorders>
                  <w:shd w:val="clear" w:color="auto" w:fill="auto"/>
                  <w:noWrap/>
                  <w:vAlign w:val="bottom"/>
                  <w:hideMark/>
                </w:tcPr>
                <w:p w14:paraId="2FF61E8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0FFE4A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983D80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203E7E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E359F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EFF072F" w14:textId="1F22CA5A" w:rsidR="00834B44" w:rsidRPr="00834B44" w:rsidRDefault="00430FB5" w:rsidP="00834B44">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Develope</w:t>
                  </w:r>
                  <w:r w:rsidRPr="00834B44">
                    <w:rPr>
                      <w:rFonts w:ascii="Calibri" w:eastAsia="Times New Roman" w:hAnsi="Calibri" w:cs="Calibri"/>
                      <w:color w:val="000000"/>
                      <w:lang w:val="en-GB" w:eastAsia="en-GB"/>
                    </w:rPr>
                    <w:t>r’s</w:t>
                  </w:r>
                  <w:r w:rsidR="00834B44" w:rsidRPr="00834B44">
                    <w:rPr>
                      <w:rFonts w:ascii="Calibri" w:eastAsia="Times New Roman" w:hAnsi="Calibri" w:cs="Calibri"/>
                      <w:color w:val="000000"/>
                      <w:lang w:val="en-GB" w:eastAsia="en-GB"/>
                    </w:rPr>
                    <w:t xml:space="preserve"> money must be for village and not Medway as a whole</w:t>
                  </w:r>
                </w:p>
              </w:tc>
            </w:tr>
            <w:tr w:rsidR="00834B44" w:rsidRPr="00834B44" w14:paraId="363C15A9" w14:textId="77777777" w:rsidTr="00834B44">
              <w:trPr>
                <w:trHeight w:val="600"/>
              </w:trPr>
              <w:tc>
                <w:tcPr>
                  <w:tcW w:w="500" w:type="dxa"/>
                  <w:tcBorders>
                    <w:top w:val="nil"/>
                    <w:left w:val="nil"/>
                    <w:bottom w:val="nil"/>
                    <w:right w:val="nil"/>
                  </w:tcBorders>
                  <w:shd w:val="clear" w:color="auto" w:fill="auto"/>
                  <w:noWrap/>
                  <w:vAlign w:val="bottom"/>
                  <w:hideMark/>
                </w:tcPr>
                <w:p w14:paraId="10358CE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716AC2E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27C4A52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DFFFB9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064B65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2B2F3B4" w14:textId="6B26C0CF"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Some villagers already suffer from gardens flooded with sewage. Leave well alone</w:t>
                  </w:r>
                </w:p>
              </w:tc>
            </w:tr>
            <w:tr w:rsidR="00834B44" w:rsidRPr="00834B44" w14:paraId="634A0896" w14:textId="77777777" w:rsidTr="00834B44">
              <w:trPr>
                <w:trHeight w:val="600"/>
              </w:trPr>
              <w:tc>
                <w:tcPr>
                  <w:tcW w:w="500" w:type="dxa"/>
                  <w:tcBorders>
                    <w:top w:val="nil"/>
                    <w:left w:val="nil"/>
                    <w:bottom w:val="nil"/>
                    <w:right w:val="nil"/>
                  </w:tcBorders>
                  <w:shd w:val="clear" w:color="auto" w:fill="auto"/>
                  <w:noWrap/>
                  <w:vAlign w:val="bottom"/>
                  <w:hideMark/>
                </w:tcPr>
                <w:p w14:paraId="3A17C2F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5</w:t>
                  </w:r>
                </w:p>
              </w:tc>
              <w:tc>
                <w:tcPr>
                  <w:tcW w:w="500" w:type="dxa"/>
                  <w:tcBorders>
                    <w:top w:val="nil"/>
                    <w:left w:val="nil"/>
                    <w:bottom w:val="nil"/>
                    <w:right w:val="nil"/>
                  </w:tcBorders>
                  <w:shd w:val="clear" w:color="auto" w:fill="auto"/>
                  <w:noWrap/>
                  <w:vAlign w:val="bottom"/>
                  <w:hideMark/>
                </w:tcPr>
                <w:p w14:paraId="3CA078D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349BA6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E80245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4FFA07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DBC7E6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to train service - would open up peninsula for more development</w:t>
                  </w:r>
                </w:p>
              </w:tc>
            </w:tr>
            <w:tr w:rsidR="00834B44" w:rsidRPr="00834B44" w14:paraId="7445ADA9" w14:textId="77777777" w:rsidTr="00834B44">
              <w:trPr>
                <w:trHeight w:val="300"/>
              </w:trPr>
              <w:tc>
                <w:tcPr>
                  <w:tcW w:w="500" w:type="dxa"/>
                  <w:tcBorders>
                    <w:top w:val="nil"/>
                    <w:left w:val="nil"/>
                    <w:bottom w:val="nil"/>
                    <w:right w:val="nil"/>
                  </w:tcBorders>
                  <w:shd w:val="clear" w:color="auto" w:fill="auto"/>
                  <w:noWrap/>
                  <w:vAlign w:val="bottom"/>
                  <w:hideMark/>
                </w:tcPr>
                <w:p w14:paraId="2A38542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E01716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86935D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4371B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16F4A6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58757F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Cycle route/footpath along Christmas Lane</w:t>
                  </w:r>
                </w:p>
              </w:tc>
            </w:tr>
            <w:tr w:rsidR="00834B44" w:rsidRPr="00834B44" w14:paraId="51C77BE0" w14:textId="77777777" w:rsidTr="00834B44">
              <w:trPr>
                <w:trHeight w:val="300"/>
              </w:trPr>
              <w:tc>
                <w:tcPr>
                  <w:tcW w:w="500" w:type="dxa"/>
                  <w:tcBorders>
                    <w:top w:val="nil"/>
                    <w:left w:val="nil"/>
                    <w:bottom w:val="nil"/>
                    <w:right w:val="nil"/>
                  </w:tcBorders>
                  <w:shd w:val="clear" w:color="auto" w:fill="auto"/>
                  <w:noWrap/>
                  <w:vAlign w:val="bottom"/>
                  <w:hideMark/>
                </w:tcPr>
                <w:p w14:paraId="302428E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642E1B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EDB011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2C61C9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5436DB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6D62EA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rural agricultural nature of village</w:t>
                  </w:r>
                </w:p>
              </w:tc>
            </w:tr>
            <w:tr w:rsidR="00834B44" w:rsidRPr="00834B44" w14:paraId="147F917F" w14:textId="77777777" w:rsidTr="00834B44">
              <w:trPr>
                <w:trHeight w:val="300"/>
              </w:trPr>
              <w:tc>
                <w:tcPr>
                  <w:tcW w:w="500" w:type="dxa"/>
                  <w:tcBorders>
                    <w:top w:val="nil"/>
                    <w:left w:val="nil"/>
                    <w:bottom w:val="nil"/>
                    <w:right w:val="nil"/>
                  </w:tcBorders>
                  <w:shd w:val="clear" w:color="auto" w:fill="auto"/>
                  <w:noWrap/>
                  <w:vAlign w:val="bottom"/>
                  <w:hideMark/>
                </w:tcPr>
                <w:p w14:paraId="6CE832B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2EE775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165FF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10308D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C775A2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9CA648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Flats for single people </w:t>
                  </w:r>
                </w:p>
              </w:tc>
            </w:tr>
            <w:tr w:rsidR="00834B44" w:rsidRPr="00834B44" w14:paraId="6E9279A2" w14:textId="77777777" w:rsidTr="00834B44">
              <w:trPr>
                <w:trHeight w:val="300"/>
              </w:trPr>
              <w:tc>
                <w:tcPr>
                  <w:tcW w:w="500" w:type="dxa"/>
                  <w:tcBorders>
                    <w:top w:val="nil"/>
                    <w:left w:val="nil"/>
                    <w:bottom w:val="nil"/>
                    <w:right w:val="nil"/>
                  </w:tcBorders>
                  <w:shd w:val="clear" w:color="auto" w:fill="auto"/>
                  <w:noWrap/>
                  <w:vAlign w:val="bottom"/>
                  <w:hideMark/>
                </w:tcPr>
                <w:p w14:paraId="7CFD71A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1FEF11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C72A5F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556B71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ABA176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0210A3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Deangate running track, tennis &amp; football pitches</w:t>
                  </w:r>
                </w:p>
              </w:tc>
            </w:tr>
            <w:tr w:rsidR="00834B44" w:rsidRPr="00834B44" w14:paraId="1CC9FA98" w14:textId="77777777" w:rsidTr="00834B44">
              <w:trPr>
                <w:trHeight w:val="300"/>
              </w:trPr>
              <w:tc>
                <w:tcPr>
                  <w:tcW w:w="500" w:type="dxa"/>
                  <w:tcBorders>
                    <w:top w:val="nil"/>
                    <w:left w:val="nil"/>
                    <w:bottom w:val="nil"/>
                    <w:right w:val="nil"/>
                  </w:tcBorders>
                  <w:shd w:val="clear" w:color="auto" w:fill="auto"/>
                  <w:noWrap/>
                  <w:vAlign w:val="bottom"/>
                  <w:hideMark/>
                </w:tcPr>
                <w:p w14:paraId="045133E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A40650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36FB38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F47058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2ACE55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DE607E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Enlarge Medway Hospital</w:t>
                  </w:r>
                </w:p>
              </w:tc>
            </w:tr>
            <w:tr w:rsidR="00834B44" w:rsidRPr="00834B44" w14:paraId="0E01B4A6" w14:textId="77777777" w:rsidTr="00834B44">
              <w:trPr>
                <w:trHeight w:val="300"/>
              </w:trPr>
              <w:tc>
                <w:tcPr>
                  <w:tcW w:w="500" w:type="dxa"/>
                  <w:tcBorders>
                    <w:top w:val="nil"/>
                    <w:left w:val="nil"/>
                    <w:bottom w:val="nil"/>
                    <w:right w:val="nil"/>
                  </w:tcBorders>
                  <w:shd w:val="clear" w:color="auto" w:fill="auto"/>
                  <w:noWrap/>
                  <w:vAlign w:val="bottom"/>
                  <w:hideMark/>
                </w:tcPr>
                <w:p w14:paraId="0B9F4C4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93CDB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EAEB34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20E9E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CBB5DA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B058666" w14:textId="3C55D8F9"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Developer</w:t>
                  </w:r>
                  <w:r>
                    <w:rPr>
                      <w:rFonts w:ascii="Calibri" w:eastAsia="Times New Roman" w:hAnsi="Calibri" w:cs="Calibri"/>
                      <w:color w:val="000000"/>
                      <w:lang w:val="en-GB" w:eastAsia="en-GB"/>
                    </w:rPr>
                    <w:t>’</w:t>
                  </w:r>
                  <w:r w:rsidRPr="00834B44">
                    <w:rPr>
                      <w:rFonts w:ascii="Calibri" w:eastAsia="Times New Roman" w:hAnsi="Calibri" w:cs="Calibri"/>
                      <w:color w:val="000000"/>
                      <w:lang w:val="en-GB" w:eastAsia="en-GB"/>
                    </w:rPr>
                    <w:t>s money for new school</w:t>
                  </w:r>
                </w:p>
              </w:tc>
            </w:tr>
            <w:tr w:rsidR="00834B44" w:rsidRPr="00834B44" w14:paraId="24F7532F" w14:textId="77777777" w:rsidTr="00834B44">
              <w:trPr>
                <w:trHeight w:val="600"/>
              </w:trPr>
              <w:tc>
                <w:tcPr>
                  <w:tcW w:w="500" w:type="dxa"/>
                  <w:tcBorders>
                    <w:top w:val="nil"/>
                    <w:left w:val="nil"/>
                    <w:bottom w:val="nil"/>
                    <w:right w:val="nil"/>
                  </w:tcBorders>
                  <w:shd w:val="clear" w:color="auto" w:fill="auto"/>
                  <w:noWrap/>
                  <w:vAlign w:val="bottom"/>
                  <w:hideMark/>
                </w:tcPr>
                <w:p w14:paraId="727C039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AA3B0E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4C61BA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F1ED28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C7FFD4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524846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Filter lane at 4 Elms roundabout from A2 direction onto peninsula</w:t>
                  </w:r>
                </w:p>
              </w:tc>
            </w:tr>
            <w:tr w:rsidR="00834B44" w:rsidRPr="00834B44" w14:paraId="34EA5E0C" w14:textId="77777777" w:rsidTr="00834B44">
              <w:trPr>
                <w:trHeight w:val="300"/>
              </w:trPr>
              <w:tc>
                <w:tcPr>
                  <w:tcW w:w="500" w:type="dxa"/>
                  <w:tcBorders>
                    <w:top w:val="nil"/>
                    <w:left w:val="nil"/>
                    <w:bottom w:val="nil"/>
                    <w:right w:val="nil"/>
                  </w:tcBorders>
                  <w:shd w:val="clear" w:color="auto" w:fill="auto"/>
                  <w:noWrap/>
                  <w:vAlign w:val="bottom"/>
                  <w:hideMark/>
                </w:tcPr>
                <w:p w14:paraId="3F3EF2A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CF02D4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505447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61FB2D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91CAB6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BE7C12A" w14:textId="75BAA33F" w:rsidR="00834B44" w:rsidRPr="00834B44" w:rsidRDefault="00430FB5"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 2- &amp; 3-bedroom</w:t>
                  </w:r>
                  <w:r w:rsidR="00834B44" w:rsidRPr="00834B44">
                    <w:rPr>
                      <w:rFonts w:ascii="Calibri" w:eastAsia="Times New Roman" w:hAnsi="Calibri" w:cs="Calibri"/>
                      <w:color w:val="000000"/>
                      <w:lang w:val="en-GB" w:eastAsia="en-GB"/>
                    </w:rPr>
                    <w:t xml:space="preserve"> houses for families</w:t>
                  </w:r>
                </w:p>
              </w:tc>
            </w:tr>
            <w:tr w:rsidR="00834B44" w:rsidRPr="00834B44" w14:paraId="66E444C6" w14:textId="77777777" w:rsidTr="00834B44">
              <w:trPr>
                <w:trHeight w:val="600"/>
              </w:trPr>
              <w:tc>
                <w:tcPr>
                  <w:tcW w:w="500" w:type="dxa"/>
                  <w:tcBorders>
                    <w:top w:val="nil"/>
                    <w:left w:val="nil"/>
                    <w:bottom w:val="nil"/>
                    <w:right w:val="nil"/>
                  </w:tcBorders>
                  <w:shd w:val="clear" w:color="auto" w:fill="auto"/>
                  <w:noWrap/>
                  <w:vAlign w:val="bottom"/>
                  <w:hideMark/>
                </w:tcPr>
                <w:p w14:paraId="1E26BA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ECE30B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72FE9B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2620B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C2FE4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A0C64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Village already losing its village identity, insufficient parking</w:t>
                  </w:r>
                </w:p>
              </w:tc>
            </w:tr>
            <w:tr w:rsidR="00834B44" w:rsidRPr="00834B44" w14:paraId="73428AD9" w14:textId="77777777" w:rsidTr="00834B44">
              <w:trPr>
                <w:trHeight w:val="300"/>
              </w:trPr>
              <w:tc>
                <w:tcPr>
                  <w:tcW w:w="500" w:type="dxa"/>
                  <w:tcBorders>
                    <w:top w:val="nil"/>
                    <w:left w:val="nil"/>
                    <w:bottom w:val="nil"/>
                    <w:right w:val="nil"/>
                  </w:tcBorders>
                  <w:shd w:val="clear" w:color="auto" w:fill="auto"/>
                  <w:noWrap/>
                  <w:vAlign w:val="bottom"/>
                  <w:hideMark/>
                </w:tcPr>
                <w:p w14:paraId="5E2F40B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5D3603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291ED16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E53674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0AEF8D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38D6AA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Sewage system upgrade</w:t>
                  </w:r>
                </w:p>
              </w:tc>
            </w:tr>
            <w:tr w:rsidR="00834B44" w:rsidRPr="00834B44" w14:paraId="52134463" w14:textId="77777777" w:rsidTr="00834B44">
              <w:trPr>
                <w:trHeight w:val="300"/>
              </w:trPr>
              <w:tc>
                <w:tcPr>
                  <w:tcW w:w="500" w:type="dxa"/>
                  <w:tcBorders>
                    <w:top w:val="nil"/>
                    <w:left w:val="nil"/>
                    <w:bottom w:val="nil"/>
                    <w:right w:val="nil"/>
                  </w:tcBorders>
                  <w:shd w:val="clear" w:color="auto" w:fill="auto"/>
                  <w:noWrap/>
                  <w:vAlign w:val="bottom"/>
                  <w:hideMark/>
                </w:tcPr>
                <w:p w14:paraId="5AD592E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4E7098E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0A5D31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4A0140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C2C9E3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6BD953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Increase water pressure</w:t>
                  </w:r>
                </w:p>
              </w:tc>
            </w:tr>
            <w:tr w:rsidR="00834B44" w:rsidRPr="00834B44" w14:paraId="4EED193D" w14:textId="77777777" w:rsidTr="00834B44">
              <w:trPr>
                <w:trHeight w:val="300"/>
              </w:trPr>
              <w:tc>
                <w:tcPr>
                  <w:tcW w:w="500" w:type="dxa"/>
                  <w:tcBorders>
                    <w:top w:val="nil"/>
                    <w:left w:val="nil"/>
                    <w:bottom w:val="nil"/>
                    <w:right w:val="nil"/>
                  </w:tcBorders>
                  <w:shd w:val="clear" w:color="auto" w:fill="auto"/>
                  <w:noWrap/>
                  <w:vAlign w:val="bottom"/>
                  <w:hideMark/>
                </w:tcPr>
                <w:p w14:paraId="4833742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8FB4B5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B852BC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EED6AE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2AF23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B9A063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Smaller buses more frequent service</w:t>
                  </w:r>
                </w:p>
              </w:tc>
            </w:tr>
            <w:tr w:rsidR="00834B44" w:rsidRPr="00834B44" w14:paraId="0B552EC8" w14:textId="77777777" w:rsidTr="00834B44">
              <w:trPr>
                <w:trHeight w:val="600"/>
              </w:trPr>
              <w:tc>
                <w:tcPr>
                  <w:tcW w:w="500" w:type="dxa"/>
                  <w:tcBorders>
                    <w:top w:val="nil"/>
                    <w:left w:val="nil"/>
                    <w:bottom w:val="nil"/>
                    <w:right w:val="nil"/>
                  </w:tcBorders>
                  <w:shd w:val="clear" w:color="auto" w:fill="auto"/>
                  <w:noWrap/>
                  <w:vAlign w:val="bottom"/>
                  <w:hideMark/>
                </w:tcPr>
                <w:p w14:paraId="78EE07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EB24BC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913403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292FC5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BE72305"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D373E1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Double yellow lines at junction of The Street &amp; Christmas Lane</w:t>
                  </w:r>
                </w:p>
              </w:tc>
            </w:tr>
            <w:tr w:rsidR="00834B44" w:rsidRPr="00834B44" w14:paraId="624E8017" w14:textId="77777777" w:rsidTr="00834B44">
              <w:trPr>
                <w:trHeight w:val="300"/>
              </w:trPr>
              <w:tc>
                <w:tcPr>
                  <w:tcW w:w="500" w:type="dxa"/>
                  <w:tcBorders>
                    <w:top w:val="nil"/>
                    <w:left w:val="nil"/>
                    <w:bottom w:val="nil"/>
                    <w:right w:val="nil"/>
                  </w:tcBorders>
                  <w:shd w:val="clear" w:color="auto" w:fill="auto"/>
                  <w:noWrap/>
                  <w:vAlign w:val="bottom"/>
                  <w:hideMark/>
                </w:tcPr>
                <w:p w14:paraId="5DF053E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7CF5C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201C5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FEC2FB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2F04259"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2E1E5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Large lorries in village</w:t>
                  </w:r>
                </w:p>
              </w:tc>
            </w:tr>
            <w:tr w:rsidR="00834B44" w:rsidRPr="00834B44" w14:paraId="392C94FB" w14:textId="77777777" w:rsidTr="00834B44">
              <w:trPr>
                <w:trHeight w:val="600"/>
              </w:trPr>
              <w:tc>
                <w:tcPr>
                  <w:tcW w:w="500" w:type="dxa"/>
                  <w:tcBorders>
                    <w:top w:val="nil"/>
                    <w:left w:val="nil"/>
                    <w:bottom w:val="nil"/>
                    <w:right w:val="nil"/>
                  </w:tcBorders>
                  <w:shd w:val="clear" w:color="auto" w:fill="auto"/>
                  <w:noWrap/>
                  <w:vAlign w:val="bottom"/>
                  <w:hideMark/>
                </w:tcPr>
                <w:p w14:paraId="7894CAB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F30EE6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337847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3E1C45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73601C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DEF877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Church is oldest building in the village and needs to be protected. Development money for major repairs</w:t>
                  </w:r>
                </w:p>
              </w:tc>
            </w:tr>
            <w:tr w:rsidR="00834B44" w:rsidRPr="00834B44" w14:paraId="2CFC308E" w14:textId="77777777" w:rsidTr="00834B44">
              <w:trPr>
                <w:trHeight w:val="300"/>
              </w:trPr>
              <w:tc>
                <w:tcPr>
                  <w:tcW w:w="500" w:type="dxa"/>
                  <w:tcBorders>
                    <w:top w:val="nil"/>
                    <w:left w:val="nil"/>
                    <w:bottom w:val="nil"/>
                    <w:right w:val="nil"/>
                  </w:tcBorders>
                  <w:shd w:val="clear" w:color="auto" w:fill="auto"/>
                  <w:noWrap/>
                  <w:vAlign w:val="bottom"/>
                  <w:hideMark/>
                </w:tcPr>
                <w:p w14:paraId="7E5C36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2992F2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9B1D9B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6FAC57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D76E4C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532E80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Preserve and enhance RSPB site</w:t>
                  </w:r>
                </w:p>
              </w:tc>
            </w:tr>
            <w:tr w:rsidR="00834B44" w:rsidRPr="00834B44" w14:paraId="40B6D037" w14:textId="77777777" w:rsidTr="00834B44">
              <w:trPr>
                <w:trHeight w:val="300"/>
              </w:trPr>
              <w:tc>
                <w:tcPr>
                  <w:tcW w:w="500" w:type="dxa"/>
                  <w:tcBorders>
                    <w:top w:val="nil"/>
                    <w:left w:val="nil"/>
                    <w:bottom w:val="nil"/>
                    <w:right w:val="nil"/>
                  </w:tcBorders>
                  <w:shd w:val="clear" w:color="auto" w:fill="auto"/>
                  <w:noWrap/>
                  <w:vAlign w:val="bottom"/>
                  <w:hideMark/>
                </w:tcPr>
                <w:p w14:paraId="61DF93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92B50A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DC1C96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E58006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14720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866F44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Involve children in area Heritage</w:t>
                  </w:r>
                </w:p>
              </w:tc>
            </w:tr>
            <w:tr w:rsidR="00834B44" w:rsidRPr="00834B44" w14:paraId="4CEDCC9A" w14:textId="77777777" w:rsidTr="00834B44">
              <w:trPr>
                <w:trHeight w:val="300"/>
              </w:trPr>
              <w:tc>
                <w:tcPr>
                  <w:tcW w:w="500" w:type="dxa"/>
                  <w:tcBorders>
                    <w:top w:val="nil"/>
                    <w:left w:val="nil"/>
                    <w:bottom w:val="nil"/>
                    <w:right w:val="nil"/>
                  </w:tcBorders>
                  <w:shd w:val="clear" w:color="auto" w:fill="auto"/>
                  <w:noWrap/>
                  <w:vAlign w:val="bottom"/>
                  <w:hideMark/>
                </w:tcPr>
                <w:p w14:paraId="405EA83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0A67545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391A6C3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5B623B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78503F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F6D8F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Dedicated footpath to the </w:t>
                  </w:r>
                  <w:proofErr w:type="gramStart"/>
                  <w:r w:rsidRPr="00834B44">
                    <w:rPr>
                      <w:rFonts w:ascii="Calibri" w:eastAsia="Times New Roman" w:hAnsi="Calibri" w:cs="Calibri"/>
                      <w:color w:val="000000"/>
                      <w:lang w:val="en-GB" w:eastAsia="en-GB"/>
                    </w:rPr>
                    <w:t>River</w:t>
                  </w:r>
                  <w:proofErr w:type="gramEnd"/>
                  <w:r w:rsidRPr="00834B44">
                    <w:rPr>
                      <w:rFonts w:ascii="Calibri" w:eastAsia="Times New Roman" w:hAnsi="Calibri" w:cs="Calibri"/>
                      <w:color w:val="000000"/>
                      <w:lang w:val="en-GB" w:eastAsia="en-GB"/>
                    </w:rPr>
                    <w:t xml:space="preserve"> Thames</w:t>
                  </w:r>
                </w:p>
              </w:tc>
            </w:tr>
            <w:tr w:rsidR="00834B44" w:rsidRPr="00834B44" w14:paraId="64F678F3" w14:textId="77777777" w:rsidTr="00834B44">
              <w:trPr>
                <w:trHeight w:val="300"/>
              </w:trPr>
              <w:tc>
                <w:tcPr>
                  <w:tcW w:w="500" w:type="dxa"/>
                  <w:tcBorders>
                    <w:top w:val="nil"/>
                    <w:left w:val="nil"/>
                    <w:bottom w:val="nil"/>
                    <w:right w:val="nil"/>
                  </w:tcBorders>
                  <w:shd w:val="clear" w:color="auto" w:fill="auto"/>
                  <w:noWrap/>
                  <w:vAlign w:val="bottom"/>
                  <w:hideMark/>
                </w:tcPr>
                <w:p w14:paraId="59CF001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7544665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5C1844C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140A5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DDEA43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14DE92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Open spaces necessary for physical &amp; mental Health</w:t>
                  </w:r>
                </w:p>
              </w:tc>
            </w:tr>
            <w:tr w:rsidR="00834B44" w:rsidRPr="00834B44" w14:paraId="4CBECCAE" w14:textId="77777777" w:rsidTr="00834B44">
              <w:trPr>
                <w:trHeight w:val="300"/>
              </w:trPr>
              <w:tc>
                <w:tcPr>
                  <w:tcW w:w="500" w:type="dxa"/>
                  <w:tcBorders>
                    <w:top w:val="nil"/>
                    <w:left w:val="nil"/>
                    <w:bottom w:val="nil"/>
                    <w:right w:val="nil"/>
                  </w:tcBorders>
                  <w:shd w:val="clear" w:color="auto" w:fill="auto"/>
                  <w:noWrap/>
                  <w:vAlign w:val="bottom"/>
                  <w:hideMark/>
                </w:tcPr>
                <w:p w14:paraId="5E8ADED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1092B7E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4</w:t>
                  </w:r>
                </w:p>
              </w:tc>
              <w:tc>
                <w:tcPr>
                  <w:tcW w:w="500" w:type="dxa"/>
                  <w:tcBorders>
                    <w:top w:val="nil"/>
                    <w:left w:val="nil"/>
                    <w:bottom w:val="nil"/>
                    <w:right w:val="nil"/>
                  </w:tcBorders>
                  <w:shd w:val="clear" w:color="auto" w:fill="auto"/>
                  <w:noWrap/>
                  <w:vAlign w:val="bottom"/>
                  <w:hideMark/>
                </w:tcPr>
                <w:p w14:paraId="67A66A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503F7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FA05E7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6552D7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Social care</w:t>
                  </w:r>
                </w:p>
              </w:tc>
            </w:tr>
            <w:tr w:rsidR="00834B44" w:rsidRPr="00834B44" w14:paraId="15B0DB1C" w14:textId="77777777" w:rsidTr="00834B44">
              <w:trPr>
                <w:trHeight w:val="300"/>
              </w:trPr>
              <w:tc>
                <w:tcPr>
                  <w:tcW w:w="500" w:type="dxa"/>
                  <w:tcBorders>
                    <w:top w:val="nil"/>
                    <w:left w:val="nil"/>
                    <w:bottom w:val="nil"/>
                    <w:right w:val="nil"/>
                  </w:tcBorders>
                  <w:shd w:val="clear" w:color="auto" w:fill="auto"/>
                  <w:noWrap/>
                  <w:vAlign w:val="bottom"/>
                  <w:hideMark/>
                </w:tcPr>
                <w:p w14:paraId="4EBF18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4298E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93D880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897ABA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DA0702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2EFC074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building more than three stories</w:t>
                  </w:r>
                </w:p>
              </w:tc>
            </w:tr>
            <w:tr w:rsidR="00834B44" w:rsidRPr="00834B44" w14:paraId="59579DE5" w14:textId="77777777" w:rsidTr="00834B44">
              <w:trPr>
                <w:trHeight w:val="600"/>
              </w:trPr>
              <w:tc>
                <w:tcPr>
                  <w:tcW w:w="500" w:type="dxa"/>
                  <w:tcBorders>
                    <w:top w:val="nil"/>
                    <w:left w:val="nil"/>
                    <w:bottom w:val="nil"/>
                    <w:right w:val="nil"/>
                  </w:tcBorders>
                  <w:shd w:val="clear" w:color="auto" w:fill="auto"/>
                  <w:noWrap/>
                  <w:vAlign w:val="bottom"/>
                  <w:hideMark/>
                </w:tcPr>
                <w:p w14:paraId="3CD2753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0E8D4F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F3E005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89FB48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1DDEF0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A285BD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Villages important part of rural culture and should not be turned into towns</w:t>
                  </w:r>
                </w:p>
              </w:tc>
            </w:tr>
            <w:tr w:rsidR="00834B44" w:rsidRPr="00834B44" w14:paraId="4C897507" w14:textId="77777777" w:rsidTr="00834B44">
              <w:trPr>
                <w:trHeight w:val="300"/>
              </w:trPr>
              <w:tc>
                <w:tcPr>
                  <w:tcW w:w="500" w:type="dxa"/>
                  <w:tcBorders>
                    <w:top w:val="nil"/>
                    <w:left w:val="nil"/>
                    <w:bottom w:val="nil"/>
                    <w:right w:val="nil"/>
                  </w:tcBorders>
                  <w:shd w:val="clear" w:color="auto" w:fill="auto"/>
                  <w:noWrap/>
                  <w:vAlign w:val="bottom"/>
                  <w:hideMark/>
                </w:tcPr>
                <w:p w14:paraId="115137C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3D5A2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5B8FDB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4E929F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FFBF18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F6E7B9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takeaway food outlets</w:t>
                  </w:r>
                </w:p>
              </w:tc>
            </w:tr>
            <w:tr w:rsidR="00834B44" w:rsidRPr="00834B44" w14:paraId="0CD34121" w14:textId="77777777" w:rsidTr="00834B44">
              <w:trPr>
                <w:trHeight w:val="300"/>
              </w:trPr>
              <w:tc>
                <w:tcPr>
                  <w:tcW w:w="500" w:type="dxa"/>
                  <w:tcBorders>
                    <w:top w:val="nil"/>
                    <w:left w:val="nil"/>
                    <w:bottom w:val="nil"/>
                    <w:right w:val="nil"/>
                  </w:tcBorders>
                  <w:shd w:val="clear" w:color="auto" w:fill="auto"/>
                  <w:noWrap/>
                  <w:vAlign w:val="bottom"/>
                  <w:hideMark/>
                </w:tcPr>
                <w:p w14:paraId="505B678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D9FAC0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196E69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51970E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0DD271"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94F288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the North Kent marshes</w:t>
                  </w:r>
                </w:p>
              </w:tc>
            </w:tr>
            <w:tr w:rsidR="00834B44" w:rsidRPr="00834B44" w14:paraId="3ED97163" w14:textId="77777777" w:rsidTr="00834B44">
              <w:trPr>
                <w:trHeight w:val="300"/>
              </w:trPr>
              <w:tc>
                <w:tcPr>
                  <w:tcW w:w="500" w:type="dxa"/>
                  <w:tcBorders>
                    <w:top w:val="nil"/>
                    <w:left w:val="nil"/>
                    <w:bottom w:val="nil"/>
                    <w:right w:val="nil"/>
                  </w:tcBorders>
                  <w:shd w:val="clear" w:color="auto" w:fill="auto"/>
                  <w:noWrap/>
                  <w:vAlign w:val="bottom"/>
                  <w:hideMark/>
                </w:tcPr>
                <w:p w14:paraId="1F76404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168D44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48F987A"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D96A0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6C60D2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6F34CE4" w14:textId="5FE4587A"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Land north of Britannia Road to be green space</w:t>
                  </w:r>
                </w:p>
              </w:tc>
            </w:tr>
            <w:tr w:rsidR="00834B44" w:rsidRPr="00834B44" w14:paraId="5F3BE5F4" w14:textId="77777777" w:rsidTr="00834B44">
              <w:trPr>
                <w:trHeight w:val="300"/>
              </w:trPr>
              <w:tc>
                <w:tcPr>
                  <w:tcW w:w="500" w:type="dxa"/>
                  <w:tcBorders>
                    <w:top w:val="nil"/>
                    <w:left w:val="nil"/>
                    <w:bottom w:val="nil"/>
                    <w:right w:val="nil"/>
                  </w:tcBorders>
                  <w:shd w:val="clear" w:color="auto" w:fill="auto"/>
                  <w:noWrap/>
                  <w:vAlign w:val="bottom"/>
                  <w:hideMark/>
                </w:tcPr>
                <w:p w14:paraId="36DFC36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157F12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5CA46F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C126D7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9FE5D5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50077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school at present location</w:t>
                  </w:r>
                </w:p>
              </w:tc>
            </w:tr>
            <w:tr w:rsidR="00834B44" w:rsidRPr="00834B44" w14:paraId="7543CCA2" w14:textId="77777777" w:rsidTr="00834B44">
              <w:trPr>
                <w:trHeight w:val="300"/>
              </w:trPr>
              <w:tc>
                <w:tcPr>
                  <w:tcW w:w="500" w:type="dxa"/>
                  <w:tcBorders>
                    <w:top w:val="nil"/>
                    <w:left w:val="nil"/>
                    <w:bottom w:val="nil"/>
                    <w:right w:val="nil"/>
                  </w:tcBorders>
                  <w:shd w:val="clear" w:color="auto" w:fill="auto"/>
                  <w:noWrap/>
                  <w:vAlign w:val="bottom"/>
                  <w:hideMark/>
                </w:tcPr>
                <w:p w14:paraId="17F1AD9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D9E300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8A688F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7E22E1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B0E526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7C793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 school that takes children with ADHD/special needs</w:t>
                  </w:r>
                </w:p>
              </w:tc>
            </w:tr>
            <w:tr w:rsidR="00834B44" w:rsidRPr="00834B44" w14:paraId="61F2C997" w14:textId="77777777" w:rsidTr="00834B44">
              <w:trPr>
                <w:trHeight w:val="300"/>
              </w:trPr>
              <w:tc>
                <w:tcPr>
                  <w:tcW w:w="500" w:type="dxa"/>
                  <w:tcBorders>
                    <w:top w:val="nil"/>
                    <w:left w:val="nil"/>
                    <w:bottom w:val="nil"/>
                    <w:right w:val="nil"/>
                  </w:tcBorders>
                  <w:shd w:val="clear" w:color="auto" w:fill="auto"/>
                  <w:noWrap/>
                  <w:vAlign w:val="bottom"/>
                  <w:hideMark/>
                </w:tcPr>
                <w:p w14:paraId="450E5AE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2C1900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6BE528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70C88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7CABC5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7A722E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Safe walkway from HH to Hoo</w:t>
                  </w:r>
                </w:p>
              </w:tc>
            </w:tr>
            <w:tr w:rsidR="00834B44" w:rsidRPr="00834B44" w14:paraId="45132029" w14:textId="77777777" w:rsidTr="00834B44">
              <w:trPr>
                <w:trHeight w:val="300"/>
              </w:trPr>
              <w:tc>
                <w:tcPr>
                  <w:tcW w:w="500" w:type="dxa"/>
                  <w:tcBorders>
                    <w:top w:val="nil"/>
                    <w:left w:val="nil"/>
                    <w:bottom w:val="nil"/>
                    <w:right w:val="nil"/>
                  </w:tcBorders>
                  <w:shd w:val="clear" w:color="auto" w:fill="auto"/>
                  <w:noWrap/>
                  <w:vAlign w:val="bottom"/>
                  <w:hideMark/>
                </w:tcPr>
                <w:p w14:paraId="3A2C7F6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82021D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3BF921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753894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AC5CF8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1B7D92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Land not suitable for building</w:t>
                  </w:r>
                </w:p>
              </w:tc>
            </w:tr>
            <w:tr w:rsidR="00834B44" w:rsidRPr="00834B44" w14:paraId="604D4D22" w14:textId="77777777" w:rsidTr="00834B44">
              <w:trPr>
                <w:trHeight w:val="300"/>
              </w:trPr>
              <w:tc>
                <w:tcPr>
                  <w:tcW w:w="500" w:type="dxa"/>
                  <w:tcBorders>
                    <w:top w:val="nil"/>
                    <w:left w:val="nil"/>
                    <w:bottom w:val="nil"/>
                    <w:right w:val="nil"/>
                  </w:tcBorders>
                  <w:shd w:val="clear" w:color="auto" w:fill="auto"/>
                  <w:noWrap/>
                  <w:vAlign w:val="bottom"/>
                  <w:hideMark/>
                </w:tcPr>
                <w:p w14:paraId="09C5A10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DC07FF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CF9CD1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3DEB8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0829E9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320" w:type="dxa"/>
                  <w:tcBorders>
                    <w:top w:val="nil"/>
                    <w:left w:val="nil"/>
                    <w:bottom w:val="nil"/>
                    <w:right w:val="nil"/>
                  </w:tcBorders>
                  <w:shd w:val="clear" w:color="auto" w:fill="auto"/>
                  <w:vAlign w:val="bottom"/>
                  <w:hideMark/>
                </w:tcPr>
                <w:p w14:paraId="6E0C134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Large/executive Houses</w:t>
                  </w:r>
                </w:p>
              </w:tc>
            </w:tr>
            <w:tr w:rsidR="00834B44" w:rsidRPr="00834B44" w14:paraId="5F6FD143" w14:textId="77777777" w:rsidTr="00834B44">
              <w:trPr>
                <w:trHeight w:val="300"/>
              </w:trPr>
              <w:tc>
                <w:tcPr>
                  <w:tcW w:w="500" w:type="dxa"/>
                  <w:tcBorders>
                    <w:top w:val="nil"/>
                    <w:left w:val="nil"/>
                    <w:bottom w:val="nil"/>
                    <w:right w:val="nil"/>
                  </w:tcBorders>
                  <w:shd w:val="clear" w:color="auto" w:fill="auto"/>
                  <w:noWrap/>
                  <w:vAlign w:val="bottom"/>
                  <w:hideMark/>
                </w:tcPr>
                <w:p w14:paraId="1094FB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E7C6C8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65CBBB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E9AC75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2DEC06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88213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Police presence</w:t>
                  </w:r>
                </w:p>
              </w:tc>
            </w:tr>
            <w:tr w:rsidR="00834B44" w:rsidRPr="00834B44" w14:paraId="61A3068B" w14:textId="77777777" w:rsidTr="00834B44">
              <w:trPr>
                <w:trHeight w:val="300"/>
              </w:trPr>
              <w:tc>
                <w:tcPr>
                  <w:tcW w:w="500" w:type="dxa"/>
                  <w:tcBorders>
                    <w:top w:val="nil"/>
                    <w:left w:val="nil"/>
                    <w:bottom w:val="nil"/>
                    <w:right w:val="nil"/>
                  </w:tcBorders>
                  <w:shd w:val="clear" w:color="auto" w:fill="auto"/>
                  <w:noWrap/>
                  <w:vAlign w:val="bottom"/>
                  <w:hideMark/>
                </w:tcPr>
                <w:p w14:paraId="5FBBE8D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46E0FA8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FF7757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361419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1D6FD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558FB0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Farm shop</w:t>
                  </w:r>
                </w:p>
              </w:tc>
            </w:tr>
            <w:tr w:rsidR="00834B44" w:rsidRPr="00834B44" w14:paraId="0B630E28" w14:textId="77777777" w:rsidTr="00834B44">
              <w:trPr>
                <w:trHeight w:val="300"/>
              </w:trPr>
              <w:tc>
                <w:tcPr>
                  <w:tcW w:w="500" w:type="dxa"/>
                  <w:tcBorders>
                    <w:top w:val="nil"/>
                    <w:left w:val="nil"/>
                    <w:bottom w:val="nil"/>
                    <w:right w:val="nil"/>
                  </w:tcBorders>
                  <w:shd w:val="clear" w:color="auto" w:fill="auto"/>
                  <w:noWrap/>
                  <w:vAlign w:val="bottom"/>
                  <w:hideMark/>
                </w:tcPr>
                <w:p w14:paraId="463EFBE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951CA7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1D12E5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0EC9EC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094B8F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89F40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Hoo to be a major shopping centre </w:t>
                  </w:r>
                </w:p>
              </w:tc>
            </w:tr>
            <w:tr w:rsidR="00834B44" w:rsidRPr="00834B44" w14:paraId="46E9AA4F" w14:textId="77777777" w:rsidTr="00834B44">
              <w:trPr>
                <w:trHeight w:val="300"/>
              </w:trPr>
              <w:tc>
                <w:tcPr>
                  <w:tcW w:w="500" w:type="dxa"/>
                  <w:tcBorders>
                    <w:top w:val="nil"/>
                    <w:left w:val="nil"/>
                    <w:bottom w:val="nil"/>
                    <w:right w:val="nil"/>
                  </w:tcBorders>
                  <w:shd w:val="clear" w:color="auto" w:fill="auto"/>
                  <w:noWrap/>
                  <w:vAlign w:val="bottom"/>
                  <w:hideMark/>
                </w:tcPr>
                <w:p w14:paraId="7222B9B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393ABF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DC20F6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8D5BCC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AB820B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4CCFBE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pub</w:t>
                  </w:r>
                </w:p>
              </w:tc>
            </w:tr>
            <w:tr w:rsidR="00834B44" w:rsidRPr="00834B44" w14:paraId="159796F4" w14:textId="77777777" w:rsidTr="00834B44">
              <w:trPr>
                <w:trHeight w:val="300"/>
              </w:trPr>
              <w:tc>
                <w:tcPr>
                  <w:tcW w:w="500" w:type="dxa"/>
                  <w:tcBorders>
                    <w:top w:val="nil"/>
                    <w:left w:val="nil"/>
                    <w:bottom w:val="nil"/>
                    <w:right w:val="nil"/>
                  </w:tcBorders>
                  <w:shd w:val="clear" w:color="auto" w:fill="auto"/>
                  <w:noWrap/>
                  <w:vAlign w:val="bottom"/>
                  <w:hideMark/>
                </w:tcPr>
                <w:p w14:paraId="0D37722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3238A7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25834BC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8FEB74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ECA228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B9B083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Safe cycle route to Hoo</w:t>
                  </w:r>
                </w:p>
              </w:tc>
            </w:tr>
            <w:tr w:rsidR="00834B44" w:rsidRPr="00834B44" w14:paraId="37081845" w14:textId="77777777" w:rsidTr="00834B44">
              <w:trPr>
                <w:trHeight w:val="300"/>
              </w:trPr>
              <w:tc>
                <w:tcPr>
                  <w:tcW w:w="500" w:type="dxa"/>
                  <w:tcBorders>
                    <w:top w:val="nil"/>
                    <w:left w:val="nil"/>
                    <w:bottom w:val="nil"/>
                    <w:right w:val="nil"/>
                  </w:tcBorders>
                  <w:shd w:val="clear" w:color="auto" w:fill="auto"/>
                  <w:noWrap/>
                  <w:vAlign w:val="bottom"/>
                  <w:hideMark/>
                </w:tcPr>
                <w:p w14:paraId="7386C8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14B7C03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685633D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0F462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B02FC7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C9D3BB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speed bumps</w:t>
                  </w:r>
                </w:p>
              </w:tc>
            </w:tr>
            <w:tr w:rsidR="00834B44" w:rsidRPr="00834B44" w14:paraId="34EB068F" w14:textId="77777777" w:rsidTr="00834B44">
              <w:trPr>
                <w:trHeight w:val="300"/>
              </w:trPr>
              <w:tc>
                <w:tcPr>
                  <w:tcW w:w="500" w:type="dxa"/>
                  <w:tcBorders>
                    <w:top w:val="nil"/>
                    <w:left w:val="nil"/>
                    <w:bottom w:val="nil"/>
                    <w:right w:val="nil"/>
                  </w:tcBorders>
                  <w:shd w:val="clear" w:color="auto" w:fill="auto"/>
                  <w:noWrap/>
                  <w:vAlign w:val="bottom"/>
                  <w:hideMark/>
                </w:tcPr>
                <w:p w14:paraId="4C97EB9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7B36594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F0C971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3</w:t>
                  </w:r>
                </w:p>
              </w:tc>
              <w:tc>
                <w:tcPr>
                  <w:tcW w:w="500" w:type="dxa"/>
                  <w:tcBorders>
                    <w:top w:val="nil"/>
                    <w:left w:val="nil"/>
                    <w:bottom w:val="nil"/>
                    <w:right w:val="nil"/>
                  </w:tcBorders>
                  <w:shd w:val="clear" w:color="auto" w:fill="auto"/>
                  <w:noWrap/>
                  <w:vAlign w:val="bottom"/>
                  <w:hideMark/>
                </w:tcPr>
                <w:p w14:paraId="510D4F8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6AFF55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763A62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Developers to finance open spaces</w:t>
                  </w:r>
                </w:p>
              </w:tc>
            </w:tr>
            <w:tr w:rsidR="00834B44" w:rsidRPr="00834B44" w14:paraId="0EF81805" w14:textId="77777777" w:rsidTr="00834B44">
              <w:trPr>
                <w:trHeight w:val="300"/>
              </w:trPr>
              <w:tc>
                <w:tcPr>
                  <w:tcW w:w="500" w:type="dxa"/>
                  <w:tcBorders>
                    <w:top w:val="nil"/>
                    <w:left w:val="nil"/>
                    <w:bottom w:val="nil"/>
                    <w:right w:val="nil"/>
                  </w:tcBorders>
                  <w:shd w:val="clear" w:color="auto" w:fill="auto"/>
                  <w:noWrap/>
                  <w:vAlign w:val="bottom"/>
                  <w:hideMark/>
                </w:tcPr>
                <w:p w14:paraId="3767593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2D7695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CF0922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422FB4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D0F37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3BC1A58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Fish &amp; Chip shop</w:t>
                  </w:r>
                </w:p>
              </w:tc>
            </w:tr>
            <w:tr w:rsidR="00834B44" w:rsidRPr="00834B44" w14:paraId="2431483B" w14:textId="77777777" w:rsidTr="00834B44">
              <w:trPr>
                <w:trHeight w:val="600"/>
              </w:trPr>
              <w:tc>
                <w:tcPr>
                  <w:tcW w:w="500" w:type="dxa"/>
                  <w:tcBorders>
                    <w:top w:val="nil"/>
                    <w:left w:val="nil"/>
                    <w:bottom w:val="nil"/>
                    <w:right w:val="nil"/>
                  </w:tcBorders>
                  <w:shd w:val="clear" w:color="auto" w:fill="auto"/>
                  <w:noWrap/>
                  <w:vAlign w:val="bottom"/>
                  <w:hideMark/>
                </w:tcPr>
                <w:p w14:paraId="5EBE217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F171E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507BA1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47AA18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F929EA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26DDC09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Maximise open spaces for supporting diversity in our environment</w:t>
                  </w:r>
                </w:p>
              </w:tc>
            </w:tr>
            <w:tr w:rsidR="00834B44" w:rsidRPr="00834B44" w14:paraId="5B0BD096" w14:textId="77777777" w:rsidTr="00834B44">
              <w:trPr>
                <w:trHeight w:val="300"/>
              </w:trPr>
              <w:tc>
                <w:tcPr>
                  <w:tcW w:w="500" w:type="dxa"/>
                  <w:tcBorders>
                    <w:top w:val="nil"/>
                    <w:left w:val="nil"/>
                    <w:bottom w:val="nil"/>
                    <w:right w:val="nil"/>
                  </w:tcBorders>
                  <w:shd w:val="clear" w:color="auto" w:fill="auto"/>
                  <w:noWrap/>
                  <w:vAlign w:val="bottom"/>
                  <w:hideMark/>
                </w:tcPr>
                <w:p w14:paraId="11ACB2D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955867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113A0E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91171F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D4D468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8986FF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Attract better teachers</w:t>
                  </w:r>
                </w:p>
              </w:tc>
            </w:tr>
            <w:tr w:rsidR="00834B44" w:rsidRPr="00834B44" w14:paraId="29EF6530" w14:textId="77777777" w:rsidTr="00834B44">
              <w:trPr>
                <w:trHeight w:val="300"/>
              </w:trPr>
              <w:tc>
                <w:tcPr>
                  <w:tcW w:w="500" w:type="dxa"/>
                  <w:tcBorders>
                    <w:top w:val="nil"/>
                    <w:left w:val="nil"/>
                    <w:bottom w:val="nil"/>
                    <w:right w:val="nil"/>
                  </w:tcBorders>
                  <w:shd w:val="clear" w:color="auto" w:fill="auto"/>
                  <w:noWrap/>
                  <w:vAlign w:val="bottom"/>
                  <w:hideMark/>
                </w:tcPr>
                <w:p w14:paraId="6F4DE86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AD89B9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2D4EAB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D3D043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8D7590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87EF7A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Purpose built cycle routes (also for electric bikes)</w:t>
                  </w:r>
                </w:p>
              </w:tc>
            </w:tr>
            <w:tr w:rsidR="00834B44" w:rsidRPr="00834B44" w14:paraId="3E7CA406" w14:textId="77777777" w:rsidTr="00834B44">
              <w:trPr>
                <w:trHeight w:val="300"/>
              </w:trPr>
              <w:tc>
                <w:tcPr>
                  <w:tcW w:w="500" w:type="dxa"/>
                  <w:tcBorders>
                    <w:top w:val="nil"/>
                    <w:left w:val="nil"/>
                    <w:bottom w:val="nil"/>
                    <w:right w:val="nil"/>
                  </w:tcBorders>
                  <w:shd w:val="clear" w:color="auto" w:fill="auto"/>
                  <w:noWrap/>
                  <w:vAlign w:val="bottom"/>
                  <w:hideMark/>
                </w:tcPr>
                <w:p w14:paraId="600999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B58BD3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65FB22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041A36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25C90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19F11DA"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Shared ownership houses</w:t>
                  </w:r>
                </w:p>
              </w:tc>
            </w:tr>
            <w:tr w:rsidR="00834B44" w:rsidRPr="00834B44" w14:paraId="16283E87" w14:textId="77777777" w:rsidTr="00834B44">
              <w:trPr>
                <w:trHeight w:val="300"/>
              </w:trPr>
              <w:tc>
                <w:tcPr>
                  <w:tcW w:w="500" w:type="dxa"/>
                  <w:tcBorders>
                    <w:top w:val="nil"/>
                    <w:left w:val="nil"/>
                    <w:bottom w:val="nil"/>
                    <w:right w:val="nil"/>
                  </w:tcBorders>
                  <w:shd w:val="clear" w:color="auto" w:fill="auto"/>
                  <w:noWrap/>
                  <w:vAlign w:val="bottom"/>
                  <w:hideMark/>
                </w:tcPr>
                <w:p w14:paraId="4EAD4D2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974A16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A6027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E5F50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1F683D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92C5E3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Include adequate parking</w:t>
                  </w:r>
                </w:p>
              </w:tc>
            </w:tr>
            <w:tr w:rsidR="00834B44" w:rsidRPr="00834B44" w14:paraId="5A044042" w14:textId="77777777" w:rsidTr="00834B44">
              <w:trPr>
                <w:trHeight w:val="300"/>
              </w:trPr>
              <w:tc>
                <w:tcPr>
                  <w:tcW w:w="500" w:type="dxa"/>
                  <w:tcBorders>
                    <w:top w:val="nil"/>
                    <w:left w:val="nil"/>
                    <w:bottom w:val="nil"/>
                    <w:right w:val="nil"/>
                  </w:tcBorders>
                  <w:shd w:val="clear" w:color="auto" w:fill="auto"/>
                  <w:noWrap/>
                  <w:vAlign w:val="bottom"/>
                  <w:hideMark/>
                </w:tcPr>
                <w:p w14:paraId="20F377E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74B3E2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C9CD7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7FF835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05DCDE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59B042EC" w14:textId="1B5C0C52"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rural nature and keep villages separated</w:t>
                  </w:r>
                </w:p>
              </w:tc>
            </w:tr>
            <w:tr w:rsidR="00834B44" w:rsidRPr="00834B44" w14:paraId="5AB5D7C3" w14:textId="77777777" w:rsidTr="00834B44">
              <w:trPr>
                <w:trHeight w:val="300"/>
              </w:trPr>
              <w:tc>
                <w:tcPr>
                  <w:tcW w:w="500" w:type="dxa"/>
                  <w:tcBorders>
                    <w:top w:val="nil"/>
                    <w:left w:val="nil"/>
                    <w:bottom w:val="nil"/>
                    <w:right w:val="nil"/>
                  </w:tcBorders>
                  <w:shd w:val="clear" w:color="auto" w:fill="auto"/>
                  <w:noWrap/>
                  <w:vAlign w:val="bottom"/>
                  <w:hideMark/>
                </w:tcPr>
                <w:p w14:paraId="70220CB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54F12D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593734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4BAB0E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92171A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311BE15" w14:textId="35515D3D"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Skatepark on Abbey Estate</w:t>
                  </w:r>
                </w:p>
              </w:tc>
            </w:tr>
            <w:tr w:rsidR="00834B44" w:rsidRPr="00834B44" w14:paraId="61D6D96F" w14:textId="77777777" w:rsidTr="00834B44">
              <w:trPr>
                <w:trHeight w:val="300"/>
              </w:trPr>
              <w:tc>
                <w:tcPr>
                  <w:tcW w:w="500" w:type="dxa"/>
                  <w:tcBorders>
                    <w:top w:val="nil"/>
                    <w:left w:val="nil"/>
                    <w:bottom w:val="nil"/>
                    <w:right w:val="nil"/>
                  </w:tcBorders>
                  <w:shd w:val="clear" w:color="auto" w:fill="auto"/>
                  <w:noWrap/>
                  <w:vAlign w:val="bottom"/>
                  <w:hideMark/>
                </w:tcPr>
                <w:p w14:paraId="0D232D2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98835C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984738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951DB0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44BE66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ED3790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 Bank</w:t>
                  </w:r>
                </w:p>
              </w:tc>
            </w:tr>
            <w:tr w:rsidR="00834B44" w:rsidRPr="00834B44" w14:paraId="71ABDA71" w14:textId="77777777" w:rsidTr="00834B44">
              <w:trPr>
                <w:trHeight w:val="300"/>
              </w:trPr>
              <w:tc>
                <w:tcPr>
                  <w:tcW w:w="500" w:type="dxa"/>
                  <w:tcBorders>
                    <w:top w:val="nil"/>
                    <w:left w:val="nil"/>
                    <w:bottom w:val="nil"/>
                    <w:right w:val="nil"/>
                  </w:tcBorders>
                  <w:shd w:val="clear" w:color="auto" w:fill="auto"/>
                  <w:noWrap/>
                  <w:vAlign w:val="bottom"/>
                  <w:hideMark/>
                </w:tcPr>
                <w:p w14:paraId="0A6053A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C7565A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EC9EF3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3EBF81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E9A3B2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DDC90C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More double yellow lines </w:t>
                  </w:r>
                </w:p>
              </w:tc>
            </w:tr>
            <w:tr w:rsidR="00834B44" w:rsidRPr="00834B44" w14:paraId="2ED8C3F3" w14:textId="77777777" w:rsidTr="00834B44">
              <w:trPr>
                <w:trHeight w:val="300"/>
              </w:trPr>
              <w:tc>
                <w:tcPr>
                  <w:tcW w:w="500" w:type="dxa"/>
                  <w:tcBorders>
                    <w:top w:val="nil"/>
                    <w:left w:val="nil"/>
                    <w:bottom w:val="nil"/>
                    <w:right w:val="nil"/>
                  </w:tcBorders>
                  <w:shd w:val="clear" w:color="auto" w:fill="auto"/>
                  <w:noWrap/>
                  <w:vAlign w:val="bottom"/>
                  <w:hideMark/>
                </w:tcPr>
                <w:p w14:paraId="68E8165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2AACDF3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44FD21B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E04562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76A181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C2B293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Rural transport plan</w:t>
                  </w:r>
                </w:p>
              </w:tc>
            </w:tr>
            <w:tr w:rsidR="00834B44" w:rsidRPr="00834B44" w14:paraId="27480800" w14:textId="77777777" w:rsidTr="00834B44">
              <w:trPr>
                <w:trHeight w:val="600"/>
              </w:trPr>
              <w:tc>
                <w:tcPr>
                  <w:tcW w:w="500" w:type="dxa"/>
                  <w:tcBorders>
                    <w:top w:val="nil"/>
                    <w:left w:val="nil"/>
                    <w:bottom w:val="nil"/>
                    <w:right w:val="nil"/>
                  </w:tcBorders>
                  <w:shd w:val="clear" w:color="auto" w:fill="auto"/>
                  <w:noWrap/>
                  <w:vAlign w:val="bottom"/>
                  <w:hideMark/>
                </w:tcPr>
                <w:p w14:paraId="4CE2181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8C424B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7C271C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994AB1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773DD6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302A38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Direct bus services to railway stations -Ebbsfleet, Strood, Rochester &amp; Chatham</w:t>
                  </w:r>
                </w:p>
              </w:tc>
            </w:tr>
            <w:tr w:rsidR="00834B44" w:rsidRPr="00834B44" w14:paraId="5FCF289D" w14:textId="77777777" w:rsidTr="00834B44">
              <w:trPr>
                <w:trHeight w:val="600"/>
              </w:trPr>
              <w:tc>
                <w:tcPr>
                  <w:tcW w:w="500" w:type="dxa"/>
                  <w:tcBorders>
                    <w:top w:val="nil"/>
                    <w:left w:val="nil"/>
                    <w:bottom w:val="nil"/>
                    <w:right w:val="nil"/>
                  </w:tcBorders>
                  <w:shd w:val="clear" w:color="auto" w:fill="auto"/>
                  <w:noWrap/>
                  <w:vAlign w:val="bottom"/>
                  <w:hideMark/>
                </w:tcPr>
                <w:p w14:paraId="1167A3F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0093A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D116F5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0E7FBE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EB7640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C84056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Visitor centre to show our marshland heritage with marked tours</w:t>
                  </w:r>
                </w:p>
              </w:tc>
            </w:tr>
            <w:tr w:rsidR="00834B44" w:rsidRPr="00834B44" w14:paraId="653019BE" w14:textId="77777777" w:rsidTr="00834B44">
              <w:trPr>
                <w:trHeight w:val="300"/>
              </w:trPr>
              <w:tc>
                <w:tcPr>
                  <w:tcW w:w="500" w:type="dxa"/>
                  <w:tcBorders>
                    <w:top w:val="nil"/>
                    <w:left w:val="nil"/>
                    <w:bottom w:val="nil"/>
                    <w:right w:val="nil"/>
                  </w:tcBorders>
                  <w:shd w:val="clear" w:color="auto" w:fill="auto"/>
                  <w:noWrap/>
                  <w:vAlign w:val="bottom"/>
                  <w:hideMark/>
                </w:tcPr>
                <w:p w14:paraId="2955E8B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5FCDEB4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9C8F0F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CD1279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EE7DEF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062464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the Heronry</w:t>
                  </w:r>
                </w:p>
              </w:tc>
            </w:tr>
            <w:tr w:rsidR="00834B44" w:rsidRPr="00834B44" w14:paraId="1402D88B" w14:textId="77777777" w:rsidTr="00834B44">
              <w:trPr>
                <w:trHeight w:val="600"/>
              </w:trPr>
              <w:tc>
                <w:tcPr>
                  <w:tcW w:w="500" w:type="dxa"/>
                  <w:tcBorders>
                    <w:top w:val="nil"/>
                    <w:left w:val="nil"/>
                    <w:bottom w:val="nil"/>
                    <w:right w:val="nil"/>
                  </w:tcBorders>
                  <w:shd w:val="clear" w:color="auto" w:fill="auto"/>
                  <w:noWrap/>
                  <w:vAlign w:val="bottom"/>
                  <w:hideMark/>
                </w:tcPr>
                <w:p w14:paraId="01586E1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883F0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8A3975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76F0F73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48A4F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EED633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Retain village History, build new and maintain traditions for next generations</w:t>
                  </w:r>
                </w:p>
              </w:tc>
            </w:tr>
            <w:tr w:rsidR="00834B44" w:rsidRPr="00834B44" w14:paraId="20945844" w14:textId="77777777" w:rsidTr="00834B44">
              <w:trPr>
                <w:trHeight w:val="300"/>
              </w:trPr>
              <w:tc>
                <w:tcPr>
                  <w:tcW w:w="500" w:type="dxa"/>
                  <w:tcBorders>
                    <w:top w:val="nil"/>
                    <w:left w:val="nil"/>
                    <w:bottom w:val="nil"/>
                    <w:right w:val="nil"/>
                  </w:tcBorders>
                  <w:shd w:val="clear" w:color="auto" w:fill="auto"/>
                  <w:noWrap/>
                  <w:vAlign w:val="bottom"/>
                  <w:hideMark/>
                </w:tcPr>
                <w:p w14:paraId="4C3A178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6BA45C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B7E3E0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51F233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69681B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FB450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HH open spaces makes it what it is.</w:t>
                  </w:r>
                </w:p>
              </w:tc>
            </w:tr>
            <w:tr w:rsidR="00834B44" w:rsidRPr="00834B44" w14:paraId="3DD8CAC2" w14:textId="77777777" w:rsidTr="00834B44">
              <w:trPr>
                <w:trHeight w:val="300"/>
              </w:trPr>
              <w:tc>
                <w:tcPr>
                  <w:tcW w:w="500" w:type="dxa"/>
                  <w:tcBorders>
                    <w:top w:val="nil"/>
                    <w:left w:val="nil"/>
                    <w:bottom w:val="nil"/>
                    <w:right w:val="nil"/>
                  </w:tcBorders>
                  <w:shd w:val="clear" w:color="auto" w:fill="auto"/>
                  <w:noWrap/>
                  <w:vAlign w:val="bottom"/>
                  <w:hideMark/>
                </w:tcPr>
                <w:p w14:paraId="760AF50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1D67F77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88CB6D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94F3B9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FACB48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5F96F8E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this area is an open space for Medway</w:t>
                  </w:r>
                </w:p>
              </w:tc>
            </w:tr>
            <w:tr w:rsidR="00834B44" w:rsidRPr="00834B44" w14:paraId="299E9D54" w14:textId="77777777" w:rsidTr="00834B44">
              <w:trPr>
                <w:trHeight w:val="300"/>
              </w:trPr>
              <w:tc>
                <w:tcPr>
                  <w:tcW w:w="500" w:type="dxa"/>
                  <w:tcBorders>
                    <w:top w:val="nil"/>
                    <w:left w:val="nil"/>
                    <w:bottom w:val="nil"/>
                    <w:right w:val="nil"/>
                  </w:tcBorders>
                  <w:shd w:val="clear" w:color="auto" w:fill="auto"/>
                  <w:noWrap/>
                  <w:vAlign w:val="bottom"/>
                  <w:hideMark/>
                </w:tcPr>
                <w:p w14:paraId="40E7377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0147928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w:t>
                  </w:r>
                </w:p>
              </w:tc>
              <w:tc>
                <w:tcPr>
                  <w:tcW w:w="500" w:type="dxa"/>
                  <w:tcBorders>
                    <w:top w:val="nil"/>
                    <w:left w:val="nil"/>
                    <w:bottom w:val="nil"/>
                    <w:right w:val="nil"/>
                  </w:tcBorders>
                  <w:shd w:val="clear" w:color="auto" w:fill="auto"/>
                  <w:noWrap/>
                  <w:vAlign w:val="bottom"/>
                  <w:hideMark/>
                </w:tcPr>
                <w:p w14:paraId="31CDAED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AB87D5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2AD49C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CF477A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Parking at </w:t>
                  </w:r>
                  <w:proofErr w:type="spellStart"/>
                  <w:r w:rsidRPr="00834B44">
                    <w:rPr>
                      <w:rFonts w:ascii="Calibri" w:eastAsia="Times New Roman" w:hAnsi="Calibri" w:cs="Calibri"/>
                      <w:color w:val="000000"/>
                      <w:lang w:val="en-GB" w:eastAsia="en-GB"/>
                    </w:rPr>
                    <w:t>Swigshole</w:t>
                  </w:r>
                  <w:proofErr w:type="spellEnd"/>
                  <w:r w:rsidRPr="00834B44">
                    <w:rPr>
                      <w:rFonts w:ascii="Calibri" w:eastAsia="Times New Roman" w:hAnsi="Calibri" w:cs="Calibri"/>
                      <w:color w:val="000000"/>
                      <w:lang w:val="en-GB" w:eastAsia="en-GB"/>
                    </w:rPr>
                    <w:t xml:space="preserve"> for Thames walk</w:t>
                  </w:r>
                </w:p>
              </w:tc>
            </w:tr>
            <w:tr w:rsidR="00834B44" w:rsidRPr="00834B44" w14:paraId="2D5D0A91" w14:textId="77777777" w:rsidTr="00834B44">
              <w:trPr>
                <w:trHeight w:val="300"/>
              </w:trPr>
              <w:tc>
                <w:tcPr>
                  <w:tcW w:w="500" w:type="dxa"/>
                  <w:tcBorders>
                    <w:top w:val="nil"/>
                    <w:left w:val="nil"/>
                    <w:bottom w:val="nil"/>
                    <w:right w:val="nil"/>
                  </w:tcBorders>
                  <w:shd w:val="clear" w:color="auto" w:fill="auto"/>
                  <w:noWrap/>
                  <w:vAlign w:val="bottom"/>
                  <w:hideMark/>
                </w:tcPr>
                <w:p w14:paraId="450675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3DD901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5ECBF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82587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187C5E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0C053D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existing sports facilities and increase</w:t>
                  </w:r>
                </w:p>
              </w:tc>
            </w:tr>
            <w:tr w:rsidR="00834B44" w:rsidRPr="00834B44" w14:paraId="134447BB" w14:textId="77777777" w:rsidTr="00834B44">
              <w:trPr>
                <w:trHeight w:val="300"/>
              </w:trPr>
              <w:tc>
                <w:tcPr>
                  <w:tcW w:w="500" w:type="dxa"/>
                  <w:tcBorders>
                    <w:top w:val="nil"/>
                    <w:left w:val="nil"/>
                    <w:bottom w:val="nil"/>
                    <w:right w:val="nil"/>
                  </w:tcBorders>
                  <w:shd w:val="clear" w:color="auto" w:fill="auto"/>
                  <w:noWrap/>
                  <w:vAlign w:val="bottom"/>
                  <w:hideMark/>
                </w:tcPr>
                <w:p w14:paraId="656B1DA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95CE28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B6C7AD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BB068D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B39DF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ABF985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Businesses to be on brownfield sites </w:t>
                  </w:r>
                  <w:proofErr w:type="spellStart"/>
                  <w:proofErr w:type="gramStart"/>
                  <w:r w:rsidRPr="00834B44">
                    <w:rPr>
                      <w:rFonts w:ascii="Calibri" w:eastAsia="Times New Roman" w:hAnsi="Calibri" w:cs="Calibri"/>
                      <w:color w:val="000000"/>
                      <w:lang w:val="en-GB" w:eastAsia="en-GB"/>
                    </w:rPr>
                    <w:t>eg</w:t>
                  </w:r>
                  <w:proofErr w:type="spellEnd"/>
                  <w:proofErr w:type="gramEnd"/>
                  <w:r w:rsidRPr="00834B44">
                    <w:rPr>
                      <w:rFonts w:ascii="Calibri" w:eastAsia="Times New Roman" w:hAnsi="Calibri" w:cs="Calibri"/>
                      <w:color w:val="000000"/>
                      <w:lang w:val="en-GB" w:eastAsia="en-GB"/>
                    </w:rPr>
                    <w:t xml:space="preserve"> Kingsnorth</w:t>
                  </w:r>
                </w:p>
              </w:tc>
            </w:tr>
            <w:tr w:rsidR="00834B44" w:rsidRPr="00834B44" w14:paraId="3939F9ED" w14:textId="77777777" w:rsidTr="00834B44">
              <w:trPr>
                <w:trHeight w:val="300"/>
              </w:trPr>
              <w:tc>
                <w:tcPr>
                  <w:tcW w:w="500" w:type="dxa"/>
                  <w:tcBorders>
                    <w:top w:val="nil"/>
                    <w:left w:val="nil"/>
                    <w:bottom w:val="nil"/>
                    <w:right w:val="nil"/>
                  </w:tcBorders>
                  <w:shd w:val="clear" w:color="auto" w:fill="auto"/>
                  <w:noWrap/>
                  <w:vAlign w:val="bottom"/>
                  <w:hideMark/>
                </w:tcPr>
                <w:p w14:paraId="3D8089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72DB8C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015FCA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68AC7D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5218B4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2E7FF4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20mph in The Street</w:t>
                  </w:r>
                </w:p>
              </w:tc>
            </w:tr>
            <w:tr w:rsidR="00834B44" w:rsidRPr="00834B44" w14:paraId="24CA2E64" w14:textId="77777777" w:rsidTr="00834B44">
              <w:trPr>
                <w:trHeight w:val="300"/>
              </w:trPr>
              <w:tc>
                <w:tcPr>
                  <w:tcW w:w="500" w:type="dxa"/>
                  <w:tcBorders>
                    <w:top w:val="nil"/>
                    <w:left w:val="nil"/>
                    <w:bottom w:val="nil"/>
                    <w:right w:val="nil"/>
                  </w:tcBorders>
                  <w:shd w:val="clear" w:color="auto" w:fill="auto"/>
                  <w:noWrap/>
                  <w:vAlign w:val="bottom"/>
                  <w:hideMark/>
                </w:tcPr>
                <w:p w14:paraId="0035C17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94C50F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FCBFAC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60E96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3E7F6E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4F7E2F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Average speed cameras</w:t>
                  </w:r>
                </w:p>
              </w:tc>
            </w:tr>
            <w:tr w:rsidR="00834B44" w:rsidRPr="00834B44" w14:paraId="4520B3C8" w14:textId="77777777" w:rsidTr="00834B44">
              <w:trPr>
                <w:trHeight w:val="300"/>
              </w:trPr>
              <w:tc>
                <w:tcPr>
                  <w:tcW w:w="500" w:type="dxa"/>
                  <w:tcBorders>
                    <w:top w:val="nil"/>
                    <w:left w:val="nil"/>
                    <w:bottom w:val="nil"/>
                    <w:right w:val="nil"/>
                  </w:tcBorders>
                  <w:shd w:val="clear" w:color="auto" w:fill="auto"/>
                  <w:noWrap/>
                  <w:vAlign w:val="bottom"/>
                  <w:hideMark/>
                </w:tcPr>
                <w:p w14:paraId="7B6268F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9611C1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D7EF10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9F1512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9C2A38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B08368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Maximum two stories</w:t>
                  </w:r>
                </w:p>
              </w:tc>
            </w:tr>
            <w:tr w:rsidR="00834B44" w:rsidRPr="00834B44" w14:paraId="32D51CEA" w14:textId="77777777" w:rsidTr="00834B44">
              <w:trPr>
                <w:trHeight w:val="300"/>
              </w:trPr>
              <w:tc>
                <w:tcPr>
                  <w:tcW w:w="500" w:type="dxa"/>
                  <w:tcBorders>
                    <w:top w:val="nil"/>
                    <w:left w:val="nil"/>
                    <w:bottom w:val="nil"/>
                    <w:right w:val="nil"/>
                  </w:tcBorders>
                  <w:shd w:val="clear" w:color="auto" w:fill="auto"/>
                  <w:noWrap/>
                  <w:vAlign w:val="bottom"/>
                  <w:hideMark/>
                </w:tcPr>
                <w:p w14:paraId="129DD8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C7CD10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B6B0C72"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4C95FA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C66AB2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49C2020A"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large blocks of flats</w:t>
                  </w:r>
                </w:p>
              </w:tc>
            </w:tr>
            <w:tr w:rsidR="00834B44" w:rsidRPr="00834B44" w14:paraId="55A439B7" w14:textId="77777777" w:rsidTr="00834B44">
              <w:trPr>
                <w:trHeight w:val="300"/>
              </w:trPr>
              <w:tc>
                <w:tcPr>
                  <w:tcW w:w="500" w:type="dxa"/>
                  <w:tcBorders>
                    <w:top w:val="nil"/>
                    <w:left w:val="nil"/>
                    <w:bottom w:val="nil"/>
                    <w:right w:val="nil"/>
                  </w:tcBorders>
                  <w:shd w:val="clear" w:color="auto" w:fill="auto"/>
                  <w:noWrap/>
                  <w:vAlign w:val="bottom"/>
                  <w:hideMark/>
                </w:tcPr>
                <w:p w14:paraId="34C30A5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39704A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D79E84"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1E8E3F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E7EC63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087D286"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allotments</w:t>
                  </w:r>
                </w:p>
              </w:tc>
            </w:tr>
            <w:tr w:rsidR="00834B44" w:rsidRPr="00834B44" w14:paraId="4E54AA29" w14:textId="77777777" w:rsidTr="00834B44">
              <w:trPr>
                <w:trHeight w:val="300"/>
              </w:trPr>
              <w:tc>
                <w:tcPr>
                  <w:tcW w:w="500" w:type="dxa"/>
                  <w:tcBorders>
                    <w:top w:val="nil"/>
                    <w:left w:val="nil"/>
                    <w:bottom w:val="nil"/>
                    <w:right w:val="nil"/>
                  </w:tcBorders>
                  <w:shd w:val="clear" w:color="auto" w:fill="auto"/>
                  <w:noWrap/>
                  <w:vAlign w:val="bottom"/>
                  <w:hideMark/>
                </w:tcPr>
                <w:p w14:paraId="184715E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7A20BC8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4EE4171"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516C2F"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5B022A2"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12D9FB6" w14:textId="03EAC379"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Green space between Britannia Road &amp; Christmas Lane</w:t>
                  </w:r>
                </w:p>
              </w:tc>
            </w:tr>
            <w:tr w:rsidR="00834B44" w:rsidRPr="00834B44" w14:paraId="11B13343" w14:textId="77777777" w:rsidTr="00834B44">
              <w:trPr>
                <w:trHeight w:val="600"/>
              </w:trPr>
              <w:tc>
                <w:tcPr>
                  <w:tcW w:w="500" w:type="dxa"/>
                  <w:tcBorders>
                    <w:top w:val="nil"/>
                    <w:left w:val="nil"/>
                    <w:bottom w:val="nil"/>
                    <w:right w:val="nil"/>
                  </w:tcBorders>
                  <w:shd w:val="clear" w:color="auto" w:fill="auto"/>
                  <w:noWrap/>
                  <w:vAlign w:val="bottom"/>
                  <w:hideMark/>
                </w:tcPr>
                <w:p w14:paraId="2110C4B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1B57229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8D664E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3E9C34A"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9F5D1E9"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682C44A"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If school relocated keep original space as green field site</w:t>
                  </w:r>
                </w:p>
              </w:tc>
            </w:tr>
            <w:tr w:rsidR="00834B44" w:rsidRPr="00834B44" w14:paraId="2ECFE69A" w14:textId="77777777" w:rsidTr="00834B44">
              <w:trPr>
                <w:trHeight w:val="300"/>
              </w:trPr>
              <w:tc>
                <w:tcPr>
                  <w:tcW w:w="500" w:type="dxa"/>
                  <w:tcBorders>
                    <w:top w:val="nil"/>
                    <w:left w:val="nil"/>
                    <w:bottom w:val="nil"/>
                    <w:right w:val="nil"/>
                  </w:tcBorders>
                  <w:shd w:val="clear" w:color="auto" w:fill="auto"/>
                  <w:noWrap/>
                  <w:vAlign w:val="bottom"/>
                  <w:hideMark/>
                </w:tcPr>
                <w:p w14:paraId="560845D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66D15C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1E9AC7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C893E8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8305BA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2388EE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Wrap around care at school</w:t>
                  </w:r>
                </w:p>
              </w:tc>
            </w:tr>
            <w:tr w:rsidR="00834B44" w:rsidRPr="00834B44" w14:paraId="1B00DB27" w14:textId="77777777" w:rsidTr="00834B44">
              <w:trPr>
                <w:trHeight w:val="300"/>
              </w:trPr>
              <w:tc>
                <w:tcPr>
                  <w:tcW w:w="500" w:type="dxa"/>
                  <w:tcBorders>
                    <w:top w:val="nil"/>
                    <w:left w:val="nil"/>
                    <w:bottom w:val="nil"/>
                    <w:right w:val="nil"/>
                  </w:tcBorders>
                  <w:shd w:val="clear" w:color="auto" w:fill="auto"/>
                  <w:noWrap/>
                  <w:vAlign w:val="bottom"/>
                  <w:hideMark/>
                </w:tcPr>
                <w:p w14:paraId="78CE66E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14DA3C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A90BB4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D6D25D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F50EEB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EE38F6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Good transport to current schools within Medway</w:t>
                  </w:r>
                </w:p>
              </w:tc>
            </w:tr>
            <w:tr w:rsidR="00834B44" w:rsidRPr="00834B44" w14:paraId="264CD04C" w14:textId="77777777" w:rsidTr="00834B44">
              <w:trPr>
                <w:trHeight w:val="300"/>
              </w:trPr>
              <w:tc>
                <w:tcPr>
                  <w:tcW w:w="500" w:type="dxa"/>
                  <w:tcBorders>
                    <w:top w:val="nil"/>
                    <w:left w:val="nil"/>
                    <w:bottom w:val="nil"/>
                    <w:right w:val="nil"/>
                  </w:tcBorders>
                  <w:shd w:val="clear" w:color="auto" w:fill="auto"/>
                  <w:noWrap/>
                  <w:vAlign w:val="bottom"/>
                  <w:hideMark/>
                </w:tcPr>
                <w:p w14:paraId="0AE4294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0F846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456F21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692C05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6EA7F5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D24C2A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Good strategic approach to education</w:t>
                  </w:r>
                </w:p>
              </w:tc>
            </w:tr>
            <w:tr w:rsidR="00834B44" w:rsidRPr="00834B44" w14:paraId="1750BAD6" w14:textId="77777777" w:rsidTr="00834B44">
              <w:trPr>
                <w:trHeight w:val="300"/>
              </w:trPr>
              <w:tc>
                <w:tcPr>
                  <w:tcW w:w="500" w:type="dxa"/>
                  <w:tcBorders>
                    <w:top w:val="nil"/>
                    <w:left w:val="nil"/>
                    <w:bottom w:val="nil"/>
                    <w:right w:val="nil"/>
                  </w:tcBorders>
                  <w:shd w:val="clear" w:color="auto" w:fill="auto"/>
                  <w:noWrap/>
                  <w:vAlign w:val="bottom"/>
                  <w:hideMark/>
                </w:tcPr>
                <w:p w14:paraId="6BDFB39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FF9D31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E230EF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201E0D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D1B5A0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D5A2BD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Better facilities for children &amp; improve structure</w:t>
                  </w:r>
                </w:p>
              </w:tc>
            </w:tr>
            <w:tr w:rsidR="00834B44" w:rsidRPr="00834B44" w14:paraId="193E891C" w14:textId="77777777" w:rsidTr="00834B44">
              <w:trPr>
                <w:trHeight w:val="300"/>
              </w:trPr>
              <w:tc>
                <w:tcPr>
                  <w:tcW w:w="500" w:type="dxa"/>
                  <w:tcBorders>
                    <w:top w:val="nil"/>
                    <w:left w:val="nil"/>
                    <w:bottom w:val="nil"/>
                    <w:right w:val="nil"/>
                  </w:tcBorders>
                  <w:shd w:val="clear" w:color="auto" w:fill="auto"/>
                  <w:noWrap/>
                  <w:vAlign w:val="bottom"/>
                  <w:hideMark/>
                </w:tcPr>
                <w:p w14:paraId="0F1C74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1AEBE7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7CD1B1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2952EF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037FCB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EE6044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Electric points for charging cars</w:t>
                  </w:r>
                </w:p>
              </w:tc>
            </w:tr>
            <w:tr w:rsidR="00834B44" w:rsidRPr="00834B44" w14:paraId="153FB1F8" w14:textId="77777777" w:rsidTr="00834B44">
              <w:trPr>
                <w:trHeight w:val="300"/>
              </w:trPr>
              <w:tc>
                <w:tcPr>
                  <w:tcW w:w="500" w:type="dxa"/>
                  <w:tcBorders>
                    <w:top w:val="nil"/>
                    <w:left w:val="nil"/>
                    <w:bottom w:val="nil"/>
                    <w:right w:val="nil"/>
                  </w:tcBorders>
                  <w:shd w:val="clear" w:color="auto" w:fill="auto"/>
                  <w:noWrap/>
                  <w:vAlign w:val="bottom"/>
                  <w:hideMark/>
                </w:tcPr>
                <w:p w14:paraId="0F1EB9F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CFD99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8DB78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6BA2A3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EF2097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663299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Do not allow road through to </w:t>
                  </w:r>
                  <w:proofErr w:type="spellStart"/>
                  <w:r w:rsidRPr="00834B44">
                    <w:rPr>
                      <w:rFonts w:ascii="Calibri" w:eastAsia="Times New Roman" w:hAnsi="Calibri" w:cs="Calibri"/>
                      <w:color w:val="000000"/>
                      <w:lang w:val="en-GB" w:eastAsia="en-GB"/>
                    </w:rPr>
                    <w:t>Chattenden</w:t>
                  </w:r>
                  <w:proofErr w:type="spellEnd"/>
                </w:p>
              </w:tc>
            </w:tr>
            <w:tr w:rsidR="00834B44" w:rsidRPr="00834B44" w14:paraId="72E6A292" w14:textId="77777777" w:rsidTr="00834B44">
              <w:trPr>
                <w:trHeight w:val="300"/>
              </w:trPr>
              <w:tc>
                <w:tcPr>
                  <w:tcW w:w="500" w:type="dxa"/>
                  <w:tcBorders>
                    <w:top w:val="nil"/>
                    <w:left w:val="nil"/>
                    <w:bottom w:val="nil"/>
                    <w:right w:val="nil"/>
                  </w:tcBorders>
                  <w:shd w:val="clear" w:color="auto" w:fill="auto"/>
                  <w:noWrap/>
                  <w:vAlign w:val="bottom"/>
                  <w:hideMark/>
                </w:tcPr>
                <w:p w14:paraId="479B335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0D459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03328B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5ADC82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6E53C1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33E2A3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Shorter travel times to main facilities</w:t>
                  </w:r>
                </w:p>
              </w:tc>
            </w:tr>
            <w:tr w:rsidR="00834B44" w:rsidRPr="00834B44" w14:paraId="52AF01C4" w14:textId="77777777" w:rsidTr="00834B44">
              <w:trPr>
                <w:trHeight w:val="300"/>
              </w:trPr>
              <w:tc>
                <w:tcPr>
                  <w:tcW w:w="500" w:type="dxa"/>
                  <w:tcBorders>
                    <w:top w:val="nil"/>
                    <w:left w:val="nil"/>
                    <w:bottom w:val="nil"/>
                    <w:right w:val="nil"/>
                  </w:tcBorders>
                  <w:shd w:val="clear" w:color="auto" w:fill="auto"/>
                  <w:noWrap/>
                  <w:vAlign w:val="bottom"/>
                  <w:hideMark/>
                </w:tcPr>
                <w:p w14:paraId="14F7C16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FC2C0A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D66217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21E6E5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7B6AD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DBEFAF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Road to cooling to upgrade</w:t>
                  </w:r>
                </w:p>
              </w:tc>
            </w:tr>
            <w:tr w:rsidR="00834B44" w:rsidRPr="00834B44" w14:paraId="5B9EA307" w14:textId="77777777" w:rsidTr="00834B44">
              <w:trPr>
                <w:trHeight w:val="300"/>
              </w:trPr>
              <w:tc>
                <w:tcPr>
                  <w:tcW w:w="500" w:type="dxa"/>
                  <w:tcBorders>
                    <w:top w:val="nil"/>
                    <w:left w:val="nil"/>
                    <w:bottom w:val="nil"/>
                    <w:right w:val="nil"/>
                  </w:tcBorders>
                  <w:shd w:val="clear" w:color="auto" w:fill="auto"/>
                  <w:noWrap/>
                  <w:vAlign w:val="bottom"/>
                  <w:hideMark/>
                </w:tcPr>
                <w:p w14:paraId="1EE397D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C44F29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C1A67E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C1046A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7746B8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84E36F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Dual carriageway to Grain</w:t>
                  </w:r>
                </w:p>
              </w:tc>
            </w:tr>
            <w:tr w:rsidR="00834B44" w:rsidRPr="00834B44" w14:paraId="67D211FB" w14:textId="77777777" w:rsidTr="00834B44">
              <w:trPr>
                <w:trHeight w:val="300"/>
              </w:trPr>
              <w:tc>
                <w:tcPr>
                  <w:tcW w:w="500" w:type="dxa"/>
                  <w:tcBorders>
                    <w:top w:val="nil"/>
                    <w:left w:val="nil"/>
                    <w:bottom w:val="nil"/>
                    <w:right w:val="nil"/>
                  </w:tcBorders>
                  <w:shd w:val="clear" w:color="auto" w:fill="auto"/>
                  <w:noWrap/>
                  <w:vAlign w:val="bottom"/>
                  <w:hideMark/>
                </w:tcPr>
                <w:p w14:paraId="6FE1177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94DF47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EA94B88"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FC37E5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9D3AD7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48B1CB5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Traffic lights at 4 Elms roundabout</w:t>
                  </w:r>
                </w:p>
              </w:tc>
            </w:tr>
            <w:tr w:rsidR="00834B44" w:rsidRPr="00834B44" w14:paraId="03E929E9" w14:textId="77777777" w:rsidTr="00834B44">
              <w:trPr>
                <w:trHeight w:val="300"/>
              </w:trPr>
              <w:tc>
                <w:tcPr>
                  <w:tcW w:w="500" w:type="dxa"/>
                  <w:tcBorders>
                    <w:top w:val="nil"/>
                    <w:left w:val="nil"/>
                    <w:bottom w:val="nil"/>
                    <w:right w:val="nil"/>
                  </w:tcBorders>
                  <w:shd w:val="clear" w:color="auto" w:fill="auto"/>
                  <w:noWrap/>
                  <w:vAlign w:val="bottom"/>
                  <w:hideMark/>
                </w:tcPr>
                <w:p w14:paraId="0108BA6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6E4C52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16D70E5"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E90D7CE"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5B3F92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2469A4E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Medway tunnel traffic an issue now</w:t>
                  </w:r>
                </w:p>
              </w:tc>
            </w:tr>
            <w:tr w:rsidR="00834B44" w:rsidRPr="00834B44" w14:paraId="7D72ABA6" w14:textId="77777777" w:rsidTr="00834B44">
              <w:trPr>
                <w:trHeight w:val="600"/>
              </w:trPr>
              <w:tc>
                <w:tcPr>
                  <w:tcW w:w="500" w:type="dxa"/>
                  <w:tcBorders>
                    <w:top w:val="nil"/>
                    <w:left w:val="nil"/>
                    <w:bottom w:val="nil"/>
                    <w:right w:val="nil"/>
                  </w:tcBorders>
                  <w:shd w:val="clear" w:color="auto" w:fill="auto"/>
                  <w:noWrap/>
                  <w:vAlign w:val="bottom"/>
                  <w:hideMark/>
                </w:tcPr>
                <w:p w14:paraId="22F9954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BDFAEA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F3B7CC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82DD44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1356B4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9625C0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Village already doubled without extra facilities (in fact one shop less)</w:t>
                  </w:r>
                </w:p>
              </w:tc>
            </w:tr>
            <w:tr w:rsidR="00834B44" w:rsidRPr="00834B44" w14:paraId="2A9D50EB" w14:textId="77777777" w:rsidTr="00834B44">
              <w:trPr>
                <w:trHeight w:val="300"/>
              </w:trPr>
              <w:tc>
                <w:tcPr>
                  <w:tcW w:w="500" w:type="dxa"/>
                  <w:tcBorders>
                    <w:top w:val="nil"/>
                    <w:left w:val="nil"/>
                    <w:bottom w:val="nil"/>
                    <w:right w:val="nil"/>
                  </w:tcBorders>
                  <w:shd w:val="clear" w:color="auto" w:fill="auto"/>
                  <w:noWrap/>
                  <w:vAlign w:val="bottom"/>
                  <w:hideMark/>
                </w:tcPr>
                <w:p w14:paraId="332FF75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2309E2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E2FCD9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AEF76D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FAE230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6822A4A"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Drop opposition to Lodge hill and build there</w:t>
                  </w:r>
                </w:p>
              </w:tc>
            </w:tr>
            <w:tr w:rsidR="00834B44" w:rsidRPr="00834B44" w14:paraId="02A9A599" w14:textId="77777777" w:rsidTr="00834B44">
              <w:trPr>
                <w:trHeight w:val="300"/>
              </w:trPr>
              <w:tc>
                <w:tcPr>
                  <w:tcW w:w="500" w:type="dxa"/>
                  <w:tcBorders>
                    <w:top w:val="nil"/>
                    <w:left w:val="nil"/>
                    <w:bottom w:val="nil"/>
                    <w:right w:val="nil"/>
                  </w:tcBorders>
                  <w:shd w:val="clear" w:color="auto" w:fill="auto"/>
                  <w:noWrap/>
                  <w:vAlign w:val="bottom"/>
                  <w:hideMark/>
                </w:tcPr>
                <w:p w14:paraId="703620C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793A71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67D02E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4E6307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DDD199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62ACA90"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Stop infill building</w:t>
                  </w:r>
                </w:p>
              </w:tc>
            </w:tr>
            <w:tr w:rsidR="00834B44" w:rsidRPr="00834B44" w14:paraId="33B4E391" w14:textId="77777777" w:rsidTr="00834B44">
              <w:trPr>
                <w:trHeight w:val="300"/>
              </w:trPr>
              <w:tc>
                <w:tcPr>
                  <w:tcW w:w="500" w:type="dxa"/>
                  <w:tcBorders>
                    <w:top w:val="nil"/>
                    <w:left w:val="nil"/>
                    <w:bottom w:val="nil"/>
                    <w:right w:val="nil"/>
                  </w:tcBorders>
                  <w:shd w:val="clear" w:color="auto" w:fill="auto"/>
                  <w:noWrap/>
                  <w:vAlign w:val="bottom"/>
                  <w:hideMark/>
                </w:tcPr>
                <w:p w14:paraId="4142834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FB3D49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0EFE83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EAB8E3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67CD6B0"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E44E29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Village elsewhere on the peninsula</w:t>
                  </w:r>
                </w:p>
              </w:tc>
            </w:tr>
            <w:tr w:rsidR="00834B44" w:rsidRPr="00834B44" w14:paraId="520C37F2" w14:textId="77777777" w:rsidTr="00834B44">
              <w:trPr>
                <w:trHeight w:val="300"/>
              </w:trPr>
              <w:tc>
                <w:tcPr>
                  <w:tcW w:w="500" w:type="dxa"/>
                  <w:tcBorders>
                    <w:top w:val="nil"/>
                    <w:left w:val="nil"/>
                    <w:bottom w:val="nil"/>
                    <w:right w:val="nil"/>
                  </w:tcBorders>
                  <w:shd w:val="clear" w:color="auto" w:fill="auto"/>
                  <w:noWrap/>
                  <w:vAlign w:val="bottom"/>
                  <w:hideMark/>
                </w:tcPr>
                <w:p w14:paraId="3D8AF42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6C4C0F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2BFDA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3ADD5E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F4565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EA10367"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social housing</w:t>
                  </w:r>
                </w:p>
              </w:tc>
            </w:tr>
            <w:tr w:rsidR="00834B44" w:rsidRPr="00834B44" w14:paraId="5AB71F31" w14:textId="77777777" w:rsidTr="00834B44">
              <w:trPr>
                <w:trHeight w:val="300"/>
              </w:trPr>
              <w:tc>
                <w:tcPr>
                  <w:tcW w:w="500" w:type="dxa"/>
                  <w:tcBorders>
                    <w:top w:val="nil"/>
                    <w:left w:val="nil"/>
                    <w:bottom w:val="nil"/>
                    <w:right w:val="nil"/>
                  </w:tcBorders>
                  <w:shd w:val="clear" w:color="auto" w:fill="auto"/>
                  <w:noWrap/>
                  <w:vAlign w:val="bottom"/>
                  <w:hideMark/>
                </w:tcPr>
                <w:p w14:paraId="39CB1B3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FE0518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BA41FCE"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264D611"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174EE7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2DEC3B9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Stop becoming another </w:t>
                  </w:r>
                  <w:proofErr w:type="spellStart"/>
                  <w:r w:rsidRPr="00834B44">
                    <w:rPr>
                      <w:rFonts w:ascii="Calibri" w:eastAsia="Times New Roman" w:hAnsi="Calibri" w:cs="Calibri"/>
                      <w:color w:val="000000"/>
                      <w:lang w:val="en-GB" w:eastAsia="en-GB"/>
                    </w:rPr>
                    <w:t>Walderslade</w:t>
                  </w:r>
                  <w:proofErr w:type="spellEnd"/>
                </w:p>
              </w:tc>
            </w:tr>
            <w:tr w:rsidR="00834B44" w:rsidRPr="00834B44" w14:paraId="2696FD1D" w14:textId="77777777" w:rsidTr="00834B44">
              <w:trPr>
                <w:trHeight w:val="300"/>
              </w:trPr>
              <w:tc>
                <w:tcPr>
                  <w:tcW w:w="500" w:type="dxa"/>
                  <w:tcBorders>
                    <w:top w:val="nil"/>
                    <w:left w:val="nil"/>
                    <w:bottom w:val="nil"/>
                    <w:right w:val="nil"/>
                  </w:tcBorders>
                  <w:shd w:val="clear" w:color="auto" w:fill="auto"/>
                  <w:noWrap/>
                  <w:vAlign w:val="bottom"/>
                  <w:hideMark/>
                </w:tcPr>
                <w:p w14:paraId="3E3486F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02BC99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AE08CD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388647D"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283B06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3112501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Happy with new homes but require more consultation</w:t>
                  </w:r>
                </w:p>
              </w:tc>
            </w:tr>
            <w:tr w:rsidR="00834B44" w:rsidRPr="00834B44" w14:paraId="7E8AF885" w14:textId="77777777" w:rsidTr="00834B44">
              <w:trPr>
                <w:trHeight w:val="600"/>
              </w:trPr>
              <w:tc>
                <w:tcPr>
                  <w:tcW w:w="500" w:type="dxa"/>
                  <w:tcBorders>
                    <w:top w:val="nil"/>
                    <w:left w:val="nil"/>
                    <w:bottom w:val="nil"/>
                    <w:right w:val="nil"/>
                  </w:tcBorders>
                  <w:shd w:val="clear" w:color="auto" w:fill="auto"/>
                  <w:noWrap/>
                  <w:vAlign w:val="bottom"/>
                  <w:hideMark/>
                </w:tcPr>
                <w:p w14:paraId="0978FFF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01FFF2E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3158744"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BF31A43"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843760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F139D6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Housing shared with other villages on the peninsula not affected</w:t>
                  </w:r>
                </w:p>
              </w:tc>
            </w:tr>
            <w:tr w:rsidR="00834B44" w:rsidRPr="00834B44" w14:paraId="06F17219" w14:textId="77777777" w:rsidTr="00834B44">
              <w:trPr>
                <w:trHeight w:val="900"/>
              </w:trPr>
              <w:tc>
                <w:tcPr>
                  <w:tcW w:w="500" w:type="dxa"/>
                  <w:tcBorders>
                    <w:top w:val="nil"/>
                    <w:left w:val="nil"/>
                    <w:bottom w:val="nil"/>
                    <w:right w:val="nil"/>
                  </w:tcBorders>
                  <w:shd w:val="clear" w:color="auto" w:fill="auto"/>
                  <w:noWrap/>
                  <w:vAlign w:val="bottom"/>
                  <w:hideMark/>
                </w:tcPr>
                <w:p w14:paraId="346D00A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4BFB82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A0878B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20B3E4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460D5B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1F31ECD" w14:textId="6C7521C5"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Development sympath</w:t>
                  </w:r>
                  <w:r>
                    <w:rPr>
                      <w:rFonts w:ascii="Calibri" w:eastAsia="Times New Roman" w:hAnsi="Calibri" w:cs="Calibri"/>
                      <w:color w:val="000000"/>
                      <w:lang w:val="en-GB" w:eastAsia="en-GB"/>
                    </w:rPr>
                    <w:t>et</w:t>
                  </w:r>
                  <w:r w:rsidRPr="00834B44">
                    <w:rPr>
                      <w:rFonts w:ascii="Calibri" w:eastAsia="Times New Roman" w:hAnsi="Calibri" w:cs="Calibri"/>
                      <w:color w:val="000000"/>
                      <w:lang w:val="en-GB" w:eastAsia="en-GB"/>
                    </w:rPr>
                    <w:t>ic to wildlife with brooks swales and open spaces through development to provide nature corridors</w:t>
                  </w:r>
                </w:p>
              </w:tc>
            </w:tr>
            <w:tr w:rsidR="00834B44" w:rsidRPr="00834B44" w14:paraId="7B9C0DBD" w14:textId="77777777" w:rsidTr="00834B44">
              <w:trPr>
                <w:trHeight w:val="300"/>
              </w:trPr>
              <w:tc>
                <w:tcPr>
                  <w:tcW w:w="500" w:type="dxa"/>
                  <w:tcBorders>
                    <w:top w:val="nil"/>
                    <w:left w:val="nil"/>
                    <w:bottom w:val="nil"/>
                    <w:right w:val="nil"/>
                  </w:tcBorders>
                  <w:shd w:val="clear" w:color="auto" w:fill="auto"/>
                  <w:noWrap/>
                  <w:vAlign w:val="bottom"/>
                  <w:hideMark/>
                </w:tcPr>
                <w:p w14:paraId="77B2D17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21ABEC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715147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EBFA41F"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90839C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B9CDB75"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renewable energy installations use of sun &amp; wind</w:t>
                  </w:r>
                </w:p>
              </w:tc>
            </w:tr>
            <w:tr w:rsidR="00834B44" w:rsidRPr="00834B44" w14:paraId="3FF9E6C5" w14:textId="77777777" w:rsidTr="00834B44">
              <w:trPr>
                <w:trHeight w:val="600"/>
              </w:trPr>
              <w:tc>
                <w:tcPr>
                  <w:tcW w:w="500" w:type="dxa"/>
                  <w:tcBorders>
                    <w:top w:val="nil"/>
                    <w:left w:val="nil"/>
                    <w:bottom w:val="nil"/>
                    <w:right w:val="nil"/>
                  </w:tcBorders>
                  <w:shd w:val="clear" w:color="auto" w:fill="auto"/>
                  <w:noWrap/>
                  <w:vAlign w:val="bottom"/>
                  <w:hideMark/>
                </w:tcPr>
                <w:p w14:paraId="2CC7FDC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F5F875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ED822D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4BCA2B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3BA0FF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402F18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Development in partnership with RSPB &amp; Natural England</w:t>
                  </w:r>
                </w:p>
              </w:tc>
            </w:tr>
            <w:tr w:rsidR="00834B44" w:rsidRPr="00834B44" w14:paraId="566BECE4" w14:textId="77777777" w:rsidTr="00834B44">
              <w:trPr>
                <w:trHeight w:val="300"/>
              </w:trPr>
              <w:tc>
                <w:tcPr>
                  <w:tcW w:w="500" w:type="dxa"/>
                  <w:tcBorders>
                    <w:top w:val="nil"/>
                    <w:left w:val="nil"/>
                    <w:bottom w:val="nil"/>
                    <w:right w:val="nil"/>
                  </w:tcBorders>
                  <w:shd w:val="clear" w:color="auto" w:fill="auto"/>
                  <w:noWrap/>
                  <w:vAlign w:val="bottom"/>
                  <w:hideMark/>
                </w:tcPr>
                <w:p w14:paraId="7116FC0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9CF073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655644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4F5160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95B6F7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3CF653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Have designated areas for biodiversity</w:t>
                  </w:r>
                </w:p>
              </w:tc>
            </w:tr>
            <w:tr w:rsidR="00834B44" w:rsidRPr="00834B44" w14:paraId="5C5A7AF6" w14:textId="77777777" w:rsidTr="00834B44">
              <w:trPr>
                <w:trHeight w:val="300"/>
              </w:trPr>
              <w:tc>
                <w:tcPr>
                  <w:tcW w:w="500" w:type="dxa"/>
                  <w:tcBorders>
                    <w:top w:val="nil"/>
                    <w:left w:val="nil"/>
                    <w:bottom w:val="nil"/>
                    <w:right w:val="nil"/>
                  </w:tcBorders>
                  <w:shd w:val="clear" w:color="auto" w:fill="auto"/>
                  <w:noWrap/>
                  <w:vAlign w:val="bottom"/>
                  <w:hideMark/>
                </w:tcPr>
                <w:p w14:paraId="056BB9D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0C59D9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83A6E1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49E147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F84D8B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67B1ED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Remove the Pylons</w:t>
                  </w:r>
                </w:p>
              </w:tc>
            </w:tr>
            <w:tr w:rsidR="00834B44" w:rsidRPr="00834B44" w14:paraId="170DE86A" w14:textId="77777777" w:rsidTr="00834B44">
              <w:trPr>
                <w:trHeight w:val="300"/>
              </w:trPr>
              <w:tc>
                <w:tcPr>
                  <w:tcW w:w="500" w:type="dxa"/>
                  <w:tcBorders>
                    <w:top w:val="nil"/>
                    <w:left w:val="nil"/>
                    <w:bottom w:val="nil"/>
                    <w:right w:val="nil"/>
                  </w:tcBorders>
                  <w:shd w:val="clear" w:color="auto" w:fill="auto"/>
                  <w:noWrap/>
                  <w:vAlign w:val="bottom"/>
                  <w:hideMark/>
                </w:tcPr>
                <w:p w14:paraId="162C284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712F24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CE491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79FD5C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9D9482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B2BD1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houses to have solar panels</w:t>
                  </w:r>
                </w:p>
              </w:tc>
            </w:tr>
            <w:tr w:rsidR="00834B44" w:rsidRPr="00834B44" w14:paraId="196D54E7" w14:textId="77777777" w:rsidTr="00834B44">
              <w:trPr>
                <w:trHeight w:val="300"/>
              </w:trPr>
              <w:tc>
                <w:tcPr>
                  <w:tcW w:w="500" w:type="dxa"/>
                  <w:tcBorders>
                    <w:top w:val="nil"/>
                    <w:left w:val="nil"/>
                    <w:bottom w:val="nil"/>
                    <w:right w:val="nil"/>
                  </w:tcBorders>
                  <w:shd w:val="clear" w:color="auto" w:fill="auto"/>
                  <w:noWrap/>
                  <w:vAlign w:val="bottom"/>
                  <w:hideMark/>
                </w:tcPr>
                <w:p w14:paraId="0B99ED0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B27A43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AD407C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3A6A4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30C069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F660F7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Police station</w:t>
                  </w:r>
                </w:p>
              </w:tc>
            </w:tr>
            <w:tr w:rsidR="00834B44" w:rsidRPr="00834B44" w14:paraId="459E72C6" w14:textId="77777777" w:rsidTr="00834B44">
              <w:trPr>
                <w:trHeight w:val="300"/>
              </w:trPr>
              <w:tc>
                <w:tcPr>
                  <w:tcW w:w="500" w:type="dxa"/>
                  <w:tcBorders>
                    <w:top w:val="nil"/>
                    <w:left w:val="nil"/>
                    <w:bottom w:val="nil"/>
                    <w:right w:val="nil"/>
                  </w:tcBorders>
                  <w:shd w:val="clear" w:color="auto" w:fill="auto"/>
                  <w:noWrap/>
                  <w:vAlign w:val="bottom"/>
                  <w:hideMark/>
                </w:tcPr>
                <w:p w14:paraId="125EECA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EA86D4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E74E44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5666D6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580F5B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F5E743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pre &amp; after school care</w:t>
                  </w:r>
                </w:p>
              </w:tc>
            </w:tr>
            <w:tr w:rsidR="00834B44" w:rsidRPr="00834B44" w14:paraId="7701C2FD" w14:textId="77777777" w:rsidTr="00834B44">
              <w:trPr>
                <w:trHeight w:val="300"/>
              </w:trPr>
              <w:tc>
                <w:tcPr>
                  <w:tcW w:w="500" w:type="dxa"/>
                  <w:tcBorders>
                    <w:top w:val="nil"/>
                    <w:left w:val="nil"/>
                    <w:bottom w:val="nil"/>
                    <w:right w:val="nil"/>
                  </w:tcBorders>
                  <w:shd w:val="clear" w:color="auto" w:fill="auto"/>
                  <w:noWrap/>
                  <w:vAlign w:val="bottom"/>
                  <w:hideMark/>
                </w:tcPr>
                <w:p w14:paraId="6AA5E04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899250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62DA02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66F8A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C5CEBE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3D2548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Pitch &amp; putt course</w:t>
                  </w:r>
                </w:p>
              </w:tc>
            </w:tr>
            <w:tr w:rsidR="00834B44" w:rsidRPr="00834B44" w14:paraId="06A914CF" w14:textId="77777777" w:rsidTr="00834B44">
              <w:trPr>
                <w:trHeight w:val="300"/>
              </w:trPr>
              <w:tc>
                <w:tcPr>
                  <w:tcW w:w="500" w:type="dxa"/>
                  <w:tcBorders>
                    <w:top w:val="nil"/>
                    <w:left w:val="nil"/>
                    <w:bottom w:val="nil"/>
                    <w:right w:val="nil"/>
                  </w:tcBorders>
                  <w:shd w:val="clear" w:color="auto" w:fill="auto"/>
                  <w:noWrap/>
                  <w:vAlign w:val="bottom"/>
                  <w:hideMark/>
                </w:tcPr>
                <w:p w14:paraId="19A25F1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526E6E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073D9F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77DDA9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23757A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02A6D1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Youth club investment</w:t>
                  </w:r>
                </w:p>
              </w:tc>
            </w:tr>
            <w:tr w:rsidR="00834B44" w:rsidRPr="00834B44" w14:paraId="649334A9" w14:textId="77777777" w:rsidTr="00834B44">
              <w:trPr>
                <w:trHeight w:val="300"/>
              </w:trPr>
              <w:tc>
                <w:tcPr>
                  <w:tcW w:w="500" w:type="dxa"/>
                  <w:tcBorders>
                    <w:top w:val="nil"/>
                    <w:left w:val="nil"/>
                    <w:bottom w:val="nil"/>
                    <w:right w:val="nil"/>
                  </w:tcBorders>
                  <w:shd w:val="clear" w:color="auto" w:fill="auto"/>
                  <w:noWrap/>
                  <w:vAlign w:val="bottom"/>
                  <w:hideMark/>
                </w:tcPr>
                <w:p w14:paraId="1F8FF4C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0AF781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69F3B3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5AE6DB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FB2DD3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4BDC7C2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Golf course</w:t>
                  </w:r>
                </w:p>
              </w:tc>
            </w:tr>
            <w:tr w:rsidR="00834B44" w:rsidRPr="00834B44" w14:paraId="11743986" w14:textId="77777777" w:rsidTr="00834B44">
              <w:trPr>
                <w:trHeight w:val="300"/>
              </w:trPr>
              <w:tc>
                <w:tcPr>
                  <w:tcW w:w="500" w:type="dxa"/>
                  <w:tcBorders>
                    <w:top w:val="nil"/>
                    <w:left w:val="nil"/>
                    <w:bottom w:val="nil"/>
                    <w:right w:val="nil"/>
                  </w:tcBorders>
                  <w:shd w:val="clear" w:color="auto" w:fill="auto"/>
                  <w:noWrap/>
                  <w:vAlign w:val="bottom"/>
                  <w:hideMark/>
                </w:tcPr>
                <w:p w14:paraId="7E58317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86E04D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FBD3DF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9FF28F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D3455A"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0185B5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Keep swimming pool in Hoo</w:t>
                  </w:r>
                </w:p>
              </w:tc>
            </w:tr>
            <w:tr w:rsidR="00834B44" w:rsidRPr="00834B44" w14:paraId="2580926E" w14:textId="77777777" w:rsidTr="00834B44">
              <w:trPr>
                <w:trHeight w:val="300"/>
              </w:trPr>
              <w:tc>
                <w:tcPr>
                  <w:tcW w:w="500" w:type="dxa"/>
                  <w:tcBorders>
                    <w:top w:val="nil"/>
                    <w:left w:val="nil"/>
                    <w:bottom w:val="nil"/>
                    <w:right w:val="nil"/>
                  </w:tcBorders>
                  <w:shd w:val="clear" w:color="auto" w:fill="auto"/>
                  <w:noWrap/>
                  <w:vAlign w:val="bottom"/>
                  <w:hideMark/>
                </w:tcPr>
                <w:p w14:paraId="32CF904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FDE38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B1FD36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EFDD11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A4B1B8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1E6BB80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events for children &amp; babies</w:t>
                  </w:r>
                </w:p>
              </w:tc>
            </w:tr>
            <w:tr w:rsidR="00834B44" w:rsidRPr="00834B44" w14:paraId="0374A5D5" w14:textId="77777777" w:rsidTr="00834B44">
              <w:trPr>
                <w:trHeight w:val="300"/>
              </w:trPr>
              <w:tc>
                <w:tcPr>
                  <w:tcW w:w="500" w:type="dxa"/>
                  <w:tcBorders>
                    <w:top w:val="nil"/>
                    <w:left w:val="nil"/>
                    <w:bottom w:val="nil"/>
                    <w:right w:val="nil"/>
                  </w:tcBorders>
                  <w:shd w:val="clear" w:color="auto" w:fill="auto"/>
                  <w:noWrap/>
                  <w:vAlign w:val="bottom"/>
                  <w:hideMark/>
                </w:tcPr>
                <w:p w14:paraId="507E594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A33F86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6CD2158"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68500F7"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782CEF6" w14:textId="77777777" w:rsidR="00834B44" w:rsidRPr="00834B44" w:rsidRDefault="00834B44" w:rsidP="00834B44">
                  <w:pPr>
                    <w:spacing w:after="0" w:line="240" w:lineRule="auto"/>
                    <w:jc w:val="right"/>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320" w:type="dxa"/>
                  <w:tcBorders>
                    <w:top w:val="nil"/>
                    <w:left w:val="nil"/>
                    <w:bottom w:val="nil"/>
                    <w:right w:val="nil"/>
                  </w:tcBorders>
                  <w:shd w:val="clear" w:color="auto" w:fill="auto"/>
                  <w:vAlign w:val="bottom"/>
                  <w:hideMark/>
                </w:tcPr>
                <w:p w14:paraId="404A74EE"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Chinese takeaway</w:t>
                  </w:r>
                </w:p>
              </w:tc>
            </w:tr>
            <w:tr w:rsidR="00834B44" w:rsidRPr="00834B44" w14:paraId="4D7C27E9" w14:textId="77777777" w:rsidTr="00834B44">
              <w:trPr>
                <w:trHeight w:val="300"/>
              </w:trPr>
              <w:tc>
                <w:tcPr>
                  <w:tcW w:w="500" w:type="dxa"/>
                  <w:tcBorders>
                    <w:top w:val="nil"/>
                    <w:left w:val="nil"/>
                    <w:bottom w:val="nil"/>
                    <w:right w:val="nil"/>
                  </w:tcBorders>
                  <w:shd w:val="clear" w:color="auto" w:fill="auto"/>
                  <w:noWrap/>
                  <w:vAlign w:val="bottom"/>
                  <w:hideMark/>
                </w:tcPr>
                <w:p w14:paraId="2D0A87E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80CE3F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191566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FACED6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81BB08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3950027C"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Hairdressers</w:t>
                  </w:r>
                </w:p>
              </w:tc>
            </w:tr>
            <w:tr w:rsidR="00834B44" w:rsidRPr="00834B44" w14:paraId="0271CD08" w14:textId="77777777" w:rsidTr="00834B44">
              <w:trPr>
                <w:trHeight w:val="600"/>
              </w:trPr>
              <w:tc>
                <w:tcPr>
                  <w:tcW w:w="500" w:type="dxa"/>
                  <w:tcBorders>
                    <w:top w:val="nil"/>
                    <w:left w:val="nil"/>
                    <w:bottom w:val="nil"/>
                    <w:right w:val="nil"/>
                  </w:tcBorders>
                  <w:shd w:val="clear" w:color="auto" w:fill="auto"/>
                  <w:noWrap/>
                  <w:vAlign w:val="bottom"/>
                  <w:hideMark/>
                </w:tcPr>
                <w:p w14:paraId="2F13FFD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D49DD8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5C44D6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6DA153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76D1D6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00CB46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Retain small businesses. </w:t>
                  </w:r>
                  <w:proofErr w:type="spellStart"/>
                  <w:r w:rsidRPr="00834B44">
                    <w:rPr>
                      <w:rFonts w:ascii="Calibri" w:eastAsia="Times New Roman" w:hAnsi="Calibri" w:cs="Calibri"/>
                      <w:color w:val="000000"/>
                      <w:lang w:val="en-GB" w:eastAsia="en-GB"/>
                    </w:rPr>
                    <w:t>Govmt</w:t>
                  </w:r>
                  <w:proofErr w:type="spellEnd"/>
                  <w:r w:rsidRPr="00834B44">
                    <w:rPr>
                      <w:rFonts w:ascii="Calibri" w:eastAsia="Times New Roman" w:hAnsi="Calibri" w:cs="Calibri"/>
                      <w:color w:val="000000"/>
                      <w:lang w:val="en-GB" w:eastAsia="en-GB"/>
                    </w:rPr>
                    <w:t xml:space="preserve"> &amp; council grants to encourage new business</w:t>
                  </w:r>
                </w:p>
              </w:tc>
            </w:tr>
            <w:tr w:rsidR="00834B44" w:rsidRPr="00834B44" w14:paraId="2FD61513" w14:textId="77777777" w:rsidTr="00834B44">
              <w:trPr>
                <w:trHeight w:val="600"/>
              </w:trPr>
              <w:tc>
                <w:tcPr>
                  <w:tcW w:w="500" w:type="dxa"/>
                  <w:tcBorders>
                    <w:top w:val="nil"/>
                    <w:left w:val="nil"/>
                    <w:bottom w:val="nil"/>
                    <w:right w:val="nil"/>
                  </w:tcBorders>
                  <w:shd w:val="clear" w:color="auto" w:fill="auto"/>
                  <w:noWrap/>
                  <w:vAlign w:val="bottom"/>
                  <w:hideMark/>
                </w:tcPr>
                <w:p w14:paraId="62D357D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0DCBEF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F97E44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11D2EA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79321E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289142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Golf course a valuable business asset wasted by council</w:t>
                  </w:r>
                </w:p>
              </w:tc>
            </w:tr>
            <w:tr w:rsidR="00834B44" w:rsidRPr="00834B44" w14:paraId="39AB2E6A" w14:textId="77777777" w:rsidTr="00834B44">
              <w:trPr>
                <w:trHeight w:val="600"/>
              </w:trPr>
              <w:tc>
                <w:tcPr>
                  <w:tcW w:w="500" w:type="dxa"/>
                  <w:tcBorders>
                    <w:top w:val="nil"/>
                    <w:left w:val="nil"/>
                    <w:bottom w:val="nil"/>
                    <w:right w:val="nil"/>
                  </w:tcBorders>
                  <w:shd w:val="clear" w:color="auto" w:fill="auto"/>
                  <w:noWrap/>
                  <w:vAlign w:val="bottom"/>
                  <w:hideMark/>
                </w:tcPr>
                <w:p w14:paraId="42F340A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90372A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45318E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2F06A9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3697B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5675EC3" w14:textId="449B2030"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 xml:space="preserve">Good sports facility, </w:t>
                  </w:r>
                  <w:r w:rsidR="00430FB5" w:rsidRPr="00834B44">
                    <w:rPr>
                      <w:rFonts w:ascii="Calibri" w:eastAsia="Times New Roman" w:hAnsi="Calibri" w:cs="Calibri"/>
                      <w:color w:val="000000"/>
                      <w:lang w:val="en-GB" w:eastAsia="en-GB"/>
                    </w:rPr>
                    <w:t>golf, swimming</w:t>
                  </w:r>
                  <w:r w:rsidRPr="00834B44">
                    <w:rPr>
                      <w:rFonts w:ascii="Calibri" w:eastAsia="Times New Roman" w:hAnsi="Calibri" w:cs="Calibri"/>
                      <w:color w:val="000000"/>
                      <w:lang w:val="en-GB" w:eastAsia="en-GB"/>
                    </w:rPr>
                    <w:t>, gym,</w:t>
                  </w:r>
                  <w:r>
                    <w:rPr>
                      <w:rFonts w:ascii="Calibri" w:eastAsia="Times New Roman" w:hAnsi="Calibri" w:cs="Calibri"/>
                      <w:color w:val="000000"/>
                      <w:lang w:val="en-GB" w:eastAsia="en-GB"/>
                    </w:rPr>
                    <w:t xml:space="preserve"> </w:t>
                  </w:r>
                  <w:r w:rsidRPr="00834B44">
                    <w:rPr>
                      <w:rFonts w:ascii="Calibri" w:eastAsia="Times New Roman" w:hAnsi="Calibri" w:cs="Calibri"/>
                      <w:color w:val="000000"/>
                      <w:lang w:val="en-GB" w:eastAsia="en-GB"/>
                    </w:rPr>
                    <w:t>cycle park all run as a business</w:t>
                  </w:r>
                </w:p>
              </w:tc>
            </w:tr>
            <w:tr w:rsidR="00834B44" w:rsidRPr="00834B44" w14:paraId="7515FB36" w14:textId="77777777" w:rsidTr="00834B44">
              <w:trPr>
                <w:trHeight w:val="300"/>
              </w:trPr>
              <w:tc>
                <w:tcPr>
                  <w:tcW w:w="500" w:type="dxa"/>
                  <w:tcBorders>
                    <w:top w:val="nil"/>
                    <w:left w:val="nil"/>
                    <w:bottom w:val="nil"/>
                    <w:right w:val="nil"/>
                  </w:tcBorders>
                  <w:shd w:val="clear" w:color="auto" w:fill="auto"/>
                  <w:noWrap/>
                  <w:vAlign w:val="bottom"/>
                  <w:hideMark/>
                </w:tcPr>
                <w:p w14:paraId="77206E9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23FD87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6605B3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998553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40967E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7E41C1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Butchers shop</w:t>
                  </w:r>
                </w:p>
              </w:tc>
            </w:tr>
            <w:tr w:rsidR="00834B44" w:rsidRPr="00834B44" w14:paraId="0421EA11" w14:textId="77777777" w:rsidTr="00834B44">
              <w:trPr>
                <w:trHeight w:val="300"/>
              </w:trPr>
              <w:tc>
                <w:tcPr>
                  <w:tcW w:w="500" w:type="dxa"/>
                  <w:tcBorders>
                    <w:top w:val="nil"/>
                    <w:left w:val="nil"/>
                    <w:bottom w:val="nil"/>
                    <w:right w:val="nil"/>
                  </w:tcBorders>
                  <w:shd w:val="clear" w:color="auto" w:fill="auto"/>
                  <w:noWrap/>
                  <w:vAlign w:val="bottom"/>
                  <w:hideMark/>
                </w:tcPr>
                <w:p w14:paraId="67533F8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FB9E4A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85D21B"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DDA1DF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3BC637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1D41E60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Designated business park not in HH</w:t>
                  </w:r>
                </w:p>
              </w:tc>
            </w:tr>
            <w:tr w:rsidR="00834B44" w:rsidRPr="00834B44" w14:paraId="72A50765" w14:textId="77777777" w:rsidTr="00834B44">
              <w:trPr>
                <w:trHeight w:val="600"/>
              </w:trPr>
              <w:tc>
                <w:tcPr>
                  <w:tcW w:w="500" w:type="dxa"/>
                  <w:tcBorders>
                    <w:top w:val="nil"/>
                    <w:left w:val="nil"/>
                    <w:bottom w:val="nil"/>
                    <w:right w:val="nil"/>
                  </w:tcBorders>
                  <w:shd w:val="clear" w:color="auto" w:fill="auto"/>
                  <w:noWrap/>
                  <w:vAlign w:val="bottom"/>
                  <w:hideMark/>
                </w:tcPr>
                <w:p w14:paraId="241D540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0</w:t>
                  </w:r>
                </w:p>
              </w:tc>
              <w:tc>
                <w:tcPr>
                  <w:tcW w:w="500" w:type="dxa"/>
                  <w:tcBorders>
                    <w:top w:val="nil"/>
                    <w:left w:val="nil"/>
                    <w:bottom w:val="nil"/>
                    <w:right w:val="nil"/>
                  </w:tcBorders>
                  <w:shd w:val="clear" w:color="auto" w:fill="auto"/>
                  <w:noWrap/>
                  <w:vAlign w:val="bottom"/>
                  <w:hideMark/>
                </w:tcPr>
                <w:p w14:paraId="142CB5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241BB36"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EB7BD89"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9EF3670"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90868B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No new businesses/community services to the detriment of existing ones</w:t>
                  </w:r>
                </w:p>
              </w:tc>
            </w:tr>
            <w:tr w:rsidR="00834B44" w:rsidRPr="00834B44" w14:paraId="3583A7DF" w14:textId="77777777" w:rsidTr="00834B44">
              <w:trPr>
                <w:trHeight w:val="300"/>
              </w:trPr>
              <w:tc>
                <w:tcPr>
                  <w:tcW w:w="500" w:type="dxa"/>
                  <w:tcBorders>
                    <w:top w:val="nil"/>
                    <w:left w:val="nil"/>
                    <w:bottom w:val="nil"/>
                    <w:right w:val="nil"/>
                  </w:tcBorders>
                  <w:shd w:val="clear" w:color="auto" w:fill="auto"/>
                  <w:noWrap/>
                  <w:vAlign w:val="bottom"/>
                  <w:hideMark/>
                </w:tcPr>
                <w:p w14:paraId="4019974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0CCE2FF"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F2D1B9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08755B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22F0A86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57A07A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Electric vehicles</w:t>
                  </w:r>
                </w:p>
              </w:tc>
            </w:tr>
            <w:tr w:rsidR="00834B44" w:rsidRPr="00834B44" w14:paraId="1D196ED9" w14:textId="77777777" w:rsidTr="00834B44">
              <w:trPr>
                <w:trHeight w:val="300"/>
              </w:trPr>
              <w:tc>
                <w:tcPr>
                  <w:tcW w:w="500" w:type="dxa"/>
                  <w:tcBorders>
                    <w:top w:val="nil"/>
                    <w:left w:val="nil"/>
                    <w:bottom w:val="nil"/>
                    <w:right w:val="nil"/>
                  </w:tcBorders>
                  <w:shd w:val="clear" w:color="auto" w:fill="auto"/>
                  <w:noWrap/>
                  <w:vAlign w:val="bottom"/>
                  <w:hideMark/>
                </w:tcPr>
                <w:p w14:paraId="16CBDD9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5FFEF6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90E3B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F7CC96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468FA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B0154A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Bus passes for over 60's</w:t>
                  </w:r>
                </w:p>
              </w:tc>
            </w:tr>
            <w:tr w:rsidR="00834B44" w:rsidRPr="00834B44" w14:paraId="7FAA6C9B" w14:textId="77777777" w:rsidTr="00834B44">
              <w:trPr>
                <w:trHeight w:val="300"/>
              </w:trPr>
              <w:tc>
                <w:tcPr>
                  <w:tcW w:w="500" w:type="dxa"/>
                  <w:tcBorders>
                    <w:top w:val="nil"/>
                    <w:left w:val="nil"/>
                    <w:bottom w:val="nil"/>
                    <w:right w:val="nil"/>
                  </w:tcBorders>
                  <w:shd w:val="clear" w:color="auto" w:fill="auto"/>
                  <w:noWrap/>
                  <w:vAlign w:val="bottom"/>
                  <w:hideMark/>
                </w:tcPr>
                <w:p w14:paraId="73BE4F0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EB85D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47AFE3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D76A3A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B6FF47C"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1031E33" w14:textId="57AB455D"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Cycle route along Dux Court &amp; Britannia Road</w:t>
                  </w:r>
                </w:p>
              </w:tc>
            </w:tr>
            <w:tr w:rsidR="00834B44" w:rsidRPr="00834B44" w14:paraId="5A7EC2F4" w14:textId="77777777" w:rsidTr="00834B44">
              <w:trPr>
                <w:trHeight w:val="300"/>
              </w:trPr>
              <w:tc>
                <w:tcPr>
                  <w:tcW w:w="500" w:type="dxa"/>
                  <w:tcBorders>
                    <w:top w:val="nil"/>
                    <w:left w:val="nil"/>
                    <w:bottom w:val="nil"/>
                    <w:right w:val="nil"/>
                  </w:tcBorders>
                  <w:shd w:val="clear" w:color="auto" w:fill="auto"/>
                  <w:noWrap/>
                  <w:vAlign w:val="bottom"/>
                  <w:hideMark/>
                </w:tcPr>
                <w:p w14:paraId="48156D9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91A40A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7F2F17B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CAE9C2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61AA678D"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1537A1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Less parking in The Street especially at schooltime</w:t>
                  </w:r>
                </w:p>
              </w:tc>
            </w:tr>
            <w:tr w:rsidR="00834B44" w:rsidRPr="00834B44" w14:paraId="560F2082" w14:textId="77777777" w:rsidTr="00834B44">
              <w:trPr>
                <w:trHeight w:val="300"/>
              </w:trPr>
              <w:tc>
                <w:tcPr>
                  <w:tcW w:w="500" w:type="dxa"/>
                  <w:tcBorders>
                    <w:top w:val="nil"/>
                    <w:left w:val="nil"/>
                    <w:bottom w:val="nil"/>
                    <w:right w:val="nil"/>
                  </w:tcBorders>
                  <w:shd w:val="clear" w:color="auto" w:fill="auto"/>
                  <w:noWrap/>
                  <w:vAlign w:val="bottom"/>
                  <w:hideMark/>
                </w:tcPr>
                <w:p w14:paraId="4C09F03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452600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73BB14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80CF9D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4D9690D"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39FD72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safe road crossings</w:t>
                  </w:r>
                </w:p>
              </w:tc>
            </w:tr>
            <w:tr w:rsidR="00834B44" w:rsidRPr="00834B44" w14:paraId="7AF0B79B" w14:textId="77777777" w:rsidTr="00834B44">
              <w:trPr>
                <w:trHeight w:val="300"/>
              </w:trPr>
              <w:tc>
                <w:tcPr>
                  <w:tcW w:w="500" w:type="dxa"/>
                  <w:tcBorders>
                    <w:top w:val="nil"/>
                    <w:left w:val="nil"/>
                    <w:bottom w:val="nil"/>
                    <w:right w:val="nil"/>
                  </w:tcBorders>
                  <w:shd w:val="clear" w:color="auto" w:fill="auto"/>
                  <w:noWrap/>
                  <w:vAlign w:val="bottom"/>
                  <w:hideMark/>
                </w:tcPr>
                <w:p w14:paraId="1D5EED9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DCCEBC7"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97E2728" w14:textId="77777777" w:rsidR="00834B44" w:rsidRPr="00834B44" w:rsidRDefault="00834B44" w:rsidP="00834B44">
                  <w:pPr>
                    <w:spacing w:after="0" w:line="240" w:lineRule="auto"/>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7B0F8A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B4017A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320" w:type="dxa"/>
                  <w:tcBorders>
                    <w:top w:val="nil"/>
                    <w:left w:val="nil"/>
                    <w:bottom w:val="nil"/>
                    <w:right w:val="nil"/>
                  </w:tcBorders>
                  <w:shd w:val="clear" w:color="auto" w:fill="auto"/>
                  <w:vAlign w:val="bottom"/>
                  <w:hideMark/>
                </w:tcPr>
                <w:p w14:paraId="64D92F19"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Buses to places other than Chatham</w:t>
                  </w:r>
                </w:p>
              </w:tc>
            </w:tr>
            <w:tr w:rsidR="00834B44" w:rsidRPr="00834B44" w14:paraId="4BB6D8F3" w14:textId="77777777" w:rsidTr="00834B44">
              <w:trPr>
                <w:trHeight w:val="900"/>
              </w:trPr>
              <w:tc>
                <w:tcPr>
                  <w:tcW w:w="500" w:type="dxa"/>
                  <w:tcBorders>
                    <w:top w:val="nil"/>
                    <w:left w:val="nil"/>
                    <w:bottom w:val="nil"/>
                    <w:right w:val="nil"/>
                  </w:tcBorders>
                  <w:shd w:val="clear" w:color="auto" w:fill="auto"/>
                  <w:noWrap/>
                  <w:vAlign w:val="bottom"/>
                  <w:hideMark/>
                </w:tcPr>
                <w:p w14:paraId="7FC0BA3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FB54C4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93B96A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0F8F9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6043E31"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BD2A95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Church &amp; Cricket Club are a focus of the community and make the village. Should be maintained and supported</w:t>
                  </w:r>
                </w:p>
              </w:tc>
            </w:tr>
            <w:tr w:rsidR="00834B44" w:rsidRPr="00834B44" w14:paraId="4F372F41" w14:textId="77777777" w:rsidTr="00834B44">
              <w:trPr>
                <w:trHeight w:val="300"/>
              </w:trPr>
              <w:tc>
                <w:tcPr>
                  <w:tcW w:w="500" w:type="dxa"/>
                  <w:tcBorders>
                    <w:top w:val="nil"/>
                    <w:left w:val="nil"/>
                    <w:bottom w:val="nil"/>
                    <w:right w:val="nil"/>
                  </w:tcBorders>
                  <w:shd w:val="clear" w:color="auto" w:fill="auto"/>
                  <w:noWrap/>
                  <w:vAlign w:val="bottom"/>
                  <w:hideMark/>
                </w:tcPr>
                <w:p w14:paraId="40ADCF8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FF1B1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3BE881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F787CB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6C54D9C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E32D58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Dickens heritage</w:t>
                  </w:r>
                </w:p>
              </w:tc>
            </w:tr>
            <w:tr w:rsidR="00834B44" w:rsidRPr="00834B44" w14:paraId="3045BAB4" w14:textId="77777777" w:rsidTr="00834B44">
              <w:trPr>
                <w:trHeight w:val="300"/>
              </w:trPr>
              <w:tc>
                <w:tcPr>
                  <w:tcW w:w="500" w:type="dxa"/>
                  <w:tcBorders>
                    <w:top w:val="nil"/>
                    <w:left w:val="nil"/>
                    <w:bottom w:val="nil"/>
                    <w:right w:val="nil"/>
                  </w:tcBorders>
                  <w:shd w:val="clear" w:color="auto" w:fill="auto"/>
                  <w:noWrap/>
                  <w:vAlign w:val="bottom"/>
                  <w:hideMark/>
                </w:tcPr>
                <w:p w14:paraId="131CB0D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EB84AD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F1B2EA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0D9D11A"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F37A5C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4DF2971" w14:textId="53D5DEE6"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Make the wider community aware of the area</w:t>
                  </w:r>
                  <w:r>
                    <w:rPr>
                      <w:rFonts w:ascii="Calibri" w:eastAsia="Times New Roman" w:hAnsi="Calibri" w:cs="Calibri"/>
                      <w:color w:val="000000"/>
                      <w:lang w:val="en-GB" w:eastAsia="en-GB"/>
                    </w:rPr>
                    <w:t>’</w:t>
                  </w:r>
                  <w:r w:rsidRPr="00834B44">
                    <w:rPr>
                      <w:rFonts w:ascii="Calibri" w:eastAsia="Times New Roman" w:hAnsi="Calibri" w:cs="Calibri"/>
                      <w:color w:val="000000"/>
                      <w:lang w:val="en-GB" w:eastAsia="en-GB"/>
                    </w:rPr>
                    <w:t>s history</w:t>
                  </w:r>
                </w:p>
              </w:tc>
            </w:tr>
            <w:tr w:rsidR="00834B44" w:rsidRPr="00834B44" w14:paraId="6D347E01" w14:textId="77777777" w:rsidTr="00834B44">
              <w:trPr>
                <w:trHeight w:val="300"/>
              </w:trPr>
              <w:tc>
                <w:tcPr>
                  <w:tcW w:w="500" w:type="dxa"/>
                  <w:tcBorders>
                    <w:top w:val="nil"/>
                    <w:left w:val="nil"/>
                    <w:bottom w:val="nil"/>
                    <w:right w:val="nil"/>
                  </w:tcBorders>
                  <w:shd w:val="clear" w:color="auto" w:fill="auto"/>
                  <w:noWrap/>
                  <w:vAlign w:val="bottom"/>
                  <w:hideMark/>
                </w:tcPr>
                <w:p w14:paraId="7E185F8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815E3F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AD627A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4BC3E16"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4A6949B"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559FC424"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 book of local walks</w:t>
                  </w:r>
                </w:p>
              </w:tc>
            </w:tr>
            <w:tr w:rsidR="00834B44" w:rsidRPr="00834B44" w14:paraId="0D109E1E" w14:textId="77777777" w:rsidTr="00834B44">
              <w:trPr>
                <w:trHeight w:val="300"/>
              </w:trPr>
              <w:tc>
                <w:tcPr>
                  <w:tcW w:w="500" w:type="dxa"/>
                  <w:tcBorders>
                    <w:top w:val="nil"/>
                    <w:left w:val="nil"/>
                    <w:bottom w:val="nil"/>
                    <w:right w:val="nil"/>
                  </w:tcBorders>
                  <w:shd w:val="clear" w:color="auto" w:fill="auto"/>
                  <w:noWrap/>
                  <w:vAlign w:val="bottom"/>
                  <w:hideMark/>
                </w:tcPr>
                <w:p w14:paraId="11D2DFE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1E47E5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5D02FF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ECC03F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23C03B2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20A8F6CB"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Developers to invest in village hall and nature reserve</w:t>
                  </w:r>
                </w:p>
              </w:tc>
            </w:tr>
            <w:tr w:rsidR="00834B44" w:rsidRPr="00834B44" w14:paraId="7BC30B9E" w14:textId="77777777" w:rsidTr="00834B44">
              <w:trPr>
                <w:trHeight w:val="300"/>
              </w:trPr>
              <w:tc>
                <w:tcPr>
                  <w:tcW w:w="500" w:type="dxa"/>
                  <w:tcBorders>
                    <w:top w:val="nil"/>
                    <w:left w:val="nil"/>
                    <w:bottom w:val="nil"/>
                    <w:right w:val="nil"/>
                  </w:tcBorders>
                  <w:shd w:val="clear" w:color="auto" w:fill="auto"/>
                  <w:noWrap/>
                  <w:vAlign w:val="bottom"/>
                  <w:hideMark/>
                </w:tcPr>
                <w:p w14:paraId="518EAC9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98089A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32CBEBB"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69DCC3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EB07AB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3602D9F"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encourage respect for nature</w:t>
                  </w:r>
                </w:p>
              </w:tc>
            </w:tr>
            <w:tr w:rsidR="00834B44" w:rsidRPr="00834B44" w14:paraId="1479C2CC" w14:textId="77777777" w:rsidTr="00834B44">
              <w:trPr>
                <w:trHeight w:val="600"/>
              </w:trPr>
              <w:tc>
                <w:tcPr>
                  <w:tcW w:w="500" w:type="dxa"/>
                  <w:tcBorders>
                    <w:top w:val="nil"/>
                    <w:left w:val="nil"/>
                    <w:bottom w:val="nil"/>
                    <w:right w:val="nil"/>
                  </w:tcBorders>
                  <w:shd w:val="clear" w:color="auto" w:fill="auto"/>
                  <w:noWrap/>
                  <w:vAlign w:val="bottom"/>
                  <w:hideMark/>
                </w:tcPr>
                <w:p w14:paraId="04A1AAF5"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9282489"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240E8A1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CD3700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67DFC8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A4CEF01" w14:textId="18356318"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New housing to have open areas for children’s play grounds</w:t>
                  </w:r>
                </w:p>
              </w:tc>
            </w:tr>
            <w:tr w:rsidR="00834B44" w:rsidRPr="00834B44" w14:paraId="57B29E83" w14:textId="77777777" w:rsidTr="00834B44">
              <w:trPr>
                <w:trHeight w:val="300"/>
              </w:trPr>
              <w:tc>
                <w:tcPr>
                  <w:tcW w:w="500" w:type="dxa"/>
                  <w:tcBorders>
                    <w:top w:val="nil"/>
                    <w:left w:val="nil"/>
                    <w:bottom w:val="nil"/>
                    <w:right w:val="nil"/>
                  </w:tcBorders>
                  <w:shd w:val="clear" w:color="auto" w:fill="auto"/>
                  <w:noWrap/>
                  <w:vAlign w:val="bottom"/>
                  <w:hideMark/>
                </w:tcPr>
                <w:p w14:paraId="1E32BFE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BF82EA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B225F3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10AB6A58"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1B1B6FA3"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06968680" w14:textId="441AAE9F"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integrated open space linking village</w:t>
                  </w:r>
                </w:p>
              </w:tc>
            </w:tr>
            <w:tr w:rsidR="00834B44" w:rsidRPr="00834B44" w14:paraId="7212F025" w14:textId="77777777" w:rsidTr="00834B44">
              <w:trPr>
                <w:trHeight w:val="600"/>
              </w:trPr>
              <w:tc>
                <w:tcPr>
                  <w:tcW w:w="500" w:type="dxa"/>
                  <w:tcBorders>
                    <w:top w:val="nil"/>
                    <w:left w:val="nil"/>
                    <w:bottom w:val="nil"/>
                    <w:right w:val="nil"/>
                  </w:tcBorders>
                  <w:shd w:val="clear" w:color="auto" w:fill="auto"/>
                  <w:noWrap/>
                  <w:vAlign w:val="bottom"/>
                  <w:hideMark/>
                </w:tcPr>
                <w:p w14:paraId="7A77E266"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43568F3"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00822E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032F854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5117F55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F2BE59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More safe places to walk for people who do not want to walk in the woods alone</w:t>
                  </w:r>
                </w:p>
              </w:tc>
            </w:tr>
            <w:tr w:rsidR="00834B44" w:rsidRPr="00834B44" w14:paraId="04ABB977" w14:textId="77777777" w:rsidTr="00834B44">
              <w:trPr>
                <w:trHeight w:val="300"/>
              </w:trPr>
              <w:tc>
                <w:tcPr>
                  <w:tcW w:w="500" w:type="dxa"/>
                  <w:tcBorders>
                    <w:top w:val="nil"/>
                    <w:left w:val="nil"/>
                    <w:bottom w:val="nil"/>
                    <w:right w:val="nil"/>
                  </w:tcBorders>
                  <w:shd w:val="clear" w:color="auto" w:fill="auto"/>
                  <w:noWrap/>
                  <w:vAlign w:val="bottom"/>
                  <w:hideMark/>
                </w:tcPr>
                <w:p w14:paraId="5B93C10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E61716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B475A6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4B64C650"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7418C62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5778163"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Swales and open drains to encourage wildlife</w:t>
                  </w:r>
                </w:p>
              </w:tc>
            </w:tr>
            <w:tr w:rsidR="00834B44" w:rsidRPr="00834B44" w14:paraId="5055F2D5" w14:textId="77777777" w:rsidTr="00834B44">
              <w:trPr>
                <w:trHeight w:val="300"/>
              </w:trPr>
              <w:tc>
                <w:tcPr>
                  <w:tcW w:w="500" w:type="dxa"/>
                  <w:tcBorders>
                    <w:top w:val="nil"/>
                    <w:left w:val="nil"/>
                    <w:bottom w:val="nil"/>
                    <w:right w:val="nil"/>
                  </w:tcBorders>
                  <w:shd w:val="clear" w:color="auto" w:fill="auto"/>
                  <w:noWrap/>
                  <w:vAlign w:val="bottom"/>
                  <w:hideMark/>
                </w:tcPr>
                <w:p w14:paraId="4AF6BF81"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771D975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5430E5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88ADD14"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42501332"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14FD3138"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Protect "dark sky" area between Lodge Hill &amp; H1H</w:t>
                  </w:r>
                </w:p>
              </w:tc>
            </w:tr>
            <w:tr w:rsidR="00834B44" w:rsidRPr="00834B44" w14:paraId="520C1140" w14:textId="77777777" w:rsidTr="00834B44">
              <w:trPr>
                <w:trHeight w:val="300"/>
              </w:trPr>
              <w:tc>
                <w:tcPr>
                  <w:tcW w:w="500" w:type="dxa"/>
                  <w:tcBorders>
                    <w:top w:val="nil"/>
                    <w:left w:val="nil"/>
                    <w:bottom w:val="nil"/>
                    <w:right w:val="nil"/>
                  </w:tcBorders>
                  <w:shd w:val="clear" w:color="auto" w:fill="auto"/>
                  <w:noWrap/>
                  <w:vAlign w:val="bottom"/>
                  <w:hideMark/>
                </w:tcPr>
                <w:p w14:paraId="0C51A5C8"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33519950"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5C73599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5041EE25"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0C59E2ED"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F635DA2"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Baby clinic</w:t>
                  </w:r>
                </w:p>
              </w:tc>
            </w:tr>
            <w:tr w:rsidR="00834B44" w:rsidRPr="00834B44" w14:paraId="3EF15F7B" w14:textId="77777777" w:rsidTr="00834B44">
              <w:trPr>
                <w:trHeight w:val="600"/>
              </w:trPr>
              <w:tc>
                <w:tcPr>
                  <w:tcW w:w="500" w:type="dxa"/>
                  <w:tcBorders>
                    <w:top w:val="nil"/>
                    <w:left w:val="nil"/>
                    <w:bottom w:val="nil"/>
                    <w:right w:val="nil"/>
                  </w:tcBorders>
                  <w:shd w:val="clear" w:color="auto" w:fill="auto"/>
                  <w:noWrap/>
                  <w:vAlign w:val="bottom"/>
                  <w:hideMark/>
                </w:tcPr>
                <w:p w14:paraId="33FEB8C4"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4E02FBFD"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6389E902"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CBCD23C"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2DA1FD7"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75043EFD"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A nurse at least once a week at the HH surgery as it used to be</w:t>
                  </w:r>
                </w:p>
              </w:tc>
            </w:tr>
            <w:tr w:rsidR="00834B44" w:rsidRPr="00834B44" w14:paraId="1C541E03" w14:textId="77777777" w:rsidTr="00834B44">
              <w:trPr>
                <w:trHeight w:val="300"/>
              </w:trPr>
              <w:tc>
                <w:tcPr>
                  <w:tcW w:w="500" w:type="dxa"/>
                  <w:tcBorders>
                    <w:top w:val="nil"/>
                    <w:left w:val="nil"/>
                    <w:bottom w:val="nil"/>
                    <w:right w:val="nil"/>
                  </w:tcBorders>
                  <w:shd w:val="clear" w:color="auto" w:fill="auto"/>
                  <w:noWrap/>
                  <w:vAlign w:val="bottom"/>
                  <w:hideMark/>
                </w:tcPr>
                <w:p w14:paraId="4CE8B6FE"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16C108CA"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1</w:t>
                  </w:r>
                </w:p>
              </w:tc>
              <w:tc>
                <w:tcPr>
                  <w:tcW w:w="500" w:type="dxa"/>
                  <w:tcBorders>
                    <w:top w:val="nil"/>
                    <w:left w:val="nil"/>
                    <w:bottom w:val="nil"/>
                    <w:right w:val="nil"/>
                  </w:tcBorders>
                  <w:shd w:val="clear" w:color="auto" w:fill="auto"/>
                  <w:noWrap/>
                  <w:vAlign w:val="bottom"/>
                  <w:hideMark/>
                </w:tcPr>
                <w:p w14:paraId="067AF10C" w14:textId="77777777" w:rsidR="00834B44" w:rsidRPr="00834B44" w:rsidRDefault="00834B44" w:rsidP="00834B44">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hideMark/>
                </w:tcPr>
                <w:p w14:paraId="357E0DA9"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hideMark/>
                </w:tcPr>
                <w:p w14:paraId="3FDEDDFE" w14:textId="77777777" w:rsidR="00834B44" w:rsidRPr="00834B44" w:rsidRDefault="00834B44" w:rsidP="00834B44">
                  <w:pPr>
                    <w:spacing w:after="0" w:line="240" w:lineRule="auto"/>
                    <w:jc w:val="center"/>
                    <w:rPr>
                      <w:rFonts w:ascii="Times New Roman" w:eastAsia="Times New Roman" w:hAnsi="Times New Roman" w:cs="Times New Roman"/>
                      <w:sz w:val="20"/>
                      <w:szCs w:val="20"/>
                      <w:lang w:val="en-GB" w:eastAsia="en-GB"/>
                    </w:rPr>
                  </w:pPr>
                </w:p>
              </w:tc>
              <w:tc>
                <w:tcPr>
                  <w:tcW w:w="5320" w:type="dxa"/>
                  <w:tcBorders>
                    <w:top w:val="nil"/>
                    <w:left w:val="nil"/>
                    <w:bottom w:val="nil"/>
                    <w:right w:val="nil"/>
                  </w:tcBorders>
                  <w:shd w:val="clear" w:color="auto" w:fill="auto"/>
                  <w:vAlign w:val="bottom"/>
                  <w:hideMark/>
                </w:tcPr>
                <w:p w14:paraId="63F72BB1" w14:textId="77777777" w:rsidR="00834B44" w:rsidRPr="00834B44" w:rsidRDefault="00834B44" w:rsidP="00834B44">
                  <w:pPr>
                    <w:spacing w:after="0" w:line="240" w:lineRule="auto"/>
                    <w:rPr>
                      <w:rFonts w:ascii="Calibri" w:eastAsia="Times New Roman" w:hAnsi="Calibri" w:cs="Calibri"/>
                      <w:color w:val="000000"/>
                      <w:lang w:val="en-GB" w:eastAsia="en-GB"/>
                    </w:rPr>
                  </w:pPr>
                  <w:r w:rsidRPr="00834B44">
                    <w:rPr>
                      <w:rFonts w:ascii="Calibri" w:eastAsia="Times New Roman" w:hAnsi="Calibri" w:cs="Calibri"/>
                      <w:color w:val="000000"/>
                      <w:lang w:val="en-GB" w:eastAsia="en-GB"/>
                    </w:rPr>
                    <w:t>District nurse</w:t>
                  </w:r>
                </w:p>
              </w:tc>
            </w:tr>
          </w:tbl>
          <w:p w14:paraId="3F265947" w14:textId="06FDF98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D3BBDA7" w14:textId="3A526BCA"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7E786BC" w14:textId="5DAFBF8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4828B6AF"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CF52FFD"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453EE3A3" w14:textId="5688EB17"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4A3E4858" w14:textId="77777777" w:rsidTr="00A95361">
        <w:trPr>
          <w:trHeight w:val="300"/>
        </w:trPr>
        <w:tc>
          <w:tcPr>
            <w:tcW w:w="8036" w:type="dxa"/>
            <w:tcBorders>
              <w:top w:val="nil"/>
              <w:left w:val="nil"/>
              <w:bottom w:val="nil"/>
              <w:right w:val="nil"/>
            </w:tcBorders>
            <w:shd w:val="clear" w:color="auto" w:fill="auto"/>
            <w:noWrap/>
            <w:vAlign w:val="bottom"/>
          </w:tcPr>
          <w:p w14:paraId="29460ED2" w14:textId="2104CA1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FB35039" w14:textId="4CF2FDF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D1994EB" w14:textId="7E242D83"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972B8BC"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4125FB6F"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692BA3F8" w14:textId="58598A86"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3C3D8107" w14:textId="77777777" w:rsidTr="00A95361">
        <w:trPr>
          <w:trHeight w:val="300"/>
        </w:trPr>
        <w:tc>
          <w:tcPr>
            <w:tcW w:w="8036" w:type="dxa"/>
            <w:tcBorders>
              <w:top w:val="nil"/>
              <w:left w:val="nil"/>
              <w:bottom w:val="nil"/>
              <w:right w:val="nil"/>
            </w:tcBorders>
            <w:shd w:val="clear" w:color="auto" w:fill="auto"/>
            <w:noWrap/>
            <w:vAlign w:val="bottom"/>
          </w:tcPr>
          <w:p w14:paraId="526A3D59" w14:textId="72DD0860"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0C04FF4" w14:textId="162A6122"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CC82E8F" w14:textId="5CF74BF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6AF2BDF"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932D0AC"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1D7C14FA" w14:textId="4FC8948A"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65EB2CD2" w14:textId="77777777" w:rsidTr="00A95361">
        <w:trPr>
          <w:trHeight w:val="300"/>
        </w:trPr>
        <w:tc>
          <w:tcPr>
            <w:tcW w:w="8036" w:type="dxa"/>
            <w:tcBorders>
              <w:top w:val="nil"/>
              <w:left w:val="nil"/>
              <w:bottom w:val="nil"/>
              <w:right w:val="nil"/>
            </w:tcBorders>
            <w:shd w:val="clear" w:color="auto" w:fill="auto"/>
            <w:noWrap/>
            <w:vAlign w:val="bottom"/>
          </w:tcPr>
          <w:p w14:paraId="1E8BCAF4" w14:textId="282B3FD5"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3F5AB35" w14:textId="1210C39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2B615C7" w14:textId="6656268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E6E4126" w14:textId="596A83FB"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6C5F7B7"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63BD0810" w14:textId="24973F77"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153092CD" w14:textId="77777777" w:rsidTr="00A95361">
        <w:trPr>
          <w:trHeight w:val="300"/>
        </w:trPr>
        <w:tc>
          <w:tcPr>
            <w:tcW w:w="8036" w:type="dxa"/>
            <w:tcBorders>
              <w:top w:val="nil"/>
              <w:left w:val="nil"/>
              <w:bottom w:val="nil"/>
              <w:right w:val="nil"/>
            </w:tcBorders>
            <w:shd w:val="clear" w:color="auto" w:fill="auto"/>
            <w:noWrap/>
            <w:vAlign w:val="bottom"/>
          </w:tcPr>
          <w:p w14:paraId="0A235A6C" w14:textId="1EBE2E1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9508474" w14:textId="27590FC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70F617DA" w14:textId="5E3EB95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BFDEB80" w14:textId="5606CEF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47405728" w14:textId="176D4543"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0A5C6237" w14:textId="1E3CA406"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4574EB78" w14:textId="77777777" w:rsidTr="00A95361">
        <w:trPr>
          <w:trHeight w:val="300"/>
        </w:trPr>
        <w:tc>
          <w:tcPr>
            <w:tcW w:w="8036" w:type="dxa"/>
            <w:tcBorders>
              <w:top w:val="nil"/>
              <w:left w:val="nil"/>
              <w:bottom w:val="nil"/>
              <w:right w:val="nil"/>
            </w:tcBorders>
            <w:shd w:val="clear" w:color="auto" w:fill="auto"/>
            <w:noWrap/>
            <w:vAlign w:val="bottom"/>
          </w:tcPr>
          <w:p w14:paraId="037C8C81" w14:textId="2EEDC5AD"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C26F605" w14:textId="79F108DB"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DB910C1" w14:textId="0F458AF8"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FC4AE62"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7629927" w14:textId="35656E4F"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11740" w:type="dxa"/>
            <w:tcBorders>
              <w:top w:val="nil"/>
              <w:left w:val="nil"/>
              <w:bottom w:val="nil"/>
              <w:right w:val="nil"/>
            </w:tcBorders>
            <w:shd w:val="clear" w:color="auto" w:fill="auto"/>
            <w:noWrap/>
            <w:vAlign w:val="bottom"/>
          </w:tcPr>
          <w:p w14:paraId="7C9A45CE" w14:textId="00FAED12"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15FE7CBC" w14:textId="77777777" w:rsidTr="00A95361">
        <w:trPr>
          <w:trHeight w:val="300"/>
        </w:trPr>
        <w:tc>
          <w:tcPr>
            <w:tcW w:w="8036" w:type="dxa"/>
            <w:tcBorders>
              <w:top w:val="nil"/>
              <w:left w:val="nil"/>
              <w:bottom w:val="nil"/>
              <w:right w:val="nil"/>
            </w:tcBorders>
            <w:shd w:val="clear" w:color="auto" w:fill="auto"/>
            <w:noWrap/>
            <w:vAlign w:val="bottom"/>
          </w:tcPr>
          <w:p w14:paraId="625FDF5C" w14:textId="3F7F594E"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1308C356" w14:textId="0FB21FEC"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523A77D5"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28140C0F"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tcPr>
          <w:p w14:paraId="241F6196"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62EF6B91" w14:textId="6CEB0881" w:rsidR="00433BE3" w:rsidRPr="00433BE3" w:rsidRDefault="00433BE3" w:rsidP="00433BE3">
            <w:pPr>
              <w:spacing w:after="0" w:line="240" w:lineRule="auto"/>
              <w:rPr>
                <w:rFonts w:ascii="Calibri" w:eastAsia="Times New Roman" w:hAnsi="Calibri" w:cs="Calibri"/>
                <w:color w:val="000000"/>
                <w:lang w:val="en-GB" w:eastAsia="en-GB"/>
              </w:rPr>
            </w:pPr>
          </w:p>
        </w:tc>
      </w:tr>
      <w:tr w:rsidR="00433BE3" w:rsidRPr="00433BE3" w14:paraId="23FD78C7" w14:textId="77777777" w:rsidTr="00A95361">
        <w:trPr>
          <w:trHeight w:val="300"/>
        </w:trPr>
        <w:tc>
          <w:tcPr>
            <w:tcW w:w="8036" w:type="dxa"/>
            <w:tcBorders>
              <w:top w:val="nil"/>
              <w:left w:val="nil"/>
              <w:bottom w:val="nil"/>
              <w:right w:val="nil"/>
            </w:tcBorders>
            <w:shd w:val="clear" w:color="auto" w:fill="auto"/>
            <w:noWrap/>
            <w:vAlign w:val="bottom"/>
          </w:tcPr>
          <w:p w14:paraId="5F03F0B7" w14:textId="5E3B5E71"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5369411" w14:textId="5EF7A9D6"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09DB261F" w14:textId="77777777" w:rsidR="00433BE3" w:rsidRPr="00433BE3" w:rsidRDefault="00433BE3" w:rsidP="00433BE3">
            <w:pPr>
              <w:spacing w:after="0" w:line="240" w:lineRule="auto"/>
              <w:jc w:val="center"/>
              <w:rPr>
                <w:rFonts w:ascii="Calibri" w:eastAsia="Times New Roman" w:hAnsi="Calibri" w:cs="Calibri"/>
                <w:color w:val="000000"/>
                <w:lang w:val="en-GB" w:eastAsia="en-GB"/>
              </w:rPr>
            </w:pPr>
          </w:p>
        </w:tc>
        <w:tc>
          <w:tcPr>
            <w:tcW w:w="500" w:type="dxa"/>
            <w:tcBorders>
              <w:top w:val="nil"/>
              <w:left w:val="nil"/>
              <w:bottom w:val="nil"/>
              <w:right w:val="nil"/>
            </w:tcBorders>
            <w:shd w:val="clear" w:color="auto" w:fill="auto"/>
            <w:noWrap/>
            <w:vAlign w:val="bottom"/>
          </w:tcPr>
          <w:p w14:paraId="375233DA"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500" w:type="dxa"/>
            <w:tcBorders>
              <w:top w:val="nil"/>
              <w:left w:val="nil"/>
              <w:bottom w:val="nil"/>
              <w:right w:val="nil"/>
            </w:tcBorders>
            <w:shd w:val="clear" w:color="auto" w:fill="auto"/>
            <w:noWrap/>
            <w:vAlign w:val="bottom"/>
          </w:tcPr>
          <w:p w14:paraId="679BFBB3" w14:textId="77777777" w:rsidR="00433BE3" w:rsidRPr="00433BE3" w:rsidRDefault="00433BE3" w:rsidP="00433BE3">
            <w:pPr>
              <w:spacing w:after="0" w:line="240" w:lineRule="auto"/>
              <w:jc w:val="center"/>
              <w:rPr>
                <w:rFonts w:ascii="Times New Roman" w:eastAsia="Times New Roman" w:hAnsi="Times New Roman" w:cs="Times New Roman"/>
                <w:sz w:val="20"/>
                <w:szCs w:val="20"/>
                <w:lang w:val="en-GB" w:eastAsia="en-GB"/>
              </w:rPr>
            </w:pPr>
          </w:p>
        </w:tc>
        <w:tc>
          <w:tcPr>
            <w:tcW w:w="11740" w:type="dxa"/>
            <w:tcBorders>
              <w:top w:val="nil"/>
              <w:left w:val="nil"/>
              <w:bottom w:val="nil"/>
              <w:right w:val="nil"/>
            </w:tcBorders>
            <w:shd w:val="clear" w:color="auto" w:fill="auto"/>
            <w:noWrap/>
            <w:vAlign w:val="bottom"/>
          </w:tcPr>
          <w:p w14:paraId="6613E322" w14:textId="1391E47F" w:rsidR="00433BE3" w:rsidRPr="00433BE3" w:rsidRDefault="00433BE3" w:rsidP="00433BE3">
            <w:pPr>
              <w:spacing w:after="0" w:line="240" w:lineRule="auto"/>
              <w:rPr>
                <w:rFonts w:ascii="Calibri" w:eastAsia="Times New Roman" w:hAnsi="Calibri" w:cs="Calibri"/>
                <w:color w:val="000000"/>
                <w:lang w:val="en-GB" w:eastAsia="en-GB"/>
              </w:rPr>
            </w:pPr>
          </w:p>
        </w:tc>
      </w:tr>
    </w:tbl>
    <w:p w14:paraId="07DFA72B" w14:textId="2A1CC2B0" w:rsidR="004A0C1B" w:rsidRDefault="004A0C1B" w:rsidP="51747ACE">
      <w:pPr>
        <w:jc w:val="center"/>
        <w:rPr>
          <w:rFonts w:ascii="Arial" w:eastAsia="Arial" w:hAnsi="Arial" w:cs="Arial"/>
          <w:sz w:val="32"/>
          <w:szCs w:val="32"/>
        </w:rPr>
      </w:pPr>
    </w:p>
    <w:p w14:paraId="2C6AFD00" w14:textId="77777777" w:rsidR="004A0C1B" w:rsidRDefault="004A0C1B" w:rsidP="51747ACE">
      <w:pPr>
        <w:jc w:val="center"/>
        <w:rPr>
          <w:rFonts w:ascii="Arial" w:eastAsia="Arial" w:hAnsi="Arial" w:cs="Arial"/>
          <w:sz w:val="32"/>
          <w:szCs w:val="32"/>
        </w:rPr>
      </w:pPr>
    </w:p>
    <w:p w14:paraId="678A513C" w14:textId="77777777" w:rsidR="00834B44" w:rsidRDefault="00834B44" w:rsidP="45706D3C">
      <w:pPr>
        <w:jc w:val="center"/>
        <w:rPr>
          <w:rFonts w:ascii="Arial" w:eastAsia="Arial" w:hAnsi="Arial" w:cs="Arial"/>
          <w:sz w:val="32"/>
          <w:szCs w:val="32"/>
        </w:rPr>
      </w:pPr>
    </w:p>
    <w:p w14:paraId="0B788F74" w14:textId="77777777" w:rsidR="00834B44" w:rsidRDefault="00834B44" w:rsidP="45706D3C">
      <w:pPr>
        <w:jc w:val="center"/>
        <w:rPr>
          <w:rFonts w:ascii="Arial" w:eastAsia="Arial" w:hAnsi="Arial" w:cs="Arial"/>
          <w:sz w:val="32"/>
          <w:szCs w:val="32"/>
        </w:rPr>
      </w:pPr>
    </w:p>
    <w:p w14:paraId="239BC258" w14:textId="77777777" w:rsidR="00834B44" w:rsidRDefault="00834B44" w:rsidP="45706D3C">
      <w:pPr>
        <w:jc w:val="center"/>
        <w:rPr>
          <w:rFonts w:ascii="Arial" w:eastAsia="Arial" w:hAnsi="Arial" w:cs="Arial"/>
          <w:sz w:val="32"/>
          <w:szCs w:val="32"/>
        </w:rPr>
      </w:pPr>
    </w:p>
    <w:p w14:paraId="7F7FD045" w14:textId="77777777" w:rsidR="00834B44" w:rsidRDefault="00834B44" w:rsidP="45706D3C">
      <w:pPr>
        <w:jc w:val="center"/>
        <w:rPr>
          <w:rFonts w:ascii="Arial" w:eastAsia="Arial" w:hAnsi="Arial" w:cs="Arial"/>
          <w:sz w:val="32"/>
          <w:szCs w:val="32"/>
        </w:rPr>
      </w:pPr>
    </w:p>
    <w:p w14:paraId="0EE230C9" w14:textId="77777777" w:rsidR="00834B44" w:rsidRDefault="00834B44" w:rsidP="45706D3C">
      <w:pPr>
        <w:jc w:val="center"/>
        <w:rPr>
          <w:rFonts w:ascii="Arial" w:eastAsia="Arial" w:hAnsi="Arial" w:cs="Arial"/>
          <w:sz w:val="32"/>
          <w:szCs w:val="32"/>
        </w:rPr>
      </w:pPr>
    </w:p>
    <w:p w14:paraId="5337E46B" w14:textId="77777777" w:rsidR="00834B44" w:rsidRDefault="00834B44" w:rsidP="45706D3C">
      <w:pPr>
        <w:jc w:val="center"/>
        <w:rPr>
          <w:rFonts w:ascii="Arial" w:eastAsia="Arial" w:hAnsi="Arial" w:cs="Arial"/>
          <w:sz w:val="32"/>
          <w:szCs w:val="32"/>
        </w:rPr>
      </w:pPr>
    </w:p>
    <w:p w14:paraId="75960835" w14:textId="77777777" w:rsidR="00834B44" w:rsidRDefault="00834B44" w:rsidP="45706D3C">
      <w:pPr>
        <w:jc w:val="center"/>
        <w:rPr>
          <w:rFonts w:ascii="Arial" w:eastAsia="Arial" w:hAnsi="Arial" w:cs="Arial"/>
          <w:sz w:val="32"/>
          <w:szCs w:val="32"/>
        </w:rPr>
      </w:pPr>
    </w:p>
    <w:p w14:paraId="1A87E299" w14:textId="77777777" w:rsidR="00834B44" w:rsidRDefault="00834B44" w:rsidP="45706D3C">
      <w:pPr>
        <w:jc w:val="center"/>
        <w:rPr>
          <w:rFonts w:ascii="Arial" w:eastAsia="Arial" w:hAnsi="Arial" w:cs="Arial"/>
          <w:sz w:val="32"/>
          <w:szCs w:val="32"/>
        </w:rPr>
      </w:pPr>
    </w:p>
    <w:p w14:paraId="077F0875" w14:textId="77777777" w:rsidR="00834B44" w:rsidRDefault="00834B44" w:rsidP="45706D3C">
      <w:pPr>
        <w:jc w:val="center"/>
        <w:rPr>
          <w:rFonts w:ascii="Arial" w:eastAsia="Arial" w:hAnsi="Arial" w:cs="Arial"/>
          <w:sz w:val="32"/>
          <w:szCs w:val="32"/>
        </w:rPr>
      </w:pPr>
    </w:p>
    <w:p w14:paraId="177AF001" w14:textId="77777777" w:rsidR="00834B44" w:rsidRDefault="00834B44" w:rsidP="45706D3C">
      <w:pPr>
        <w:jc w:val="center"/>
        <w:rPr>
          <w:rFonts w:ascii="Arial" w:eastAsia="Arial" w:hAnsi="Arial" w:cs="Arial"/>
          <w:sz w:val="32"/>
          <w:szCs w:val="32"/>
        </w:rPr>
      </w:pPr>
    </w:p>
    <w:p w14:paraId="18CFF9C6" w14:textId="77777777" w:rsidR="00834B44" w:rsidRDefault="00834B44" w:rsidP="45706D3C">
      <w:pPr>
        <w:jc w:val="center"/>
        <w:rPr>
          <w:rFonts w:ascii="Arial" w:eastAsia="Arial" w:hAnsi="Arial" w:cs="Arial"/>
          <w:sz w:val="32"/>
          <w:szCs w:val="32"/>
        </w:rPr>
      </w:pPr>
    </w:p>
    <w:p w14:paraId="1169C391" w14:textId="77777777" w:rsidR="00834B44" w:rsidRDefault="00834B44" w:rsidP="45706D3C">
      <w:pPr>
        <w:jc w:val="center"/>
        <w:rPr>
          <w:rFonts w:ascii="Arial" w:eastAsia="Arial" w:hAnsi="Arial" w:cs="Arial"/>
          <w:sz w:val="32"/>
          <w:szCs w:val="32"/>
        </w:rPr>
      </w:pPr>
    </w:p>
    <w:p w14:paraId="536D9DDF" w14:textId="77777777" w:rsidR="00834B44" w:rsidRDefault="00834B44" w:rsidP="45706D3C">
      <w:pPr>
        <w:jc w:val="center"/>
        <w:rPr>
          <w:rFonts w:ascii="Arial" w:eastAsia="Arial" w:hAnsi="Arial" w:cs="Arial"/>
          <w:sz w:val="32"/>
          <w:szCs w:val="32"/>
        </w:rPr>
      </w:pPr>
    </w:p>
    <w:p w14:paraId="69A03AC8" w14:textId="77777777" w:rsidR="00834B44" w:rsidRDefault="00834B44" w:rsidP="45706D3C">
      <w:pPr>
        <w:jc w:val="center"/>
        <w:rPr>
          <w:rFonts w:ascii="Arial" w:eastAsia="Arial" w:hAnsi="Arial" w:cs="Arial"/>
          <w:sz w:val="32"/>
          <w:szCs w:val="32"/>
        </w:rPr>
      </w:pPr>
    </w:p>
    <w:p w14:paraId="54E12927" w14:textId="77777777" w:rsidR="00834B44" w:rsidRDefault="00834B44" w:rsidP="45706D3C">
      <w:pPr>
        <w:jc w:val="center"/>
        <w:rPr>
          <w:rFonts w:ascii="Arial" w:eastAsia="Arial" w:hAnsi="Arial" w:cs="Arial"/>
          <w:sz w:val="32"/>
          <w:szCs w:val="32"/>
        </w:rPr>
      </w:pPr>
    </w:p>
    <w:p w14:paraId="2F043162" w14:textId="77777777" w:rsidR="00834B44" w:rsidRDefault="00834B44" w:rsidP="45706D3C">
      <w:pPr>
        <w:jc w:val="center"/>
        <w:rPr>
          <w:rFonts w:ascii="Arial" w:eastAsia="Arial" w:hAnsi="Arial" w:cs="Arial"/>
          <w:sz w:val="32"/>
          <w:szCs w:val="32"/>
        </w:rPr>
      </w:pPr>
    </w:p>
    <w:p w14:paraId="180F2B37" w14:textId="77777777" w:rsidR="00834B44" w:rsidRDefault="00834B44" w:rsidP="45706D3C">
      <w:pPr>
        <w:jc w:val="center"/>
        <w:rPr>
          <w:rFonts w:ascii="Arial" w:eastAsia="Arial" w:hAnsi="Arial" w:cs="Arial"/>
          <w:sz w:val="32"/>
          <w:szCs w:val="32"/>
        </w:rPr>
      </w:pPr>
    </w:p>
    <w:p w14:paraId="38D16E0E" w14:textId="77777777" w:rsidR="00834B44" w:rsidRDefault="00834B44" w:rsidP="45706D3C">
      <w:pPr>
        <w:jc w:val="center"/>
        <w:rPr>
          <w:rFonts w:ascii="Arial" w:eastAsia="Arial" w:hAnsi="Arial" w:cs="Arial"/>
          <w:sz w:val="32"/>
          <w:szCs w:val="32"/>
        </w:rPr>
      </w:pPr>
    </w:p>
    <w:p w14:paraId="75660FCD" w14:textId="77777777" w:rsidR="00834B44" w:rsidRDefault="00834B44" w:rsidP="45706D3C">
      <w:pPr>
        <w:jc w:val="center"/>
        <w:rPr>
          <w:rFonts w:ascii="Arial" w:eastAsia="Arial" w:hAnsi="Arial" w:cs="Arial"/>
          <w:sz w:val="32"/>
          <w:szCs w:val="32"/>
        </w:rPr>
      </w:pPr>
    </w:p>
    <w:p w14:paraId="2B06C634" w14:textId="77777777" w:rsidR="00834B44" w:rsidRDefault="00834B44" w:rsidP="45706D3C">
      <w:pPr>
        <w:jc w:val="center"/>
        <w:rPr>
          <w:rFonts w:ascii="Arial" w:eastAsia="Arial" w:hAnsi="Arial" w:cs="Arial"/>
          <w:sz w:val="32"/>
          <w:szCs w:val="32"/>
        </w:rPr>
      </w:pPr>
    </w:p>
    <w:p w14:paraId="48347CB1" w14:textId="67791425" w:rsidR="45706D3C" w:rsidRPr="00F830B5" w:rsidRDefault="45706D3C" w:rsidP="45706D3C">
      <w:pPr>
        <w:jc w:val="center"/>
        <w:rPr>
          <w:rFonts w:ascii="Arial" w:eastAsia="Arial" w:hAnsi="Arial" w:cs="Arial"/>
          <w:b/>
          <w:bCs/>
          <w:sz w:val="32"/>
          <w:szCs w:val="32"/>
        </w:rPr>
      </w:pPr>
      <w:r w:rsidRPr="00F830B5">
        <w:rPr>
          <w:rFonts w:ascii="Arial" w:eastAsia="Arial" w:hAnsi="Arial" w:cs="Arial"/>
          <w:b/>
          <w:bCs/>
          <w:sz w:val="32"/>
          <w:szCs w:val="32"/>
        </w:rPr>
        <w:t xml:space="preserve">APPENDIX </w:t>
      </w:r>
      <w:r w:rsidR="004A0C1B" w:rsidRPr="00F830B5">
        <w:rPr>
          <w:rFonts w:ascii="Arial" w:eastAsia="Arial" w:hAnsi="Arial" w:cs="Arial"/>
          <w:b/>
          <w:bCs/>
          <w:sz w:val="32"/>
          <w:szCs w:val="32"/>
        </w:rPr>
        <w:t>2</w:t>
      </w:r>
    </w:p>
    <w:p w14:paraId="2B0F9152" w14:textId="0F46C34B" w:rsidR="004A0C1B" w:rsidRPr="00F830B5" w:rsidRDefault="004A0C1B" w:rsidP="45706D3C">
      <w:pPr>
        <w:jc w:val="center"/>
        <w:rPr>
          <w:rFonts w:ascii="Arial" w:eastAsia="Arial" w:hAnsi="Arial" w:cs="Arial"/>
          <w:b/>
          <w:bCs/>
          <w:sz w:val="32"/>
          <w:szCs w:val="32"/>
        </w:rPr>
      </w:pPr>
    </w:p>
    <w:p w14:paraId="28BED92F" w14:textId="1F78A6E5" w:rsidR="004A0C1B" w:rsidRPr="00F830B5" w:rsidRDefault="004A0C1B" w:rsidP="45706D3C">
      <w:pPr>
        <w:jc w:val="center"/>
        <w:rPr>
          <w:rFonts w:ascii="Arial" w:eastAsia="Arial" w:hAnsi="Arial" w:cs="Arial"/>
          <w:b/>
          <w:bCs/>
          <w:sz w:val="32"/>
          <w:szCs w:val="32"/>
        </w:rPr>
      </w:pPr>
      <w:r w:rsidRPr="00F830B5">
        <w:rPr>
          <w:rFonts w:ascii="Arial" w:eastAsia="Arial" w:hAnsi="Arial" w:cs="Arial"/>
          <w:b/>
          <w:bCs/>
          <w:sz w:val="32"/>
          <w:szCs w:val="32"/>
        </w:rPr>
        <w:t>Objectives Survey</w:t>
      </w:r>
    </w:p>
    <w:p w14:paraId="72A75403" w14:textId="184EF978" w:rsidR="004A0C1B" w:rsidRDefault="004A0C1B" w:rsidP="45706D3C">
      <w:pPr>
        <w:jc w:val="center"/>
        <w:rPr>
          <w:rFonts w:ascii="Arial" w:eastAsia="Arial" w:hAnsi="Arial" w:cs="Arial"/>
          <w:sz w:val="32"/>
          <w:szCs w:val="32"/>
        </w:rPr>
      </w:pPr>
    </w:p>
    <w:p w14:paraId="28C5262B" w14:textId="351BF13D" w:rsidR="004A0C1B" w:rsidRDefault="004A0C1B" w:rsidP="45706D3C">
      <w:pPr>
        <w:jc w:val="center"/>
        <w:rPr>
          <w:rFonts w:ascii="Arial" w:eastAsia="Arial" w:hAnsi="Arial" w:cs="Arial"/>
          <w:sz w:val="32"/>
          <w:szCs w:val="32"/>
        </w:rPr>
      </w:pPr>
    </w:p>
    <w:p w14:paraId="0C027054" w14:textId="549BFEB6" w:rsidR="00DC504B" w:rsidRDefault="00DC504B" w:rsidP="45706D3C">
      <w:pPr>
        <w:jc w:val="center"/>
        <w:rPr>
          <w:rFonts w:ascii="Arial" w:eastAsia="Arial" w:hAnsi="Arial" w:cs="Arial"/>
          <w:sz w:val="32"/>
          <w:szCs w:val="32"/>
        </w:rPr>
      </w:pPr>
    </w:p>
    <w:p w14:paraId="7F876ECB" w14:textId="09B26A6B" w:rsidR="00DC504B" w:rsidRDefault="00DC504B" w:rsidP="45706D3C">
      <w:pPr>
        <w:jc w:val="center"/>
        <w:rPr>
          <w:rFonts w:ascii="Arial" w:eastAsia="Arial" w:hAnsi="Arial" w:cs="Arial"/>
          <w:sz w:val="32"/>
          <w:szCs w:val="32"/>
        </w:rPr>
      </w:pPr>
    </w:p>
    <w:p w14:paraId="1CA94A56" w14:textId="25959950" w:rsidR="00DC504B" w:rsidRDefault="00DC504B" w:rsidP="45706D3C">
      <w:pPr>
        <w:jc w:val="center"/>
        <w:rPr>
          <w:rFonts w:ascii="Arial" w:eastAsia="Arial" w:hAnsi="Arial" w:cs="Arial"/>
          <w:sz w:val="32"/>
          <w:szCs w:val="32"/>
        </w:rPr>
      </w:pPr>
    </w:p>
    <w:p w14:paraId="77276441" w14:textId="3D3E1BC8" w:rsidR="00DC504B" w:rsidRDefault="00DC504B" w:rsidP="45706D3C">
      <w:pPr>
        <w:jc w:val="center"/>
        <w:rPr>
          <w:rFonts w:ascii="Arial" w:eastAsia="Arial" w:hAnsi="Arial" w:cs="Arial"/>
          <w:sz w:val="32"/>
          <w:szCs w:val="32"/>
        </w:rPr>
      </w:pPr>
    </w:p>
    <w:p w14:paraId="12BC9F66" w14:textId="693BDA6D" w:rsidR="00DC504B" w:rsidRDefault="00DC504B" w:rsidP="45706D3C">
      <w:pPr>
        <w:jc w:val="center"/>
        <w:rPr>
          <w:rFonts w:ascii="Arial" w:eastAsia="Arial" w:hAnsi="Arial" w:cs="Arial"/>
          <w:sz w:val="32"/>
          <w:szCs w:val="32"/>
        </w:rPr>
      </w:pPr>
    </w:p>
    <w:p w14:paraId="383787A7" w14:textId="455BD567" w:rsidR="00DC504B" w:rsidRDefault="00DC504B" w:rsidP="45706D3C">
      <w:pPr>
        <w:jc w:val="center"/>
        <w:rPr>
          <w:rFonts w:ascii="Arial" w:eastAsia="Arial" w:hAnsi="Arial" w:cs="Arial"/>
          <w:sz w:val="32"/>
          <w:szCs w:val="32"/>
        </w:rPr>
      </w:pPr>
    </w:p>
    <w:p w14:paraId="6F16B20C" w14:textId="54B96A33" w:rsidR="00DC504B" w:rsidRDefault="00DC504B" w:rsidP="45706D3C">
      <w:pPr>
        <w:jc w:val="center"/>
        <w:rPr>
          <w:rFonts w:ascii="Arial" w:eastAsia="Arial" w:hAnsi="Arial" w:cs="Arial"/>
          <w:sz w:val="32"/>
          <w:szCs w:val="32"/>
        </w:rPr>
      </w:pPr>
    </w:p>
    <w:p w14:paraId="682BF979" w14:textId="7A0E73B7" w:rsidR="00DC504B" w:rsidRDefault="00DC504B" w:rsidP="45706D3C">
      <w:pPr>
        <w:jc w:val="center"/>
        <w:rPr>
          <w:rFonts w:ascii="Arial" w:eastAsia="Arial" w:hAnsi="Arial" w:cs="Arial"/>
          <w:sz w:val="32"/>
          <w:szCs w:val="32"/>
        </w:rPr>
      </w:pPr>
    </w:p>
    <w:p w14:paraId="177A2EBE" w14:textId="455FDADB" w:rsidR="00DC504B" w:rsidRDefault="00DC504B" w:rsidP="45706D3C">
      <w:pPr>
        <w:jc w:val="center"/>
        <w:rPr>
          <w:rFonts w:ascii="Arial" w:eastAsia="Arial" w:hAnsi="Arial" w:cs="Arial"/>
          <w:sz w:val="32"/>
          <w:szCs w:val="32"/>
        </w:rPr>
      </w:pPr>
    </w:p>
    <w:p w14:paraId="095BE75E" w14:textId="25C7B287" w:rsidR="00DC504B" w:rsidRDefault="00DC504B" w:rsidP="45706D3C">
      <w:pPr>
        <w:jc w:val="center"/>
        <w:rPr>
          <w:rFonts w:ascii="Arial" w:eastAsia="Arial" w:hAnsi="Arial" w:cs="Arial"/>
          <w:sz w:val="32"/>
          <w:szCs w:val="32"/>
        </w:rPr>
      </w:pPr>
    </w:p>
    <w:p w14:paraId="7918B36A" w14:textId="43A7E98F" w:rsidR="00DC504B" w:rsidRDefault="00DC504B" w:rsidP="45706D3C">
      <w:pPr>
        <w:jc w:val="center"/>
        <w:rPr>
          <w:rFonts w:ascii="Arial" w:eastAsia="Arial" w:hAnsi="Arial" w:cs="Arial"/>
          <w:sz w:val="32"/>
          <w:szCs w:val="32"/>
        </w:rPr>
      </w:pPr>
    </w:p>
    <w:p w14:paraId="1BB7FD20" w14:textId="7C7676DC" w:rsidR="00DC504B" w:rsidRDefault="00DC504B" w:rsidP="45706D3C">
      <w:pPr>
        <w:jc w:val="center"/>
        <w:rPr>
          <w:rFonts w:ascii="Arial" w:eastAsia="Arial" w:hAnsi="Arial" w:cs="Arial"/>
          <w:sz w:val="32"/>
          <w:szCs w:val="32"/>
        </w:rPr>
      </w:pPr>
    </w:p>
    <w:p w14:paraId="67BAC5A3" w14:textId="033CF7D4" w:rsidR="00DC504B" w:rsidRDefault="00DC504B" w:rsidP="45706D3C">
      <w:pPr>
        <w:jc w:val="center"/>
        <w:rPr>
          <w:rFonts w:ascii="Arial" w:eastAsia="Arial" w:hAnsi="Arial" w:cs="Arial"/>
          <w:sz w:val="32"/>
          <w:szCs w:val="32"/>
        </w:rPr>
      </w:pPr>
    </w:p>
    <w:p w14:paraId="54FC2BEC" w14:textId="692DE782" w:rsidR="00DC504B" w:rsidRDefault="00DC504B" w:rsidP="45706D3C">
      <w:pPr>
        <w:jc w:val="center"/>
        <w:rPr>
          <w:rFonts w:ascii="Arial" w:eastAsia="Arial" w:hAnsi="Arial" w:cs="Arial"/>
          <w:sz w:val="32"/>
          <w:szCs w:val="32"/>
        </w:rPr>
      </w:pPr>
    </w:p>
    <w:p w14:paraId="211750DA" w14:textId="168580E2" w:rsidR="00DC504B" w:rsidRDefault="00DC504B" w:rsidP="45706D3C">
      <w:pPr>
        <w:jc w:val="center"/>
        <w:rPr>
          <w:rFonts w:ascii="Arial" w:eastAsia="Arial" w:hAnsi="Arial" w:cs="Arial"/>
          <w:sz w:val="32"/>
          <w:szCs w:val="32"/>
        </w:rPr>
      </w:pPr>
    </w:p>
    <w:p w14:paraId="1AAE0EBC" w14:textId="2277F15B" w:rsidR="00DC504B" w:rsidRDefault="00DC504B" w:rsidP="45706D3C">
      <w:pPr>
        <w:jc w:val="center"/>
        <w:rPr>
          <w:rFonts w:ascii="Arial" w:eastAsia="Arial" w:hAnsi="Arial" w:cs="Arial"/>
          <w:sz w:val="32"/>
          <w:szCs w:val="32"/>
        </w:rPr>
      </w:pPr>
    </w:p>
    <w:p w14:paraId="6E72E63B" w14:textId="48F74BC9" w:rsidR="00DC504B" w:rsidRDefault="00DC504B" w:rsidP="45706D3C">
      <w:pPr>
        <w:jc w:val="center"/>
        <w:rPr>
          <w:rFonts w:ascii="Arial" w:eastAsia="Arial" w:hAnsi="Arial" w:cs="Arial"/>
          <w:sz w:val="32"/>
          <w:szCs w:val="32"/>
        </w:rPr>
      </w:pPr>
    </w:p>
    <w:p w14:paraId="52233CA7" w14:textId="2CDABC51" w:rsidR="00DC504B" w:rsidRDefault="00DC504B" w:rsidP="45706D3C">
      <w:pPr>
        <w:jc w:val="center"/>
        <w:rPr>
          <w:rFonts w:ascii="Arial" w:eastAsia="Arial" w:hAnsi="Arial" w:cs="Arial"/>
          <w:sz w:val="32"/>
          <w:szCs w:val="32"/>
        </w:rPr>
      </w:pPr>
    </w:p>
    <w:p w14:paraId="5E774D9C" w14:textId="21E93FE0" w:rsidR="00DC504B" w:rsidRDefault="00DC504B" w:rsidP="45706D3C">
      <w:pPr>
        <w:jc w:val="center"/>
        <w:rPr>
          <w:rFonts w:ascii="Arial" w:eastAsia="Arial" w:hAnsi="Arial" w:cs="Arial"/>
          <w:sz w:val="32"/>
          <w:szCs w:val="32"/>
        </w:rPr>
      </w:pPr>
    </w:p>
    <w:p w14:paraId="0C4444ED" w14:textId="3214F5B1" w:rsidR="00DC504B" w:rsidRDefault="00DC504B" w:rsidP="45706D3C">
      <w:pPr>
        <w:jc w:val="center"/>
        <w:rPr>
          <w:rFonts w:ascii="Arial" w:eastAsia="Arial" w:hAnsi="Arial" w:cs="Arial"/>
          <w:sz w:val="32"/>
          <w:szCs w:val="32"/>
        </w:rPr>
      </w:pPr>
    </w:p>
    <w:p w14:paraId="6922469D" w14:textId="62FBE188" w:rsidR="00DC504B" w:rsidRDefault="00DC504B" w:rsidP="45706D3C">
      <w:pPr>
        <w:jc w:val="center"/>
        <w:rPr>
          <w:rFonts w:ascii="Arial" w:eastAsia="Arial" w:hAnsi="Arial" w:cs="Arial"/>
          <w:sz w:val="32"/>
          <w:szCs w:val="32"/>
        </w:rPr>
      </w:pPr>
    </w:p>
    <w:p w14:paraId="7407F8D8" w14:textId="70E25985" w:rsidR="00DC504B" w:rsidRDefault="00DC504B" w:rsidP="45706D3C">
      <w:pPr>
        <w:jc w:val="center"/>
        <w:rPr>
          <w:rFonts w:ascii="Arial" w:eastAsia="Arial" w:hAnsi="Arial" w:cs="Arial"/>
          <w:sz w:val="32"/>
          <w:szCs w:val="32"/>
        </w:rPr>
      </w:pPr>
    </w:p>
    <w:p w14:paraId="3691489D" w14:textId="7E9B8E44" w:rsidR="00DC504B" w:rsidRDefault="00DC504B" w:rsidP="45706D3C">
      <w:pPr>
        <w:jc w:val="center"/>
        <w:rPr>
          <w:rFonts w:ascii="Arial" w:eastAsia="Arial" w:hAnsi="Arial" w:cs="Arial"/>
          <w:sz w:val="32"/>
          <w:szCs w:val="32"/>
        </w:rPr>
      </w:pPr>
    </w:p>
    <w:p w14:paraId="30ADC1BD" w14:textId="77777777" w:rsidR="00DC504B" w:rsidRDefault="00DC504B" w:rsidP="45706D3C">
      <w:pPr>
        <w:jc w:val="center"/>
        <w:rPr>
          <w:rFonts w:ascii="Arial" w:eastAsia="Arial" w:hAnsi="Arial" w:cs="Arial"/>
          <w:sz w:val="32"/>
          <w:szCs w:val="32"/>
        </w:rPr>
      </w:pPr>
    </w:p>
    <w:p w14:paraId="3760BDF2" w14:textId="1563C5A2" w:rsidR="004A0C1B" w:rsidRDefault="004A0C1B" w:rsidP="45706D3C">
      <w:pPr>
        <w:jc w:val="center"/>
        <w:rPr>
          <w:rFonts w:ascii="Arial" w:eastAsia="Arial" w:hAnsi="Arial" w:cs="Arial"/>
          <w:sz w:val="32"/>
          <w:szCs w:val="32"/>
        </w:rPr>
      </w:pPr>
    </w:p>
    <w:p w14:paraId="2FA18DBA" w14:textId="63C6E30C" w:rsidR="004A0C1B" w:rsidRDefault="004A0C1B" w:rsidP="45706D3C">
      <w:pPr>
        <w:jc w:val="center"/>
        <w:rPr>
          <w:rFonts w:ascii="Arial" w:eastAsia="Arial" w:hAnsi="Arial" w:cs="Arial"/>
          <w:sz w:val="32"/>
          <w:szCs w:val="32"/>
        </w:rPr>
      </w:pPr>
    </w:p>
    <w:p w14:paraId="60013254" w14:textId="28F49ABB" w:rsidR="004A0C1B" w:rsidRDefault="004A0C1B" w:rsidP="45706D3C">
      <w:pPr>
        <w:jc w:val="center"/>
        <w:rPr>
          <w:rFonts w:ascii="Arial" w:eastAsia="Arial" w:hAnsi="Arial" w:cs="Arial"/>
          <w:sz w:val="32"/>
          <w:szCs w:val="32"/>
        </w:rPr>
      </w:pPr>
    </w:p>
    <w:p w14:paraId="4AE0C615" w14:textId="2C1BFEC7" w:rsidR="004A0C1B" w:rsidRDefault="004A0C1B" w:rsidP="45706D3C">
      <w:pPr>
        <w:jc w:val="center"/>
        <w:rPr>
          <w:rFonts w:ascii="Arial" w:eastAsia="Arial" w:hAnsi="Arial" w:cs="Arial"/>
          <w:sz w:val="32"/>
          <w:szCs w:val="32"/>
        </w:rPr>
      </w:pPr>
    </w:p>
    <w:p w14:paraId="4909E864" w14:textId="1C2524D7" w:rsidR="004A0C1B" w:rsidRDefault="004A0C1B" w:rsidP="45706D3C">
      <w:pPr>
        <w:jc w:val="center"/>
        <w:rPr>
          <w:rFonts w:ascii="Arial" w:eastAsia="Arial" w:hAnsi="Arial" w:cs="Arial"/>
          <w:sz w:val="32"/>
          <w:szCs w:val="32"/>
        </w:rPr>
      </w:pPr>
    </w:p>
    <w:p w14:paraId="5802FDC8" w14:textId="05CECBE9" w:rsidR="004A0C1B" w:rsidRDefault="004A0C1B" w:rsidP="45706D3C">
      <w:pPr>
        <w:jc w:val="center"/>
        <w:rPr>
          <w:rFonts w:ascii="Arial" w:eastAsia="Arial" w:hAnsi="Arial" w:cs="Arial"/>
          <w:sz w:val="32"/>
          <w:szCs w:val="32"/>
        </w:rPr>
      </w:pPr>
    </w:p>
    <w:p w14:paraId="69714C7C" w14:textId="3A901CA5" w:rsidR="004A0C1B" w:rsidRDefault="004A0C1B" w:rsidP="45706D3C">
      <w:pPr>
        <w:jc w:val="center"/>
        <w:rPr>
          <w:rFonts w:ascii="Arial" w:eastAsia="Arial" w:hAnsi="Arial" w:cs="Arial"/>
          <w:sz w:val="32"/>
          <w:szCs w:val="32"/>
        </w:rPr>
      </w:pPr>
    </w:p>
    <w:p w14:paraId="45A7B97D" w14:textId="4E83B831" w:rsidR="004A0C1B" w:rsidRDefault="004A0C1B" w:rsidP="45706D3C">
      <w:pPr>
        <w:jc w:val="center"/>
        <w:rPr>
          <w:rFonts w:ascii="Arial" w:eastAsia="Arial" w:hAnsi="Arial" w:cs="Arial"/>
          <w:sz w:val="32"/>
          <w:szCs w:val="32"/>
        </w:rPr>
      </w:pPr>
    </w:p>
    <w:p w14:paraId="2E3E0A17" w14:textId="1D15E97A" w:rsidR="004A0C1B" w:rsidRDefault="004A0C1B" w:rsidP="45706D3C">
      <w:pPr>
        <w:jc w:val="center"/>
        <w:rPr>
          <w:rFonts w:ascii="Arial" w:eastAsia="Arial" w:hAnsi="Arial" w:cs="Arial"/>
          <w:sz w:val="32"/>
          <w:szCs w:val="32"/>
        </w:rPr>
      </w:pPr>
    </w:p>
    <w:p w14:paraId="6CAAADFB" w14:textId="6AE16D05" w:rsidR="004A0C1B" w:rsidRDefault="004A0C1B" w:rsidP="45706D3C">
      <w:pPr>
        <w:jc w:val="center"/>
        <w:rPr>
          <w:rFonts w:ascii="Arial" w:eastAsia="Arial" w:hAnsi="Arial" w:cs="Arial"/>
          <w:sz w:val="32"/>
          <w:szCs w:val="32"/>
        </w:rPr>
      </w:pPr>
    </w:p>
    <w:p w14:paraId="1F7990D3" w14:textId="5F85F85B" w:rsidR="45706D3C" w:rsidRDefault="45706D3C" w:rsidP="45706D3C">
      <w:pPr>
        <w:jc w:val="center"/>
        <w:rPr>
          <w:rFonts w:ascii="Arial" w:eastAsia="Arial" w:hAnsi="Arial" w:cs="Arial"/>
          <w:sz w:val="24"/>
          <w:szCs w:val="24"/>
        </w:rPr>
      </w:pPr>
      <w:r w:rsidRPr="45706D3C">
        <w:rPr>
          <w:rFonts w:ascii="Arial" w:eastAsia="Arial" w:hAnsi="Arial" w:cs="Arial"/>
          <w:sz w:val="24"/>
          <w:szCs w:val="24"/>
        </w:rPr>
        <w:t xml:space="preserve"> </w:t>
      </w:r>
      <w:r w:rsidRPr="45706D3C">
        <w:rPr>
          <w:rFonts w:ascii="Helvetica" w:eastAsia="Helvetica" w:hAnsi="Helvetica" w:cs="Helvetica"/>
          <w:color w:val="333333"/>
          <w:sz w:val="36"/>
          <w:szCs w:val="36"/>
        </w:rPr>
        <w:t xml:space="preserve">High </w:t>
      </w:r>
      <w:proofErr w:type="spellStart"/>
      <w:r w:rsidRPr="45706D3C">
        <w:rPr>
          <w:rFonts w:ascii="Helvetica" w:eastAsia="Helvetica" w:hAnsi="Helvetica" w:cs="Helvetica"/>
          <w:color w:val="333333"/>
          <w:sz w:val="36"/>
          <w:szCs w:val="36"/>
        </w:rPr>
        <w:t>Halstow</w:t>
      </w:r>
      <w:proofErr w:type="spellEnd"/>
      <w:r w:rsidRPr="45706D3C">
        <w:rPr>
          <w:rFonts w:ascii="Helvetica" w:eastAsia="Helvetica" w:hAnsi="Helvetica" w:cs="Helvetica"/>
          <w:color w:val="333333"/>
          <w:sz w:val="36"/>
          <w:szCs w:val="36"/>
        </w:rPr>
        <w:t xml:space="preserve"> </w:t>
      </w:r>
      <w:proofErr w:type="spellStart"/>
      <w:r w:rsidRPr="45706D3C">
        <w:rPr>
          <w:rFonts w:ascii="Helvetica" w:eastAsia="Helvetica" w:hAnsi="Helvetica" w:cs="Helvetica"/>
          <w:color w:val="333333"/>
          <w:sz w:val="36"/>
          <w:szCs w:val="36"/>
        </w:rPr>
        <w:t>Neighbourhood</w:t>
      </w:r>
      <w:proofErr w:type="spellEnd"/>
      <w:r w:rsidRPr="45706D3C">
        <w:rPr>
          <w:rFonts w:ascii="Helvetica" w:eastAsia="Helvetica" w:hAnsi="Helvetica" w:cs="Helvetica"/>
          <w:color w:val="333333"/>
          <w:sz w:val="36"/>
          <w:szCs w:val="36"/>
        </w:rPr>
        <w:t xml:space="preserve"> Plan Residents Survey. October 2019 </w:t>
      </w:r>
    </w:p>
    <w:p w14:paraId="05E76E8F" w14:textId="171AB48C" w:rsidR="45706D3C" w:rsidRDefault="45706D3C" w:rsidP="45706D3C">
      <w:r w:rsidRPr="45706D3C">
        <w:rPr>
          <w:rFonts w:ascii="Helvetica" w:eastAsia="Helvetica" w:hAnsi="Helvetica" w:cs="Helvetica"/>
          <w:color w:val="333333"/>
          <w:sz w:val="24"/>
          <w:szCs w:val="24"/>
        </w:rPr>
        <w:t>You will know that Medway Council are preparing a Local Plan that will define development across Medway up to and beyond 2035. The Local Plan which is due to have its last public consultation in December 2019 relies on a successful HIF (</w:t>
      </w:r>
      <w:hyperlink r:id="rId8">
        <w:r w:rsidRPr="45706D3C">
          <w:rPr>
            <w:rStyle w:val="Hyperlink"/>
            <w:rFonts w:ascii="Helvetica" w:eastAsia="Helvetica" w:hAnsi="Helvetica" w:cs="Helvetica"/>
            <w:sz w:val="24"/>
            <w:szCs w:val="24"/>
          </w:rPr>
          <w:t>Housing Infrastructure Fund</w:t>
        </w:r>
      </w:hyperlink>
      <w:r w:rsidRPr="45706D3C">
        <w:rPr>
          <w:rFonts w:ascii="Helvetica" w:eastAsia="Helvetica" w:hAnsi="Helvetica" w:cs="Helvetica"/>
          <w:color w:val="333333"/>
          <w:sz w:val="24"/>
          <w:szCs w:val="24"/>
        </w:rPr>
        <w:t xml:space="preserve">) bid for £170million. Medway had previously indicated its wish to secure the money to unlock the potential of the Hoo Peninsula. In its present draft </w:t>
      </w:r>
      <w:proofErr w:type="gramStart"/>
      <w:r w:rsidRPr="45706D3C">
        <w:rPr>
          <w:rFonts w:ascii="Helvetica" w:eastAsia="Helvetica" w:hAnsi="Helvetica" w:cs="Helvetica"/>
          <w:color w:val="333333"/>
          <w:sz w:val="24"/>
          <w:szCs w:val="24"/>
        </w:rPr>
        <w:t>form</w:t>
      </w:r>
      <w:proofErr w:type="gramEnd"/>
      <w:r w:rsidRPr="45706D3C">
        <w:rPr>
          <w:rFonts w:ascii="Helvetica" w:eastAsia="Helvetica" w:hAnsi="Helvetica" w:cs="Helvetica"/>
          <w:color w:val="333333"/>
          <w:sz w:val="24"/>
          <w:szCs w:val="24"/>
        </w:rPr>
        <w:t xml:space="preserve"> the Local Plan puts forward four scenarios for development in Medway. All four scenarios indicate significant development on the Hoo Peninsula including around 700 new homes in High Halstow.</w:t>
      </w:r>
    </w:p>
    <w:p w14:paraId="118E7C49" w14:textId="5397483F" w:rsidR="45706D3C" w:rsidRDefault="45706D3C" w:rsidP="45706D3C">
      <w:r w:rsidRPr="45706D3C">
        <w:rPr>
          <w:rFonts w:ascii="Helvetica" w:eastAsia="Helvetica" w:hAnsi="Helvetica" w:cs="Helvetica"/>
          <w:color w:val="333333"/>
          <w:sz w:val="24"/>
          <w:szCs w:val="24"/>
        </w:rPr>
        <w:t xml:space="preserve">Your </w:t>
      </w:r>
      <w:proofErr w:type="spellStart"/>
      <w:r w:rsidRPr="45706D3C">
        <w:rPr>
          <w:rFonts w:ascii="Helvetica" w:eastAsia="Helvetica" w:hAnsi="Helvetica" w:cs="Helvetica"/>
          <w:color w:val="333333"/>
          <w:sz w:val="24"/>
          <w:szCs w:val="24"/>
        </w:rPr>
        <w:t>Neighbourhood</w:t>
      </w:r>
      <w:proofErr w:type="spellEnd"/>
      <w:r w:rsidRPr="45706D3C">
        <w:rPr>
          <w:rFonts w:ascii="Helvetica" w:eastAsia="Helvetica" w:hAnsi="Helvetica" w:cs="Helvetica"/>
          <w:color w:val="333333"/>
          <w:sz w:val="24"/>
          <w:szCs w:val="24"/>
        </w:rPr>
        <w:t xml:space="preserve"> Plan group are committed to keeping High Halstow a great place to live and are working hard to achieve its vision.</w:t>
      </w:r>
    </w:p>
    <w:p w14:paraId="44BD0912" w14:textId="3B658617" w:rsidR="45706D3C" w:rsidRDefault="45706D3C" w:rsidP="45706D3C">
      <w:r w:rsidRPr="45706D3C">
        <w:rPr>
          <w:rFonts w:ascii="Helvetica" w:eastAsia="Helvetica" w:hAnsi="Helvetica" w:cs="Helvetica"/>
          <w:b/>
          <w:bCs/>
          <w:i/>
          <w:iCs/>
          <w:color w:val="333333"/>
          <w:sz w:val="24"/>
          <w:szCs w:val="24"/>
        </w:rPr>
        <w:t xml:space="preserve">“High </w:t>
      </w:r>
      <w:proofErr w:type="spellStart"/>
      <w:r w:rsidRPr="45706D3C">
        <w:rPr>
          <w:rFonts w:ascii="Helvetica" w:eastAsia="Helvetica" w:hAnsi="Helvetica" w:cs="Helvetica"/>
          <w:b/>
          <w:bCs/>
          <w:i/>
          <w:iCs/>
          <w:color w:val="333333"/>
          <w:sz w:val="24"/>
          <w:szCs w:val="24"/>
        </w:rPr>
        <w:t>Halstow’s</w:t>
      </w:r>
      <w:proofErr w:type="spellEnd"/>
      <w:r w:rsidRPr="45706D3C">
        <w:rPr>
          <w:rFonts w:ascii="Helvetica" w:eastAsia="Helvetica" w:hAnsi="Helvetica" w:cs="Helvetica"/>
          <w:b/>
          <w:bCs/>
          <w:i/>
          <w:iCs/>
          <w:color w:val="333333"/>
          <w:sz w:val="24"/>
          <w:szCs w:val="24"/>
        </w:rPr>
        <w:t xml:space="preserve"> future will continue to be a vibrant community, physically separate from </w:t>
      </w:r>
      <w:proofErr w:type="spellStart"/>
      <w:r w:rsidRPr="45706D3C">
        <w:rPr>
          <w:rFonts w:ascii="Helvetica" w:eastAsia="Helvetica" w:hAnsi="Helvetica" w:cs="Helvetica"/>
          <w:b/>
          <w:bCs/>
          <w:i/>
          <w:iCs/>
          <w:color w:val="333333"/>
          <w:sz w:val="24"/>
          <w:szCs w:val="24"/>
        </w:rPr>
        <w:t>neighbouring</w:t>
      </w:r>
      <w:proofErr w:type="spellEnd"/>
      <w:r w:rsidRPr="45706D3C">
        <w:rPr>
          <w:rFonts w:ascii="Helvetica" w:eastAsia="Helvetica" w:hAnsi="Helvetica" w:cs="Helvetica"/>
          <w:b/>
          <w:bCs/>
          <w:i/>
          <w:iCs/>
          <w:color w:val="333333"/>
          <w:sz w:val="24"/>
          <w:szCs w:val="24"/>
        </w:rPr>
        <w:t xml:space="preserve"> villages. It will remain an attractive place to live within the peninsula and not a mere dormitory settlement for surrounding towns.”</w:t>
      </w:r>
    </w:p>
    <w:p w14:paraId="33A8AFE9" w14:textId="58CB829A" w:rsidR="45706D3C" w:rsidRDefault="45706D3C" w:rsidP="45706D3C">
      <w:r w:rsidRPr="45706D3C">
        <w:rPr>
          <w:rFonts w:ascii="Helvetica" w:eastAsia="Helvetica" w:hAnsi="Helvetica" w:cs="Helvetica"/>
          <w:color w:val="333333"/>
          <w:sz w:val="24"/>
          <w:szCs w:val="24"/>
        </w:rPr>
        <w:t xml:space="preserve">In order to achieve this </w:t>
      </w:r>
      <w:proofErr w:type="gramStart"/>
      <w:r w:rsidRPr="45706D3C">
        <w:rPr>
          <w:rFonts w:ascii="Helvetica" w:eastAsia="Helvetica" w:hAnsi="Helvetica" w:cs="Helvetica"/>
          <w:color w:val="333333"/>
          <w:sz w:val="24"/>
          <w:szCs w:val="24"/>
        </w:rPr>
        <w:t>vision</w:t>
      </w:r>
      <w:proofErr w:type="gramEnd"/>
      <w:r w:rsidRPr="45706D3C">
        <w:rPr>
          <w:rFonts w:ascii="Helvetica" w:eastAsia="Helvetica" w:hAnsi="Helvetica" w:cs="Helvetica"/>
          <w:color w:val="333333"/>
          <w:sz w:val="24"/>
          <w:szCs w:val="24"/>
        </w:rPr>
        <w:t xml:space="preserve"> they have formulated the following objectives. Before proceeding to the next stage of the </w:t>
      </w:r>
      <w:proofErr w:type="spellStart"/>
      <w:r w:rsidRPr="45706D3C">
        <w:rPr>
          <w:rFonts w:ascii="Helvetica" w:eastAsia="Helvetica" w:hAnsi="Helvetica" w:cs="Helvetica"/>
          <w:color w:val="333333"/>
          <w:sz w:val="24"/>
          <w:szCs w:val="24"/>
        </w:rPr>
        <w:t>Neighbourhood</w:t>
      </w:r>
      <w:proofErr w:type="spellEnd"/>
      <w:r w:rsidRPr="45706D3C">
        <w:rPr>
          <w:rFonts w:ascii="Helvetica" w:eastAsia="Helvetica" w:hAnsi="Helvetica" w:cs="Helvetica"/>
          <w:color w:val="333333"/>
          <w:sz w:val="24"/>
          <w:szCs w:val="24"/>
        </w:rPr>
        <w:t xml:space="preserve"> Plan it is important to have a consensus of agreement to the objectives required to make the Vision a reality.</w:t>
      </w:r>
    </w:p>
    <w:p w14:paraId="7168C4B5" w14:textId="34CF4EB2" w:rsidR="45706D3C" w:rsidRDefault="45706D3C" w:rsidP="45706D3C">
      <w:pPr>
        <w:jc w:val="center"/>
      </w:pPr>
      <w:r w:rsidRPr="45706D3C">
        <w:rPr>
          <w:rFonts w:ascii="Helvetica" w:eastAsia="Helvetica" w:hAnsi="Helvetica" w:cs="Helvetica"/>
          <w:b/>
          <w:bCs/>
          <w:color w:val="666666"/>
          <w:sz w:val="36"/>
          <w:szCs w:val="36"/>
        </w:rPr>
        <w:t xml:space="preserve">You too can </w:t>
      </w:r>
      <w:proofErr w:type="gramStart"/>
      <w:r w:rsidRPr="45706D3C">
        <w:rPr>
          <w:rFonts w:ascii="Helvetica" w:eastAsia="Helvetica" w:hAnsi="Helvetica" w:cs="Helvetica"/>
          <w:b/>
          <w:bCs/>
          <w:color w:val="666666"/>
          <w:sz w:val="36"/>
          <w:szCs w:val="36"/>
        </w:rPr>
        <w:t>help !</w:t>
      </w:r>
      <w:proofErr w:type="gramEnd"/>
    </w:p>
    <w:p w14:paraId="0E39A645" w14:textId="329CA230" w:rsidR="45706D3C" w:rsidRDefault="45706D3C" w:rsidP="45706D3C">
      <w:r w:rsidRPr="45706D3C">
        <w:rPr>
          <w:rFonts w:ascii="Helvetica" w:eastAsia="Helvetica" w:hAnsi="Helvetica" w:cs="Helvetica"/>
          <w:color w:val="333333"/>
          <w:sz w:val="24"/>
          <w:szCs w:val="24"/>
        </w:rPr>
        <w:t>By offering suggestions you believe would make the village an even better place to live than it is today. This is your chance to help shape the future of our community.</w:t>
      </w:r>
    </w:p>
    <w:p w14:paraId="3071AECC" w14:textId="08987ED1" w:rsidR="45706D3C" w:rsidRDefault="45706D3C" w:rsidP="45706D3C">
      <w:r w:rsidRPr="45706D3C">
        <w:rPr>
          <w:rFonts w:ascii="Helvetica" w:eastAsia="Helvetica" w:hAnsi="Helvetica" w:cs="Helvetica"/>
          <w:b/>
          <w:bCs/>
          <w:color w:val="333333"/>
          <w:sz w:val="24"/>
          <w:szCs w:val="24"/>
        </w:rPr>
        <w:t xml:space="preserve">At the end of the survey there is a space for you to comment. Please let us know what you think? </w:t>
      </w:r>
    </w:p>
    <w:p w14:paraId="63FCEDAD" w14:textId="097BB520" w:rsidR="45706D3C" w:rsidRDefault="45706D3C" w:rsidP="45706D3C">
      <w:pPr>
        <w:spacing w:line="257" w:lineRule="auto"/>
      </w:pPr>
      <w:r w:rsidRPr="45706D3C">
        <w:rPr>
          <w:rFonts w:ascii="Helvetica" w:eastAsia="Helvetica" w:hAnsi="Helvetica" w:cs="Helvetica"/>
          <w:sz w:val="24"/>
          <w:szCs w:val="24"/>
        </w:rPr>
        <w:t>You must be a resident of High Halstow to complete this survey</w:t>
      </w:r>
    </w:p>
    <w:p w14:paraId="45555219" w14:textId="4A9DC694" w:rsidR="45706D3C" w:rsidRDefault="45706D3C" w:rsidP="45706D3C">
      <w:pPr>
        <w:spacing w:line="257" w:lineRule="auto"/>
      </w:pPr>
      <w:r w:rsidRPr="45706D3C">
        <w:rPr>
          <w:rFonts w:ascii="Helvetica" w:eastAsia="Helvetica" w:hAnsi="Helvetica" w:cs="Helvetica"/>
          <w:sz w:val="24"/>
          <w:szCs w:val="24"/>
        </w:rPr>
        <w:t>You can complete the survey online at highhalstowneighbourhoodplan.co.uk</w:t>
      </w:r>
    </w:p>
    <w:p w14:paraId="61390140" w14:textId="62FDF648" w:rsidR="45706D3C" w:rsidRDefault="45706D3C" w:rsidP="45706D3C">
      <w:pPr>
        <w:spacing w:line="257" w:lineRule="auto"/>
      </w:pPr>
      <w:proofErr w:type="gramStart"/>
      <w:r w:rsidRPr="45706D3C">
        <w:rPr>
          <w:rFonts w:ascii="Helvetica" w:eastAsia="Helvetica" w:hAnsi="Helvetica" w:cs="Helvetica"/>
          <w:sz w:val="24"/>
          <w:szCs w:val="24"/>
        </w:rPr>
        <w:t>Alternatively</w:t>
      </w:r>
      <w:proofErr w:type="gramEnd"/>
      <w:r w:rsidRPr="45706D3C">
        <w:rPr>
          <w:rFonts w:ascii="Helvetica" w:eastAsia="Helvetica" w:hAnsi="Helvetica" w:cs="Helvetica"/>
          <w:sz w:val="24"/>
          <w:szCs w:val="24"/>
        </w:rPr>
        <w:t xml:space="preserve"> you can complete this form and hand it in to the shop or post it in the Village Hall letterbox</w:t>
      </w:r>
    </w:p>
    <w:p w14:paraId="2BDCD3FC" w14:textId="0F61D475" w:rsidR="45706D3C" w:rsidRDefault="45706D3C" w:rsidP="45706D3C">
      <w:pPr>
        <w:spacing w:line="257" w:lineRule="auto"/>
      </w:pPr>
      <w:r w:rsidRPr="45706D3C">
        <w:rPr>
          <w:rFonts w:ascii="Helvetica" w:eastAsia="Helvetica" w:hAnsi="Helvetica" w:cs="Helvetica"/>
          <w:sz w:val="24"/>
          <w:szCs w:val="24"/>
        </w:rPr>
        <w:t xml:space="preserve"> </w:t>
      </w:r>
    </w:p>
    <w:p w14:paraId="6032BD75" w14:textId="5417F962" w:rsidR="45706D3C" w:rsidRDefault="45706D3C" w:rsidP="45706D3C">
      <w:pPr>
        <w:spacing w:line="257" w:lineRule="auto"/>
      </w:pPr>
      <w:r w:rsidRPr="45706D3C">
        <w:rPr>
          <w:rFonts w:ascii="Helvetica" w:eastAsia="Helvetica" w:hAnsi="Helvetica" w:cs="Helvetica"/>
          <w:sz w:val="24"/>
          <w:szCs w:val="24"/>
        </w:rPr>
        <w:t>House name or number……………………………………………………</w:t>
      </w:r>
      <w:proofErr w:type="gramStart"/>
      <w:r w:rsidRPr="45706D3C">
        <w:rPr>
          <w:rFonts w:ascii="Helvetica" w:eastAsia="Helvetica" w:hAnsi="Helvetica" w:cs="Helvetica"/>
          <w:sz w:val="24"/>
          <w:szCs w:val="24"/>
        </w:rPr>
        <w:t>…..</w:t>
      </w:r>
      <w:proofErr w:type="gramEnd"/>
    </w:p>
    <w:p w14:paraId="4A80B84A" w14:textId="2CD8DBFA" w:rsidR="45706D3C" w:rsidRDefault="45706D3C" w:rsidP="45706D3C">
      <w:pPr>
        <w:spacing w:line="257" w:lineRule="auto"/>
      </w:pPr>
      <w:r w:rsidRPr="45706D3C">
        <w:rPr>
          <w:rFonts w:ascii="Helvetica" w:eastAsia="Helvetica" w:hAnsi="Helvetica" w:cs="Helvetica"/>
          <w:sz w:val="24"/>
          <w:szCs w:val="24"/>
        </w:rPr>
        <w:t xml:space="preserve"> </w:t>
      </w:r>
    </w:p>
    <w:p w14:paraId="78A2D576" w14:textId="644DFA52" w:rsidR="45706D3C" w:rsidRDefault="45706D3C" w:rsidP="45706D3C">
      <w:pPr>
        <w:spacing w:line="257" w:lineRule="auto"/>
      </w:pPr>
      <w:r w:rsidRPr="45706D3C">
        <w:rPr>
          <w:rFonts w:ascii="Helvetica" w:eastAsia="Helvetica" w:hAnsi="Helvetica" w:cs="Helvetica"/>
          <w:sz w:val="24"/>
          <w:szCs w:val="24"/>
        </w:rPr>
        <w:t>Postcode…………………………………………………………………………</w:t>
      </w:r>
    </w:p>
    <w:p w14:paraId="79F09CDD" w14:textId="4568E09A" w:rsidR="45706D3C" w:rsidRDefault="51747ACE" w:rsidP="45706D3C">
      <w:pPr>
        <w:spacing w:line="257" w:lineRule="auto"/>
      </w:pPr>
      <w:r w:rsidRPr="51747ACE">
        <w:rPr>
          <w:rFonts w:ascii="Helvetica" w:eastAsia="Helvetica" w:hAnsi="Helvetica" w:cs="Helvetica"/>
          <w:sz w:val="24"/>
          <w:szCs w:val="24"/>
        </w:rPr>
        <w:t xml:space="preserve"> </w:t>
      </w:r>
    </w:p>
    <w:p w14:paraId="6DE22663" w14:textId="759F07EB" w:rsidR="45706D3C" w:rsidRDefault="45706D3C" w:rsidP="45706D3C">
      <w:pPr>
        <w:spacing w:line="257" w:lineRule="auto"/>
      </w:pPr>
      <w:r w:rsidRPr="45706D3C">
        <w:rPr>
          <w:rFonts w:ascii="Helvetica" w:eastAsia="Helvetica" w:hAnsi="Helvetica" w:cs="Helvetica"/>
          <w:sz w:val="24"/>
          <w:szCs w:val="24"/>
        </w:rPr>
        <w:t>Each occupant is entitled to complete the form by ticking the relevant box</w:t>
      </w:r>
    </w:p>
    <w:tbl>
      <w:tblPr>
        <w:tblStyle w:val="TableGrid"/>
        <w:tblW w:w="0" w:type="auto"/>
        <w:tblLayout w:type="fixed"/>
        <w:tblLook w:val="04A0" w:firstRow="1" w:lastRow="0" w:firstColumn="1" w:lastColumn="0" w:noHBand="0" w:noVBand="1"/>
      </w:tblPr>
      <w:tblGrid>
        <w:gridCol w:w="5670"/>
        <w:gridCol w:w="1275"/>
        <w:gridCol w:w="420"/>
        <w:gridCol w:w="420"/>
        <w:gridCol w:w="420"/>
        <w:gridCol w:w="420"/>
        <w:gridCol w:w="375"/>
      </w:tblGrid>
      <w:tr w:rsidR="45706D3C" w14:paraId="02F9A35C" w14:textId="77777777" w:rsidTr="45706D3C">
        <w:tc>
          <w:tcPr>
            <w:tcW w:w="5670" w:type="dxa"/>
            <w:vMerge w:val="restart"/>
            <w:tcBorders>
              <w:top w:val="single" w:sz="8" w:space="0" w:color="auto"/>
              <w:left w:val="single" w:sz="8" w:space="0" w:color="auto"/>
              <w:bottom w:val="single" w:sz="8" w:space="0" w:color="auto"/>
              <w:right w:val="single" w:sz="8" w:space="0" w:color="auto"/>
            </w:tcBorders>
          </w:tcPr>
          <w:p w14:paraId="4E06F253" w14:textId="5E3AF49D" w:rsidR="45706D3C" w:rsidRDefault="45706D3C" w:rsidP="45706D3C">
            <w:pPr>
              <w:jc w:val="center"/>
            </w:pPr>
            <w:r w:rsidRPr="45706D3C">
              <w:rPr>
                <w:rFonts w:ascii="Helvetica" w:eastAsia="Helvetica" w:hAnsi="Helvetica" w:cs="Helvetica"/>
                <w:b/>
                <w:bCs/>
                <w:sz w:val="24"/>
                <w:szCs w:val="24"/>
              </w:rPr>
              <w:t>Objective</w:t>
            </w:r>
          </w:p>
        </w:tc>
        <w:tc>
          <w:tcPr>
            <w:tcW w:w="1275" w:type="dxa"/>
            <w:tcBorders>
              <w:top w:val="single" w:sz="8" w:space="0" w:color="auto"/>
              <w:left w:val="single" w:sz="8" w:space="0" w:color="auto"/>
              <w:bottom w:val="single" w:sz="8" w:space="0" w:color="auto"/>
              <w:right w:val="single" w:sz="8" w:space="0" w:color="auto"/>
            </w:tcBorders>
          </w:tcPr>
          <w:p w14:paraId="1C4AC1A7" w14:textId="6B5DBFA8" w:rsidR="45706D3C" w:rsidRDefault="45706D3C">
            <w:r w:rsidRPr="45706D3C">
              <w:rPr>
                <w:rFonts w:ascii="Helvetica" w:eastAsia="Helvetica" w:hAnsi="Helvetica" w:cs="Helvetica"/>
                <w:b/>
                <w:bCs/>
                <w:sz w:val="24"/>
                <w:szCs w:val="24"/>
              </w:rPr>
              <w:t xml:space="preserve"> </w:t>
            </w:r>
          </w:p>
        </w:tc>
        <w:tc>
          <w:tcPr>
            <w:tcW w:w="2055" w:type="dxa"/>
            <w:gridSpan w:val="5"/>
            <w:tcBorders>
              <w:top w:val="single" w:sz="8" w:space="0" w:color="auto"/>
              <w:left w:val="single" w:sz="8" w:space="0" w:color="auto"/>
              <w:bottom w:val="single" w:sz="8" w:space="0" w:color="auto"/>
              <w:right w:val="single" w:sz="8" w:space="0" w:color="auto"/>
            </w:tcBorders>
          </w:tcPr>
          <w:p w14:paraId="6402ADA6" w14:textId="49A0F8EB" w:rsidR="45706D3C" w:rsidRDefault="45706D3C" w:rsidP="45706D3C">
            <w:pPr>
              <w:jc w:val="center"/>
            </w:pPr>
            <w:r w:rsidRPr="45706D3C">
              <w:rPr>
                <w:rFonts w:ascii="Helvetica" w:eastAsia="Helvetica" w:hAnsi="Helvetica" w:cs="Helvetica"/>
                <w:sz w:val="20"/>
                <w:szCs w:val="20"/>
              </w:rPr>
              <w:t>Occupant</w:t>
            </w:r>
          </w:p>
        </w:tc>
      </w:tr>
      <w:tr w:rsidR="45706D3C" w14:paraId="74D76907" w14:textId="77777777" w:rsidTr="45706D3C">
        <w:tc>
          <w:tcPr>
            <w:tcW w:w="5670" w:type="dxa"/>
            <w:vMerge/>
            <w:tcBorders>
              <w:left w:val="single" w:sz="0" w:space="0" w:color="auto"/>
              <w:bottom w:val="single" w:sz="0" w:space="0" w:color="auto"/>
              <w:right w:val="single" w:sz="0" w:space="0" w:color="auto"/>
            </w:tcBorders>
            <w:vAlign w:val="center"/>
          </w:tcPr>
          <w:p w14:paraId="3F2FE7EA" w14:textId="77777777" w:rsidR="007A167C" w:rsidRDefault="007A167C"/>
        </w:tc>
        <w:tc>
          <w:tcPr>
            <w:tcW w:w="1275" w:type="dxa"/>
            <w:tcBorders>
              <w:top w:val="single" w:sz="8" w:space="0" w:color="auto"/>
              <w:left w:val="nil"/>
              <w:bottom w:val="single" w:sz="8" w:space="0" w:color="auto"/>
              <w:right w:val="single" w:sz="8" w:space="0" w:color="auto"/>
            </w:tcBorders>
          </w:tcPr>
          <w:p w14:paraId="0195011F" w14:textId="056C48D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8A921BF" w14:textId="367B402A" w:rsidR="45706D3C" w:rsidRDefault="45706D3C" w:rsidP="45706D3C">
            <w:pPr>
              <w:jc w:val="center"/>
            </w:pPr>
            <w:r w:rsidRPr="45706D3C">
              <w:rPr>
                <w:rFonts w:ascii="Helvetica" w:eastAsia="Helvetica" w:hAnsi="Helvetica" w:cs="Helvetica"/>
                <w:b/>
                <w:bCs/>
                <w:sz w:val="24"/>
                <w:szCs w:val="24"/>
              </w:rPr>
              <w:t>1</w:t>
            </w:r>
          </w:p>
        </w:tc>
        <w:tc>
          <w:tcPr>
            <w:tcW w:w="420" w:type="dxa"/>
            <w:tcBorders>
              <w:top w:val="nil"/>
              <w:left w:val="single" w:sz="8" w:space="0" w:color="auto"/>
              <w:bottom w:val="single" w:sz="8" w:space="0" w:color="auto"/>
              <w:right w:val="single" w:sz="8" w:space="0" w:color="auto"/>
            </w:tcBorders>
          </w:tcPr>
          <w:p w14:paraId="378E9465" w14:textId="3BC01007" w:rsidR="45706D3C" w:rsidRDefault="45706D3C" w:rsidP="45706D3C">
            <w:pPr>
              <w:jc w:val="center"/>
            </w:pPr>
            <w:r w:rsidRPr="45706D3C">
              <w:rPr>
                <w:rFonts w:ascii="Helvetica" w:eastAsia="Helvetica" w:hAnsi="Helvetica" w:cs="Helvetica"/>
                <w:b/>
                <w:bCs/>
                <w:sz w:val="24"/>
                <w:szCs w:val="24"/>
              </w:rPr>
              <w:t>2</w:t>
            </w:r>
          </w:p>
        </w:tc>
        <w:tc>
          <w:tcPr>
            <w:tcW w:w="420" w:type="dxa"/>
            <w:tcBorders>
              <w:top w:val="nil"/>
              <w:left w:val="single" w:sz="8" w:space="0" w:color="auto"/>
              <w:bottom w:val="single" w:sz="8" w:space="0" w:color="auto"/>
              <w:right w:val="single" w:sz="8" w:space="0" w:color="auto"/>
            </w:tcBorders>
          </w:tcPr>
          <w:p w14:paraId="2D77996C" w14:textId="5A3A8943" w:rsidR="45706D3C" w:rsidRDefault="45706D3C" w:rsidP="45706D3C">
            <w:pPr>
              <w:jc w:val="center"/>
            </w:pPr>
            <w:r w:rsidRPr="45706D3C">
              <w:rPr>
                <w:rFonts w:ascii="Helvetica" w:eastAsia="Helvetica" w:hAnsi="Helvetica" w:cs="Helvetica"/>
                <w:b/>
                <w:bCs/>
                <w:sz w:val="24"/>
                <w:szCs w:val="24"/>
              </w:rPr>
              <w:t>3</w:t>
            </w:r>
          </w:p>
        </w:tc>
        <w:tc>
          <w:tcPr>
            <w:tcW w:w="420" w:type="dxa"/>
            <w:tcBorders>
              <w:top w:val="nil"/>
              <w:left w:val="single" w:sz="8" w:space="0" w:color="auto"/>
              <w:bottom w:val="single" w:sz="8" w:space="0" w:color="auto"/>
              <w:right w:val="single" w:sz="8" w:space="0" w:color="auto"/>
            </w:tcBorders>
          </w:tcPr>
          <w:p w14:paraId="63ACC49A" w14:textId="48AA9D95" w:rsidR="45706D3C" w:rsidRDefault="45706D3C" w:rsidP="45706D3C">
            <w:pPr>
              <w:jc w:val="center"/>
            </w:pPr>
            <w:r w:rsidRPr="45706D3C">
              <w:rPr>
                <w:rFonts w:ascii="Helvetica" w:eastAsia="Helvetica" w:hAnsi="Helvetica" w:cs="Helvetica"/>
                <w:b/>
                <w:bCs/>
                <w:sz w:val="24"/>
                <w:szCs w:val="24"/>
              </w:rPr>
              <w:t>4</w:t>
            </w:r>
          </w:p>
        </w:tc>
        <w:tc>
          <w:tcPr>
            <w:tcW w:w="375" w:type="dxa"/>
            <w:tcBorders>
              <w:top w:val="nil"/>
              <w:left w:val="single" w:sz="8" w:space="0" w:color="auto"/>
              <w:bottom w:val="single" w:sz="8" w:space="0" w:color="auto"/>
              <w:right w:val="single" w:sz="8" w:space="0" w:color="auto"/>
            </w:tcBorders>
          </w:tcPr>
          <w:p w14:paraId="18CBEED7" w14:textId="59B841F1" w:rsidR="45706D3C" w:rsidRDefault="45706D3C" w:rsidP="45706D3C">
            <w:pPr>
              <w:jc w:val="center"/>
            </w:pPr>
            <w:r w:rsidRPr="45706D3C">
              <w:rPr>
                <w:rFonts w:ascii="Helvetica" w:eastAsia="Helvetica" w:hAnsi="Helvetica" w:cs="Helvetica"/>
                <w:b/>
                <w:bCs/>
                <w:sz w:val="24"/>
                <w:szCs w:val="24"/>
              </w:rPr>
              <w:t>5</w:t>
            </w:r>
          </w:p>
        </w:tc>
      </w:tr>
      <w:tr w:rsidR="45706D3C" w14:paraId="6F89AE33" w14:textId="77777777" w:rsidTr="45706D3C">
        <w:tc>
          <w:tcPr>
            <w:tcW w:w="5670" w:type="dxa"/>
            <w:vMerge w:val="restart"/>
            <w:tcBorders>
              <w:top w:val="nil"/>
              <w:left w:val="single" w:sz="8" w:space="0" w:color="auto"/>
              <w:bottom w:val="single" w:sz="8" w:space="0" w:color="auto"/>
              <w:right w:val="single" w:sz="8" w:space="0" w:color="auto"/>
            </w:tcBorders>
          </w:tcPr>
          <w:p w14:paraId="1030FC84" w14:textId="292BB78B" w:rsidR="45706D3C" w:rsidRDefault="45706D3C">
            <w:r w:rsidRPr="45706D3C">
              <w:rPr>
                <w:rFonts w:ascii="Helvetica" w:eastAsia="Helvetica" w:hAnsi="Helvetica" w:cs="Helvetica"/>
                <w:color w:val="444444"/>
              </w:rPr>
              <w:t>To provide and enhance facilities to maintain and develop the wellbeing of the community.</w:t>
            </w:r>
          </w:p>
        </w:tc>
        <w:tc>
          <w:tcPr>
            <w:tcW w:w="1275" w:type="dxa"/>
            <w:tcBorders>
              <w:top w:val="single" w:sz="8" w:space="0" w:color="auto"/>
              <w:left w:val="single" w:sz="8" w:space="0" w:color="auto"/>
              <w:bottom w:val="single" w:sz="8" w:space="0" w:color="auto"/>
              <w:right w:val="single" w:sz="8" w:space="0" w:color="auto"/>
            </w:tcBorders>
          </w:tcPr>
          <w:p w14:paraId="10B87293" w14:textId="3F92C040"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015929C9" w14:textId="27DCC14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834FA12" w14:textId="7772D48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34DA9C8" w14:textId="1CA87D8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100C247" w14:textId="508B75F9"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1FF7BEB3" w14:textId="1F3472A0" w:rsidR="45706D3C" w:rsidRDefault="45706D3C">
            <w:r w:rsidRPr="45706D3C">
              <w:rPr>
                <w:rFonts w:ascii="Helvetica" w:eastAsia="Helvetica" w:hAnsi="Helvetica" w:cs="Helvetica"/>
                <w:b/>
                <w:bCs/>
                <w:sz w:val="24"/>
                <w:szCs w:val="24"/>
              </w:rPr>
              <w:t xml:space="preserve"> </w:t>
            </w:r>
          </w:p>
        </w:tc>
      </w:tr>
      <w:tr w:rsidR="45706D3C" w14:paraId="1D88D60E" w14:textId="77777777" w:rsidTr="45706D3C">
        <w:tc>
          <w:tcPr>
            <w:tcW w:w="5670" w:type="dxa"/>
            <w:vMerge/>
            <w:tcBorders>
              <w:left w:val="single" w:sz="0" w:space="0" w:color="auto"/>
              <w:bottom w:val="single" w:sz="0" w:space="0" w:color="auto"/>
              <w:right w:val="single" w:sz="0" w:space="0" w:color="auto"/>
            </w:tcBorders>
            <w:vAlign w:val="center"/>
          </w:tcPr>
          <w:p w14:paraId="2BBDE184" w14:textId="77777777" w:rsidR="007A167C" w:rsidRDefault="007A167C"/>
        </w:tc>
        <w:tc>
          <w:tcPr>
            <w:tcW w:w="1275" w:type="dxa"/>
            <w:tcBorders>
              <w:top w:val="single" w:sz="8" w:space="0" w:color="auto"/>
              <w:left w:val="nil"/>
              <w:bottom w:val="single" w:sz="8" w:space="0" w:color="auto"/>
              <w:right w:val="single" w:sz="8" w:space="0" w:color="auto"/>
            </w:tcBorders>
          </w:tcPr>
          <w:p w14:paraId="6219D56F" w14:textId="34F277A0"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3BD4B815" w14:textId="2FE86724"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5F6038D" w14:textId="3348F030"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1C76FEE" w14:textId="71357F80"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5477B5F" w14:textId="159E1134"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2F534E25" w14:textId="233091F6" w:rsidR="45706D3C" w:rsidRDefault="45706D3C">
            <w:r w:rsidRPr="45706D3C">
              <w:rPr>
                <w:rFonts w:ascii="Helvetica" w:eastAsia="Helvetica" w:hAnsi="Helvetica" w:cs="Helvetica"/>
                <w:b/>
                <w:bCs/>
                <w:sz w:val="24"/>
                <w:szCs w:val="24"/>
              </w:rPr>
              <w:t xml:space="preserve"> </w:t>
            </w:r>
          </w:p>
        </w:tc>
      </w:tr>
      <w:tr w:rsidR="45706D3C" w14:paraId="5E061658" w14:textId="77777777" w:rsidTr="45706D3C">
        <w:tc>
          <w:tcPr>
            <w:tcW w:w="5670" w:type="dxa"/>
            <w:vMerge/>
            <w:tcBorders>
              <w:left w:val="single" w:sz="0" w:space="0" w:color="auto"/>
              <w:bottom w:val="single" w:sz="0" w:space="0" w:color="auto"/>
              <w:right w:val="single" w:sz="0" w:space="0" w:color="auto"/>
            </w:tcBorders>
            <w:vAlign w:val="center"/>
          </w:tcPr>
          <w:p w14:paraId="3379D080" w14:textId="77777777" w:rsidR="007A167C" w:rsidRDefault="007A167C"/>
        </w:tc>
        <w:tc>
          <w:tcPr>
            <w:tcW w:w="1275" w:type="dxa"/>
            <w:tcBorders>
              <w:top w:val="single" w:sz="8" w:space="0" w:color="auto"/>
              <w:left w:val="nil"/>
              <w:bottom w:val="single" w:sz="8" w:space="0" w:color="auto"/>
              <w:right w:val="single" w:sz="8" w:space="0" w:color="auto"/>
            </w:tcBorders>
          </w:tcPr>
          <w:p w14:paraId="5F5AF973" w14:textId="13594EAB"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605F93B5" w14:textId="6C4E4E7A"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98214FC" w14:textId="01010219"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9341159" w14:textId="2B5295C8"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DD87143" w14:textId="76BE184C"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158D657" w14:textId="05CFE426" w:rsidR="45706D3C" w:rsidRDefault="45706D3C">
            <w:r w:rsidRPr="45706D3C">
              <w:rPr>
                <w:rFonts w:ascii="Helvetica" w:eastAsia="Helvetica" w:hAnsi="Helvetica" w:cs="Helvetica"/>
                <w:b/>
                <w:bCs/>
                <w:sz w:val="24"/>
                <w:szCs w:val="24"/>
              </w:rPr>
              <w:t xml:space="preserve"> </w:t>
            </w:r>
          </w:p>
        </w:tc>
      </w:tr>
      <w:tr w:rsidR="45706D3C" w14:paraId="38C989F7" w14:textId="77777777" w:rsidTr="45706D3C">
        <w:tc>
          <w:tcPr>
            <w:tcW w:w="5670" w:type="dxa"/>
            <w:vMerge w:val="restart"/>
            <w:tcBorders>
              <w:top w:val="nil"/>
              <w:left w:val="single" w:sz="8" w:space="0" w:color="auto"/>
              <w:bottom w:val="single" w:sz="8" w:space="0" w:color="auto"/>
              <w:right w:val="single" w:sz="8" w:space="0" w:color="auto"/>
            </w:tcBorders>
          </w:tcPr>
          <w:p w14:paraId="7A0F330B" w14:textId="68552D5D" w:rsidR="45706D3C" w:rsidRDefault="45706D3C">
            <w:r w:rsidRPr="45706D3C">
              <w:rPr>
                <w:rFonts w:ascii="Helvetica" w:eastAsia="Helvetica" w:hAnsi="Helvetica" w:cs="Helvetica"/>
                <w:color w:val="444444"/>
              </w:rPr>
              <w:t>To preserve and improve sympathetic access to existing green spaces and further provide additional green spaces within the developed environment</w:t>
            </w:r>
          </w:p>
        </w:tc>
        <w:tc>
          <w:tcPr>
            <w:tcW w:w="1275" w:type="dxa"/>
            <w:tcBorders>
              <w:top w:val="single" w:sz="8" w:space="0" w:color="auto"/>
              <w:left w:val="single" w:sz="8" w:space="0" w:color="auto"/>
              <w:bottom w:val="single" w:sz="8" w:space="0" w:color="auto"/>
              <w:right w:val="single" w:sz="8" w:space="0" w:color="auto"/>
            </w:tcBorders>
          </w:tcPr>
          <w:p w14:paraId="5F82C731" w14:textId="34C3AEDC"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3E11F360" w14:textId="59A59D3A"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CADAA71" w14:textId="6321763C"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0EA4E64" w14:textId="6AB228A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39DAD05" w14:textId="2719A7EF"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1B5D7BA6" w14:textId="052B1306" w:rsidR="45706D3C" w:rsidRDefault="45706D3C">
            <w:r w:rsidRPr="45706D3C">
              <w:rPr>
                <w:rFonts w:ascii="Helvetica" w:eastAsia="Helvetica" w:hAnsi="Helvetica" w:cs="Helvetica"/>
                <w:b/>
                <w:bCs/>
                <w:sz w:val="24"/>
                <w:szCs w:val="24"/>
              </w:rPr>
              <w:t xml:space="preserve"> </w:t>
            </w:r>
          </w:p>
        </w:tc>
      </w:tr>
      <w:tr w:rsidR="45706D3C" w14:paraId="7FE35332" w14:textId="77777777" w:rsidTr="45706D3C">
        <w:tc>
          <w:tcPr>
            <w:tcW w:w="5670" w:type="dxa"/>
            <w:vMerge/>
            <w:tcBorders>
              <w:left w:val="single" w:sz="0" w:space="0" w:color="auto"/>
              <w:right w:val="single" w:sz="0" w:space="0" w:color="auto"/>
            </w:tcBorders>
            <w:vAlign w:val="center"/>
          </w:tcPr>
          <w:p w14:paraId="591DDE34" w14:textId="77777777" w:rsidR="007A167C" w:rsidRDefault="007A167C"/>
        </w:tc>
        <w:tc>
          <w:tcPr>
            <w:tcW w:w="1275" w:type="dxa"/>
            <w:tcBorders>
              <w:top w:val="single" w:sz="8" w:space="0" w:color="auto"/>
              <w:left w:val="nil"/>
              <w:bottom w:val="single" w:sz="8" w:space="0" w:color="auto"/>
              <w:right w:val="single" w:sz="8" w:space="0" w:color="auto"/>
            </w:tcBorders>
          </w:tcPr>
          <w:p w14:paraId="28F373E4" w14:textId="0C565262"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45E4779A" w14:textId="6DCD713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5B48E92" w14:textId="6370B5A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FF0DEAC" w14:textId="4C2B939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5AF1995" w14:textId="23691B5B"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1FC34E3" w14:textId="76A96691" w:rsidR="45706D3C" w:rsidRDefault="45706D3C">
            <w:r w:rsidRPr="45706D3C">
              <w:rPr>
                <w:rFonts w:ascii="Helvetica" w:eastAsia="Helvetica" w:hAnsi="Helvetica" w:cs="Helvetica"/>
                <w:b/>
                <w:bCs/>
                <w:sz w:val="24"/>
                <w:szCs w:val="24"/>
              </w:rPr>
              <w:t xml:space="preserve"> </w:t>
            </w:r>
          </w:p>
        </w:tc>
      </w:tr>
      <w:tr w:rsidR="45706D3C" w14:paraId="5A3D173A" w14:textId="77777777" w:rsidTr="45706D3C">
        <w:tc>
          <w:tcPr>
            <w:tcW w:w="5670" w:type="dxa"/>
            <w:vMerge/>
            <w:tcBorders>
              <w:left w:val="single" w:sz="0" w:space="0" w:color="auto"/>
              <w:bottom w:val="single" w:sz="0" w:space="0" w:color="auto"/>
              <w:right w:val="single" w:sz="0" w:space="0" w:color="auto"/>
            </w:tcBorders>
            <w:vAlign w:val="center"/>
          </w:tcPr>
          <w:p w14:paraId="38CBEA5F" w14:textId="77777777" w:rsidR="007A167C" w:rsidRDefault="007A167C"/>
        </w:tc>
        <w:tc>
          <w:tcPr>
            <w:tcW w:w="1275" w:type="dxa"/>
            <w:tcBorders>
              <w:top w:val="single" w:sz="8" w:space="0" w:color="auto"/>
              <w:left w:val="nil"/>
              <w:bottom w:val="single" w:sz="8" w:space="0" w:color="auto"/>
              <w:right w:val="single" w:sz="8" w:space="0" w:color="auto"/>
            </w:tcBorders>
          </w:tcPr>
          <w:p w14:paraId="740F6C70" w14:textId="429CEA24"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26E40745" w14:textId="2C8D410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43FBF10" w14:textId="6F6F035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1199EB4" w14:textId="645281F8"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54BFD4E" w14:textId="7D2F8531"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0417DF3A" w14:textId="29720169" w:rsidR="45706D3C" w:rsidRDefault="45706D3C">
            <w:r w:rsidRPr="45706D3C">
              <w:rPr>
                <w:rFonts w:ascii="Helvetica" w:eastAsia="Helvetica" w:hAnsi="Helvetica" w:cs="Helvetica"/>
                <w:b/>
                <w:bCs/>
                <w:sz w:val="24"/>
                <w:szCs w:val="24"/>
              </w:rPr>
              <w:t xml:space="preserve"> </w:t>
            </w:r>
          </w:p>
        </w:tc>
      </w:tr>
      <w:tr w:rsidR="45706D3C" w14:paraId="5476F9E3" w14:textId="77777777" w:rsidTr="45706D3C">
        <w:tc>
          <w:tcPr>
            <w:tcW w:w="5670" w:type="dxa"/>
            <w:vMerge w:val="restart"/>
            <w:tcBorders>
              <w:top w:val="nil"/>
              <w:left w:val="single" w:sz="8" w:space="0" w:color="auto"/>
              <w:bottom w:val="single" w:sz="8" w:space="0" w:color="auto"/>
              <w:right w:val="single" w:sz="8" w:space="0" w:color="auto"/>
            </w:tcBorders>
          </w:tcPr>
          <w:p w14:paraId="38E9CE55" w14:textId="447446FB" w:rsidR="45706D3C" w:rsidRDefault="45706D3C">
            <w:r w:rsidRPr="45706D3C">
              <w:rPr>
                <w:rFonts w:ascii="Helvetica" w:eastAsia="Helvetica" w:hAnsi="Helvetica" w:cs="Helvetica"/>
                <w:color w:val="444444"/>
              </w:rPr>
              <w:t xml:space="preserve">. To maintain the existing sense of community and </w:t>
            </w:r>
            <w:proofErr w:type="spellStart"/>
            <w:r w:rsidRPr="45706D3C">
              <w:rPr>
                <w:rFonts w:ascii="Helvetica" w:eastAsia="Helvetica" w:hAnsi="Helvetica" w:cs="Helvetica"/>
                <w:color w:val="444444"/>
              </w:rPr>
              <w:t>maximise</w:t>
            </w:r>
            <w:proofErr w:type="spellEnd"/>
            <w:r w:rsidRPr="45706D3C">
              <w:rPr>
                <w:rFonts w:ascii="Helvetica" w:eastAsia="Helvetica" w:hAnsi="Helvetica" w:cs="Helvetica"/>
                <w:color w:val="444444"/>
              </w:rPr>
              <w:t xml:space="preserve"> the opportunity for engagement</w:t>
            </w:r>
          </w:p>
        </w:tc>
        <w:tc>
          <w:tcPr>
            <w:tcW w:w="1275" w:type="dxa"/>
            <w:tcBorders>
              <w:top w:val="single" w:sz="8" w:space="0" w:color="auto"/>
              <w:left w:val="single" w:sz="8" w:space="0" w:color="auto"/>
              <w:bottom w:val="single" w:sz="8" w:space="0" w:color="auto"/>
              <w:right w:val="single" w:sz="8" w:space="0" w:color="auto"/>
            </w:tcBorders>
          </w:tcPr>
          <w:p w14:paraId="4D3851A3" w14:textId="3BAFB422"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4099EBDC" w14:textId="1CF2408B"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9DDEC84" w14:textId="0DB787D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E16B26A" w14:textId="77DFA69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D11115B" w14:textId="1D91E1E3"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59E739A" w14:textId="3890ABCB" w:rsidR="45706D3C" w:rsidRDefault="45706D3C">
            <w:r w:rsidRPr="45706D3C">
              <w:rPr>
                <w:rFonts w:ascii="Helvetica" w:eastAsia="Helvetica" w:hAnsi="Helvetica" w:cs="Helvetica"/>
                <w:b/>
                <w:bCs/>
                <w:sz w:val="24"/>
                <w:szCs w:val="24"/>
              </w:rPr>
              <w:t xml:space="preserve"> </w:t>
            </w:r>
          </w:p>
        </w:tc>
      </w:tr>
      <w:tr w:rsidR="45706D3C" w14:paraId="6533EDD7" w14:textId="77777777" w:rsidTr="45706D3C">
        <w:tc>
          <w:tcPr>
            <w:tcW w:w="5670" w:type="dxa"/>
            <w:vMerge/>
            <w:tcBorders>
              <w:left w:val="single" w:sz="0" w:space="0" w:color="auto"/>
              <w:right w:val="single" w:sz="0" w:space="0" w:color="auto"/>
            </w:tcBorders>
            <w:vAlign w:val="center"/>
          </w:tcPr>
          <w:p w14:paraId="6FB835EE" w14:textId="77777777" w:rsidR="007A167C" w:rsidRDefault="007A167C"/>
        </w:tc>
        <w:tc>
          <w:tcPr>
            <w:tcW w:w="1275" w:type="dxa"/>
            <w:tcBorders>
              <w:top w:val="single" w:sz="8" w:space="0" w:color="auto"/>
              <w:left w:val="nil"/>
              <w:bottom w:val="single" w:sz="8" w:space="0" w:color="auto"/>
              <w:right w:val="single" w:sz="8" w:space="0" w:color="auto"/>
            </w:tcBorders>
          </w:tcPr>
          <w:p w14:paraId="1A487B67" w14:textId="584B99B5"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4562AA24" w14:textId="7FCF3589"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3E72D0E" w14:textId="7D9D2AF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AD91714" w14:textId="6964225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92E7C74" w14:textId="491DD427"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4B31AF37" w14:textId="2A0A2933" w:rsidR="45706D3C" w:rsidRDefault="45706D3C">
            <w:r w:rsidRPr="45706D3C">
              <w:rPr>
                <w:rFonts w:ascii="Helvetica" w:eastAsia="Helvetica" w:hAnsi="Helvetica" w:cs="Helvetica"/>
                <w:b/>
                <w:bCs/>
                <w:sz w:val="24"/>
                <w:szCs w:val="24"/>
              </w:rPr>
              <w:t xml:space="preserve"> </w:t>
            </w:r>
          </w:p>
        </w:tc>
      </w:tr>
      <w:tr w:rsidR="45706D3C" w14:paraId="7090F983" w14:textId="77777777" w:rsidTr="45706D3C">
        <w:tc>
          <w:tcPr>
            <w:tcW w:w="5670" w:type="dxa"/>
            <w:vMerge/>
            <w:tcBorders>
              <w:left w:val="single" w:sz="0" w:space="0" w:color="auto"/>
              <w:bottom w:val="single" w:sz="0" w:space="0" w:color="auto"/>
              <w:right w:val="single" w:sz="0" w:space="0" w:color="auto"/>
            </w:tcBorders>
            <w:vAlign w:val="center"/>
          </w:tcPr>
          <w:p w14:paraId="03A32835" w14:textId="77777777" w:rsidR="007A167C" w:rsidRDefault="007A167C"/>
        </w:tc>
        <w:tc>
          <w:tcPr>
            <w:tcW w:w="1275" w:type="dxa"/>
            <w:tcBorders>
              <w:top w:val="single" w:sz="8" w:space="0" w:color="auto"/>
              <w:left w:val="nil"/>
              <w:bottom w:val="single" w:sz="8" w:space="0" w:color="auto"/>
              <w:right w:val="single" w:sz="8" w:space="0" w:color="auto"/>
            </w:tcBorders>
          </w:tcPr>
          <w:p w14:paraId="10AE65EB" w14:textId="3A8CC64B"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3CB2D7A8" w14:textId="3653E78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C444DD9" w14:textId="5317C1D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4E6A371" w14:textId="0D85F87C"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326A8FE" w14:textId="7ABE325D"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5AB0F579" w14:textId="2F625301" w:rsidR="45706D3C" w:rsidRDefault="45706D3C">
            <w:r w:rsidRPr="45706D3C">
              <w:rPr>
                <w:rFonts w:ascii="Helvetica" w:eastAsia="Helvetica" w:hAnsi="Helvetica" w:cs="Helvetica"/>
                <w:b/>
                <w:bCs/>
                <w:sz w:val="24"/>
                <w:szCs w:val="24"/>
              </w:rPr>
              <w:t xml:space="preserve"> </w:t>
            </w:r>
          </w:p>
        </w:tc>
      </w:tr>
      <w:tr w:rsidR="45706D3C" w14:paraId="46A016A6" w14:textId="77777777" w:rsidTr="45706D3C">
        <w:tc>
          <w:tcPr>
            <w:tcW w:w="5670" w:type="dxa"/>
            <w:vMerge w:val="restart"/>
            <w:tcBorders>
              <w:top w:val="nil"/>
              <w:left w:val="single" w:sz="8" w:space="0" w:color="auto"/>
              <w:bottom w:val="single" w:sz="8" w:space="0" w:color="auto"/>
              <w:right w:val="single" w:sz="8" w:space="0" w:color="auto"/>
            </w:tcBorders>
          </w:tcPr>
          <w:p w14:paraId="5332FAC8" w14:textId="114017E8" w:rsidR="45706D3C" w:rsidRDefault="45706D3C">
            <w:r w:rsidRPr="45706D3C">
              <w:rPr>
                <w:rFonts w:ascii="Helvetica" w:eastAsia="Helvetica" w:hAnsi="Helvetica" w:cs="Helvetica"/>
                <w:color w:val="444444"/>
              </w:rPr>
              <w:t>To keep high Halstow a rural village</w:t>
            </w:r>
          </w:p>
        </w:tc>
        <w:tc>
          <w:tcPr>
            <w:tcW w:w="1275" w:type="dxa"/>
            <w:tcBorders>
              <w:top w:val="single" w:sz="8" w:space="0" w:color="auto"/>
              <w:left w:val="single" w:sz="8" w:space="0" w:color="auto"/>
              <w:bottom w:val="single" w:sz="8" w:space="0" w:color="auto"/>
              <w:right w:val="single" w:sz="8" w:space="0" w:color="auto"/>
            </w:tcBorders>
          </w:tcPr>
          <w:p w14:paraId="1A39326B" w14:textId="378ADF79"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37409D60" w14:textId="6CE0F36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7AAD425" w14:textId="554F1F3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1ADFC74" w14:textId="47DDFD5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125FC3B" w14:textId="36B9539A"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3106FD4" w14:textId="4E1BA362" w:rsidR="45706D3C" w:rsidRDefault="45706D3C">
            <w:r w:rsidRPr="45706D3C">
              <w:rPr>
                <w:rFonts w:ascii="Helvetica" w:eastAsia="Helvetica" w:hAnsi="Helvetica" w:cs="Helvetica"/>
                <w:b/>
                <w:bCs/>
                <w:sz w:val="24"/>
                <w:szCs w:val="24"/>
              </w:rPr>
              <w:t xml:space="preserve"> </w:t>
            </w:r>
          </w:p>
        </w:tc>
      </w:tr>
      <w:tr w:rsidR="45706D3C" w14:paraId="5C0900D4" w14:textId="77777777" w:rsidTr="45706D3C">
        <w:tc>
          <w:tcPr>
            <w:tcW w:w="5670" w:type="dxa"/>
            <w:vMerge/>
            <w:tcBorders>
              <w:left w:val="single" w:sz="0" w:space="0" w:color="auto"/>
              <w:right w:val="single" w:sz="0" w:space="0" w:color="auto"/>
            </w:tcBorders>
            <w:vAlign w:val="center"/>
          </w:tcPr>
          <w:p w14:paraId="4A9A5D43" w14:textId="77777777" w:rsidR="007A167C" w:rsidRDefault="007A167C"/>
        </w:tc>
        <w:tc>
          <w:tcPr>
            <w:tcW w:w="1275" w:type="dxa"/>
            <w:tcBorders>
              <w:top w:val="single" w:sz="8" w:space="0" w:color="auto"/>
              <w:left w:val="nil"/>
              <w:bottom w:val="single" w:sz="8" w:space="0" w:color="auto"/>
              <w:right w:val="single" w:sz="8" w:space="0" w:color="auto"/>
            </w:tcBorders>
          </w:tcPr>
          <w:p w14:paraId="55C9EB6E" w14:textId="54811984"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0A0F3928" w14:textId="6E6A6E1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0AE0E05" w14:textId="6F04E0A9"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0F19F0C" w14:textId="07684880"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126AF50" w14:textId="5731D96B"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EA295BA" w14:textId="5DF0F290" w:rsidR="45706D3C" w:rsidRDefault="45706D3C">
            <w:r w:rsidRPr="45706D3C">
              <w:rPr>
                <w:rFonts w:ascii="Helvetica" w:eastAsia="Helvetica" w:hAnsi="Helvetica" w:cs="Helvetica"/>
                <w:b/>
                <w:bCs/>
                <w:sz w:val="24"/>
                <w:szCs w:val="24"/>
              </w:rPr>
              <w:t xml:space="preserve"> </w:t>
            </w:r>
          </w:p>
        </w:tc>
      </w:tr>
      <w:tr w:rsidR="45706D3C" w14:paraId="532A4B93" w14:textId="77777777" w:rsidTr="45706D3C">
        <w:tc>
          <w:tcPr>
            <w:tcW w:w="5670" w:type="dxa"/>
            <w:vMerge/>
            <w:tcBorders>
              <w:left w:val="single" w:sz="0" w:space="0" w:color="auto"/>
              <w:bottom w:val="single" w:sz="0" w:space="0" w:color="auto"/>
              <w:right w:val="single" w:sz="0" w:space="0" w:color="auto"/>
            </w:tcBorders>
            <w:vAlign w:val="center"/>
          </w:tcPr>
          <w:p w14:paraId="7CBD7161" w14:textId="77777777" w:rsidR="007A167C" w:rsidRDefault="007A167C"/>
        </w:tc>
        <w:tc>
          <w:tcPr>
            <w:tcW w:w="1275" w:type="dxa"/>
            <w:tcBorders>
              <w:top w:val="single" w:sz="8" w:space="0" w:color="auto"/>
              <w:left w:val="nil"/>
              <w:bottom w:val="single" w:sz="8" w:space="0" w:color="auto"/>
              <w:right w:val="single" w:sz="8" w:space="0" w:color="auto"/>
            </w:tcBorders>
          </w:tcPr>
          <w:p w14:paraId="08460BFA" w14:textId="56429ACC"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2D6941B9" w14:textId="37BAC97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AF8A55D" w14:textId="64EC0B0B"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387B308" w14:textId="173CD92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C793C0B" w14:textId="4CA2909E"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D9DD8F0" w14:textId="76CCC579" w:rsidR="45706D3C" w:rsidRDefault="45706D3C">
            <w:r w:rsidRPr="45706D3C">
              <w:rPr>
                <w:rFonts w:ascii="Helvetica" w:eastAsia="Helvetica" w:hAnsi="Helvetica" w:cs="Helvetica"/>
                <w:b/>
                <w:bCs/>
                <w:sz w:val="24"/>
                <w:szCs w:val="24"/>
              </w:rPr>
              <w:t xml:space="preserve"> </w:t>
            </w:r>
          </w:p>
        </w:tc>
      </w:tr>
      <w:tr w:rsidR="45706D3C" w14:paraId="3950D16D" w14:textId="77777777" w:rsidTr="45706D3C">
        <w:tc>
          <w:tcPr>
            <w:tcW w:w="5670" w:type="dxa"/>
            <w:vMerge w:val="restart"/>
            <w:tcBorders>
              <w:top w:val="nil"/>
              <w:left w:val="single" w:sz="8" w:space="0" w:color="auto"/>
              <w:bottom w:val="single" w:sz="8" w:space="0" w:color="auto"/>
              <w:right w:val="single" w:sz="8" w:space="0" w:color="auto"/>
            </w:tcBorders>
          </w:tcPr>
          <w:p w14:paraId="64AAAA7C" w14:textId="6034ECF7" w:rsidR="45706D3C" w:rsidRDefault="45706D3C">
            <w:r w:rsidRPr="45706D3C">
              <w:rPr>
                <w:rFonts w:ascii="Helvetica" w:eastAsia="Helvetica" w:hAnsi="Helvetica" w:cs="Helvetica"/>
                <w:color w:val="444444"/>
              </w:rPr>
              <w:t xml:space="preserve">To maintain and develop High Halstow as an area rich in history and natural beauty, as well as supporting local leisure and tourism opportunities. </w:t>
            </w:r>
          </w:p>
        </w:tc>
        <w:tc>
          <w:tcPr>
            <w:tcW w:w="1275" w:type="dxa"/>
            <w:tcBorders>
              <w:top w:val="single" w:sz="8" w:space="0" w:color="auto"/>
              <w:left w:val="single" w:sz="8" w:space="0" w:color="auto"/>
              <w:bottom w:val="single" w:sz="8" w:space="0" w:color="auto"/>
              <w:right w:val="single" w:sz="8" w:space="0" w:color="auto"/>
            </w:tcBorders>
          </w:tcPr>
          <w:p w14:paraId="36BDC7AF" w14:textId="226CBC52"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52AAA915" w14:textId="4059B1ED"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056C11E" w14:textId="4E03879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033C3C7" w14:textId="223F905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1E80652" w14:textId="3ECE978F"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081A8176" w14:textId="222D8D4E" w:rsidR="45706D3C" w:rsidRDefault="45706D3C">
            <w:r w:rsidRPr="45706D3C">
              <w:rPr>
                <w:rFonts w:ascii="Helvetica" w:eastAsia="Helvetica" w:hAnsi="Helvetica" w:cs="Helvetica"/>
                <w:b/>
                <w:bCs/>
                <w:sz w:val="24"/>
                <w:szCs w:val="24"/>
              </w:rPr>
              <w:t xml:space="preserve"> </w:t>
            </w:r>
          </w:p>
        </w:tc>
      </w:tr>
      <w:tr w:rsidR="45706D3C" w14:paraId="008DEBD6" w14:textId="77777777" w:rsidTr="45706D3C">
        <w:tc>
          <w:tcPr>
            <w:tcW w:w="5670" w:type="dxa"/>
            <w:vMerge/>
            <w:tcBorders>
              <w:left w:val="single" w:sz="0" w:space="0" w:color="auto"/>
              <w:right w:val="single" w:sz="0" w:space="0" w:color="auto"/>
            </w:tcBorders>
            <w:vAlign w:val="center"/>
          </w:tcPr>
          <w:p w14:paraId="40F57D67" w14:textId="77777777" w:rsidR="007A167C" w:rsidRDefault="007A167C"/>
        </w:tc>
        <w:tc>
          <w:tcPr>
            <w:tcW w:w="1275" w:type="dxa"/>
            <w:tcBorders>
              <w:top w:val="single" w:sz="8" w:space="0" w:color="auto"/>
              <w:left w:val="nil"/>
              <w:bottom w:val="single" w:sz="8" w:space="0" w:color="auto"/>
              <w:right w:val="single" w:sz="8" w:space="0" w:color="auto"/>
            </w:tcBorders>
          </w:tcPr>
          <w:p w14:paraId="00E20C81" w14:textId="27EFCA31"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31CCB987" w14:textId="5888F2A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118145A" w14:textId="5A060E7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BAB23A9" w14:textId="10051407"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2A14CF3" w14:textId="6027BE8C"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073C3254" w14:textId="24D2CD51" w:rsidR="45706D3C" w:rsidRDefault="45706D3C">
            <w:r w:rsidRPr="45706D3C">
              <w:rPr>
                <w:rFonts w:ascii="Helvetica" w:eastAsia="Helvetica" w:hAnsi="Helvetica" w:cs="Helvetica"/>
                <w:b/>
                <w:bCs/>
                <w:sz w:val="24"/>
                <w:szCs w:val="24"/>
              </w:rPr>
              <w:t xml:space="preserve"> </w:t>
            </w:r>
          </w:p>
        </w:tc>
      </w:tr>
      <w:tr w:rsidR="45706D3C" w14:paraId="039A5775" w14:textId="77777777" w:rsidTr="45706D3C">
        <w:tc>
          <w:tcPr>
            <w:tcW w:w="5670" w:type="dxa"/>
            <w:vMerge/>
            <w:tcBorders>
              <w:left w:val="single" w:sz="0" w:space="0" w:color="auto"/>
              <w:bottom w:val="single" w:sz="0" w:space="0" w:color="auto"/>
              <w:right w:val="single" w:sz="0" w:space="0" w:color="auto"/>
            </w:tcBorders>
            <w:vAlign w:val="center"/>
          </w:tcPr>
          <w:p w14:paraId="4857DB05" w14:textId="77777777" w:rsidR="007A167C" w:rsidRDefault="007A167C"/>
        </w:tc>
        <w:tc>
          <w:tcPr>
            <w:tcW w:w="1275" w:type="dxa"/>
            <w:tcBorders>
              <w:top w:val="single" w:sz="8" w:space="0" w:color="auto"/>
              <w:left w:val="nil"/>
              <w:bottom w:val="single" w:sz="8" w:space="0" w:color="auto"/>
              <w:right w:val="single" w:sz="8" w:space="0" w:color="auto"/>
            </w:tcBorders>
          </w:tcPr>
          <w:p w14:paraId="48E63333" w14:textId="66E98567"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4BBF4533" w14:textId="23E18514"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3FD4454" w14:textId="3B72F23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B8594AB" w14:textId="5F4D30E9"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044EE66" w14:textId="66E042DA"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1B2D5A50" w14:textId="1038407B" w:rsidR="45706D3C" w:rsidRDefault="45706D3C">
            <w:r w:rsidRPr="45706D3C">
              <w:rPr>
                <w:rFonts w:ascii="Helvetica" w:eastAsia="Helvetica" w:hAnsi="Helvetica" w:cs="Helvetica"/>
                <w:b/>
                <w:bCs/>
                <w:sz w:val="24"/>
                <w:szCs w:val="24"/>
              </w:rPr>
              <w:t xml:space="preserve"> </w:t>
            </w:r>
          </w:p>
        </w:tc>
      </w:tr>
      <w:tr w:rsidR="45706D3C" w14:paraId="3763C869" w14:textId="77777777" w:rsidTr="45706D3C">
        <w:tc>
          <w:tcPr>
            <w:tcW w:w="5670" w:type="dxa"/>
            <w:vMerge w:val="restart"/>
            <w:tcBorders>
              <w:top w:val="nil"/>
              <w:left w:val="single" w:sz="8" w:space="0" w:color="auto"/>
              <w:bottom w:val="single" w:sz="8" w:space="0" w:color="auto"/>
              <w:right w:val="single" w:sz="8" w:space="0" w:color="auto"/>
            </w:tcBorders>
          </w:tcPr>
          <w:p w14:paraId="06EF557D" w14:textId="15377A46" w:rsidR="45706D3C" w:rsidRDefault="45706D3C">
            <w:r w:rsidRPr="45706D3C">
              <w:rPr>
                <w:rFonts w:ascii="Helvetica" w:eastAsia="Helvetica" w:hAnsi="Helvetica" w:cs="Helvetica"/>
                <w:color w:val="444444"/>
              </w:rPr>
              <w:t xml:space="preserve">To </w:t>
            </w:r>
            <w:proofErr w:type="spellStart"/>
            <w:r w:rsidRPr="45706D3C">
              <w:rPr>
                <w:rFonts w:ascii="Helvetica" w:eastAsia="Helvetica" w:hAnsi="Helvetica" w:cs="Helvetica"/>
                <w:color w:val="444444"/>
              </w:rPr>
              <w:t>minimise</w:t>
            </w:r>
            <w:proofErr w:type="spellEnd"/>
            <w:r w:rsidRPr="45706D3C">
              <w:rPr>
                <w:rFonts w:ascii="Helvetica" w:eastAsia="Helvetica" w:hAnsi="Helvetica" w:cs="Helvetica"/>
                <w:color w:val="444444"/>
              </w:rPr>
              <w:t xml:space="preserve"> the impact of vehicular traffic and improve opportunities for active and sustainable travel facilities for pedestrians and cyclists.</w:t>
            </w:r>
          </w:p>
        </w:tc>
        <w:tc>
          <w:tcPr>
            <w:tcW w:w="1275" w:type="dxa"/>
            <w:tcBorders>
              <w:top w:val="single" w:sz="8" w:space="0" w:color="auto"/>
              <w:left w:val="single" w:sz="8" w:space="0" w:color="auto"/>
              <w:bottom w:val="single" w:sz="8" w:space="0" w:color="auto"/>
              <w:right w:val="single" w:sz="8" w:space="0" w:color="auto"/>
            </w:tcBorders>
          </w:tcPr>
          <w:p w14:paraId="6ADA7D1A" w14:textId="652F6DE9"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68169222" w14:textId="3D74D9F7"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F11DDF4" w14:textId="74F69C5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74B129A" w14:textId="5CF21AE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B7B5F06" w14:textId="46BFA04D"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362329A5" w14:textId="5D476AAF" w:rsidR="45706D3C" w:rsidRDefault="45706D3C">
            <w:r w:rsidRPr="45706D3C">
              <w:rPr>
                <w:rFonts w:ascii="Helvetica" w:eastAsia="Helvetica" w:hAnsi="Helvetica" w:cs="Helvetica"/>
                <w:b/>
                <w:bCs/>
                <w:sz w:val="24"/>
                <w:szCs w:val="24"/>
              </w:rPr>
              <w:t xml:space="preserve"> </w:t>
            </w:r>
          </w:p>
        </w:tc>
      </w:tr>
      <w:tr w:rsidR="45706D3C" w14:paraId="1B83635F" w14:textId="77777777" w:rsidTr="45706D3C">
        <w:tc>
          <w:tcPr>
            <w:tcW w:w="5670" w:type="dxa"/>
            <w:vMerge/>
            <w:tcBorders>
              <w:left w:val="single" w:sz="0" w:space="0" w:color="auto"/>
              <w:right w:val="single" w:sz="0" w:space="0" w:color="auto"/>
            </w:tcBorders>
            <w:vAlign w:val="center"/>
          </w:tcPr>
          <w:p w14:paraId="651A6743" w14:textId="77777777" w:rsidR="007A167C" w:rsidRDefault="007A167C"/>
        </w:tc>
        <w:tc>
          <w:tcPr>
            <w:tcW w:w="1275" w:type="dxa"/>
            <w:tcBorders>
              <w:top w:val="single" w:sz="8" w:space="0" w:color="auto"/>
              <w:left w:val="nil"/>
              <w:bottom w:val="single" w:sz="8" w:space="0" w:color="auto"/>
              <w:right w:val="single" w:sz="8" w:space="0" w:color="auto"/>
            </w:tcBorders>
          </w:tcPr>
          <w:p w14:paraId="77AE2FF2" w14:textId="6ABC8E16"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10645530" w14:textId="2B41A36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F24680E" w14:textId="1ADE089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8B9BBC6" w14:textId="05ACA94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296BCE6" w14:textId="7F0F7866"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E716D3B" w14:textId="2CC57F40" w:rsidR="45706D3C" w:rsidRDefault="45706D3C">
            <w:r w:rsidRPr="45706D3C">
              <w:rPr>
                <w:rFonts w:ascii="Helvetica" w:eastAsia="Helvetica" w:hAnsi="Helvetica" w:cs="Helvetica"/>
                <w:b/>
                <w:bCs/>
                <w:sz w:val="24"/>
                <w:szCs w:val="24"/>
              </w:rPr>
              <w:t xml:space="preserve"> </w:t>
            </w:r>
          </w:p>
        </w:tc>
      </w:tr>
      <w:tr w:rsidR="45706D3C" w14:paraId="15A91273" w14:textId="77777777" w:rsidTr="45706D3C">
        <w:tc>
          <w:tcPr>
            <w:tcW w:w="5670" w:type="dxa"/>
            <w:vMerge/>
            <w:tcBorders>
              <w:left w:val="single" w:sz="0" w:space="0" w:color="auto"/>
              <w:bottom w:val="single" w:sz="0" w:space="0" w:color="auto"/>
              <w:right w:val="single" w:sz="0" w:space="0" w:color="auto"/>
            </w:tcBorders>
            <w:vAlign w:val="center"/>
          </w:tcPr>
          <w:p w14:paraId="6A998F0B" w14:textId="77777777" w:rsidR="007A167C" w:rsidRDefault="007A167C"/>
        </w:tc>
        <w:tc>
          <w:tcPr>
            <w:tcW w:w="1275" w:type="dxa"/>
            <w:tcBorders>
              <w:top w:val="single" w:sz="8" w:space="0" w:color="auto"/>
              <w:left w:val="nil"/>
              <w:bottom w:val="single" w:sz="8" w:space="0" w:color="auto"/>
              <w:right w:val="single" w:sz="8" w:space="0" w:color="auto"/>
            </w:tcBorders>
          </w:tcPr>
          <w:p w14:paraId="62669ED4" w14:textId="1C83AF8A"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79C25F4B" w14:textId="412310E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2224480" w14:textId="6C21C2EC"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275318B" w14:textId="3321817D"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9CA8C45" w14:textId="0CC4089F"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3518F86" w14:textId="05F2EA94" w:rsidR="45706D3C" w:rsidRDefault="45706D3C">
            <w:r w:rsidRPr="45706D3C">
              <w:rPr>
                <w:rFonts w:ascii="Helvetica" w:eastAsia="Helvetica" w:hAnsi="Helvetica" w:cs="Helvetica"/>
                <w:b/>
                <w:bCs/>
                <w:sz w:val="24"/>
                <w:szCs w:val="24"/>
              </w:rPr>
              <w:t xml:space="preserve"> </w:t>
            </w:r>
          </w:p>
        </w:tc>
      </w:tr>
      <w:tr w:rsidR="45706D3C" w14:paraId="313D727E" w14:textId="77777777" w:rsidTr="45706D3C">
        <w:tc>
          <w:tcPr>
            <w:tcW w:w="5670" w:type="dxa"/>
            <w:vMerge w:val="restart"/>
            <w:tcBorders>
              <w:top w:val="nil"/>
              <w:left w:val="single" w:sz="8" w:space="0" w:color="auto"/>
              <w:bottom w:val="single" w:sz="8" w:space="0" w:color="auto"/>
              <w:right w:val="single" w:sz="8" w:space="0" w:color="auto"/>
            </w:tcBorders>
          </w:tcPr>
          <w:p w14:paraId="09AB9F1E" w14:textId="4D189D79" w:rsidR="45706D3C" w:rsidRDefault="45706D3C">
            <w:r w:rsidRPr="45706D3C">
              <w:rPr>
                <w:rFonts w:ascii="Helvetica" w:eastAsia="Helvetica" w:hAnsi="Helvetica" w:cs="Helvetica"/>
                <w:color w:val="444444"/>
              </w:rPr>
              <w:t xml:space="preserve">To provide a sustainable environment for the residents and wildlife of High Halstow whilst being mindful of conserving an ecological balance. </w:t>
            </w:r>
          </w:p>
        </w:tc>
        <w:tc>
          <w:tcPr>
            <w:tcW w:w="1275" w:type="dxa"/>
            <w:tcBorders>
              <w:top w:val="single" w:sz="8" w:space="0" w:color="auto"/>
              <w:left w:val="single" w:sz="8" w:space="0" w:color="auto"/>
              <w:bottom w:val="single" w:sz="8" w:space="0" w:color="auto"/>
              <w:right w:val="single" w:sz="8" w:space="0" w:color="auto"/>
            </w:tcBorders>
          </w:tcPr>
          <w:p w14:paraId="6DF23C3F" w14:textId="5E483DDD"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007AC56A" w14:textId="7CF149B8"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5214DBC" w14:textId="765D4F7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060885E" w14:textId="43ED7C7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D1B9C51" w14:textId="1697C7CA"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FC91680" w14:textId="58C54875" w:rsidR="45706D3C" w:rsidRDefault="45706D3C">
            <w:r w:rsidRPr="45706D3C">
              <w:rPr>
                <w:rFonts w:ascii="Helvetica" w:eastAsia="Helvetica" w:hAnsi="Helvetica" w:cs="Helvetica"/>
                <w:b/>
                <w:bCs/>
                <w:sz w:val="24"/>
                <w:szCs w:val="24"/>
              </w:rPr>
              <w:t xml:space="preserve"> </w:t>
            </w:r>
          </w:p>
        </w:tc>
      </w:tr>
      <w:tr w:rsidR="45706D3C" w14:paraId="476205C8" w14:textId="77777777" w:rsidTr="45706D3C">
        <w:tc>
          <w:tcPr>
            <w:tcW w:w="5670" w:type="dxa"/>
            <w:vMerge/>
            <w:tcBorders>
              <w:left w:val="single" w:sz="0" w:space="0" w:color="auto"/>
              <w:right w:val="single" w:sz="0" w:space="0" w:color="auto"/>
            </w:tcBorders>
            <w:vAlign w:val="center"/>
          </w:tcPr>
          <w:p w14:paraId="270359C3" w14:textId="77777777" w:rsidR="007A167C" w:rsidRDefault="007A167C"/>
        </w:tc>
        <w:tc>
          <w:tcPr>
            <w:tcW w:w="1275" w:type="dxa"/>
            <w:tcBorders>
              <w:top w:val="single" w:sz="8" w:space="0" w:color="auto"/>
              <w:left w:val="nil"/>
              <w:bottom w:val="single" w:sz="8" w:space="0" w:color="auto"/>
              <w:right w:val="single" w:sz="8" w:space="0" w:color="auto"/>
            </w:tcBorders>
          </w:tcPr>
          <w:p w14:paraId="144F142E" w14:textId="1B1A0179"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29420AD0" w14:textId="29213CE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76E3BBBD" w14:textId="04DEE494"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7E8D9CD" w14:textId="4913A58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572EB6A" w14:textId="47FCFB35"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526F2CF8" w14:textId="5C2AC9F4" w:rsidR="45706D3C" w:rsidRDefault="45706D3C">
            <w:r w:rsidRPr="45706D3C">
              <w:rPr>
                <w:rFonts w:ascii="Helvetica" w:eastAsia="Helvetica" w:hAnsi="Helvetica" w:cs="Helvetica"/>
                <w:b/>
                <w:bCs/>
                <w:sz w:val="24"/>
                <w:szCs w:val="24"/>
              </w:rPr>
              <w:t xml:space="preserve"> </w:t>
            </w:r>
          </w:p>
        </w:tc>
      </w:tr>
      <w:tr w:rsidR="45706D3C" w14:paraId="79E43E1F" w14:textId="77777777" w:rsidTr="45706D3C">
        <w:tc>
          <w:tcPr>
            <w:tcW w:w="5670" w:type="dxa"/>
            <w:vMerge/>
            <w:tcBorders>
              <w:left w:val="single" w:sz="0" w:space="0" w:color="auto"/>
              <w:bottom w:val="single" w:sz="0" w:space="0" w:color="auto"/>
              <w:right w:val="single" w:sz="0" w:space="0" w:color="auto"/>
            </w:tcBorders>
            <w:vAlign w:val="center"/>
          </w:tcPr>
          <w:p w14:paraId="40713415" w14:textId="77777777" w:rsidR="007A167C" w:rsidRDefault="007A167C"/>
        </w:tc>
        <w:tc>
          <w:tcPr>
            <w:tcW w:w="1275" w:type="dxa"/>
            <w:tcBorders>
              <w:top w:val="single" w:sz="8" w:space="0" w:color="auto"/>
              <w:left w:val="nil"/>
              <w:bottom w:val="single" w:sz="8" w:space="0" w:color="auto"/>
              <w:right w:val="single" w:sz="8" w:space="0" w:color="auto"/>
            </w:tcBorders>
          </w:tcPr>
          <w:p w14:paraId="36A127A3" w14:textId="1C745CB3"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5B246CC5" w14:textId="35B0603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4FCE4A7" w14:textId="47691A1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4FD2324" w14:textId="3704393A"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5FDACB0" w14:textId="6D1174B0"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2EC4BB9C" w14:textId="13F3F43B" w:rsidR="45706D3C" w:rsidRDefault="45706D3C">
            <w:r w:rsidRPr="45706D3C">
              <w:rPr>
                <w:rFonts w:ascii="Helvetica" w:eastAsia="Helvetica" w:hAnsi="Helvetica" w:cs="Helvetica"/>
                <w:b/>
                <w:bCs/>
                <w:sz w:val="24"/>
                <w:szCs w:val="24"/>
              </w:rPr>
              <w:t xml:space="preserve"> </w:t>
            </w:r>
          </w:p>
        </w:tc>
      </w:tr>
      <w:tr w:rsidR="45706D3C" w14:paraId="29578730" w14:textId="77777777" w:rsidTr="45706D3C">
        <w:tc>
          <w:tcPr>
            <w:tcW w:w="5670" w:type="dxa"/>
            <w:vMerge w:val="restart"/>
            <w:tcBorders>
              <w:top w:val="nil"/>
              <w:left w:val="single" w:sz="8" w:space="0" w:color="auto"/>
              <w:bottom w:val="single" w:sz="8" w:space="0" w:color="auto"/>
              <w:right w:val="single" w:sz="8" w:space="0" w:color="auto"/>
            </w:tcBorders>
          </w:tcPr>
          <w:p w14:paraId="34CB1281" w14:textId="543A6D28" w:rsidR="45706D3C" w:rsidRDefault="45706D3C">
            <w:r w:rsidRPr="45706D3C">
              <w:rPr>
                <w:rFonts w:ascii="Helvetica" w:eastAsia="Helvetica" w:hAnsi="Helvetica" w:cs="Helvetica"/>
                <w:color w:val="444444"/>
              </w:rPr>
              <w:t>To provide an effective locally based healthcare facility to suit the needs of the local population.</w:t>
            </w:r>
          </w:p>
        </w:tc>
        <w:tc>
          <w:tcPr>
            <w:tcW w:w="1275" w:type="dxa"/>
            <w:tcBorders>
              <w:top w:val="single" w:sz="8" w:space="0" w:color="auto"/>
              <w:left w:val="single" w:sz="8" w:space="0" w:color="auto"/>
              <w:bottom w:val="single" w:sz="8" w:space="0" w:color="auto"/>
              <w:right w:val="single" w:sz="8" w:space="0" w:color="auto"/>
            </w:tcBorders>
          </w:tcPr>
          <w:p w14:paraId="11754B36" w14:textId="6A041500"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708C49A6" w14:textId="31ED675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BDC13F3" w14:textId="13FEC2D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3AB11A5" w14:textId="3D2B90D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C754AFD" w14:textId="3F29C93F"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3CBE5C9F" w14:textId="6E1916EF" w:rsidR="45706D3C" w:rsidRDefault="45706D3C">
            <w:r w:rsidRPr="45706D3C">
              <w:rPr>
                <w:rFonts w:ascii="Helvetica" w:eastAsia="Helvetica" w:hAnsi="Helvetica" w:cs="Helvetica"/>
                <w:b/>
                <w:bCs/>
                <w:sz w:val="24"/>
                <w:szCs w:val="24"/>
              </w:rPr>
              <w:t xml:space="preserve"> </w:t>
            </w:r>
          </w:p>
        </w:tc>
      </w:tr>
      <w:tr w:rsidR="45706D3C" w14:paraId="63BFE866" w14:textId="77777777" w:rsidTr="45706D3C">
        <w:tc>
          <w:tcPr>
            <w:tcW w:w="5670" w:type="dxa"/>
            <w:vMerge/>
            <w:tcBorders>
              <w:left w:val="single" w:sz="0" w:space="0" w:color="auto"/>
              <w:right w:val="single" w:sz="0" w:space="0" w:color="auto"/>
            </w:tcBorders>
            <w:vAlign w:val="center"/>
          </w:tcPr>
          <w:p w14:paraId="724697F5" w14:textId="77777777" w:rsidR="007A167C" w:rsidRDefault="007A167C"/>
        </w:tc>
        <w:tc>
          <w:tcPr>
            <w:tcW w:w="1275" w:type="dxa"/>
            <w:tcBorders>
              <w:top w:val="single" w:sz="8" w:space="0" w:color="auto"/>
              <w:left w:val="nil"/>
              <w:bottom w:val="single" w:sz="8" w:space="0" w:color="auto"/>
              <w:right w:val="single" w:sz="8" w:space="0" w:color="auto"/>
            </w:tcBorders>
          </w:tcPr>
          <w:p w14:paraId="09E805C8" w14:textId="197B9E85"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7D802079" w14:textId="07F3575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5BE8733" w14:textId="1778B9B8"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45834EA" w14:textId="213C3DF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03CCC88" w14:textId="3DA11715"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546CBCC3" w14:textId="1C63B639" w:rsidR="45706D3C" w:rsidRDefault="45706D3C">
            <w:r w:rsidRPr="45706D3C">
              <w:rPr>
                <w:rFonts w:ascii="Helvetica" w:eastAsia="Helvetica" w:hAnsi="Helvetica" w:cs="Helvetica"/>
                <w:b/>
                <w:bCs/>
                <w:sz w:val="24"/>
                <w:szCs w:val="24"/>
              </w:rPr>
              <w:t xml:space="preserve"> </w:t>
            </w:r>
          </w:p>
        </w:tc>
      </w:tr>
      <w:tr w:rsidR="45706D3C" w14:paraId="279BC4DB" w14:textId="77777777" w:rsidTr="45706D3C">
        <w:tc>
          <w:tcPr>
            <w:tcW w:w="5670" w:type="dxa"/>
            <w:vMerge/>
            <w:tcBorders>
              <w:left w:val="single" w:sz="0" w:space="0" w:color="auto"/>
              <w:bottom w:val="single" w:sz="0" w:space="0" w:color="auto"/>
              <w:right w:val="single" w:sz="0" w:space="0" w:color="auto"/>
            </w:tcBorders>
            <w:vAlign w:val="center"/>
          </w:tcPr>
          <w:p w14:paraId="4904C339" w14:textId="77777777" w:rsidR="007A167C" w:rsidRDefault="007A167C"/>
        </w:tc>
        <w:tc>
          <w:tcPr>
            <w:tcW w:w="1275" w:type="dxa"/>
            <w:tcBorders>
              <w:top w:val="single" w:sz="8" w:space="0" w:color="auto"/>
              <w:left w:val="nil"/>
              <w:bottom w:val="single" w:sz="8" w:space="0" w:color="auto"/>
              <w:right w:val="single" w:sz="8" w:space="0" w:color="auto"/>
            </w:tcBorders>
          </w:tcPr>
          <w:p w14:paraId="7D0090B2" w14:textId="04B0D92F"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7668AC2A" w14:textId="4DBCE3ED"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5B29CE55" w14:textId="773D878A"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102B656" w14:textId="64B98028"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6B27E559" w14:textId="09887D28"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CCB087D" w14:textId="7CCF1794" w:rsidR="45706D3C" w:rsidRDefault="45706D3C">
            <w:r w:rsidRPr="45706D3C">
              <w:rPr>
                <w:rFonts w:ascii="Helvetica" w:eastAsia="Helvetica" w:hAnsi="Helvetica" w:cs="Helvetica"/>
                <w:b/>
                <w:bCs/>
                <w:sz w:val="24"/>
                <w:szCs w:val="24"/>
              </w:rPr>
              <w:t xml:space="preserve"> </w:t>
            </w:r>
          </w:p>
        </w:tc>
      </w:tr>
      <w:tr w:rsidR="45706D3C" w14:paraId="44AFC801" w14:textId="77777777" w:rsidTr="45706D3C">
        <w:tc>
          <w:tcPr>
            <w:tcW w:w="5670" w:type="dxa"/>
            <w:vMerge w:val="restart"/>
            <w:tcBorders>
              <w:top w:val="nil"/>
              <w:left w:val="single" w:sz="8" w:space="0" w:color="auto"/>
              <w:bottom w:val="single" w:sz="8" w:space="0" w:color="auto"/>
              <w:right w:val="single" w:sz="8" w:space="0" w:color="auto"/>
            </w:tcBorders>
          </w:tcPr>
          <w:p w14:paraId="16B3566D" w14:textId="1EBBADE2" w:rsidR="45706D3C" w:rsidRDefault="45706D3C">
            <w:r w:rsidRPr="45706D3C">
              <w:rPr>
                <w:rFonts w:ascii="Helvetica" w:eastAsia="Helvetica" w:hAnsi="Helvetica" w:cs="Helvetica"/>
              </w:rPr>
              <w:t>Housing should be relevant to community need and sympathetic to local styles</w:t>
            </w:r>
          </w:p>
        </w:tc>
        <w:tc>
          <w:tcPr>
            <w:tcW w:w="1275" w:type="dxa"/>
            <w:tcBorders>
              <w:top w:val="single" w:sz="8" w:space="0" w:color="auto"/>
              <w:left w:val="single" w:sz="8" w:space="0" w:color="auto"/>
              <w:bottom w:val="single" w:sz="8" w:space="0" w:color="auto"/>
              <w:right w:val="single" w:sz="8" w:space="0" w:color="auto"/>
            </w:tcBorders>
          </w:tcPr>
          <w:p w14:paraId="7D299E62" w14:textId="7F24884D"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39174FE7" w14:textId="6B120737"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F8CAC9C" w14:textId="7340565A"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17AA812" w14:textId="19A2962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A380162" w14:textId="75AFE876"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1D2D8009" w14:textId="4CD446C9" w:rsidR="45706D3C" w:rsidRDefault="45706D3C">
            <w:r w:rsidRPr="45706D3C">
              <w:rPr>
                <w:rFonts w:ascii="Helvetica" w:eastAsia="Helvetica" w:hAnsi="Helvetica" w:cs="Helvetica"/>
                <w:b/>
                <w:bCs/>
                <w:sz w:val="24"/>
                <w:szCs w:val="24"/>
              </w:rPr>
              <w:t xml:space="preserve"> </w:t>
            </w:r>
          </w:p>
        </w:tc>
      </w:tr>
      <w:tr w:rsidR="45706D3C" w14:paraId="7F313838" w14:textId="77777777" w:rsidTr="45706D3C">
        <w:tc>
          <w:tcPr>
            <w:tcW w:w="5670" w:type="dxa"/>
            <w:vMerge/>
            <w:tcBorders>
              <w:left w:val="single" w:sz="0" w:space="0" w:color="auto"/>
              <w:right w:val="single" w:sz="0" w:space="0" w:color="auto"/>
            </w:tcBorders>
            <w:vAlign w:val="center"/>
          </w:tcPr>
          <w:p w14:paraId="37FF9EDB" w14:textId="77777777" w:rsidR="007A167C" w:rsidRDefault="007A167C"/>
        </w:tc>
        <w:tc>
          <w:tcPr>
            <w:tcW w:w="1275" w:type="dxa"/>
            <w:tcBorders>
              <w:top w:val="single" w:sz="8" w:space="0" w:color="auto"/>
              <w:left w:val="nil"/>
              <w:bottom w:val="single" w:sz="8" w:space="0" w:color="auto"/>
              <w:right w:val="single" w:sz="8" w:space="0" w:color="auto"/>
            </w:tcBorders>
          </w:tcPr>
          <w:p w14:paraId="0D395CCF" w14:textId="4FA6EE29"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7BE61DAD" w14:textId="5201B28F"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A366A50" w14:textId="7D5BBD36"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627429F" w14:textId="3556E0A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2C7735D5" w14:textId="6C114ACF"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514EBF58" w14:textId="016D37B0" w:rsidR="45706D3C" w:rsidRDefault="45706D3C">
            <w:r w:rsidRPr="45706D3C">
              <w:rPr>
                <w:rFonts w:ascii="Helvetica" w:eastAsia="Helvetica" w:hAnsi="Helvetica" w:cs="Helvetica"/>
                <w:b/>
                <w:bCs/>
                <w:sz w:val="24"/>
                <w:szCs w:val="24"/>
              </w:rPr>
              <w:t xml:space="preserve"> </w:t>
            </w:r>
          </w:p>
        </w:tc>
      </w:tr>
      <w:tr w:rsidR="45706D3C" w14:paraId="1F49734A" w14:textId="77777777" w:rsidTr="45706D3C">
        <w:tc>
          <w:tcPr>
            <w:tcW w:w="5670" w:type="dxa"/>
            <w:vMerge/>
            <w:tcBorders>
              <w:left w:val="single" w:sz="0" w:space="0" w:color="auto"/>
              <w:bottom w:val="single" w:sz="0" w:space="0" w:color="auto"/>
              <w:right w:val="single" w:sz="0" w:space="0" w:color="auto"/>
            </w:tcBorders>
            <w:vAlign w:val="center"/>
          </w:tcPr>
          <w:p w14:paraId="0BBFFA4F" w14:textId="77777777" w:rsidR="007A167C" w:rsidRDefault="007A167C"/>
        </w:tc>
        <w:tc>
          <w:tcPr>
            <w:tcW w:w="1275" w:type="dxa"/>
            <w:tcBorders>
              <w:top w:val="single" w:sz="8" w:space="0" w:color="auto"/>
              <w:left w:val="nil"/>
              <w:bottom w:val="single" w:sz="8" w:space="0" w:color="auto"/>
              <w:right w:val="single" w:sz="8" w:space="0" w:color="auto"/>
            </w:tcBorders>
          </w:tcPr>
          <w:p w14:paraId="4891CB85" w14:textId="0EE3F844"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75300926" w14:textId="70AA43F4"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A6D7F23" w14:textId="25556FAC"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FA51203" w14:textId="024658E2"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5E0A1E1" w14:textId="027BA1BD"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398B3EFE" w14:textId="0521B37B" w:rsidR="45706D3C" w:rsidRDefault="45706D3C">
            <w:r w:rsidRPr="45706D3C">
              <w:rPr>
                <w:rFonts w:ascii="Helvetica" w:eastAsia="Helvetica" w:hAnsi="Helvetica" w:cs="Helvetica"/>
                <w:b/>
                <w:bCs/>
                <w:sz w:val="24"/>
                <w:szCs w:val="24"/>
              </w:rPr>
              <w:t xml:space="preserve"> </w:t>
            </w:r>
          </w:p>
        </w:tc>
      </w:tr>
      <w:tr w:rsidR="45706D3C" w14:paraId="5CFDDC79" w14:textId="77777777" w:rsidTr="45706D3C">
        <w:tc>
          <w:tcPr>
            <w:tcW w:w="5670" w:type="dxa"/>
            <w:vMerge w:val="restart"/>
            <w:tcBorders>
              <w:top w:val="nil"/>
              <w:left w:val="single" w:sz="8" w:space="0" w:color="auto"/>
              <w:bottom w:val="single" w:sz="8" w:space="0" w:color="auto"/>
              <w:right w:val="single" w:sz="8" w:space="0" w:color="auto"/>
            </w:tcBorders>
          </w:tcPr>
          <w:p w14:paraId="2E7371F9" w14:textId="4274E8CC" w:rsidR="45706D3C" w:rsidRDefault="45706D3C">
            <w:r w:rsidRPr="45706D3C">
              <w:rPr>
                <w:rFonts w:ascii="Helvetica" w:eastAsia="Helvetica" w:hAnsi="Helvetica" w:cs="Helvetica"/>
                <w:color w:val="444444"/>
              </w:rPr>
              <w:t>Provide infrastructure that is robust enough to support existing and future networks</w:t>
            </w:r>
          </w:p>
        </w:tc>
        <w:tc>
          <w:tcPr>
            <w:tcW w:w="1275" w:type="dxa"/>
            <w:tcBorders>
              <w:top w:val="single" w:sz="8" w:space="0" w:color="auto"/>
              <w:left w:val="single" w:sz="8" w:space="0" w:color="auto"/>
              <w:bottom w:val="single" w:sz="8" w:space="0" w:color="auto"/>
              <w:right w:val="single" w:sz="8" w:space="0" w:color="auto"/>
            </w:tcBorders>
          </w:tcPr>
          <w:p w14:paraId="2CEE488E" w14:textId="53866BA5" w:rsidR="45706D3C" w:rsidRDefault="45706D3C">
            <w:r w:rsidRPr="45706D3C">
              <w:rPr>
                <w:rFonts w:ascii="Helvetica" w:eastAsia="Helvetica" w:hAnsi="Helvetica" w:cs="Helvetica"/>
                <w:sz w:val="20"/>
                <w:szCs w:val="20"/>
              </w:rPr>
              <w:t>Agree</w:t>
            </w:r>
          </w:p>
        </w:tc>
        <w:tc>
          <w:tcPr>
            <w:tcW w:w="420" w:type="dxa"/>
            <w:tcBorders>
              <w:top w:val="single" w:sz="8" w:space="0" w:color="auto"/>
              <w:left w:val="single" w:sz="8" w:space="0" w:color="auto"/>
              <w:bottom w:val="single" w:sz="8" w:space="0" w:color="auto"/>
              <w:right w:val="single" w:sz="8" w:space="0" w:color="auto"/>
            </w:tcBorders>
          </w:tcPr>
          <w:p w14:paraId="30952107" w14:textId="247BC53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828A978" w14:textId="2FED185B"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90B9A11" w14:textId="5559814E"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A72382D" w14:textId="63515695"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7D25598D" w14:textId="31A83D03" w:rsidR="45706D3C" w:rsidRDefault="45706D3C">
            <w:r w:rsidRPr="45706D3C">
              <w:rPr>
                <w:rFonts w:ascii="Helvetica" w:eastAsia="Helvetica" w:hAnsi="Helvetica" w:cs="Helvetica"/>
                <w:b/>
                <w:bCs/>
                <w:sz w:val="24"/>
                <w:szCs w:val="24"/>
              </w:rPr>
              <w:t xml:space="preserve"> </w:t>
            </w:r>
          </w:p>
        </w:tc>
      </w:tr>
      <w:tr w:rsidR="45706D3C" w14:paraId="08E19397" w14:textId="77777777" w:rsidTr="45706D3C">
        <w:tc>
          <w:tcPr>
            <w:tcW w:w="5670" w:type="dxa"/>
            <w:vMerge/>
            <w:tcBorders>
              <w:left w:val="single" w:sz="0" w:space="0" w:color="auto"/>
              <w:right w:val="single" w:sz="0" w:space="0" w:color="auto"/>
            </w:tcBorders>
            <w:vAlign w:val="center"/>
          </w:tcPr>
          <w:p w14:paraId="32A8BA75" w14:textId="77777777" w:rsidR="007A167C" w:rsidRDefault="007A167C"/>
        </w:tc>
        <w:tc>
          <w:tcPr>
            <w:tcW w:w="1275" w:type="dxa"/>
            <w:tcBorders>
              <w:top w:val="single" w:sz="8" w:space="0" w:color="auto"/>
              <w:left w:val="nil"/>
              <w:bottom w:val="single" w:sz="8" w:space="0" w:color="auto"/>
              <w:right w:val="single" w:sz="8" w:space="0" w:color="auto"/>
            </w:tcBorders>
          </w:tcPr>
          <w:p w14:paraId="3F52C877" w14:textId="5B69F9DE" w:rsidR="45706D3C" w:rsidRDefault="45706D3C">
            <w:r w:rsidRPr="45706D3C">
              <w:rPr>
                <w:rFonts w:ascii="Helvetica" w:eastAsia="Helvetica" w:hAnsi="Helvetica" w:cs="Helvetica"/>
                <w:sz w:val="20"/>
                <w:szCs w:val="20"/>
              </w:rPr>
              <w:t>Disagree</w:t>
            </w:r>
          </w:p>
        </w:tc>
        <w:tc>
          <w:tcPr>
            <w:tcW w:w="420" w:type="dxa"/>
            <w:tcBorders>
              <w:top w:val="single" w:sz="8" w:space="0" w:color="auto"/>
              <w:left w:val="single" w:sz="8" w:space="0" w:color="auto"/>
              <w:bottom w:val="single" w:sz="8" w:space="0" w:color="auto"/>
              <w:right w:val="single" w:sz="8" w:space="0" w:color="auto"/>
            </w:tcBorders>
          </w:tcPr>
          <w:p w14:paraId="6B20238B" w14:textId="7A55E4C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17DFC627" w14:textId="5B3C8161"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C5151B5" w14:textId="27B17EA5"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E469D3F" w14:textId="7BB69A04"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62B82624" w14:textId="62A949BA" w:rsidR="45706D3C" w:rsidRDefault="45706D3C">
            <w:r w:rsidRPr="45706D3C">
              <w:rPr>
                <w:rFonts w:ascii="Helvetica" w:eastAsia="Helvetica" w:hAnsi="Helvetica" w:cs="Helvetica"/>
                <w:b/>
                <w:bCs/>
                <w:sz w:val="24"/>
                <w:szCs w:val="24"/>
              </w:rPr>
              <w:t xml:space="preserve"> </w:t>
            </w:r>
          </w:p>
        </w:tc>
      </w:tr>
      <w:tr w:rsidR="45706D3C" w14:paraId="45C4F524" w14:textId="77777777" w:rsidTr="45706D3C">
        <w:tc>
          <w:tcPr>
            <w:tcW w:w="5670" w:type="dxa"/>
            <w:vMerge/>
            <w:tcBorders>
              <w:left w:val="single" w:sz="0" w:space="0" w:color="auto"/>
              <w:bottom w:val="single" w:sz="0" w:space="0" w:color="auto"/>
              <w:right w:val="single" w:sz="0" w:space="0" w:color="auto"/>
            </w:tcBorders>
            <w:vAlign w:val="center"/>
          </w:tcPr>
          <w:p w14:paraId="176F3D17" w14:textId="77777777" w:rsidR="007A167C" w:rsidRDefault="007A167C"/>
        </w:tc>
        <w:tc>
          <w:tcPr>
            <w:tcW w:w="1275" w:type="dxa"/>
            <w:tcBorders>
              <w:top w:val="single" w:sz="8" w:space="0" w:color="auto"/>
              <w:left w:val="nil"/>
              <w:bottom w:val="single" w:sz="8" w:space="0" w:color="auto"/>
              <w:right w:val="single" w:sz="8" w:space="0" w:color="auto"/>
            </w:tcBorders>
          </w:tcPr>
          <w:p w14:paraId="2D320E5F" w14:textId="76FE6605" w:rsidR="45706D3C" w:rsidRDefault="45706D3C">
            <w:r w:rsidRPr="45706D3C">
              <w:rPr>
                <w:rFonts w:ascii="Helvetica" w:eastAsia="Helvetica" w:hAnsi="Helvetica" w:cs="Helvetica"/>
                <w:sz w:val="20"/>
                <w:szCs w:val="20"/>
              </w:rPr>
              <w:t>Don’t Know</w:t>
            </w:r>
          </w:p>
        </w:tc>
        <w:tc>
          <w:tcPr>
            <w:tcW w:w="420" w:type="dxa"/>
            <w:tcBorders>
              <w:top w:val="single" w:sz="8" w:space="0" w:color="auto"/>
              <w:left w:val="single" w:sz="8" w:space="0" w:color="auto"/>
              <w:bottom w:val="single" w:sz="8" w:space="0" w:color="auto"/>
              <w:right w:val="single" w:sz="8" w:space="0" w:color="auto"/>
            </w:tcBorders>
          </w:tcPr>
          <w:p w14:paraId="2FA8FC8C" w14:textId="3D41A2AD"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457BBC74" w14:textId="7E0B2043"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3E00CE10" w14:textId="7F918747" w:rsidR="45706D3C" w:rsidRDefault="45706D3C">
            <w:r w:rsidRPr="45706D3C">
              <w:rPr>
                <w:rFonts w:ascii="Helvetica" w:eastAsia="Helvetica" w:hAnsi="Helvetica" w:cs="Helvetica"/>
                <w:b/>
                <w:bCs/>
                <w:sz w:val="24"/>
                <w:szCs w:val="24"/>
              </w:rPr>
              <w:t xml:space="preserve"> </w:t>
            </w:r>
          </w:p>
        </w:tc>
        <w:tc>
          <w:tcPr>
            <w:tcW w:w="420" w:type="dxa"/>
            <w:tcBorders>
              <w:top w:val="single" w:sz="8" w:space="0" w:color="auto"/>
              <w:left w:val="single" w:sz="8" w:space="0" w:color="auto"/>
              <w:bottom w:val="single" w:sz="8" w:space="0" w:color="auto"/>
              <w:right w:val="single" w:sz="8" w:space="0" w:color="auto"/>
            </w:tcBorders>
          </w:tcPr>
          <w:p w14:paraId="00A44004" w14:textId="59DE51B8" w:rsidR="45706D3C" w:rsidRDefault="45706D3C">
            <w:r w:rsidRPr="45706D3C">
              <w:rPr>
                <w:rFonts w:ascii="Helvetica" w:eastAsia="Helvetica" w:hAnsi="Helvetica" w:cs="Helvetica"/>
                <w:b/>
                <w:bCs/>
                <w:sz w:val="24"/>
                <w:szCs w:val="24"/>
              </w:rPr>
              <w:t xml:space="preserve"> </w:t>
            </w:r>
          </w:p>
        </w:tc>
        <w:tc>
          <w:tcPr>
            <w:tcW w:w="375" w:type="dxa"/>
            <w:tcBorders>
              <w:top w:val="single" w:sz="8" w:space="0" w:color="auto"/>
              <w:left w:val="single" w:sz="8" w:space="0" w:color="auto"/>
              <w:bottom w:val="single" w:sz="8" w:space="0" w:color="auto"/>
              <w:right w:val="single" w:sz="8" w:space="0" w:color="auto"/>
            </w:tcBorders>
          </w:tcPr>
          <w:p w14:paraId="0F0B0B70" w14:textId="1D7CDF65" w:rsidR="45706D3C" w:rsidRDefault="45706D3C">
            <w:r w:rsidRPr="45706D3C">
              <w:rPr>
                <w:rFonts w:ascii="Helvetica" w:eastAsia="Helvetica" w:hAnsi="Helvetica" w:cs="Helvetica"/>
                <w:b/>
                <w:bCs/>
                <w:sz w:val="24"/>
                <w:szCs w:val="24"/>
              </w:rPr>
              <w:t xml:space="preserve"> </w:t>
            </w:r>
          </w:p>
        </w:tc>
      </w:tr>
    </w:tbl>
    <w:p w14:paraId="73E60C9F" w14:textId="58E7D08E" w:rsidR="45706D3C" w:rsidRDefault="51747ACE" w:rsidP="45706D3C">
      <w:pPr>
        <w:spacing w:line="257" w:lineRule="auto"/>
      </w:pPr>
      <w:r w:rsidRPr="51747ACE">
        <w:rPr>
          <w:rFonts w:ascii="Lucida Sans Unicode" w:eastAsia="Lucida Sans Unicode" w:hAnsi="Lucida Sans Unicode" w:cs="Lucida Sans Unicode"/>
          <w:b/>
          <w:bCs/>
          <w:color w:val="444444"/>
          <w:sz w:val="21"/>
          <w:szCs w:val="21"/>
        </w:rPr>
        <w:t>Please use this space to suggest things you think would enhance the village and make it an even better place to live in the future.</w:t>
      </w:r>
    </w:p>
    <w:p w14:paraId="36BFCA76" w14:textId="76C6E276"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46EAC1A7" w14:textId="3713F604"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13D1C2D6" w14:textId="712C34E0"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47F56ADD" w14:textId="2D1172EF"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1172FBB7" w14:textId="032F5A80"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4AAF8AC2" w14:textId="4B6B1F67"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67A0849D" w14:textId="140C5ED8"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1C4BFA6D" w14:textId="29D2F24E"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1CA6517C" w14:textId="3390CFE6"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558479D4" w14:textId="56429A99"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5431BE97" w14:textId="39527F7F" w:rsidR="004A0C1B" w:rsidRDefault="004A0C1B" w:rsidP="51747ACE">
      <w:pPr>
        <w:spacing w:line="257" w:lineRule="auto"/>
        <w:rPr>
          <w:rFonts w:ascii="Lucida Sans Unicode" w:eastAsia="Lucida Sans Unicode" w:hAnsi="Lucida Sans Unicode" w:cs="Lucida Sans Unicode"/>
          <w:b/>
          <w:bCs/>
          <w:color w:val="444444"/>
          <w:sz w:val="21"/>
          <w:szCs w:val="21"/>
        </w:rPr>
      </w:pPr>
    </w:p>
    <w:p w14:paraId="2CF1FA0A" w14:textId="5A120F5F" w:rsidR="00295C7F" w:rsidRDefault="00295C7F" w:rsidP="51747ACE">
      <w:pPr>
        <w:spacing w:line="257" w:lineRule="auto"/>
        <w:rPr>
          <w:rFonts w:ascii="Lucida Sans Unicode" w:eastAsia="Lucida Sans Unicode" w:hAnsi="Lucida Sans Unicode" w:cs="Lucida Sans Unicode"/>
          <w:b/>
          <w:bCs/>
          <w:color w:val="444444"/>
          <w:sz w:val="21"/>
          <w:szCs w:val="21"/>
        </w:rPr>
      </w:pPr>
    </w:p>
    <w:p w14:paraId="01E4A321" w14:textId="77777777" w:rsidR="00295C7F" w:rsidRDefault="00295C7F" w:rsidP="51747ACE">
      <w:pPr>
        <w:spacing w:line="257" w:lineRule="auto"/>
        <w:rPr>
          <w:rFonts w:ascii="Lucida Sans Unicode" w:eastAsia="Lucida Sans Unicode" w:hAnsi="Lucida Sans Unicode" w:cs="Lucida Sans Unicode"/>
          <w:b/>
          <w:bCs/>
          <w:color w:val="444444"/>
          <w:sz w:val="21"/>
          <w:szCs w:val="21"/>
        </w:rPr>
      </w:pPr>
    </w:p>
    <w:p w14:paraId="48C6F1A9" w14:textId="5891FAA6" w:rsidR="51747ACE" w:rsidRDefault="51747ACE" w:rsidP="51747ACE">
      <w:pPr>
        <w:spacing w:line="257" w:lineRule="auto"/>
        <w:jc w:val="center"/>
        <w:rPr>
          <w:rFonts w:ascii="Arial" w:eastAsia="Arial" w:hAnsi="Arial" w:cs="Arial"/>
          <w:b/>
          <w:bCs/>
          <w:color w:val="444444"/>
          <w:sz w:val="28"/>
          <w:szCs w:val="28"/>
        </w:rPr>
      </w:pPr>
    </w:p>
    <w:p w14:paraId="73498FAA" w14:textId="751E838C" w:rsidR="00BF1309" w:rsidRDefault="004A0C1B" w:rsidP="51747ACE">
      <w:pPr>
        <w:spacing w:line="257" w:lineRule="auto"/>
        <w:jc w:val="center"/>
        <w:rPr>
          <w:rFonts w:ascii="Arial" w:eastAsia="Arial" w:hAnsi="Arial" w:cs="Arial"/>
          <w:b/>
          <w:bCs/>
          <w:color w:val="444444"/>
          <w:sz w:val="32"/>
          <w:szCs w:val="32"/>
        </w:rPr>
      </w:pPr>
      <w:r>
        <w:rPr>
          <w:rFonts w:ascii="Arial" w:eastAsia="Arial" w:hAnsi="Arial" w:cs="Arial"/>
          <w:b/>
          <w:bCs/>
          <w:color w:val="444444"/>
          <w:sz w:val="32"/>
          <w:szCs w:val="32"/>
        </w:rPr>
        <w:t>APPENDIX 3</w:t>
      </w:r>
    </w:p>
    <w:p w14:paraId="2EA99AC1" w14:textId="3BA2B28F" w:rsidR="004A0C1B" w:rsidRDefault="004A0C1B" w:rsidP="51747ACE">
      <w:pPr>
        <w:spacing w:line="257" w:lineRule="auto"/>
        <w:jc w:val="center"/>
        <w:rPr>
          <w:rFonts w:ascii="Arial" w:eastAsia="Arial" w:hAnsi="Arial" w:cs="Arial"/>
          <w:b/>
          <w:bCs/>
          <w:color w:val="444444"/>
          <w:sz w:val="32"/>
          <w:szCs w:val="32"/>
        </w:rPr>
      </w:pPr>
    </w:p>
    <w:p w14:paraId="6BA8E69F" w14:textId="307BFE66" w:rsidR="004A0C1B" w:rsidRPr="004A0C1B" w:rsidRDefault="004A0C1B" w:rsidP="51747ACE">
      <w:pPr>
        <w:spacing w:line="257" w:lineRule="auto"/>
        <w:jc w:val="center"/>
        <w:rPr>
          <w:rFonts w:ascii="Arial" w:eastAsia="Arial" w:hAnsi="Arial" w:cs="Arial"/>
          <w:b/>
          <w:bCs/>
          <w:color w:val="444444"/>
          <w:sz w:val="32"/>
          <w:szCs w:val="32"/>
        </w:rPr>
      </w:pPr>
      <w:r>
        <w:rPr>
          <w:rFonts w:ascii="Arial" w:eastAsia="Arial" w:hAnsi="Arial" w:cs="Arial"/>
          <w:b/>
          <w:bCs/>
          <w:color w:val="444444"/>
          <w:sz w:val="32"/>
          <w:szCs w:val="32"/>
        </w:rPr>
        <w:t>Flowchart</w:t>
      </w:r>
    </w:p>
    <w:p w14:paraId="2E9357DD" w14:textId="77777777" w:rsidR="00BF1309" w:rsidRDefault="00BF1309" w:rsidP="51747ACE">
      <w:pPr>
        <w:spacing w:line="257" w:lineRule="auto"/>
        <w:jc w:val="center"/>
        <w:rPr>
          <w:rFonts w:ascii="Arial" w:eastAsia="Arial" w:hAnsi="Arial" w:cs="Arial"/>
          <w:b/>
          <w:bCs/>
          <w:color w:val="444444"/>
          <w:sz w:val="28"/>
          <w:szCs w:val="28"/>
        </w:rPr>
      </w:pPr>
    </w:p>
    <w:p w14:paraId="15875D6D" w14:textId="14EE2D08" w:rsidR="00AB3C43" w:rsidRDefault="00AB3C43" w:rsidP="51747ACE">
      <w:pPr>
        <w:spacing w:line="257" w:lineRule="auto"/>
        <w:jc w:val="center"/>
        <w:rPr>
          <w:rFonts w:ascii="Arial" w:eastAsia="Arial" w:hAnsi="Arial" w:cs="Arial"/>
          <w:b/>
          <w:bCs/>
          <w:color w:val="444444"/>
          <w:sz w:val="28"/>
          <w:szCs w:val="28"/>
        </w:rPr>
      </w:pPr>
    </w:p>
    <w:p w14:paraId="10423652" w14:textId="572A93EC" w:rsidR="00DC504B" w:rsidRDefault="00DC504B" w:rsidP="51747ACE">
      <w:pPr>
        <w:spacing w:line="257" w:lineRule="auto"/>
        <w:jc w:val="center"/>
        <w:rPr>
          <w:rFonts w:ascii="Arial" w:eastAsia="Arial" w:hAnsi="Arial" w:cs="Arial"/>
          <w:b/>
          <w:bCs/>
          <w:color w:val="444444"/>
          <w:sz w:val="28"/>
          <w:szCs w:val="28"/>
        </w:rPr>
      </w:pPr>
    </w:p>
    <w:p w14:paraId="17799E0D" w14:textId="2FB11FFB" w:rsidR="00DC504B" w:rsidRDefault="00DC504B" w:rsidP="51747ACE">
      <w:pPr>
        <w:spacing w:line="257" w:lineRule="auto"/>
        <w:jc w:val="center"/>
        <w:rPr>
          <w:rFonts w:ascii="Arial" w:eastAsia="Arial" w:hAnsi="Arial" w:cs="Arial"/>
          <w:b/>
          <w:bCs/>
          <w:color w:val="444444"/>
          <w:sz w:val="28"/>
          <w:szCs w:val="28"/>
        </w:rPr>
      </w:pPr>
    </w:p>
    <w:p w14:paraId="3924B00F" w14:textId="4F82FB0D" w:rsidR="00DC504B" w:rsidRDefault="00DC504B" w:rsidP="51747ACE">
      <w:pPr>
        <w:spacing w:line="257" w:lineRule="auto"/>
        <w:jc w:val="center"/>
        <w:rPr>
          <w:rFonts w:ascii="Arial" w:eastAsia="Arial" w:hAnsi="Arial" w:cs="Arial"/>
          <w:b/>
          <w:bCs/>
          <w:color w:val="444444"/>
          <w:sz w:val="28"/>
          <w:szCs w:val="28"/>
        </w:rPr>
      </w:pPr>
    </w:p>
    <w:p w14:paraId="6EE60620" w14:textId="0985E2C1" w:rsidR="00DC504B" w:rsidRDefault="00DC504B" w:rsidP="51747ACE">
      <w:pPr>
        <w:spacing w:line="257" w:lineRule="auto"/>
        <w:jc w:val="center"/>
        <w:rPr>
          <w:rFonts w:ascii="Arial" w:eastAsia="Arial" w:hAnsi="Arial" w:cs="Arial"/>
          <w:b/>
          <w:bCs/>
          <w:color w:val="444444"/>
          <w:sz w:val="28"/>
          <w:szCs w:val="28"/>
        </w:rPr>
      </w:pPr>
    </w:p>
    <w:p w14:paraId="7058B398" w14:textId="15EEB1E0" w:rsidR="00DC504B" w:rsidRDefault="00DC504B" w:rsidP="51747ACE">
      <w:pPr>
        <w:spacing w:line="257" w:lineRule="auto"/>
        <w:jc w:val="center"/>
        <w:rPr>
          <w:rFonts w:ascii="Arial" w:eastAsia="Arial" w:hAnsi="Arial" w:cs="Arial"/>
          <w:b/>
          <w:bCs/>
          <w:color w:val="444444"/>
          <w:sz w:val="28"/>
          <w:szCs w:val="28"/>
        </w:rPr>
      </w:pPr>
    </w:p>
    <w:p w14:paraId="012AA855" w14:textId="5C888311" w:rsidR="00DC504B" w:rsidRDefault="00DC504B" w:rsidP="51747ACE">
      <w:pPr>
        <w:spacing w:line="257" w:lineRule="auto"/>
        <w:jc w:val="center"/>
        <w:rPr>
          <w:rFonts w:ascii="Arial" w:eastAsia="Arial" w:hAnsi="Arial" w:cs="Arial"/>
          <w:b/>
          <w:bCs/>
          <w:color w:val="444444"/>
          <w:sz w:val="28"/>
          <w:szCs w:val="28"/>
        </w:rPr>
      </w:pPr>
    </w:p>
    <w:p w14:paraId="7C191A3C" w14:textId="6A106D26" w:rsidR="00DC504B" w:rsidRDefault="00DC504B" w:rsidP="51747ACE">
      <w:pPr>
        <w:spacing w:line="257" w:lineRule="auto"/>
        <w:jc w:val="center"/>
        <w:rPr>
          <w:rFonts w:ascii="Arial" w:eastAsia="Arial" w:hAnsi="Arial" w:cs="Arial"/>
          <w:b/>
          <w:bCs/>
          <w:color w:val="444444"/>
          <w:sz w:val="28"/>
          <w:szCs w:val="28"/>
        </w:rPr>
      </w:pPr>
    </w:p>
    <w:p w14:paraId="133846AA" w14:textId="70FBA4E6" w:rsidR="00DC504B" w:rsidRDefault="00DC504B" w:rsidP="51747ACE">
      <w:pPr>
        <w:spacing w:line="257" w:lineRule="auto"/>
        <w:jc w:val="center"/>
        <w:rPr>
          <w:rFonts w:ascii="Arial" w:eastAsia="Arial" w:hAnsi="Arial" w:cs="Arial"/>
          <w:b/>
          <w:bCs/>
          <w:color w:val="444444"/>
          <w:sz w:val="28"/>
          <w:szCs w:val="28"/>
        </w:rPr>
      </w:pPr>
    </w:p>
    <w:p w14:paraId="00F1EDCA" w14:textId="5C3C16F4" w:rsidR="00DC504B" w:rsidRDefault="00DC504B" w:rsidP="51747ACE">
      <w:pPr>
        <w:spacing w:line="257" w:lineRule="auto"/>
        <w:jc w:val="center"/>
        <w:rPr>
          <w:rFonts w:ascii="Arial" w:eastAsia="Arial" w:hAnsi="Arial" w:cs="Arial"/>
          <w:b/>
          <w:bCs/>
          <w:color w:val="444444"/>
          <w:sz w:val="28"/>
          <w:szCs w:val="28"/>
        </w:rPr>
      </w:pPr>
    </w:p>
    <w:p w14:paraId="08496DCE" w14:textId="04062AA4" w:rsidR="00DC504B" w:rsidRDefault="00DC504B" w:rsidP="51747ACE">
      <w:pPr>
        <w:spacing w:line="257" w:lineRule="auto"/>
        <w:jc w:val="center"/>
        <w:rPr>
          <w:rFonts w:ascii="Arial" w:eastAsia="Arial" w:hAnsi="Arial" w:cs="Arial"/>
          <w:b/>
          <w:bCs/>
          <w:color w:val="444444"/>
          <w:sz w:val="28"/>
          <w:szCs w:val="28"/>
        </w:rPr>
      </w:pPr>
    </w:p>
    <w:p w14:paraId="7B9E8EE5" w14:textId="0CDCE5AC" w:rsidR="00DC504B" w:rsidRDefault="00DC504B" w:rsidP="51747ACE">
      <w:pPr>
        <w:spacing w:line="257" w:lineRule="auto"/>
        <w:jc w:val="center"/>
        <w:rPr>
          <w:rFonts w:ascii="Arial" w:eastAsia="Arial" w:hAnsi="Arial" w:cs="Arial"/>
          <w:b/>
          <w:bCs/>
          <w:color w:val="444444"/>
          <w:sz w:val="28"/>
          <w:szCs w:val="28"/>
        </w:rPr>
      </w:pPr>
    </w:p>
    <w:p w14:paraId="1163C257" w14:textId="3B2348B1" w:rsidR="00DC504B" w:rsidRDefault="00DC504B" w:rsidP="51747ACE">
      <w:pPr>
        <w:spacing w:line="257" w:lineRule="auto"/>
        <w:jc w:val="center"/>
        <w:rPr>
          <w:rFonts w:ascii="Arial" w:eastAsia="Arial" w:hAnsi="Arial" w:cs="Arial"/>
          <w:b/>
          <w:bCs/>
          <w:color w:val="444444"/>
          <w:sz w:val="28"/>
          <w:szCs w:val="28"/>
        </w:rPr>
      </w:pPr>
    </w:p>
    <w:p w14:paraId="53A873E9" w14:textId="007381AC" w:rsidR="00DC504B" w:rsidRDefault="00DC504B" w:rsidP="51747ACE">
      <w:pPr>
        <w:spacing w:line="257" w:lineRule="auto"/>
        <w:jc w:val="center"/>
        <w:rPr>
          <w:rFonts w:ascii="Arial" w:eastAsia="Arial" w:hAnsi="Arial" w:cs="Arial"/>
          <w:b/>
          <w:bCs/>
          <w:color w:val="444444"/>
          <w:sz w:val="28"/>
          <w:szCs w:val="28"/>
        </w:rPr>
      </w:pPr>
    </w:p>
    <w:p w14:paraId="6A4256A8" w14:textId="77777777" w:rsidR="00DC504B" w:rsidRDefault="00DC504B" w:rsidP="51747ACE">
      <w:pPr>
        <w:spacing w:line="257" w:lineRule="auto"/>
        <w:jc w:val="center"/>
        <w:rPr>
          <w:rFonts w:ascii="Arial" w:eastAsia="Arial" w:hAnsi="Arial" w:cs="Arial"/>
          <w:b/>
          <w:bCs/>
          <w:color w:val="444444"/>
          <w:sz w:val="28"/>
          <w:szCs w:val="28"/>
        </w:rPr>
      </w:pPr>
    </w:p>
    <w:p w14:paraId="548B2112" w14:textId="13698CFC" w:rsidR="00AB3C43" w:rsidRDefault="00AB3C43" w:rsidP="51747ACE">
      <w:pPr>
        <w:spacing w:line="257" w:lineRule="auto"/>
        <w:jc w:val="center"/>
        <w:rPr>
          <w:rFonts w:ascii="Arial" w:eastAsia="Arial" w:hAnsi="Arial" w:cs="Arial"/>
          <w:b/>
          <w:bCs/>
          <w:color w:val="444444"/>
          <w:sz w:val="28"/>
          <w:szCs w:val="28"/>
        </w:rPr>
      </w:pPr>
      <w:r>
        <w:rPr>
          <w:noProof/>
        </w:rPr>
        <w:drawing>
          <wp:inline distT="0" distB="0" distL="0" distR="0" wp14:anchorId="0B1FA655" wp14:editId="4018704F">
            <wp:extent cx="5976966" cy="865512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6001284" cy="8690337"/>
                    </a:xfrm>
                    <a:prstGeom prst="rect">
                      <a:avLst/>
                    </a:prstGeom>
                    <a:noFill/>
                    <a:ln>
                      <a:noFill/>
                    </a:ln>
                  </pic:spPr>
                </pic:pic>
              </a:graphicData>
            </a:graphic>
          </wp:inline>
        </w:drawing>
      </w:r>
    </w:p>
    <w:p w14:paraId="5E7E33F1" w14:textId="21F10E9B" w:rsidR="004A0C1B" w:rsidRDefault="004A0C1B" w:rsidP="51747ACE">
      <w:pPr>
        <w:spacing w:line="257" w:lineRule="auto"/>
        <w:jc w:val="center"/>
        <w:rPr>
          <w:rFonts w:ascii="Arial" w:eastAsia="Arial" w:hAnsi="Arial" w:cs="Arial"/>
          <w:b/>
          <w:bCs/>
          <w:color w:val="444444"/>
          <w:sz w:val="28"/>
          <w:szCs w:val="28"/>
        </w:rPr>
      </w:pPr>
    </w:p>
    <w:p w14:paraId="37CA0A14" w14:textId="5CF17CD4" w:rsidR="00DC504B" w:rsidRDefault="00DC504B" w:rsidP="51747ACE">
      <w:pPr>
        <w:spacing w:line="257" w:lineRule="auto"/>
        <w:jc w:val="center"/>
        <w:rPr>
          <w:rFonts w:ascii="Arial" w:eastAsia="Arial" w:hAnsi="Arial" w:cs="Arial"/>
          <w:b/>
          <w:bCs/>
          <w:color w:val="444444"/>
          <w:sz w:val="28"/>
          <w:szCs w:val="28"/>
        </w:rPr>
      </w:pPr>
    </w:p>
    <w:p w14:paraId="374EA982" w14:textId="5FC9A78F" w:rsidR="00DC504B" w:rsidRDefault="00DC504B" w:rsidP="51747ACE">
      <w:pPr>
        <w:spacing w:line="257" w:lineRule="auto"/>
        <w:jc w:val="center"/>
        <w:rPr>
          <w:rFonts w:ascii="Arial" w:eastAsia="Arial" w:hAnsi="Arial" w:cs="Arial"/>
          <w:b/>
          <w:bCs/>
          <w:color w:val="444444"/>
          <w:sz w:val="28"/>
          <w:szCs w:val="28"/>
        </w:rPr>
      </w:pPr>
    </w:p>
    <w:p w14:paraId="562DEFCA" w14:textId="3B55063A" w:rsidR="00DC504B" w:rsidRDefault="00DC504B" w:rsidP="51747ACE">
      <w:pPr>
        <w:spacing w:line="257" w:lineRule="auto"/>
        <w:jc w:val="center"/>
        <w:rPr>
          <w:rFonts w:ascii="Arial" w:eastAsia="Arial" w:hAnsi="Arial" w:cs="Arial"/>
          <w:b/>
          <w:bCs/>
          <w:color w:val="444444"/>
          <w:sz w:val="28"/>
          <w:szCs w:val="28"/>
        </w:rPr>
      </w:pPr>
    </w:p>
    <w:p w14:paraId="47DCC3D9" w14:textId="7B52416E" w:rsidR="00DC504B" w:rsidRDefault="00DC504B" w:rsidP="51747ACE">
      <w:pPr>
        <w:spacing w:line="257" w:lineRule="auto"/>
        <w:jc w:val="center"/>
        <w:rPr>
          <w:rFonts w:ascii="Arial" w:eastAsia="Arial" w:hAnsi="Arial" w:cs="Arial"/>
          <w:b/>
          <w:bCs/>
          <w:color w:val="444444"/>
          <w:sz w:val="28"/>
          <w:szCs w:val="28"/>
        </w:rPr>
      </w:pPr>
    </w:p>
    <w:p w14:paraId="1DA524DB" w14:textId="63839DD4" w:rsidR="00DC504B" w:rsidRDefault="00DC504B" w:rsidP="51747ACE">
      <w:pPr>
        <w:spacing w:line="257" w:lineRule="auto"/>
        <w:jc w:val="center"/>
        <w:rPr>
          <w:rFonts w:ascii="Arial" w:eastAsia="Arial" w:hAnsi="Arial" w:cs="Arial"/>
          <w:b/>
          <w:bCs/>
          <w:color w:val="444444"/>
          <w:sz w:val="28"/>
          <w:szCs w:val="28"/>
        </w:rPr>
      </w:pPr>
    </w:p>
    <w:p w14:paraId="4B4AB7AA" w14:textId="0C74D2F2" w:rsidR="00DC504B" w:rsidRDefault="00DC504B" w:rsidP="51747ACE">
      <w:pPr>
        <w:spacing w:line="257" w:lineRule="auto"/>
        <w:jc w:val="center"/>
        <w:rPr>
          <w:rFonts w:ascii="Arial" w:eastAsia="Arial" w:hAnsi="Arial" w:cs="Arial"/>
          <w:b/>
          <w:bCs/>
          <w:color w:val="444444"/>
          <w:sz w:val="28"/>
          <w:szCs w:val="28"/>
        </w:rPr>
      </w:pPr>
    </w:p>
    <w:p w14:paraId="78CD4DC0" w14:textId="772CB5A8" w:rsidR="00DC504B" w:rsidRDefault="00DC504B" w:rsidP="51747ACE">
      <w:pPr>
        <w:spacing w:line="257" w:lineRule="auto"/>
        <w:jc w:val="center"/>
        <w:rPr>
          <w:rFonts w:ascii="Arial" w:eastAsia="Arial" w:hAnsi="Arial" w:cs="Arial"/>
          <w:b/>
          <w:bCs/>
          <w:color w:val="444444"/>
          <w:sz w:val="28"/>
          <w:szCs w:val="28"/>
        </w:rPr>
      </w:pPr>
    </w:p>
    <w:p w14:paraId="0941F86D" w14:textId="42E433F5" w:rsidR="00DC504B" w:rsidRDefault="00DC504B" w:rsidP="51747ACE">
      <w:pPr>
        <w:spacing w:line="257" w:lineRule="auto"/>
        <w:jc w:val="center"/>
        <w:rPr>
          <w:rFonts w:ascii="Arial" w:eastAsia="Arial" w:hAnsi="Arial" w:cs="Arial"/>
          <w:b/>
          <w:bCs/>
          <w:color w:val="444444"/>
          <w:sz w:val="28"/>
          <w:szCs w:val="28"/>
        </w:rPr>
      </w:pPr>
    </w:p>
    <w:p w14:paraId="47AA06FC" w14:textId="60DAC83D" w:rsidR="00DC504B" w:rsidRDefault="00DC504B" w:rsidP="51747ACE">
      <w:pPr>
        <w:spacing w:line="257" w:lineRule="auto"/>
        <w:jc w:val="center"/>
        <w:rPr>
          <w:rFonts w:ascii="Arial" w:eastAsia="Arial" w:hAnsi="Arial" w:cs="Arial"/>
          <w:b/>
          <w:bCs/>
          <w:color w:val="444444"/>
          <w:sz w:val="28"/>
          <w:szCs w:val="28"/>
        </w:rPr>
      </w:pPr>
    </w:p>
    <w:p w14:paraId="4440AC12" w14:textId="0015F533" w:rsidR="00DC504B" w:rsidRDefault="00DC504B" w:rsidP="51747ACE">
      <w:pPr>
        <w:spacing w:line="257" w:lineRule="auto"/>
        <w:jc w:val="center"/>
        <w:rPr>
          <w:rFonts w:ascii="Arial" w:eastAsia="Arial" w:hAnsi="Arial" w:cs="Arial"/>
          <w:b/>
          <w:bCs/>
          <w:color w:val="444444"/>
          <w:sz w:val="28"/>
          <w:szCs w:val="28"/>
        </w:rPr>
      </w:pPr>
    </w:p>
    <w:p w14:paraId="656C6404" w14:textId="0A45DA07" w:rsidR="00DC504B" w:rsidRDefault="00DC504B" w:rsidP="51747ACE">
      <w:pPr>
        <w:spacing w:line="257" w:lineRule="auto"/>
        <w:jc w:val="center"/>
        <w:rPr>
          <w:rFonts w:ascii="Arial" w:eastAsia="Arial" w:hAnsi="Arial" w:cs="Arial"/>
          <w:b/>
          <w:bCs/>
          <w:color w:val="444444"/>
          <w:sz w:val="28"/>
          <w:szCs w:val="28"/>
        </w:rPr>
      </w:pPr>
    </w:p>
    <w:p w14:paraId="34CA0739" w14:textId="4583F6E4" w:rsidR="00DC504B" w:rsidRDefault="00DC504B" w:rsidP="51747ACE">
      <w:pPr>
        <w:spacing w:line="257" w:lineRule="auto"/>
        <w:jc w:val="center"/>
        <w:rPr>
          <w:rFonts w:ascii="Arial" w:eastAsia="Arial" w:hAnsi="Arial" w:cs="Arial"/>
          <w:b/>
          <w:bCs/>
          <w:color w:val="444444"/>
          <w:sz w:val="28"/>
          <w:szCs w:val="28"/>
        </w:rPr>
      </w:pPr>
    </w:p>
    <w:p w14:paraId="72A352DB" w14:textId="7EAE8714" w:rsidR="00DC504B" w:rsidRDefault="00DC504B" w:rsidP="51747ACE">
      <w:pPr>
        <w:spacing w:line="257" w:lineRule="auto"/>
        <w:jc w:val="center"/>
        <w:rPr>
          <w:rFonts w:ascii="Arial" w:eastAsia="Arial" w:hAnsi="Arial" w:cs="Arial"/>
          <w:b/>
          <w:bCs/>
          <w:color w:val="444444"/>
          <w:sz w:val="28"/>
          <w:szCs w:val="28"/>
        </w:rPr>
      </w:pPr>
    </w:p>
    <w:p w14:paraId="0880FD49" w14:textId="5781861A" w:rsidR="00DC504B" w:rsidRDefault="00DC504B" w:rsidP="51747ACE">
      <w:pPr>
        <w:spacing w:line="257" w:lineRule="auto"/>
        <w:jc w:val="center"/>
        <w:rPr>
          <w:rFonts w:ascii="Arial" w:eastAsia="Arial" w:hAnsi="Arial" w:cs="Arial"/>
          <w:b/>
          <w:bCs/>
          <w:color w:val="444444"/>
          <w:sz w:val="28"/>
          <w:szCs w:val="28"/>
        </w:rPr>
      </w:pPr>
    </w:p>
    <w:p w14:paraId="1F027035" w14:textId="3B977626" w:rsidR="00DC504B" w:rsidRDefault="00DC504B" w:rsidP="51747ACE">
      <w:pPr>
        <w:spacing w:line="257" w:lineRule="auto"/>
        <w:jc w:val="center"/>
        <w:rPr>
          <w:rFonts w:ascii="Arial" w:eastAsia="Arial" w:hAnsi="Arial" w:cs="Arial"/>
          <w:b/>
          <w:bCs/>
          <w:color w:val="444444"/>
          <w:sz w:val="28"/>
          <w:szCs w:val="28"/>
        </w:rPr>
      </w:pPr>
    </w:p>
    <w:p w14:paraId="3C9C61ED" w14:textId="56659DEF" w:rsidR="00DC504B" w:rsidRDefault="00DC504B" w:rsidP="51747ACE">
      <w:pPr>
        <w:spacing w:line="257" w:lineRule="auto"/>
        <w:jc w:val="center"/>
        <w:rPr>
          <w:rFonts w:ascii="Arial" w:eastAsia="Arial" w:hAnsi="Arial" w:cs="Arial"/>
          <w:b/>
          <w:bCs/>
          <w:color w:val="444444"/>
          <w:sz w:val="28"/>
          <w:szCs w:val="28"/>
        </w:rPr>
      </w:pPr>
    </w:p>
    <w:p w14:paraId="1368B5B0" w14:textId="330EEEF0" w:rsidR="00DC504B" w:rsidRDefault="00DC504B" w:rsidP="51747ACE">
      <w:pPr>
        <w:spacing w:line="257" w:lineRule="auto"/>
        <w:jc w:val="center"/>
        <w:rPr>
          <w:rFonts w:ascii="Arial" w:eastAsia="Arial" w:hAnsi="Arial" w:cs="Arial"/>
          <w:b/>
          <w:bCs/>
          <w:color w:val="444444"/>
          <w:sz w:val="28"/>
          <w:szCs w:val="28"/>
        </w:rPr>
      </w:pPr>
    </w:p>
    <w:p w14:paraId="5EF14A66" w14:textId="77777777" w:rsidR="00DC504B" w:rsidRDefault="00DC504B" w:rsidP="51747ACE">
      <w:pPr>
        <w:spacing w:line="257" w:lineRule="auto"/>
        <w:jc w:val="center"/>
        <w:rPr>
          <w:rFonts w:ascii="Arial" w:eastAsia="Arial" w:hAnsi="Arial" w:cs="Arial"/>
          <w:b/>
          <w:bCs/>
          <w:color w:val="444444"/>
          <w:sz w:val="28"/>
          <w:szCs w:val="28"/>
        </w:rPr>
      </w:pPr>
    </w:p>
    <w:p w14:paraId="2C85BA65" w14:textId="214C83BE" w:rsidR="004A0C1B" w:rsidRDefault="004A0C1B" w:rsidP="51747ACE">
      <w:pPr>
        <w:spacing w:line="257" w:lineRule="auto"/>
        <w:jc w:val="center"/>
        <w:rPr>
          <w:rFonts w:ascii="Arial" w:eastAsia="Arial" w:hAnsi="Arial" w:cs="Arial"/>
          <w:b/>
          <w:bCs/>
          <w:color w:val="444444"/>
          <w:sz w:val="28"/>
          <w:szCs w:val="28"/>
        </w:rPr>
      </w:pPr>
    </w:p>
    <w:p w14:paraId="0F66DBB4" w14:textId="78074D66" w:rsidR="004A0C1B" w:rsidRDefault="004A0C1B" w:rsidP="51747ACE">
      <w:pPr>
        <w:spacing w:line="257" w:lineRule="auto"/>
        <w:jc w:val="center"/>
        <w:rPr>
          <w:rFonts w:ascii="Arial" w:eastAsia="Arial" w:hAnsi="Arial" w:cs="Arial"/>
          <w:b/>
          <w:bCs/>
          <w:color w:val="444444"/>
          <w:sz w:val="28"/>
          <w:szCs w:val="28"/>
        </w:rPr>
      </w:pPr>
    </w:p>
    <w:p w14:paraId="4B31270F" w14:textId="6CEA6F63" w:rsidR="004A0C1B" w:rsidRDefault="004A0C1B" w:rsidP="51747ACE">
      <w:pPr>
        <w:spacing w:line="257" w:lineRule="auto"/>
        <w:jc w:val="center"/>
        <w:rPr>
          <w:rFonts w:ascii="Arial" w:eastAsia="Arial" w:hAnsi="Arial" w:cs="Arial"/>
          <w:b/>
          <w:bCs/>
          <w:color w:val="444444"/>
          <w:sz w:val="28"/>
          <w:szCs w:val="28"/>
        </w:rPr>
      </w:pPr>
    </w:p>
    <w:p w14:paraId="78C0269E" w14:textId="7E966CC3" w:rsidR="009F1861" w:rsidRDefault="009F1861" w:rsidP="51747ACE">
      <w:pPr>
        <w:spacing w:line="257" w:lineRule="auto"/>
        <w:jc w:val="center"/>
        <w:rPr>
          <w:rFonts w:ascii="Arial" w:eastAsia="Arial" w:hAnsi="Arial" w:cs="Arial"/>
          <w:b/>
          <w:bCs/>
          <w:color w:val="444444"/>
          <w:sz w:val="28"/>
          <w:szCs w:val="28"/>
        </w:rPr>
      </w:pPr>
    </w:p>
    <w:p w14:paraId="6BD76E4C" w14:textId="42AF4462" w:rsidR="009F1861" w:rsidRDefault="009F1861" w:rsidP="51747ACE">
      <w:pPr>
        <w:spacing w:line="257" w:lineRule="auto"/>
        <w:jc w:val="center"/>
        <w:rPr>
          <w:rFonts w:ascii="Arial" w:eastAsia="Arial" w:hAnsi="Arial" w:cs="Arial"/>
          <w:b/>
          <w:bCs/>
          <w:color w:val="444444"/>
          <w:sz w:val="28"/>
          <w:szCs w:val="28"/>
        </w:rPr>
      </w:pPr>
    </w:p>
    <w:p w14:paraId="58DF374C" w14:textId="06593455" w:rsidR="009F1861" w:rsidRDefault="009F1861" w:rsidP="51747ACE">
      <w:pPr>
        <w:spacing w:line="257" w:lineRule="auto"/>
        <w:jc w:val="center"/>
        <w:rPr>
          <w:rFonts w:ascii="Arial" w:eastAsia="Arial" w:hAnsi="Arial" w:cs="Arial"/>
          <w:b/>
          <w:bCs/>
          <w:color w:val="444444"/>
          <w:sz w:val="28"/>
          <w:szCs w:val="28"/>
        </w:rPr>
      </w:pPr>
    </w:p>
    <w:p w14:paraId="27394C90" w14:textId="5C3B062E" w:rsidR="009F1861" w:rsidRDefault="009F1861" w:rsidP="51747ACE">
      <w:pPr>
        <w:spacing w:line="257" w:lineRule="auto"/>
        <w:jc w:val="center"/>
        <w:rPr>
          <w:rFonts w:ascii="Arial" w:eastAsia="Arial" w:hAnsi="Arial" w:cs="Arial"/>
          <w:b/>
          <w:bCs/>
          <w:color w:val="444444"/>
          <w:sz w:val="28"/>
          <w:szCs w:val="28"/>
        </w:rPr>
      </w:pPr>
    </w:p>
    <w:p w14:paraId="5F68F2B1" w14:textId="5833644A" w:rsidR="009F1861" w:rsidRDefault="009F1861" w:rsidP="51747ACE">
      <w:pPr>
        <w:spacing w:line="257" w:lineRule="auto"/>
        <w:jc w:val="center"/>
        <w:rPr>
          <w:rFonts w:ascii="Arial" w:eastAsia="Arial" w:hAnsi="Arial" w:cs="Arial"/>
          <w:b/>
          <w:bCs/>
          <w:color w:val="444444"/>
          <w:sz w:val="28"/>
          <w:szCs w:val="28"/>
        </w:rPr>
      </w:pPr>
    </w:p>
    <w:p w14:paraId="469B4B9D" w14:textId="4EB0B2FB" w:rsidR="009F1861" w:rsidRDefault="009F1861" w:rsidP="51747ACE">
      <w:pPr>
        <w:spacing w:line="257" w:lineRule="auto"/>
        <w:jc w:val="center"/>
        <w:rPr>
          <w:rFonts w:ascii="Arial" w:eastAsia="Arial" w:hAnsi="Arial" w:cs="Arial"/>
          <w:b/>
          <w:bCs/>
          <w:color w:val="444444"/>
          <w:sz w:val="28"/>
          <w:szCs w:val="28"/>
        </w:rPr>
      </w:pPr>
    </w:p>
    <w:p w14:paraId="6BCF2511" w14:textId="04CDEDDF" w:rsidR="009F1861" w:rsidRDefault="009F1861" w:rsidP="51747ACE">
      <w:pPr>
        <w:spacing w:line="257" w:lineRule="auto"/>
        <w:jc w:val="center"/>
        <w:rPr>
          <w:rFonts w:ascii="Arial" w:eastAsia="Arial" w:hAnsi="Arial" w:cs="Arial"/>
          <w:b/>
          <w:bCs/>
          <w:color w:val="444444"/>
          <w:sz w:val="28"/>
          <w:szCs w:val="28"/>
        </w:rPr>
      </w:pPr>
    </w:p>
    <w:p w14:paraId="6B2B3EAE" w14:textId="77777777" w:rsidR="009F1861" w:rsidRDefault="009F1861" w:rsidP="51747ACE">
      <w:pPr>
        <w:spacing w:line="257" w:lineRule="auto"/>
        <w:jc w:val="center"/>
        <w:rPr>
          <w:rFonts w:ascii="Arial" w:eastAsia="Arial" w:hAnsi="Arial" w:cs="Arial"/>
          <w:b/>
          <w:bCs/>
          <w:color w:val="444444"/>
          <w:sz w:val="28"/>
          <w:szCs w:val="28"/>
        </w:rPr>
      </w:pPr>
    </w:p>
    <w:p w14:paraId="18D22663" w14:textId="4457EC45" w:rsidR="004A0C1B" w:rsidRDefault="004A0C1B" w:rsidP="51747ACE">
      <w:pPr>
        <w:spacing w:line="257" w:lineRule="auto"/>
        <w:jc w:val="center"/>
        <w:rPr>
          <w:rFonts w:ascii="Arial" w:eastAsia="Arial" w:hAnsi="Arial" w:cs="Arial"/>
          <w:b/>
          <w:bCs/>
          <w:color w:val="444444"/>
          <w:sz w:val="28"/>
          <w:szCs w:val="28"/>
        </w:rPr>
      </w:pPr>
    </w:p>
    <w:p w14:paraId="7C0FDFCA" w14:textId="08094897" w:rsidR="004A0C1B" w:rsidRDefault="004A0C1B" w:rsidP="51747ACE">
      <w:pPr>
        <w:spacing w:line="257" w:lineRule="auto"/>
        <w:jc w:val="center"/>
        <w:rPr>
          <w:rFonts w:ascii="Arial" w:eastAsia="Arial" w:hAnsi="Arial" w:cs="Arial"/>
          <w:b/>
          <w:bCs/>
          <w:color w:val="444444"/>
          <w:sz w:val="28"/>
          <w:szCs w:val="28"/>
        </w:rPr>
      </w:pPr>
    </w:p>
    <w:p w14:paraId="6732743D" w14:textId="77777777" w:rsidR="004A0C1B" w:rsidRDefault="004A0C1B" w:rsidP="51747ACE">
      <w:pPr>
        <w:spacing w:line="257" w:lineRule="auto"/>
        <w:jc w:val="center"/>
        <w:rPr>
          <w:rFonts w:ascii="Arial" w:eastAsia="Arial" w:hAnsi="Arial" w:cs="Arial"/>
          <w:b/>
          <w:bCs/>
          <w:color w:val="444444"/>
          <w:sz w:val="28"/>
          <w:szCs w:val="28"/>
        </w:rPr>
      </w:pPr>
    </w:p>
    <w:p w14:paraId="086291A4" w14:textId="77777777" w:rsidR="004A0C1B" w:rsidRDefault="004A0C1B" w:rsidP="51747ACE">
      <w:pPr>
        <w:spacing w:line="257" w:lineRule="auto"/>
        <w:jc w:val="center"/>
        <w:rPr>
          <w:rFonts w:ascii="Arial" w:eastAsia="Arial" w:hAnsi="Arial" w:cs="Arial"/>
          <w:b/>
          <w:bCs/>
          <w:color w:val="444444"/>
          <w:sz w:val="28"/>
          <w:szCs w:val="28"/>
        </w:rPr>
      </w:pPr>
    </w:p>
    <w:p w14:paraId="36DEBCA3" w14:textId="64030164" w:rsidR="51747ACE" w:rsidRDefault="51747ACE" w:rsidP="51747ACE">
      <w:pPr>
        <w:spacing w:line="257" w:lineRule="auto"/>
        <w:jc w:val="center"/>
        <w:rPr>
          <w:rFonts w:ascii="Arial" w:eastAsia="Arial" w:hAnsi="Arial" w:cs="Arial"/>
          <w:b/>
          <w:bCs/>
          <w:color w:val="444444"/>
          <w:sz w:val="32"/>
          <w:szCs w:val="32"/>
        </w:rPr>
      </w:pPr>
      <w:r w:rsidRPr="004A0C1B">
        <w:rPr>
          <w:rFonts w:ascii="Arial" w:eastAsia="Arial" w:hAnsi="Arial" w:cs="Arial"/>
          <w:b/>
          <w:bCs/>
          <w:color w:val="444444"/>
          <w:sz w:val="32"/>
          <w:szCs w:val="32"/>
        </w:rPr>
        <w:t xml:space="preserve">APPENDIX </w:t>
      </w:r>
      <w:r w:rsidR="004A0C1B">
        <w:rPr>
          <w:rFonts w:ascii="Arial" w:eastAsia="Arial" w:hAnsi="Arial" w:cs="Arial"/>
          <w:b/>
          <w:bCs/>
          <w:color w:val="444444"/>
          <w:sz w:val="32"/>
          <w:szCs w:val="32"/>
        </w:rPr>
        <w:t>4</w:t>
      </w:r>
    </w:p>
    <w:p w14:paraId="7E42FE9B" w14:textId="6B2E720C" w:rsidR="004A0C1B" w:rsidRDefault="004A0C1B" w:rsidP="51747ACE">
      <w:pPr>
        <w:spacing w:line="257" w:lineRule="auto"/>
        <w:jc w:val="center"/>
        <w:rPr>
          <w:rFonts w:ascii="Arial" w:eastAsia="Arial" w:hAnsi="Arial" w:cs="Arial"/>
          <w:b/>
          <w:bCs/>
          <w:color w:val="444444"/>
          <w:sz w:val="32"/>
          <w:szCs w:val="32"/>
        </w:rPr>
      </w:pPr>
    </w:p>
    <w:p w14:paraId="327C52C1" w14:textId="667F7A99" w:rsidR="004A0C1B" w:rsidRDefault="004A0C1B" w:rsidP="51747ACE">
      <w:pPr>
        <w:spacing w:line="257" w:lineRule="auto"/>
        <w:jc w:val="center"/>
        <w:rPr>
          <w:rFonts w:ascii="Arial" w:eastAsia="Arial" w:hAnsi="Arial" w:cs="Arial"/>
          <w:b/>
          <w:bCs/>
          <w:color w:val="444444"/>
          <w:sz w:val="32"/>
          <w:szCs w:val="32"/>
        </w:rPr>
      </w:pPr>
    </w:p>
    <w:p w14:paraId="438F1A2C" w14:textId="4879E511" w:rsidR="004A0C1B" w:rsidRDefault="004A0C1B" w:rsidP="51747ACE">
      <w:pPr>
        <w:spacing w:line="257" w:lineRule="auto"/>
        <w:jc w:val="center"/>
        <w:rPr>
          <w:rFonts w:ascii="Arial" w:eastAsia="Arial" w:hAnsi="Arial" w:cs="Arial"/>
          <w:b/>
          <w:bCs/>
          <w:color w:val="444444"/>
          <w:sz w:val="32"/>
          <w:szCs w:val="32"/>
        </w:rPr>
      </w:pPr>
      <w:r>
        <w:rPr>
          <w:rFonts w:ascii="Arial" w:eastAsia="Arial" w:hAnsi="Arial" w:cs="Arial"/>
          <w:b/>
          <w:bCs/>
          <w:color w:val="444444"/>
          <w:sz w:val="32"/>
          <w:szCs w:val="32"/>
        </w:rPr>
        <w:t>Policies Survey</w:t>
      </w:r>
    </w:p>
    <w:p w14:paraId="0755A8A0" w14:textId="7C32C7BB" w:rsidR="004A0C1B" w:rsidRDefault="004A0C1B" w:rsidP="51747ACE">
      <w:pPr>
        <w:spacing w:line="257" w:lineRule="auto"/>
        <w:jc w:val="center"/>
        <w:rPr>
          <w:rFonts w:ascii="Arial" w:eastAsia="Arial" w:hAnsi="Arial" w:cs="Arial"/>
          <w:b/>
          <w:bCs/>
          <w:color w:val="444444"/>
          <w:sz w:val="32"/>
          <w:szCs w:val="32"/>
        </w:rPr>
      </w:pPr>
    </w:p>
    <w:p w14:paraId="43254752" w14:textId="082DEE55" w:rsidR="004A0C1B" w:rsidRDefault="004A0C1B" w:rsidP="51747ACE">
      <w:pPr>
        <w:spacing w:line="257" w:lineRule="auto"/>
        <w:jc w:val="center"/>
        <w:rPr>
          <w:rFonts w:ascii="Arial" w:eastAsia="Arial" w:hAnsi="Arial" w:cs="Arial"/>
          <w:b/>
          <w:bCs/>
          <w:color w:val="444444"/>
          <w:sz w:val="32"/>
          <w:szCs w:val="32"/>
        </w:rPr>
      </w:pPr>
    </w:p>
    <w:p w14:paraId="651CE8AD" w14:textId="21171EB9" w:rsidR="004A0C1B" w:rsidRDefault="004A0C1B" w:rsidP="51747ACE">
      <w:pPr>
        <w:spacing w:line="257" w:lineRule="auto"/>
        <w:jc w:val="center"/>
        <w:rPr>
          <w:rFonts w:ascii="Arial" w:eastAsia="Arial" w:hAnsi="Arial" w:cs="Arial"/>
          <w:b/>
          <w:bCs/>
          <w:color w:val="444444"/>
          <w:sz w:val="32"/>
          <w:szCs w:val="32"/>
        </w:rPr>
      </w:pPr>
    </w:p>
    <w:p w14:paraId="0F026BF0" w14:textId="15A22885" w:rsidR="004A0C1B" w:rsidRDefault="004A0C1B" w:rsidP="51747ACE">
      <w:pPr>
        <w:spacing w:line="257" w:lineRule="auto"/>
        <w:jc w:val="center"/>
        <w:rPr>
          <w:rFonts w:ascii="Arial" w:eastAsia="Arial" w:hAnsi="Arial" w:cs="Arial"/>
          <w:b/>
          <w:bCs/>
          <w:color w:val="444444"/>
          <w:sz w:val="32"/>
          <w:szCs w:val="32"/>
        </w:rPr>
      </w:pPr>
    </w:p>
    <w:p w14:paraId="08F9406D" w14:textId="5D293B5C" w:rsidR="004A0C1B" w:rsidRDefault="004A0C1B" w:rsidP="51747ACE">
      <w:pPr>
        <w:spacing w:line="257" w:lineRule="auto"/>
        <w:jc w:val="center"/>
        <w:rPr>
          <w:rFonts w:ascii="Arial" w:eastAsia="Arial" w:hAnsi="Arial" w:cs="Arial"/>
          <w:b/>
          <w:bCs/>
          <w:color w:val="444444"/>
          <w:sz w:val="32"/>
          <w:szCs w:val="32"/>
        </w:rPr>
      </w:pPr>
    </w:p>
    <w:p w14:paraId="11D7273E" w14:textId="060941CE" w:rsidR="004A0C1B" w:rsidRDefault="004A0C1B" w:rsidP="51747ACE">
      <w:pPr>
        <w:spacing w:line="257" w:lineRule="auto"/>
        <w:jc w:val="center"/>
        <w:rPr>
          <w:rFonts w:ascii="Arial" w:eastAsia="Arial" w:hAnsi="Arial" w:cs="Arial"/>
          <w:b/>
          <w:bCs/>
          <w:color w:val="444444"/>
          <w:sz w:val="32"/>
          <w:szCs w:val="32"/>
        </w:rPr>
      </w:pPr>
    </w:p>
    <w:p w14:paraId="2C2E2BDE" w14:textId="0255A7B0" w:rsidR="004A0C1B" w:rsidRDefault="004A0C1B" w:rsidP="51747ACE">
      <w:pPr>
        <w:spacing w:line="257" w:lineRule="auto"/>
        <w:jc w:val="center"/>
        <w:rPr>
          <w:rFonts w:ascii="Arial" w:eastAsia="Arial" w:hAnsi="Arial" w:cs="Arial"/>
          <w:b/>
          <w:bCs/>
          <w:color w:val="444444"/>
          <w:sz w:val="32"/>
          <w:szCs w:val="32"/>
        </w:rPr>
      </w:pPr>
    </w:p>
    <w:p w14:paraId="2B0EBBB8" w14:textId="6F443ED6" w:rsidR="004A0C1B" w:rsidRDefault="004A0C1B" w:rsidP="51747ACE">
      <w:pPr>
        <w:spacing w:line="257" w:lineRule="auto"/>
        <w:jc w:val="center"/>
        <w:rPr>
          <w:rFonts w:ascii="Arial" w:eastAsia="Arial" w:hAnsi="Arial" w:cs="Arial"/>
          <w:b/>
          <w:bCs/>
          <w:color w:val="444444"/>
          <w:sz w:val="32"/>
          <w:szCs w:val="32"/>
        </w:rPr>
      </w:pPr>
    </w:p>
    <w:p w14:paraId="282B830B" w14:textId="284EF4AB" w:rsidR="004A0C1B" w:rsidRDefault="004A0C1B" w:rsidP="51747ACE">
      <w:pPr>
        <w:spacing w:line="257" w:lineRule="auto"/>
        <w:jc w:val="center"/>
        <w:rPr>
          <w:rFonts w:ascii="Arial" w:eastAsia="Arial" w:hAnsi="Arial" w:cs="Arial"/>
          <w:b/>
          <w:bCs/>
          <w:color w:val="444444"/>
          <w:sz w:val="32"/>
          <w:szCs w:val="32"/>
        </w:rPr>
      </w:pPr>
    </w:p>
    <w:p w14:paraId="780D1C62" w14:textId="77777777" w:rsidR="004A0C1B" w:rsidRDefault="004A0C1B" w:rsidP="51747ACE">
      <w:pPr>
        <w:spacing w:line="257" w:lineRule="auto"/>
        <w:jc w:val="center"/>
        <w:rPr>
          <w:rFonts w:ascii="Arial" w:eastAsia="Arial" w:hAnsi="Arial" w:cs="Arial"/>
          <w:b/>
          <w:bCs/>
          <w:color w:val="444444"/>
          <w:sz w:val="32"/>
          <w:szCs w:val="32"/>
        </w:rPr>
      </w:pPr>
    </w:p>
    <w:p w14:paraId="1BF5106F" w14:textId="2F024C73" w:rsidR="004A0C1B" w:rsidRDefault="004A0C1B" w:rsidP="51747ACE">
      <w:pPr>
        <w:spacing w:line="257" w:lineRule="auto"/>
        <w:jc w:val="center"/>
        <w:rPr>
          <w:rFonts w:ascii="Arial" w:eastAsia="Arial" w:hAnsi="Arial" w:cs="Arial"/>
          <w:b/>
          <w:bCs/>
          <w:color w:val="444444"/>
          <w:sz w:val="32"/>
          <w:szCs w:val="32"/>
        </w:rPr>
      </w:pPr>
    </w:p>
    <w:p w14:paraId="063BA3C2" w14:textId="77777777" w:rsidR="00295C7F" w:rsidRDefault="00295C7F" w:rsidP="51747ACE">
      <w:pPr>
        <w:spacing w:line="257" w:lineRule="auto"/>
        <w:jc w:val="center"/>
        <w:rPr>
          <w:rFonts w:ascii="Arial" w:eastAsia="Arial" w:hAnsi="Arial" w:cs="Arial"/>
          <w:b/>
          <w:bCs/>
          <w:color w:val="444444"/>
          <w:sz w:val="32"/>
          <w:szCs w:val="32"/>
        </w:rPr>
      </w:pPr>
    </w:p>
    <w:p w14:paraId="14651CAD" w14:textId="77777777" w:rsidR="009F1861" w:rsidRDefault="009F1861" w:rsidP="51747ACE">
      <w:pPr>
        <w:jc w:val="center"/>
        <w:rPr>
          <w:rFonts w:ascii="Calibri" w:eastAsia="Calibri" w:hAnsi="Calibri" w:cs="Calibri"/>
          <w:b/>
          <w:bCs/>
          <w:sz w:val="28"/>
          <w:szCs w:val="28"/>
        </w:rPr>
      </w:pPr>
    </w:p>
    <w:p w14:paraId="40F05DD3" w14:textId="77777777" w:rsidR="009F1861" w:rsidRDefault="009F1861" w:rsidP="51747ACE">
      <w:pPr>
        <w:jc w:val="center"/>
        <w:rPr>
          <w:rFonts w:ascii="Calibri" w:eastAsia="Calibri" w:hAnsi="Calibri" w:cs="Calibri"/>
          <w:b/>
          <w:bCs/>
          <w:sz w:val="28"/>
          <w:szCs w:val="28"/>
        </w:rPr>
      </w:pPr>
    </w:p>
    <w:p w14:paraId="68681138" w14:textId="77777777" w:rsidR="009F1861" w:rsidRDefault="009F1861" w:rsidP="51747ACE">
      <w:pPr>
        <w:jc w:val="center"/>
        <w:rPr>
          <w:rFonts w:ascii="Calibri" w:eastAsia="Calibri" w:hAnsi="Calibri" w:cs="Calibri"/>
          <w:b/>
          <w:bCs/>
          <w:sz w:val="28"/>
          <w:szCs w:val="28"/>
        </w:rPr>
      </w:pPr>
    </w:p>
    <w:p w14:paraId="19E511D9" w14:textId="77777777" w:rsidR="009F1861" w:rsidRDefault="009F1861" w:rsidP="51747ACE">
      <w:pPr>
        <w:jc w:val="center"/>
        <w:rPr>
          <w:rFonts w:ascii="Calibri" w:eastAsia="Calibri" w:hAnsi="Calibri" w:cs="Calibri"/>
          <w:b/>
          <w:bCs/>
          <w:sz w:val="28"/>
          <w:szCs w:val="28"/>
        </w:rPr>
      </w:pPr>
    </w:p>
    <w:p w14:paraId="53514CF4" w14:textId="77777777" w:rsidR="009F1861" w:rsidRDefault="009F1861" w:rsidP="51747ACE">
      <w:pPr>
        <w:jc w:val="center"/>
        <w:rPr>
          <w:rFonts w:ascii="Calibri" w:eastAsia="Calibri" w:hAnsi="Calibri" w:cs="Calibri"/>
          <w:b/>
          <w:bCs/>
          <w:sz w:val="28"/>
          <w:szCs w:val="28"/>
        </w:rPr>
      </w:pPr>
    </w:p>
    <w:p w14:paraId="79A2019B" w14:textId="77777777" w:rsidR="009F1861" w:rsidRDefault="009F1861" w:rsidP="51747ACE">
      <w:pPr>
        <w:jc w:val="center"/>
        <w:rPr>
          <w:rFonts w:ascii="Calibri" w:eastAsia="Calibri" w:hAnsi="Calibri" w:cs="Calibri"/>
          <w:b/>
          <w:bCs/>
          <w:sz w:val="28"/>
          <w:szCs w:val="28"/>
        </w:rPr>
      </w:pPr>
    </w:p>
    <w:p w14:paraId="30CCDA3C" w14:textId="77777777" w:rsidR="009F1861" w:rsidRDefault="009F1861" w:rsidP="51747ACE">
      <w:pPr>
        <w:jc w:val="center"/>
        <w:rPr>
          <w:rFonts w:ascii="Calibri" w:eastAsia="Calibri" w:hAnsi="Calibri" w:cs="Calibri"/>
          <w:b/>
          <w:bCs/>
          <w:sz w:val="28"/>
          <w:szCs w:val="28"/>
        </w:rPr>
      </w:pPr>
    </w:p>
    <w:p w14:paraId="64152065" w14:textId="77777777" w:rsidR="009F1861" w:rsidRDefault="009F1861" w:rsidP="51747ACE">
      <w:pPr>
        <w:jc w:val="center"/>
        <w:rPr>
          <w:rFonts w:ascii="Calibri" w:eastAsia="Calibri" w:hAnsi="Calibri" w:cs="Calibri"/>
          <w:b/>
          <w:bCs/>
          <w:sz w:val="28"/>
          <w:szCs w:val="28"/>
        </w:rPr>
      </w:pPr>
    </w:p>
    <w:p w14:paraId="296B3943" w14:textId="77777777" w:rsidR="009F1861" w:rsidRDefault="009F1861" w:rsidP="51747ACE">
      <w:pPr>
        <w:jc w:val="center"/>
        <w:rPr>
          <w:rFonts w:ascii="Calibri" w:eastAsia="Calibri" w:hAnsi="Calibri" w:cs="Calibri"/>
          <w:b/>
          <w:bCs/>
          <w:sz w:val="28"/>
          <w:szCs w:val="28"/>
        </w:rPr>
      </w:pPr>
    </w:p>
    <w:p w14:paraId="08A4A362" w14:textId="77777777" w:rsidR="009F1861" w:rsidRDefault="009F1861" w:rsidP="51747ACE">
      <w:pPr>
        <w:jc w:val="center"/>
        <w:rPr>
          <w:rFonts w:ascii="Calibri" w:eastAsia="Calibri" w:hAnsi="Calibri" w:cs="Calibri"/>
          <w:b/>
          <w:bCs/>
          <w:sz w:val="28"/>
          <w:szCs w:val="28"/>
        </w:rPr>
      </w:pPr>
    </w:p>
    <w:p w14:paraId="7A3281B3" w14:textId="77777777" w:rsidR="009F1861" w:rsidRDefault="009F1861" w:rsidP="51747ACE">
      <w:pPr>
        <w:jc w:val="center"/>
        <w:rPr>
          <w:rFonts w:ascii="Calibri" w:eastAsia="Calibri" w:hAnsi="Calibri" w:cs="Calibri"/>
          <w:b/>
          <w:bCs/>
          <w:sz w:val="28"/>
          <w:szCs w:val="28"/>
        </w:rPr>
      </w:pPr>
    </w:p>
    <w:p w14:paraId="58346240" w14:textId="77777777" w:rsidR="009F1861" w:rsidRDefault="009F1861" w:rsidP="51747ACE">
      <w:pPr>
        <w:jc w:val="center"/>
        <w:rPr>
          <w:rFonts w:ascii="Calibri" w:eastAsia="Calibri" w:hAnsi="Calibri" w:cs="Calibri"/>
          <w:b/>
          <w:bCs/>
          <w:sz w:val="28"/>
          <w:szCs w:val="28"/>
        </w:rPr>
      </w:pPr>
    </w:p>
    <w:p w14:paraId="54CE2820" w14:textId="77777777" w:rsidR="009F1861" w:rsidRDefault="009F1861" w:rsidP="51747ACE">
      <w:pPr>
        <w:jc w:val="center"/>
        <w:rPr>
          <w:rFonts w:ascii="Calibri" w:eastAsia="Calibri" w:hAnsi="Calibri" w:cs="Calibri"/>
          <w:b/>
          <w:bCs/>
          <w:sz w:val="28"/>
          <w:szCs w:val="28"/>
        </w:rPr>
      </w:pPr>
    </w:p>
    <w:p w14:paraId="342554F8" w14:textId="77777777" w:rsidR="009F1861" w:rsidRDefault="009F1861" w:rsidP="51747ACE">
      <w:pPr>
        <w:jc w:val="center"/>
        <w:rPr>
          <w:rFonts w:ascii="Calibri" w:eastAsia="Calibri" w:hAnsi="Calibri" w:cs="Calibri"/>
          <w:b/>
          <w:bCs/>
          <w:sz w:val="28"/>
          <w:szCs w:val="28"/>
        </w:rPr>
      </w:pPr>
    </w:p>
    <w:p w14:paraId="113E1A3F" w14:textId="77777777" w:rsidR="009F1861" w:rsidRDefault="009F1861" w:rsidP="51747ACE">
      <w:pPr>
        <w:jc w:val="center"/>
        <w:rPr>
          <w:rFonts w:ascii="Calibri" w:eastAsia="Calibri" w:hAnsi="Calibri" w:cs="Calibri"/>
          <w:b/>
          <w:bCs/>
          <w:sz w:val="28"/>
          <w:szCs w:val="28"/>
        </w:rPr>
      </w:pPr>
    </w:p>
    <w:p w14:paraId="0558351D" w14:textId="77777777" w:rsidR="009F1861" w:rsidRDefault="009F1861" w:rsidP="51747ACE">
      <w:pPr>
        <w:jc w:val="center"/>
        <w:rPr>
          <w:rFonts w:ascii="Calibri" w:eastAsia="Calibri" w:hAnsi="Calibri" w:cs="Calibri"/>
          <w:b/>
          <w:bCs/>
          <w:sz w:val="28"/>
          <w:szCs w:val="28"/>
        </w:rPr>
      </w:pPr>
    </w:p>
    <w:p w14:paraId="56ADE3A3" w14:textId="77777777" w:rsidR="009F1861" w:rsidRDefault="009F1861" w:rsidP="51747ACE">
      <w:pPr>
        <w:jc w:val="center"/>
        <w:rPr>
          <w:rFonts w:ascii="Calibri" w:eastAsia="Calibri" w:hAnsi="Calibri" w:cs="Calibri"/>
          <w:b/>
          <w:bCs/>
          <w:sz w:val="28"/>
          <w:szCs w:val="28"/>
        </w:rPr>
      </w:pPr>
    </w:p>
    <w:p w14:paraId="4DEB5D9E" w14:textId="77777777" w:rsidR="009F1861" w:rsidRDefault="009F1861" w:rsidP="51747ACE">
      <w:pPr>
        <w:jc w:val="center"/>
        <w:rPr>
          <w:rFonts w:ascii="Calibri" w:eastAsia="Calibri" w:hAnsi="Calibri" w:cs="Calibri"/>
          <w:b/>
          <w:bCs/>
          <w:sz w:val="28"/>
          <w:szCs w:val="28"/>
        </w:rPr>
      </w:pPr>
    </w:p>
    <w:p w14:paraId="385E3FE2" w14:textId="77777777" w:rsidR="009F1861" w:rsidRDefault="009F1861" w:rsidP="51747ACE">
      <w:pPr>
        <w:jc w:val="center"/>
        <w:rPr>
          <w:rFonts w:ascii="Calibri" w:eastAsia="Calibri" w:hAnsi="Calibri" w:cs="Calibri"/>
          <w:b/>
          <w:bCs/>
          <w:sz w:val="28"/>
          <w:szCs w:val="28"/>
        </w:rPr>
      </w:pPr>
    </w:p>
    <w:p w14:paraId="421ADE1E" w14:textId="77777777" w:rsidR="009F1861" w:rsidRDefault="009F1861" w:rsidP="51747ACE">
      <w:pPr>
        <w:jc w:val="center"/>
        <w:rPr>
          <w:rFonts w:ascii="Calibri" w:eastAsia="Calibri" w:hAnsi="Calibri" w:cs="Calibri"/>
          <w:b/>
          <w:bCs/>
          <w:sz w:val="28"/>
          <w:szCs w:val="28"/>
        </w:rPr>
      </w:pPr>
    </w:p>
    <w:p w14:paraId="64E00F2C" w14:textId="77777777" w:rsidR="009F1861" w:rsidRDefault="009F1861" w:rsidP="51747ACE">
      <w:pPr>
        <w:jc w:val="center"/>
        <w:rPr>
          <w:rFonts w:ascii="Calibri" w:eastAsia="Calibri" w:hAnsi="Calibri" w:cs="Calibri"/>
          <w:b/>
          <w:bCs/>
          <w:sz w:val="28"/>
          <w:szCs w:val="28"/>
        </w:rPr>
      </w:pPr>
    </w:p>
    <w:p w14:paraId="2679A7E0" w14:textId="77777777" w:rsidR="009F1861" w:rsidRDefault="009F1861" w:rsidP="51747ACE">
      <w:pPr>
        <w:jc w:val="center"/>
        <w:rPr>
          <w:rFonts w:ascii="Calibri" w:eastAsia="Calibri" w:hAnsi="Calibri" w:cs="Calibri"/>
          <w:b/>
          <w:bCs/>
          <w:sz w:val="28"/>
          <w:szCs w:val="28"/>
        </w:rPr>
      </w:pPr>
    </w:p>
    <w:p w14:paraId="79EE8F54" w14:textId="77777777" w:rsidR="009F1861" w:rsidRDefault="009F1861" w:rsidP="51747ACE">
      <w:pPr>
        <w:jc w:val="center"/>
        <w:rPr>
          <w:rFonts w:ascii="Calibri" w:eastAsia="Calibri" w:hAnsi="Calibri" w:cs="Calibri"/>
          <w:b/>
          <w:bCs/>
          <w:sz w:val="28"/>
          <w:szCs w:val="28"/>
        </w:rPr>
      </w:pPr>
    </w:p>
    <w:p w14:paraId="4DC13C58" w14:textId="77777777" w:rsidR="009F1861" w:rsidRDefault="009F1861" w:rsidP="51747ACE">
      <w:pPr>
        <w:jc w:val="center"/>
        <w:rPr>
          <w:rFonts w:ascii="Calibri" w:eastAsia="Calibri" w:hAnsi="Calibri" w:cs="Calibri"/>
          <w:b/>
          <w:bCs/>
          <w:sz w:val="28"/>
          <w:szCs w:val="28"/>
        </w:rPr>
      </w:pPr>
    </w:p>
    <w:p w14:paraId="4CA1C4DC" w14:textId="77777777" w:rsidR="009F1861" w:rsidRDefault="009F1861" w:rsidP="51747ACE">
      <w:pPr>
        <w:jc w:val="center"/>
        <w:rPr>
          <w:rFonts w:ascii="Calibri" w:eastAsia="Calibri" w:hAnsi="Calibri" w:cs="Calibri"/>
          <w:b/>
          <w:bCs/>
          <w:sz w:val="28"/>
          <w:szCs w:val="28"/>
        </w:rPr>
      </w:pPr>
    </w:p>
    <w:p w14:paraId="1F093108" w14:textId="0934E0D3" w:rsidR="51747ACE" w:rsidRDefault="51747ACE" w:rsidP="51747ACE">
      <w:pPr>
        <w:jc w:val="center"/>
        <w:rPr>
          <w:rFonts w:ascii="Calibri" w:eastAsia="Calibri" w:hAnsi="Calibri" w:cs="Calibri"/>
          <w:b/>
          <w:bCs/>
          <w:sz w:val="28"/>
          <w:szCs w:val="28"/>
        </w:rPr>
      </w:pPr>
      <w:r w:rsidRPr="51747ACE">
        <w:rPr>
          <w:rFonts w:ascii="Calibri" w:eastAsia="Calibri" w:hAnsi="Calibri" w:cs="Calibri"/>
          <w:b/>
          <w:bCs/>
          <w:sz w:val="28"/>
          <w:szCs w:val="28"/>
        </w:rPr>
        <w:t xml:space="preserve">High </w:t>
      </w:r>
      <w:proofErr w:type="spellStart"/>
      <w:r w:rsidRPr="51747ACE">
        <w:rPr>
          <w:rFonts w:ascii="Calibri" w:eastAsia="Calibri" w:hAnsi="Calibri" w:cs="Calibri"/>
          <w:b/>
          <w:bCs/>
          <w:sz w:val="28"/>
          <w:szCs w:val="28"/>
        </w:rPr>
        <w:t>Halstow</w:t>
      </w:r>
      <w:proofErr w:type="spellEnd"/>
      <w:r w:rsidRPr="51747ACE">
        <w:rPr>
          <w:rFonts w:ascii="Calibri" w:eastAsia="Calibri" w:hAnsi="Calibri" w:cs="Calibri"/>
          <w:b/>
          <w:bCs/>
          <w:sz w:val="28"/>
          <w:szCs w:val="28"/>
        </w:rPr>
        <w:t xml:space="preserve"> </w:t>
      </w:r>
      <w:proofErr w:type="spellStart"/>
      <w:r w:rsidRPr="51747ACE">
        <w:rPr>
          <w:rFonts w:ascii="Calibri" w:eastAsia="Calibri" w:hAnsi="Calibri" w:cs="Calibri"/>
          <w:b/>
          <w:bCs/>
          <w:sz w:val="28"/>
          <w:szCs w:val="28"/>
        </w:rPr>
        <w:t>Neighbourhood</w:t>
      </w:r>
      <w:proofErr w:type="spellEnd"/>
      <w:r w:rsidRPr="51747ACE">
        <w:rPr>
          <w:rFonts w:ascii="Calibri" w:eastAsia="Calibri" w:hAnsi="Calibri" w:cs="Calibri"/>
          <w:b/>
          <w:bCs/>
          <w:sz w:val="28"/>
          <w:szCs w:val="28"/>
        </w:rPr>
        <w:t xml:space="preserve"> Plan (NP) </w:t>
      </w:r>
      <w:r>
        <w:br/>
      </w:r>
      <w:r w:rsidRPr="51747ACE">
        <w:rPr>
          <w:rFonts w:ascii="Calibri" w:eastAsia="Calibri" w:hAnsi="Calibri" w:cs="Calibri"/>
          <w:b/>
          <w:bCs/>
          <w:sz w:val="28"/>
          <w:szCs w:val="28"/>
        </w:rPr>
        <w:t>Residents Survey Consultation on ‘Policy Ideas’</w:t>
      </w:r>
    </w:p>
    <w:p w14:paraId="5E159353" w14:textId="669A250A" w:rsidR="51747ACE" w:rsidRDefault="51747ACE" w:rsidP="51747ACE">
      <w:pPr>
        <w:jc w:val="both"/>
        <w:rPr>
          <w:rFonts w:ascii="Calibri" w:eastAsia="Calibri" w:hAnsi="Calibri" w:cs="Calibri"/>
          <w:b/>
          <w:bCs/>
          <w:sz w:val="20"/>
          <w:szCs w:val="20"/>
        </w:rPr>
      </w:pPr>
      <w:r w:rsidRPr="51747ACE">
        <w:rPr>
          <w:rFonts w:ascii="Calibri" w:eastAsia="Calibri" w:hAnsi="Calibri" w:cs="Calibri"/>
          <w:sz w:val="20"/>
          <w:szCs w:val="20"/>
        </w:rPr>
        <w:t xml:space="preserve"> </w:t>
      </w:r>
      <w:r w:rsidRPr="51747ACE">
        <w:rPr>
          <w:rFonts w:ascii="Calibri" w:eastAsia="Calibri" w:hAnsi="Calibri" w:cs="Calibri"/>
          <w:b/>
          <w:bCs/>
          <w:sz w:val="20"/>
          <w:szCs w:val="20"/>
        </w:rPr>
        <w:t>Overview and update</w:t>
      </w:r>
    </w:p>
    <w:p w14:paraId="10655CE8" w14:textId="390ED3F1"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 xml:space="preserve">Last autumn we asked for your thoughts on the draft objectives for the NP. We had an excellent response and the percentage support is starred on the flowchart in the Halstow Times.  Based on your comments we are now presenting our initial ideas for potential policies in the NP.  These are linked back to the objectives and grouped around four key themes: </w:t>
      </w:r>
    </w:p>
    <w:p w14:paraId="03907441" w14:textId="0A17DCE3" w:rsidR="51747ACE" w:rsidRDefault="51747ACE" w:rsidP="51747ACE">
      <w:pPr>
        <w:pStyle w:val="ListParagraph"/>
        <w:numPr>
          <w:ilvl w:val="0"/>
          <w:numId w:val="3"/>
        </w:numPr>
        <w:jc w:val="center"/>
        <w:rPr>
          <w:rFonts w:eastAsiaTheme="minorEastAsia"/>
          <w:sz w:val="20"/>
          <w:szCs w:val="20"/>
        </w:rPr>
      </w:pPr>
      <w:r w:rsidRPr="51747ACE">
        <w:rPr>
          <w:rFonts w:eastAsiaTheme="minorEastAsia"/>
          <w:sz w:val="20"/>
          <w:szCs w:val="20"/>
        </w:rPr>
        <w:t xml:space="preserve">Community </w:t>
      </w:r>
      <w:r>
        <w:tab/>
      </w:r>
      <w:r>
        <w:tab/>
      </w:r>
      <w:r w:rsidRPr="51747ACE">
        <w:rPr>
          <w:rFonts w:eastAsiaTheme="minorEastAsia"/>
          <w:sz w:val="20"/>
          <w:szCs w:val="20"/>
        </w:rPr>
        <w:t xml:space="preserve">2.  Environment </w:t>
      </w:r>
      <w:r>
        <w:tab/>
      </w:r>
      <w:r w:rsidRPr="51747ACE">
        <w:rPr>
          <w:rFonts w:eastAsiaTheme="minorEastAsia"/>
          <w:sz w:val="20"/>
          <w:szCs w:val="20"/>
        </w:rPr>
        <w:t xml:space="preserve">3.  Movement </w:t>
      </w:r>
      <w:r>
        <w:tab/>
      </w:r>
      <w:r>
        <w:tab/>
      </w:r>
      <w:r w:rsidRPr="51747ACE">
        <w:rPr>
          <w:rFonts w:eastAsiaTheme="minorEastAsia"/>
          <w:sz w:val="20"/>
          <w:szCs w:val="20"/>
        </w:rPr>
        <w:t>4.  Place Quality</w:t>
      </w:r>
    </w:p>
    <w:p w14:paraId="40247686" w14:textId="57D915BB"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 xml:space="preserve">We would now like your feedback on whether you agree or disagree with these policies.  We’d also like to know whether you have any other ideas or suggestions that should be included in our </w:t>
      </w:r>
      <w:r w:rsidRPr="51747ACE">
        <w:rPr>
          <w:rFonts w:ascii="Calibri" w:eastAsia="Calibri" w:hAnsi="Calibri" w:cs="Calibri"/>
          <w:b/>
          <w:bCs/>
          <w:sz w:val="20"/>
          <w:szCs w:val="20"/>
        </w:rPr>
        <w:t>NP</w:t>
      </w:r>
      <w:r w:rsidRPr="51747ACE">
        <w:rPr>
          <w:rFonts w:ascii="Calibri" w:eastAsia="Calibri" w:hAnsi="Calibri" w:cs="Calibri"/>
          <w:sz w:val="20"/>
          <w:szCs w:val="20"/>
        </w:rPr>
        <w:t>.</w:t>
      </w:r>
    </w:p>
    <w:p w14:paraId="40085D42" w14:textId="76035113"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You may be aware that, since out last consultation, Medway Council has secured central Government funding to improve infrastructure on the Hoo Peninsula, including passenger train services on the existing freight line and a relief road for the A228.  This will enable more new homes to be built.</w:t>
      </w:r>
    </w:p>
    <w:p w14:paraId="510390CA" w14:textId="4E97217A"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 xml:space="preserve">Medway Council is preparing a new </w:t>
      </w:r>
      <w:r w:rsidRPr="51747ACE">
        <w:rPr>
          <w:rFonts w:ascii="Calibri" w:eastAsia="Calibri" w:hAnsi="Calibri" w:cs="Calibri"/>
          <w:b/>
          <w:bCs/>
          <w:sz w:val="20"/>
          <w:szCs w:val="20"/>
        </w:rPr>
        <w:t>Local Plan</w:t>
      </w:r>
      <w:r w:rsidRPr="51747ACE">
        <w:rPr>
          <w:rFonts w:ascii="Calibri" w:eastAsia="Calibri" w:hAnsi="Calibri" w:cs="Calibri"/>
          <w:sz w:val="20"/>
          <w:szCs w:val="20"/>
        </w:rPr>
        <w:t>.  This will establish the scale of growth across the Hoo Peninsula, including High Halstow, and what infrastructure is required to support that.</w:t>
      </w:r>
    </w:p>
    <w:p w14:paraId="30C441EC" w14:textId="65E602EB"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What we are seeking to do through the NP is to influence the shape and form of any new development, such that it can be the very best it can for High Halstow.  We hope to influence the design and layout of any development, mix and type of uses, how we can improve community facilities and protect green spaces, and how we can make it easier for people, of all ages, to move around.  The NP is a very real opportunity to steer the future of High Halstow, so that we can plan the best for our community.  It is therefore really important that you are involved and let us know what you think – your thoughts will help shape the NP.</w:t>
      </w:r>
    </w:p>
    <w:p w14:paraId="15048C3D" w14:textId="10FD3A70" w:rsidR="51747ACE" w:rsidRDefault="51747ACE" w:rsidP="51747ACE">
      <w:pPr>
        <w:spacing w:line="288" w:lineRule="auto"/>
        <w:jc w:val="both"/>
        <w:rPr>
          <w:rFonts w:ascii="Calibri" w:eastAsia="Calibri" w:hAnsi="Calibri" w:cs="Calibri"/>
          <w:b/>
          <w:bCs/>
          <w:sz w:val="20"/>
          <w:szCs w:val="20"/>
        </w:rPr>
      </w:pPr>
      <w:r w:rsidRPr="51747ACE">
        <w:rPr>
          <w:rFonts w:ascii="Calibri" w:eastAsia="Calibri" w:hAnsi="Calibri" w:cs="Calibri"/>
          <w:b/>
          <w:bCs/>
          <w:sz w:val="20"/>
          <w:szCs w:val="20"/>
        </w:rPr>
        <w:t>Local Green Spaces</w:t>
      </w:r>
    </w:p>
    <w:p w14:paraId="173F8A66" w14:textId="6862CD75"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A key message coming out of the previous consultation was the importance of protecting green spaces.  Through the NP we have the ability to designate “Local Green Spaces”, which have strong protection in national planning policy.  We need to be able to demonstrate that they meet the following criteria:</w:t>
      </w:r>
    </w:p>
    <w:p w14:paraId="43B72203" w14:textId="3CCD1EDB" w:rsidR="51747ACE" w:rsidRDefault="51747ACE" w:rsidP="51747ACE">
      <w:pPr>
        <w:pStyle w:val="ListParagraph"/>
        <w:numPr>
          <w:ilvl w:val="0"/>
          <w:numId w:val="1"/>
        </w:numPr>
        <w:rPr>
          <w:rFonts w:eastAsiaTheme="minorEastAsia"/>
          <w:sz w:val="20"/>
          <w:szCs w:val="20"/>
        </w:rPr>
      </w:pPr>
      <w:r w:rsidRPr="51747ACE">
        <w:rPr>
          <w:rFonts w:eastAsiaTheme="minorEastAsia"/>
          <w:sz w:val="20"/>
          <w:szCs w:val="20"/>
        </w:rPr>
        <w:t>it should be in reasonably close proximity to the community it serves;</w:t>
      </w:r>
    </w:p>
    <w:p w14:paraId="7D5D9C6C" w14:textId="3CDFEB61" w:rsidR="51747ACE" w:rsidRDefault="51747ACE" w:rsidP="51747ACE">
      <w:pPr>
        <w:pStyle w:val="ListParagraph"/>
        <w:numPr>
          <w:ilvl w:val="0"/>
          <w:numId w:val="1"/>
        </w:numPr>
        <w:rPr>
          <w:rFonts w:eastAsiaTheme="minorEastAsia"/>
          <w:sz w:val="20"/>
          <w:szCs w:val="20"/>
        </w:rPr>
      </w:pPr>
      <w:r w:rsidRPr="51747ACE">
        <w:rPr>
          <w:rFonts w:eastAsiaTheme="minorEastAsia"/>
          <w:sz w:val="20"/>
          <w:szCs w:val="20"/>
        </w:rPr>
        <w:t>it should be demonstrably special to a local community and holds a particular local significance, for example because of its beauty, historic significance, recreational value (including as a playing field), tranquility or richness of its wildlife; and</w:t>
      </w:r>
    </w:p>
    <w:p w14:paraId="290984A4" w14:textId="7E5F1049" w:rsidR="51747ACE" w:rsidRDefault="51747ACE" w:rsidP="51747ACE">
      <w:pPr>
        <w:pStyle w:val="ListParagraph"/>
        <w:numPr>
          <w:ilvl w:val="0"/>
          <w:numId w:val="1"/>
        </w:numPr>
        <w:rPr>
          <w:rFonts w:eastAsiaTheme="minorEastAsia"/>
          <w:sz w:val="20"/>
          <w:szCs w:val="20"/>
        </w:rPr>
      </w:pPr>
      <w:r w:rsidRPr="51747ACE">
        <w:rPr>
          <w:rFonts w:eastAsiaTheme="minorEastAsia"/>
          <w:sz w:val="20"/>
          <w:szCs w:val="20"/>
        </w:rPr>
        <w:t>it should be local in character and not an extensive tract of land.</w:t>
      </w:r>
    </w:p>
    <w:p w14:paraId="4A25325F" w14:textId="3BC71708" w:rsidR="51747ACE" w:rsidRDefault="51747ACE" w:rsidP="51747ACE">
      <w:pPr>
        <w:spacing w:line="288" w:lineRule="auto"/>
        <w:jc w:val="both"/>
        <w:rPr>
          <w:rFonts w:ascii="Calibri" w:eastAsia="Calibri" w:hAnsi="Calibri" w:cs="Calibri"/>
          <w:sz w:val="20"/>
          <w:szCs w:val="20"/>
        </w:rPr>
      </w:pPr>
      <w:r w:rsidRPr="51747ACE">
        <w:rPr>
          <w:rFonts w:ascii="Calibri" w:eastAsia="Calibri" w:hAnsi="Calibri" w:cs="Calibri"/>
          <w:sz w:val="20"/>
          <w:szCs w:val="20"/>
        </w:rPr>
        <w:t xml:space="preserve">We have mapped what we believe to be important Local Green Spaces in High Halstow that should be protected through the NP, for example the Recreation/cricket ground, Forge Common, recreation area off Topley Drive. These are in addition to the SSSI (Site of Special Scientific Interest), RAMSAR (designated of international environment importance) and other nationally protected sites.  Please let us know what other areas you think should be protected.  For more information about recommended green spaces please go to </w:t>
      </w:r>
      <w:hyperlink r:id="rId10">
        <w:r w:rsidRPr="51747ACE">
          <w:rPr>
            <w:rStyle w:val="Hyperlink"/>
            <w:rFonts w:ascii="Calibri" w:eastAsia="Calibri" w:hAnsi="Calibri" w:cs="Calibri"/>
            <w:sz w:val="20"/>
            <w:szCs w:val="20"/>
          </w:rPr>
          <w:t>www.highhalstow-pc.gov.uk</w:t>
        </w:r>
      </w:hyperlink>
      <w:r w:rsidRPr="51747ACE">
        <w:rPr>
          <w:rFonts w:ascii="Calibri" w:eastAsia="Calibri" w:hAnsi="Calibri" w:cs="Calibri"/>
          <w:sz w:val="20"/>
          <w:szCs w:val="20"/>
        </w:rPr>
        <w:t xml:space="preserve"> </w:t>
      </w:r>
    </w:p>
    <w:p w14:paraId="2DEF67DC" w14:textId="4E3A0436" w:rsidR="51747ACE" w:rsidRDefault="51747ACE" w:rsidP="51747ACE">
      <w:pPr>
        <w:jc w:val="center"/>
        <w:rPr>
          <w:rFonts w:ascii="Calibri" w:eastAsia="Calibri" w:hAnsi="Calibri" w:cs="Calibri"/>
          <w:b/>
          <w:bCs/>
          <w:sz w:val="32"/>
          <w:szCs w:val="32"/>
        </w:rPr>
      </w:pPr>
    </w:p>
    <w:p w14:paraId="3C983812" w14:textId="33B299E0" w:rsidR="51747ACE" w:rsidRDefault="51747ACE" w:rsidP="51747ACE">
      <w:pPr>
        <w:jc w:val="center"/>
        <w:rPr>
          <w:rFonts w:ascii="Calibri" w:eastAsia="Calibri" w:hAnsi="Calibri" w:cs="Calibri"/>
          <w:b/>
          <w:bCs/>
          <w:sz w:val="28"/>
          <w:szCs w:val="28"/>
        </w:rPr>
      </w:pPr>
      <w:r w:rsidRPr="51747ACE">
        <w:rPr>
          <w:rFonts w:ascii="Calibri" w:eastAsia="Calibri" w:hAnsi="Calibri" w:cs="Calibri"/>
          <w:b/>
          <w:bCs/>
          <w:sz w:val="28"/>
          <w:szCs w:val="28"/>
        </w:rPr>
        <w:t>Please help us by completing the following</w:t>
      </w:r>
    </w:p>
    <w:tbl>
      <w:tblPr>
        <w:tblW w:w="9015" w:type="dxa"/>
        <w:tblLayout w:type="fixed"/>
        <w:tblLook w:val="04A0" w:firstRow="1" w:lastRow="0" w:firstColumn="1" w:lastColumn="0" w:noHBand="0" w:noVBand="1"/>
      </w:tblPr>
      <w:tblGrid>
        <w:gridCol w:w="4678"/>
        <w:gridCol w:w="4337"/>
      </w:tblGrid>
      <w:tr w:rsidR="51747ACE" w14:paraId="20CFFC2A" w14:textId="77777777" w:rsidTr="00FB6683">
        <w:trPr>
          <w:trHeight w:val="585"/>
        </w:trPr>
        <w:tc>
          <w:tcPr>
            <w:tcW w:w="4678" w:type="dxa"/>
            <w:tcBorders>
              <w:top w:val="single" w:sz="8" w:space="0" w:color="auto"/>
              <w:left w:val="single" w:sz="8" w:space="0" w:color="auto"/>
              <w:bottom w:val="single" w:sz="8" w:space="0" w:color="auto"/>
              <w:right w:val="single" w:sz="8" w:space="0" w:color="auto"/>
            </w:tcBorders>
          </w:tcPr>
          <w:p w14:paraId="651EB1B6" w14:textId="11333D22"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House Number/Name</w:t>
            </w:r>
          </w:p>
          <w:p w14:paraId="256F5C12" w14:textId="68940290" w:rsidR="51747ACE" w:rsidRDefault="51747ACE" w:rsidP="00FB6683">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4337" w:type="dxa"/>
            <w:tcBorders>
              <w:top w:val="single" w:sz="8" w:space="0" w:color="auto"/>
              <w:left w:val="single" w:sz="8" w:space="0" w:color="auto"/>
              <w:bottom w:val="single" w:sz="8" w:space="0" w:color="auto"/>
              <w:right w:val="single" w:sz="8" w:space="0" w:color="auto"/>
            </w:tcBorders>
          </w:tcPr>
          <w:p w14:paraId="52AC2AF8" w14:textId="7A839408"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Post Code</w:t>
            </w:r>
          </w:p>
        </w:tc>
      </w:tr>
    </w:tbl>
    <w:p w14:paraId="54CFA3BF" w14:textId="5E9D5F91" w:rsidR="51747ACE" w:rsidRDefault="51747ACE" w:rsidP="51747ACE">
      <w:pPr>
        <w:jc w:val="both"/>
        <w:rPr>
          <w:rFonts w:ascii="Calibri" w:eastAsia="Calibri" w:hAnsi="Calibri" w:cs="Calibri"/>
          <w:sz w:val="24"/>
          <w:szCs w:val="24"/>
        </w:rPr>
      </w:pPr>
    </w:p>
    <w:p w14:paraId="69268CDB" w14:textId="3C9F8928"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Each house occupant is invited to comment so please indicate the number who agree/disagree/unsure in the relevant box</w:t>
      </w:r>
    </w:p>
    <w:p w14:paraId="3313FD94" w14:textId="3E0F1599"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Based on your comments these are our initial ideas for potential policies in the NP.  These are linked back to the objectives and grouped around four key themes:</w:t>
      </w:r>
    </w:p>
    <w:tbl>
      <w:tblPr>
        <w:tblW w:w="9015" w:type="dxa"/>
        <w:tblLayout w:type="fixed"/>
        <w:tblLook w:val="04A0" w:firstRow="1" w:lastRow="0" w:firstColumn="1" w:lastColumn="0" w:noHBand="0" w:noVBand="1"/>
      </w:tblPr>
      <w:tblGrid>
        <w:gridCol w:w="9015"/>
      </w:tblGrid>
      <w:tr w:rsidR="51747ACE" w14:paraId="5046E169" w14:textId="77777777" w:rsidTr="00FB6683">
        <w:tc>
          <w:tcPr>
            <w:tcW w:w="9015" w:type="dxa"/>
            <w:tcBorders>
              <w:top w:val="single" w:sz="8" w:space="0" w:color="auto"/>
              <w:left w:val="single" w:sz="8" w:space="0" w:color="auto"/>
              <w:bottom w:val="single" w:sz="8" w:space="0" w:color="auto"/>
              <w:right w:val="single" w:sz="8" w:space="0" w:color="auto"/>
            </w:tcBorders>
            <w:shd w:val="clear" w:color="auto" w:fill="CFAFE7"/>
            <w:vAlign w:val="center"/>
          </w:tcPr>
          <w:p w14:paraId="039B4D0F" w14:textId="1A9E9B99" w:rsidR="51747ACE" w:rsidRDefault="51747ACE" w:rsidP="51747ACE">
            <w:pPr>
              <w:spacing w:line="288" w:lineRule="auto"/>
              <w:rPr>
                <w:rFonts w:ascii="Calibri" w:eastAsia="Calibri" w:hAnsi="Calibri" w:cs="Calibri"/>
                <w:b/>
                <w:bCs/>
                <w:color w:val="000000" w:themeColor="text1"/>
                <w:sz w:val="24"/>
                <w:szCs w:val="24"/>
              </w:rPr>
            </w:pPr>
            <w:r w:rsidRPr="51747ACE">
              <w:rPr>
                <w:rFonts w:ascii="Calibri" w:eastAsia="Calibri" w:hAnsi="Calibri" w:cs="Calibri"/>
                <w:b/>
                <w:bCs/>
                <w:color w:val="000000" w:themeColor="text1"/>
                <w:sz w:val="24"/>
                <w:szCs w:val="24"/>
              </w:rPr>
              <w:t>Theme 1: Community Facilities</w:t>
            </w:r>
          </w:p>
        </w:tc>
      </w:tr>
      <w:tr w:rsidR="51747ACE" w14:paraId="4880749C" w14:textId="77777777" w:rsidTr="00FB6683">
        <w:tc>
          <w:tcPr>
            <w:tcW w:w="9015" w:type="dxa"/>
            <w:tcBorders>
              <w:top w:val="single" w:sz="8" w:space="0" w:color="auto"/>
              <w:left w:val="single" w:sz="8" w:space="0" w:color="auto"/>
              <w:bottom w:val="single" w:sz="8" w:space="0" w:color="auto"/>
              <w:right w:val="single" w:sz="8" w:space="0" w:color="auto"/>
            </w:tcBorders>
            <w:shd w:val="clear" w:color="auto" w:fill="CFAFE7"/>
            <w:vAlign w:val="center"/>
          </w:tcPr>
          <w:p w14:paraId="2703628B" w14:textId="6D23DC7B" w:rsidR="51747ACE" w:rsidRDefault="51747ACE" w:rsidP="51747ACE">
            <w:pPr>
              <w:spacing w:line="288" w:lineRule="auto"/>
              <w:rPr>
                <w:rFonts w:ascii="Calibri" w:eastAsia="Calibri" w:hAnsi="Calibri" w:cs="Calibri"/>
                <w:color w:val="000000" w:themeColor="text1"/>
                <w:sz w:val="24"/>
                <w:szCs w:val="24"/>
              </w:rPr>
            </w:pPr>
            <w:r w:rsidRPr="51747ACE">
              <w:rPr>
                <w:rFonts w:ascii="Calibri" w:eastAsia="Calibri" w:hAnsi="Calibri" w:cs="Calibri"/>
                <w:color w:val="000000" w:themeColor="text1"/>
                <w:sz w:val="24"/>
                <w:szCs w:val="24"/>
              </w:rPr>
              <w:t>This links the objectives and ideas relating to community, health and wellbeing, local identity and local infrastructure.</w:t>
            </w:r>
          </w:p>
          <w:p w14:paraId="50AEEE05" w14:textId="6DF108AC" w:rsidR="51747ACE" w:rsidRDefault="51747ACE" w:rsidP="51747ACE">
            <w:pPr>
              <w:spacing w:line="288" w:lineRule="auto"/>
              <w:rPr>
                <w:rFonts w:ascii="Calibri" w:eastAsia="Calibri" w:hAnsi="Calibri" w:cs="Calibri"/>
                <w:sz w:val="24"/>
                <w:szCs w:val="24"/>
              </w:rPr>
            </w:pPr>
            <w:r w:rsidRPr="51747ACE">
              <w:rPr>
                <w:rFonts w:ascii="Calibri" w:eastAsia="Calibri" w:hAnsi="Calibri" w:cs="Calibri"/>
                <w:sz w:val="24"/>
                <w:szCs w:val="24"/>
              </w:rPr>
              <w:t xml:space="preserve"> </w:t>
            </w:r>
          </w:p>
        </w:tc>
      </w:tr>
    </w:tbl>
    <w:p w14:paraId="32D93C91" w14:textId="75BD0DA0" w:rsidR="51747ACE" w:rsidRDefault="51747ACE" w:rsidP="51747ACE">
      <w:pPr>
        <w:jc w:val="both"/>
        <w:rPr>
          <w:rFonts w:ascii="Calibri" w:eastAsia="Calibri" w:hAnsi="Calibri" w:cs="Calibri"/>
          <w:sz w:val="24"/>
          <w:szCs w:val="24"/>
        </w:rPr>
      </w:pPr>
    </w:p>
    <w:tbl>
      <w:tblPr>
        <w:tblW w:w="9015" w:type="dxa"/>
        <w:tblLayout w:type="fixed"/>
        <w:tblLook w:val="04A0" w:firstRow="1" w:lastRow="0" w:firstColumn="1" w:lastColumn="0" w:noHBand="0" w:noVBand="1"/>
      </w:tblPr>
      <w:tblGrid>
        <w:gridCol w:w="431"/>
        <w:gridCol w:w="5769"/>
        <w:gridCol w:w="878"/>
        <w:gridCol w:w="910"/>
        <w:gridCol w:w="1027"/>
      </w:tblGrid>
      <w:tr w:rsidR="51747ACE" w14:paraId="3147E856" w14:textId="77777777" w:rsidTr="00FB6683">
        <w:tc>
          <w:tcPr>
            <w:tcW w:w="431" w:type="dxa"/>
            <w:tcBorders>
              <w:top w:val="single" w:sz="8" w:space="0" w:color="auto"/>
              <w:left w:val="single" w:sz="8" w:space="0" w:color="auto"/>
              <w:bottom w:val="single" w:sz="8" w:space="0" w:color="auto"/>
              <w:right w:val="single" w:sz="8" w:space="0" w:color="auto"/>
            </w:tcBorders>
          </w:tcPr>
          <w:p w14:paraId="18DBB1DD" w14:textId="1C436D36"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5769" w:type="dxa"/>
            <w:tcBorders>
              <w:top w:val="single" w:sz="8" w:space="0" w:color="auto"/>
              <w:left w:val="single" w:sz="8" w:space="0" w:color="auto"/>
              <w:bottom w:val="single" w:sz="8" w:space="0" w:color="auto"/>
              <w:right w:val="single" w:sz="8" w:space="0" w:color="auto"/>
            </w:tcBorders>
          </w:tcPr>
          <w:p w14:paraId="6F7DDB02" w14:textId="36EC2685"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78" w:type="dxa"/>
            <w:tcBorders>
              <w:top w:val="single" w:sz="8" w:space="0" w:color="auto"/>
              <w:left w:val="single" w:sz="8" w:space="0" w:color="auto"/>
              <w:bottom w:val="single" w:sz="8" w:space="0" w:color="auto"/>
              <w:right w:val="single" w:sz="8" w:space="0" w:color="auto"/>
            </w:tcBorders>
          </w:tcPr>
          <w:p w14:paraId="5B050089" w14:textId="0495A4E7"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Agree</w:t>
            </w:r>
          </w:p>
        </w:tc>
        <w:tc>
          <w:tcPr>
            <w:tcW w:w="910" w:type="dxa"/>
            <w:tcBorders>
              <w:top w:val="single" w:sz="8" w:space="0" w:color="auto"/>
              <w:left w:val="single" w:sz="8" w:space="0" w:color="auto"/>
              <w:bottom w:val="single" w:sz="8" w:space="0" w:color="auto"/>
              <w:right w:val="single" w:sz="8" w:space="0" w:color="auto"/>
            </w:tcBorders>
          </w:tcPr>
          <w:p w14:paraId="40D01FF8" w14:textId="444EDC6A"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Unsure</w:t>
            </w:r>
          </w:p>
        </w:tc>
        <w:tc>
          <w:tcPr>
            <w:tcW w:w="1027" w:type="dxa"/>
            <w:tcBorders>
              <w:top w:val="single" w:sz="8" w:space="0" w:color="auto"/>
              <w:left w:val="single" w:sz="8" w:space="0" w:color="auto"/>
              <w:bottom w:val="single" w:sz="8" w:space="0" w:color="auto"/>
              <w:right w:val="single" w:sz="8" w:space="0" w:color="auto"/>
            </w:tcBorders>
          </w:tcPr>
          <w:p w14:paraId="1F9B7D2F" w14:textId="4D7BBFA9"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Disagree</w:t>
            </w:r>
          </w:p>
        </w:tc>
      </w:tr>
      <w:tr w:rsidR="51747ACE" w14:paraId="4B261B94" w14:textId="77777777" w:rsidTr="00FB6683">
        <w:tc>
          <w:tcPr>
            <w:tcW w:w="431" w:type="dxa"/>
            <w:tcBorders>
              <w:top w:val="single" w:sz="8" w:space="0" w:color="auto"/>
              <w:left w:val="single" w:sz="8" w:space="0" w:color="auto"/>
              <w:bottom w:val="single" w:sz="8" w:space="0" w:color="auto"/>
              <w:right w:val="single" w:sz="8" w:space="0" w:color="auto"/>
            </w:tcBorders>
          </w:tcPr>
          <w:p w14:paraId="649DE1A6" w14:textId="448A9A4B"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1.</w:t>
            </w:r>
          </w:p>
        </w:tc>
        <w:tc>
          <w:tcPr>
            <w:tcW w:w="5769" w:type="dxa"/>
            <w:tcBorders>
              <w:top w:val="single" w:sz="8" w:space="0" w:color="auto"/>
              <w:left w:val="single" w:sz="8" w:space="0" w:color="auto"/>
              <w:bottom w:val="single" w:sz="8" w:space="0" w:color="auto"/>
              <w:right w:val="single" w:sz="8" w:space="0" w:color="auto"/>
            </w:tcBorders>
          </w:tcPr>
          <w:p w14:paraId="67EF17AE" w14:textId="41DEAA30"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Reinforcing and strengthening the heart of the village by protecting existing facilities and delivering new and improved community facilities in this area.</w:t>
            </w:r>
          </w:p>
        </w:tc>
        <w:tc>
          <w:tcPr>
            <w:tcW w:w="878" w:type="dxa"/>
            <w:tcBorders>
              <w:top w:val="single" w:sz="8" w:space="0" w:color="auto"/>
              <w:left w:val="single" w:sz="8" w:space="0" w:color="auto"/>
              <w:bottom w:val="single" w:sz="8" w:space="0" w:color="auto"/>
              <w:right w:val="single" w:sz="8" w:space="0" w:color="auto"/>
            </w:tcBorders>
          </w:tcPr>
          <w:p w14:paraId="5BF7436C" w14:textId="709B10DF"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910" w:type="dxa"/>
            <w:tcBorders>
              <w:top w:val="single" w:sz="8" w:space="0" w:color="auto"/>
              <w:left w:val="single" w:sz="8" w:space="0" w:color="auto"/>
              <w:bottom w:val="single" w:sz="8" w:space="0" w:color="auto"/>
              <w:right w:val="single" w:sz="8" w:space="0" w:color="auto"/>
            </w:tcBorders>
          </w:tcPr>
          <w:p w14:paraId="2384643B" w14:textId="464F853E"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5CF7363C" w14:textId="61D413F5"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6E266C28" w14:textId="77777777" w:rsidTr="00FB6683">
        <w:tc>
          <w:tcPr>
            <w:tcW w:w="431" w:type="dxa"/>
            <w:tcBorders>
              <w:top w:val="single" w:sz="8" w:space="0" w:color="auto"/>
              <w:left w:val="single" w:sz="8" w:space="0" w:color="auto"/>
              <w:bottom w:val="single" w:sz="8" w:space="0" w:color="auto"/>
              <w:right w:val="single" w:sz="8" w:space="0" w:color="auto"/>
            </w:tcBorders>
          </w:tcPr>
          <w:p w14:paraId="1F80DFC2" w14:textId="4B5E1C7B"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2.</w:t>
            </w:r>
          </w:p>
        </w:tc>
        <w:tc>
          <w:tcPr>
            <w:tcW w:w="5769" w:type="dxa"/>
            <w:tcBorders>
              <w:top w:val="single" w:sz="8" w:space="0" w:color="auto"/>
              <w:left w:val="single" w:sz="8" w:space="0" w:color="auto"/>
              <w:bottom w:val="single" w:sz="8" w:space="0" w:color="auto"/>
              <w:right w:val="single" w:sz="8" w:space="0" w:color="auto"/>
            </w:tcBorders>
          </w:tcPr>
          <w:p w14:paraId="461C3444" w14:textId="34378741"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A new health facility, potentially integrated within an expanded and improved village hall, as well as space for a café and meeting place.</w:t>
            </w:r>
          </w:p>
        </w:tc>
        <w:tc>
          <w:tcPr>
            <w:tcW w:w="878" w:type="dxa"/>
            <w:tcBorders>
              <w:top w:val="single" w:sz="8" w:space="0" w:color="auto"/>
              <w:left w:val="single" w:sz="8" w:space="0" w:color="auto"/>
              <w:bottom w:val="single" w:sz="8" w:space="0" w:color="auto"/>
              <w:right w:val="single" w:sz="8" w:space="0" w:color="auto"/>
            </w:tcBorders>
          </w:tcPr>
          <w:p w14:paraId="047B2EC4" w14:textId="25690B94"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910" w:type="dxa"/>
            <w:tcBorders>
              <w:top w:val="single" w:sz="8" w:space="0" w:color="auto"/>
              <w:left w:val="single" w:sz="8" w:space="0" w:color="auto"/>
              <w:bottom w:val="single" w:sz="8" w:space="0" w:color="auto"/>
              <w:right w:val="single" w:sz="8" w:space="0" w:color="auto"/>
            </w:tcBorders>
          </w:tcPr>
          <w:p w14:paraId="6FF15BED" w14:textId="7E0CD47D"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17D6E306" w14:textId="71186CFD"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104E916B" w14:textId="77777777" w:rsidTr="00FB6683">
        <w:tc>
          <w:tcPr>
            <w:tcW w:w="431" w:type="dxa"/>
            <w:tcBorders>
              <w:top w:val="single" w:sz="8" w:space="0" w:color="auto"/>
              <w:left w:val="single" w:sz="8" w:space="0" w:color="auto"/>
              <w:bottom w:val="single" w:sz="8" w:space="0" w:color="auto"/>
              <w:right w:val="single" w:sz="8" w:space="0" w:color="auto"/>
            </w:tcBorders>
          </w:tcPr>
          <w:p w14:paraId="301E41AD" w14:textId="08562297"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3.</w:t>
            </w:r>
          </w:p>
        </w:tc>
        <w:tc>
          <w:tcPr>
            <w:tcW w:w="5769" w:type="dxa"/>
            <w:tcBorders>
              <w:top w:val="single" w:sz="8" w:space="0" w:color="auto"/>
              <w:left w:val="single" w:sz="8" w:space="0" w:color="auto"/>
              <w:bottom w:val="single" w:sz="8" w:space="0" w:color="auto"/>
              <w:right w:val="single" w:sz="8" w:space="0" w:color="auto"/>
            </w:tcBorders>
          </w:tcPr>
          <w:p w14:paraId="499ECB7A" w14:textId="3ED055C4"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Improved Changing Facilities for sports and recreation which might be integrated with community toilets.</w:t>
            </w:r>
          </w:p>
        </w:tc>
        <w:tc>
          <w:tcPr>
            <w:tcW w:w="878" w:type="dxa"/>
            <w:tcBorders>
              <w:top w:val="single" w:sz="8" w:space="0" w:color="auto"/>
              <w:left w:val="single" w:sz="8" w:space="0" w:color="auto"/>
              <w:bottom w:val="single" w:sz="8" w:space="0" w:color="auto"/>
              <w:right w:val="single" w:sz="8" w:space="0" w:color="auto"/>
            </w:tcBorders>
          </w:tcPr>
          <w:p w14:paraId="3D81B1B3" w14:textId="40532027"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910" w:type="dxa"/>
            <w:tcBorders>
              <w:top w:val="single" w:sz="8" w:space="0" w:color="auto"/>
              <w:left w:val="single" w:sz="8" w:space="0" w:color="auto"/>
              <w:bottom w:val="single" w:sz="8" w:space="0" w:color="auto"/>
              <w:right w:val="single" w:sz="8" w:space="0" w:color="auto"/>
            </w:tcBorders>
          </w:tcPr>
          <w:p w14:paraId="15BA3684" w14:textId="39ED8B63"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699C4C0F" w14:textId="7AE5EC65"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5F76BA42" w14:textId="77777777" w:rsidTr="00FB6683">
        <w:tc>
          <w:tcPr>
            <w:tcW w:w="431" w:type="dxa"/>
            <w:tcBorders>
              <w:top w:val="single" w:sz="8" w:space="0" w:color="auto"/>
              <w:left w:val="single" w:sz="8" w:space="0" w:color="auto"/>
              <w:bottom w:val="single" w:sz="8" w:space="0" w:color="auto"/>
              <w:right w:val="single" w:sz="8" w:space="0" w:color="auto"/>
            </w:tcBorders>
          </w:tcPr>
          <w:p w14:paraId="70CDB178" w14:textId="03687765"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4.</w:t>
            </w:r>
          </w:p>
        </w:tc>
        <w:tc>
          <w:tcPr>
            <w:tcW w:w="5769" w:type="dxa"/>
            <w:tcBorders>
              <w:top w:val="single" w:sz="8" w:space="0" w:color="auto"/>
              <w:left w:val="single" w:sz="8" w:space="0" w:color="auto"/>
              <w:bottom w:val="single" w:sz="8" w:space="0" w:color="auto"/>
              <w:right w:val="single" w:sz="8" w:space="0" w:color="auto"/>
            </w:tcBorders>
          </w:tcPr>
          <w:p w14:paraId="0613DA6D" w14:textId="22B976D2"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Delivery of a new primary school as part of a major new development that is well integrated into the village.</w:t>
            </w:r>
          </w:p>
        </w:tc>
        <w:tc>
          <w:tcPr>
            <w:tcW w:w="878" w:type="dxa"/>
            <w:tcBorders>
              <w:top w:val="single" w:sz="8" w:space="0" w:color="auto"/>
              <w:left w:val="single" w:sz="8" w:space="0" w:color="auto"/>
              <w:bottom w:val="single" w:sz="8" w:space="0" w:color="auto"/>
              <w:right w:val="single" w:sz="8" w:space="0" w:color="auto"/>
            </w:tcBorders>
          </w:tcPr>
          <w:p w14:paraId="5A05924E" w14:textId="441EA85B"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910" w:type="dxa"/>
            <w:tcBorders>
              <w:top w:val="single" w:sz="8" w:space="0" w:color="auto"/>
              <w:left w:val="single" w:sz="8" w:space="0" w:color="auto"/>
              <w:bottom w:val="single" w:sz="8" w:space="0" w:color="auto"/>
              <w:right w:val="single" w:sz="8" w:space="0" w:color="auto"/>
            </w:tcBorders>
          </w:tcPr>
          <w:p w14:paraId="55B2D654" w14:textId="630444F8"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08C3C513" w14:textId="6F47E6B3"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68DE9F4F" w14:textId="77777777" w:rsidTr="00FB6683">
        <w:tc>
          <w:tcPr>
            <w:tcW w:w="431" w:type="dxa"/>
            <w:tcBorders>
              <w:top w:val="single" w:sz="8" w:space="0" w:color="auto"/>
              <w:left w:val="single" w:sz="8" w:space="0" w:color="auto"/>
              <w:bottom w:val="single" w:sz="8" w:space="0" w:color="auto"/>
              <w:right w:val="single" w:sz="8" w:space="0" w:color="auto"/>
            </w:tcBorders>
          </w:tcPr>
          <w:p w14:paraId="507BA23F" w14:textId="0EB67591"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5.</w:t>
            </w:r>
          </w:p>
        </w:tc>
        <w:tc>
          <w:tcPr>
            <w:tcW w:w="5769" w:type="dxa"/>
            <w:tcBorders>
              <w:top w:val="single" w:sz="8" w:space="0" w:color="auto"/>
              <w:left w:val="single" w:sz="8" w:space="0" w:color="auto"/>
              <w:bottom w:val="single" w:sz="8" w:space="0" w:color="auto"/>
              <w:right w:val="single" w:sz="8" w:space="0" w:color="auto"/>
            </w:tcBorders>
          </w:tcPr>
          <w:p w14:paraId="67D269A5" w14:textId="31B68659"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Improved broadband speeds and mobile reception.</w:t>
            </w:r>
          </w:p>
          <w:p w14:paraId="28898B18" w14:textId="626D9F17"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78" w:type="dxa"/>
            <w:tcBorders>
              <w:top w:val="single" w:sz="8" w:space="0" w:color="auto"/>
              <w:left w:val="single" w:sz="8" w:space="0" w:color="auto"/>
              <w:bottom w:val="single" w:sz="8" w:space="0" w:color="auto"/>
              <w:right w:val="single" w:sz="8" w:space="0" w:color="auto"/>
            </w:tcBorders>
          </w:tcPr>
          <w:p w14:paraId="32CFA2DD" w14:textId="015E910D"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910" w:type="dxa"/>
            <w:tcBorders>
              <w:top w:val="single" w:sz="8" w:space="0" w:color="auto"/>
              <w:left w:val="single" w:sz="8" w:space="0" w:color="auto"/>
              <w:bottom w:val="single" w:sz="8" w:space="0" w:color="auto"/>
              <w:right w:val="single" w:sz="8" w:space="0" w:color="auto"/>
            </w:tcBorders>
          </w:tcPr>
          <w:p w14:paraId="292FA05B" w14:textId="53DFB21B"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0765A95B" w14:textId="263BEFBD"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bl>
    <w:p w14:paraId="6ADA9BD4" w14:textId="08FAF6DF"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p w14:paraId="7B770025" w14:textId="3565ABF9" w:rsidR="51747ACE" w:rsidRDefault="51747ACE" w:rsidP="51747ACE">
      <w:pPr>
        <w:jc w:val="both"/>
        <w:rPr>
          <w:rFonts w:ascii="Calibri" w:eastAsia="Calibri" w:hAnsi="Calibri" w:cs="Calibri"/>
          <w:sz w:val="24"/>
          <w:szCs w:val="24"/>
        </w:rPr>
      </w:pPr>
    </w:p>
    <w:tbl>
      <w:tblPr>
        <w:tblW w:w="0" w:type="auto"/>
        <w:tblLayout w:type="fixed"/>
        <w:tblLook w:val="04A0" w:firstRow="1" w:lastRow="0" w:firstColumn="1" w:lastColumn="0" w:noHBand="0" w:noVBand="1"/>
      </w:tblPr>
      <w:tblGrid>
        <w:gridCol w:w="9015"/>
      </w:tblGrid>
      <w:tr w:rsidR="51747ACE" w14:paraId="1154222B"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21586044" w14:textId="40848491" w:rsidR="51747ACE" w:rsidRDefault="51747ACE" w:rsidP="51747ACE">
            <w:pPr>
              <w:spacing w:line="288" w:lineRule="auto"/>
              <w:rPr>
                <w:rFonts w:ascii="Calibri" w:eastAsia="Calibri" w:hAnsi="Calibri" w:cs="Calibri"/>
                <w:b/>
                <w:bCs/>
                <w:color w:val="000000" w:themeColor="text1"/>
                <w:sz w:val="24"/>
                <w:szCs w:val="24"/>
              </w:rPr>
            </w:pPr>
            <w:r w:rsidRPr="51747ACE">
              <w:rPr>
                <w:rFonts w:ascii="Calibri" w:eastAsia="Calibri" w:hAnsi="Calibri" w:cs="Calibri"/>
                <w:b/>
                <w:bCs/>
                <w:color w:val="000000" w:themeColor="text1"/>
                <w:sz w:val="24"/>
                <w:szCs w:val="24"/>
              </w:rPr>
              <w:t>Theme 2: Environment</w:t>
            </w:r>
          </w:p>
        </w:tc>
      </w:tr>
      <w:tr w:rsidR="51747ACE" w14:paraId="161AB120"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CD4C7AB" w14:textId="606D0384" w:rsidR="51747ACE" w:rsidRDefault="51747ACE" w:rsidP="51747ACE">
            <w:pPr>
              <w:spacing w:line="288" w:lineRule="auto"/>
              <w:rPr>
                <w:rFonts w:ascii="Calibri" w:eastAsia="Calibri" w:hAnsi="Calibri" w:cs="Calibri"/>
                <w:color w:val="000000" w:themeColor="text1"/>
                <w:sz w:val="24"/>
                <w:szCs w:val="24"/>
              </w:rPr>
            </w:pPr>
            <w:r w:rsidRPr="51747ACE">
              <w:rPr>
                <w:rFonts w:ascii="Calibri" w:eastAsia="Calibri" w:hAnsi="Calibri" w:cs="Calibri"/>
                <w:color w:val="000000" w:themeColor="text1"/>
                <w:sz w:val="24"/>
                <w:szCs w:val="24"/>
              </w:rPr>
              <w:t>This links objectives and ideas relating to the protection and enforcement of the rural green setting of High Halstow, as well as moving towards a more sustainable future for development and the village as aa whole.</w:t>
            </w:r>
          </w:p>
          <w:p w14:paraId="23DA128E" w14:textId="5CF24B45" w:rsidR="51747ACE" w:rsidRDefault="51747ACE" w:rsidP="51747ACE">
            <w:pPr>
              <w:spacing w:line="288" w:lineRule="auto"/>
              <w:rPr>
                <w:rFonts w:ascii="Calibri" w:eastAsia="Calibri" w:hAnsi="Calibri" w:cs="Calibri"/>
                <w:sz w:val="24"/>
                <w:szCs w:val="24"/>
              </w:rPr>
            </w:pPr>
            <w:r w:rsidRPr="51747ACE">
              <w:rPr>
                <w:rFonts w:ascii="Calibri" w:eastAsia="Calibri" w:hAnsi="Calibri" w:cs="Calibri"/>
                <w:sz w:val="24"/>
                <w:szCs w:val="24"/>
              </w:rPr>
              <w:t xml:space="preserve"> </w:t>
            </w:r>
          </w:p>
        </w:tc>
      </w:tr>
    </w:tbl>
    <w:p w14:paraId="6DA008D0" w14:textId="455E1E63"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bl>
      <w:tblPr>
        <w:tblW w:w="9015" w:type="dxa"/>
        <w:tblLayout w:type="fixed"/>
        <w:tblLook w:val="04A0" w:firstRow="1" w:lastRow="0" w:firstColumn="1" w:lastColumn="0" w:noHBand="0" w:noVBand="1"/>
      </w:tblPr>
      <w:tblGrid>
        <w:gridCol w:w="557"/>
        <w:gridCol w:w="5647"/>
        <w:gridCol w:w="886"/>
        <w:gridCol w:w="899"/>
        <w:gridCol w:w="1026"/>
      </w:tblGrid>
      <w:tr w:rsidR="51747ACE" w14:paraId="1258C638" w14:textId="77777777" w:rsidTr="00AC4AF2">
        <w:tc>
          <w:tcPr>
            <w:tcW w:w="557" w:type="dxa"/>
            <w:tcBorders>
              <w:top w:val="single" w:sz="8" w:space="0" w:color="auto"/>
              <w:left w:val="single" w:sz="8" w:space="0" w:color="auto"/>
              <w:bottom w:val="single" w:sz="8" w:space="0" w:color="auto"/>
              <w:right w:val="single" w:sz="8" w:space="0" w:color="auto"/>
            </w:tcBorders>
          </w:tcPr>
          <w:p w14:paraId="10DF3207" w14:textId="154A440E"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5647" w:type="dxa"/>
            <w:tcBorders>
              <w:top w:val="single" w:sz="8" w:space="0" w:color="auto"/>
              <w:left w:val="single" w:sz="8" w:space="0" w:color="auto"/>
              <w:bottom w:val="single" w:sz="8" w:space="0" w:color="auto"/>
              <w:right w:val="single" w:sz="8" w:space="0" w:color="auto"/>
            </w:tcBorders>
          </w:tcPr>
          <w:p w14:paraId="2D5E7997" w14:textId="4151F5BE"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86" w:type="dxa"/>
            <w:tcBorders>
              <w:top w:val="single" w:sz="8" w:space="0" w:color="auto"/>
              <w:left w:val="single" w:sz="8" w:space="0" w:color="auto"/>
              <w:bottom w:val="single" w:sz="8" w:space="0" w:color="auto"/>
              <w:right w:val="single" w:sz="8" w:space="0" w:color="auto"/>
            </w:tcBorders>
          </w:tcPr>
          <w:p w14:paraId="1EE51F82" w14:textId="6B5E141E"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Agree</w:t>
            </w:r>
          </w:p>
        </w:tc>
        <w:tc>
          <w:tcPr>
            <w:tcW w:w="899" w:type="dxa"/>
            <w:tcBorders>
              <w:top w:val="single" w:sz="8" w:space="0" w:color="auto"/>
              <w:left w:val="single" w:sz="8" w:space="0" w:color="auto"/>
              <w:bottom w:val="single" w:sz="8" w:space="0" w:color="auto"/>
              <w:right w:val="single" w:sz="8" w:space="0" w:color="auto"/>
            </w:tcBorders>
          </w:tcPr>
          <w:p w14:paraId="786CBD0B" w14:textId="0FAA07F2"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Unsure</w:t>
            </w:r>
          </w:p>
        </w:tc>
        <w:tc>
          <w:tcPr>
            <w:tcW w:w="1026" w:type="dxa"/>
            <w:tcBorders>
              <w:top w:val="single" w:sz="8" w:space="0" w:color="auto"/>
              <w:left w:val="single" w:sz="8" w:space="0" w:color="auto"/>
              <w:bottom w:val="single" w:sz="8" w:space="0" w:color="auto"/>
              <w:right w:val="single" w:sz="8" w:space="0" w:color="auto"/>
            </w:tcBorders>
          </w:tcPr>
          <w:p w14:paraId="5955F953" w14:textId="2ADD481A"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Disagree</w:t>
            </w:r>
          </w:p>
        </w:tc>
      </w:tr>
      <w:tr w:rsidR="51747ACE" w14:paraId="75F7E145" w14:textId="77777777" w:rsidTr="00AC4AF2">
        <w:tc>
          <w:tcPr>
            <w:tcW w:w="557" w:type="dxa"/>
            <w:tcBorders>
              <w:top w:val="single" w:sz="8" w:space="0" w:color="auto"/>
              <w:left w:val="single" w:sz="8" w:space="0" w:color="auto"/>
              <w:bottom w:val="single" w:sz="8" w:space="0" w:color="auto"/>
              <w:right w:val="single" w:sz="8" w:space="0" w:color="auto"/>
            </w:tcBorders>
          </w:tcPr>
          <w:p w14:paraId="7F3E05C2" w14:textId="2D9E7699"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6.</w:t>
            </w:r>
          </w:p>
        </w:tc>
        <w:tc>
          <w:tcPr>
            <w:tcW w:w="5647" w:type="dxa"/>
            <w:tcBorders>
              <w:top w:val="single" w:sz="8" w:space="0" w:color="auto"/>
              <w:left w:val="single" w:sz="8" w:space="0" w:color="auto"/>
              <w:bottom w:val="single" w:sz="8" w:space="0" w:color="auto"/>
              <w:right w:val="single" w:sz="8" w:space="0" w:color="auto"/>
            </w:tcBorders>
          </w:tcPr>
          <w:p w14:paraId="707C7F7D" w14:textId="2478727E"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Promoting a </w:t>
            </w:r>
            <w:proofErr w:type="gramStart"/>
            <w:r w:rsidRPr="51747ACE">
              <w:rPr>
                <w:rFonts w:ascii="Calibri" w:eastAsia="Calibri" w:hAnsi="Calibri" w:cs="Calibri"/>
                <w:sz w:val="24"/>
                <w:szCs w:val="24"/>
              </w:rPr>
              <w:t>zero carbon</w:t>
            </w:r>
            <w:proofErr w:type="gramEnd"/>
            <w:r w:rsidRPr="51747ACE">
              <w:rPr>
                <w:rFonts w:ascii="Calibri" w:eastAsia="Calibri" w:hAnsi="Calibri" w:cs="Calibri"/>
                <w:sz w:val="24"/>
                <w:szCs w:val="24"/>
              </w:rPr>
              <w:t xml:space="preserve"> future including delivery of electric vehicle fast charging points and new zero carbon buildings.</w:t>
            </w:r>
          </w:p>
        </w:tc>
        <w:tc>
          <w:tcPr>
            <w:tcW w:w="886" w:type="dxa"/>
            <w:tcBorders>
              <w:top w:val="single" w:sz="8" w:space="0" w:color="auto"/>
              <w:left w:val="single" w:sz="8" w:space="0" w:color="auto"/>
              <w:bottom w:val="single" w:sz="8" w:space="0" w:color="auto"/>
              <w:right w:val="single" w:sz="8" w:space="0" w:color="auto"/>
            </w:tcBorders>
          </w:tcPr>
          <w:p w14:paraId="1BA0DB64" w14:textId="7F200A46"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7DDF56E6" w14:textId="224EF3A7"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3E1C15B5" w14:textId="3D047568"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2FB95935" w14:textId="77777777" w:rsidTr="00AC4AF2">
        <w:tc>
          <w:tcPr>
            <w:tcW w:w="557" w:type="dxa"/>
            <w:tcBorders>
              <w:top w:val="single" w:sz="8" w:space="0" w:color="auto"/>
              <w:left w:val="single" w:sz="8" w:space="0" w:color="auto"/>
              <w:bottom w:val="single" w:sz="8" w:space="0" w:color="auto"/>
              <w:right w:val="single" w:sz="8" w:space="0" w:color="auto"/>
            </w:tcBorders>
          </w:tcPr>
          <w:p w14:paraId="6E605B7A" w14:textId="70A363C0"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7.</w:t>
            </w:r>
          </w:p>
        </w:tc>
        <w:tc>
          <w:tcPr>
            <w:tcW w:w="5647" w:type="dxa"/>
            <w:tcBorders>
              <w:top w:val="single" w:sz="8" w:space="0" w:color="auto"/>
              <w:left w:val="single" w:sz="8" w:space="0" w:color="auto"/>
              <w:bottom w:val="single" w:sz="8" w:space="0" w:color="auto"/>
              <w:right w:val="single" w:sz="8" w:space="0" w:color="auto"/>
            </w:tcBorders>
          </w:tcPr>
          <w:p w14:paraId="025971FB" w14:textId="4B5F9891"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Designate areas as local green spaces for long term protection.</w:t>
            </w:r>
          </w:p>
          <w:p w14:paraId="527636CA" w14:textId="148DBC3D"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86" w:type="dxa"/>
            <w:tcBorders>
              <w:top w:val="single" w:sz="8" w:space="0" w:color="auto"/>
              <w:left w:val="single" w:sz="8" w:space="0" w:color="auto"/>
              <w:bottom w:val="single" w:sz="8" w:space="0" w:color="auto"/>
              <w:right w:val="single" w:sz="8" w:space="0" w:color="auto"/>
            </w:tcBorders>
          </w:tcPr>
          <w:p w14:paraId="6B76AA83" w14:textId="25A20E49"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13F83666" w14:textId="61B232CD"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28FBABF7" w14:textId="7EABBB17"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38F755BF" w14:textId="77777777" w:rsidTr="00AC4AF2">
        <w:tc>
          <w:tcPr>
            <w:tcW w:w="557" w:type="dxa"/>
            <w:tcBorders>
              <w:top w:val="single" w:sz="8" w:space="0" w:color="auto"/>
              <w:left w:val="single" w:sz="8" w:space="0" w:color="auto"/>
              <w:bottom w:val="single" w:sz="8" w:space="0" w:color="auto"/>
              <w:right w:val="single" w:sz="8" w:space="0" w:color="auto"/>
            </w:tcBorders>
          </w:tcPr>
          <w:p w14:paraId="36F7B0FB" w14:textId="51CA1A87"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8.</w:t>
            </w:r>
          </w:p>
        </w:tc>
        <w:tc>
          <w:tcPr>
            <w:tcW w:w="5647" w:type="dxa"/>
            <w:tcBorders>
              <w:top w:val="single" w:sz="8" w:space="0" w:color="auto"/>
              <w:left w:val="single" w:sz="8" w:space="0" w:color="auto"/>
              <w:bottom w:val="single" w:sz="8" w:space="0" w:color="auto"/>
              <w:right w:val="single" w:sz="8" w:space="0" w:color="auto"/>
            </w:tcBorders>
          </w:tcPr>
          <w:p w14:paraId="7B46160E" w14:textId="55A2B734"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Require delivery of new green space in any new proposed development that is well designed and accessible for use by all.</w:t>
            </w:r>
          </w:p>
          <w:p w14:paraId="37FD6992" w14:textId="0C548496"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86" w:type="dxa"/>
            <w:tcBorders>
              <w:top w:val="single" w:sz="8" w:space="0" w:color="auto"/>
              <w:left w:val="single" w:sz="8" w:space="0" w:color="auto"/>
              <w:bottom w:val="single" w:sz="8" w:space="0" w:color="auto"/>
              <w:right w:val="single" w:sz="8" w:space="0" w:color="auto"/>
            </w:tcBorders>
          </w:tcPr>
          <w:p w14:paraId="7BA15CAC" w14:textId="38CEEF76"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7D59F67A" w14:textId="5B7EEE4C"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64F8A593" w14:textId="5069C293"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093C0F3D" w14:textId="77777777" w:rsidTr="00AC4AF2">
        <w:tc>
          <w:tcPr>
            <w:tcW w:w="557" w:type="dxa"/>
            <w:tcBorders>
              <w:top w:val="single" w:sz="8" w:space="0" w:color="auto"/>
              <w:left w:val="single" w:sz="8" w:space="0" w:color="auto"/>
              <w:bottom w:val="single" w:sz="8" w:space="0" w:color="auto"/>
              <w:right w:val="single" w:sz="8" w:space="0" w:color="auto"/>
            </w:tcBorders>
          </w:tcPr>
          <w:p w14:paraId="25D40352" w14:textId="40295E4E"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9.</w:t>
            </w:r>
          </w:p>
        </w:tc>
        <w:tc>
          <w:tcPr>
            <w:tcW w:w="5647" w:type="dxa"/>
            <w:tcBorders>
              <w:top w:val="single" w:sz="8" w:space="0" w:color="auto"/>
              <w:left w:val="single" w:sz="8" w:space="0" w:color="auto"/>
              <w:bottom w:val="single" w:sz="8" w:space="0" w:color="auto"/>
              <w:right w:val="single" w:sz="8" w:space="0" w:color="auto"/>
            </w:tcBorders>
          </w:tcPr>
          <w:p w14:paraId="01F71C42" w14:textId="02F8ACF3"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Integrating flood management into any new developments.</w:t>
            </w:r>
          </w:p>
          <w:p w14:paraId="3332D2ED" w14:textId="1F50CB41"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 xml:space="preserve"> </w:t>
            </w:r>
          </w:p>
        </w:tc>
        <w:tc>
          <w:tcPr>
            <w:tcW w:w="886" w:type="dxa"/>
            <w:tcBorders>
              <w:top w:val="single" w:sz="8" w:space="0" w:color="auto"/>
              <w:left w:val="single" w:sz="8" w:space="0" w:color="auto"/>
              <w:bottom w:val="single" w:sz="8" w:space="0" w:color="auto"/>
              <w:right w:val="single" w:sz="8" w:space="0" w:color="auto"/>
            </w:tcBorders>
          </w:tcPr>
          <w:p w14:paraId="38136C63" w14:textId="6465C903"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7712BC69" w14:textId="1578704C"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5DF8C301" w14:textId="349EA0D6"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r w:rsidR="51747ACE" w14:paraId="29BA3031" w14:textId="77777777" w:rsidTr="00AC4AF2">
        <w:tc>
          <w:tcPr>
            <w:tcW w:w="557" w:type="dxa"/>
            <w:tcBorders>
              <w:top w:val="single" w:sz="8" w:space="0" w:color="auto"/>
              <w:left w:val="single" w:sz="8" w:space="0" w:color="auto"/>
              <w:bottom w:val="single" w:sz="8" w:space="0" w:color="auto"/>
              <w:right w:val="single" w:sz="8" w:space="0" w:color="auto"/>
            </w:tcBorders>
          </w:tcPr>
          <w:p w14:paraId="17F1205A" w14:textId="634718D0"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10</w:t>
            </w:r>
          </w:p>
        </w:tc>
        <w:tc>
          <w:tcPr>
            <w:tcW w:w="5647" w:type="dxa"/>
            <w:tcBorders>
              <w:top w:val="single" w:sz="8" w:space="0" w:color="auto"/>
              <w:left w:val="single" w:sz="8" w:space="0" w:color="auto"/>
              <w:bottom w:val="single" w:sz="8" w:space="0" w:color="auto"/>
              <w:right w:val="single" w:sz="8" w:space="0" w:color="auto"/>
            </w:tcBorders>
          </w:tcPr>
          <w:p w14:paraId="6A7C6E28" w14:textId="50DCC535" w:rsidR="51747ACE" w:rsidRDefault="51747ACE" w:rsidP="51747ACE">
            <w:pPr>
              <w:jc w:val="both"/>
              <w:rPr>
                <w:rFonts w:ascii="Calibri" w:eastAsia="Calibri" w:hAnsi="Calibri" w:cs="Calibri"/>
                <w:sz w:val="24"/>
                <w:szCs w:val="24"/>
              </w:rPr>
            </w:pPr>
            <w:r w:rsidRPr="51747ACE">
              <w:rPr>
                <w:rFonts w:ascii="Calibri" w:eastAsia="Calibri" w:hAnsi="Calibri" w:cs="Calibri"/>
                <w:sz w:val="24"/>
                <w:szCs w:val="24"/>
              </w:rPr>
              <w:t>Protecting key views, valued landscapes, natural areas and places of importance for biodiversity</w:t>
            </w:r>
          </w:p>
        </w:tc>
        <w:tc>
          <w:tcPr>
            <w:tcW w:w="886" w:type="dxa"/>
            <w:tcBorders>
              <w:top w:val="single" w:sz="8" w:space="0" w:color="auto"/>
              <w:left w:val="single" w:sz="8" w:space="0" w:color="auto"/>
              <w:bottom w:val="single" w:sz="8" w:space="0" w:color="auto"/>
              <w:right w:val="single" w:sz="8" w:space="0" w:color="auto"/>
            </w:tcBorders>
          </w:tcPr>
          <w:p w14:paraId="52461630" w14:textId="6E8678E4"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6C7E8602" w14:textId="4D48340F"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2A57349B" w14:textId="01FAFA48" w:rsidR="51747ACE" w:rsidRDefault="51747ACE" w:rsidP="51747ACE">
            <w:pPr>
              <w:jc w:val="center"/>
              <w:rPr>
                <w:rFonts w:ascii="Calibri" w:eastAsia="Calibri" w:hAnsi="Calibri" w:cs="Calibri"/>
                <w:b/>
                <w:bCs/>
                <w:sz w:val="24"/>
                <w:szCs w:val="24"/>
              </w:rPr>
            </w:pPr>
            <w:r w:rsidRPr="51747ACE">
              <w:rPr>
                <w:rFonts w:ascii="Calibri" w:eastAsia="Calibri" w:hAnsi="Calibri" w:cs="Calibri"/>
                <w:b/>
                <w:bCs/>
                <w:sz w:val="24"/>
                <w:szCs w:val="24"/>
              </w:rPr>
              <w:t xml:space="preserve"> </w:t>
            </w:r>
          </w:p>
        </w:tc>
      </w:tr>
    </w:tbl>
    <w:p w14:paraId="04B6CA89" w14:textId="204750DD" w:rsidR="51747ACE" w:rsidRDefault="51747ACE" w:rsidP="51747ACE">
      <w:pPr>
        <w:jc w:val="both"/>
      </w:pPr>
      <w:r w:rsidRPr="51747ACE">
        <w:rPr>
          <w:rFonts w:ascii="Calibri" w:eastAsia="Calibri" w:hAnsi="Calibri" w:cs="Calibri"/>
          <w:sz w:val="24"/>
          <w:szCs w:val="24"/>
        </w:rPr>
        <w:t xml:space="preserve"> </w:t>
      </w:r>
    </w:p>
    <w:p w14:paraId="649A12DD" w14:textId="11844236" w:rsidR="51747ACE" w:rsidRDefault="51747ACE" w:rsidP="51747ACE">
      <w:pPr>
        <w:jc w:val="both"/>
      </w:pPr>
      <w:r w:rsidRPr="51747ACE">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9015"/>
      </w:tblGrid>
      <w:tr w:rsidR="51747ACE" w14:paraId="111AF726"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65F619A" w14:textId="5A5EB435" w:rsidR="51747ACE" w:rsidRDefault="51747ACE" w:rsidP="51747ACE">
            <w:pPr>
              <w:spacing w:line="288" w:lineRule="auto"/>
            </w:pPr>
            <w:r w:rsidRPr="51747ACE">
              <w:rPr>
                <w:rFonts w:ascii="Calibri" w:eastAsia="Calibri" w:hAnsi="Calibri" w:cs="Calibri"/>
                <w:b/>
                <w:bCs/>
                <w:color w:val="000000" w:themeColor="text1"/>
                <w:sz w:val="28"/>
                <w:szCs w:val="28"/>
              </w:rPr>
              <w:t>Theme 3: Movement</w:t>
            </w:r>
          </w:p>
        </w:tc>
      </w:tr>
      <w:tr w:rsidR="51747ACE" w14:paraId="544224AA"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F7D67D4" w14:textId="0F7937B9" w:rsidR="51747ACE" w:rsidRDefault="51747ACE" w:rsidP="51747ACE">
            <w:pPr>
              <w:spacing w:line="288" w:lineRule="auto"/>
            </w:pPr>
            <w:r w:rsidRPr="51747ACE">
              <w:rPr>
                <w:rFonts w:ascii="Calibri" w:eastAsia="Calibri" w:hAnsi="Calibri" w:cs="Calibri"/>
                <w:color w:val="000000" w:themeColor="text1"/>
                <w:sz w:val="24"/>
                <w:szCs w:val="24"/>
              </w:rPr>
              <w:t>This links objective and ideas relating to walking, cycling, public transport and improved access for all.</w:t>
            </w:r>
          </w:p>
          <w:p w14:paraId="2CC7350A" w14:textId="6ED0F091" w:rsidR="51747ACE" w:rsidRDefault="51747ACE" w:rsidP="51747ACE">
            <w:pPr>
              <w:spacing w:line="288" w:lineRule="auto"/>
            </w:pPr>
            <w:r w:rsidRPr="51747ACE">
              <w:rPr>
                <w:rFonts w:ascii="Calibri" w:eastAsia="Calibri" w:hAnsi="Calibri" w:cs="Calibri"/>
                <w:sz w:val="24"/>
                <w:szCs w:val="24"/>
              </w:rPr>
              <w:t xml:space="preserve"> </w:t>
            </w:r>
          </w:p>
        </w:tc>
      </w:tr>
    </w:tbl>
    <w:p w14:paraId="78F5BBB3" w14:textId="10E053C5" w:rsidR="51747ACE" w:rsidRDefault="51747ACE" w:rsidP="51747ACE">
      <w:pPr>
        <w:jc w:val="both"/>
      </w:pPr>
      <w:r w:rsidRPr="51747ACE">
        <w:rPr>
          <w:rFonts w:ascii="Calibri" w:eastAsia="Calibri" w:hAnsi="Calibri" w:cs="Calibri"/>
          <w:sz w:val="24"/>
          <w:szCs w:val="24"/>
        </w:rPr>
        <w:t xml:space="preserve"> </w:t>
      </w:r>
    </w:p>
    <w:tbl>
      <w:tblPr>
        <w:tblW w:w="9015" w:type="dxa"/>
        <w:tblLayout w:type="fixed"/>
        <w:tblLook w:val="04A0" w:firstRow="1" w:lastRow="0" w:firstColumn="1" w:lastColumn="0" w:noHBand="0" w:noVBand="1"/>
      </w:tblPr>
      <w:tblGrid>
        <w:gridCol w:w="557"/>
        <w:gridCol w:w="5643"/>
        <w:gridCol w:w="888"/>
        <w:gridCol w:w="900"/>
        <w:gridCol w:w="1027"/>
      </w:tblGrid>
      <w:tr w:rsidR="51747ACE" w14:paraId="35087D44" w14:textId="77777777" w:rsidTr="00AC4AF2">
        <w:tc>
          <w:tcPr>
            <w:tcW w:w="557" w:type="dxa"/>
            <w:tcBorders>
              <w:top w:val="single" w:sz="8" w:space="0" w:color="auto"/>
              <w:left w:val="single" w:sz="8" w:space="0" w:color="auto"/>
              <w:bottom w:val="single" w:sz="8" w:space="0" w:color="auto"/>
              <w:right w:val="single" w:sz="8" w:space="0" w:color="auto"/>
            </w:tcBorders>
          </w:tcPr>
          <w:p w14:paraId="54DB0931" w14:textId="613B766B" w:rsidR="51747ACE" w:rsidRDefault="51747ACE" w:rsidP="51747ACE">
            <w:pPr>
              <w:jc w:val="both"/>
            </w:pPr>
            <w:r w:rsidRPr="51747ACE">
              <w:rPr>
                <w:rFonts w:ascii="Calibri" w:eastAsia="Calibri" w:hAnsi="Calibri" w:cs="Calibri"/>
                <w:sz w:val="24"/>
                <w:szCs w:val="24"/>
              </w:rPr>
              <w:t xml:space="preserve"> </w:t>
            </w:r>
          </w:p>
        </w:tc>
        <w:tc>
          <w:tcPr>
            <w:tcW w:w="5643" w:type="dxa"/>
            <w:tcBorders>
              <w:top w:val="single" w:sz="8" w:space="0" w:color="auto"/>
              <w:left w:val="single" w:sz="8" w:space="0" w:color="auto"/>
              <w:bottom w:val="single" w:sz="8" w:space="0" w:color="auto"/>
              <w:right w:val="single" w:sz="8" w:space="0" w:color="auto"/>
            </w:tcBorders>
          </w:tcPr>
          <w:p w14:paraId="1E12D449" w14:textId="55E17F25" w:rsidR="51747ACE" w:rsidRDefault="51747ACE" w:rsidP="51747ACE">
            <w:pPr>
              <w:jc w:val="both"/>
            </w:pPr>
            <w:r w:rsidRPr="51747ACE">
              <w:rPr>
                <w:rFonts w:ascii="Calibri" w:eastAsia="Calibri" w:hAnsi="Calibri" w:cs="Calibri"/>
                <w:sz w:val="24"/>
                <w:szCs w:val="24"/>
              </w:rPr>
              <w:t xml:space="preserve"> </w:t>
            </w:r>
          </w:p>
        </w:tc>
        <w:tc>
          <w:tcPr>
            <w:tcW w:w="888" w:type="dxa"/>
            <w:tcBorders>
              <w:top w:val="single" w:sz="8" w:space="0" w:color="auto"/>
              <w:left w:val="single" w:sz="8" w:space="0" w:color="auto"/>
              <w:bottom w:val="single" w:sz="8" w:space="0" w:color="auto"/>
              <w:right w:val="single" w:sz="8" w:space="0" w:color="auto"/>
            </w:tcBorders>
          </w:tcPr>
          <w:p w14:paraId="576773E5" w14:textId="62B4E421" w:rsidR="51747ACE" w:rsidRDefault="51747ACE" w:rsidP="51747ACE">
            <w:pPr>
              <w:jc w:val="center"/>
            </w:pPr>
            <w:r w:rsidRPr="51747ACE">
              <w:rPr>
                <w:rFonts w:ascii="Calibri" w:eastAsia="Calibri" w:hAnsi="Calibri" w:cs="Calibri"/>
                <w:b/>
                <w:bCs/>
                <w:sz w:val="24"/>
                <w:szCs w:val="24"/>
              </w:rPr>
              <w:t>Agree</w:t>
            </w:r>
          </w:p>
        </w:tc>
        <w:tc>
          <w:tcPr>
            <w:tcW w:w="900" w:type="dxa"/>
            <w:tcBorders>
              <w:top w:val="single" w:sz="8" w:space="0" w:color="auto"/>
              <w:left w:val="single" w:sz="8" w:space="0" w:color="auto"/>
              <w:bottom w:val="single" w:sz="8" w:space="0" w:color="auto"/>
              <w:right w:val="single" w:sz="8" w:space="0" w:color="auto"/>
            </w:tcBorders>
          </w:tcPr>
          <w:p w14:paraId="45930ACC" w14:textId="7C1647E7" w:rsidR="51747ACE" w:rsidRDefault="51747ACE" w:rsidP="51747ACE">
            <w:pPr>
              <w:jc w:val="center"/>
            </w:pPr>
            <w:r w:rsidRPr="51747ACE">
              <w:rPr>
                <w:rFonts w:ascii="Calibri" w:eastAsia="Calibri" w:hAnsi="Calibri" w:cs="Calibri"/>
                <w:b/>
                <w:bCs/>
                <w:sz w:val="24"/>
                <w:szCs w:val="24"/>
              </w:rPr>
              <w:t>Unsure</w:t>
            </w:r>
          </w:p>
        </w:tc>
        <w:tc>
          <w:tcPr>
            <w:tcW w:w="1027" w:type="dxa"/>
            <w:tcBorders>
              <w:top w:val="single" w:sz="8" w:space="0" w:color="auto"/>
              <w:left w:val="single" w:sz="8" w:space="0" w:color="auto"/>
              <w:bottom w:val="single" w:sz="8" w:space="0" w:color="auto"/>
              <w:right w:val="single" w:sz="8" w:space="0" w:color="auto"/>
            </w:tcBorders>
          </w:tcPr>
          <w:p w14:paraId="61A25B08" w14:textId="251A2A40" w:rsidR="51747ACE" w:rsidRDefault="51747ACE" w:rsidP="51747ACE">
            <w:pPr>
              <w:jc w:val="center"/>
            </w:pPr>
            <w:r w:rsidRPr="51747ACE">
              <w:rPr>
                <w:rFonts w:ascii="Calibri" w:eastAsia="Calibri" w:hAnsi="Calibri" w:cs="Calibri"/>
                <w:b/>
                <w:bCs/>
                <w:sz w:val="24"/>
                <w:szCs w:val="24"/>
              </w:rPr>
              <w:t>Disagree</w:t>
            </w:r>
          </w:p>
        </w:tc>
      </w:tr>
      <w:tr w:rsidR="51747ACE" w14:paraId="6E6B6997" w14:textId="77777777" w:rsidTr="00AC4AF2">
        <w:tc>
          <w:tcPr>
            <w:tcW w:w="557" w:type="dxa"/>
            <w:tcBorders>
              <w:top w:val="single" w:sz="8" w:space="0" w:color="auto"/>
              <w:left w:val="single" w:sz="8" w:space="0" w:color="auto"/>
              <w:bottom w:val="single" w:sz="8" w:space="0" w:color="auto"/>
              <w:right w:val="single" w:sz="8" w:space="0" w:color="auto"/>
            </w:tcBorders>
          </w:tcPr>
          <w:p w14:paraId="254D4B5B" w14:textId="49A5AFF2" w:rsidR="51747ACE" w:rsidRDefault="51747ACE" w:rsidP="51747ACE">
            <w:pPr>
              <w:jc w:val="both"/>
            </w:pPr>
            <w:r w:rsidRPr="51747ACE">
              <w:rPr>
                <w:rFonts w:ascii="Calibri" w:eastAsia="Calibri" w:hAnsi="Calibri" w:cs="Calibri"/>
                <w:sz w:val="24"/>
                <w:szCs w:val="24"/>
              </w:rPr>
              <w:t>11.</w:t>
            </w:r>
          </w:p>
        </w:tc>
        <w:tc>
          <w:tcPr>
            <w:tcW w:w="5643" w:type="dxa"/>
            <w:tcBorders>
              <w:top w:val="single" w:sz="8" w:space="0" w:color="auto"/>
              <w:left w:val="single" w:sz="8" w:space="0" w:color="auto"/>
              <w:bottom w:val="single" w:sz="8" w:space="0" w:color="auto"/>
              <w:right w:val="single" w:sz="8" w:space="0" w:color="auto"/>
            </w:tcBorders>
          </w:tcPr>
          <w:p w14:paraId="602B6FC1" w14:textId="56405958" w:rsidR="51747ACE" w:rsidRDefault="51747ACE" w:rsidP="51747ACE">
            <w:pPr>
              <w:jc w:val="both"/>
            </w:pPr>
            <w:r w:rsidRPr="51747ACE">
              <w:rPr>
                <w:rFonts w:ascii="Calibri" w:eastAsia="Calibri" w:hAnsi="Calibri" w:cs="Calibri"/>
                <w:sz w:val="24"/>
                <w:szCs w:val="24"/>
              </w:rPr>
              <w:t>Promote walking and cycling for all and ensure regular low carbon affordable bus service.</w:t>
            </w:r>
          </w:p>
        </w:tc>
        <w:tc>
          <w:tcPr>
            <w:tcW w:w="888" w:type="dxa"/>
            <w:tcBorders>
              <w:top w:val="single" w:sz="8" w:space="0" w:color="auto"/>
              <w:left w:val="single" w:sz="8" w:space="0" w:color="auto"/>
              <w:bottom w:val="single" w:sz="8" w:space="0" w:color="auto"/>
              <w:right w:val="single" w:sz="8" w:space="0" w:color="auto"/>
            </w:tcBorders>
          </w:tcPr>
          <w:p w14:paraId="2672DC80" w14:textId="02B01C2A"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1D160823" w14:textId="6DABACCF"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5EEEABA7" w14:textId="593FB826" w:rsidR="51747ACE" w:rsidRDefault="51747ACE" w:rsidP="51747ACE">
            <w:pPr>
              <w:jc w:val="center"/>
            </w:pPr>
            <w:r w:rsidRPr="51747ACE">
              <w:rPr>
                <w:rFonts w:ascii="Calibri" w:eastAsia="Calibri" w:hAnsi="Calibri" w:cs="Calibri"/>
                <w:b/>
                <w:bCs/>
                <w:sz w:val="24"/>
                <w:szCs w:val="24"/>
              </w:rPr>
              <w:t xml:space="preserve"> </w:t>
            </w:r>
          </w:p>
        </w:tc>
      </w:tr>
      <w:tr w:rsidR="51747ACE" w14:paraId="1EE2628B" w14:textId="77777777" w:rsidTr="00AC4AF2">
        <w:tc>
          <w:tcPr>
            <w:tcW w:w="557" w:type="dxa"/>
            <w:tcBorders>
              <w:top w:val="single" w:sz="8" w:space="0" w:color="auto"/>
              <w:left w:val="single" w:sz="8" w:space="0" w:color="auto"/>
              <w:bottom w:val="single" w:sz="8" w:space="0" w:color="auto"/>
              <w:right w:val="single" w:sz="8" w:space="0" w:color="auto"/>
            </w:tcBorders>
          </w:tcPr>
          <w:p w14:paraId="0A7D605D" w14:textId="69F0647B" w:rsidR="51747ACE" w:rsidRDefault="51747ACE" w:rsidP="51747ACE">
            <w:pPr>
              <w:jc w:val="both"/>
            </w:pPr>
            <w:r w:rsidRPr="51747ACE">
              <w:rPr>
                <w:rFonts w:ascii="Calibri" w:eastAsia="Calibri" w:hAnsi="Calibri" w:cs="Calibri"/>
                <w:sz w:val="24"/>
                <w:szCs w:val="24"/>
              </w:rPr>
              <w:t>12.</w:t>
            </w:r>
          </w:p>
        </w:tc>
        <w:tc>
          <w:tcPr>
            <w:tcW w:w="5643" w:type="dxa"/>
            <w:tcBorders>
              <w:top w:val="single" w:sz="8" w:space="0" w:color="auto"/>
              <w:left w:val="single" w:sz="8" w:space="0" w:color="auto"/>
              <w:bottom w:val="single" w:sz="8" w:space="0" w:color="auto"/>
              <w:right w:val="single" w:sz="8" w:space="0" w:color="auto"/>
            </w:tcBorders>
          </w:tcPr>
          <w:p w14:paraId="1A38F03F" w14:textId="31BBCD52" w:rsidR="51747ACE" w:rsidRDefault="51747ACE" w:rsidP="51747ACE">
            <w:pPr>
              <w:jc w:val="both"/>
            </w:pPr>
            <w:r w:rsidRPr="51747ACE">
              <w:rPr>
                <w:rFonts w:ascii="Calibri" w:eastAsia="Calibri" w:hAnsi="Calibri" w:cs="Calibri"/>
                <w:sz w:val="24"/>
                <w:szCs w:val="24"/>
              </w:rPr>
              <w:t>Improve access to the countryside and Coastal Path.</w:t>
            </w:r>
          </w:p>
          <w:p w14:paraId="15F53487" w14:textId="77A71B81" w:rsidR="51747ACE" w:rsidRDefault="51747ACE" w:rsidP="51747ACE">
            <w:pPr>
              <w:jc w:val="both"/>
            </w:pPr>
            <w:r w:rsidRPr="51747ACE">
              <w:rPr>
                <w:rFonts w:ascii="Calibri" w:eastAsia="Calibri" w:hAnsi="Calibri" w:cs="Calibri"/>
                <w:sz w:val="24"/>
                <w:szCs w:val="24"/>
              </w:rPr>
              <w:t xml:space="preserve"> </w:t>
            </w:r>
          </w:p>
        </w:tc>
        <w:tc>
          <w:tcPr>
            <w:tcW w:w="888" w:type="dxa"/>
            <w:tcBorders>
              <w:top w:val="single" w:sz="8" w:space="0" w:color="auto"/>
              <w:left w:val="single" w:sz="8" w:space="0" w:color="auto"/>
              <w:bottom w:val="single" w:sz="8" w:space="0" w:color="auto"/>
              <w:right w:val="single" w:sz="8" w:space="0" w:color="auto"/>
            </w:tcBorders>
          </w:tcPr>
          <w:p w14:paraId="7BA94D76" w14:textId="4924ED0B"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797A42F8" w14:textId="64B917F5"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025A4883" w14:textId="672D32A8" w:rsidR="51747ACE" w:rsidRDefault="51747ACE" w:rsidP="51747ACE">
            <w:pPr>
              <w:jc w:val="center"/>
            </w:pPr>
            <w:r w:rsidRPr="51747ACE">
              <w:rPr>
                <w:rFonts w:ascii="Calibri" w:eastAsia="Calibri" w:hAnsi="Calibri" w:cs="Calibri"/>
                <w:b/>
                <w:bCs/>
                <w:sz w:val="24"/>
                <w:szCs w:val="24"/>
              </w:rPr>
              <w:t xml:space="preserve"> </w:t>
            </w:r>
          </w:p>
        </w:tc>
      </w:tr>
      <w:tr w:rsidR="51747ACE" w14:paraId="1D3B26DC" w14:textId="77777777" w:rsidTr="00AC4AF2">
        <w:tc>
          <w:tcPr>
            <w:tcW w:w="557" w:type="dxa"/>
            <w:tcBorders>
              <w:top w:val="single" w:sz="8" w:space="0" w:color="auto"/>
              <w:left w:val="single" w:sz="8" w:space="0" w:color="auto"/>
              <w:bottom w:val="single" w:sz="8" w:space="0" w:color="auto"/>
              <w:right w:val="single" w:sz="8" w:space="0" w:color="auto"/>
            </w:tcBorders>
          </w:tcPr>
          <w:p w14:paraId="6E8B7B16" w14:textId="03A2AB56" w:rsidR="51747ACE" w:rsidRDefault="51747ACE" w:rsidP="51747ACE">
            <w:pPr>
              <w:jc w:val="both"/>
            </w:pPr>
            <w:r w:rsidRPr="51747ACE">
              <w:rPr>
                <w:rFonts w:ascii="Calibri" w:eastAsia="Calibri" w:hAnsi="Calibri" w:cs="Calibri"/>
                <w:sz w:val="24"/>
                <w:szCs w:val="24"/>
              </w:rPr>
              <w:t>13.</w:t>
            </w:r>
          </w:p>
        </w:tc>
        <w:tc>
          <w:tcPr>
            <w:tcW w:w="5643" w:type="dxa"/>
            <w:tcBorders>
              <w:top w:val="single" w:sz="8" w:space="0" w:color="auto"/>
              <w:left w:val="single" w:sz="8" w:space="0" w:color="auto"/>
              <w:bottom w:val="single" w:sz="8" w:space="0" w:color="auto"/>
              <w:right w:val="single" w:sz="8" w:space="0" w:color="auto"/>
            </w:tcBorders>
          </w:tcPr>
          <w:p w14:paraId="1AB9F538" w14:textId="7C3B744B" w:rsidR="51747ACE" w:rsidRDefault="51747ACE" w:rsidP="51747ACE">
            <w:pPr>
              <w:jc w:val="both"/>
            </w:pPr>
            <w:r w:rsidRPr="51747ACE">
              <w:rPr>
                <w:rFonts w:ascii="Calibri" w:eastAsia="Calibri" w:hAnsi="Calibri" w:cs="Calibri"/>
                <w:sz w:val="24"/>
                <w:szCs w:val="24"/>
              </w:rPr>
              <w:t>Ensure any new development is fully integrated with the existing village and that all community facilities are easily accessible for all.</w:t>
            </w:r>
          </w:p>
        </w:tc>
        <w:tc>
          <w:tcPr>
            <w:tcW w:w="888" w:type="dxa"/>
            <w:tcBorders>
              <w:top w:val="single" w:sz="8" w:space="0" w:color="auto"/>
              <w:left w:val="single" w:sz="8" w:space="0" w:color="auto"/>
              <w:bottom w:val="single" w:sz="8" w:space="0" w:color="auto"/>
              <w:right w:val="single" w:sz="8" w:space="0" w:color="auto"/>
            </w:tcBorders>
          </w:tcPr>
          <w:p w14:paraId="02E66F0D" w14:textId="5B062C21"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6B699E5C" w14:textId="66A41249"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6CC23D30" w14:textId="14C33FFB" w:rsidR="51747ACE" w:rsidRDefault="51747ACE" w:rsidP="51747ACE">
            <w:pPr>
              <w:jc w:val="center"/>
            </w:pPr>
            <w:r w:rsidRPr="51747ACE">
              <w:rPr>
                <w:rFonts w:ascii="Calibri" w:eastAsia="Calibri" w:hAnsi="Calibri" w:cs="Calibri"/>
                <w:b/>
                <w:bCs/>
                <w:sz w:val="24"/>
                <w:szCs w:val="24"/>
              </w:rPr>
              <w:t xml:space="preserve"> </w:t>
            </w:r>
          </w:p>
        </w:tc>
      </w:tr>
      <w:tr w:rsidR="51747ACE" w14:paraId="79F6C1F4" w14:textId="77777777" w:rsidTr="00AC4AF2">
        <w:tc>
          <w:tcPr>
            <w:tcW w:w="557" w:type="dxa"/>
            <w:tcBorders>
              <w:top w:val="single" w:sz="8" w:space="0" w:color="auto"/>
              <w:left w:val="single" w:sz="8" w:space="0" w:color="auto"/>
              <w:bottom w:val="single" w:sz="8" w:space="0" w:color="auto"/>
              <w:right w:val="single" w:sz="8" w:space="0" w:color="auto"/>
            </w:tcBorders>
          </w:tcPr>
          <w:p w14:paraId="0F9A4317" w14:textId="6C85B86D" w:rsidR="51747ACE" w:rsidRDefault="51747ACE" w:rsidP="51747ACE">
            <w:pPr>
              <w:jc w:val="both"/>
            </w:pPr>
            <w:r w:rsidRPr="51747ACE">
              <w:rPr>
                <w:rFonts w:ascii="Calibri" w:eastAsia="Calibri" w:hAnsi="Calibri" w:cs="Calibri"/>
                <w:sz w:val="24"/>
                <w:szCs w:val="24"/>
              </w:rPr>
              <w:t>14.</w:t>
            </w:r>
          </w:p>
        </w:tc>
        <w:tc>
          <w:tcPr>
            <w:tcW w:w="5643" w:type="dxa"/>
            <w:tcBorders>
              <w:top w:val="single" w:sz="8" w:space="0" w:color="auto"/>
              <w:left w:val="single" w:sz="8" w:space="0" w:color="auto"/>
              <w:bottom w:val="single" w:sz="8" w:space="0" w:color="auto"/>
              <w:right w:val="single" w:sz="8" w:space="0" w:color="auto"/>
            </w:tcBorders>
          </w:tcPr>
          <w:p w14:paraId="5C83974A" w14:textId="4D5B0A34" w:rsidR="51747ACE" w:rsidRDefault="51747ACE" w:rsidP="51747ACE">
            <w:pPr>
              <w:jc w:val="both"/>
            </w:pPr>
            <w:r w:rsidRPr="51747ACE">
              <w:rPr>
                <w:rFonts w:ascii="Calibri" w:eastAsia="Calibri" w:hAnsi="Calibri" w:cs="Calibri"/>
                <w:sz w:val="24"/>
                <w:szCs w:val="24"/>
              </w:rPr>
              <w:t>Ensure good walking, cycling and public transport links are provided to the expected new railway station.</w:t>
            </w:r>
          </w:p>
        </w:tc>
        <w:tc>
          <w:tcPr>
            <w:tcW w:w="888" w:type="dxa"/>
            <w:tcBorders>
              <w:top w:val="single" w:sz="8" w:space="0" w:color="auto"/>
              <w:left w:val="single" w:sz="8" w:space="0" w:color="auto"/>
              <w:bottom w:val="single" w:sz="8" w:space="0" w:color="auto"/>
              <w:right w:val="single" w:sz="8" w:space="0" w:color="auto"/>
            </w:tcBorders>
          </w:tcPr>
          <w:p w14:paraId="74AD6692" w14:textId="20C4A07E"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30A04231" w14:textId="140D2DE4"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5CDE0F8F" w14:textId="11752269" w:rsidR="51747ACE" w:rsidRDefault="51747ACE" w:rsidP="51747ACE">
            <w:pPr>
              <w:jc w:val="center"/>
            </w:pPr>
            <w:r w:rsidRPr="51747ACE">
              <w:rPr>
                <w:rFonts w:ascii="Calibri" w:eastAsia="Calibri" w:hAnsi="Calibri" w:cs="Calibri"/>
                <w:b/>
                <w:bCs/>
                <w:sz w:val="24"/>
                <w:szCs w:val="24"/>
              </w:rPr>
              <w:t xml:space="preserve"> </w:t>
            </w:r>
          </w:p>
        </w:tc>
      </w:tr>
      <w:tr w:rsidR="51747ACE" w14:paraId="4013694A" w14:textId="77777777" w:rsidTr="00AC4AF2">
        <w:tc>
          <w:tcPr>
            <w:tcW w:w="557" w:type="dxa"/>
            <w:tcBorders>
              <w:top w:val="single" w:sz="8" w:space="0" w:color="auto"/>
              <w:left w:val="single" w:sz="8" w:space="0" w:color="auto"/>
              <w:bottom w:val="single" w:sz="8" w:space="0" w:color="auto"/>
              <w:right w:val="single" w:sz="8" w:space="0" w:color="auto"/>
            </w:tcBorders>
          </w:tcPr>
          <w:p w14:paraId="7DD85259" w14:textId="04F06204" w:rsidR="51747ACE" w:rsidRDefault="51747ACE" w:rsidP="51747ACE">
            <w:pPr>
              <w:jc w:val="both"/>
            </w:pPr>
            <w:r w:rsidRPr="51747ACE">
              <w:rPr>
                <w:rFonts w:ascii="Calibri" w:eastAsia="Calibri" w:hAnsi="Calibri" w:cs="Calibri"/>
                <w:sz w:val="24"/>
                <w:szCs w:val="24"/>
              </w:rPr>
              <w:t>15.</w:t>
            </w:r>
          </w:p>
        </w:tc>
        <w:tc>
          <w:tcPr>
            <w:tcW w:w="5643" w:type="dxa"/>
            <w:tcBorders>
              <w:top w:val="single" w:sz="8" w:space="0" w:color="auto"/>
              <w:left w:val="single" w:sz="8" w:space="0" w:color="auto"/>
              <w:bottom w:val="single" w:sz="8" w:space="0" w:color="auto"/>
              <w:right w:val="single" w:sz="8" w:space="0" w:color="auto"/>
            </w:tcBorders>
          </w:tcPr>
          <w:p w14:paraId="0EF6D8C2" w14:textId="5371FA57" w:rsidR="51747ACE" w:rsidRDefault="51747ACE" w:rsidP="51747ACE">
            <w:pPr>
              <w:jc w:val="both"/>
            </w:pPr>
            <w:r w:rsidRPr="51747ACE">
              <w:rPr>
                <w:rFonts w:ascii="Calibri" w:eastAsia="Calibri" w:hAnsi="Calibri" w:cs="Calibri"/>
                <w:sz w:val="24"/>
                <w:szCs w:val="24"/>
              </w:rPr>
              <w:t>Introduce traffic management measures that slow traffic speeds and make streets safer for all.</w:t>
            </w:r>
          </w:p>
        </w:tc>
        <w:tc>
          <w:tcPr>
            <w:tcW w:w="888" w:type="dxa"/>
            <w:tcBorders>
              <w:top w:val="single" w:sz="8" w:space="0" w:color="auto"/>
              <w:left w:val="single" w:sz="8" w:space="0" w:color="auto"/>
              <w:bottom w:val="single" w:sz="8" w:space="0" w:color="auto"/>
              <w:right w:val="single" w:sz="8" w:space="0" w:color="auto"/>
            </w:tcBorders>
          </w:tcPr>
          <w:p w14:paraId="193F044E" w14:textId="1F4B96D1"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5DFC6A5C" w14:textId="337CAE1B"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30509BE8" w14:textId="400E8722" w:rsidR="51747ACE" w:rsidRDefault="51747ACE" w:rsidP="51747ACE">
            <w:pPr>
              <w:jc w:val="center"/>
            </w:pPr>
            <w:r w:rsidRPr="51747ACE">
              <w:rPr>
                <w:rFonts w:ascii="Calibri" w:eastAsia="Calibri" w:hAnsi="Calibri" w:cs="Calibri"/>
                <w:b/>
                <w:bCs/>
                <w:sz w:val="24"/>
                <w:szCs w:val="24"/>
              </w:rPr>
              <w:t xml:space="preserve"> </w:t>
            </w:r>
          </w:p>
        </w:tc>
      </w:tr>
      <w:tr w:rsidR="51747ACE" w14:paraId="4D92F6E9" w14:textId="77777777" w:rsidTr="00AC4AF2">
        <w:tc>
          <w:tcPr>
            <w:tcW w:w="557" w:type="dxa"/>
            <w:tcBorders>
              <w:top w:val="single" w:sz="8" w:space="0" w:color="auto"/>
              <w:left w:val="single" w:sz="8" w:space="0" w:color="auto"/>
              <w:bottom w:val="single" w:sz="8" w:space="0" w:color="auto"/>
              <w:right w:val="single" w:sz="8" w:space="0" w:color="auto"/>
            </w:tcBorders>
          </w:tcPr>
          <w:p w14:paraId="77784D24" w14:textId="5398F960" w:rsidR="51747ACE" w:rsidRDefault="51747ACE" w:rsidP="51747ACE">
            <w:pPr>
              <w:jc w:val="both"/>
            </w:pPr>
            <w:r w:rsidRPr="51747ACE">
              <w:rPr>
                <w:rFonts w:ascii="Calibri" w:eastAsia="Calibri" w:hAnsi="Calibri" w:cs="Calibri"/>
                <w:sz w:val="24"/>
                <w:szCs w:val="24"/>
              </w:rPr>
              <w:t>16.</w:t>
            </w:r>
          </w:p>
        </w:tc>
        <w:tc>
          <w:tcPr>
            <w:tcW w:w="5643" w:type="dxa"/>
            <w:tcBorders>
              <w:top w:val="single" w:sz="8" w:space="0" w:color="auto"/>
              <w:left w:val="single" w:sz="8" w:space="0" w:color="auto"/>
              <w:bottom w:val="single" w:sz="8" w:space="0" w:color="auto"/>
              <w:right w:val="single" w:sz="8" w:space="0" w:color="auto"/>
            </w:tcBorders>
          </w:tcPr>
          <w:p w14:paraId="22F28CB5" w14:textId="3E2FEEF5" w:rsidR="51747ACE" w:rsidRDefault="51747ACE">
            <w:r w:rsidRPr="51747ACE">
              <w:rPr>
                <w:rFonts w:ascii="Calibri" w:eastAsia="Calibri" w:hAnsi="Calibri" w:cs="Calibri"/>
                <w:sz w:val="24"/>
                <w:szCs w:val="24"/>
              </w:rPr>
              <w:t>Explore how new technologies can be used to future proof development, using ideas such as car sharing and “Mobility as a Service” (</w:t>
            </w:r>
            <w:proofErr w:type="spellStart"/>
            <w:r w:rsidRPr="51747ACE">
              <w:rPr>
                <w:rFonts w:ascii="Calibri" w:eastAsia="Calibri" w:hAnsi="Calibri" w:cs="Calibri"/>
                <w:sz w:val="24"/>
                <w:szCs w:val="24"/>
              </w:rPr>
              <w:t>MaaS</w:t>
            </w:r>
            <w:proofErr w:type="spellEnd"/>
            <w:r w:rsidRPr="51747ACE">
              <w:rPr>
                <w:rFonts w:ascii="Calibri" w:eastAsia="Calibri" w:hAnsi="Calibri" w:cs="Calibri"/>
                <w:sz w:val="24"/>
                <w:szCs w:val="24"/>
              </w:rPr>
              <w:t xml:space="preserve">). </w:t>
            </w:r>
          </w:p>
        </w:tc>
        <w:tc>
          <w:tcPr>
            <w:tcW w:w="888" w:type="dxa"/>
            <w:tcBorders>
              <w:top w:val="single" w:sz="8" w:space="0" w:color="auto"/>
              <w:left w:val="single" w:sz="8" w:space="0" w:color="auto"/>
              <w:bottom w:val="single" w:sz="8" w:space="0" w:color="auto"/>
              <w:right w:val="single" w:sz="8" w:space="0" w:color="auto"/>
            </w:tcBorders>
          </w:tcPr>
          <w:p w14:paraId="618DF2AE" w14:textId="0F87F779" w:rsidR="51747ACE" w:rsidRDefault="51747ACE" w:rsidP="51747ACE">
            <w:pPr>
              <w:jc w:val="center"/>
            </w:pPr>
            <w:r w:rsidRPr="51747ACE">
              <w:rPr>
                <w:rFonts w:ascii="Calibri" w:eastAsia="Calibri" w:hAnsi="Calibri" w:cs="Calibri"/>
                <w:b/>
                <w:bCs/>
                <w:sz w:val="24"/>
                <w:szCs w:val="24"/>
              </w:rPr>
              <w:t xml:space="preserve"> </w:t>
            </w:r>
          </w:p>
        </w:tc>
        <w:tc>
          <w:tcPr>
            <w:tcW w:w="900" w:type="dxa"/>
            <w:tcBorders>
              <w:top w:val="single" w:sz="8" w:space="0" w:color="auto"/>
              <w:left w:val="single" w:sz="8" w:space="0" w:color="auto"/>
              <w:bottom w:val="single" w:sz="8" w:space="0" w:color="auto"/>
              <w:right w:val="single" w:sz="8" w:space="0" w:color="auto"/>
            </w:tcBorders>
          </w:tcPr>
          <w:p w14:paraId="702250B5" w14:textId="4C5BA37C" w:rsidR="51747ACE" w:rsidRDefault="51747ACE" w:rsidP="51747ACE">
            <w:pPr>
              <w:jc w:val="center"/>
            </w:pPr>
            <w:r w:rsidRPr="51747ACE">
              <w:rPr>
                <w:rFonts w:ascii="Calibri" w:eastAsia="Calibri" w:hAnsi="Calibri" w:cs="Calibri"/>
                <w:b/>
                <w:bCs/>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Pr>
          <w:p w14:paraId="5F144967" w14:textId="2CA66F7B" w:rsidR="51747ACE" w:rsidRDefault="51747ACE" w:rsidP="51747ACE">
            <w:pPr>
              <w:jc w:val="center"/>
            </w:pPr>
            <w:r w:rsidRPr="51747ACE">
              <w:rPr>
                <w:rFonts w:ascii="Calibri" w:eastAsia="Calibri" w:hAnsi="Calibri" w:cs="Calibri"/>
                <w:b/>
                <w:bCs/>
                <w:sz w:val="24"/>
                <w:szCs w:val="24"/>
              </w:rPr>
              <w:t xml:space="preserve"> </w:t>
            </w:r>
          </w:p>
        </w:tc>
      </w:tr>
    </w:tbl>
    <w:p w14:paraId="3DB296A4" w14:textId="53846BA7" w:rsidR="51747ACE" w:rsidRDefault="51747ACE" w:rsidP="51747ACE">
      <w:pPr>
        <w:jc w:val="both"/>
      </w:pPr>
      <w:r w:rsidRPr="51747ACE">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9015"/>
      </w:tblGrid>
      <w:tr w:rsidR="51747ACE" w14:paraId="4BB2DFEC"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FC8E9E"/>
            <w:vAlign w:val="center"/>
          </w:tcPr>
          <w:p w14:paraId="63AC08CD" w14:textId="3933B380" w:rsidR="51747ACE" w:rsidRDefault="51747ACE" w:rsidP="51747ACE">
            <w:pPr>
              <w:spacing w:line="288" w:lineRule="auto"/>
            </w:pPr>
            <w:r w:rsidRPr="51747ACE">
              <w:rPr>
                <w:rFonts w:ascii="Calibri" w:eastAsia="Calibri" w:hAnsi="Calibri" w:cs="Calibri"/>
                <w:b/>
                <w:bCs/>
                <w:color w:val="000000" w:themeColor="text1"/>
                <w:sz w:val="28"/>
                <w:szCs w:val="28"/>
              </w:rPr>
              <w:t>Theme 4: Place Quality</w:t>
            </w:r>
          </w:p>
        </w:tc>
      </w:tr>
      <w:tr w:rsidR="51747ACE" w14:paraId="72A8F4D5" w14:textId="77777777" w:rsidTr="51747ACE">
        <w:tc>
          <w:tcPr>
            <w:tcW w:w="9015" w:type="dxa"/>
            <w:tcBorders>
              <w:top w:val="single" w:sz="8" w:space="0" w:color="auto"/>
              <w:left w:val="single" w:sz="8" w:space="0" w:color="auto"/>
              <w:bottom w:val="single" w:sz="8" w:space="0" w:color="auto"/>
              <w:right w:val="single" w:sz="8" w:space="0" w:color="auto"/>
            </w:tcBorders>
            <w:shd w:val="clear" w:color="auto" w:fill="FC8E9E"/>
            <w:vAlign w:val="center"/>
          </w:tcPr>
          <w:p w14:paraId="6F82CBFF" w14:textId="5C56C784" w:rsidR="51747ACE" w:rsidRDefault="51747ACE" w:rsidP="51747ACE">
            <w:pPr>
              <w:spacing w:line="288" w:lineRule="auto"/>
            </w:pPr>
            <w:r w:rsidRPr="51747ACE">
              <w:rPr>
                <w:rFonts w:ascii="Calibri" w:eastAsia="Calibri" w:hAnsi="Calibri" w:cs="Calibri"/>
                <w:color w:val="000000" w:themeColor="text1"/>
                <w:sz w:val="24"/>
                <w:szCs w:val="24"/>
              </w:rPr>
              <w:t>This links policies and objectives relating to local design and character, housing type and mix, and the wider landscape of the village.</w:t>
            </w:r>
          </w:p>
          <w:p w14:paraId="5D66DD1D" w14:textId="0EEFC29B" w:rsidR="51747ACE" w:rsidRDefault="51747ACE" w:rsidP="51747ACE">
            <w:pPr>
              <w:spacing w:line="288" w:lineRule="auto"/>
            </w:pPr>
            <w:r w:rsidRPr="51747ACE">
              <w:rPr>
                <w:rFonts w:ascii="Calibri" w:eastAsia="Calibri" w:hAnsi="Calibri" w:cs="Calibri"/>
                <w:sz w:val="24"/>
                <w:szCs w:val="24"/>
              </w:rPr>
              <w:t xml:space="preserve"> </w:t>
            </w:r>
          </w:p>
        </w:tc>
      </w:tr>
    </w:tbl>
    <w:p w14:paraId="297BA3B5" w14:textId="3184D8CC" w:rsidR="51747ACE" w:rsidRDefault="51747ACE" w:rsidP="51747ACE">
      <w:pPr>
        <w:jc w:val="both"/>
      </w:pPr>
      <w:r w:rsidRPr="51747ACE">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494"/>
        <w:gridCol w:w="5710"/>
        <w:gridCol w:w="886"/>
        <w:gridCol w:w="899"/>
        <w:gridCol w:w="1026"/>
      </w:tblGrid>
      <w:tr w:rsidR="51747ACE" w14:paraId="5D077BA3" w14:textId="77777777" w:rsidTr="51747ACE">
        <w:tc>
          <w:tcPr>
            <w:tcW w:w="494" w:type="dxa"/>
            <w:tcBorders>
              <w:top w:val="single" w:sz="8" w:space="0" w:color="auto"/>
              <w:left w:val="single" w:sz="8" w:space="0" w:color="auto"/>
              <w:bottom w:val="single" w:sz="8" w:space="0" w:color="auto"/>
              <w:right w:val="single" w:sz="8" w:space="0" w:color="auto"/>
            </w:tcBorders>
          </w:tcPr>
          <w:p w14:paraId="39BEC449" w14:textId="090C0914" w:rsidR="51747ACE" w:rsidRDefault="51747ACE" w:rsidP="51747ACE">
            <w:pPr>
              <w:jc w:val="both"/>
            </w:pPr>
            <w:r w:rsidRPr="51747ACE">
              <w:rPr>
                <w:rFonts w:ascii="Calibri" w:eastAsia="Calibri" w:hAnsi="Calibri" w:cs="Calibri"/>
                <w:sz w:val="24"/>
                <w:szCs w:val="24"/>
              </w:rPr>
              <w:t xml:space="preserve"> </w:t>
            </w:r>
          </w:p>
        </w:tc>
        <w:tc>
          <w:tcPr>
            <w:tcW w:w="5710" w:type="dxa"/>
            <w:tcBorders>
              <w:top w:val="single" w:sz="8" w:space="0" w:color="auto"/>
              <w:left w:val="single" w:sz="8" w:space="0" w:color="auto"/>
              <w:bottom w:val="single" w:sz="8" w:space="0" w:color="auto"/>
              <w:right w:val="single" w:sz="8" w:space="0" w:color="auto"/>
            </w:tcBorders>
          </w:tcPr>
          <w:p w14:paraId="060F0D5C" w14:textId="2C4E8666" w:rsidR="51747ACE" w:rsidRDefault="51747ACE" w:rsidP="51747ACE">
            <w:pPr>
              <w:jc w:val="both"/>
            </w:pPr>
            <w:r w:rsidRPr="51747ACE">
              <w:rPr>
                <w:rFonts w:ascii="Calibri" w:eastAsia="Calibri" w:hAnsi="Calibri" w:cs="Calibri"/>
                <w:sz w:val="24"/>
                <w:szCs w:val="24"/>
              </w:rPr>
              <w:t xml:space="preserve"> </w:t>
            </w:r>
          </w:p>
        </w:tc>
        <w:tc>
          <w:tcPr>
            <w:tcW w:w="886" w:type="dxa"/>
            <w:tcBorders>
              <w:top w:val="single" w:sz="8" w:space="0" w:color="auto"/>
              <w:left w:val="single" w:sz="8" w:space="0" w:color="auto"/>
              <w:bottom w:val="single" w:sz="8" w:space="0" w:color="auto"/>
              <w:right w:val="single" w:sz="8" w:space="0" w:color="auto"/>
            </w:tcBorders>
          </w:tcPr>
          <w:p w14:paraId="3EFD24C8" w14:textId="54662586" w:rsidR="51747ACE" w:rsidRDefault="51747ACE" w:rsidP="51747ACE">
            <w:pPr>
              <w:jc w:val="center"/>
            </w:pPr>
            <w:r w:rsidRPr="51747ACE">
              <w:rPr>
                <w:rFonts w:ascii="Calibri" w:eastAsia="Calibri" w:hAnsi="Calibri" w:cs="Calibri"/>
                <w:b/>
                <w:bCs/>
                <w:sz w:val="24"/>
                <w:szCs w:val="24"/>
              </w:rPr>
              <w:t>Agree</w:t>
            </w:r>
          </w:p>
        </w:tc>
        <w:tc>
          <w:tcPr>
            <w:tcW w:w="899" w:type="dxa"/>
            <w:tcBorders>
              <w:top w:val="single" w:sz="8" w:space="0" w:color="auto"/>
              <w:left w:val="single" w:sz="8" w:space="0" w:color="auto"/>
              <w:bottom w:val="single" w:sz="8" w:space="0" w:color="auto"/>
              <w:right w:val="single" w:sz="8" w:space="0" w:color="auto"/>
            </w:tcBorders>
          </w:tcPr>
          <w:p w14:paraId="0CA9CB09" w14:textId="67D954AF" w:rsidR="51747ACE" w:rsidRDefault="51747ACE" w:rsidP="51747ACE">
            <w:pPr>
              <w:jc w:val="center"/>
            </w:pPr>
            <w:r w:rsidRPr="51747ACE">
              <w:rPr>
                <w:rFonts w:ascii="Calibri" w:eastAsia="Calibri" w:hAnsi="Calibri" w:cs="Calibri"/>
                <w:b/>
                <w:bCs/>
                <w:sz w:val="24"/>
                <w:szCs w:val="24"/>
              </w:rPr>
              <w:t>Unsure</w:t>
            </w:r>
          </w:p>
        </w:tc>
        <w:tc>
          <w:tcPr>
            <w:tcW w:w="1026" w:type="dxa"/>
            <w:tcBorders>
              <w:top w:val="single" w:sz="8" w:space="0" w:color="auto"/>
              <w:left w:val="single" w:sz="8" w:space="0" w:color="auto"/>
              <w:bottom w:val="single" w:sz="8" w:space="0" w:color="auto"/>
              <w:right w:val="single" w:sz="8" w:space="0" w:color="auto"/>
            </w:tcBorders>
          </w:tcPr>
          <w:p w14:paraId="17EF3358" w14:textId="4AFC43C6" w:rsidR="51747ACE" w:rsidRDefault="51747ACE" w:rsidP="51747ACE">
            <w:pPr>
              <w:jc w:val="center"/>
            </w:pPr>
            <w:r w:rsidRPr="51747ACE">
              <w:rPr>
                <w:rFonts w:ascii="Calibri" w:eastAsia="Calibri" w:hAnsi="Calibri" w:cs="Calibri"/>
                <w:b/>
                <w:bCs/>
                <w:sz w:val="24"/>
                <w:szCs w:val="24"/>
              </w:rPr>
              <w:t>Disagree</w:t>
            </w:r>
          </w:p>
        </w:tc>
      </w:tr>
      <w:tr w:rsidR="51747ACE" w14:paraId="26FDDC95" w14:textId="77777777" w:rsidTr="51747ACE">
        <w:tc>
          <w:tcPr>
            <w:tcW w:w="494" w:type="dxa"/>
            <w:tcBorders>
              <w:top w:val="single" w:sz="8" w:space="0" w:color="auto"/>
              <w:left w:val="single" w:sz="8" w:space="0" w:color="auto"/>
              <w:bottom w:val="single" w:sz="8" w:space="0" w:color="auto"/>
              <w:right w:val="single" w:sz="8" w:space="0" w:color="auto"/>
            </w:tcBorders>
          </w:tcPr>
          <w:p w14:paraId="19E3E90B" w14:textId="1C063E78" w:rsidR="51747ACE" w:rsidRDefault="51747ACE" w:rsidP="51747ACE">
            <w:pPr>
              <w:jc w:val="both"/>
            </w:pPr>
            <w:r w:rsidRPr="51747ACE">
              <w:rPr>
                <w:rFonts w:ascii="Calibri" w:eastAsia="Calibri" w:hAnsi="Calibri" w:cs="Calibri"/>
                <w:sz w:val="24"/>
                <w:szCs w:val="24"/>
              </w:rPr>
              <w:t>17.</w:t>
            </w:r>
          </w:p>
        </w:tc>
        <w:tc>
          <w:tcPr>
            <w:tcW w:w="5710" w:type="dxa"/>
            <w:tcBorders>
              <w:top w:val="single" w:sz="8" w:space="0" w:color="auto"/>
              <w:left w:val="single" w:sz="8" w:space="0" w:color="auto"/>
              <w:bottom w:val="single" w:sz="8" w:space="0" w:color="auto"/>
              <w:right w:val="single" w:sz="8" w:space="0" w:color="auto"/>
            </w:tcBorders>
          </w:tcPr>
          <w:p w14:paraId="0D213A5D" w14:textId="5F256ABE" w:rsidR="51747ACE" w:rsidRDefault="51747ACE" w:rsidP="51747ACE">
            <w:pPr>
              <w:jc w:val="both"/>
            </w:pPr>
            <w:r w:rsidRPr="51747ACE">
              <w:rPr>
                <w:rFonts w:ascii="Calibri" w:eastAsia="Calibri" w:hAnsi="Calibri" w:cs="Calibri"/>
                <w:sz w:val="24"/>
                <w:szCs w:val="24"/>
              </w:rPr>
              <w:t xml:space="preserve">To prepare design policies that deliver a </w:t>
            </w:r>
            <w:proofErr w:type="gramStart"/>
            <w:r w:rsidRPr="51747ACE">
              <w:rPr>
                <w:rFonts w:ascii="Calibri" w:eastAsia="Calibri" w:hAnsi="Calibri" w:cs="Calibri"/>
                <w:sz w:val="24"/>
                <w:szCs w:val="24"/>
              </w:rPr>
              <w:t>high quality</w:t>
            </w:r>
            <w:proofErr w:type="gramEnd"/>
            <w:r w:rsidRPr="51747ACE">
              <w:rPr>
                <w:rFonts w:ascii="Calibri" w:eastAsia="Calibri" w:hAnsi="Calibri" w:cs="Calibri"/>
                <w:sz w:val="24"/>
                <w:szCs w:val="24"/>
              </w:rPr>
              <w:t xml:space="preserve"> new development that reflect the best qualities of High Halstow, in terms of the scale of development, materials used, provision, planting and arrangement of open space.</w:t>
            </w:r>
          </w:p>
        </w:tc>
        <w:tc>
          <w:tcPr>
            <w:tcW w:w="886" w:type="dxa"/>
            <w:tcBorders>
              <w:top w:val="single" w:sz="8" w:space="0" w:color="auto"/>
              <w:left w:val="single" w:sz="8" w:space="0" w:color="auto"/>
              <w:bottom w:val="single" w:sz="8" w:space="0" w:color="auto"/>
              <w:right w:val="single" w:sz="8" w:space="0" w:color="auto"/>
            </w:tcBorders>
          </w:tcPr>
          <w:p w14:paraId="6B5005DA" w14:textId="26DB4C72" w:rsidR="51747ACE" w:rsidRDefault="51747ACE" w:rsidP="51747ACE">
            <w:pPr>
              <w:jc w:val="cente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772EC162" w14:textId="2C52C2D4" w:rsidR="51747ACE" w:rsidRDefault="51747ACE" w:rsidP="51747ACE">
            <w:pPr>
              <w:jc w:val="cente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791102C6" w14:textId="3B493728" w:rsidR="51747ACE" w:rsidRDefault="51747ACE" w:rsidP="51747ACE">
            <w:pPr>
              <w:jc w:val="center"/>
            </w:pPr>
            <w:r w:rsidRPr="51747ACE">
              <w:rPr>
                <w:rFonts w:ascii="Calibri" w:eastAsia="Calibri" w:hAnsi="Calibri" w:cs="Calibri"/>
                <w:b/>
                <w:bCs/>
                <w:sz w:val="24"/>
                <w:szCs w:val="24"/>
              </w:rPr>
              <w:t xml:space="preserve"> </w:t>
            </w:r>
          </w:p>
        </w:tc>
      </w:tr>
      <w:tr w:rsidR="51747ACE" w14:paraId="090DACE6" w14:textId="77777777" w:rsidTr="51747ACE">
        <w:tc>
          <w:tcPr>
            <w:tcW w:w="494" w:type="dxa"/>
            <w:tcBorders>
              <w:top w:val="single" w:sz="8" w:space="0" w:color="auto"/>
              <w:left w:val="single" w:sz="8" w:space="0" w:color="auto"/>
              <w:bottom w:val="single" w:sz="8" w:space="0" w:color="auto"/>
              <w:right w:val="single" w:sz="8" w:space="0" w:color="auto"/>
            </w:tcBorders>
          </w:tcPr>
          <w:p w14:paraId="28BA7E14" w14:textId="482F75B2" w:rsidR="51747ACE" w:rsidRDefault="51747ACE" w:rsidP="51747ACE">
            <w:pPr>
              <w:jc w:val="both"/>
            </w:pPr>
            <w:r w:rsidRPr="51747ACE">
              <w:rPr>
                <w:rFonts w:ascii="Calibri" w:eastAsia="Calibri" w:hAnsi="Calibri" w:cs="Calibri"/>
                <w:sz w:val="24"/>
                <w:szCs w:val="24"/>
              </w:rPr>
              <w:t>18.</w:t>
            </w:r>
          </w:p>
        </w:tc>
        <w:tc>
          <w:tcPr>
            <w:tcW w:w="5710" w:type="dxa"/>
            <w:tcBorders>
              <w:top w:val="single" w:sz="8" w:space="0" w:color="auto"/>
              <w:left w:val="single" w:sz="8" w:space="0" w:color="auto"/>
              <w:bottom w:val="single" w:sz="8" w:space="0" w:color="auto"/>
              <w:right w:val="single" w:sz="8" w:space="0" w:color="auto"/>
            </w:tcBorders>
          </w:tcPr>
          <w:p w14:paraId="0B38A148" w14:textId="62A1706C" w:rsidR="51747ACE" w:rsidRDefault="51747ACE" w:rsidP="51747ACE">
            <w:pPr>
              <w:jc w:val="both"/>
            </w:pPr>
            <w:r w:rsidRPr="51747ACE">
              <w:rPr>
                <w:rFonts w:ascii="Calibri" w:eastAsia="Calibri" w:hAnsi="Calibri" w:cs="Calibri"/>
                <w:sz w:val="24"/>
                <w:szCs w:val="24"/>
              </w:rPr>
              <w:t>Require independent design review of major schemes to maintain the highest standards of design. High quality of design would require developers to demonstrate (</w:t>
            </w:r>
            <w:proofErr w:type="spellStart"/>
            <w:r w:rsidRPr="51747ACE">
              <w:rPr>
                <w:rFonts w:ascii="Calibri" w:eastAsia="Calibri" w:hAnsi="Calibri" w:cs="Calibri"/>
                <w:sz w:val="24"/>
                <w:szCs w:val="24"/>
              </w:rPr>
              <w:t>i</w:t>
            </w:r>
            <w:proofErr w:type="spellEnd"/>
            <w:r w:rsidRPr="51747ACE">
              <w:rPr>
                <w:rFonts w:ascii="Calibri" w:eastAsia="Calibri" w:hAnsi="Calibri" w:cs="Calibri"/>
                <w:sz w:val="24"/>
                <w:szCs w:val="24"/>
              </w:rPr>
              <w:t xml:space="preserve">) excellent access by sustainable modes (foot, cycle, public transport) to infrastructure, jobs and services; (ii) a high standard of build quality to deliver net zero carbon development on new buildings.  </w:t>
            </w:r>
          </w:p>
        </w:tc>
        <w:tc>
          <w:tcPr>
            <w:tcW w:w="886" w:type="dxa"/>
            <w:tcBorders>
              <w:top w:val="single" w:sz="8" w:space="0" w:color="auto"/>
              <w:left w:val="single" w:sz="8" w:space="0" w:color="auto"/>
              <w:bottom w:val="single" w:sz="8" w:space="0" w:color="auto"/>
              <w:right w:val="single" w:sz="8" w:space="0" w:color="auto"/>
            </w:tcBorders>
          </w:tcPr>
          <w:p w14:paraId="235BA6C6" w14:textId="3274B835" w:rsidR="51747ACE" w:rsidRDefault="51747ACE" w:rsidP="51747ACE">
            <w:pPr>
              <w:jc w:val="cente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7E6D79E6" w14:textId="68D113D3" w:rsidR="51747ACE" w:rsidRDefault="51747ACE" w:rsidP="51747ACE">
            <w:pPr>
              <w:jc w:val="cente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70C27FC8" w14:textId="37B2AB71" w:rsidR="51747ACE" w:rsidRDefault="51747ACE" w:rsidP="51747ACE">
            <w:pPr>
              <w:jc w:val="center"/>
            </w:pPr>
            <w:r w:rsidRPr="51747ACE">
              <w:rPr>
                <w:rFonts w:ascii="Calibri" w:eastAsia="Calibri" w:hAnsi="Calibri" w:cs="Calibri"/>
                <w:b/>
                <w:bCs/>
                <w:sz w:val="24"/>
                <w:szCs w:val="24"/>
              </w:rPr>
              <w:t xml:space="preserve"> </w:t>
            </w:r>
          </w:p>
        </w:tc>
      </w:tr>
      <w:tr w:rsidR="51747ACE" w14:paraId="0E532F44" w14:textId="77777777" w:rsidTr="51747ACE">
        <w:tc>
          <w:tcPr>
            <w:tcW w:w="494" w:type="dxa"/>
            <w:tcBorders>
              <w:top w:val="single" w:sz="8" w:space="0" w:color="auto"/>
              <w:left w:val="single" w:sz="8" w:space="0" w:color="auto"/>
              <w:bottom w:val="single" w:sz="8" w:space="0" w:color="auto"/>
              <w:right w:val="single" w:sz="8" w:space="0" w:color="auto"/>
            </w:tcBorders>
          </w:tcPr>
          <w:p w14:paraId="15D1EE5C" w14:textId="61CD3843" w:rsidR="51747ACE" w:rsidRDefault="51747ACE" w:rsidP="51747ACE">
            <w:pPr>
              <w:jc w:val="both"/>
            </w:pPr>
            <w:r w:rsidRPr="51747ACE">
              <w:rPr>
                <w:rFonts w:ascii="Calibri" w:eastAsia="Calibri" w:hAnsi="Calibri" w:cs="Calibri"/>
                <w:sz w:val="24"/>
                <w:szCs w:val="24"/>
              </w:rPr>
              <w:t>19</w:t>
            </w:r>
          </w:p>
        </w:tc>
        <w:tc>
          <w:tcPr>
            <w:tcW w:w="5710" w:type="dxa"/>
            <w:tcBorders>
              <w:top w:val="single" w:sz="8" w:space="0" w:color="auto"/>
              <w:left w:val="single" w:sz="8" w:space="0" w:color="auto"/>
              <w:bottom w:val="single" w:sz="8" w:space="0" w:color="auto"/>
              <w:right w:val="single" w:sz="8" w:space="0" w:color="auto"/>
            </w:tcBorders>
          </w:tcPr>
          <w:p w14:paraId="55EA651C" w14:textId="46ACCBD4" w:rsidR="51747ACE" w:rsidRDefault="51747ACE" w:rsidP="51747ACE">
            <w:pPr>
              <w:jc w:val="both"/>
            </w:pPr>
            <w:r w:rsidRPr="51747ACE">
              <w:rPr>
                <w:rFonts w:ascii="Calibri" w:eastAsia="Calibri" w:hAnsi="Calibri" w:cs="Calibri"/>
                <w:sz w:val="24"/>
                <w:szCs w:val="24"/>
              </w:rPr>
              <w:t>Require a wide range of housing types to be provided through new development including affordable homes, self-build and flexible housing types that can be adapted for changing lifestyles, and accommodation for older people.</w:t>
            </w:r>
          </w:p>
        </w:tc>
        <w:tc>
          <w:tcPr>
            <w:tcW w:w="886" w:type="dxa"/>
            <w:tcBorders>
              <w:top w:val="single" w:sz="8" w:space="0" w:color="auto"/>
              <w:left w:val="single" w:sz="8" w:space="0" w:color="auto"/>
              <w:bottom w:val="single" w:sz="8" w:space="0" w:color="auto"/>
              <w:right w:val="single" w:sz="8" w:space="0" w:color="auto"/>
            </w:tcBorders>
          </w:tcPr>
          <w:p w14:paraId="053C0C54" w14:textId="0B51B903" w:rsidR="51747ACE" w:rsidRDefault="51747ACE" w:rsidP="51747ACE">
            <w:pPr>
              <w:jc w:val="center"/>
            </w:pPr>
            <w:r w:rsidRPr="51747ACE">
              <w:rPr>
                <w:rFonts w:ascii="Calibri" w:eastAsia="Calibri" w:hAnsi="Calibri" w:cs="Calibri"/>
                <w:b/>
                <w:bCs/>
                <w:sz w:val="24"/>
                <w:szCs w:val="24"/>
              </w:rPr>
              <w:t xml:space="preserve"> </w:t>
            </w:r>
          </w:p>
        </w:tc>
        <w:tc>
          <w:tcPr>
            <w:tcW w:w="899" w:type="dxa"/>
            <w:tcBorders>
              <w:top w:val="single" w:sz="8" w:space="0" w:color="auto"/>
              <w:left w:val="single" w:sz="8" w:space="0" w:color="auto"/>
              <w:bottom w:val="single" w:sz="8" w:space="0" w:color="auto"/>
              <w:right w:val="single" w:sz="8" w:space="0" w:color="auto"/>
            </w:tcBorders>
          </w:tcPr>
          <w:p w14:paraId="233C253D" w14:textId="5256FB9F" w:rsidR="51747ACE" w:rsidRDefault="51747ACE" w:rsidP="51747ACE">
            <w:pPr>
              <w:jc w:val="center"/>
            </w:pPr>
            <w:r w:rsidRPr="51747ACE">
              <w:rPr>
                <w:rFonts w:ascii="Calibri" w:eastAsia="Calibri" w:hAnsi="Calibri" w:cs="Calibri"/>
                <w:b/>
                <w:bCs/>
                <w:sz w:val="24"/>
                <w:szCs w:val="24"/>
              </w:rPr>
              <w:t xml:space="preserve"> </w:t>
            </w:r>
          </w:p>
        </w:tc>
        <w:tc>
          <w:tcPr>
            <w:tcW w:w="1026" w:type="dxa"/>
            <w:tcBorders>
              <w:top w:val="single" w:sz="8" w:space="0" w:color="auto"/>
              <w:left w:val="single" w:sz="8" w:space="0" w:color="auto"/>
              <w:bottom w:val="single" w:sz="8" w:space="0" w:color="auto"/>
              <w:right w:val="single" w:sz="8" w:space="0" w:color="auto"/>
            </w:tcBorders>
          </w:tcPr>
          <w:p w14:paraId="35C26A7B" w14:textId="47214CF4" w:rsidR="51747ACE" w:rsidRDefault="51747ACE" w:rsidP="51747ACE">
            <w:pPr>
              <w:jc w:val="center"/>
            </w:pPr>
            <w:r w:rsidRPr="51747ACE">
              <w:rPr>
                <w:rFonts w:ascii="Calibri" w:eastAsia="Calibri" w:hAnsi="Calibri" w:cs="Calibri"/>
                <w:b/>
                <w:bCs/>
                <w:sz w:val="24"/>
                <w:szCs w:val="24"/>
              </w:rPr>
              <w:t xml:space="preserve"> </w:t>
            </w:r>
          </w:p>
        </w:tc>
      </w:tr>
    </w:tbl>
    <w:p w14:paraId="29BB60A6" w14:textId="056C4ACD" w:rsidR="51747ACE" w:rsidRDefault="51747ACE" w:rsidP="51747ACE">
      <w:pPr>
        <w:jc w:val="both"/>
      </w:pPr>
      <w:r w:rsidRPr="51747ACE">
        <w:rPr>
          <w:rFonts w:ascii="Calibri" w:eastAsia="Calibri" w:hAnsi="Calibri" w:cs="Calibri"/>
          <w:sz w:val="24"/>
          <w:szCs w:val="24"/>
        </w:rPr>
        <w:t xml:space="preserve"> </w:t>
      </w:r>
    </w:p>
    <w:p w14:paraId="3E935A8F" w14:textId="257E1D12" w:rsidR="51747ACE" w:rsidRDefault="51747ACE" w:rsidP="51747ACE">
      <w:pPr>
        <w:jc w:val="both"/>
      </w:pPr>
      <w:r w:rsidRPr="51747ACE">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9015"/>
      </w:tblGrid>
      <w:tr w:rsidR="51747ACE" w14:paraId="042E9E09" w14:textId="77777777" w:rsidTr="51747ACE">
        <w:trPr>
          <w:trHeight w:val="1380"/>
        </w:trPr>
        <w:tc>
          <w:tcPr>
            <w:tcW w:w="9015" w:type="dxa"/>
            <w:tcBorders>
              <w:top w:val="single" w:sz="8" w:space="0" w:color="auto"/>
              <w:left w:val="single" w:sz="8" w:space="0" w:color="auto"/>
              <w:bottom w:val="single" w:sz="8" w:space="0" w:color="auto"/>
              <w:right w:val="single" w:sz="8" w:space="0" w:color="auto"/>
            </w:tcBorders>
          </w:tcPr>
          <w:p w14:paraId="62C2277B" w14:textId="4574C365" w:rsidR="51747ACE" w:rsidRDefault="51747ACE" w:rsidP="51747ACE">
            <w:pPr>
              <w:jc w:val="both"/>
            </w:pPr>
            <w:r w:rsidRPr="51747ACE">
              <w:rPr>
                <w:rFonts w:ascii="Calibri" w:eastAsia="Calibri" w:hAnsi="Calibri" w:cs="Calibri"/>
                <w:sz w:val="24"/>
                <w:szCs w:val="24"/>
              </w:rPr>
              <w:t>Comments</w:t>
            </w:r>
          </w:p>
          <w:p w14:paraId="2DC60785" w14:textId="4B0F1D71" w:rsidR="51747ACE" w:rsidRDefault="51747ACE" w:rsidP="51747ACE">
            <w:pPr>
              <w:jc w:val="both"/>
            </w:pPr>
            <w:r w:rsidRPr="51747ACE">
              <w:rPr>
                <w:rFonts w:ascii="Calibri" w:eastAsia="Calibri" w:hAnsi="Calibri" w:cs="Calibri"/>
                <w:sz w:val="24"/>
                <w:szCs w:val="24"/>
              </w:rPr>
              <w:t xml:space="preserve"> </w:t>
            </w:r>
          </w:p>
          <w:p w14:paraId="6088484B" w14:textId="74F32103" w:rsidR="51747ACE" w:rsidRDefault="51747ACE" w:rsidP="51747ACE">
            <w:pPr>
              <w:jc w:val="both"/>
            </w:pPr>
            <w:r w:rsidRPr="51747ACE">
              <w:rPr>
                <w:rFonts w:ascii="Calibri" w:eastAsia="Calibri" w:hAnsi="Calibri" w:cs="Calibri"/>
                <w:sz w:val="24"/>
                <w:szCs w:val="24"/>
              </w:rPr>
              <w:t xml:space="preserve"> </w:t>
            </w:r>
          </w:p>
          <w:p w14:paraId="2EB0A696" w14:textId="13B5DB90" w:rsidR="51747ACE" w:rsidRDefault="51747ACE" w:rsidP="51747ACE">
            <w:pPr>
              <w:jc w:val="both"/>
            </w:pPr>
            <w:r w:rsidRPr="51747ACE">
              <w:rPr>
                <w:rFonts w:ascii="Calibri" w:eastAsia="Calibri" w:hAnsi="Calibri" w:cs="Calibri"/>
                <w:sz w:val="24"/>
                <w:szCs w:val="24"/>
              </w:rPr>
              <w:t xml:space="preserve"> </w:t>
            </w:r>
          </w:p>
          <w:p w14:paraId="0598C4F2" w14:textId="3103E470" w:rsidR="51747ACE" w:rsidRDefault="51747ACE" w:rsidP="51747ACE">
            <w:pPr>
              <w:jc w:val="both"/>
            </w:pPr>
            <w:r w:rsidRPr="51747ACE">
              <w:rPr>
                <w:rFonts w:ascii="Calibri" w:eastAsia="Calibri" w:hAnsi="Calibri" w:cs="Calibri"/>
                <w:sz w:val="24"/>
                <w:szCs w:val="24"/>
              </w:rPr>
              <w:t xml:space="preserve"> </w:t>
            </w:r>
          </w:p>
          <w:p w14:paraId="1559795D" w14:textId="2C3AEC06" w:rsidR="51747ACE" w:rsidRDefault="51747ACE" w:rsidP="51747ACE">
            <w:pPr>
              <w:jc w:val="both"/>
            </w:pPr>
            <w:r w:rsidRPr="51747ACE">
              <w:rPr>
                <w:rFonts w:ascii="Calibri" w:eastAsia="Calibri" w:hAnsi="Calibri" w:cs="Calibri"/>
                <w:sz w:val="24"/>
                <w:szCs w:val="24"/>
              </w:rPr>
              <w:t xml:space="preserve"> </w:t>
            </w:r>
          </w:p>
          <w:p w14:paraId="717347D2" w14:textId="5BB16A67" w:rsidR="51747ACE" w:rsidRDefault="51747ACE" w:rsidP="51747ACE">
            <w:pPr>
              <w:jc w:val="both"/>
            </w:pPr>
            <w:r w:rsidRPr="51747ACE">
              <w:rPr>
                <w:rFonts w:ascii="Calibri" w:eastAsia="Calibri" w:hAnsi="Calibri" w:cs="Calibri"/>
                <w:sz w:val="24"/>
                <w:szCs w:val="24"/>
              </w:rPr>
              <w:t xml:space="preserve"> </w:t>
            </w:r>
          </w:p>
          <w:p w14:paraId="3AC49E48" w14:textId="2A413FD0" w:rsidR="51747ACE" w:rsidRDefault="51747ACE" w:rsidP="51747ACE">
            <w:pPr>
              <w:jc w:val="both"/>
            </w:pPr>
            <w:r w:rsidRPr="51747ACE">
              <w:rPr>
                <w:rFonts w:ascii="Calibri" w:eastAsia="Calibri" w:hAnsi="Calibri" w:cs="Calibri"/>
                <w:sz w:val="24"/>
                <w:szCs w:val="24"/>
              </w:rPr>
              <w:t xml:space="preserve"> </w:t>
            </w:r>
          </w:p>
          <w:p w14:paraId="5FE18E53" w14:textId="588176B8" w:rsidR="51747ACE" w:rsidRDefault="51747ACE" w:rsidP="51747ACE">
            <w:pPr>
              <w:jc w:val="both"/>
            </w:pPr>
            <w:r w:rsidRPr="51747ACE">
              <w:rPr>
                <w:rFonts w:ascii="Calibri" w:eastAsia="Calibri" w:hAnsi="Calibri" w:cs="Calibri"/>
                <w:sz w:val="24"/>
                <w:szCs w:val="24"/>
              </w:rPr>
              <w:t xml:space="preserve"> </w:t>
            </w:r>
          </w:p>
          <w:p w14:paraId="6B03AE10" w14:textId="52164963" w:rsidR="51747ACE" w:rsidRDefault="51747ACE" w:rsidP="51747ACE">
            <w:pPr>
              <w:jc w:val="both"/>
            </w:pPr>
            <w:r w:rsidRPr="51747ACE">
              <w:rPr>
                <w:rFonts w:ascii="Calibri" w:eastAsia="Calibri" w:hAnsi="Calibri" w:cs="Calibri"/>
                <w:sz w:val="24"/>
                <w:szCs w:val="24"/>
              </w:rPr>
              <w:t xml:space="preserve"> </w:t>
            </w:r>
          </w:p>
          <w:p w14:paraId="35145474" w14:textId="03436772" w:rsidR="51747ACE" w:rsidRDefault="51747ACE" w:rsidP="51747ACE">
            <w:pPr>
              <w:jc w:val="both"/>
            </w:pPr>
            <w:r w:rsidRPr="51747ACE">
              <w:rPr>
                <w:rFonts w:ascii="Calibri" w:eastAsia="Calibri" w:hAnsi="Calibri" w:cs="Calibri"/>
                <w:sz w:val="24"/>
                <w:szCs w:val="24"/>
              </w:rPr>
              <w:t xml:space="preserve"> </w:t>
            </w:r>
          </w:p>
          <w:p w14:paraId="79F781A1" w14:textId="4B108062" w:rsidR="51747ACE" w:rsidRDefault="51747ACE" w:rsidP="51747ACE">
            <w:pPr>
              <w:jc w:val="both"/>
            </w:pPr>
            <w:r w:rsidRPr="51747ACE">
              <w:rPr>
                <w:rFonts w:ascii="Calibri" w:eastAsia="Calibri" w:hAnsi="Calibri" w:cs="Calibri"/>
                <w:sz w:val="24"/>
                <w:szCs w:val="24"/>
              </w:rPr>
              <w:t xml:space="preserve"> </w:t>
            </w:r>
          </w:p>
          <w:p w14:paraId="5BADC69B" w14:textId="2AEC5D21" w:rsidR="51747ACE" w:rsidRDefault="51747ACE" w:rsidP="51747ACE">
            <w:pPr>
              <w:jc w:val="both"/>
            </w:pPr>
            <w:r w:rsidRPr="51747ACE">
              <w:rPr>
                <w:rFonts w:ascii="Calibri" w:eastAsia="Calibri" w:hAnsi="Calibri" w:cs="Calibri"/>
                <w:sz w:val="24"/>
                <w:szCs w:val="24"/>
              </w:rPr>
              <w:t xml:space="preserve"> </w:t>
            </w:r>
          </w:p>
          <w:p w14:paraId="0B615B1D" w14:textId="0D81B37F" w:rsidR="51747ACE" w:rsidRDefault="51747ACE" w:rsidP="51747ACE">
            <w:pPr>
              <w:jc w:val="both"/>
            </w:pPr>
            <w:r w:rsidRPr="51747ACE">
              <w:rPr>
                <w:rFonts w:ascii="Calibri" w:eastAsia="Calibri" w:hAnsi="Calibri" w:cs="Calibri"/>
                <w:sz w:val="24"/>
                <w:szCs w:val="24"/>
              </w:rPr>
              <w:t xml:space="preserve"> </w:t>
            </w:r>
          </w:p>
          <w:p w14:paraId="52224FC6" w14:textId="3FF8A772" w:rsidR="51747ACE" w:rsidRDefault="51747ACE" w:rsidP="51747ACE">
            <w:pPr>
              <w:jc w:val="both"/>
            </w:pPr>
            <w:r w:rsidRPr="51747ACE">
              <w:rPr>
                <w:rFonts w:ascii="Calibri" w:eastAsia="Calibri" w:hAnsi="Calibri" w:cs="Calibri"/>
                <w:sz w:val="24"/>
                <w:szCs w:val="24"/>
              </w:rPr>
              <w:t xml:space="preserve"> </w:t>
            </w:r>
          </w:p>
        </w:tc>
      </w:tr>
    </w:tbl>
    <w:p w14:paraId="739BAAB0" w14:textId="0E523D21" w:rsidR="51747ACE" w:rsidRDefault="51747ACE" w:rsidP="51747ACE">
      <w:pPr>
        <w:jc w:val="both"/>
      </w:pPr>
      <w:r w:rsidRPr="51747ACE">
        <w:rPr>
          <w:rFonts w:ascii="Calibri" w:eastAsia="Calibri" w:hAnsi="Calibri" w:cs="Calibri"/>
          <w:sz w:val="24"/>
          <w:szCs w:val="24"/>
        </w:rPr>
        <w:t xml:space="preserve"> </w:t>
      </w:r>
    </w:p>
    <w:tbl>
      <w:tblPr>
        <w:tblW w:w="9015" w:type="dxa"/>
        <w:tblLayout w:type="fixed"/>
        <w:tblLook w:val="04A0" w:firstRow="1" w:lastRow="0" w:firstColumn="1" w:lastColumn="0" w:noHBand="0" w:noVBand="1"/>
      </w:tblPr>
      <w:tblGrid>
        <w:gridCol w:w="9015"/>
      </w:tblGrid>
      <w:tr w:rsidR="51747ACE" w14:paraId="6917346B" w14:textId="77777777" w:rsidTr="00616E56">
        <w:trPr>
          <w:trHeight w:val="1800"/>
        </w:trPr>
        <w:tc>
          <w:tcPr>
            <w:tcW w:w="9015" w:type="dxa"/>
            <w:tcBorders>
              <w:top w:val="single" w:sz="8" w:space="0" w:color="auto"/>
              <w:left w:val="single" w:sz="8" w:space="0" w:color="auto"/>
              <w:bottom w:val="single" w:sz="8" w:space="0" w:color="auto"/>
              <w:right w:val="single" w:sz="8" w:space="0" w:color="auto"/>
            </w:tcBorders>
          </w:tcPr>
          <w:p w14:paraId="210A3DF4" w14:textId="1C08084A" w:rsidR="51747ACE" w:rsidRDefault="51747ACE" w:rsidP="51747ACE">
            <w:pPr>
              <w:jc w:val="both"/>
            </w:pPr>
            <w:r w:rsidRPr="51747ACE">
              <w:rPr>
                <w:rFonts w:ascii="Calibri" w:eastAsia="Calibri" w:hAnsi="Calibri" w:cs="Calibri"/>
                <w:sz w:val="24"/>
                <w:szCs w:val="24"/>
              </w:rPr>
              <w:t xml:space="preserve"> Policy ideas/suggestions</w:t>
            </w:r>
          </w:p>
          <w:p w14:paraId="3D837504" w14:textId="43BC1AC9" w:rsidR="51747ACE" w:rsidRDefault="51747ACE" w:rsidP="51747ACE">
            <w:pPr>
              <w:jc w:val="both"/>
            </w:pPr>
            <w:r w:rsidRPr="51747ACE">
              <w:rPr>
                <w:rFonts w:ascii="Calibri" w:eastAsia="Calibri" w:hAnsi="Calibri" w:cs="Calibri"/>
                <w:sz w:val="24"/>
                <w:szCs w:val="24"/>
              </w:rPr>
              <w:t xml:space="preserve"> </w:t>
            </w:r>
          </w:p>
          <w:p w14:paraId="1BAB09B6" w14:textId="135A85F6" w:rsidR="51747ACE" w:rsidRDefault="51747ACE" w:rsidP="51747ACE">
            <w:pPr>
              <w:jc w:val="both"/>
            </w:pPr>
            <w:r w:rsidRPr="51747ACE">
              <w:rPr>
                <w:rFonts w:ascii="Calibri" w:eastAsia="Calibri" w:hAnsi="Calibri" w:cs="Calibri"/>
                <w:sz w:val="24"/>
                <w:szCs w:val="24"/>
              </w:rPr>
              <w:t xml:space="preserve"> </w:t>
            </w:r>
          </w:p>
          <w:p w14:paraId="2B8C15A8" w14:textId="16A65D9C" w:rsidR="51747ACE" w:rsidRDefault="51747ACE" w:rsidP="51747ACE">
            <w:pPr>
              <w:jc w:val="both"/>
            </w:pPr>
            <w:r w:rsidRPr="51747ACE">
              <w:rPr>
                <w:rFonts w:ascii="Calibri" w:eastAsia="Calibri" w:hAnsi="Calibri" w:cs="Calibri"/>
                <w:sz w:val="24"/>
                <w:szCs w:val="24"/>
              </w:rPr>
              <w:t xml:space="preserve"> </w:t>
            </w:r>
          </w:p>
          <w:p w14:paraId="6AF0AAB9" w14:textId="6B97E25F" w:rsidR="51747ACE" w:rsidRDefault="51747ACE" w:rsidP="51747ACE">
            <w:pPr>
              <w:jc w:val="both"/>
            </w:pPr>
            <w:r w:rsidRPr="51747ACE">
              <w:rPr>
                <w:rFonts w:ascii="Calibri" w:eastAsia="Calibri" w:hAnsi="Calibri" w:cs="Calibri"/>
                <w:sz w:val="24"/>
                <w:szCs w:val="24"/>
              </w:rPr>
              <w:t xml:space="preserve"> </w:t>
            </w:r>
          </w:p>
          <w:p w14:paraId="496A8E1F" w14:textId="03A07030" w:rsidR="51747ACE" w:rsidRDefault="51747ACE" w:rsidP="51747ACE">
            <w:pPr>
              <w:jc w:val="both"/>
            </w:pPr>
            <w:r w:rsidRPr="51747ACE">
              <w:rPr>
                <w:rFonts w:ascii="Calibri" w:eastAsia="Calibri" w:hAnsi="Calibri" w:cs="Calibri"/>
                <w:sz w:val="24"/>
                <w:szCs w:val="24"/>
              </w:rPr>
              <w:t xml:space="preserve"> </w:t>
            </w:r>
          </w:p>
          <w:p w14:paraId="21632DA6" w14:textId="3AFFE936" w:rsidR="51747ACE" w:rsidRDefault="51747ACE" w:rsidP="51747ACE">
            <w:pPr>
              <w:jc w:val="both"/>
            </w:pPr>
            <w:r w:rsidRPr="51747ACE">
              <w:rPr>
                <w:rFonts w:ascii="Calibri" w:eastAsia="Calibri" w:hAnsi="Calibri" w:cs="Calibri"/>
                <w:sz w:val="24"/>
                <w:szCs w:val="24"/>
              </w:rPr>
              <w:t xml:space="preserve"> </w:t>
            </w:r>
          </w:p>
          <w:p w14:paraId="72C945E8" w14:textId="7A41DC74" w:rsidR="51747ACE" w:rsidRDefault="51747ACE" w:rsidP="51747ACE">
            <w:pPr>
              <w:jc w:val="both"/>
            </w:pPr>
            <w:r w:rsidRPr="51747ACE">
              <w:rPr>
                <w:rFonts w:ascii="Calibri" w:eastAsia="Calibri" w:hAnsi="Calibri" w:cs="Calibri"/>
                <w:sz w:val="24"/>
                <w:szCs w:val="24"/>
              </w:rPr>
              <w:t xml:space="preserve"> </w:t>
            </w:r>
          </w:p>
          <w:p w14:paraId="486FC962" w14:textId="16AF4B0E" w:rsidR="51747ACE" w:rsidRDefault="51747ACE" w:rsidP="51747ACE">
            <w:pPr>
              <w:jc w:val="both"/>
            </w:pPr>
            <w:r w:rsidRPr="51747ACE">
              <w:rPr>
                <w:rFonts w:ascii="Calibri" w:eastAsia="Calibri" w:hAnsi="Calibri" w:cs="Calibri"/>
                <w:sz w:val="24"/>
                <w:szCs w:val="24"/>
              </w:rPr>
              <w:t xml:space="preserve"> </w:t>
            </w:r>
          </w:p>
          <w:p w14:paraId="54C40DC7" w14:textId="33DF6EC7" w:rsidR="51747ACE" w:rsidRDefault="51747ACE" w:rsidP="51747ACE">
            <w:pPr>
              <w:jc w:val="both"/>
            </w:pPr>
            <w:r w:rsidRPr="51747ACE">
              <w:rPr>
                <w:rFonts w:ascii="Calibri" w:eastAsia="Calibri" w:hAnsi="Calibri" w:cs="Calibri"/>
                <w:sz w:val="24"/>
                <w:szCs w:val="24"/>
              </w:rPr>
              <w:t xml:space="preserve"> </w:t>
            </w:r>
          </w:p>
          <w:p w14:paraId="1340E6F0" w14:textId="055A758F" w:rsidR="51747ACE" w:rsidRDefault="51747ACE" w:rsidP="51747ACE">
            <w:pPr>
              <w:jc w:val="both"/>
            </w:pPr>
            <w:r w:rsidRPr="51747ACE">
              <w:rPr>
                <w:rFonts w:ascii="Calibri" w:eastAsia="Calibri" w:hAnsi="Calibri" w:cs="Calibri"/>
                <w:sz w:val="24"/>
                <w:szCs w:val="24"/>
              </w:rPr>
              <w:t xml:space="preserve"> </w:t>
            </w:r>
          </w:p>
          <w:p w14:paraId="25E552CE" w14:textId="62F5FA9D" w:rsidR="51747ACE" w:rsidRDefault="51747ACE" w:rsidP="51747ACE">
            <w:pPr>
              <w:jc w:val="both"/>
            </w:pPr>
            <w:r w:rsidRPr="51747ACE">
              <w:rPr>
                <w:rFonts w:ascii="Calibri" w:eastAsia="Calibri" w:hAnsi="Calibri" w:cs="Calibri"/>
                <w:sz w:val="24"/>
                <w:szCs w:val="24"/>
              </w:rPr>
              <w:t xml:space="preserve"> </w:t>
            </w:r>
          </w:p>
          <w:p w14:paraId="6D55533B" w14:textId="08269A9E" w:rsidR="51747ACE" w:rsidRDefault="51747ACE" w:rsidP="51747ACE">
            <w:pPr>
              <w:jc w:val="both"/>
            </w:pPr>
            <w:r w:rsidRPr="51747ACE">
              <w:rPr>
                <w:rFonts w:ascii="Calibri" w:eastAsia="Calibri" w:hAnsi="Calibri" w:cs="Calibri"/>
                <w:sz w:val="24"/>
                <w:szCs w:val="24"/>
              </w:rPr>
              <w:t xml:space="preserve"> </w:t>
            </w:r>
          </w:p>
          <w:p w14:paraId="73CDC665" w14:textId="0BC93E42" w:rsidR="51747ACE" w:rsidRDefault="51747ACE" w:rsidP="51747ACE">
            <w:pPr>
              <w:jc w:val="both"/>
            </w:pPr>
            <w:r w:rsidRPr="51747ACE">
              <w:rPr>
                <w:rFonts w:ascii="Calibri" w:eastAsia="Calibri" w:hAnsi="Calibri" w:cs="Calibri"/>
                <w:sz w:val="24"/>
                <w:szCs w:val="24"/>
              </w:rPr>
              <w:t xml:space="preserve"> </w:t>
            </w:r>
          </w:p>
        </w:tc>
      </w:tr>
    </w:tbl>
    <w:p w14:paraId="022E89C2" w14:textId="55033859" w:rsidR="51747ACE" w:rsidRDefault="51747ACE" w:rsidP="51747ACE">
      <w:pPr>
        <w:jc w:val="both"/>
      </w:pPr>
      <w:r w:rsidRPr="51747ACE">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9015"/>
      </w:tblGrid>
      <w:tr w:rsidR="51747ACE" w14:paraId="639C629E" w14:textId="77777777" w:rsidTr="51747ACE">
        <w:trPr>
          <w:trHeight w:val="1935"/>
        </w:trPr>
        <w:tc>
          <w:tcPr>
            <w:tcW w:w="9015" w:type="dxa"/>
            <w:tcBorders>
              <w:top w:val="single" w:sz="8" w:space="0" w:color="auto"/>
              <w:left w:val="single" w:sz="8" w:space="0" w:color="auto"/>
              <w:bottom w:val="single" w:sz="8" w:space="0" w:color="auto"/>
              <w:right w:val="single" w:sz="8" w:space="0" w:color="auto"/>
            </w:tcBorders>
          </w:tcPr>
          <w:p w14:paraId="3D87D7A9" w14:textId="56C72102" w:rsidR="51747ACE" w:rsidRDefault="51747ACE" w:rsidP="51747ACE">
            <w:pPr>
              <w:jc w:val="both"/>
            </w:pPr>
            <w:r w:rsidRPr="51747ACE">
              <w:rPr>
                <w:rFonts w:ascii="Calibri" w:eastAsia="Calibri" w:hAnsi="Calibri" w:cs="Calibri"/>
                <w:sz w:val="24"/>
                <w:szCs w:val="24"/>
              </w:rPr>
              <w:t>Green space suggestions</w:t>
            </w:r>
          </w:p>
          <w:p w14:paraId="0A8915B6" w14:textId="26A70447" w:rsidR="51747ACE" w:rsidRDefault="51747ACE" w:rsidP="51747ACE">
            <w:pPr>
              <w:jc w:val="both"/>
            </w:pPr>
            <w:r w:rsidRPr="51747ACE">
              <w:rPr>
                <w:rFonts w:ascii="Calibri" w:eastAsia="Calibri" w:hAnsi="Calibri" w:cs="Calibri"/>
                <w:sz w:val="24"/>
                <w:szCs w:val="24"/>
              </w:rPr>
              <w:t xml:space="preserve"> </w:t>
            </w:r>
          </w:p>
          <w:p w14:paraId="3C38F1F9" w14:textId="65E5F381" w:rsidR="51747ACE" w:rsidRDefault="51747ACE" w:rsidP="51747ACE">
            <w:pPr>
              <w:jc w:val="both"/>
            </w:pPr>
            <w:r w:rsidRPr="51747ACE">
              <w:rPr>
                <w:rFonts w:ascii="Calibri" w:eastAsia="Calibri" w:hAnsi="Calibri" w:cs="Calibri"/>
                <w:sz w:val="24"/>
                <w:szCs w:val="24"/>
              </w:rPr>
              <w:t xml:space="preserve"> </w:t>
            </w:r>
          </w:p>
          <w:p w14:paraId="698E5362" w14:textId="48E56626" w:rsidR="51747ACE" w:rsidRDefault="51747ACE" w:rsidP="51747ACE">
            <w:pPr>
              <w:jc w:val="both"/>
            </w:pPr>
            <w:r w:rsidRPr="51747ACE">
              <w:rPr>
                <w:rFonts w:ascii="Calibri" w:eastAsia="Calibri" w:hAnsi="Calibri" w:cs="Calibri"/>
                <w:sz w:val="24"/>
                <w:szCs w:val="24"/>
              </w:rPr>
              <w:t xml:space="preserve"> </w:t>
            </w:r>
          </w:p>
          <w:p w14:paraId="1CA0210D" w14:textId="2DF2EB39" w:rsidR="51747ACE" w:rsidRDefault="51747ACE" w:rsidP="51747ACE">
            <w:pPr>
              <w:jc w:val="both"/>
            </w:pPr>
            <w:r w:rsidRPr="51747ACE">
              <w:rPr>
                <w:rFonts w:ascii="Calibri" w:eastAsia="Calibri" w:hAnsi="Calibri" w:cs="Calibri"/>
                <w:sz w:val="24"/>
                <w:szCs w:val="24"/>
              </w:rPr>
              <w:t xml:space="preserve"> </w:t>
            </w:r>
          </w:p>
          <w:p w14:paraId="4A07A481" w14:textId="65E88CF7" w:rsidR="51747ACE" w:rsidRDefault="51747ACE" w:rsidP="51747ACE">
            <w:pPr>
              <w:jc w:val="both"/>
            </w:pPr>
            <w:r w:rsidRPr="51747ACE">
              <w:rPr>
                <w:rFonts w:ascii="Calibri" w:eastAsia="Calibri" w:hAnsi="Calibri" w:cs="Calibri"/>
                <w:sz w:val="24"/>
                <w:szCs w:val="24"/>
              </w:rPr>
              <w:t xml:space="preserve"> </w:t>
            </w:r>
          </w:p>
          <w:p w14:paraId="0B35E5CA" w14:textId="2150A5C8" w:rsidR="51747ACE" w:rsidRDefault="51747ACE" w:rsidP="51747ACE">
            <w:pPr>
              <w:jc w:val="both"/>
            </w:pPr>
            <w:r w:rsidRPr="51747ACE">
              <w:rPr>
                <w:rFonts w:ascii="Calibri" w:eastAsia="Calibri" w:hAnsi="Calibri" w:cs="Calibri"/>
                <w:sz w:val="24"/>
                <w:szCs w:val="24"/>
              </w:rPr>
              <w:t xml:space="preserve"> </w:t>
            </w:r>
          </w:p>
          <w:p w14:paraId="3BDF80C6" w14:textId="4E7EEC83" w:rsidR="51747ACE" w:rsidRDefault="51747ACE" w:rsidP="51747ACE">
            <w:pPr>
              <w:jc w:val="both"/>
            </w:pPr>
            <w:r w:rsidRPr="51747ACE">
              <w:rPr>
                <w:rFonts w:ascii="Calibri" w:eastAsia="Calibri" w:hAnsi="Calibri" w:cs="Calibri"/>
                <w:sz w:val="24"/>
                <w:szCs w:val="24"/>
              </w:rPr>
              <w:t xml:space="preserve"> </w:t>
            </w:r>
          </w:p>
          <w:p w14:paraId="061767EC" w14:textId="4410F717" w:rsidR="51747ACE" w:rsidRDefault="51747ACE" w:rsidP="51747ACE">
            <w:pPr>
              <w:jc w:val="both"/>
            </w:pPr>
            <w:r w:rsidRPr="51747ACE">
              <w:rPr>
                <w:rFonts w:ascii="Calibri" w:eastAsia="Calibri" w:hAnsi="Calibri" w:cs="Calibri"/>
                <w:sz w:val="24"/>
                <w:szCs w:val="24"/>
              </w:rPr>
              <w:t xml:space="preserve">  </w:t>
            </w:r>
          </w:p>
          <w:p w14:paraId="0910BF00" w14:textId="4640A002" w:rsidR="51747ACE" w:rsidRDefault="51747ACE" w:rsidP="51747ACE">
            <w:pPr>
              <w:jc w:val="both"/>
            </w:pPr>
            <w:r w:rsidRPr="51747ACE">
              <w:rPr>
                <w:rFonts w:ascii="Calibri" w:eastAsia="Calibri" w:hAnsi="Calibri" w:cs="Calibri"/>
                <w:sz w:val="24"/>
                <w:szCs w:val="24"/>
              </w:rPr>
              <w:t xml:space="preserve"> </w:t>
            </w:r>
          </w:p>
          <w:p w14:paraId="4A1B5E06" w14:textId="08230A3B" w:rsidR="51747ACE" w:rsidRDefault="51747ACE" w:rsidP="51747ACE">
            <w:pPr>
              <w:jc w:val="both"/>
            </w:pPr>
            <w:r w:rsidRPr="51747ACE">
              <w:rPr>
                <w:rFonts w:ascii="Calibri" w:eastAsia="Calibri" w:hAnsi="Calibri" w:cs="Calibri"/>
                <w:sz w:val="24"/>
                <w:szCs w:val="24"/>
              </w:rPr>
              <w:t xml:space="preserve"> </w:t>
            </w:r>
          </w:p>
          <w:p w14:paraId="6C8C7AE4" w14:textId="0FAE9EE7" w:rsidR="51747ACE" w:rsidRDefault="51747ACE" w:rsidP="51747ACE">
            <w:pPr>
              <w:jc w:val="both"/>
            </w:pPr>
            <w:r w:rsidRPr="51747ACE">
              <w:rPr>
                <w:rFonts w:ascii="Calibri" w:eastAsia="Calibri" w:hAnsi="Calibri" w:cs="Calibri"/>
                <w:sz w:val="24"/>
                <w:szCs w:val="24"/>
              </w:rPr>
              <w:t xml:space="preserve"> </w:t>
            </w:r>
          </w:p>
          <w:p w14:paraId="433482EC" w14:textId="1BAB744C" w:rsidR="51747ACE" w:rsidRDefault="51747ACE" w:rsidP="51747ACE">
            <w:pPr>
              <w:jc w:val="both"/>
            </w:pPr>
            <w:r w:rsidRPr="51747ACE">
              <w:rPr>
                <w:rFonts w:ascii="Calibri" w:eastAsia="Calibri" w:hAnsi="Calibri" w:cs="Calibri"/>
                <w:sz w:val="24"/>
                <w:szCs w:val="24"/>
              </w:rPr>
              <w:t xml:space="preserve"> </w:t>
            </w:r>
          </w:p>
          <w:p w14:paraId="2CBBE81B" w14:textId="2095C963" w:rsidR="51747ACE" w:rsidRDefault="51747ACE" w:rsidP="51747ACE">
            <w:pPr>
              <w:jc w:val="both"/>
            </w:pPr>
            <w:r w:rsidRPr="51747ACE">
              <w:rPr>
                <w:rFonts w:ascii="Calibri" w:eastAsia="Calibri" w:hAnsi="Calibri" w:cs="Calibri"/>
                <w:sz w:val="24"/>
                <w:szCs w:val="24"/>
              </w:rPr>
              <w:t xml:space="preserve"> </w:t>
            </w:r>
          </w:p>
        </w:tc>
      </w:tr>
    </w:tbl>
    <w:p w14:paraId="06177501" w14:textId="25481829" w:rsidR="51747ACE" w:rsidRDefault="51747ACE" w:rsidP="51747ACE">
      <w:pPr>
        <w:jc w:val="both"/>
      </w:pPr>
      <w:r w:rsidRPr="51747ACE">
        <w:rPr>
          <w:rFonts w:ascii="Calibri" w:eastAsia="Calibri" w:hAnsi="Calibri" w:cs="Calibri"/>
          <w:sz w:val="24"/>
          <w:szCs w:val="24"/>
        </w:rPr>
        <w:t xml:space="preserve"> </w:t>
      </w:r>
    </w:p>
    <w:p w14:paraId="0FA5438D" w14:textId="2EC7750E" w:rsidR="51747ACE" w:rsidRDefault="51747ACE" w:rsidP="51747ACE">
      <w:pPr>
        <w:jc w:val="center"/>
        <w:rPr>
          <w:rFonts w:ascii="Calibri" w:eastAsia="Calibri" w:hAnsi="Calibri" w:cs="Calibri"/>
          <w:sz w:val="24"/>
          <w:szCs w:val="24"/>
        </w:rPr>
      </w:pPr>
      <w:r w:rsidRPr="51747ACE">
        <w:rPr>
          <w:rFonts w:ascii="Calibri" w:eastAsia="Calibri" w:hAnsi="Calibri" w:cs="Calibri"/>
          <w:sz w:val="24"/>
          <w:szCs w:val="24"/>
        </w:rPr>
        <w:t xml:space="preserve">You can complete this form online at </w:t>
      </w:r>
      <w:hyperlink r:id="rId11">
        <w:r w:rsidRPr="51747ACE">
          <w:rPr>
            <w:rStyle w:val="Hyperlink"/>
            <w:rFonts w:ascii="Calibri" w:eastAsia="Calibri" w:hAnsi="Calibri" w:cs="Calibri"/>
            <w:sz w:val="24"/>
            <w:szCs w:val="24"/>
          </w:rPr>
          <w:t>www.</w:t>
        </w:r>
        <w:r w:rsidRPr="51747ACE">
          <w:rPr>
            <w:rStyle w:val="Hyperlink"/>
            <w:rFonts w:ascii="Calibri" w:eastAsia="Calibri" w:hAnsi="Calibri" w:cs="Calibri"/>
            <w:b/>
            <w:bCs/>
            <w:sz w:val="24"/>
            <w:szCs w:val="24"/>
          </w:rPr>
          <w:t>highhalstowneighbourhoodplan.co.uk</w:t>
        </w:r>
      </w:hyperlink>
      <w:r w:rsidRPr="51747ACE">
        <w:rPr>
          <w:rFonts w:ascii="Calibri" w:eastAsia="Calibri" w:hAnsi="Calibri" w:cs="Calibri"/>
          <w:b/>
          <w:bCs/>
          <w:sz w:val="24"/>
          <w:szCs w:val="24"/>
        </w:rPr>
        <w:t xml:space="preserve">  </w:t>
      </w:r>
      <w:r w:rsidRPr="51747ACE">
        <w:rPr>
          <w:rFonts w:ascii="Calibri" w:eastAsia="Calibri" w:hAnsi="Calibri" w:cs="Calibri"/>
          <w:sz w:val="24"/>
          <w:szCs w:val="24"/>
        </w:rPr>
        <w:t xml:space="preserve"> </w:t>
      </w:r>
    </w:p>
    <w:p w14:paraId="7C98B03D" w14:textId="6D048A28" w:rsidR="51747ACE" w:rsidRDefault="51747ACE" w:rsidP="51747ACE">
      <w:pPr>
        <w:jc w:val="center"/>
        <w:rPr>
          <w:rFonts w:ascii="Calibri" w:eastAsia="Calibri" w:hAnsi="Calibri" w:cs="Calibri"/>
          <w:sz w:val="24"/>
          <w:szCs w:val="24"/>
        </w:rPr>
      </w:pPr>
      <w:r w:rsidRPr="51747ACE">
        <w:rPr>
          <w:rFonts w:ascii="Calibri" w:eastAsia="Calibri" w:hAnsi="Calibri" w:cs="Calibri"/>
          <w:sz w:val="24"/>
          <w:szCs w:val="24"/>
        </w:rPr>
        <w:t>or please return your completed form to High Halstow Village Shop</w:t>
      </w:r>
    </w:p>
    <w:p w14:paraId="62351DA9" w14:textId="2B8B7EE3" w:rsidR="007065C2" w:rsidRDefault="007065C2" w:rsidP="51747ACE">
      <w:pPr>
        <w:jc w:val="center"/>
        <w:rPr>
          <w:rFonts w:ascii="Calibri" w:eastAsia="Calibri" w:hAnsi="Calibri" w:cs="Calibri"/>
          <w:sz w:val="24"/>
          <w:szCs w:val="24"/>
        </w:rPr>
      </w:pPr>
    </w:p>
    <w:p w14:paraId="0340CAE4" w14:textId="3F5E7831" w:rsidR="005F2F8D" w:rsidRDefault="005F2F8D" w:rsidP="51747ACE">
      <w:pPr>
        <w:jc w:val="center"/>
        <w:rPr>
          <w:rFonts w:ascii="Arial" w:eastAsia="Calibri" w:hAnsi="Arial" w:cs="Arial"/>
          <w:b/>
          <w:bCs/>
          <w:sz w:val="32"/>
          <w:szCs w:val="32"/>
        </w:rPr>
      </w:pPr>
    </w:p>
    <w:p w14:paraId="2635BAA8" w14:textId="7646841D" w:rsidR="005F2F8D" w:rsidRDefault="005F2F8D" w:rsidP="51747ACE">
      <w:pPr>
        <w:jc w:val="center"/>
        <w:rPr>
          <w:rFonts w:ascii="Arial" w:eastAsia="Calibri" w:hAnsi="Arial" w:cs="Arial"/>
          <w:b/>
          <w:bCs/>
          <w:sz w:val="32"/>
          <w:szCs w:val="32"/>
        </w:rPr>
      </w:pPr>
    </w:p>
    <w:p w14:paraId="0A473883" w14:textId="694FA353" w:rsidR="005F2F8D" w:rsidRDefault="005F2F8D" w:rsidP="51747ACE">
      <w:pPr>
        <w:jc w:val="center"/>
        <w:rPr>
          <w:rFonts w:ascii="Arial" w:eastAsia="Calibri" w:hAnsi="Arial" w:cs="Arial"/>
          <w:b/>
          <w:bCs/>
          <w:sz w:val="32"/>
          <w:szCs w:val="32"/>
        </w:rPr>
      </w:pPr>
    </w:p>
    <w:p w14:paraId="2F3987A9" w14:textId="4D16366F" w:rsidR="005F2F8D" w:rsidRDefault="005F2F8D" w:rsidP="51747ACE">
      <w:pPr>
        <w:jc w:val="center"/>
        <w:rPr>
          <w:rFonts w:ascii="Arial" w:eastAsia="Calibri" w:hAnsi="Arial" w:cs="Arial"/>
          <w:b/>
          <w:bCs/>
          <w:sz w:val="32"/>
          <w:szCs w:val="32"/>
        </w:rPr>
      </w:pPr>
    </w:p>
    <w:p w14:paraId="68332A92" w14:textId="7C2038C3" w:rsidR="005F2F8D" w:rsidRDefault="005F2F8D" w:rsidP="51747ACE">
      <w:pPr>
        <w:jc w:val="center"/>
        <w:rPr>
          <w:rFonts w:ascii="Arial" w:eastAsia="Calibri" w:hAnsi="Arial" w:cs="Arial"/>
          <w:b/>
          <w:bCs/>
          <w:sz w:val="32"/>
          <w:szCs w:val="32"/>
        </w:rPr>
      </w:pPr>
    </w:p>
    <w:p w14:paraId="376BCECC" w14:textId="3DE94266" w:rsidR="005F2F8D" w:rsidRDefault="005F2F8D" w:rsidP="51747ACE">
      <w:pPr>
        <w:jc w:val="center"/>
        <w:rPr>
          <w:rFonts w:ascii="Arial" w:eastAsia="Calibri" w:hAnsi="Arial" w:cs="Arial"/>
          <w:b/>
          <w:bCs/>
          <w:sz w:val="32"/>
          <w:szCs w:val="32"/>
        </w:rPr>
      </w:pPr>
    </w:p>
    <w:p w14:paraId="38A5182D" w14:textId="309D3703" w:rsidR="005F2F8D" w:rsidRDefault="005F2F8D" w:rsidP="51747ACE">
      <w:pPr>
        <w:jc w:val="center"/>
        <w:rPr>
          <w:rFonts w:ascii="Arial" w:eastAsia="Calibri" w:hAnsi="Arial" w:cs="Arial"/>
          <w:b/>
          <w:bCs/>
          <w:sz w:val="32"/>
          <w:szCs w:val="32"/>
        </w:rPr>
      </w:pPr>
    </w:p>
    <w:p w14:paraId="1A543E91" w14:textId="77777777" w:rsidR="005F2F8D" w:rsidRDefault="005F2F8D" w:rsidP="51747ACE">
      <w:pPr>
        <w:jc w:val="center"/>
        <w:rPr>
          <w:rFonts w:ascii="Arial" w:eastAsia="Calibri" w:hAnsi="Arial" w:cs="Arial"/>
          <w:b/>
          <w:bCs/>
          <w:sz w:val="32"/>
          <w:szCs w:val="32"/>
        </w:rPr>
      </w:pPr>
    </w:p>
    <w:p w14:paraId="093080B8" w14:textId="429BA8C3" w:rsidR="005F2F8D" w:rsidRDefault="005F2F8D" w:rsidP="51747ACE">
      <w:pPr>
        <w:jc w:val="center"/>
        <w:rPr>
          <w:rFonts w:ascii="Arial" w:eastAsia="Calibri" w:hAnsi="Arial" w:cs="Arial"/>
          <w:b/>
          <w:bCs/>
          <w:sz w:val="32"/>
          <w:szCs w:val="32"/>
        </w:rPr>
      </w:pPr>
      <w:r>
        <w:rPr>
          <w:rFonts w:ascii="Arial" w:eastAsia="Calibri" w:hAnsi="Arial" w:cs="Arial"/>
          <w:b/>
          <w:bCs/>
          <w:sz w:val="32"/>
          <w:szCs w:val="32"/>
        </w:rPr>
        <w:t>APPENDIX 5</w:t>
      </w:r>
    </w:p>
    <w:p w14:paraId="391168DB" w14:textId="6BF05905" w:rsidR="005F2F8D" w:rsidRDefault="005F2F8D" w:rsidP="51747ACE">
      <w:pPr>
        <w:jc w:val="center"/>
        <w:rPr>
          <w:rFonts w:ascii="Arial" w:eastAsia="Calibri" w:hAnsi="Arial" w:cs="Arial"/>
          <w:b/>
          <w:bCs/>
          <w:sz w:val="32"/>
          <w:szCs w:val="32"/>
        </w:rPr>
      </w:pPr>
    </w:p>
    <w:p w14:paraId="7E940F3F" w14:textId="1119DC99" w:rsidR="005F2F8D" w:rsidRDefault="005F2F8D" w:rsidP="51747ACE">
      <w:pPr>
        <w:jc w:val="center"/>
        <w:rPr>
          <w:rFonts w:ascii="Arial" w:eastAsia="Calibri" w:hAnsi="Arial" w:cs="Arial"/>
          <w:b/>
          <w:bCs/>
          <w:sz w:val="32"/>
          <w:szCs w:val="32"/>
        </w:rPr>
      </w:pPr>
    </w:p>
    <w:p w14:paraId="10DF0E0F" w14:textId="42F5C912" w:rsidR="000E6C46" w:rsidRDefault="005F2F8D" w:rsidP="51747ACE">
      <w:pPr>
        <w:jc w:val="center"/>
        <w:rPr>
          <w:rFonts w:ascii="Arial" w:eastAsia="Calibri" w:hAnsi="Arial" w:cs="Arial"/>
          <w:b/>
          <w:bCs/>
          <w:sz w:val="32"/>
          <w:szCs w:val="32"/>
        </w:rPr>
      </w:pPr>
      <w:r>
        <w:rPr>
          <w:rFonts w:ascii="Arial" w:eastAsia="Calibri" w:hAnsi="Arial" w:cs="Arial"/>
          <w:b/>
          <w:bCs/>
          <w:sz w:val="32"/>
          <w:szCs w:val="32"/>
        </w:rPr>
        <w:t xml:space="preserve">Reg 14 </w:t>
      </w:r>
      <w:proofErr w:type="spellStart"/>
      <w:r>
        <w:rPr>
          <w:rFonts w:ascii="Arial" w:eastAsia="Calibri" w:hAnsi="Arial" w:cs="Arial"/>
          <w:b/>
          <w:bCs/>
          <w:sz w:val="32"/>
          <w:szCs w:val="32"/>
        </w:rPr>
        <w:t>Neighbourhood</w:t>
      </w:r>
      <w:proofErr w:type="spellEnd"/>
      <w:r>
        <w:rPr>
          <w:rFonts w:ascii="Arial" w:eastAsia="Calibri" w:hAnsi="Arial" w:cs="Arial"/>
          <w:b/>
          <w:bCs/>
          <w:sz w:val="32"/>
          <w:szCs w:val="32"/>
        </w:rPr>
        <w:t xml:space="preserve"> Plan Questionnaire</w:t>
      </w:r>
    </w:p>
    <w:p w14:paraId="6A2FA1F0" w14:textId="77777777" w:rsidR="000E6C46" w:rsidRDefault="000E6C46" w:rsidP="51747ACE">
      <w:pPr>
        <w:jc w:val="center"/>
        <w:rPr>
          <w:rFonts w:ascii="Arial" w:eastAsia="Calibri" w:hAnsi="Arial" w:cs="Arial"/>
          <w:b/>
          <w:bCs/>
          <w:sz w:val="32"/>
          <w:szCs w:val="32"/>
        </w:rPr>
      </w:pPr>
    </w:p>
    <w:p w14:paraId="2830A509" w14:textId="005E7687" w:rsidR="005F2F8D" w:rsidRDefault="000E6C46" w:rsidP="51747ACE">
      <w:pPr>
        <w:jc w:val="center"/>
        <w:rPr>
          <w:rFonts w:ascii="Arial" w:eastAsia="Calibri" w:hAnsi="Arial" w:cs="Arial"/>
          <w:b/>
          <w:bCs/>
          <w:sz w:val="32"/>
          <w:szCs w:val="32"/>
        </w:rPr>
      </w:pPr>
      <w:r>
        <w:rPr>
          <w:rFonts w:ascii="Arial" w:eastAsia="Calibri" w:hAnsi="Arial" w:cs="Arial"/>
          <w:b/>
          <w:bCs/>
          <w:sz w:val="32"/>
          <w:szCs w:val="32"/>
        </w:rPr>
        <w:t>And Residents Comments</w:t>
      </w:r>
      <w:r w:rsidR="005F2F8D">
        <w:rPr>
          <w:rFonts w:ascii="Arial" w:eastAsia="Calibri" w:hAnsi="Arial" w:cs="Arial"/>
          <w:b/>
          <w:bCs/>
          <w:sz w:val="32"/>
          <w:szCs w:val="32"/>
        </w:rPr>
        <w:t xml:space="preserve"> </w:t>
      </w:r>
    </w:p>
    <w:p w14:paraId="7BA70772" w14:textId="77777777" w:rsidR="005F2F8D" w:rsidRDefault="005F2F8D" w:rsidP="51747ACE">
      <w:pPr>
        <w:jc w:val="center"/>
        <w:rPr>
          <w:rFonts w:ascii="Arial" w:eastAsia="Calibri" w:hAnsi="Arial" w:cs="Arial"/>
          <w:b/>
          <w:bCs/>
          <w:sz w:val="32"/>
          <w:szCs w:val="32"/>
        </w:rPr>
      </w:pPr>
    </w:p>
    <w:p w14:paraId="09FB9088" w14:textId="77777777" w:rsidR="005F2F8D" w:rsidRDefault="005F2F8D" w:rsidP="51747ACE">
      <w:pPr>
        <w:jc w:val="center"/>
        <w:rPr>
          <w:rFonts w:ascii="Arial" w:eastAsia="Calibri" w:hAnsi="Arial" w:cs="Arial"/>
          <w:b/>
          <w:bCs/>
          <w:sz w:val="32"/>
          <w:szCs w:val="32"/>
        </w:rPr>
      </w:pPr>
    </w:p>
    <w:p w14:paraId="61D08350" w14:textId="2CF0F74D" w:rsidR="005F2F8D" w:rsidRDefault="005F2F8D" w:rsidP="51747ACE">
      <w:pPr>
        <w:jc w:val="center"/>
        <w:rPr>
          <w:rFonts w:ascii="Arial" w:eastAsia="Calibri" w:hAnsi="Arial" w:cs="Arial"/>
          <w:b/>
          <w:bCs/>
          <w:sz w:val="32"/>
          <w:szCs w:val="32"/>
        </w:rPr>
      </w:pPr>
    </w:p>
    <w:p w14:paraId="334C0869" w14:textId="4AE88EEB" w:rsidR="005F2F8D" w:rsidRDefault="005F2F8D" w:rsidP="51747ACE">
      <w:pPr>
        <w:jc w:val="center"/>
        <w:rPr>
          <w:rFonts w:ascii="Arial" w:eastAsia="Calibri" w:hAnsi="Arial" w:cs="Arial"/>
          <w:b/>
          <w:bCs/>
          <w:sz w:val="32"/>
          <w:szCs w:val="32"/>
        </w:rPr>
      </w:pPr>
    </w:p>
    <w:p w14:paraId="56BFA962" w14:textId="77777777" w:rsidR="005E1598" w:rsidRDefault="005E1598" w:rsidP="51747ACE">
      <w:pPr>
        <w:jc w:val="center"/>
        <w:rPr>
          <w:rFonts w:ascii="Arial" w:eastAsia="Calibri" w:hAnsi="Arial" w:cs="Arial"/>
          <w:b/>
          <w:bCs/>
          <w:sz w:val="32"/>
          <w:szCs w:val="32"/>
        </w:rPr>
      </w:pPr>
    </w:p>
    <w:p w14:paraId="104AA0E2" w14:textId="1A0AA90A" w:rsidR="005F2F8D" w:rsidRDefault="005F2F8D" w:rsidP="51747ACE">
      <w:pPr>
        <w:jc w:val="center"/>
        <w:rPr>
          <w:rFonts w:ascii="Arial" w:eastAsia="Calibri" w:hAnsi="Arial" w:cs="Arial"/>
          <w:b/>
          <w:bCs/>
          <w:sz w:val="32"/>
          <w:szCs w:val="32"/>
        </w:rPr>
      </w:pPr>
    </w:p>
    <w:p w14:paraId="26039B2F" w14:textId="7365168A" w:rsidR="005F2F8D" w:rsidRDefault="005F2F8D" w:rsidP="51747ACE">
      <w:pPr>
        <w:jc w:val="center"/>
        <w:rPr>
          <w:rFonts w:ascii="Arial" w:eastAsia="Calibri" w:hAnsi="Arial" w:cs="Arial"/>
          <w:b/>
          <w:bCs/>
          <w:sz w:val="32"/>
          <w:szCs w:val="32"/>
        </w:rPr>
      </w:pPr>
    </w:p>
    <w:p w14:paraId="081E9C61" w14:textId="1961EC9D" w:rsidR="005F2F8D" w:rsidRDefault="005F2F8D" w:rsidP="51747ACE">
      <w:pPr>
        <w:jc w:val="center"/>
        <w:rPr>
          <w:rFonts w:ascii="Arial" w:eastAsia="Calibri" w:hAnsi="Arial" w:cs="Arial"/>
          <w:b/>
          <w:bCs/>
          <w:sz w:val="32"/>
          <w:szCs w:val="32"/>
        </w:rPr>
      </w:pPr>
    </w:p>
    <w:p w14:paraId="5CBEFF6D" w14:textId="2659E1E0" w:rsidR="005F2F8D" w:rsidRDefault="005F2F8D" w:rsidP="51747ACE">
      <w:pPr>
        <w:jc w:val="center"/>
        <w:rPr>
          <w:rFonts w:ascii="Arial" w:eastAsia="Calibri" w:hAnsi="Arial" w:cs="Arial"/>
          <w:b/>
          <w:bCs/>
          <w:sz w:val="32"/>
          <w:szCs w:val="32"/>
        </w:rPr>
      </w:pPr>
    </w:p>
    <w:p w14:paraId="613B09B7" w14:textId="77777777" w:rsidR="005F2F8D" w:rsidRDefault="005F2F8D" w:rsidP="51747ACE">
      <w:pPr>
        <w:jc w:val="center"/>
        <w:rPr>
          <w:rFonts w:ascii="Arial" w:eastAsia="Calibri" w:hAnsi="Arial" w:cs="Arial"/>
          <w:b/>
          <w:bCs/>
          <w:sz w:val="32"/>
          <w:szCs w:val="32"/>
        </w:rPr>
      </w:pPr>
    </w:p>
    <w:p w14:paraId="0D9F4F8C" w14:textId="77777777" w:rsidR="009F1861" w:rsidRDefault="009F1861" w:rsidP="005E1598">
      <w:pPr>
        <w:rPr>
          <w:rFonts w:ascii="Roboto Condensed" w:eastAsia="Roboto Condensed" w:hAnsi="Roboto Condensed" w:cs="Roboto Condensed"/>
          <w:b/>
          <w:sz w:val="36"/>
          <w:szCs w:val="36"/>
        </w:rPr>
      </w:pPr>
      <w:bookmarkStart w:id="0" w:name="_Hlk117598672"/>
    </w:p>
    <w:p w14:paraId="34D745D5" w14:textId="77777777" w:rsidR="009F1861" w:rsidRDefault="009F1861" w:rsidP="005E1598">
      <w:pPr>
        <w:rPr>
          <w:rFonts w:ascii="Roboto Condensed" w:eastAsia="Roboto Condensed" w:hAnsi="Roboto Condensed" w:cs="Roboto Condensed"/>
          <w:b/>
          <w:sz w:val="36"/>
          <w:szCs w:val="36"/>
        </w:rPr>
      </w:pPr>
    </w:p>
    <w:p w14:paraId="02DB130F" w14:textId="77777777" w:rsidR="009F1861" w:rsidRDefault="009F1861" w:rsidP="005E1598">
      <w:pPr>
        <w:rPr>
          <w:rFonts w:ascii="Roboto Condensed" w:eastAsia="Roboto Condensed" w:hAnsi="Roboto Condensed" w:cs="Roboto Condensed"/>
          <w:b/>
          <w:sz w:val="36"/>
          <w:szCs w:val="36"/>
        </w:rPr>
      </w:pPr>
    </w:p>
    <w:p w14:paraId="4E3FFA08" w14:textId="77777777" w:rsidR="009F1861" w:rsidRDefault="009F1861" w:rsidP="005E1598">
      <w:pPr>
        <w:rPr>
          <w:rFonts w:ascii="Roboto Condensed" w:eastAsia="Roboto Condensed" w:hAnsi="Roboto Condensed" w:cs="Roboto Condensed"/>
          <w:b/>
          <w:sz w:val="36"/>
          <w:szCs w:val="36"/>
        </w:rPr>
      </w:pPr>
    </w:p>
    <w:p w14:paraId="385D259A" w14:textId="77777777" w:rsidR="009F1861" w:rsidRDefault="009F1861" w:rsidP="005E1598">
      <w:pPr>
        <w:rPr>
          <w:rFonts w:ascii="Roboto Condensed" w:eastAsia="Roboto Condensed" w:hAnsi="Roboto Condensed" w:cs="Roboto Condensed"/>
          <w:b/>
          <w:sz w:val="36"/>
          <w:szCs w:val="36"/>
        </w:rPr>
      </w:pPr>
    </w:p>
    <w:p w14:paraId="69E518B4" w14:textId="77777777" w:rsidR="009F1861" w:rsidRDefault="009F1861" w:rsidP="005E1598">
      <w:pPr>
        <w:rPr>
          <w:rFonts w:ascii="Roboto Condensed" w:eastAsia="Roboto Condensed" w:hAnsi="Roboto Condensed" w:cs="Roboto Condensed"/>
          <w:b/>
          <w:sz w:val="36"/>
          <w:szCs w:val="36"/>
        </w:rPr>
      </w:pPr>
    </w:p>
    <w:p w14:paraId="12D8B834" w14:textId="77777777" w:rsidR="009F1861" w:rsidRDefault="009F1861" w:rsidP="005E1598">
      <w:pPr>
        <w:rPr>
          <w:rFonts w:ascii="Roboto Condensed" w:eastAsia="Roboto Condensed" w:hAnsi="Roboto Condensed" w:cs="Roboto Condensed"/>
          <w:b/>
          <w:sz w:val="36"/>
          <w:szCs w:val="36"/>
        </w:rPr>
      </w:pPr>
    </w:p>
    <w:p w14:paraId="0EF694B2" w14:textId="77777777" w:rsidR="009F1861" w:rsidRDefault="009F1861" w:rsidP="005E1598">
      <w:pPr>
        <w:rPr>
          <w:rFonts w:ascii="Roboto Condensed" w:eastAsia="Roboto Condensed" w:hAnsi="Roboto Condensed" w:cs="Roboto Condensed"/>
          <w:b/>
          <w:sz w:val="36"/>
          <w:szCs w:val="36"/>
        </w:rPr>
      </w:pPr>
    </w:p>
    <w:p w14:paraId="0975541F" w14:textId="77777777" w:rsidR="009F1861" w:rsidRDefault="009F1861" w:rsidP="005E1598">
      <w:pPr>
        <w:rPr>
          <w:rFonts w:ascii="Roboto Condensed" w:eastAsia="Roboto Condensed" w:hAnsi="Roboto Condensed" w:cs="Roboto Condensed"/>
          <w:b/>
          <w:sz w:val="36"/>
          <w:szCs w:val="36"/>
        </w:rPr>
      </w:pPr>
    </w:p>
    <w:p w14:paraId="3CBFE3CA" w14:textId="77777777" w:rsidR="009F1861" w:rsidRDefault="009F1861" w:rsidP="005E1598">
      <w:pPr>
        <w:rPr>
          <w:rFonts w:ascii="Roboto Condensed" w:eastAsia="Roboto Condensed" w:hAnsi="Roboto Condensed" w:cs="Roboto Condensed"/>
          <w:b/>
          <w:sz w:val="36"/>
          <w:szCs w:val="36"/>
        </w:rPr>
      </w:pPr>
    </w:p>
    <w:p w14:paraId="182176D5" w14:textId="77777777" w:rsidR="009F1861" w:rsidRDefault="009F1861" w:rsidP="005E1598">
      <w:pPr>
        <w:rPr>
          <w:rFonts w:ascii="Roboto Condensed" w:eastAsia="Roboto Condensed" w:hAnsi="Roboto Condensed" w:cs="Roboto Condensed"/>
          <w:b/>
          <w:sz w:val="36"/>
          <w:szCs w:val="36"/>
        </w:rPr>
      </w:pPr>
    </w:p>
    <w:p w14:paraId="4DCCC61B" w14:textId="77777777" w:rsidR="009F1861" w:rsidRDefault="009F1861" w:rsidP="005E1598">
      <w:pPr>
        <w:rPr>
          <w:rFonts w:ascii="Roboto Condensed" w:eastAsia="Roboto Condensed" w:hAnsi="Roboto Condensed" w:cs="Roboto Condensed"/>
          <w:b/>
          <w:sz w:val="36"/>
          <w:szCs w:val="36"/>
        </w:rPr>
      </w:pPr>
    </w:p>
    <w:p w14:paraId="6F3F645B" w14:textId="77777777" w:rsidR="009F1861" w:rsidRDefault="009F1861" w:rsidP="005E1598">
      <w:pPr>
        <w:rPr>
          <w:rFonts w:ascii="Roboto Condensed" w:eastAsia="Roboto Condensed" w:hAnsi="Roboto Condensed" w:cs="Roboto Condensed"/>
          <w:b/>
          <w:sz w:val="36"/>
          <w:szCs w:val="36"/>
        </w:rPr>
      </w:pPr>
    </w:p>
    <w:p w14:paraId="26597C13" w14:textId="77777777" w:rsidR="009F1861" w:rsidRDefault="009F1861" w:rsidP="005E1598">
      <w:pPr>
        <w:rPr>
          <w:rFonts w:ascii="Roboto Condensed" w:eastAsia="Roboto Condensed" w:hAnsi="Roboto Condensed" w:cs="Roboto Condensed"/>
          <w:b/>
          <w:sz w:val="36"/>
          <w:szCs w:val="36"/>
        </w:rPr>
      </w:pPr>
    </w:p>
    <w:p w14:paraId="747C17AD" w14:textId="77777777" w:rsidR="009F1861" w:rsidRDefault="009F1861" w:rsidP="005E1598">
      <w:pPr>
        <w:rPr>
          <w:rFonts w:ascii="Roboto Condensed" w:eastAsia="Roboto Condensed" w:hAnsi="Roboto Condensed" w:cs="Roboto Condensed"/>
          <w:b/>
          <w:sz w:val="36"/>
          <w:szCs w:val="36"/>
        </w:rPr>
      </w:pPr>
    </w:p>
    <w:p w14:paraId="79937A6F" w14:textId="77777777" w:rsidR="009F1861" w:rsidRDefault="009F1861" w:rsidP="005E1598">
      <w:pPr>
        <w:rPr>
          <w:rFonts w:ascii="Roboto Condensed" w:eastAsia="Roboto Condensed" w:hAnsi="Roboto Condensed" w:cs="Roboto Condensed"/>
          <w:b/>
          <w:sz w:val="36"/>
          <w:szCs w:val="36"/>
        </w:rPr>
      </w:pPr>
    </w:p>
    <w:p w14:paraId="357D5FFF" w14:textId="77777777" w:rsidR="009F1861" w:rsidRDefault="009F1861" w:rsidP="005E1598">
      <w:pPr>
        <w:rPr>
          <w:rFonts w:ascii="Roboto Condensed" w:eastAsia="Roboto Condensed" w:hAnsi="Roboto Condensed" w:cs="Roboto Condensed"/>
          <w:b/>
          <w:sz w:val="36"/>
          <w:szCs w:val="36"/>
        </w:rPr>
      </w:pPr>
    </w:p>
    <w:p w14:paraId="0028A64C" w14:textId="77777777" w:rsidR="009F1861" w:rsidRDefault="009F1861" w:rsidP="005E1598">
      <w:pPr>
        <w:rPr>
          <w:rFonts w:ascii="Roboto Condensed" w:eastAsia="Roboto Condensed" w:hAnsi="Roboto Condensed" w:cs="Roboto Condensed"/>
          <w:b/>
          <w:sz w:val="36"/>
          <w:szCs w:val="36"/>
        </w:rPr>
      </w:pPr>
    </w:p>
    <w:p w14:paraId="04F494AD" w14:textId="77777777" w:rsidR="009F1861" w:rsidRDefault="009F1861" w:rsidP="005E1598">
      <w:pPr>
        <w:rPr>
          <w:rFonts w:ascii="Roboto Condensed" w:eastAsia="Roboto Condensed" w:hAnsi="Roboto Condensed" w:cs="Roboto Condensed"/>
          <w:b/>
          <w:sz w:val="36"/>
          <w:szCs w:val="36"/>
        </w:rPr>
      </w:pPr>
    </w:p>
    <w:p w14:paraId="13DD44F5" w14:textId="77777777" w:rsidR="009F1861" w:rsidRDefault="009F1861" w:rsidP="005E1598">
      <w:pPr>
        <w:rPr>
          <w:rFonts w:ascii="Roboto Condensed" w:eastAsia="Roboto Condensed" w:hAnsi="Roboto Condensed" w:cs="Roboto Condensed"/>
          <w:b/>
          <w:sz w:val="36"/>
          <w:szCs w:val="36"/>
        </w:rPr>
      </w:pPr>
    </w:p>
    <w:p w14:paraId="04F06180" w14:textId="77777777" w:rsidR="009F1861" w:rsidRDefault="009F1861" w:rsidP="005E1598">
      <w:pPr>
        <w:rPr>
          <w:rFonts w:ascii="Roboto Condensed" w:eastAsia="Roboto Condensed" w:hAnsi="Roboto Condensed" w:cs="Roboto Condensed"/>
          <w:b/>
          <w:sz w:val="36"/>
          <w:szCs w:val="36"/>
        </w:rPr>
      </w:pPr>
    </w:p>
    <w:p w14:paraId="35C49944" w14:textId="2AAB33D6" w:rsidR="005E1598" w:rsidRPr="005E1598" w:rsidRDefault="00616E56" w:rsidP="005E1598">
      <w:pP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 xml:space="preserve">HIGH HALSTOW </w:t>
      </w:r>
      <w:r w:rsidR="005E1598" w:rsidRPr="005E1598">
        <w:rPr>
          <w:rFonts w:ascii="Roboto Condensed" w:eastAsia="Roboto Condensed" w:hAnsi="Roboto Condensed" w:cs="Roboto Condensed"/>
          <w:b/>
          <w:sz w:val="36"/>
          <w:szCs w:val="36"/>
        </w:rPr>
        <w:t>DRAFT NEIGHBOURHOOD PLAN</w:t>
      </w:r>
    </w:p>
    <w:bookmarkEnd w:id="0"/>
    <w:p w14:paraId="62729BFA" w14:textId="77777777" w:rsidR="005E1598" w:rsidRPr="005E1598" w:rsidRDefault="005E1598" w:rsidP="005E1598">
      <w:pPr>
        <w:rPr>
          <w:rFonts w:ascii="Roboto Condensed" w:eastAsia="Roboto Condensed" w:hAnsi="Roboto Condensed" w:cs="Roboto Condensed"/>
          <w:b/>
          <w:sz w:val="28"/>
          <w:szCs w:val="28"/>
        </w:rPr>
      </w:pPr>
      <w:r w:rsidRPr="005E1598">
        <w:rPr>
          <w:rFonts w:ascii="Roboto Condensed" w:eastAsia="Roboto Condensed" w:hAnsi="Roboto Condensed" w:cs="Roboto Condensed"/>
          <w:b/>
          <w:sz w:val="28"/>
          <w:szCs w:val="28"/>
        </w:rPr>
        <w:t>REGULATION 14 CONSULTATION: FEEDBACK FORM</w:t>
      </w:r>
    </w:p>
    <w:p w14:paraId="01E5E600" w14:textId="77777777" w:rsidR="005E1598" w:rsidRPr="00616E56" w:rsidRDefault="005E1598" w:rsidP="005E1598">
      <w:pPr>
        <w:rPr>
          <w:rFonts w:ascii="Roboto Condensed" w:eastAsia="Roboto Condensed" w:hAnsi="Roboto Condensed" w:cs="Roboto Condensed"/>
          <w:b/>
          <w:sz w:val="24"/>
          <w:szCs w:val="24"/>
        </w:rPr>
      </w:pPr>
      <w:r w:rsidRPr="00616E56">
        <w:rPr>
          <w:rFonts w:ascii="Roboto Condensed" w:eastAsia="Roboto Condensed" w:hAnsi="Roboto Condensed" w:cs="Roboto Condensed"/>
          <w:b/>
          <w:sz w:val="24"/>
          <w:szCs w:val="24"/>
        </w:rPr>
        <w:t>PLEASE RETURN BY 27</w:t>
      </w:r>
      <w:r w:rsidRPr="00616E56">
        <w:rPr>
          <w:rFonts w:ascii="Roboto Condensed" w:eastAsia="Roboto Condensed" w:hAnsi="Roboto Condensed" w:cs="Roboto Condensed"/>
          <w:b/>
          <w:sz w:val="24"/>
          <w:szCs w:val="24"/>
          <w:vertAlign w:val="superscript"/>
        </w:rPr>
        <w:t>th</w:t>
      </w:r>
      <w:r w:rsidRPr="00616E56">
        <w:rPr>
          <w:rFonts w:ascii="Roboto Condensed" w:eastAsia="Roboto Condensed" w:hAnsi="Roboto Condensed" w:cs="Roboto Condensed"/>
          <w:b/>
          <w:sz w:val="24"/>
          <w:szCs w:val="24"/>
        </w:rPr>
        <w:t xml:space="preserve"> September 2021</w:t>
      </w:r>
    </w:p>
    <w:p w14:paraId="252A6526"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The draft High </w:t>
      </w:r>
      <w:proofErr w:type="spellStart"/>
      <w:r>
        <w:rPr>
          <w:rFonts w:ascii="Roboto Condensed" w:eastAsia="Roboto Condensed" w:hAnsi="Roboto Condensed" w:cs="Roboto Condensed"/>
        </w:rPr>
        <w:t>Halstow</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has been informed by and responds to comments made during earlier consultation events.  We are now seeking your views on the draft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all of which will be reviewed when preparing the final version.</w:t>
      </w:r>
    </w:p>
    <w:p w14:paraId="06056723" w14:textId="7A640C56"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Before you complete this </w:t>
      </w:r>
      <w:r w:rsidR="00F830B5">
        <w:rPr>
          <w:rFonts w:ascii="Roboto Condensed" w:eastAsia="Roboto Condensed" w:hAnsi="Roboto Condensed" w:cs="Roboto Condensed"/>
        </w:rPr>
        <w:t>questionnaire,</w:t>
      </w:r>
      <w:r>
        <w:rPr>
          <w:rFonts w:ascii="Roboto Condensed" w:eastAsia="Roboto Condensed" w:hAnsi="Roboto Condensed" w:cs="Roboto Condensed"/>
        </w:rPr>
        <w:t xml:space="preserve"> please do take the time to </w:t>
      </w:r>
      <w:proofErr w:type="spellStart"/>
      <w:r>
        <w:rPr>
          <w:rFonts w:ascii="Roboto Condensed" w:eastAsia="Roboto Condensed" w:hAnsi="Roboto Condensed" w:cs="Roboto Condensed"/>
        </w:rPr>
        <w:t>familiarise</w:t>
      </w:r>
      <w:proofErr w:type="spellEnd"/>
      <w:r>
        <w:rPr>
          <w:rFonts w:ascii="Roboto Condensed" w:eastAsia="Roboto Condensed" w:hAnsi="Roboto Condensed" w:cs="Roboto Condensed"/>
        </w:rPr>
        <w:t xml:space="preserve"> yourself with the draft Plan. This is available online via the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Planning page of High Halstow Parish Council:</w:t>
      </w:r>
    </w:p>
    <w:p w14:paraId="1852588C" w14:textId="77777777" w:rsidR="005E1598" w:rsidRDefault="00947E16" w:rsidP="005E1598">
      <w:pPr>
        <w:rPr>
          <w:rFonts w:ascii="Roboto Condensed" w:eastAsia="Roboto Condensed" w:hAnsi="Roboto Condensed" w:cs="Roboto Condensed"/>
        </w:rPr>
      </w:pPr>
      <w:hyperlink r:id="rId12">
        <w:r w:rsidR="005E1598">
          <w:rPr>
            <w:rFonts w:ascii="Roboto Condensed" w:eastAsia="Roboto Condensed" w:hAnsi="Roboto Condensed" w:cs="Roboto Condensed"/>
            <w:color w:val="0563C1"/>
            <w:u w:val="single"/>
          </w:rPr>
          <w:t>http://www.highhalstow-pc.gov.uk/community/high-halstow-parish-council-13291/neighbourhood-plan/</w:t>
        </w:r>
      </w:hyperlink>
    </w:p>
    <w:p w14:paraId="04CE4021"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This questionnaire can also be completed online at the following address: </w:t>
      </w:r>
      <w:hyperlink r:id="rId13">
        <w:r>
          <w:rPr>
            <w:rFonts w:ascii="Roboto Condensed" w:eastAsia="Roboto Condensed" w:hAnsi="Roboto Condensed" w:cs="Roboto Condensed"/>
            <w:color w:val="1155CC"/>
            <w:u w:val="single"/>
          </w:rPr>
          <w:t>http://tiny.cc/highhalstow</w:t>
        </w:r>
      </w:hyperlink>
      <w:r>
        <w:rPr>
          <w:rFonts w:ascii="Roboto Condensed" w:eastAsia="Roboto Condensed" w:hAnsi="Roboto Condensed" w:cs="Roboto Condensed"/>
        </w:rPr>
        <w:t xml:space="preserve"> </w:t>
      </w:r>
    </w:p>
    <w:p w14:paraId="777EE8FC"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Please note that fields marked with a [*] are required.</w:t>
      </w:r>
    </w:p>
    <w:p w14:paraId="1D96033F" w14:textId="77777777" w:rsidR="005E1598" w:rsidRDefault="005E1598" w:rsidP="005E1598">
      <w:pPr>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PART 1: YOUR DETAILS</w:t>
      </w:r>
    </w:p>
    <w:tbl>
      <w:tblPr>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89"/>
      </w:tblGrid>
      <w:tr w:rsidR="005E1598" w14:paraId="2AF57B34" w14:textId="77777777" w:rsidTr="00686184">
        <w:trPr>
          <w:trHeight w:val="504"/>
        </w:trPr>
        <w:tc>
          <w:tcPr>
            <w:tcW w:w="3539" w:type="dxa"/>
            <w:vAlign w:val="center"/>
          </w:tcPr>
          <w:p w14:paraId="756E7A15" w14:textId="77777777" w:rsidR="005E1598" w:rsidRDefault="005E1598" w:rsidP="00686184">
            <w:pPr>
              <w:rPr>
                <w:rFonts w:ascii="Roboto Condensed" w:eastAsia="Roboto Condensed" w:hAnsi="Roboto Condensed" w:cs="Roboto Condensed"/>
                <w:i/>
              </w:rPr>
            </w:pPr>
            <w:r>
              <w:rPr>
                <w:rFonts w:ascii="Roboto Condensed" w:eastAsia="Roboto Condensed" w:hAnsi="Roboto Condensed" w:cs="Roboto Condensed"/>
                <w:b/>
              </w:rPr>
              <w:t>Name [*]</w:t>
            </w:r>
          </w:p>
        </w:tc>
        <w:tc>
          <w:tcPr>
            <w:tcW w:w="5489" w:type="dxa"/>
            <w:vAlign w:val="center"/>
          </w:tcPr>
          <w:p w14:paraId="2A4E60FB" w14:textId="77777777" w:rsidR="005E1598" w:rsidRDefault="005E1598" w:rsidP="00686184">
            <w:pPr>
              <w:rPr>
                <w:rFonts w:ascii="Roboto Condensed" w:eastAsia="Roboto Condensed" w:hAnsi="Roboto Condensed" w:cs="Roboto Condensed"/>
                <w:sz w:val="20"/>
                <w:szCs w:val="20"/>
              </w:rPr>
            </w:pPr>
          </w:p>
          <w:p w14:paraId="1BEB3FA6" w14:textId="77777777" w:rsidR="005E1598" w:rsidRDefault="005E1598" w:rsidP="00686184">
            <w:pPr>
              <w:rPr>
                <w:rFonts w:ascii="Roboto Condensed" w:eastAsia="Roboto Condensed" w:hAnsi="Roboto Condensed" w:cs="Roboto Condensed"/>
                <w:sz w:val="20"/>
                <w:szCs w:val="20"/>
              </w:rPr>
            </w:pPr>
          </w:p>
        </w:tc>
      </w:tr>
      <w:tr w:rsidR="005E1598" w14:paraId="799662BF" w14:textId="77777777" w:rsidTr="00686184">
        <w:trPr>
          <w:trHeight w:val="504"/>
        </w:trPr>
        <w:tc>
          <w:tcPr>
            <w:tcW w:w="3539" w:type="dxa"/>
            <w:vAlign w:val="center"/>
          </w:tcPr>
          <w:p w14:paraId="268440B3"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Organisation</w:t>
            </w:r>
          </w:p>
        </w:tc>
        <w:tc>
          <w:tcPr>
            <w:tcW w:w="5489" w:type="dxa"/>
            <w:vAlign w:val="center"/>
          </w:tcPr>
          <w:p w14:paraId="3AB2DF74" w14:textId="77777777" w:rsidR="005E1598" w:rsidRDefault="005E1598" w:rsidP="00686184">
            <w:pPr>
              <w:rPr>
                <w:rFonts w:ascii="Roboto Condensed" w:eastAsia="Roboto Condensed" w:hAnsi="Roboto Condensed" w:cs="Roboto Condensed"/>
                <w:sz w:val="20"/>
                <w:szCs w:val="20"/>
              </w:rPr>
            </w:pPr>
          </w:p>
          <w:p w14:paraId="7B334977" w14:textId="77777777" w:rsidR="005E1598" w:rsidRDefault="005E1598" w:rsidP="00686184">
            <w:pPr>
              <w:rPr>
                <w:rFonts w:ascii="Roboto Condensed" w:eastAsia="Roboto Condensed" w:hAnsi="Roboto Condensed" w:cs="Roboto Condensed"/>
                <w:sz w:val="20"/>
                <w:szCs w:val="20"/>
              </w:rPr>
            </w:pPr>
          </w:p>
        </w:tc>
      </w:tr>
      <w:tr w:rsidR="005E1598" w14:paraId="34E731EE" w14:textId="77777777" w:rsidTr="00686184">
        <w:trPr>
          <w:trHeight w:val="620"/>
        </w:trPr>
        <w:tc>
          <w:tcPr>
            <w:tcW w:w="3539" w:type="dxa"/>
            <w:vAlign w:val="center"/>
          </w:tcPr>
          <w:p w14:paraId="195737CB" w14:textId="77777777" w:rsidR="005E1598" w:rsidRDefault="005E1598" w:rsidP="00686184">
            <w:pPr>
              <w:rPr>
                <w:rFonts w:ascii="Roboto Condensed" w:eastAsia="Roboto Condensed" w:hAnsi="Roboto Condensed" w:cs="Roboto Condensed"/>
                <w:i/>
              </w:rPr>
            </w:pPr>
            <w:r>
              <w:rPr>
                <w:rFonts w:ascii="Roboto Condensed" w:eastAsia="Roboto Condensed" w:hAnsi="Roboto Condensed" w:cs="Roboto Condensed"/>
                <w:b/>
              </w:rPr>
              <w:t>Address [*]</w:t>
            </w:r>
          </w:p>
        </w:tc>
        <w:tc>
          <w:tcPr>
            <w:tcW w:w="5489" w:type="dxa"/>
            <w:vAlign w:val="center"/>
          </w:tcPr>
          <w:p w14:paraId="42042AB5" w14:textId="77777777" w:rsidR="005E1598" w:rsidRDefault="005E1598" w:rsidP="00686184">
            <w:pPr>
              <w:rPr>
                <w:rFonts w:ascii="Roboto Condensed" w:eastAsia="Roboto Condensed" w:hAnsi="Roboto Condensed" w:cs="Roboto Condensed"/>
                <w:sz w:val="20"/>
                <w:szCs w:val="20"/>
              </w:rPr>
            </w:pPr>
          </w:p>
        </w:tc>
      </w:tr>
      <w:tr w:rsidR="005E1598" w14:paraId="1A13BB6A" w14:textId="77777777" w:rsidTr="00686184">
        <w:trPr>
          <w:trHeight w:val="504"/>
        </w:trPr>
        <w:tc>
          <w:tcPr>
            <w:tcW w:w="3539" w:type="dxa"/>
            <w:vAlign w:val="center"/>
          </w:tcPr>
          <w:p w14:paraId="24733893"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Email address [*]</w:t>
            </w:r>
          </w:p>
        </w:tc>
        <w:tc>
          <w:tcPr>
            <w:tcW w:w="5489" w:type="dxa"/>
            <w:vAlign w:val="center"/>
          </w:tcPr>
          <w:p w14:paraId="734E3352" w14:textId="77777777" w:rsidR="005E1598" w:rsidRDefault="005E1598" w:rsidP="00686184">
            <w:pPr>
              <w:rPr>
                <w:rFonts w:ascii="Roboto Condensed" w:eastAsia="Roboto Condensed" w:hAnsi="Roboto Condensed" w:cs="Roboto Condensed"/>
                <w:sz w:val="20"/>
                <w:szCs w:val="20"/>
              </w:rPr>
            </w:pPr>
          </w:p>
        </w:tc>
      </w:tr>
      <w:tr w:rsidR="005E1598" w14:paraId="60B23D00" w14:textId="77777777" w:rsidTr="00686184">
        <w:trPr>
          <w:trHeight w:val="504"/>
        </w:trPr>
        <w:tc>
          <w:tcPr>
            <w:tcW w:w="3539" w:type="dxa"/>
            <w:vAlign w:val="center"/>
          </w:tcPr>
          <w:p w14:paraId="02099745" w14:textId="77777777" w:rsidR="005E1598" w:rsidRDefault="005E1598" w:rsidP="00686184">
            <w:pPr>
              <w:rPr>
                <w:rFonts w:ascii="Roboto Condensed" w:eastAsia="Roboto Condensed" w:hAnsi="Roboto Condensed" w:cs="Roboto Condensed"/>
                <w:i/>
              </w:rPr>
            </w:pPr>
            <w:r>
              <w:rPr>
                <w:rFonts w:ascii="Roboto Condensed" w:eastAsia="Roboto Condensed" w:hAnsi="Roboto Condensed" w:cs="Roboto Condensed"/>
                <w:b/>
              </w:rPr>
              <w:t>Post Code [*]</w:t>
            </w:r>
          </w:p>
        </w:tc>
        <w:tc>
          <w:tcPr>
            <w:tcW w:w="5489" w:type="dxa"/>
            <w:vAlign w:val="center"/>
          </w:tcPr>
          <w:p w14:paraId="44FCE9AA" w14:textId="77777777" w:rsidR="005E1598" w:rsidRDefault="005E1598" w:rsidP="00686184">
            <w:pPr>
              <w:rPr>
                <w:rFonts w:ascii="Roboto Condensed" w:eastAsia="Roboto Condensed" w:hAnsi="Roboto Condensed" w:cs="Roboto Condensed"/>
                <w:sz w:val="20"/>
                <w:szCs w:val="20"/>
              </w:rPr>
            </w:pPr>
          </w:p>
          <w:p w14:paraId="359CF00F" w14:textId="77777777" w:rsidR="005E1598" w:rsidRDefault="005E1598" w:rsidP="00686184">
            <w:pPr>
              <w:rPr>
                <w:rFonts w:ascii="Roboto Condensed" w:eastAsia="Roboto Condensed" w:hAnsi="Roboto Condensed" w:cs="Roboto Condensed"/>
                <w:sz w:val="20"/>
                <w:szCs w:val="20"/>
              </w:rPr>
            </w:pPr>
          </w:p>
        </w:tc>
      </w:tr>
    </w:tbl>
    <w:p w14:paraId="5D05E3E8" w14:textId="77777777" w:rsidR="005E1598" w:rsidRDefault="005E1598" w:rsidP="005E1598">
      <w:pPr>
        <w:rPr>
          <w:rFonts w:ascii="Roboto Condensed" w:eastAsia="Roboto Condensed" w:hAnsi="Roboto Condensed" w:cs="Roboto Condensed"/>
          <w:i/>
        </w:rPr>
      </w:pPr>
      <w:r>
        <w:rPr>
          <w:rFonts w:ascii="Roboto Condensed" w:eastAsia="Roboto Condensed" w:hAnsi="Roboto Condensed" w:cs="Roboto Condensed"/>
          <w:i/>
        </w:rPr>
        <w:t xml:space="preserve">Are you (please tick all that apply) </w:t>
      </w:r>
      <w:r>
        <w:rPr>
          <w:rFonts w:ascii="Roboto Condensed" w:eastAsia="Roboto Condensed" w:hAnsi="Roboto Condensed" w:cs="Roboto Condensed"/>
          <w:b/>
        </w:rPr>
        <w:t>[*]</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1"/>
      </w:tblGrid>
      <w:tr w:rsidR="005E1598" w14:paraId="090549DC" w14:textId="77777777" w:rsidTr="00686184">
        <w:trPr>
          <w:trHeight w:val="388"/>
        </w:trPr>
        <w:tc>
          <w:tcPr>
            <w:tcW w:w="3539" w:type="dxa"/>
            <w:vAlign w:val="center"/>
          </w:tcPr>
          <w:p w14:paraId="460518CB"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A resident of High Halstow</w:t>
            </w:r>
            <w:r>
              <w:rPr>
                <w:rFonts w:ascii="Roboto Condensed" w:eastAsia="Roboto Condensed" w:hAnsi="Roboto Condensed" w:cs="Roboto Condensed"/>
                <w:i/>
              </w:rPr>
              <w:t xml:space="preserve"> </w:t>
            </w:r>
            <w:r>
              <w:rPr>
                <w:rFonts w:ascii="Roboto Condensed" w:eastAsia="Roboto Condensed" w:hAnsi="Roboto Condensed" w:cs="Roboto Condensed"/>
                <w:b/>
              </w:rPr>
              <w:t>[*]</w:t>
            </w:r>
          </w:p>
        </w:tc>
        <w:tc>
          <w:tcPr>
            <w:tcW w:w="5471" w:type="dxa"/>
            <w:vAlign w:val="center"/>
          </w:tcPr>
          <w:p w14:paraId="4C94F199"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No </w:t>
            </w:r>
          </w:p>
        </w:tc>
      </w:tr>
      <w:tr w:rsidR="005E1598" w14:paraId="01381520" w14:textId="77777777" w:rsidTr="00686184">
        <w:trPr>
          <w:trHeight w:val="408"/>
        </w:trPr>
        <w:tc>
          <w:tcPr>
            <w:tcW w:w="3539" w:type="dxa"/>
            <w:vAlign w:val="center"/>
          </w:tcPr>
          <w:p w14:paraId="2AEF3725"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An employee in High Halstow [*]</w:t>
            </w:r>
          </w:p>
        </w:tc>
        <w:tc>
          <w:tcPr>
            <w:tcW w:w="5471" w:type="dxa"/>
            <w:vAlign w:val="center"/>
          </w:tcPr>
          <w:p w14:paraId="36233F17"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No</w:t>
            </w:r>
          </w:p>
        </w:tc>
      </w:tr>
      <w:tr w:rsidR="005E1598" w14:paraId="039E3C7B" w14:textId="77777777" w:rsidTr="00686184">
        <w:trPr>
          <w:trHeight w:val="441"/>
        </w:trPr>
        <w:tc>
          <w:tcPr>
            <w:tcW w:w="3539" w:type="dxa"/>
            <w:vAlign w:val="center"/>
          </w:tcPr>
          <w:p w14:paraId="5F8F0FD7"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Other (please indicate)</w:t>
            </w:r>
          </w:p>
        </w:tc>
        <w:tc>
          <w:tcPr>
            <w:tcW w:w="5471" w:type="dxa"/>
            <w:vAlign w:val="center"/>
          </w:tcPr>
          <w:p w14:paraId="0E5F932F" w14:textId="77777777" w:rsidR="005E1598" w:rsidRDefault="005E1598" w:rsidP="00686184">
            <w:pPr>
              <w:rPr>
                <w:rFonts w:ascii="Roboto Condensed" w:eastAsia="Roboto Condensed" w:hAnsi="Roboto Condensed" w:cs="Roboto Condensed"/>
              </w:rPr>
            </w:pPr>
          </w:p>
        </w:tc>
      </w:tr>
    </w:tbl>
    <w:p w14:paraId="0416B421" w14:textId="77777777" w:rsidR="005E1598" w:rsidRDefault="005E1598" w:rsidP="005E1598">
      <w:pPr>
        <w:rPr>
          <w:rFonts w:ascii="Roboto Condensed" w:eastAsia="Roboto Condensed" w:hAnsi="Roboto Condensed" w:cs="Roboto Condensed"/>
          <w:i/>
        </w:rPr>
      </w:pPr>
      <w:r>
        <w:rPr>
          <w:rFonts w:ascii="Roboto Condensed" w:eastAsia="Roboto Condensed" w:hAnsi="Roboto Condensed" w:cs="Roboto Condensed"/>
          <w:i/>
        </w:rPr>
        <w:t>How old are you (please only tick one)</w:t>
      </w:r>
      <w:r>
        <w:rPr>
          <w:rFonts w:ascii="Roboto Condensed" w:eastAsia="Roboto Condensed" w:hAnsi="Roboto Condensed" w:cs="Roboto Condensed"/>
          <w:b/>
        </w:rPr>
        <w:t xml:space="preserve"> [*]</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34"/>
        <w:gridCol w:w="992"/>
        <w:gridCol w:w="966"/>
        <w:gridCol w:w="1126"/>
        <w:gridCol w:w="1027"/>
        <w:gridCol w:w="992"/>
        <w:gridCol w:w="1360"/>
      </w:tblGrid>
      <w:tr w:rsidR="005E1598" w14:paraId="5274C14B" w14:textId="77777777" w:rsidTr="00686184">
        <w:tc>
          <w:tcPr>
            <w:tcW w:w="1413" w:type="dxa"/>
            <w:vAlign w:val="center"/>
          </w:tcPr>
          <w:p w14:paraId="7608FD66"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Under 18</w:t>
            </w:r>
          </w:p>
        </w:tc>
        <w:tc>
          <w:tcPr>
            <w:tcW w:w="1134" w:type="dxa"/>
            <w:vAlign w:val="center"/>
          </w:tcPr>
          <w:p w14:paraId="51EE20B9"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18 - 25</w:t>
            </w:r>
          </w:p>
        </w:tc>
        <w:tc>
          <w:tcPr>
            <w:tcW w:w="992" w:type="dxa"/>
            <w:vAlign w:val="center"/>
          </w:tcPr>
          <w:p w14:paraId="376A3DFD"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26 - 35</w:t>
            </w:r>
          </w:p>
        </w:tc>
        <w:tc>
          <w:tcPr>
            <w:tcW w:w="966" w:type="dxa"/>
            <w:vAlign w:val="center"/>
          </w:tcPr>
          <w:p w14:paraId="01D8D227"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36 - 45</w:t>
            </w:r>
          </w:p>
        </w:tc>
        <w:tc>
          <w:tcPr>
            <w:tcW w:w="1126" w:type="dxa"/>
            <w:vAlign w:val="center"/>
          </w:tcPr>
          <w:p w14:paraId="7602E154"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46 - 55</w:t>
            </w:r>
          </w:p>
        </w:tc>
        <w:tc>
          <w:tcPr>
            <w:tcW w:w="1027" w:type="dxa"/>
            <w:vAlign w:val="center"/>
          </w:tcPr>
          <w:p w14:paraId="678B5870"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56 - 65</w:t>
            </w:r>
          </w:p>
        </w:tc>
        <w:tc>
          <w:tcPr>
            <w:tcW w:w="992" w:type="dxa"/>
            <w:vAlign w:val="center"/>
          </w:tcPr>
          <w:p w14:paraId="67CCBA72"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Over 65</w:t>
            </w:r>
          </w:p>
        </w:tc>
        <w:tc>
          <w:tcPr>
            <w:tcW w:w="1360" w:type="dxa"/>
            <w:vAlign w:val="center"/>
          </w:tcPr>
          <w:p w14:paraId="3419879F" w14:textId="77777777" w:rsidR="005E1598" w:rsidRDefault="005E1598" w:rsidP="00686184">
            <w:pPr>
              <w:jc w:val="center"/>
              <w:rPr>
                <w:rFonts w:ascii="Roboto Condensed" w:eastAsia="Roboto Condensed" w:hAnsi="Roboto Condensed" w:cs="Roboto Condensed"/>
                <w:b/>
              </w:rPr>
            </w:pPr>
            <w:r>
              <w:rPr>
                <w:rFonts w:ascii="Roboto Condensed" w:eastAsia="Roboto Condensed" w:hAnsi="Roboto Condensed" w:cs="Roboto Condensed"/>
                <w:b/>
              </w:rPr>
              <w:t>Would rather not say</w:t>
            </w:r>
          </w:p>
        </w:tc>
      </w:tr>
      <w:tr w:rsidR="005E1598" w14:paraId="67130B8F" w14:textId="77777777" w:rsidTr="00686184">
        <w:trPr>
          <w:trHeight w:val="369"/>
        </w:trPr>
        <w:tc>
          <w:tcPr>
            <w:tcW w:w="1413" w:type="dxa"/>
          </w:tcPr>
          <w:p w14:paraId="64282E9D" w14:textId="77777777" w:rsidR="005E1598" w:rsidRDefault="005E1598" w:rsidP="00686184">
            <w:pPr>
              <w:rPr>
                <w:rFonts w:ascii="Roboto Condensed" w:eastAsia="Roboto Condensed" w:hAnsi="Roboto Condensed" w:cs="Roboto Condensed"/>
              </w:rPr>
            </w:pPr>
          </w:p>
        </w:tc>
        <w:tc>
          <w:tcPr>
            <w:tcW w:w="1134" w:type="dxa"/>
          </w:tcPr>
          <w:p w14:paraId="74912B1A" w14:textId="77777777" w:rsidR="005E1598" w:rsidRDefault="005E1598" w:rsidP="00686184">
            <w:pPr>
              <w:rPr>
                <w:rFonts w:ascii="Roboto Condensed" w:eastAsia="Roboto Condensed" w:hAnsi="Roboto Condensed" w:cs="Roboto Condensed"/>
              </w:rPr>
            </w:pPr>
          </w:p>
        </w:tc>
        <w:tc>
          <w:tcPr>
            <w:tcW w:w="992" w:type="dxa"/>
          </w:tcPr>
          <w:p w14:paraId="002F7E22" w14:textId="77777777" w:rsidR="005E1598" w:rsidRDefault="005E1598" w:rsidP="00686184">
            <w:pPr>
              <w:rPr>
                <w:rFonts w:ascii="Roboto Condensed" w:eastAsia="Roboto Condensed" w:hAnsi="Roboto Condensed" w:cs="Roboto Condensed"/>
              </w:rPr>
            </w:pPr>
          </w:p>
        </w:tc>
        <w:tc>
          <w:tcPr>
            <w:tcW w:w="966" w:type="dxa"/>
          </w:tcPr>
          <w:p w14:paraId="3906913B" w14:textId="77777777" w:rsidR="005E1598" w:rsidRDefault="005E1598" w:rsidP="00686184">
            <w:pPr>
              <w:rPr>
                <w:rFonts w:ascii="Roboto Condensed" w:eastAsia="Roboto Condensed" w:hAnsi="Roboto Condensed" w:cs="Roboto Condensed"/>
              </w:rPr>
            </w:pPr>
          </w:p>
        </w:tc>
        <w:tc>
          <w:tcPr>
            <w:tcW w:w="1126" w:type="dxa"/>
          </w:tcPr>
          <w:p w14:paraId="4BFE44B9" w14:textId="77777777" w:rsidR="005E1598" w:rsidRDefault="005E1598" w:rsidP="00686184">
            <w:pPr>
              <w:rPr>
                <w:rFonts w:ascii="Roboto Condensed" w:eastAsia="Roboto Condensed" w:hAnsi="Roboto Condensed" w:cs="Roboto Condensed"/>
              </w:rPr>
            </w:pPr>
          </w:p>
        </w:tc>
        <w:tc>
          <w:tcPr>
            <w:tcW w:w="1027" w:type="dxa"/>
          </w:tcPr>
          <w:p w14:paraId="749F4F96" w14:textId="77777777" w:rsidR="005E1598" w:rsidRDefault="005E1598" w:rsidP="00686184">
            <w:pPr>
              <w:rPr>
                <w:rFonts w:ascii="Roboto Condensed" w:eastAsia="Roboto Condensed" w:hAnsi="Roboto Condensed" w:cs="Roboto Condensed"/>
              </w:rPr>
            </w:pPr>
          </w:p>
        </w:tc>
        <w:tc>
          <w:tcPr>
            <w:tcW w:w="992" w:type="dxa"/>
          </w:tcPr>
          <w:p w14:paraId="1EBD1A4A" w14:textId="77777777" w:rsidR="005E1598" w:rsidRDefault="005E1598" w:rsidP="00686184">
            <w:pPr>
              <w:rPr>
                <w:rFonts w:ascii="Roboto Condensed" w:eastAsia="Roboto Condensed" w:hAnsi="Roboto Condensed" w:cs="Roboto Condensed"/>
              </w:rPr>
            </w:pPr>
          </w:p>
        </w:tc>
        <w:tc>
          <w:tcPr>
            <w:tcW w:w="1360" w:type="dxa"/>
          </w:tcPr>
          <w:p w14:paraId="57A658D5" w14:textId="77777777" w:rsidR="005E1598" w:rsidRDefault="005E1598" w:rsidP="00686184">
            <w:pPr>
              <w:rPr>
                <w:rFonts w:ascii="Roboto Condensed" w:eastAsia="Roboto Condensed" w:hAnsi="Roboto Condensed" w:cs="Roboto Condensed"/>
              </w:rPr>
            </w:pPr>
          </w:p>
          <w:p w14:paraId="23AAB5F4" w14:textId="77777777" w:rsidR="005E1598" w:rsidRDefault="005E1598" w:rsidP="00686184">
            <w:pPr>
              <w:rPr>
                <w:rFonts w:ascii="Roboto Condensed" w:eastAsia="Roboto Condensed" w:hAnsi="Roboto Condensed" w:cs="Roboto Condensed"/>
              </w:rPr>
            </w:pPr>
          </w:p>
        </w:tc>
      </w:tr>
    </w:tbl>
    <w:p w14:paraId="2AB2E7ED" w14:textId="67FC3307" w:rsidR="005E1598" w:rsidRPr="00616E56" w:rsidRDefault="005E1598" w:rsidP="005E1598">
      <w:pPr>
        <w:rPr>
          <w:rFonts w:ascii="Roboto Condensed" w:eastAsia="Roboto Condensed" w:hAnsi="Roboto Condensed" w:cs="Roboto Condensed"/>
          <w:b/>
          <w:sz w:val="36"/>
          <w:szCs w:val="36"/>
        </w:rPr>
      </w:pPr>
      <w:r w:rsidRPr="00616E56">
        <w:rPr>
          <w:rFonts w:ascii="Roboto Condensed" w:eastAsia="Roboto Condensed" w:hAnsi="Roboto Condensed" w:cs="Roboto Condensed"/>
          <w:b/>
          <w:sz w:val="36"/>
          <w:szCs w:val="36"/>
        </w:rPr>
        <w:t>HIGH HALSTOWDRAFT NEIGHBOURHOOD PLAN</w:t>
      </w:r>
    </w:p>
    <w:p w14:paraId="1A685555" w14:textId="77777777" w:rsidR="005E1598" w:rsidRDefault="005E1598" w:rsidP="005E1598">
      <w:pPr>
        <w:rPr>
          <w:rFonts w:ascii="Roboto Condensed" w:eastAsia="Roboto Condensed" w:hAnsi="Roboto Condensed" w:cs="Roboto Condensed"/>
          <w:i/>
        </w:rPr>
      </w:pPr>
      <w:r>
        <w:rPr>
          <w:rFonts w:ascii="Roboto Condensed" w:eastAsia="Roboto Condensed" w:hAnsi="Roboto Condensed" w:cs="Roboto Condensed"/>
          <w:i/>
        </w:rPr>
        <w:t xml:space="preserve">Are you (please only tick one) </w:t>
      </w:r>
      <w:r>
        <w:rPr>
          <w:rFonts w:ascii="Roboto Condensed" w:eastAsia="Roboto Condensed" w:hAnsi="Roboto Condensed" w:cs="Roboto Condensed"/>
          <w:b/>
        </w:rPr>
        <w:t>[*]</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5E1598" w14:paraId="1CB32C95" w14:textId="77777777" w:rsidTr="00686184">
        <w:trPr>
          <w:trHeight w:val="404"/>
        </w:trPr>
        <w:tc>
          <w:tcPr>
            <w:tcW w:w="2547" w:type="dxa"/>
            <w:vAlign w:val="center"/>
          </w:tcPr>
          <w:p w14:paraId="2F9E5C25"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Male</w:t>
            </w:r>
          </w:p>
        </w:tc>
        <w:tc>
          <w:tcPr>
            <w:tcW w:w="6463" w:type="dxa"/>
            <w:vAlign w:val="center"/>
          </w:tcPr>
          <w:p w14:paraId="6941CF1B" w14:textId="77777777" w:rsidR="005E1598" w:rsidRDefault="005E1598" w:rsidP="00686184">
            <w:pPr>
              <w:rPr>
                <w:rFonts w:ascii="Roboto Condensed" w:eastAsia="Roboto Condensed" w:hAnsi="Roboto Condensed" w:cs="Roboto Condensed"/>
              </w:rPr>
            </w:pPr>
          </w:p>
        </w:tc>
      </w:tr>
      <w:tr w:rsidR="005E1598" w14:paraId="570BBCC7" w14:textId="77777777" w:rsidTr="00686184">
        <w:trPr>
          <w:trHeight w:val="404"/>
        </w:trPr>
        <w:tc>
          <w:tcPr>
            <w:tcW w:w="2547" w:type="dxa"/>
            <w:vAlign w:val="center"/>
          </w:tcPr>
          <w:p w14:paraId="20C20794"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Female</w:t>
            </w:r>
          </w:p>
        </w:tc>
        <w:tc>
          <w:tcPr>
            <w:tcW w:w="6463" w:type="dxa"/>
            <w:vAlign w:val="center"/>
          </w:tcPr>
          <w:p w14:paraId="4EA97C20" w14:textId="77777777" w:rsidR="005E1598" w:rsidRDefault="005E1598" w:rsidP="00686184">
            <w:pPr>
              <w:rPr>
                <w:rFonts w:ascii="Roboto Condensed" w:eastAsia="Roboto Condensed" w:hAnsi="Roboto Condensed" w:cs="Roboto Condensed"/>
              </w:rPr>
            </w:pPr>
          </w:p>
        </w:tc>
      </w:tr>
      <w:tr w:rsidR="005E1598" w14:paraId="7724F98A" w14:textId="77777777" w:rsidTr="00686184">
        <w:trPr>
          <w:trHeight w:val="404"/>
        </w:trPr>
        <w:tc>
          <w:tcPr>
            <w:tcW w:w="2547" w:type="dxa"/>
            <w:vAlign w:val="center"/>
          </w:tcPr>
          <w:p w14:paraId="7856005F" w14:textId="77777777" w:rsidR="005E1598" w:rsidRDefault="005E1598" w:rsidP="00686184">
            <w:pPr>
              <w:rPr>
                <w:rFonts w:ascii="Roboto Condensed" w:eastAsia="Roboto Condensed" w:hAnsi="Roboto Condensed" w:cs="Roboto Condensed"/>
                <w:b/>
              </w:rPr>
            </w:pPr>
            <w:r>
              <w:rPr>
                <w:rFonts w:ascii="Roboto Condensed" w:eastAsia="Roboto Condensed" w:hAnsi="Roboto Condensed" w:cs="Roboto Condensed"/>
                <w:b/>
              </w:rPr>
              <w:t>Would rather not say</w:t>
            </w:r>
          </w:p>
        </w:tc>
        <w:tc>
          <w:tcPr>
            <w:tcW w:w="6463" w:type="dxa"/>
            <w:vAlign w:val="center"/>
          </w:tcPr>
          <w:p w14:paraId="165933CD" w14:textId="77777777" w:rsidR="005E1598" w:rsidRDefault="005E1598" w:rsidP="00686184">
            <w:pPr>
              <w:rPr>
                <w:rFonts w:ascii="Roboto Condensed" w:eastAsia="Roboto Condensed" w:hAnsi="Roboto Condensed" w:cs="Roboto Condensed"/>
              </w:rPr>
            </w:pPr>
          </w:p>
        </w:tc>
      </w:tr>
    </w:tbl>
    <w:p w14:paraId="307F0A17" w14:textId="77777777" w:rsidR="00616E56" w:rsidRDefault="00616E56" w:rsidP="005E1598">
      <w:pPr>
        <w:rPr>
          <w:rFonts w:ascii="Roboto Condensed" w:eastAsia="Roboto Condensed" w:hAnsi="Roboto Condensed" w:cs="Roboto Condensed"/>
          <w:b/>
          <w:sz w:val="28"/>
          <w:szCs w:val="28"/>
        </w:rPr>
      </w:pPr>
    </w:p>
    <w:p w14:paraId="60861A91" w14:textId="3B0B0301" w:rsidR="005E1598" w:rsidRDefault="005E1598" w:rsidP="005E1598">
      <w:pPr>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PART 2: COMMENTS</w:t>
      </w:r>
    </w:p>
    <w:p w14:paraId="4C3E23EE"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The draft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includes a series of proposed policies that will help shape future change and development in High Halstow.  These are highlighted in green boxes throughout the Plan and prefixed with the words ‘POLICY HH’.</w:t>
      </w:r>
    </w:p>
    <w:p w14:paraId="0AE4F425"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The draft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also includes a series of wider projects and ideas for change in High Halstow.  They are highlighted in </w:t>
      </w:r>
      <w:proofErr w:type="gramStart"/>
      <w:r>
        <w:rPr>
          <w:rFonts w:ascii="Roboto Condensed" w:eastAsia="Roboto Condensed" w:hAnsi="Roboto Condensed" w:cs="Roboto Condensed"/>
        </w:rPr>
        <w:t xml:space="preserve">blue </w:t>
      </w:r>
      <w:proofErr w:type="spellStart"/>
      <w:r>
        <w:rPr>
          <w:rFonts w:ascii="Roboto Condensed" w:eastAsia="Roboto Condensed" w:hAnsi="Roboto Condensed" w:cs="Roboto Condensed"/>
        </w:rPr>
        <w:t>coloured</w:t>
      </w:r>
      <w:proofErr w:type="spellEnd"/>
      <w:proofErr w:type="gramEnd"/>
      <w:r>
        <w:rPr>
          <w:rFonts w:ascii="Roboto Condensed" w:eastAsia="Roboto Condensed" w:hAnsi="Roboto Condensed" w:cs="Roboto Condensed"/>
        </w:rPr>
        <w:t xml:space="preserve"> boxes and prefixed with the words ‘PROJECT / ASPIRATION’.</w:t>
      </w:r>
    </w:p>
    <w:p w14:paraId="49A10F63"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Please use the tables overleaf to provide your comments on this draft version of the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w:t>
      </w:r>
    </w:p>
    <w:p w14:paraId="76C7E102"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Your comments will be read and considered carefully and may result in modifications to the draft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before it is submitted to Chelmsford City Council for independent examination.</w:t>
      </w:r>
    </w:p>
    <w:p w14:paraId="1982566B"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The questionnaire can be completed and returned online, at:</w:t>
      </w:r>
    </w:p>
    <w:p w14:paraId="383A189E" w14:textId="42E08995"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h</w:t>
      </w:r>
      <w:r w:rsidR="00616E56">
        <w:rPr>
          <w:rFonts w:ascii="Roboto Condensed" w:eastAsia="Roboto Condensed" w:hAnsi="Roboto Condensed" w:cs="Roboto Condensed"/>
        </w:rPr>
        <w:t>h</w:t>
      </w:r>
      <w:r>
        <w:rPr>
          <w:rFonts w:ascii="Roboto Condensed" w:eastAsia="Roboto Condensed" w:hAnsi="Roboto Condensed" w:cs="Roboto Condensed"/>
        </w:rPr>
        <w:t>tp://tiny.cc/highhalstow</w:t>
      </w:r>
    </w:p>
    <w:p w14:paraId="55B3ED94"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This form can also be returned by email, to:</w:t>
      </w:r>
    </w:p>
    <w:p w14:paraId="72AE3941"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Assistant.clerk@highhalstow-PC.gov.uk</w:t>
      </w:r>
    </w:p>
    <w:p w14:paraId="01C1ABAE"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Alternatively, the form can be returned by post:</w:t>
      </w:r>
    </w:p>
    <w:p w14:paraId="7DE3E934" w14:textId="77777777" w:rsidR="005E1598" w:rsidRDefault="005E1598" w:rsidP="005E1598">
      <w:pPr>
        <w:rPr>
          <w:rFonts w:ascii="Roboto Condensed" w:eastAsia="Roboto Condensed" w:hAnsi="Roboto Condensed" w:cs="Roboto Condensed"/>
        </w:rPr>
      </w:pPr>
      <w:bookmarkStart w:id="1" w:name="_heading=h.gjdgxs" w:colFirst="0" w:colLast="0"/>
      <w:bookmarkEnd w:id="1"/>
    </w:p>
    <w:p w14:paraId="2B767C89"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High </w:t>
      </w:r>
      <w:proofErr w:type="spellStart"/>
      <w:r>
        <w:rPr>
          <w:rFonts w:ascii="Roboto Condensed" w:eastAsia="Roboto Condensed" w:hAnsi="Roboto Condensed" w:cs="Roboto Condensed"/>
        </w:rPr>
        <w:t>Halstow</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w:t>
      </w:r>
    </w:p>
    <w:p w14:paraId="7B945BEC"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c/o High Halstow Parish Council</w:t>
      </w:r>
    </w:p>
    <w:p w14:paraId="059769DE"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50 Pepys Way</w:t>
      </w:r>
      <w:r>
        <w:rPr>
          <w:rFonts w:ascii="Roboto Condensed" w:eastAsia="Roboto Condensed" w:hAnsi="Roboto Condensed" w:cs="Roboto Condensed"/>
        </w:rPr>
        <w:br/>
        <w:t>Strood</w:t>
      </w:r>
      <w:r>
        <w:rPr>
          <w:rFonts w:ascii="Roboto Condensed" w:eastAsia="Roboto Condensed" w:hAnsi="Roboto Condensed" w:cs="Roboto Condensed"/>
        </w:rPr>
        <w:br/>
        <w:t>Rochester</w:t>
      </w:r>
      <w:r>
        <w:rPr>
          <w:rFonts w:ascii="Roboto Condensed" w:eastAsia="Roboto Condensed" w:hAnsi="Roboto Condensed" w:cs="Roboto Condensed"/>
        </w:rPr>
        <w:br/>
        <w:t>Kent</w:t>
      </w:r>
      <w:r>
        <w:rPr>
          <w:rFonts w:ascii="Roboto Condensed" w:eastAsia="Roboto Condensed" w:hAnsi="Roboto Condensed" w:cs="Roboto Condensed"/>
        </w:rPr>
        <w:br/>
        <w:t>ME2 3LL</w:t>
      </w:r>
    </w:p>
    <w:p w14:paraId="1CC52A50" w14:textId="77777777" w:rsidR="005E1598" w:rsidRDefault="005E1598" w:rsidP="005E1598">
      <w:pPr>
        <w:rPr>
          <w:rFonts w:ascii="Roboto Condensed" w:eastAsia="Roboto Condensed" w:hAnsi="Roboto Condensed" w:cs="Roboto Condensed"/>
        </w:rPr>
      </w:pPr>
    </w:p>
    <w:p w14:paraId="52F50F89" w14:textId="77777777" w:rsidR="005E1598" w:rsidRDefault="005E1598" w:rsidP="005E1598">
      <w:pPr>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Thank you very much for your time and feedback.</w:t>
      </w:r>
    </w:p>
    <w:p w14:paraId="62A0FB8E" w14:textId="5539D154" w:rsidR="005E1598" w:rsidRPr="00616E56" w:rsidRDefault="00616E56" w:rsidP="005E1598">
      <w:pP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 xml:space="preserve">HIGH HALSTOW </w:t>
      </w:r>
      <w:r w:rsidR="005E1598" w:rsidRPr="00616E56">
        <w:rPr>
          <w:rFonts w:ascii="Roboto Condensed" w:eastAsia="Roboto Condensed" w:hAnsi="Roboto Condensed" w:cs="Roboto Condensed"/>
          <w:b/>
          <w:sz w:val="36"/>
          <w:szCs w:val="36"/>
        </w:rPr>
        <w:t>DRAFT NEIGHBOURHOOD PLAN</w:t>
      </w:r>
    </w:p>
    <w:p w14:paraId="54DF5392" w14:textId="77777777" w:rsidR="005E1598" w:rsidRDefault="005E1598" w:rsidP="005E1598">
      <w:pPr>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PROPOSED POLICIES</w:t>
      </w:r>
    </w:p>
    <w:p w14:paraId="116B8ADE" w14:textId="77777777" w:rsidR="005E1598" w:rsidRDefault="005E1598" w:rsidP="005E1598">
      <w:pPr>
        <w:rPr>
          <w:rFonts w:ascii="Roboto Condensed" w:eastAsia="Roboto Condensed" w:hAnsi="Roboto Condensed" w:cs="Roboto Condensed"/>
          <w:b/>
        </w:rPr>
      </w:pPr>
      <w:r>
        <w:rPr>
          <w:rFonts w:ascii="Roboto Condensed" w:eastAsia="Roboto Condensed" w:hAnsi="Roboto Condensed" w:cs="Roboto Condensed"/>
          <w:b/>
        </w:rPr>
        <w:t>Please circle the number which most closely reflects your views:</w:t>
      </w:r>
    </w:p>
    <w:p w14:paraId="65BB1E3E"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1: strongly agree   2: agree   3: neither agree nor disagree   4: disagree   5: strongly disagree</w:t>
      </w:r>
    </w:p>
    <w:tbl>
      <w:tblPr>
        <w:tblW w:w="9000" w:type="dxa"/>
        <w:tblLayout w:type="fixed"/>
        <w:tblLook w:val="0400" w:firstRow="0" w:lastRow="0" w:firstColumn="0" w:lastColumn="0" w:noHBand="0" w:noVBand="1"/>
      </w:tblPr>
      <w:tblGrid>
        <w:gridCol w:w="1282"/>
        <w:gridCol w:w="5366"/>
        <w:gridCol w:w="470"/>
        <w:gridCol w:w="470"/>
        <w:gridCol w:w="471"/>
        <w:gridCol w:w="470"/>
        <w:gridCol w:w="471"/>
      </w:tblGrid>
      <w:tr w:rsidR="005E1598" w14:paraId="627B047B" w14:textId="77777777" w:rsidTr="00686184">
        <w:trPr>
          <w:trHeight w:val="709"/>
        </w:trPr>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7066FF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Policy Reference</w:t>
            </w:r>
          </w:p>
        </w:tc>
        <w:tc>
          <w:tcPr>
            <w:tcW w:w="536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D02F961"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Proposed Policies - Community</w:t>
            </w:r>
          </w:p>
        </w:tc>
        <w:tc>
          <w:tcPr>
            <w:tcW w:w="2352" w:type="dxa"/>
            <w:gridSpan w:val="5"/>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625C81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Please circle one number per row</w:t>
            </w:r>
          </w:p>
        </w:tc>
      </w:tr>
      <w:tr w:rsidR="005E1598" w14:paraId="7E752F24" w14:textId="77777777" w:rsidTr="00686184">
        <w:trPr>
          <w:trHeight w:val="408"/>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467DDD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C1</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B758C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Village Centre and Facilities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D6916D"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96047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35815F"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B1125F"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1A9FE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549EE93C" w14:textId="77777777" w:rsidTr="00686184">
        <w:trPr>
          <w:trHeight w:val="408"/>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09E6A31"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C2</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5CCC38"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Education</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1341E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D438A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8E0A5A"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2FF49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C6184C"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14BD5E85" w14:textId="77777777" w:rsidTr="00686184">
        <w:trPr>
          <w:trHeight w:val="408"/>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F66838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C3</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D0BEF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Communication Technology</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3BCDF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58952F"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5FDE8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E7B7B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7F611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0F6E920D" w14:textId="77777777" w:rsidTr="00686184">
        <w:trPr>
          <w:trHeight w:val="672"/>
        </w:trPr>
        <w:tc>
          <w:tcPr>
            <w:tcW w:w="1282"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FDFC4A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Policy Reference</w:t>
            </w:r>
          </w:p>
        </w:tc>
        <w:tc>
          <w:tcPr>
            <w:tcW w:w="536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687CDDA"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Proposed Policies – Environment</w:t>
            </w:r>
          </w:p>
        </w:tc>
        <w:tc>
          <w:tcPr>
            <w:tcW w:w="2352" w:type="dxa"/>
            <w:gridSpan w:val="5"/>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2F0EAD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Please circle one number per row</w:t>
            </w:r>
          </w:p>
        </w:tc>
      </w:tr>
      <w:tr w:rsidR="005E1598" w14:paraId="6AF63D70"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E5C2E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E1</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7405D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Natural Environment</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11F49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E0D74A"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AFFF9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ECDED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2D53D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390220F3"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9FE5D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E2</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40BE79"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Countryside &amp; Rural Landscape</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D7F43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C1783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2CB3D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BEFE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2E9474"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0CE7049F"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B6D90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E3</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B0B7B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Settlement Identity</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84969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92C24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32FA7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BEE88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EAE884"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4F0370B7"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5A8F41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E4</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AA111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Important Views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5F8D2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B7088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CF0A7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D0845D"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72D288"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7827C496"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207F6F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E5</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9B584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Local Green Spaces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97364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09ED0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D6F7F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F3911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1177A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35E3FC03"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ADB1E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E6</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A8F4EED"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New Green Spaces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D3A9A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21019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46594B"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DC538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7C8416"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2DEA77D9"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647C58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E7</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7175A2"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Flood Risk</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BA740F"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0343B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4A466E"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7CE09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C02F7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49BECA17"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04848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E8</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5D91A1"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Towards Zero-carbon Development</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A88BC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0642C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3CBA1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BAD5B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A4FE5A"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3B97AA7B" w14:textId="77777777" w:rsidTr="00686184">
        <w:trPr>
          <w:trHeight w:val="466"/>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5BB6E3"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E9</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83F6D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Lighting</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A1377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D90A1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653A5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B428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B39CE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2D042F89" w14:textId="77777777" w:rsidTr="00686184">
        <w:trPr>
          <w:trHeight w:val="703"/>
        </w:trPr>
        <w:tc>
          <w:tcPr>
            <w:tcW w:w="1282"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473F29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Policy Reference</w:t>
            </w:r>
          </w:p>
        </w:tc>
        <w:tc>
          <w:tcPr>
            <w:tcW w:w="536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F2F919C"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Proposed Policies – Movement</w:t>
            </w:r>
          </w:p>
        </w:tc>
        <w:tc>
          <w:tcPr>
            <w:tcW w:w="2352" w:type="dxa"/>
            <w:gridSpan w:val="5"/>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EF1CAF6"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Please circle one number per row</w:t>
            </w:r>
          </w:p>
        </w:tc>
      </w:tr>
      <w:tr w:rsidR="005E1598" w14:paraId="3D73D683"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A07164"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M1</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2ABBE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Green Routes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777E1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2BE9ED"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BA193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653C7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CCE4D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24710BAB"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92F9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M2</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A47393"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Active Travel</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F2AA9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6402F"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593E2A"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B2B6A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155BD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080FBE0A"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D95A51"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M3</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6A9BEE"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Bus Services, Routes and Infrastructure</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ECF6BE"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C2A57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52F39E"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58B40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FEB91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53D818B5"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FA43D2"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M4</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08C65A"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Rail Services, Routes and Infrastructure</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AE363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63062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EF8052"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1AC38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CCB21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58FC047C"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438AC33"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M5</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32EF34"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Street Design</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0F6D1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D8E4F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D4E13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D12D7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C9D4F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5DA31F08" w14:textId="77777777" w:rsidTr="00686184">
        <w:trPr>
          <w:trHeight w:val="404"/>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44F372"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M6</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3C338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E-Vehicles and Mobility as a Service</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92B1F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C13ED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94CB9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52777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BE828D"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bl>
    <w:p w14:paraId="1B386A95" w14:textId="68C3E521" w:rsidR="005E1598" w:rsidRPr="00616E56" w:rsidRDefault="005E1598" w:rsidP="005E1598">
      <w:pPr>
        <w:rPr>
          <w:rFonts w:ascii="Roboto Condensed" w:eastAsia="Roboto Condensed" w:hAnsi="Roboto Condensed" w:cs="Roboto Condensed"/>
          <w:b/>
          <w:sz w:val="36"/>
          <w:szCs w:val="36"/>
        </w:rPr>
      </w:pPr>
      <w:r w:rsidRPr="00616E56">
        <w:rPr>
          <w:rFonts w:ascii="Roboto Condensed" w:eastAsia="Roboto Condensed" w:hAnsi="Roboto Condensed" w:cs="Roboto Condensed"/>
          <w:b/>
          <w:sz w:val="36"/>
          <w:szCs w:val="36"/>
        </w:rPr>
        <w:t>HIGH HALSTOW</w:t>
      </w:r>
      <w:r w:rsidR="00616E56">
        <w:rPr>
          <w:rFonts w:ascii="Roboto Condensed" w:eastAsia="Roboto Condensed" w:hAnsi="Roboto Condensed" w:cs="Roboto Condensed"/>
          <w:b/>
          <w:sz w:val="36"/>
          <w:szCs w:val="36"/>
        </w:rPr>
        <w:t xml:space="preserve"> </w:t>
      </w:r>
      <w:r w:rsidRPr="00616E56">
        <w:rPr>
          <w:rFonts w:ascii="Roboto Condensed" w:eastAsia="Roboto Condensed" w:hAnsi="Roboto Condensed" w:cs="Roboto Condensed"/>
          <w:b/>
          <w:sz w:val="36"/>
          <w:szCs w:val="36"/>
        </w:rPr>
        <w:t>DRAFT NEIGHBOURHOOD PLAN</w:t>
      </w:r>
    </w:p>
    <w:tbl>
      <w:tblPr>
        <w:tblW w:w="9000" w:type="dxa"/>
        <w:tblLayout w:type="fixed"/>
        <w:tblLook w:val="0400" w:firstRow="0" w:lastRow="0" w:firstColumn="0" w:lastColumn="0" w:noHBand="0" w:noVBand="1"/>
      </w:tblPr>
      <w:tblGrid>
        <w:gridCol w:w="1282"/>
        <w:gridCol w:w="5366"/>
        <w:gridCol w:w="470"/>
        <w:gridCol w:w="470"/>
        <w:gridCol w:w="471"/>
        <w:gridCol w:w="470"/>
        <w:gridCol w:w="471"/>
      </w:tblGrid>
      <w:tr w:rsidR="005E1598" w14:paraId="49B2E053" w14:textId="77777777" w:rsidTr="00686184">
        <w:trPr>
          <w:trHeight w:val="680"/>
        </w:trPr>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34BA46" w14:textId="77777777" w:rsidR="005E1598" w:rsidRDefault="005E1598" w:rsidP="00686184">
            <w:pPr>
              <w:rPr>
                <w:rFonts w:ascii="Roboto Condensed" w:eastAsia="Roboto Condensed" w:hAnsi="Roboto Condensed" w:cs="Roboto Condensed"/>
                <w:color w:val="000000"/>
              </w:rPr>
            </w:pPr>
            <w:proofErr w:type="spellStart"/>
            <w:r>
              <w:rPr>
                <w:rFonts w:ascii="Roboto Condensed" w:eastAsia="Roboto Condensed" w:hAnsi="Roboto Condensed" w:cs="Roboto Condensed"/>
                <w:b/>
                <w:color w:val="000000"/>
              </w:rPr>
              <w:t>licy</w:t>
            </w:r>
            <w:proofErr w:type="spellEnd"/>
            <w:r>
              <w:rPr>
                <w:rFonts w:ascii="Roboto Condensed" w:eastAsia="Roboto Condensed" w:hAnsi="Roboto Condensed" w:cs="Roboto Condensed"/>
                <w:b/>
                <w:color w:val="000000"/>
              </w:rPr>
              <w:t xml:space="preserve"> Reference</w:t>
            </w:r>
          </w:p>
        </w:tc>
        <w:tc>
          <w:tcPr>
            <w:tcW w:w="536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3DAFE52"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Proposed Policies – Place Quality</w:t>
            </w:r>
          </w:p>
        </w:tc>
        <w:tc>
          <w:tcPr>
            <w:tcW w:w="2352" w:type="dxa"/>
            <w:gridSpan w:val="5"/>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35B896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b/>
                <w:color w:val="000000"/>
              </w:rPr>
              <w:t>Please circle one number per row</w:t>
            </w:r>
          </w:p>
        </w:tc>
      </w:tr>
      <w:tr w:rsidR="005E1598" w14:paraId="782E29DC" w14:textId="77777777" w:rsidTr="00686184">
        <w:trPr>
          <w:trHeight w:val="407"/>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E54BAEC"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PQ1</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93E9B8"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Design</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7A069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5BCB64"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966A7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7EEE0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7DA4F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44A314E1" w14:textId="77777777" w:rsidTr="00686184">
        <w:trPr>
          <w:trHeight w:val="407"/>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08DB7A"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PQ2</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D8A937"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Non-Designated Heritage Assets</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E0914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3212A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0283E8"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8B430E"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985FE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26DF2CB2" w14:textId="77777777" w:rsidTr="00686184">
        <w:trPr>
          <w:trHeight w:val="407"/>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F64C2EC"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PQ3</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96A0A4"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Land to the east of High Halstow</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9D834E"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C30501"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A3BDA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AF4B50"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E93D3C"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4B033FB9" w14:textId="77777777" w:rsidTr="00686184">
        <w:trPr>
          <w:trHeight w:val="407"/>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AC272EB"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PQ4</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BF7B6F"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Housing Type and Mix</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EF37E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406606"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96A43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266FA7"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963F3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r w:rsidR="005E1598" w14:paraId="76114550" w14:textId="77777777" w:rsidTr="00686184">
        <w:trPr>
          <w:trHeight w:val="407"/>
        </w:trPr>
        <w:tc>
          <w:tcPr>
            <w:tcW w:w="12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6B07EE3"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HH PQ5</w:t>
            </w:r>
          </w:p>
        </w:tc>
        <w:tc>
          <w:tcPr>
            <w:tcW w:w="53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00ACC5" w14:textId="77777777" w:rsidR="005E1598" w:rsidRDefault="005E1598" w:rsidP="00686184">
            <w:pPr>
              <w:rPr>
                <w:rFonts w:ascii="Roboto Condensed" w:eastAsia="Roboto Condensed" w:hAnsi="Roboto Condensed" w:cs="Roboto Condensed"/>
                <w:color w:val="000000"/>
              </w:rPr>
            </w:pPr>
            <w:r>
              <w:rPr>
                <w:rFonts w:ascii="Roboto Condensed" w:eastAsia="Roboto Condensed" w:hAnsi="Roboto Condensed" w:cs="Roboto Condensed"/>
                <w:color w:val="000000"/>
              </w:rPr>
              <w:t>Self and Custom Build Housing</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F0E76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1</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E9E1C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2</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86C809"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3</w:t>
            </w:r>
          </w:p>
        </w:tc>
        <w:tc>
          <w:tcPr>
            <w:tcW w:w="4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B4E513"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4</w:t>
            </w:r>
          </w:p>
        </w:tc>
        <w:tc>
          <w:tcPr>
            <w:tcW w:w="47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C4E1A5" w14:textId="77777777" w:rsidR="005E1598" w:rsidRDefault="005E1598" w:rsidP="00686184">
            <w:pPr>
              <w:jc w:val="center"/>
              <w:rPr>
                <w:rFonts w:ascii="Roboto Condensed" w:eastAsia="Roboto Condensed" w:hAnsi="Roboto Condensed" w:cs="Roboto Condensed"/>
                <w:color w:val="000000"/>
              </w:rPr>
            </w:pPr>
            <w:r>
              <w:rPr>
                <w:rFonts w:ascii="Roboto Condensed" w:eastAsia="Roboto Condensed" w:hAnsi="Roboto Condensed" w:cs="Roboto Condensed"/>
                <w:color w:val="000000"/>
              </w:rPr>
              <w:t>5</w:t>
            </w:r>
          </w:p>
        </w:tc>
      </w:tr>
    </w:tbl>
    <w:p w14:paraId="0F9D0E1E" w14:textId="77777777" w:rsidR="005E1598" w:rsidRDefault="005E1598" w:rsidP="005E1598">
      <w:pPr>
        <w:tabs>
          <w:tab w:val="left" w:pos="2706"/>
        </w:tabs>
        <w:rPr>
          <w:rFonts w:ascii="Roboto Condensed" w:eastAsia="Roboto Condensed" w:hAnsi="Roboto Condensed" w:cs="Roboto Condensed"/>
          <w:b/>
          <w:sz w:val="28"/>
          <w:szCs w:val="28"/>
        </w:rPr>
      </w:pPr>
    </w:p>
    <w:p w14:paraId="173358B6" w14:textId="77777777" w:rsidR="005E1598" w:rsidRDefault="005E1598" w:rsidP="005E1598">
      <w:pPr>
        <w:tabs>
          <w:tab w:val="left" w:pos="2706"/>
        </w:tabs>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OTHER COMMENTS</w:t>
      </w:r>
    </w:p>
    <w:p w14:paraId="27DF005B" w14:textId="77777777" w:rsidR="005E1598" w:rsidRDefault="005E1598" w:rsidP="005E1598">
      <w:pPr>
        <w:rPr>
          <w:rFonts w:ascii="Roboto Condensed" w:eastAsia="Roboto Condensed" w:hAnsi="Roboto Condensed" w:cs="Roboto Condensed"/>
        </w:rPr>
      </w:pPr>
    </w:p>
    <w:p w14:paraId="311D6C6A"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If you have any comments or suggested modifications please add them here, stating the section of the draft Plan to which they refer:</w:t>
      </w:r>
    </w:p>
    <w:p w14:paraId="50D4F1AD" w14:textId="77777777" w:rsidR="005E1598" w:rsidRDefault="005E1598" w:rsidP="005E1598">
      <w:pPr>
        <w:rPr>
          <w:rFonts w:ascii="Roboto Condensed" w:eastAsia="Roboto Condensed" w:hAnsi="Roboto Condensed" w:cs="Roboto Condensed"/>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597"/>
      </w:tblGrid>
      <w:tr w:rsidR="005E1598" w14:paraId="042EBB4C" w14:textId="77777777" w:rsidTr="00686184">
        <w:tc>
          <w:tcPr>
            <w:tcW w:w="1413" w:type="dxa"/>
            <w:shd w:val="clear" w:color="auto" w:fill="D9D9D9"/>
            <w:vAlign w:val="center"/>
          </w:tcPr>
          <w:p w14:paraId="14486B84"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Section of Plan / Policy Reference</w:t>
            </w:r>
          </w:p>
        </w:tc>
        <w:tc>
          <w:tcPr>
            <w:tcW w:w="7597" w:type="dxa"/>
            <w:shd w:val="clear" w:color="auto" w:fill="D9D9D9"/>
            <w:vAlign w:val="center"/>
          </w:tcPr>
          <w:p w14:paraId="39516F7C"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Comment</w:t>
            </w:r>
          </w:p>
        </w:tc>
      </w:tr>
      <w:tr w:rsidR="005E1598" w14:paraId="78894624" w14:textId="77777777" w:rsidTr="00686184">
        <w:trPr>
          <w:trHeight w:val="1499"/>
        </w:trPr>
        <w:tc>
          <w:tcPr>
            <w:tcW w:w="1413" w:type="dxa"/>
          </w:tcPr>
          <w:p w14:paraId="0FD3FE85" w14:textId="77777777" w:rsidR="005E1598" w:rsidRDefault="005E1598" w:rsidP="00686184">
            <w:pPr>
              <w:rPr>
                <w:rFonts w:ascii="Roboto Condensed" w:eastAsia="Roboto Condensed" w:hAnsi="Roboto Condensed" w:cs="Roboto Condensed"/>
              </w:rPr>
            </w:pPr>
          </w:p>
          <w:p w14:paraId="52D7F8BA" w14:textId="77777777" w:rsidR="005E1598" w:rsidRDefault="005E1598" w:rsidP="00686184">
            <w:pPr>
              <w:rPr>
                <w:rFonts w:ascii="Roboto Condensed" w:eastAsia="Roboto Condensed" w:hAnsi="Roboto Condensed" w:cs="Roboto Condensed"/>
              </w:rPr>
            </w:pPr>
          </w:p>
          <w:p w14:paraId="426DCB31" w14:textId="77777777" w:rsidR="005E1598" w:rsidRDefault="005E1598" w:rsidP="00686184">
            <w:pPr>
              <w:rPr>
                <w:rFonts w:ascii="Roboto Condensed" w:eastAsia="Roboto Condensed" w:hAnsi="Roboto Condensed" w:cs="Roboto Condensed"/>
              </w:rPr>
            </w:pPr>
          </w:p>
          <w:p w14:paraId="0918E58E" w14:textId="77777777" w:rsidR="005E1598" w:rsidRDefault="005E1598" w:rsidP="00686184">
            <w:pPr>
              <w:rPr>
                <w:rFonts w:ascii="Roboto Condensed" w:eastAsia="Roboto Condensed" w:hAnsi="Roboto Condensed" w:cs="Roboto Condensed"/>
              </w:rPr>
            </w:pPr>
          </w:p>
          <w:p w14:paraId="1B2B2865" w14:textId="77777777" w:rsidR="005E1598" w:rsidRDefault="005E1598" w:rsidP="00686184">
            <w:pPr>
              <w:rPr>
                <w:rFonts w:ascii="Roboto Condensed" w:eastAsia="Roboto Condensed" w:hAnsi="Roboto Condensed" w:cs="Roboto Condensed"/>
              </w:rPr>
            </w:pPr>
          </w:p>
          <w:p w14:paraId="61B959D2" w14:textId="77777777" w:rsidR="005E1598" w:rsidRDefault="005E1598" w:rsidP="00686184">
            <w:pPr>
              <w:rPr>
                <w:rFonts w:ascii="Roboto Condensed" w:eastAsia="Roboto Condensed" w:hAnsi="Roboto Condensed" w:cs="Roboto Condensed"/>
              </w:rPr>
            </w:pPr>
          </w:p>
          <w:p w14:paraId="1EB7B0CC" w14:textId="77777777" w:rsidR="005E1598" w:rsidRDefault="005E1598" w:rsidP="00686184">
            <w:pPr>
              <w:rPr>
                <w:rFonts w:ascii="Roboto Condensed" w:eastAsia="Roboto Condensed" w:hAnsi="Roboto Condensed" w:cs="Roboto Condensed"/>
              </w:rPr>
            </w:pPr>
          </w:p>
          <w:p w14:paraId="08063DFB" w14:textId="77777777" w:rsidR="005E1598" w:rsidRDefault="005E1598" w:rsidP="00686184">
            <w:pPr>
              <w:rPr>
                <w:rFonts w:ascii="Roboto Condensed" w:eastAsia="Roboto Condensed" w:hAnsi="Roboto Condensed" w:cs="Roboto Condensed"/>
              </w:rPr>
            </w:pPr>
          </w:p>
          <w:p w14:paraId="72847EAD" w14:textId="77777777" w:rsidR="005E1598" w:rsidRDefault="005E1598" w:rsidP="00686184">
            <w:pPr>
              <w:rPr>
                <w:rFonts w:ascii="Roboto Condensed" w:eastAsia="Roboto Condensed" w:hAnsi="Roboto Condensed" w:cs="Roboto Condensed"/>
              </w:rPr>
            </w:pPr>
          </w:p>
          <w:p w14:paraId="5FFCB166" w14:textId="77777777" w:rsidR="005E1598" w:rsidRDefault="005E1598" w:rsidP="00686184">
            <w:pPr>
              <w:rPr>
                <w:rFonts w:ascii="Roboto Condensed" w:eastAsia="Roboto Condensed" w:hAnsi="Roboto Condensed" w:cs="Roboto Condensed"/>
              </w:rPr>
            </w:pPr>
          </w:p>
          <w:p w14:paraId="7C2E8E50" w14:textId="77777777" w:rsidR="005E1598" w:rsidRDefault="005E1598" w:rsidP="00686184">
            <w:pPr>
              <w:rPr>
                <w:rFonts w:ascii="Roboto Condensed" w:eastAsia="Roboto Condensed" w:hAnsi="Roboto Condensed" w:cs="Roboto Condensed"/>
              </w:rPr>
            </w:pPr>
          </w:p>
          <w:p w14:paraId="2116815C" w14:textId="77777777" w:rsidR="005E1598" w:rsidRDefault="005E1598" w:rsidP="00686184">
            <w:pPr>
              <w:rPr>
                <w:rFonts w:ascii="Roboto Condensed" w:eastAsia="Roboto Condensed" w:hAnsi="Roboto Condensed" w:cs="Roboto Condensed"/>
              </w:rPr>
            </w:pPr>
          </w:p>
          <w:p w14:paraId="776D6848" w14:textId="77777777" w:rsidR="005E1598" w:rsidRDefault="005E1598" w:rsidP="00686184">
            <w:pPr>
              <w:rPr>
                <w:rFonts w:ascii="Roboto Condensed" w:eastAsia="Roboto Condensed" w:hAnsi="Roboto Condensed" w:cs="Roboto Condensed"/>
              </w:rPr>
            </w:pPr>
          </w:p>
          <w:p w14:paraId="3B468566" w14:textId="77777777" w:rsidR="005E1598" w:rsidRDefault="005E1598" w:rsidP="00686184">
            <w:pPr>
              <w:rPr>
                <w:rFonts w:ascii="Roboto Condensed" w:eastAsia="Roboto Condensed" w:hAnsi="Roboto Condensed" w:cs="Roboto Condensed"/>
              </w:rPr>
            </w:pPr>
          </w:p>
          <w:p w14:paraId="1B785B9F" w14:textId="77777777" w:rsidR="005E1598" w:rsidRDefault="005E1598" w:rsidP="00686184">
            <w:pPr>
              <w:rPr>
                <w:rFonts w:ascii="Roboto Condensed" w:eastAsia="Roboto Condensed" w:hAnsi="Roboto Condensed" w:cs="Roboto Condensed"/>
              </w:rPr>
            </w:pPr>
          </w:p>
          <w:p w14:paraId="735F93C3" w14:textId="77777777" w:rsidR="005E1598" w:rsidRDefault="005E1598" w:rsidP="00686184">
            <w:pPr>
              <w:rPr>
                <w:rFonts w:ascii="Roboto Condensed" w:eastAsia="Roboto Condensed" w:hAnsi="Roboto Condensed" w:cs="Roboto Condensed"/>
              </w:rPr>
            </w:pPr>
          </w:p>
          <w:p w14:paraId="34B4981A" w14:textId="77777777" w:rsidR="005E1598" w:rsidRDefault="005E1598" w:rsidP="00686184">
            <w:pPr>
              <w:rPr>
                <w:rFonts w:ascii="Roboto Condensed" w:eastAsia="Roboto Condensed" w:hAnsi="Roboto Condensed" w:cs="Roboto Condensed"/>
              </w:rPr>
            </w:pPr>
          </w:p>
          <w:p w14:paraId="0F3BE574" w14:textId="77777777" w:rsidR="005E1598" w:rsidRDefault="005E1598" w:rsidP="00686184">
            <w:pPr>
              <w:rPr>
                <w:rFonts w:ascii="Roboto Condensed" w:eastAsia="Roboto Condensed" w:hAnsi="Roboto Condensed" w:cs="Roboto Condensed"/>
              </w:rPr>
            </w:pPr>
          </w:p>
          <w:p w14:paraId="07DE5BFA" w14:textId="77777777" w:rsidR="005E1598" w:rsidRDefault="005E1598" w:rsidP="00686184">
            <w:pPr>
              <w:rPr>
                <w:rFonts w:ascii="Roboto Condensed" w:eastAsia="Roboto Condensed" w:hAnsi="Roboto Condensed" w:cs="Roboto Condensed"/>
              </w:rPr>
            </w:pPr>
          </w:p>
          <w:p w14:paraId="787B2836" w14:textId="77777777" w:rsidR="005E1598" w:rsidRDefault="005E1598" w:rsidP="00686184">
            <w:pPr>
              <w:rPr>
                <w:rFonts w:ascii="Roboto Condensed" w:eastAsia="Roboto Condensed" w:hAnsi="Roboto Condensed" w:cs="Roboto Condensed"/>
              </w:rPr>
            </w:pPr>
          </w:p>
          <w:p w14:paraId="27C287C5" w14:textId="77777777" w:rsidR="005E1598" w:rsidRDefault="005E1598" w:rsidP="00686184">
            <w:pPr>
              <w:rPr>
                <w:rFonts w:ascii="Roboto Condensed" w:eastAsia="Roboto Condensed" w:hAnsi="Roboto Condensed" w:cs="Roboto Condensed"/>
              </w:rPr>
            </w:pPr>
          </w:p>
          <w:p w14:paraId="6CDF569F" w14:textId="77777777" w:rsidR="005E1598" w:rsidRDefault="005E1598" w:rsidP="00686184">
            <w:pPr>
              <w:rPr>
                <w:rFonts w:ascii="Roboto Condensed" w:eastAsia="Roboto Condensed" w:hAnsi="Roboto Condensed" w:cs="Roboto Condensed"/>
              </w:rPr>
            </w:pPr>
          </w:p>
          <w:p w14:paraId="4F0B0B98" w14:textId="77777777" w:rsidR="005E1598" w:rsidRDefault="005E1598" w:rsidP="00686184">
            <w:pPr>
              <w:rPr>
                <w:rFonts w:ascii="Roboto Condensed" w:eastAsia="Roboto Condensed" w:hAnsi="Roboto Condensed" w:cs="Roboto Condensed"/>
              </w:rPr>
            </w:pPr>
          </w:p>
          <w:p w14:paraId="75C8AD8B" w14:textId="77777777" w:rsidR="005E1598" w:rsidRDefault="005E1598" w:rsidP="00686184">
            <w:pPr>
              <w:rPr>
                <w:rFonts w:ascii="Roboto Condensed" w:eastAsia="Roboto Condensed" w:hAnsi="Roboto Condensed" w:cs="Roboto Condensed"/>
              </w:rPr>
            </w:pPr>
          </w:p>
          <w:p w14:paraId="2EB699D8" w14:textId="77777777" w:rsidR="005E1598" w:rsidRDefault="005E1598" w:rsidP="00686184">
            <w:pPr>
              <w:rPr>
                <w:rFonts w:ascii="Roboto Condensed" w:eastAsia="Roboto Condensed" w:hAnsi="Roboto Condensed" w:cs="Roboto Condensed"/>
              </w:rPr>
            </w:pPr>
          </w:p>
          <w:p w14:paraId="2E38C01F" w14:textId="77777777" w:rsidR="005E1598" w:rsidRDefault="005E1598" w:rsidP="00686184">
            <w:pPr>
              <w:rPr>
                <w:rFonts w:ascii="Roboto Condensed" w:eastAsia="Roboto Condensed" w:hAnsi="Roboto Condensed" w:cs="Roboto Condensed"/>
              </w:rPr>
            </w:pPr>
          </w:p>
        </w:tc>
        <w:tc>
          <w:tcPr>
            <w:tcW w:w="7597" w:type="dxa"/>
          </w:tcPr>
          <w:p w14:paraId="522F3822" w14:textId="77777777" w:rsidR="005E1598" w:rsidRDefault="005E1598" w:rsidP="00686184">
            <w:pPr>
              <w:rPr>
                <w:rFonts w:ascii="Roboto Condensed" w:eastAsia="Roboto Condensed" w:hAnsi="Roboto Condensed" w:cs="Roboto Condensed"/>
              </w:rPr>
            </w:pPr>
          </w:p>
        </w:tc>
      </w:tr>
    </w:tbl>
    <w:p w14:paraId="4554D275" w14:textId="77777777" w:rsidR="005E1598" w:rsidRDefault="005E1598" w:rsidP="005E1598">
      <w:pPr>
        <w:spacing w:before="240"/>
        <w:rPr>
          <w:rFonts w:ascii="Roboto Condensed" w:eastAsia="Roboto Condensed" w:hAnsi="Roboto Condensed" w:cs="Roboto Condensed"/>
        </w:rPr>
        <w:sectPr w:rsidR="005E1598">
          <w:headerReference w:type="default" r:id="rId14"/>
          <w:footerReference w:type="default" r:id="rId15"/>
          <w:pgSz w:w="11900" w:h="16840"/>
          <w:pgMar w:top="1985" w:right="1440" w:bottom="1440" w:left="1440" w:header="989" w:footer="708" w:gutter="0"/>
          <w:pgNumType w:start="1"/>
          <w:cols w:space="720"/>
        </w:sectPr>
      </w:pPr>
      <w:r>
        <w:rPr>
          <w:rFonts w:ascii="Roboto Condensed" w:eastAsia="Roboto Condensed" w:hAnsi="Roboto Condensed" w:cs="Roboto Condensed"/>
        </w:rPr>
        <w:t>Please continue on a separate sheet if necessary</w:t>
      </w:r>
    </w:p>
    <w:p w14:paraId="331C0B9C" w14:textId="77A6AAD0" w:rsidR="005E1598" w:rsidRPr="00616E56" w:rsidRDefault="005E1598" w:rsidP="005E1598">
      <w:pPr>
        <w:rPr>
          <w:rFonts w:ascii="Roboto Condensed" w:eastAsia="Roboto Condensed" w:hAnsi="Roboto Condensed" w:cs="Roboto Condensed"/>
          <w:b/>
          <w:sz w:val="36"/>
          <w:szCs w:val="36"/>
        </w:rPr>
      </w:pPr>
      <w:r w:rsidRPr="00616E56">
        <w:rPr>
          <w:rFonts w:ascii="Roboto Condensed" w:eastAsia="Roboto Condensed" w:hAnsi="Roboto Condensed" w:cs="Roboto Condensed"/>
          <w:b/>
          <w:sz w:val="36"/>
          <w:szCs w:val="36"/>
        </w:rPr>
        <w:t>HIGH HALSTOW</w:t>
      </w:r>
      <w:r w:rsidR="00616E56">
        <w:rPr>
          <w:rFonts w:ascii="Roboto Condensed" w:eastAsia="Roboto Condensed" w:hAnsi="Roboto Condensed" w:cs="Roboto Condensed"/>
          <w:b/>
          <w:sz w:val="36"/>
          <w:szCs w:val="36"/>
        </w:rPr>
        <w:t xml:space="preserve"> </w:t>
      </w:r>
      <w:r w:rsidRPr="00616E56">
        <w:rPr>
          <w:rFonts w:ascii="Roboto Condensed" w:eastAsia="Roboto Condensed" w:hAnsi="Roboto Condensed" w:cs="Roboto Condensed"/>
          <w:b/>
          <w:sz w:val="36"/>
          <w:szCs w:val="36"/>
        </w:rPr>
        <w:t>DRAFT NEIGHBOURHOOD PLAN</w:t>
      </w:r>
    </w:p>
    <w:p w14:paraId="5FAD836B" w14:textId="77777777" w:rsidR="005E1598" w:rsidRDefault="005E1598" w:rsidP="005E1598">
      <w:pPr>
        <w:rPr>
          <w:rFonts w:ascii="Roboto Condensed" w:eastAsia="Roboto Condensed" w:hAnsi="Roboto Condensed" w:cs="Roboto Condensed"/>
          <w:b/>
          <w:sz w:val="28"/>
          <w:szCs w:val="28"/>
        </w:rPr>
      </w:pPr>
      <w:r>
        <w:rPr>
          <w:rFonts w:ascii="Roboto Condensed" w:eastAsia="Roboto Condensed" w:hAnsi="Roboto Condensed" w:cs="Roboto Condensed"/>
          <w:b/>
          <w:sz w:val="28"/>
          <w:szCs w:val="28"/>
        </w:rPr>
        <w:t>PART 3: CONSENT</w:t>
      </w:r>
    </w:p>
    <w:p w14:paraId="3749E894"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We need to store your personal information in order to receive your comments. Please confirm whether you agree to the following:</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E1598" w14:paraId="0C86784E" w14:textId="77777777" w:rsidTr="00686184">
        <w:trPr>
          <w:trHeight w:val="879"/>
        </w:trPr>
        <w:tc>
          <w:tcPr>
            <w:tcW w:w="4505" w:type="dxa"/>
            <w:vAlign w:val="center"/>
          </w:tcPr>
          <w:p w14:paraId="3AB284EE"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 xml:space="preserve">I consent to High Halstow Parish Council storing my personal data </w:t>
            </w:r>
            <w:r>
              <w:rPr>
                <w:rFonts w:ascii="Roboto Condensed" w:eastAsia="Roboto Condensed" w:hAnsi="Roboto Condensed" w:cs="Roboto Condensed"/>
                <w:b/>
              </w:rPr>
              <w:t>[*]</w:t>
            </w:r>
          </w:p>
        </w:tc>
        <w:tc>
          <w:tcPr>
            <w:tcW w:w="4505" w:type="dxa"/>
            <w:vAlign w:val="center"/>
          </w:tcPr>
          <w:p w14:paraId="6DA2759A"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No</w:t>
            </w:r>
          </w:p>
        </w:tc>
      </w:tr>
      <w:tr w:rsidR="005E1598" w14:paraId="566E0B0F" w14:textId="77777777" w:rsidTr="00686184">
        <w:trPr>
          <w:trHeight w:val="1416"/>
        </w:trPr>
        <w:tc>
          <w:tcPr>
            <w:tcW w:w="4505" w:type="dxa"/>
            <w:vAlign w:val="center"/>
          </w:tcPr>
          <w:p w14:paraId="1DC1F66B"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 xml:space="preserve">I consent to my name being published alongside my comments in the Consultation Statement prepared for submission and examination of the </w:t>
            </w:r>
            <w:proofErr w:type="spellStart"/>
            <w:r>
              <w:rPr>
                <w:rFonts w:ascii="Roboto Condensed" w:eastAsia="Roboto Condensed" w:hAnsi="Roboto Condensed" w:cs="Roboto Condensed"/>
              </w:rPr>
              <w:t>Neighbourhood</w:t>
            </w:r>
            <w:proofErr w:type="spellEnd"/>
            <w:r>
              <w:rPr>
                <w:rFonts w:ascii="Roboto Condensed" w:eastAsia="Roboto Condensed" w:hAnsi="Roboto Condensed" w:cs="Roboto Condensed"/>
              </w:rPr>
              <w:t xml:space="preserve"> Plan </w:t>
            </w:r>
            <w:r>
              <w:rPr>
                <w:rFonts w:ascii="Roboto Condensed" w:eastAsia="Roboto Condensed" w:hAnsi="Roboto Condensed" w:cs="Roboto Condensed"/>
                <w:b/>
              </w:rPr>
              <w:t>[*]</w:t>
            </w:r>
          </w:p>
        </w:tc>
        <w:tc>
          <w:tcPr>
            <w:tcW w:w="4505" w:type="dxa"/>
            <w:vAlign w:val="center"/>
          </w:tcPr>
          <w:p w14:paraId="3517358C"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No</w:t>
            </w:r>
          </w:p>
        </w:tc>
      </w:tr>
      <w:tr w:rsidR="005E1598" w14:paraId="797C034D" w14:textId="77777777" w:rsidTr="00686184">
        <w:trPr>
          <w:trHeight w:val="699"/>
        </w:trPr>
        <w:tc>
          <w:tcPr>
            <w:tcW w:w="4505" w:type="dxa"/>
            <w:vAlign w:val="center"/>
          </w:tcPr>
          <w:p w14:paraId="56AB1810"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 xml:space="preserve">I consent to be contacted with regard to my response by High Halstow Parish Council </w:t>
            </w:r>
            <w:r>
              <w:rPr>
                <w:rFonts w:ascii="Roboto Condensed" w:eastAsia="Roboto Condensed" w:hAnsi="Roboto Condensed" w:cs="Roboto Condensed"/>
                <w:b/>
              </w:rPr>
              <w:t>[*]</w:t>
            </w:r>
          </w:p>
        </w:tc>
        <w:tc>
          <w:tcPr>
            <w:tcW w:w="4505" w:type="dxa"/>
            <w:vAlign w:val="center"/>
          </w:tcPr>
          <w:p w14:paraId="7CC700F0"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r>
              <w:rPr>
                <w:rFonts w:ascii="Times New Roman" w:eastAsia="Times New Roman" w:hAnsi="Times New Roman" w:cs="Times New Roman"/>
              </w:rPr>
              <w:t xml:space="preserve"> </w:t>
            </w:r>
            <w:r>
              <w:rPr>
                <w:rFonts w:ascii="Roboto Condensed" w:eastAsia="Roboto Condensed" w:hAnsi="Roboto Condensed" w:cs="Roboto Condensed"/>
              </w:rPr>
              <w:t>No</w:t>
            </w:r>
          </w:p>
        </w:tc>
      </w:tr>
    </w:tbl>
    <w:p w14:paraId="432C22D2" w14:textId="77777777" w:rsidR="005E1598" w:rsidRDefault="005E1598" w:rsidP="005E1598">
      <w:pPr>
        <w:rPr>
          <w:rFonts w:ascii="Roboto Condensed" w:eastAsia="Roboto Condensed" w:hAnsi="Roboto Condensed" w:cs="Roboto Condensed"/>
          <w:b/>
        </w:rPr>
      </w:pPr>
    </w:p>
    <w:p w14:paraId="0F40B473" w14:textId="77777777" w:rsidR="005E1598" w:rsidRDefault="005E1598" w:rsidP="005E1598">
      <w:pPr>
        <w:rPr>
          <w:rFonts w:ascii="Roboto Condensed" w:eastAsia="Roboto Condensed" w:hAnsi="Roboto Condensed" w:cs="Roboto Condensed"/>
          <w:b/>
        </w:rPr>
      </w:pPr>
      <w:r>
        <w:rPr>
          <w:rFonts w:ascii="Roboto Condensed" w:eastAsia="Roboto Condensed" w:hAnsi="Roboto Condensed" w:cs="Roboto Condensed"/>
          <w:b/>
        </w:rPr>
        <w:t>General Data Protection Regulations (GDPR): protecting your data</w:t>
      </w:r>
    </w:p>
    <w:p w14:paraId="70D6F9A5"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A summary of all comments will be made publicly available.  Please note that any other personal information provided will be confidential and processed in line with the Data Protection Act 1988 and General Data Protection Regulations.  High Halstow Parish Council will process your details in relation to the preparation of this document only.</w:t>
      </w:r>
    </w:p>
    <w:p w14:paraId="023426C1" w14:textId="77777777" w:rsidR="005E1598" w:rsidRDefault="005E1598" w:rsidP="005E1598">
      <w:pPr>
        <w:rPr>
          <w:rFonts w:ascii="Roboto Condensed" w:eastAsia="Roboto Condensed" w:hAnsi="Roboto Condensed" w:cs="Roboto Condensed"/>
        </w:rPr>
      </w:pPr>
    </w:p>
    <w:p w14:paraId="25BF7EAD"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As part of the consultation and in line with the new General Data Protection Regulations (GDPR) please confirm that you are happy for High Halstow Parish Council to pass on your contact details (name, address, email address) to Medway Council so that they can contact you at the Regulation 16 consultation and examination stages if required.</w:t>
      </w:r>
    </w:p>
    <w:p w14:paraId="3E6B6E0B" w14:textId="77777777" w:rsidR="005E1598" w:rsidRDefault="005E1598" w:rsidP="005E1598">
      <w:pPr>
        <w:rPr>
          <w:rFonts w:ascii="Roboto Condensed" w:eastAsia="Roboto Condensed" w:hAnsi="Roboto Condensed" w:cs="Roboto Condensed"/>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E1598" w14:paraId="42C5548A" w14:textId="77777777" w:rsidTr="00686184">
        <w:trPr>
          <w:trHeight w:val="1670"/>
        </w:trPr>
        <w:tc>
          <w:tcPr>
            <w:tcW w:w="4505" w:type="dxa"/>
            <w:vAlign w:val="center"/>
          </w:tcPr>
          <w:p w14:paraId="3A697982" w14:textId="77777777" w:rsidR="005E1598" w:rsidRDefault="005E1598" w:rsidP="00686184">
            <w:pPr>
              <w:rPr>
                <w:rFonts w:ascii="Roboto Condensed" w:eastAsia="Roboto Condensed" w:hAnsi="Roboto Condensed" w:cs="Roboto Condensed"/>
              </w:rPr>
            </w:pPr>
            <w:r>
              <w:rPr>
                <w:rFonts w:ascii="Roboto Condensed" w:eastAsia="Roboto Condensed" w:hAnsi="Roboto Condensed" w:cs="Roboto Condensed"/>
              </w:rPr>
              <w:t>I consent to High Halstow Parish Council passing my contact details (name, address, email address) to Medway Council so that I can be contacted regarding the Regulation 16 consultation and examination stages [*]</w:t>
            </w:r>
          </w:p>
        </w:tc>
        <w:tc>
          <w:tcPr>
            <w:tcW w:w="4505" w:type="dxa"/>
            <w:vAlign w:val="center"/>
          </w:tcPr>
          <w:p w14:paraId="7B673E13" w14:textId="77777777" w:rsidR="005E1598" w:rsidRDefault="005E1598" w:rsidP="00686184">
            <w:pPr>
              <w:rPr>
                <w:rFonts w:ascii="Roboto Condensed" w:eastAsia="Roboto Condensed" w:hAnsi="Roboto Condensed" w:cs="Roboto Condensed"/>
              </w:rPr>
            </w:pPr>
            <w:r>
              <w:rPr>
                <w:rFonts w:ascii="Times New Roman" w:eastAsia="Times New Roman" w:hAnsi="Times New Roman" w:cs="Times New Roman"/>
                <w:sz w:val="32"/>
                <w:szCs w:val="32"/>
              </w:rPr>
              <w:t>□</w:t>
            </w:r>
            <w:r>
              <w:rPr>
                <w:rFonts w:ascii="Times New Roman" w:eastAsia="Times New Roman" w:hAnsi="Times New Roman" w:cs="Times New Roman"/>
              </w:rPr>
              <w:t xml:space="preserve"> </w:t>
            </w:r>
            <w:proofErr w:type="gramStart"/>
            <w:r>
              <w:rPr>
                <w:rFonts w:ascii="Roboto Condensed" w:eastAsia="Roboto Condensed" w:hAnsi="Roboto Condensed" w:cs="Roboto Condensed"/>
              </w:rPr>
              <w:t xml:space="preserve">Yes  </w:t>
            </w:r>
            <w:r>
              <w:rPr>
                <w:rFonts w:ascii="Times New Roman" w:eastAsia="Times New Roman" w:hAnsi="Times New Roman" w:cs="Times New Roman"/>
                <w:sz w:val="32"/>
                <w:szCs w:val="32"/>
              </w:rPr>
              <w:t>□</w:t>
            </w:r>
            <w:proofErr w:type="gramEnd"/>
            <w:r>
              <w:rPr>
                <w:rFonts w:ascii="Times New Roman" w:eastAsia="Times New Roman" w:hAnsi="Times New Roman" w:cs="Times New Roman"/>
              </w:rPr>
              <w:t xml:space="preserve"> </w:t>
            </w:r>
            <w:r>
              <w:rPr>
                <w:rFonts w:ascii="Roboto Condensed" w:eastAsia="Roboto Condensed" w:hAnsi="Roboto Condensed" w:cs="Roboto Condensed"/>
              </w:rPr>
              <w:t>No</w:t>
            </w:r>
          </w:p>
        </w:tc>
      </w:tr>
    </w:tbl>
    <w:p w14:paraId="274912DE" w14:textId="77777777" w:rsidR="005E1598" w:rsidRDefault="005E1598" w:rsidP="005E1598">
      <w:pPr>
        <w:rPr>
          <w:rFonts w:ascii="Roboto Condensed" w:eastAsia="Roboto Condensed" w:hAnsi="Roboto Condensed" w:cs="Roboto Condensed"/>
        </w:rPr>
      </w:pPr>
    </w:p>
    <w:p w14:paraId="3965953B" w14:textId="77777777" w:rsidR="005E1598" w:rsidRDefault="005E1598" w:rsidP="005E1598">
      <w:pPr>
        <w:rPr>
          <w:rFonts w:ascii="Roboto Condensed" w:eastAsia="Roboto Condensed" w:hAnsi="Roboto Condensed" w:cs="Roboto Condensed"/>
        </w:rPr>
      </w:pPr>
      <w:r>
        <w:rPr>
          <w:rFonts w:ascii="Roboto Condensed" w:eastAsia="Roboto Condensed" w:hAnsi="Roboto Condensed" w:cs="Roboto Condensed"/>
        </w:rPr>
        <w:t xml:space="preserve">Website privacy </w:t>
      </w:r>
      <w:proofErr w:type="gramStart"/>
      <w:r>
        <w:rPr>
          <w:rFonts w:ascii="Roboto Condensed" w:eastAsia="Roboto Condensed" w:hAnsi="Roboto Condensed" w:cs="Roboto Condensed"/>
        </w:rPr>
        <w:t>policy  https://highhalstowneighbourhoodplan.co.uk/privacy-policy</w:t>
      </w:r>
      <w:proofErr w:type="gramEnd"/>
    </w:p>
    <w:p w14:paraId="1D8C66E9" w14:textId="30D65FD6" w:rsidR="005F2F8D" w:rsidRDefault="005F2F8D" w:rsidP="51747ACE">
      <w:pPr>
        <w:jc w:val="center"/>
        <w:rPr>
          <w:rFonts w:ascii="Arial" w:eastAsia="Calibri" w:hAnsi="Arial" w:cs="Arial"/>
          <w:b/>
          <w:bCs/>
          <w:sz w:val="32"/>
          <w:szCs w:val="32"/>
        </w:rPr>
      </w:pPr>
    </w:p>
    <w:p w14:paraId="2B275BB3" w14:textId="1FF5BC65" w:rsidR="005E1598" w:rsidRDefault="005E1598" w:rsidP="51747ACE">
      <w:pPr>
        <w:jc w:val="center"/>
        <w:rPr>
          <w:rFonts w:ascii="Arial" w:eastAsia="Calibri" w:hAnsi="Arial" w:cs="Arial"/>
          <w:b/>
          <w:bCs/>
          <w:sz w:val="32"/>
          <w:szCs w:val="32"/>
        </w:rPr>
      </w:pPr>
    </w:p>
    <w:p w14:paraId="04C2EBC0" w14:textId="77777777" w:rsidR="005F2F8D" w:rsidRDefault="005F2F8D" w:rsidP="51747ACE">
      <w:pPr>
        <w:jc w:val="center"/>
        <w:rPr>
          <w:rFonts w:ascii="Arial" w:eastAsia="Calibri" w:hAnsi="Arial" w:cs="Arial"/>
          <w:b/>
          <w:bCs/>
          <w:sz w:val="32"/>
          <w:szCs w:val="32"/>
        </w:rPr>
      </w:pPr>
    </w:p>
    <w:p w14:paraId="1D2CBDA5" w14:textId="77777777" w:rsidR="005F2F8D" w:rsidRDefault="005F2F8D" w:rsidP="51747ACE">
      <w:pPr>
        <w:jc w:val="center"/>
        <w:rPr>
          <w:rFonts w:ascii="Arial" w:eastAsia="Calibri" w:hAnsi="Arial" w:cs="Arial"/>
          <w:b/>
          <w:bCs/>
          <w:sz w:val="32"/>
          <w:szCs w:val="32"/>
        </w:rPr>
      </w:pPr>
    </w:p>
    <w:p w14:paraId="1848C3C1" w14:textId="77777777" w:rsidR="00F830B5" w:rsidRDefault="00F830B5" w:rsidP="00F830B5">
      <w:pPr>
        <w:jc w:val="center"/>
        <w:rPr>
          <w:b/>
          <w:bCs/>
        </w:rPr>
      </w:pPr>
      <w:r>
        <w:rPr>
          <w:b/>
          <w:bCs/>
        </w:rPr>
        <w:t xml:space="preserve">Reg 14 Draft </w:t>
      </w:r>
      <w:proofErr w:type="spellStart"/>
      <w:r>
        <w:rPr>
          <w:b/>
          <w:bCs/>
        </w:rPr>
        <w:t>Neighbourhood</w:t>
      </w:r>
      <w:proofErr w:type="spellEnd"/>
      <w:r>
        <w:rPr>
          <w:b/>
          <w:bCs/>
        </w:rPr>
        <w:t xml:space="preserve"> Plan Residents Comments</w:t>
      </w:r>
    </w:p>
    <w:p w14:paraId="3A8A74F1" w14:textId="77777777" w:rsidR="00F830B5" w:rsidRDefault="00F830B5" w:rsidP="00F830B5">
      <w:r w:rsidRPr="008A6F51">
        <w:rPr>
          <w:b/>
          <w:bCs/>
        </w:rPr>
        <w:t>!</w:t>
      </w:r>
      <w:r>
        <w:tab/>
        <w:t>As a new mum but living in the village my whole life it is extremely important to me that my son can go to the local school in the village. It vital that family already within the village are given some priority when selecting the school. I don’t see parents travelling out of the village via car as economical. I feel this is how a lot of the village residents are feeling and would agree its importance. It’s vital if we must have new infrastructure within the village that this is ecofriendly and fits in with existing houses and residents within the village.</w:t>
      </w:r>
    </w:p>
    <w:p w14:paraId="6CB5135F" w14:textId="77777777" w:rsidR="00F830B5" w:rsidRDefault="00F830B5" w:rsidP="00F830B5">
      <w:r w:rsidRPr="008A6F51">
        <w:rPr>
          <w:b/>
          <w:bCs/>
        </w:rPr>
        <w:t>2</w:t>
      </w:r>
      <w:r>
        <w:tab/>
        <w:t>Policy HH PQ4 - 1% of development costs should be paid for public art. In my view that money could be better used in securing a better development for all rather than providing art for the few. Art is not currently part of our village and given that most of the document I have read refers to keeping the village as it is, providing art would be a large shift from what the village is, and a large shift in the wrong direction. Art would be an expensive climbing frame for the less well behaved and would be a maintenance expense every villager is burdened with the bill of. Keep with what the village is, green, peaceful and wooded.</w:t>
      </w:r>
    </w:p>
    <w:p w14:paraId="79B50AD6" w14:textId="77777777" w:rsidR="00F830B5" w:rsidRDefault="00F830B5" w:rsidP="00F830B5">
      <w:r w:rsidRPr="008A6F51">
        <w:rPr>
          <w:b/>
          <w:bCs/>
        </w:rPr>
        <w:t>3</w:t>
      </w:r>
      <w:r>
        <w:tab/>
        <w:t xml:space="preserve">Precis and HH M5 &amp; HH PQ4:  The creation of a secondary village hub in the new development of land to the East is a very good idea as it would help to maintain High </w:t>
      </w:r>
      <w:proofErr w:type="spellStart"/>
      <w:r>
        <w:t>Halstow's</w:t>
      </w:r>
      <w:proofErr w:type="spellEnd"/>
      <w:r>
        <w:t xml:space="preserve"> village identity, instead of just "adding" on to the existing homes.</w:t>
      </w:r>
    </w:p>
    <w:p w14:paraId="316DA02A" w14:textId="77777777" w:rsidR="00F830B5" w:rsidRDefault="00F830B5" w:rsidP="00F830B5">
      <w:r>
        <w:t>I have looked at the road plans detailed in the Precis and I think it would be great to adopt the "alternative option" for the road and bus route from Radcliffe Way.  This would enable the lower half of Christmas Lane to be used by pedestrians, cyclists and horse riders etc.  At present there is no safe route out of High Halstow to the East.  Combined with proposals for a green crossing on the Radcliffe Way this would enable High Halstow residents to walk/cycle safely to say Hoo for example.</w:t>
      </w:r>
    </w:p>
    <w:p w14:paraId="55A63ECD" w14:textId="77777777" w:rsidR="00F830B5" w:rsidRDefault="00F830B5" w:rsidP="00F830B5">
      <w:r w:rsidRPr="008A6F51">
        <w:rPr>
          <w:b/>
          <w:bCs/>
        </w:rPr>
        <w:t>4</w:t>
      </w:r>
      <w:r>
        <w:tab/>
        <w:t xml:space="preserve">Please explain the rationale with comment on page 40˜avoid coalescence with </w:t>
      </w:r>
      <w:proofErr w:type="spellStart"/>
      <w:r>
        <w:t>Sharnal</w:t>
      </w:r>
      <w:proofErr w:type="spellEnd"/>
      <w:r>
        <w:t xml:space="preserve"> Street, when clearly within the suggested Parish boundary</w:t>
      </w:r>
    </w:p>
    <w:p w14:paraId="65C42C9E" w14:textId="77777777" w:rsidR="00F830B5" w:rsidRDefault="00F830B5" w:rsidP="00F830B5">
      <w:r w:rsidRPr="008A6F51">
        <w:rPr>
          <w:b/>
          <w:bCs/>
        </w:rPr>
        <w:t>5</w:t>
      </w:r>
      <w:r>
        <w:tab/>
        <w:t>Thank you for doing such an excellent job and making the very best of a potential development I would rather it didn't happen!</w:t>
      </w:r>
    </w:p>
    <w:p w14:paraId="31F083B0" w14:textId="77777777" w:rsidR="00F830B5" w:rsidRDefault="00F830B5" w:rsidP="00F830B5">
      <w:r w:rsidRPr="008A6F51">
        <w:rPr>
          <w:b/>
          <w:bCs/>
        </w:rPr>
        <w:t>6</w:t>
      </w:r>
      <w:r>
        <w:tab/>
        <w:t>Build alms houses on site of existing school. Provide space for village coffee shop or similar</w:t>
      </w:r>
    </w:p>
    <w:p w14:paraId="72F8CC0E" w14:textId="77777777" w:rsidR="00F830B5" w:rsidRDefault="00F830B5" w:rsidP="00F830B5">
      <w:r w:rsidRPr="008A6F51">
        <w:rPr>
          <w:b/>
          <w:bCs/>
        </w:rPr>
        <w:t>7</w:t>
      </w:r>
      <w:r>
        <w:tab/>
        <w:t>I feel that the developed of the village will lead to more building. The addition of a school and other facilities justifies the council to build more houses in High Halstow and the surrounding area. We moved to the area to live in the countryside and slowly that has been eroded away. I believe we need to be strong as a community and say no to more development of this area. We will slowly turn more and more like the other side of the river.</w:t>
      </w:r>
    </w:p>
    <w:p w14:paraId="4DB91C1D" w14:textId="77777777" w:rsidR="00F830B5" w:rsidRDefault="00F830B5" w:rsidP="00F830B5">
      <w:r w:rsidRPr="008A6F51">
        <w:rPr>
          <w:b/>
          <w:bCs/>
        </w:rPr>
        <w:t>8</w:t>
      </w:r>
      <w:r>
        <w:tab/>
        <w:t>I am first and foremost strongly opposed to ANY development in High Halstow for the following reasons:</w:t>
      </w:r>
    </w:p>
    <w:p w14:paraId="51785515" w14:textId="77777777" w:rsidR="00F830B5" w:rsidRDefault="00F830B5" w:rsidP="00F830B5">
      <w:r>
        <w:t>1) The village doesn't NEED another 760 houses</w:t>
      </w:r>
    </w:p>
    <w:p w14:paraId="1064EA96" w14:textId="77777777" w:rsidR="00F830B5" w:rsidRDefault="00F830B5" w:rsidP="00F830B5">
      <w:r>
        <w:t>2) There is no BENEFIT to the village AT ALL by doubling it in size</w:t>
      </w:r>
    </w:p>
    <w:p w14:paraId="0A883BCF" w14:textId="77777777" w:rsidR="00F830B5" w:rsidRDefault="00F830B5" w:rsidP="00F830B5">
      <w:r w:rsidRPr="008A6F51">
        <w:rPr>
          <w:b/>
          <w:bCs/>
        </w:rPr>
        <w:t xml:space="preserve">9 </w:t>
      </w:r>
      <w:r>
        <w:tab/>
        <w:t xml:space="preserve">The </w:t>
      </w:r>
      <w:proofErr w:type="spellStart"/>
      <w:r>
        <w:t>Neighbourhood</w:t>
      </w:r>
      <w:proofErr w:type="spellEnd"/>
      <w:r>
        <w:t xml:space="preserve"> Plan is well written and captures many of the villager’s aspirations that will need to be converted into reality!</w:t>
      </w:r>
    </w:p>
    <w:p w14:paraId="704AB858" w14:textId="77777777" w:rsidR="00F830B5" w:rsidRDefault="00F830B5" w:rsidP="00F830B5">
      <w:r>
        <w:t xml:space="preserve">Additional thoughts are as follows; </w:t>
      </w:r>
    </w:p>
    <w:p w14:paraId="57A9A951" w14:textId="7C980D7F" w:rsidR="00F830B5" w:rsidRDefault="00F830B5" w:rsidP="00F830B5">
      <w:r>
        <w:t xml:space="preserve">I have seen the options for the proposed changes to the roads on and around the proposed </w:t>
      </w:r>
      <w:proofErr w:type="spellStart"/>
      <w:r>
        <w:t>Redrow</w:t>
      </w:r>
      <w:proofErr w:type="spellEnd"/>
      <w:r>
        <w:t xml:space="preserve"> site, and I like them! The best option in my opinion is the one which shows the new road coming directly off of the roundabout at the end of Christmas Lane. This new road scheme will effectively link the new </w:t>
      </w:r>
      <w:proofErr w:type="spellStart"/>
      <w:r>
        <w:t>Redrow</w:t>
      </w:r>
      <w:proofErr w:type="spellEnd"/>
      <w:r>
        <w:t xml:space="preserve"> estate to the existing village.</w:t>
      </w:r>
    </w:p>
    <w:p w14:paraId="22D16B7C" w14:textId="77777777" w:rsidR="00F830B5" w:rsidRDefault="00F830B5" w:rsidP="00F830B5">
      <w:proofErr w:type="spellStart"/>
      <w:r>
        <w:t>Redrow</w:t>
      </w:r>
      <w:proofErr w:type="spellEnd"/>
      <w:r>
        <w:t xml:space="preserve"> do not seem to be interested in building bungalows! Whilst from a financial point of view I can see how </w:t>
      </w:r>
      <w:proofErr w:type="spellStart"/>
      <w:r>
        <w:t>Redrow</w:t>
      </w:r>
      <w:proofErr w:type="spellEnd"/>
      <w:r>
        <w:t xml:space="preserve"> would want that, but for High Halstow residents, bungalows are needed for older people who want to downsize and stay in the village. I believe approximately 5% of the houses built should be bungalows.</w:t>
      </w:r>
    </w:p>
    <w:p w14:paraId="57152C78" w14:textId="77777777" w:rsidR="00F830B5" w:rsidRDefault="00F830B5" w:rsidP="00F830B5">
      <w:r>
        <w:t xml:space="preserve">I also believe there should also be areas for self-build properties as well as sheltered housing for those that want/need it. </w:t>
      </w:r>
      <w:proofErr w:type="spellStart"/>
      <w:r>
        <w:t>Redrow</w:t>
      </w:r>
      <w:proofErr w:type="spellEnd"/>
      <w:r>
        <w:t xml:space="preserve"> seem to want to build what is most profitable to them, but do not seem to want to take into account the needs of the village!</w:t>
      </w:r>
    </w:p>
    <w:p w14:paraId="6257C8D0" w14:textId="77777777" w:rsidR="00F830B5" w:rsidRDefault="00F830B5" w:rsidP="00F830B5">
      <w:r>
        <w:t xml:space="preserve"> I fully support the provision of a Green Bridge across Ratcliffe Highway. This will encourage people to walk or cycle in safety to the proposed new railway station.</w:t>
      </w:r>
    </w:p>
    <w:p w14:paraId="5CBFCFDE" w14:textId="77777777" w:rsidR="00F830B5" w:rsidRDefault="00F830B5" w:rsidP="00F830B5">
      <w:r w:rsidRPr="008A6F51">
        <w:rPr>
          <w:b/>
          <w:bCs/>
        </w:rPr>
        <w:t xml:space="preserve">10 </w:t>
      </w:r>
      <w:r>
        <w:tab/>
        <w:t>All new housing should be built to carbon neutral standards and provide sufficient parking and vehicle charging points</w:t>
      </w:r>
    </w:p>
    <w:p w14:paraId="45965E9A" w14:textId="77777777" w:rsidR="00F830B5" w:rsidRDefault="00F830B5" w:rsidP="00F830B5">
      <w:r w:rsidRPr="008A6F51">
        <w:rPr>
          <w:b/>
          <w:bCs/>
        </w:rPr>
        <w:t>11</w:t>
      </w:r>
      <w:r>
        <w:tab/>
        <w:t>I believe the bus route into the village should enter the new housing development at the roundabout end (Ratcliffe Highway) bottom of Christmas Lane so the increased traffic flow would enter the new housing development following this route. Leaving Christmas Lane free from any additional traffic.</w:t>
      </w:r>
    </w:p>
    <w:p w14:paraId="34B80373" w14:textId="77777777" w:rsidR="00F830B5" w:rsidRDefault="00F830B5" w:rsidP="00F830B5">
      <w:r w:rsidRPr="008A6F51">
        <w:rPr>
          <w:b/>
          <w:bCs/>
        </w:rPr>
        <w:t>12</w:t>
      </w:r>
      <w:r>
        <w:tab/>
        <w:t xml:space="preserve">I agree with the opening statement within the HH NP in that we are totally opposed to the development of 760 houses on the proposed land between Christmas Lane and </w:t>
      </w:r>
      <w:proofErr w:type="spellStart"/>
      <w:r>
        <w:t>Brittania</w:t>
      </w:r>
      <w:proofErr w:type="spellEnd"/>
      <w:r>
        <w:t xml:space="preserve"> Street. In my opinion the village appeal will not be viable when the majority of housing and area is 'New Development' (760 new verses 704 existing). If the new development business plan is not financially viable due to less houses, then I see this as an unfortunate outcome for the development proposal.</w:t>
      </w:r>
      <w:r>
        <w:tab/>
      </w:r>
    </w:p>
    <w:p w14:paraId="126933E3" w14:textId="77777777" w:rsidR="00F830B5" w:rsidRDefault="00F830B5" w:rsidP="00F830B5">
      <w:r w:rsidRPr="008A6F51">
        <w:rPr>
          <w:b/>
          <w:bCs/>
        </w:rPr>
        <w:t>13</w:t>
      </w:r>
      <w:r>
        <w:t xml:space="preserve"> </w:t>
      </w:r>
      <w:r>
        <w:tab/>
        <w:t xml:space="preserve">HH/M4 If the railway line is to be reopened to passengers it must also provide direct access to Strood. Also, consideration should be given to opening a station in High Halstow. </w:t>
      </w:r>
    </w:p>
    <w:p w14:paraId="68F84E86" w14:textId="77777777" w:rsidR="00F830B5" w:rsidRDefault="00F830B5" w:rsidP="00F830B5">
      <w:r>
        <w:t xml:space="preserve"> HH/PQ4 Housing types should include retirement bungalows so that family houses can be freed up for young families.</w:t>
      </w:r>
    </w:p>
    <w:p w14:paraId="18E95A53" w14:textId="77777777" w:rsidR="00F830B5" w:rsidRDefault="00F830B5" w:rsidP="00F830B5">
      <w:r w:rsidRPr="008A6F51">
        <w:rPr>
          <w:b/>
          <w:bCs/>
        </w:rPr>
        <w:t xml:space="preserve">14 </w:t>
      </w:r>
      <w:r>
        <w:tab/>
        <w:t>I want to see a 5-year guarantee of no further development. I don’t want any development but. the HIF should be scrapped.</w:t>
      </w:r>
    </w:p>
    <w:p w14:paraId="4B3AEE5B" w14:textId="77777777" w:rsidR="00F830B5" w:rsidRDefault="00F830B5" w:rsidP="00F830B5">
      <w:r w:rsidRPr="008A6F51">
        <w:rPr>
          <w:b/>
          <w:bCs/>
        </w:rPr>
        <w:t xml:space="preserve">15 </w:t>
      </w:r>
      <w:r>
        <w:tab/>
        <w:t>the road network is inadequate and HIF proposals do not go far enough</w:t>
      </w:r>
    </w:p>
    <w:p w14:paraId="2ED6E87C" w14:textId="77777777" w:rsidR="00F830B5" w:rsidRDefault="00F830B5" w:rsidP="00F830B5">
      <w:r w:rsidRPr="008A6F51">
        <w:rPr>
          <w:b/>
          <w:bCs/>
        </w:rPr>
        <w:t>16</w:t>
      </w:r>
      <w:r>
        <w:t xml:space="preserve"> </w:t>
      </w:r>
      <w:r>
        <w:tab/>
        <w:t>East of High Halstow should be sold or bequeathed to the woodlands trust not developed for housing</w:t>
      </w:r>
    </w:p>
    <w:p w14:paraId="05A1A535" w14:textId="77777777" w:rsidR="00F830B5" w:rsidRDefault="00F830B5" w:rsidP="00F830B5">
      <w:r w:rsidRPr="008A6F51">
        <w:rPr>
          <w:b/>
          <w:bCs/>
        </w:rPr>
        <w:t xml:space="preserve">17 </w:t>
      </w:r>
      <w:r>
        <w:tab/>
        <w:t>We must not lose village status or the community spirit.</w:t>
      </w:r>
    </w:p>
    <w:p w14:paraId="254B92A9" w14:textId="77777777" w:rsidR="00F830B5" w:rsidRDefault="00F830B5" w:rsidP="00F830B5">
      <w:r w:rsidRPr="008A6F51">
        <w:rPr>
          <w:b/>
          <w:bCs/>
        </w:rPr>
        <w:t>18</w:t>
      </w:r>
      <w:r>
        <w:tab/>
        <w:t xml:space="preserve"> Keep the village atmosphere and community spirit alive.</w:t>
      </w:r>
    </w:p>
    <w:p w14:paraId="5F461DE8" w14:textId="77777777" w:rsidR="00F830B5" w:rsidRDefault="00F830B5" w:rsidP="00F830B5">
      <w:r w:rsidRPr="008A6F51">
        <w:rPr>
          <w:b/>
          <w:bCs/>
        </w:rPr>
        <w:t>19</w:t>
      </w:r>
      <w:r>
        <w:t xml:space="preserve"> </w:t>
      </w:r>
      <w:r>
        <w:tab/>
        <w:t xml:space="preserve">Create a </w:t>
      </w:r>
      <w:proofErr w:type="gramStart"/>
      <w:r>
        <w:t>one way</w:t>
      </w:r>
      <w:proofErr w:type="gramEnd"/>
      <w:r>
        <w:t xml:space="preserve"> system throughout the village</w:t>
      </w:r>
    </w:p>
    <w:p w14:paraId="1FF6362F" w14:textId="77777777" w:rsidR="00F830B5" w:rsidRDefault="00F830B5" w:rsidP="00F830B5">
      <w:r w:rsidRPr="008A6F51">
        <w:rPr>
          <w:b/>
          <w:bCs/>
        </w:rPr>
        <w:t xml:space="preserve">20 </w:t>
      </w:r>
      <w:r>
        <w:tab/>
        <w:t>Avoid on street parking. No new road links on to Christmas Lane or Britannia Road. Make new connection to Roundabout bottom of Christmas Lane. Ensure lower end Christmas Lane does not become site for fly tipping.</w:t>
      </w:r>
    </w:p>
    <w:p w14:paraId="438967F0" w14:textId="77777777" w:rsidR="00F830B5" w:rsidRDefault="00F830B5" w:rsidP="00F830B5">
      <w:r w:rsidRPr="008A6F51">
        <w:rPr>
          <w:b/>
          <w:bCs/>
        </w:rPr>
        <w:t xml:space="preserve">21 </w:t>
      </w:r>
      <w:r>
        <w:tab/>
        <w:t>Build another school and Drs surgery</w:t>
      </w:r>
    </w:p>
    <w:p w14:paraId="09654B3E" w14:textId="77777777" w:rsidR="00F830B5" w:rsidRDefault="00F830B5" w:rsidP="00F830B5">
      <w:r w:rsidRPr="008A6F51">
        <w:rPr>
          <w:b/>
          <w:bCs/>
        </w:rPr>
        <w:t>22</w:t>
      </w:r>
      <w:r>
        <w:tab/>
        <w:t xml:space="preserve"> Please keep Christmas Lane open, needs to be 4 entrances/exits to the village to support the added housing and infrastructure.  particularly concerned about access for emergency vehicles with what is currently proposed.</w:t>
      </w:r>
    </w:p>
    <w:p w14:paraId="0E042FF7" w14:textId="77777777" w:rsidR="00F830B5" w:rsidRDefault="00F830B5" w:rsidP="00F830B5">
      <w:r w:rsidRPr="008A6F51">
        <w:rPr>
          <w:b/>
          <w:bCs/>
        </w:rPr>
        <w:t>23</w:t>
      </w:r>
      <w:r>
        <w:t xml:space="preserve"> </w:t>
      </w:r>
      <w:r>
        <w:tab/>
        <w:t xml:space="preserve">Any development should be undertaken sympathetically and with the local people and community in mind, providing all the extra social infrastructure required Doctors, Schools, and other services. Cycle lanes and Footpath to be properly accessible to the old and infirm including wheelchair access etc. High Halstow as a larger than average population of older people. Provision should be included in the design of new properties for the old and infirm to access upper </w:t>
      </w:r>
      <w:proofErr w:type="spellStart"/>
      <w:proofErr w:type="gramStart"/>
      <w:r>
        <w:t>storey's</w:t>
      </w:r>
      <w:proofErr w:type="spellEnd"/>
      <w:proofErr w:type="gramEnd"/>
      <w:r>
        <w:t xml:space="preserve"> in a proportion of new homes.</w:t>
      </w:r>
    </w:p>
    <w:p w14:paraId="51B0D12C" w14:textId="77777777" w:rsidR="00F830B5" w:rsidRDefault="00F830B5" w:rsidP="00F830B5">
      <w:r w:rsidRPr="008A6F51">
        <w:rPr>
          <w:b/>
          <w:bCs/>
        </w:rPr>
        <w:t>24</w:t>
      </w:r>
      <w:r>
        <w:tab/>
        <w:t xml:space="preserve"> Add another road into the village or make Christmas Lane wider. Public service is terrible and must improve to a sustainable level.</w:t>
      </w:r>
    </w:p>
    <w:p w14:paraId="075578E7" w14:textId="77777777" w:rsidR="00F830B5" w:rsidRDefault="00F830B5" w:rsidP="00F830B5">
      <w:r w:rsidRPr="008A6F51">
        <w:rPr>
          <w:b/>
          <w:bCs/>
        </w:rPr>
        <w:t xml:space="preserve">25 </w:t>
      </w:r>
      <w:r>
        <w:tab/>
        <w:t>Reduce the number of houses proposed. Air pollution is a big problem along the A228. In the village measures must be put in place to mitigate. Fisher wood has contained breeding buzzards for at least 3 years. An Ecological survey must be under taken to establish this. Sewage and Land drainage is a problem at the Eastern end of the village where water collects, residents have had to build retaining walls to stop ingress of water.</w:t>
      </w:r>
    </w:p>
    <w:p w14:paraId="750BE951" w14:textId="77777777" w:rsidR="00F830B5" w:rsidRDefault="00F830B5" w:rsidP="00F830B5">
      <w:r w:rsidRPr="008A6F51">
        <w:rPr>
          <w:b/>
          <w:bCs/>
        </w:rPr>
        <w:t xml:space="preserve">26 </w:t>
      </w:r>
      <w:r>
        <w:tab/>
        <w:t xml:space="preserve">Infrastructure is incapable at present evident by Sewage and land drainage backups in various sites. Electrical supply is now at maximum capacity. Internet is sporadic and weak when available. No </w:t>
      </w:r>
      <w:proofErr w:type="spellStart"/>
      <w:r>
        <w:t>fibre</w:t>
      </w:r>
      <w:proofErr w:type="spellEnd"/>
      <w:r>
        <w:t xml:space="preserve"> optics or mains gas to the eastern end of the village. An Eastern bypass must be provided to divert major traffic at present passing through the village at </w:t>
      </w:r>
      <w:proofErr w:type="spellStart"/>
      <w:r>
        <w:t>Sharnal</w:t>
      </w:r>
      <w:proofErr w:type="spellEnd"/>
      <w:r>
        <w:t xml:space="preserve"> Street Where some of the latest fatalities have occurred (2). This would allow </w:t>
      </w:r>
      <w:proofErr w:type="spellStart"/>
      <w:r>
        <w:t>Sharnal</w:t>
      </w:r>
      <w:proofErr w:type="spellEnd"/>
      <w:r>
        <w:t xml:space="preserve"> street residents to interact properly with the full community and a safer access to the new development. Carry out Ecologic survey of Fisher wood where Buzzards and little owls reside.</w:t>
      </w:r>
    </w:p>
    <w:p w14:paraId="6502B97E" w14:textId="77777777" w:rsidR="00F830B5" w:rsidRDefault="00F830B5" w:rsidP="00F830B5">
      <w:r w:rsidRPr="008A6F51">
        <w:rPr>
          <w:b/>
          <w:bCs/>
        </w:rPr>
        <w:t>27</w:t>
      </w:r>
      <w:r>
        <w:tab/>
        <w:t xml:space="preserve"> Improvement to medical facilities and road access should be paramount before any additional housing is built</w:t>
      </w:r>
    </w:p>
    <w:p w14:paraId="3492F45C" w14:textId="77777777" w:rsidR="00F830B5" w:rsidRDefault="00F830B5" w:rsidP="00F830B5">
      <w:r w:rsidRPr="008A6F51">
        <w:rPr>
          <w:b/>
          <w:bCs/>
        </w:rPr>
        <w:t>28</w:t>
      </w:r>
      <w:r>
        <w:tab/>
        <w:t xml:space="preserve"> PQ4(g) In consultation meetings for the most recent development in the village, </w:t>
      </w:r>
      <w:proofErr w:type="spellStart"/>
      <w:r>
        <w:t>Redrow</w:t>
      </w:r>
      <w:proofErr w:type="spellEnd"/>
      <w:r>
        <w:t xml:space="preserve"> gave assurances regarding the "retention of trees" which have been disregarded. The </w:t>
      </w:r>
      <w:proofErr w:type="spellStart"/>
      <w:r>
        <w:t>copse</w:t>
      </w:r>
      <w:proofErr w:type="spellEnd"/>
      <w:r>
        <w:t xml:space="preserve"> has been decimated.</w:t>
      </w:r>
    </w:p>
    <w:p w14:paraId="04B5423F" w14:textId="77777777" w:rsidR="00F830B5" w:rsidRDefault="00F830B5" w:rsidP="00F830B5">
      <w:r>
        <w:t>PQ4(h) Drainage issues were raised at the consultation meetings and information provided was ignored. The surface water and foul water systems are inadequate and prone to flooding.</w:t>
      </w:r>
    </w:p>
    <w:p w14:paraId="38BB0FAD" w14:textId="77777777" w:rsidR="00F830B5" w:rsidRDefault="00F830B5" w:rsidP="00F830B5">
      <w:r>
        <w:t>PQ4 Any future proposals will need to be thoroughly integrated to avoid similar environmental damage</w:t>
      </w:r>
    </w:p>
    <w:p w14:paraId="7B5540CD" w14:textId="77777777" w:rsidR="00F830B5" w:rsidRDefault="00F830B5" w:rsidP="00F830B5">
      <w:r w:rsidRPr="008A6F51">
        <w:rPr>
          <w:b/>
          <w:bCs/>
        </w:rPr>
        <w:t>29</w:t>
      </w:r>
      <w:r>
        <w:t xml:space="preserve"> </w:t>
      </w:r>
      <w:r>
        <w:tab/>
        <w:t>HHC! See no need for employment hub. This is more suited to towns</w:t>
      </w:r>
    </w:p>
    <w:p w14:paraId="10A3FA54" w14:textId="77777777" w:rsidR="00F830B5" w:rsidRDefault="00F830B5" w:rsidP="00F830B5">
      <w:r>
        <w:t>HHC1 Do not locate any potential new school close to the village. If people chose to live in High Halstow, they should be prepared to travel (But still by walking and cycling).</w:t>
      </w:r>
    </w:p>
    <w:p w14:paraId="7DC713BF" w14:textId="77777777" w:rsidR="00F830B5" w:rsidRDefault="00F830B5" w:rsidP="00F830B5">
      <w:r>
        <w:t xml:space="preserve">HHE6 Take care that new green spaces do not encourage anti-social </w:t>
      </w:r>
      <w:proofErr w:type="spellStart"/>
      <w:r>
        <w:t>behaviour</w:t>
      </w:r>
      <w:proofErr w:type="spellEnd"/>
    </w:p>
    <w:p w14:paraId="594D7F2B" w14:textId="77777777" w:rsidR="00F830B5" w:rsidRDefault="00F830B5" w:rsidP="00F830B5">
      <w:r>
        <w:t xml:space="preserve">HHM5 Designed not to encourage anti-social </w:t>
      </w:r>
      <w:proofErr w:type="spellStart"/>
      <w:r>
        <w:t>behaviour</w:t>
      </w:r>
      <w:proofErr w:type="spellEnd"/>
      <w:r>
        <w:t>.</w:t>
      </w:r>
    </w:p>
    <w:p w14:paraId="0D148D56" w14:textId="77777777" w:rsidR="00F830B5" w:rsidRDefault="00F830B5" w:rsidP="00F830B5">
      <w:r>
        <w:t>HHPQ1 Very much support the idea that dwellings are well spaced far enough apart, in keeping with the existing village. Do not want too many dwellings cramped into a small space. Should not have tall buildings out of context with rest of village.</w:t>
      </w:r>
    </w:p>
    <w:p w14:paraId="687EC141" w14:textId="77777777" w:rsidR="00F830B5" w:rsidRDefault="00F830B5" w:rsidP="00F830B5">
      <w:r>
        <w:t>HHPQ6 Any self and custom builds should follow principles outlined in HHPQ1</w:t>
      </w:r>
    </w:p>
    <w:p w14:paraId="61C8D079" w14:textId="77777777" w:rsidR="00F830B5" w:rsidRDefault="00F830B5" w:rsidP="00F830B5">
      <w:r w:rsidRPr="008A6F51">
        <w:rPr>
          <w:b/>
          <w:bCs/>
        </w:rPr>
        <w:t>30</w:t>
      </w:r>
      <w:r>
        <w:tab/>
        <w:t xml:space="preserve"> PQ3 Good quality land should be used to grow food rather than relying on imports from overseas.</w:t>
      </w:r>
    </w:p>
    <w:p w14:paraId="6FF2A771" w14:textId="77777777" w:rsidR="00F830B5" w:rsidRDefault="00F830B5" w:rsidP="00F830B5">
      <w:r>
        <w:t>M3 Proposals to provide transport to area are inadequate, even with HIF</w:t>
      </w:r>
    </w:p>
    <w:p w14:paraId="3FE7ABCE" w14:textId="77777777" w:rsidR="00F830B5" w:rsidRDefault="00F830B5" w:rsidP="00F830B5">
      <w:r w:rsidRPr="008A6F51">
        <w:rPr>
          <w:b/>
          <w:bCs/>
        </w:rPr>
        <w:t>31</w:t>
      </w:r>
      <w:r>
        <w:tab/>
        <w:t xml:space="preserve"> PQ5 We need homes that younger people can afford to encourage/enable villager’s children to buy their own homes in HH rather than moving away. Let's help HH families' offspring get onto the property ladder. So called "affordable" homes are often anything but and out of reach for many first-time buyers. Homes should be as eco-friendly as possible, regardless of current legislation, let's lead by example.</w:t>
      </w:r>
    </w:p>
    <w:p w14:paraId="092C8DC7" w14:textId="732DD23F" w:rsidR="00F830B5" w:rsidRDefault="00F830B5" w:rsidP="00F830B5">
      <w:r>
        <w:t>M4 Railway station should provide services to a wide number of destinations, not just London (</w:t>
      </w:r>
      <w:proofErr w:type="spellStart"/>
      <w:proofErr w:type="gramStart"/>
      <w:r>
        <w:t>ie</w:t>
      </w:r>
      <w:proofErr w:type="spellEnd"/>
      <w:proofErr w:type="gramEnd"/>
      <w:r>
        <w:t xml:space="preserve"> not just a commuter line)</w:t>
      </w:r>
    </w:p>
    <w:p w14:paraId="0D47D148" w14:textId="77777777" w:rsidR="00F830B5" w:rsidRDefault="00F830B5" w:rsidP="00F830B5">
      <w:r w:rsidRPr="008A6F51">
        <w:rPr>
          <w:b/>
          <w:bCs/>
        </w:rPr>
        <w:t>32</w:t>
      </w:r>
      <w:r>
        <w:tab/>
        <w:t xml:space="preserve"> Improved Road access, medical facilities and broadband/mobile phone reception required before any further housing is built on the Hoo Peninsula</w:t>
      </w:r>
    </w:p>
    <w:p w14:paraId="17345D4C" w14:textId="77777777" w:rsidR="00F830B5" w:rsidRDefault="00F830B5" w:rsidP="00F830B5">
      <w:r>
        <w:t xml:space="preserve">Improvement required to existing waste and land water drainage in High Halstow before increasing housing   </w:t>
      </w:r>
    </w:p>
    <w:p w14:paraId="4EEBF18B" w14:textId="77777777" w:rsidR="00F830B5" w:rsidRDefault="00F830B5" w:rsidP="00F830B5">
      <w:r w:rsidRPr="008A6F51">
        <w:rPr>
          <w:b/>
          <w:bCs/>
        </w:rPr>
        <w:t>33</w:t>
      </w:r>
      <w:r>
        <w:tab/>
        <w:t>2.16 Local station in my view is to forget it and develop a dual carriageway circling the peninsula.</w:t>
      </w:r>
    </w:p>
    <w:p w14:paraId="4C9E3F88" w14:textId="77777777" w:rsidR="00F830B5" w:rsidRDefault="00F830B5" w:rsidP="00F830B5">
      <w:r>
        <w:t>2.17 If planned correctly with correct capacity utilities and controlled number of dwellings, I could support but not in the quantities mentioned.</w:t>
      </w:r>
    </w:p>
    <w:p w14:paraId="6DF81CAB" w14:textId="77777777" w:rsidR="00F830B5" w:rsidRDefault="00F830B5" w:rsidP="00F830B5">
      <w:r>
        <w:t>2.19 I agree with</w:t>
      </w:r>
    </w:p>
    <w:p w14:paraId="6270CB46" w14:textId="77777777" w:rsidR="00F830B5" w:rsidRDefault="00F830B5" w:rsidP="00F830B5">
      <w:r>
        <w:t>3.3 I agree with</w:t>
      </w:r>
    </w:p>
    <w:p w14:paraId="1C331FB6" w14:textId="77777777" w:rsidR="00F830B5" w:rsidRDefault="00F830B5" w:rsidP="00F830B5">
      <w:r>
        <w:t>3.4 I agree with</w:t>
      </w:r>
    </w:p>
    <w:p w14:paraId="70545671" w14:textId="77777777" w:rsidR="00F830B5" w:rsidRDefault="00F830B5" w:rsidP="00F830B5">
      <w:r>
        <w:t>46/47 These need priority before development commences</w:t>
      </w:r>
    </w:p>
    <w:p w14:paraId="6E851845" w14:textId="77777777" w:rsidR="00F830B5" w:rsidRDefault="00F830B5" w:rsidP="00F830B5">
      <w:r>
        <w:t xml:space="preserve"> I would propose a working party be formed with the PC/NP editors to propose their plan for the future</w:t>
      </w:r>
    </w:p>
    <w:p w14:paraId="03010C93" w14:textId="77777777" w:rsidR="00F830B5" w:rsidRDefault="00F830B5" w:rsidP="00F830B5">
      <w:r w:rsidRPr="008A6F51">
        <w:rPr>
          <w:b/>
          <w:bCs/>
        </w:rPr>
        <w:t>34</w:t>
      </w:r>
      <w:r>
        <w:t xml:space="preserve"> </w:t>
      </w:r>
      <w:r>
        <w:tab/>
        <w:t>Policy HH C1: Village Centre and Facilities</w:t>
      </w:r>
    </w:p>
    <w:p w14:paraId="5A4C2078" w14:textId="77777777" w:rsidR="00F830B5" w:rsidRDefault="00F830B5" w:rsidP="00F830B5">
      <w:r>
        <w:t xml:space="preserve"> To increase integration throughout High </w:t>
      </w:r>
      <w:proofErr w:type="spellStart"/>
      <w:r>
        <w:t>Halstow</w:t>
      </w:r>
      <w:proofErr w:type="spellEnd"/>
      <w:r>
        <w:t xml:space="preserve">, the village </w:t>
      </w:r>
      <w:proofErr w:type="spellStart"/>
      <w:r>
        <w:t>centre</w:t>
      </w:r>
      <w:proofErr w:type="spellEnd"/>
      <w:r>
        <w:t xml:space="preserve"> and facilities should be spread out through the village (old and new). These should not be grouped together in the new development as it excludes flow to the existing village which residents of the new development should be encouraged to reach. I feel the school location in the proposed masterplan is fine, but the village </w:t>
      </w:r>
      <w:proofErr w:type="spellStart"/>
      <w:r>
        <w:t>centre</w:t>
      </w:r>
      <w:proofErr w:type="spellEnd"/>
      <w:r>
        <w:t xml:space="preserve"> should not be in the new development and that this should be considered further away from the new school to avoid congestion of any sort in one focal point.</w:t>
      </w:r>
    </w:p>
    <w:p w14:paraId="358676DC" w14:textId="77777777" w:rsidR="00F830B5" w:rsidRDefault="00F830B5" w:rsidP="00F830B5">
      <w:r>
        <w:t xml:space="preserve"> Policy HH C2: Education</w:t>
      </w:r>
    </w:p>
    <w:p w14:paraId="028AA98C" w14:textId="77777777" w:rsidR="00F830B5" w:rsidRDefault="00F830B5" w:rsidP="00F830B5">
      <w:r>
        <w:t xml:space="preserve">The proposed road for the new bus route (the one that encourages existing use of Christmas Lane to be diverted through the new development) contradicts the design and layout of the school which states promotion of walking and cycling to </w:t>
      </w:r>
      <w:proofErr w:type="spellStart"/>
      <w:r>
        <w:t>minimise</w:t>
      </w:r>
      <w:proofErr w:type="spellEnd"/>
      <w:r>
        <w:t xml:space="preserve"> trips made by car (reference to page 35 of the </w:t>
      </w:r>
      <w:proofErr w:type="spellStart"/>
      <w:r>
        <w:t>Neighbourhood</w:t>
      </w:r>
      <w:proofErr w:type="spellEnd"/>
      <w:r>
        <w:t xml:space="preserve"> Plan) - the provision of school streets around the school will </w:t>
      </w:r>
      <w:proofErr w:type="spellStart"/>
      <w:r>
        <w:t>minimise</w:t>
      </w:r>
      <w:proofErr w:type="spellEnd"/>
      <w:r>
        <w:t xml:space="preserve"> vehicular routes and traffic speeds will be supported. In order to achieve this, I strongly believe that Christmas Lane must remain in use throughout for vehicles (as it currently does) in order to meet the desired outcome of walking and cycling around the school area.</w:t>
      </w:r>
    </w:p>
    <w:p w14:paraId="1C970840" w14:textId="77777777" w:rsidR="00F830B5" w:rsidRDefault="00F830B5" w:rsidP="00F830B5">
      <w:r>
        <w:t xml:space="preserve"> Policy HH C3: Communication Technology</w:t>
      </w:r>
    </w:p>
    <w:p w14:paraId="69242F0E" w14:textId="77777777" w:rsidR="00F830B5" w:rsidRDefault="00F830B5" w:rsidP="00F830B5">
      <w:r>
        <w:t>Agree to this point providing it does not impact any visual sightings from my residence on Cardigan Close the visual sightings of such monstrosities would devalue my property and cause potential harm to health for those in close vicinities.</w:t>
      </w:r>
    </w:p>
    <w:p w14:paraId="2C2E1895" w14:textId="77777777" w:rsidR="00F830B5" w:rsidRDefault="00F830B5" w:rsidP="00F830B5">
      <w:r>
        <w:t>Policy HH M1: Green Routes</w:t>
      </w:r>
    </w:p>
    <w:p w14:paraId="7F71E690" w14:textId="77777777" w:rsidR="00F830B5" w:rsidRDefault="00F830B5" w:rsidP="00F830B5">
      <w:r>
        <w:t>Maintenance of green routes must be upheld all year round.</w:t>
      </w:r>
    </w:p>
    <w:p w14:paraId="4FA72BBB" w14:textId="77777777" w:rsidR="00F830B5" w:rsidRDefault="00F830B5" w:rsidP="00F830B5">
      <w:r>
        <w:t xml:space="preserve"> Policy HH M2: Active Travel</w:t>
      </w:r>
    </w:p>
    <w:p w14:paraId="5B4583DE" w14:textId="77777777" w:rsidR="00F830B5" w:rsidRDefault="00F830B5" w:rsidP="00F830B5">
      <w:r>
        <w:t xml:space="preserve">Reducing reliance on </w:t>
      </w:r>
      <w:proofErr w:type="spellStart"/>
      <w:r>
        <w:t>motorised</w:t>
      </w:r>
      <w:proofErr w:type="spellEnd"/>
      <w:r>
        <w:t xml:space="preserve"> vehicles is both unrealistic and not feasible! The active travel detailed page 66 of the </w:t>
      </w:r>
      <w:proofErr w:type="spellStart"/>
      <w:r>
        <w:t>Neighbourhood</w:t>
      </w:r>
      <w:proofErr w:type="spellEnd"/>
      <w:r>
        <w:t xml:space="preserve"> Plan assumes that people will walk or cycle everywhere. This is not pragmatic, and I urge serious reconsideration to the proposal. Walking and cycling can be encouraged without impacting those that need to use vehicles to get to and from work, school runs for children in secondary schools outside of the village, and for many other reasons that vehicles are necessary on a daily basis. To propose walking and cycling routes that impact the current limitations on roads is simply not realistic and will cause situations whereby cars are being routed in a traffic flow that causes a bottleneck affect, particularly if Christmas Lane is part blocked and the flow of motor vehicles is ebbed towards the new development. This also contradicts the provision of school streets around the school will </w:t>
      </w:r>
      <w:proofErr w:type="spellStart"/>
      <w:r>
        <w:t>minimise</w:t>
      </w:r>
      <w:proofErr w:type="spellEnd"/>
      <w:r>
        <w:t xml:space="preserve"> vehicular routes and traffic speeds will be supported as stated on page 35 of the </w:t>
      </w:r>
      <w:proofErr w:type="spellStart"/>
      <w:r>
        <w:t>Neighbourhood</w:t>
      </w:r>
      <w:proofErr w:type="spellEnd"/>
      <w:r>
        <w:t xml:space="preserve"> Plan. </w:t>
      </w:r>
    </w:p>
    <w:p w14:paraId="14E0BACF" w14:textId="77777777" w:rsidR="00F830B5" w:rsidRDefault="00F830B5" w:rsidP="00F830B5">
      <w:r>
        <w:t xml:space="preserve"> Walking and cycling routes should be encouraged without impacting the use of Christmas Lane and existing roads. Moreover, cycling and walking routes should be incorporated into existing roads to make it safer for pedestrians and drivers!</w:t>
      </w:r>
    </w:p>
    <w:p w14:paraId="0C6B64E7" w14:textId="77777777" w:rsidR="00F830B5" w:rsidRDefault="00F830B5" w:rsidP="00F830B5">
      <w:r>
        <w:t>The new road through the new development should be incorporated to accommodate the increase in the number of new residents that the new development will result in. This should be an additional fourth exit in and out of the village and by no means should it replace the current limited roads in and out of the village.</w:t>
      </w:r>
    </w:p>
    <w:p w14:paraId="0F0AB342" w14:textId="77777777" w:rsidR="00F830B5" w:rsidRDefault="00F830B5" w:rsidP="00F830B5">
      <w:r>
        <w:t xml:space="preserve"> Policy HH M3: Bus Services, Routes and Infrastructure</w:t>
      </w:r>
    </w:p>
    <w:p w14:paraId="288BAD71" w14:textId="77777777" w:rsidR="00F830B5" w:rsidRDefault="00F830B5" w:rsidP="00F830B5">
      <w:r>
        <w:t xml:space="preserve">Existing bus routes should remain and an additional route needs to be considered to serve the new development. The existing bus stops should not be impacted. It is understandable that the bus route through the village will be longer with additional stops but it should not take away the current positions of bus stops. This would avoid overcrowding at any single bus stop at any one time (particularly during peak times). I strongly oppose to the idea of closing Christmas Lane part way and diverting the bus route through the new road proposed in the new development, not only because this will cause immense traffic, it will also be unsafe for those using the road - particularly during busy times - making the surroundings unsafe for primary-aged children or elderly that are on foot. This also contradicts the provision of school streets around the school will </w:t>
      </w:r>
      <w:proofErr w:type="spellStart"/>
      <w:r>
        <w:t>minimise</w:t>
      </w:r>
      <w:proofErr w:type="spellEnd"/>
      <w:r>
        <w:t xml:space="preserve"> vehicular routes and traffic speeds will be supported as stated on page 35 of the </w:t>
      </w:r>
      <w:proofErr w:type="spellStart"/>
      <w:r>
        <w:t>Neighbourhood</w:t>
      </w:r>
      <w:proofErr w:type="spellEnd"/>
      <w:r>
        <w:t xml:space="preserve"> Plan. Christmas Lane must remain in use throughout for vehicles (as it currently does).</w:t>
      </w:r>
    </w:p>
    <w:p w14:paraId="11897FF3" w14:textId="77777777" w:rsidR="00F830B5" w:rsidRDefault="00F830B5" w:rsidP="00F830B5">
      <w:r>
        <w:t xml:space="preserve"> Policy HH M4: Rail Services, Routes and Infrastructure</w:t>
      </w:r>
    </w:p>
    <w:p w14:paraId="62FE5415" w14:textId="77777777" w:rsidR="00F830B5" w:rsidRDefault="00F830B5" w:rsidP="00F830B5">
      <w:r>
        <w:t>Provisions for cars must be considered as its unrealistic to assume that everyone using the railways service will do so on foot or cycle. A pragmatic view on vehicle usage must be incorporated.</w:t>
      </w:r>
    </w:p>
    <w:p w14:paraId="51EC9C6B" w14:textId="77777777" w:rsidR="00F830B5" w:rsidRDefault="00F830B5" w:rsidP="00F830B5">
      <w:r>
        <w:t>Policy HH M5: Street Design</w:t>
      </w:r>
    </w:p>
    <w:p w14:paraId="7D399932" w14:textId="77777777" w:rsidR="00F830B5" w:rsidRDefault="00F830B5" w:rsidP="00F830B5">
      <w:r>
        <w:t>The village currently has three routes in and out of the village (Dux Court, Britannia Road and Christmas Lane) serving approximately 700 homes. The new development will see an increase of homes up to approximately 1500 homes. It is therefore imperative that the new road in/out of the new development is in addition to these three existing roads and not replace any of them. Which will allow for a manageable flow of traffic around the village in a balanced way rather than forcing existing residents to divert through a new road that will cause traffic and be an unsafe environment that results in a busy town like feel rather than a fluid experience for all that spreads the flow evenly through the four routes, giving people a choice of the most convenient route in and out of the village. Furthermore, this protects the safety of those encouraged to walk or cycle.</w:t>
      </w:r>
    </w:p>
    <w:p w14:paraId="25B71BAF" w14:textId="77777777" w:rsidR="00F830B5" w:rsidRDefault="00F830B5" w:rsidP="00F830B5">
      <w:r>
        <w:t xml:space="preserve"> Dux Court, Britannia Road and Christmas Lane should be upgraded to consider the doubling of residence in the village and allow for safe cycling/pedestrian lanes without over </w:t>
      </w:r>
      <w:proofErr w:type="spellStart"/>
      <w:r>
        <w:t>urbanising</w:t>
      </w:r>
      <w:proofErr w:type="spellEnd"/>
      <w:r>
        <w:t xml:space="preserve"> features. The current width of these roads is unsafe and with the doubling of residents it needs to be fit for purpose and not compromise the safety of users.</w:t>
      </w:r>
    </w:p>
    <w:p w14:paraId="7CADE09D" w14:textId="77777777" w:rsidR="00F830B5" w:rsidRDefault="00F830B5" w:rsidP="00F830B5">
      <w:r>
        <w:t xml:space="preserve"> Policy HH M6: E-Vehicles and Mobility as a Service</w:t>
      </w:r>
    </w:p>
    <w:p w14:paraId="358ED149" w14:textId="77777777" w:rsidR="00F830B5" w:rsidRDefault="00F830B5" w:rsidP="00F830B5">
      <w:r>
        <w:t>This must be future proof as more vehicles transition to electric. Realistic forecasting must be carried out to estimate spaces required for this purpose without compromising the alternative use of such areas.</w:t>
      </w:r>
    </w:p>
    <w:p w14:paraId="42FFA6E0" w14:textId="77777777" w:rsidR="00F830B5" w:rsidRDefault="00F830B5" w:rsidP="00F830B5">
      <w:r>
        <w:t xml:space="preserve"> Policy HH PQ1: Design</w:t>
      </w:r>
    </w:p>
    <w:p w14:paraId="64B1B28B" w14:textId="77777777" w:rsidR="00F830B5" w:rsidRDefault="00F830B5" w:rsidP="00F830B5">
      <w:r>
        <w:t>Any new buildings should not affect daylight or sunlight to my property on Cardigan Close.</w:t>
      </w:r>
    </w:p>
    <w:p w14:paraId="101B702A" w14:textId="77777777" w:rsidR="00F830B5" w:rsidRDefault="00F830B5" w:rsidP="00F830B5">
      <w:r>
        <w:t>Any new development should not be overcrowded for the sake of commercial benefit (</w:t>
      </w:r>
      <w:proofErr w:type="gramStart"/>
      <w:r>
        <w:t>i.e.</w:t>
      </w:r>
      <w:proofErr w:type="gramEnd"/>
      <w:r>
        <w:t xml:space="preserve"> developer designs and builds as many houses as possible to make a profit) and should consider off-road parking facilities for an average of three cars per home to maintain a safe village environment that is appeasing visually.</w:t>
      </w:r>
    </w:p>
    <w:p w14:paraId="07AAC3CB" w14:textId="77777777" w:rsidR="00F830B5" w:rsidRDefault="00F830B5" w:rsidP="00F830B5">
      <w:r>
        <w:t xml:space="preserve"> Policy HH PQ3: Land to the east of High Halstow</w:t>
      </w:r>
    </w:p>
    <w:p w14:paraId="3D25EFA1" w14:textId="77777777" w:rsidR="00F830B5" w:rsidRDefault="00F830B5" w:rsidP="00F830B5">
      <w:r>
        <w:t xml:space="preserve"> Point d: Strongly agree that parking should be unobtrusive and the new development should incorporate off road parking for an average of three cars per house as a minimum to achieve this.</w:t>
      </w:r>
    </w:p>
    <w:p w14:paraId="7366C5C2" w14:textId="77777777" w:rsidR="00F830B5" w:rsidRDefault="00F830B5" w:rsidP="00F830B5">
      <w:r>
        <w:t>Point f: I agree that cycle lanes should be provided to support safe movement, but these should be incorporated into existing use of Christmas Lane and Britannia Road. I strongly oppose to the part blocking of Christmas Lane as detailed in the proposal. This road should continue to serve vehicles throughout and incorporate safe lanes for cyclists and pedestrians to give a better experience for all users at any time of day or night.</w:t>
      </w:r>
    </w:p>
    <w:p w14:paraId="48BD8E40" w14:textId="77777777" w:rsidR="00F830B5" w:rsidRDefault="00F830B5" w:rsidP="00F830B5">
      <w:r>
        <w:t xml:space="preserve"> In reference to the masterplan and any subsequent planning application existing residents must be communicated to clearly and be given sufficient time to respond to consultations, submissions or amendments. It is unclear at this stage what the actual design plan and application is, therefore making it very difficult to provide feedback.</w:t>
      </w:r>
    </w:p>
    <w:p w14:paraId="2B0700F2" w14:textId="77777777" w:rsidR="00F830B5" w:rsidRDefault="00F830B5" w:rsidP="00F830B5">
      <w:r>
        <w:t xml:space="preserve"> Policy HH PQ4: Housing Type and Mix</w:t>
      </w:r>
    </w:p>
    <w:p w14:paraId="46BC19A2" w14:textId="77777777" w:rsidR="00F830B5" w:rsidRDefault="00F830B5" w:rsidP="00F830B5">
      <w:r>
        <w:t xml:space="preserve">Point d should apply to all new homes in the new development (not limited to the affordable homes) to allow for first refusals for those already in the village that can demonstrate a local connection as defined in points </w:t>
      </w:r>
      <w:proofErr w:type="spellStart"/>
      <w:r>
        <w:t>i</w:t>
      </w:r>
      <w:proofErr w:type="spellEnd"/>
      <w:r>
        <w:t>, ii, and iii. The period of three months should be extended to a minimum of six months so that potential buyers can have sufficient time to proceed. This period must be communicated clearly and in sufficient time, particularly as those First-time buyers may require a little more time and support to get themselves in a position to purchase a home.</w:t>
      </w:r>
    </w:p>
    <w:p w14:paraId="39302DE6" w14:textId="77777777" w:rsidR="00F830B5" w:rsidRDefault="00F830B5" w:rsidP="00F830B5">
      <w:r>
        <w:t xml:space="preserve"> Policy HH PQ5: Self and Custom Build Housing</w:t>
      </w:r>
    </w:p>
    <w:p w14:paraId="085DA66D" w14:textId="77777777" w:rsidR="00F830B5" w:rsidRDefault="00F830B5" w:rsidP="00F830B5">
      <w:r>
        <w:t xml:space="preserve">The size of plots must take into consideration the types of proposals for co-housing or other collaborative delivery models (such as care homes/retirement villages) and have the requirement allocation for parking </w:t>
      </w:r>
      <w:proofErr w:type="spellStart"/>
      <w:r>
        <w:t>etc</w:t>
      </w:r>
      <w:proofErr w:type="spellEnd"/>
      <w:r>
        <w:t xml:space="preserve"> to avoid obstructions to nearby homes and roads.</w:t>
      </w:r>
    </w:p>
    <w:p w14:paraId="0BC65D39" w14:textId="77777777" w:rsidR="00F830B5" w:rsidRDefault="00F830B5" w:rsidP="00F830B5">
      <w:r w:rsidRPr="008A6F51">
        <w:rPr>
          <w:b/>
          <w:bCs/>
        </w:rPr>
        <w:t>35</w:t>
      </w:r>
      <w:r>
        <w:t xml:space="preserve"> </w:t>
      </w:r>
      <w:r>
        <w:tab/>
        <w:t>Provide better public transport</w:t>
      </w:r>
    </w:p>
    <w:p w14:paraId="53F2FAF8" w14:textId="77777777" w:rsidR="00F830B5" w:rsidRDefault="00F830B5" w:rsidP="00F830B5">
      <w:r w:rsidRPr="008A6F51">
        <w:rPr>
          <w:b/>
          <w:bCs/>
        </w:rPr>
        <w:t>36</w:t>
      </w:r>
      <w:r>
        <w:tab/>
        <w:t xml:space="preserve"> I am concerned with the plan to </w:t>
      </w:r>
      <w:proofErr w:type="spellStart"/>
      <w:r>
        <w:t>pedestrianise</w:t>
      </w:r>
      <w:proofErr w:type="spellEnd"/>
      <w:r>
        <w:t xml:space="preserve"> Christmas Lane, this should be the main route into the village. Your proposal to divert the traffic through the new town </w:t>
      </w:r>
      <w:proofErr w:type="spellStart"/>
      <w:r>
        <w:t>centre</w:t>
      </w:r>
      <w:proofErr w:type="spellEnd"/>
      <w:r>
        <w:t xml:space="preserve"> will restrict the flow (I assume there will be traffic calming measures in place). This will result in an increase in traffic on Dux Court Road, this route is already over used as the preferred route into the village. Many commercial vehicles over 6 </w:t>
      </w:r>
      <w:proofErr w:type="spellStart"/>
      <w:proofErr w:type="gramStart"/>
      <w:r>
        <w:t>tonne</w:t>
      </w:r>
      <w:proofErr w:type="spellEnd"/>
      <w:proofErr w:type="gramEnd"/>
      <w:r>
        <w:t xml:space="preserve"> regularly use this route. the plan has no proposal to address this problem?</w:t>
      </w:r>
    </w:p>
    <w:p w14:paraId="2B92DCD4" w14:textId="77777777" w:rsidR="00F830B5" w:rsidRDefault="00F830B5" w:rsidP="00F830B5">
      <w:r w:rsidRPr="008A6F51">
        <w:rPr>
          <w:b/>
          <w:bCs/>
        </w:rPr>
        <w:t>37</w:t>
      </w:r>
      <w:r>
        <w:tab/>
        <w:t xml:space="preserve"> HHC2 - if the existing primary school was to be expanded on its existing site there would be a need to resolve the parking issues in and around the school, particularly on the corners of Eden Road/Harrison Drive and The Street.</w:t>
      </w:r>
    </w:p>
    <w:p w14:paraId="3C2E7799" w14:textId="77777777" w:rsidR="00F830B5" w:rsidRDefault="00F830B5" w:rsidP="00F830B5">
      <w:r>
        <w:t>HHE1 - I consider there should not be any loss of trees due to the current global warming situation.  Planting young trees may help but does not compensate for the loss of mature established indigenous trees which are also vital for nesting birds.</w:t>
      </w:r>
    </w:p>
    <w:p w14:paraId="5DAF0677" w14:textId="77777777" w:rsidR="00F830B5" w:rsidRDefault="00F830B5" w:rsidP="00F830B5">
      <w:r>
        <w:t>HHE2 - surely grade 1 &amp; 2 land is more vital for food than for housing.</w:t>
      </w:r>
    </w:p>
    <w:p w14:paraId="1E97F3ED" w14:textId="77777777" w:rsidR="00F830B5" w:rsidRDefault="00F830B5" w:rsidP="00F830B5">
      <w:r>
        <w:t>HHC1/HHE6 - would like to see more for teens such as football fields, rugby pitches, tennis courts, basketball courts etc.</w:t>
      </w:r>
    </w:p>
    <w:p w14:paraId="467585C4" w14:textId="77777777" w:rsidR="00F830B5" w:rsidRDefault="00F830B5" w:rsidP="00F830B5">
      <w:r>
        <w:t>HHE9 - concerned about light pollution and how this will affect the area as a whole.  Do not want to see anything that is detrimental to the diversity of the wildlife in the area.</w:t>
      </w:r>
    </w:p>
    <w:p w14:paraId="259992A9" w14:textId="77777777" w:rsidR="00F830B5" w:rsidRDefault="00F830B5" w:rsidP="00F830B5">
      <w:r>
        <w:t>HHPQ1 - design of houses needs to ensure adequate parking and a garden to help reduce the risk of flooding.</w:t>
      </w:r>
    </w:p>
    <w:p w14:paraId="0F9C2ACC" w14:textId="77777777" w:rsidR="00F830B5" w:rsidRDefault="00F830B5" w:rsidP="00F830B5">
      <w:r>
        <w:t>HHPQ4 - really like the idea of lifetime homes.</w:t>
      </w:r>
    </w:p>
    <w:p w14:paraId="75229FEF" w14:textId="77777777" w:rsidR="00F830B5" w:rsidRDefault="00F830B5" w:rsidP="00F830B5">
      <w:r w:rsidRPr="008A6F51">
        <w:rPr>
          <w:b/>
          <w:bCs/>
        </w:rPr>
        <w:t>38</w:t>
      </w:r>
      <w:r>
        <w:tab/>
        <w:t xml:space="preserve"> There are also Government changes coming and despite not being adequate in the longer term, nonetheless, involve house designers in a radical re-think of what they do.</w:t>
      </w:r>
    </w:p>
    <w:p w14:paraId="4C5E8D22" w14:textId="77777777" w:rsidR="00F830B5" w:rsidRDefault="00F830B5" w:rsidP="00F830B5">
      <w:r>
        <w:t>These proposed changes will have an impact on what any developer does at High Halstow:</w:t>
      </w:r>
    </w:p>
    <w:p w14:paraId="62592E30" w14:textId="77777777" w:rsidR="00F830B5" w:rsidRDefault="00F830B5" w:rsidP="00F830B5">
      <w:r>
        <w:t>1.</w:t>
      </w:r>
      <w:r>
        <w:tab/>
        <w:t>In practical terms, every house will need to be heated by either a ground source or air source heat pump.</w:t>
      </w:r>
    </w:p>
    <w:p w14:paraId="124DC34D" w14:textId="77777777" w:rsidR="00F830B5" w:rsidRDefault="00F830B5" w:rsidP="00F830B5">
      <w:r>
        <w:t>2</w:t>
      </w:r>
      <w:r>
        <w:tab/>
        <w:t>Every house will need a substantial area of south facing roof slope, with solar panels covering the whole south facing roof area.</w:t>
      </w:r>
    </w:p>
    <w:p w14:paraId="4C4A2EF9" w14:textId="77777777" w:rsidR="00F830B5" w:rsidRDefault="00F830B5" w:rsidP="00F830B5">
      <w:r>
        <w:t>3</w:t>
      </w:r>
      <w:r>
        <w:tab/>
        <w:t>Walls will need to be thicker, and every part of the wall thickness will need to be made of insulating materials.</w:t>
      </w:r>
    </w:p>
    <w:p w14:paraId="54F8E3AB" w14:textId="77777777" w:rsidR="00F830B5" w:rsidRDefault="00F830B5" w:rsidP="00F830B5">
      <w:r>
        <w:t>4</w:t>
      </w:r>
      <w:r>
        <w:tab/>
        <w:t>Bricks on the outside of the house will be obsolete.</w:t>
      </w:r>
    </w:p>
    <w:p w14:paraId="6B42EF76" w14:textId="77777777" w:rsidR="00F830B5" w:rsidRDefault="00F830B5" w:rsidP="00F830B5">
      <w:r>
        <w:t>5</w:t>
      </w:r>
      <w:r>
        <w:tab/>
        <w:t>Electric charging points for an electric car will be mandatory.</w:t>
      </w:r>
    </w:p>
    <w:p w14:paraId="01E961A1" w14:textId="77777777" w:rsidR="00F830B5" w:rsidRDefault="00F830B5" w:rsidP="00F830B5">
      <w:r>
        <w:t>6</w:t>
      </w:r>
      <w:r>
        <w:tab/>
        <w:t>Rainwater collection will be mandatory.</w:t>
      </w:r>
    </w:p>
    <w:p w14:paraId="7153165B" w14:textId="77777777" w:rsidR="00F830B5" w:rsidRDefault="00F830B5" w:rsidP="00F830B5">
      <w:r>
        <w:t>7</w:t>
      </w:r>
      <w:r>
        <w:tab/>
        <w:t>Houses will need to be more flexible in the use of space, so they can be more adaptable to the changing needs of their occupants.</w:t>
      </w:r>
    </w:p>
    <w:p w14:paraId="1B8D9C19" w14:textId="77777777" w:rsidR="00F830B5" w:rsidRDefault="00F830B5" w:rsidP="00F830B5">
      <w:r>
        <w:t>8</w:t>
      </w:r>
      <w:r>
        <w:tab/>
        <w:t>Sharing houses in both younger and older age will become more common and will be designed for from the outset.</w:t>
      </w:r>
    </w:p>
    <w:p w14:paraId="22AA1904" w14:textId="77777777" w:rsidR="00F830B5" w:rsidRDefault="00F830B5" w:rsidP="00F830B5">
      <w:r>
        <w:t>9</w:t>
      </w:r>
      <w:r>
        <w:tab/>
        <w:t>The facility to work from home will be included in the design.</w:t>
      </w:r>
    </w:p>
    <w:p w14:paraId="728E6F30" w14:textId="77777777" w:rsidR="00F830B5" w:rsidRDefault="00F830B5" w:rsidP="00F830B5">
      <w:r>
        <w:t>10</w:t>
      </w:r>
      <w:r>
        <w:tab/>
        <w:t>The proposed Government changes will appear radical to the volume house builders but going a step further to make the houses carbon neutral would be a relatively small step by comparison.</w:t>
      </w:r>
    </w:p>
    <w:p w14:paraId="5D4C823E" w14:textId="77777777" w:rsidR="00F830B5" w:rsidRDefault="00F830B5" w:rsidP="00F830B5">
      <w:r>
        <w:t>Also, The Future Homes Standard will come into effect in 2025 and ensure that new homes in England are futureproofed with low-carbon heating systems and high levels of energy efficiency.</w:t>
      </w:r>
    </w:p>
    <w:p w14:paraId="5B2D5D76" w14:textId="77777777" w:rsidR="00F830B5" w:rsidRDefault="00F830B5" w:rsidP="00F830B5">
      <w:r>
        <w:t xml:space="preserve">The Future Homes Standard is a set of standards that will complement the Building Regulations to ensure new homes built from 2025 will produce 75-80% less carbon emissions than homes delivered under current regulations. </w:t>
      </w:r>
    </w:p>
    <w:p w14:paraId="76676902" w14:textId="77777777" w:rsidR="00F830B5" w:rsidRDefault="00F830B5" w:rsidP="00F830B5">
      <w:r>
        <w:t>The standard will comprise a series of amendments to Part F (ventilation) and Part L of the Building Regulations for new homes.</w:t>
      </w:r>
    </w:p>
    <w:p w14:paraId="78345634" w14:textId="77777777" w:rsidR="00F830B5" w:rsidRDefault="00F830B5" w:rsidP="00F830B5">
      <w:r>
        <w:t xml:space="preserve">Once the legislation is passed 2025, all new homes will have to be built according to the standards. </w:t>
      </w:r>
    </w:p>
    <w:p w14:paraId="0ADBF910" w14:textId="77777777" w:rsidR="00F830B5" w:rsidRDefault="00F830B5" w:rsidP="00F830B5">
      <w:r>
        <w:t>The new changes to the Building Regulations could include:</w:t>
      </w:r>
    </w:p>
    <w:p w14:paraId="33EE8B24" w14:textId="77777777" w:rsidR="00F830B5" w:rsidRDefault="00F830B5" w:rsidP="00F830B5">
      <w:r>
        <w:t>*</w:t>
      </w:r>
      <w:r>
        <w:tab/>
        <w:t>Mandatory space for hot water storage</w:t>
      </w:r>
    </w:p>
    <w:p w14:paraId="615CC3FC" w14:textId="77777777" w:rsidR="00F830B5" w:rsidRDefault="00F830B5" w:rsidP="00F830B5">
      <w:r>
        <w:t>*</w:t>
      </w:r>
      <w:r>
        <w:tab/>
        <w:t>No more combi boilers</w:t>
      </w:r>
    </w:p>
    <w:p w14:paraId="3ED78791" w14:textId="77777777" w:rsidR="00F830B5" w:rsidRDefault="00F830B5" w:rsidP="00F830B5">
      <w:r>
        <w:t>*</w:t>
      </w:r>
      <w:r>
        <w:tab/>
        <w:t>Heating systems to run at lower temperatures, enabling heat pumps to work effectively</w:t>
      </w:r>
    </w:p>
    <w:p w14:paraId="6D78AA87" w14:textId="77777777" w:rsidR="00F830B5" w:rsidRDefault="00F830B5" w:rsidP="00F830B5">
      <w:r>
        <w:t>*</w:t>
      </w:r>
      <w:r>
        <w:tab/>
        <w:t>Significant improvements to insulation and airtightness.</w:t>
      </w:r>
    </w:p>
    <w:p w14:paraId="4932E99D" w14:textId="77777777" w:rsidR="00F830B5" w:rsidRDefault="00F830B5" w:rsidP="00F830B5">
      <w:r>
        <w:t xml:space="preserve">The built environment accounts for roughly 40% of UK greenhouse gas emissions, with around 14% of this coming from the 28 million homes in the UK, according to the Climate Change Committee. The Future Homes Standard is designed to bring these levels down. </w:t>
      </w:r>
    </w:p>
    <w:p w14:paraId="41390D84" w14:textId="77777777" w:rsidR="00F830B5" w:rsidRDefault="00F830B5" w:rsidP="00F830B5">
      <w:r>
        <w:t xml:space="preserve">The government hopes the standard will go some way towards tackling climate change, and act as a roadmap for the industry and homeowners to reach its net zero target for 2050. </w:t>
      </w:r>
    </w:p>
    <w:p w14:paraId="44C866DB" w14:textId="77777777" w:rsidR="00F830B5" w:rsidRDefault="00F830B5" w:rsidP="00F830B5">
      <w:r>
        <w:t>No new homes will be able to connect the gas network from 2025 - they will instead be equipped with energy-efficient insulation and heated by a low-carbon heating source such as an air source heat pump.</w:t>
      </w:r>
    </w:p>
    <w:p w14:paraId="571EBA98" w14:textId="77777777" w:rsidR="00F830B5" w:rsidRDefault="00F830B5" w:rsidP="00F830B5">
      <w:r>
        <w:t xml:space="preserve">New homes will be heated by a low-carbon heating source such as a ground source heat pump. </w:t>
      </w:r>
    </w:p>
    <w:p w14:paraId="50E94DA8" w14:textId="77777777" w:rsidR="00F830B5" w:rsidRDefault="00F830B5" w:rsidP="00F830B5">
      <w:r>
        <w:t xml:space="preserve">The government has previously introduced the Zero Carbon Homes Standard (scrapped in 2015) and the Code for Sustainable Homes (which also wound down in 2015), to help assess and certify the sustainable design and construction of new homes. </w:t>
      </w:r>
    </w:p>
    <w:p w14:paraId="21550A36" w14:textId="77777777" w:rsidR="00F830B5" w:rsidRDefault="00F830B5" w:rsidP="00F830B5">
      <w:r>
        <w:t xml:space="preserve">There have been two consultations into the Future Homes Standard, which propose a raft of measures for new and existing homes. </w:t>
      </w:r>
    </w:p>
    <w:p w14:paraId="56758DD6" w14:textId="77777777" w:rsidR="00F830B5" w:rsidRDefault="00F830B5" w:rsidP="00F830B5">
      <w:r>
        <w:t>The first consultation (The Future Homes Standard consultation) proposed an uplift of building standards for new homes. It ran from October 2019 to February 2020 and received 3,310 responses.</w:t>
      </w:r>
    </w:p>
    <w:p w14:paraId="76CF2ADF" w14:textId="77777777" w:rsidR="00F830B5" w:rsidRDefault="00F830B5" w:rsidP="00F830B5">
      <w:r>
        <w:t xml:space="preserve">The consultation proposed new energy efficiency measures through changes to Part L of the Building Regs (which are expected to take effect in 2022). It also covered the wider impacts of these changes for new homes, including changes to Part F. </w:t>
      </w:r>
    </w:p>
    <w:p w14:paraId="04ACAEF1" w14:textId="77777777" w:rsidR="00F830B5" w:rsidRDefault="00F830B5" w:rsidP="00F830B5">
      <w:r>
        <w:t>In January 2021, the government issued its 114-page response to the consultation and confirmed that all new homes will be required to be equipped with low-carbon heating and be zero-carbon ready by 2025.  This uplift is the first step in achieving the Future Homes Standard.</w:t>
      </w:r>
    </w:p>
    <w:p w14:paraId="6FC005D3" w14:textId="77777777" w:rsidR="00F830B5" w:rsidRDefault="00F830B5" w:rsidP="00F830B5">
      <w:r>
        <w:t xml:space="preserve">Most self-builders are generally building to high energy efficiency levels already, and if there is a cost in achieving the required thermal efficiency it will be very small. </w:t>
      </w:r>
    </w:p>
    <w:p w14:paraId="34AC6B49" w14:textId="77777777" w:rsidR="00F830B5" w:rsidRDefault="00F830B5" w:rsidP="00F830B5">
      <w:r>
        <w:t>Primary energy consumption is to be the key metric for measuring building performance. This is the energy potential of the fuel that goes into the power station to generate the electricity used in a home. Carbon dioxide emissions is to be the secondary metric.</w:t>
      </w:r>
    </w:p>
    <w:p w14:paraId="559C9E45" w14:textId="77777777" w:rsidR="00F830B5" w:rsidRDefault="00F830B5" w:rsidP="00F830B5">
      <w:r>
        <w:t>Overall, there will be four metrics to assess the energy efficiency of new homes, one of which will be the Fabric Energy Efficiency Standard (FEES). The FEES sets performance levels for the building fabric that would reduce the amount of energy required to heat a home.</w:t>
      </w:r>
    </w:p>
    <w:p w14:paraId="7470933B" w14:textId="77777777" w:rsidR="00F830B5" w:rsidRDefault="00F830B5" w:rsidP="00F830B5">
      <w:r>
        <w:t>Reports had previously suggested that FEES would be removed from the Future Homes Standard, but the government confirmed in January 2021 that it will remain a key performance metric for new homes, a move which was welcomed within the industry.</w:t>
      </w:r>
    </w:p>
    <w:p w14:paraId="1DCD3A4B" w14:textId="77777777" w:rsidR="00F830B5" w:rsidRDefault="00F830B5" w:rsidP="00F830B5">
      <w:r>
        <w:t>If Developers are unable to fulfil these ambitions of HM Government, then they should not be building in High Halstow.</w:t>
      </w:r>
    </w:p>
    <w:p w14:paraId="65420C76" w14:textId="77777777" w:rsidR="00F830B5" w:rsidRDefault="00F830B5" w:rsidP="00F830B5">
      <w:r w:rsidRPr="008A6F51">
        <w:rPr>
          <w:b/>
          <w:bCs/>
        </w:rPr>
        <w:t>39</w:t>
      </w:r>
      <w:r>
        <w:t xml:space="preserve"> </w:t>
      </w:r>
      <w:r>
        <w:tab/>
        <w:t>I don't agree that there should be ANY more development in High Halstow.  There has already been development recently by a Developer that has not stuck to its promises of keeping existing trees etc.</w:t>
      </w:r>
    </w:p>
    <w:p w14:paraId="31E4F411" w14:textId="77777777" w:rsidR="00F830B5" w:rsidRDefault="00F830B5" w:rsidP="00F830B5">
      <w:r>
        <w:t xml:space="preserve">I agree with development for new homes but they should be the RIGHT homes in the RIGHT place and High Halstow is not the right place. </w:t>
      </w:r>
    </w:p>
    <w:p w14:paraId="37740AEA" w14:textId="77777777" w:rsidR="00F830B5" w:rsidRDefault="00F830B5" w:rsidP="00F830B5">
      <w:r>
        <w:t xml:space="preserve">The plans for High Halstow would double the size of the Village and there is no infrastructure in place for this.  </w:t>
      </w:r>
    </w:p>
    <w:p w14:paraId="79D38B92" w14:textId="77777777" w:rsidR="00F830B5" w:rsidRDefault="00F830B5" w:rsidP="00F830B5">
      <w:r>
        <w:t>There are also Government changes coming and despite not being adequate in the longer term, nonetheless, involve house designers in a radical re-think of what they do.</w:t>
      </w:r>
    </w:p>
    <w:p w14:paraId="439E54B4" w14:textId="77777777" w:rsidR="00F830B5" w:rsidRDefault="00F830B5" w:rsidP="00F830B5">
      <w:r>
        <w:t>These proposed changes will have an impact on what any developer does at High Halstow:</w:t>
      </w:r>
    </w:p>
    <w:p w14:paraId="2C245030" w14:textId="77777777" w:rsidR="00F830B5" w:rsidRDefault="00F830B5" w:rsidP="00F830B5">
      <w:r>
        <w:t>1.</w:t>
      </w:r>
      <w:r>
        <w:tab/>
        <w:t>In practical terms, every house will need to be heated by either a ground source or air source heat pump.</w:t>
      </w:r>
    </w:p>
    <w:p w14:paraId="08251044" w14:textId="77777777" w:rsidR="00F830B5" w:rsidRDefault="00F830B5" w:rsidP="00F830B5">
      <w:r>
        <w:t>2</w:t>
      </w:r>
      <w:r>
        <w:tab/>
        <w:t>Every house will need a substantial area of south facing roof slope, with solar panels covering the whole south facing roof area.</w:t>
      </w:r>
    </w:p>
    <w:p w14:paraId="10EDB77B" w14:textId="77777777" w:rsidR="00F830B5" w:rsidRDefault="00F830B5" w:rsidP="00F830B5">
      <w:r>
        <w:t>3</w:t>
      </w:r>
      <w:r>
        <w:tab/>
        <w:t>Walls will need to be thicker, and every part of the wall thickness will need to be made of insulating materials.</w:t>
      </w:r>
    </w:p>
    <w:p w14:paraId="0AA494B2" w14:textId="77777777" w:rsidR="00F830B5" w:rsidRDefault="00F830B5" w:rsidP="00F830B5">
      <w:r>
        <w:t>4</w:t>
      </w:r>
      <w:r>
        <w:tab/>
        <w:t>Bricks on the outside of the house will be obsolete.</w:t>
      </w:r>
    </w:p>
    <w:p w14:paraId="66E92E2E" w14:textId="77777777" w:rsidR="00F830B5" w:rsidRDefault="00F830B5" w:rsidP="00F830B5">
      <w:r>
        <w:t>5</w:t>
      </w:r>
      <w:r>
        <w:tab/>
        <w:t>Electric charging points for an electric car will be mandatory.</w:t>
      </w:r>
    </w:p>
    <w:p w14:paraId="1A9D796C" w14:textId="77777777" w:rsidR="00F830B5" w:rsidRDefault="00F830B5" w:rsidP="00F830B5">
      <w:r>
        <w:t>6</w:t>
      </w:r>
      <w:r>
        <w:tab/>
        <w:t>Rainwater collection will be mandatory.</w:t>
      </w:r>
    </w:p>
    <w:p w14:paraId="2647EE7D" w14:textId="77777777" w:rsidR="00F830B5" w:rsidRDefault="00F830B5" w:rsidP="00F830B5">
      <w:r>
        <w:t>7</w:t>
      </w:r>
      <w:r>
        <w:tab/>
        <w:t>Houses will need to be more flexible in the use of space, so they can be more adaptable to the changing needs of their occupants.</w:t>
      </w:r>
    </w:p>
    <w:p w14:paraId="30950B7A" w14:textId="77777777" w:rsidR="00F830B5" w:rsidRDefault="00F830B5" w:rsidP="00F830B5">
      <w:r>
        <w:t>8</w:t>
      </w:r>
      <w:r>
        <w:tab/>
        <w:t>Sharing houses in both younger and older age will become more common and will be designed for from the outset.</w:t>
      </w:r>
    </w:p>
    <w:p w14:paraId="60E60788" w14:textId="77777777" w:rsidR="00F830B5" w:rsidRDefault="00F830B5" w:rsidP="00F830B5">
      <w:r>
        <w:t>9</w:t>
      </w:r>
      <w:r>
        <w:tab/>
        <w:t>The facility to work from home will be included in the design.</w:t>
      </w:r>
    </w:p>
    <w:p w14:paraId="73BBDFCB" w14:textId="77777777" w:rsidR="00F830B5" w:rsidRDefault="00F830B5" w:rsidP="00F830B5">
      <w:r>
        <w:t>10</w:t>
      </w:r>
      <w:r>
        <w:tab/>
        <w:t>The proposed Government changes will appear radical to the volume house builders but going a step further to make the houses carbon neutral would be a relatively small step by comparison.</w:t>
      </w:r>
    </w:p>
    <w:p w14:paraId="09856476" w14:textId="77777777" w:rsidR="00F830B5" w:rsidRDefault="00F830B5" w:rsidP="00F830B5">
      <w:r>
        <w:t>Also, The Future Homes Standard will come into effect in 2025 and ensure that new homes in England are futureproofed with low-carbon heating systems and high levels of energy efficiency.</w:t>
      </w:r>
    </w:p>
    <w:p w14:paraId="5D6BC421" w14:textId="77777777" w:rsidR="00F830B5" w:rsidRDefault="00F830B5" w:rsidP="00F830B5">
      <w:r>
        <w:t xml:space="preserve">The Future Homes Standard is a set of standards that will complement the Building Regulations to ensure new homes built from 2025 will produce 75-80% less carbon emissions than homes delivered under current regulations. </w:t>
      </w:r>
    </w:p>
    <w:p w14:paraId="0A5007D9" w14:textId="77777777" w:rsidR="00F830B5" w:rsidRDefault="00F830B5" w:rsidP="00F830B5">
      <w:r>
        <w:t>The standard will comprise a series of amendments to Part F (ventilation) and Part L of the Building Regulations for new homes.</w:t>
      </w:r>
    </w:p>
    <w:p w14:paraId="3B49CBDA" w14:textId="77777777" w:rsidR="00F830B5" w:rsidRDefault="00F830B5" w:rsidP="00F830B5">
      <w:r>
        <w:t xml:space="preserve">Once the legislation is passed 2025, all new homes will have to be built according to the standards. </w:t>
      </w:r>
    </w:p>
    <w:p w14:paraId="191E30A1" w14:textId="77777777" w:rsidR="00F830B5" w:rsidRDefault="00F830B5" w:rsidP="00F830B5">
      <w:r>
        <w:t>The new changes to the Building Regulations could include:</w:t>
      </w:r>
    </w:p>
    <w:p w14:paraId="363C6070" w14:textId="77777777" w:rsidR="00F830B5" w:rsidRDefault="00F830B5" w:rsidP="00F830B5">
      <w:r>
        <w:t>*</w:t>
      </w:r>
      <w:r>
        <w:tab/>
        <w:t>Mandatory space for hot water storage</w:t>
      </w:r>
    </w:p>
    <w:p w14:paraId="454C7B42" w14:textId="77777777" w:rsidR="00F830B5" w:rsidRDefault="00F830B5" w:rsidP="00F830B5">
      <w:r>
        <w:t>*</w:t>
      </w:r>
      <w:r>
        <w:tab/>
        <w:t>No more combi boilers</w:t>
      </w:r>
    </w:p>
    <w:p w14:paraId="22217343" w14:textId="77777777" w:rsidR="00F830B5" w:rsidRDefault="00F830B5" w:rsidP="00F830B5">
      <w:r>
        <w:t>*</w:t>
      </w:r>
      <w:r>
        <w:tab/>
        <w:t>Heating systems to run at lower temperatures, enabling heat pumps to work effectively</w:t>
      </w:r>
    </w:p>
    <w:p w14:paraId="784F9479" w14:textId="77777777" w:rsidR="00F830B5" w:rsidRDefault="00F830B5" w:rsidP="00F830B5">
      <w:r>
        <w:t>*</w:t>
      </w:r>
      <w:r>
        <w:tab/>
        <w:t>Significant improvements to insulation and airtightness.</w:t>
      </w:r>
    </w:p>
    <w:p w14:paraId="1FFFDC92" w14:textId="77777777" w:rsidR="00F830B5" w:rsidRDefault="00F830B5" w:rsidP="00F830B5">
      <w:r>
        <w:t xml:space="preserve">The built environment accounts for roughly 40% of UK greenhouse gas emissions, with around 14% of this coming from the 28 million homes in the UK, according to the Climate Change Committee. The Future Homes Standard is designed to bring these levels down. </w:t>
      </w:r>
    </w:p>
    <w:p w14:paraId="35BD9532" w14:textId="77777777" w:rsidR="00F830B5" w:rsidRDefault="00F830B5" w:rsidP="00F830B5">
      <w:r>
        <w:t xml:space="preserve">The government hopes the standard will go some way towards tackling climate change, and act as a roadmap for the industry and homeowners to reach its net zero target for 2050. </w:t>
      </w:r>
    </w:p>
    <w:p w14:paraId="451175EE" w14:textId="77777777" w:rsidR="00F830B5" w:rsidRDefault="00F830B5" w:rsidP="00F830B5">
      <w:r>
        <w:t>No new homes will be able to connect the gas network from 2025 - they will instead be equipped with energy-efficient insulation and heated by a low-carbon heating source such as an air source heat pump.</w:t>
      </w:r>
    </w:p>
    <w:p w14:paraId="49E61256" w14:textId="77777777" w:rsidR="00F830B5" w:rsidRDefault="00F830B5" w:rsidP="00F830B5">
      <w:r>
        <w:t xml:space="preserve">New homes will be heated by a low-carbon heating source such as a ground source heat pump. </w:t>
      </w:r>
    </w:p>
    <w:p w14:paraId="1A5A5625" w14:textId="77777777" w:rsidR="00F830B5" w:rsidRDefault="00F830B5" w:rsidP="00F830B5">
      <w:r>
        <w:t xml:space="preserve">The government has previously introduced the Zero Carbon Homes Standard (scrapped in 2015) and the Code for Sustainable Homes (which also wound down in 2015), to help assess and certify the sustainable design and construction of new homes. </w:t>
      </w:r>
    </w:p>
    <w:p w14:paraId="16A7884F" w14:textId="77777777" w:rsidR="00F830B5" w:rsidRDefault="00F830B5" w:rsidP="00F830B5">
      <w:r>
        <w:t xml:space="preserve">There have been two consultations into the Future Homes Standard, which propose a raft of measures for new and existing homes. </w:t>
      </w:r>
    </w:p>
    <w:p w14:paraId="34250163" w14:textId="77777777" w:rsidR="00F830B5" w:rsidRDefault="00F830B5" w:rsidP="00F830B5">
      <w:r>
        <w:t>The first consultation (The Future Homes Standard consultation) proposed an uplift of building standards for new homes. It ran from October 2019 to February 2020 and received 3,310 responses.</w:t>
      </w:r>
    </w:p>
    <w:p w14:paraId="0AB2FFC5" w14:textId="77777777" w:rsidR="00F830B5" w:rsidRDefault="00F830B5" w:rsidP="00F830B5">
      <w:r>
        <w:t xml:space="preserve">The consultation proposed new energy efficiency measures through changes to Part L of the Building Regs (which are expected to take effect in 2022). It also covered the wider impacts of these changes for new homes, including changes to Part F. </w:t>
      </w:r>
    </w:p>
    <w:p w14:paraId="100AE304" w14:textId="77777777" w:rsidR="00F830B5" w:rsidRDefault="00F830B5" w:rsidP="00F830B5">
      <w:r>
        <w:t>In January 2021, the government issued its 114-page response to the consultation and confirmed that all new homes will be required to be equipped with low-carbon heating and be zero-carbon ready by 2025.  This uplift is the first step in achieving the Future Homes Standard.</w:t>
      </w:r>
    </w:p>
    <w:p w14:paraId="0CB3B7A5" w14:textId="77777777" w:rsidR="00F830B5" w:rsidRDefault="00F830B5" w:rsidP="00F830B5">
      <w:r>
        <w:t xml:space="preserve">Most </w:t>
      </w:r>
      <w:proofErr w:type="spellStart"/>
      <w:r>
        <w:t>self builders</w:t>
      </w:r>
      <w:proofErr w:type="spellEnd"/>
      <w:r>
        <w:t xml:space="preserve"> are generally building to high energy efficiency levels already, and if there is a cost in achieving the required thermal efficiency it will be very small. </w:t>
      </w:r>
    </w:p>
    <w:p w14:paraId="6598E857" w14:textId="77777777" w:rsidR="00F830B5" w:rsidRDefault="00F830B5" w:rsidP="00F830B5">
      <w:r>
        <w:t>Primary energy consumption is to be the key metric for measuring building performance. This is the energy potential of the fuel that goes into the power station to generate the electricity used in a home. Carbon dioxide emissions is to be the secondary metric.</w:t>
      </w:r>
    </w:p>
    <w:p w14:paraId="361642AC" w14:textId="77777777" w:rsidR="00F830B5" w:rsidRDefault="00F830B5" w:rsidP="00F830B5">
      <w:r>
        <w:t>Overall, there will be four metrics to assess the energy efficiency of new homes, one of which will be the Fabric Energy Efficiency Standard (FEES). The FEES sets performance levels for the building fabric that would reduce the amount of energy required to heat a home.</w:t>
      </w:r>
    </w:p>
    <w:p w14:paraId="0F089E00" w14:textId="77777777" w:rsidR="00F830B5" w:rsidRDefault="00F830B5" w:rsidP="00F830B5">
      <w:r>
        <w:t>Reports had previously suggested that FEES would be removed from the Future Homes Standard, but the government confirmed in January 2021 that it will remain a key performance metric for new homes, a move which was welcomed within the industry.</w:t>
      </w:r>
    </w:p>
    <w:p w14:paraId="58A20D7C" w14:textId="77777777" w:rsidR="00F830B5" w:rsidRDefault="00F830B5" w:rsidP="00F830B5">
      <w:r>
        <w:t>If Developers are unable to fulfil these ambitions of HM Government, then they should not be building in High Halstow.</w:t>
      </w:r>
    </w:p>
    <w:p w14:paraId="5BEC43AF" w14:textId="77777777" w:rsidR="00F830B5" w:rsidRDefault="00F830B5" w:rsidP="00F830B5">
      <w:r>
        <w:t xml:space="preserve">I believe the High </w:t>
      </w:r>
      <w:proofErr w:type="spellStart"/>
      <w:r>
        <w:t>Halstow</w:t>
      </w:r>
      <w:proofErr w:type="spellEnd"/>
      <w:r>
        <w:t xml:space="preserve"> </w:t>
      </w:r>
      <w:proofErr w:type="spellStart"/>
      <w:r>
        <w:t>Neighbourhood</w:t>
      </w:r>
      <w:proofErr w:type="spellEnd"/>
      <w:r>
        <w:t xml:space="preserve"> Plan Working Group have carried out an excellent job in hard circumstances.   I commend them for their work.  However, the decisions of Medway Council are wrong.  Shame on them.</w:t>
      </w:r>
    </w:p>
    <w:p w14:paraId="11ED7129" w14:textId="77777777" w:rsidR="00F830B5" w:rsidRDefault="00F830B5" w:rsidP="00F830B5">
      <w:r w:rsidRPr="008A6F51">
        <w:rPr>
          <w:b/>
          <w:bCs/>
        </w:rPr>
        <w:t>40</w:t>
      </w:r>
      <w:r>
        <w:tab/>
        <w:t xml:space="preserve">If development is a must, then it should be small developments over a long period of time so they can be slowly integrated into the village.  Such large and snap decisions to build more homes are not going to cure the housing crisis as growth in population will always require more housing.  Therefore, more thought should be put into where developments are placed so there can be sustained growth in all areas of the country without immediate devasting effect to local communities.  </w:t>
      </w:r>
    </w:p>
    <w:p w14:paraId="5D1AEA8A" w14:textId="77777777" w:rsidR="00F830B5" w:rsidRDefault="00F830B5" w:rsidP="00F830B5">
      <w:r w:rsidRPr="008A6F51">
        <w:rPr>
          <w:b/>
          <w:bCs/>
        </w:rPr>
        <w:t>41</w:t>
      </w:r>
      <w:r>
        <w:tab/>
        <w:t xml:space="preserve"> Most residents of this rural community, a forgotten gem in the whole of Kent, would prefer that no development took place at all.  However, it would seem that local views will be overridden and unwanted development will be hoisted upon us.  At very most development should be small and gradual and be proportionate to development elsewhere in Medway. Local councilors should consider all areas for development so that there is less impact on just a few localities.  The Hoo Peninsula seems to have been targeted for too much development in recent years.  When is enough going to be enough?</w:t>
      </w:r>
    </w:p>
    <w:p w14:paraId="6CA49642" w14:textId="77777777" w:rsidR="00F830B5" w:rsidRDefault="00F830B5" w:rsidP="00F830B5">
      <w:r w:rsidRPr="008A6F51">
        <w:rPr>
          <w:b/>
          <w:bCs/>
        </w:rPr>
        <w:t>42</w:t>
      </w:r>
      <w:r>
        <w:t xml:space="preserve"> </w:t>
      </w:r>
      <w:r>
        <w:tab/>
        <w:t xml:space="preserve">On a general basis I obviously do not want more houses in High Halstow but if we are to have more people this should be without an increase in crime &amp; anti-social </w:t>
      </w:r>
      <w:proofErr w:type="spellStart"/>
      <w:r>
        <w:t>behaviour</w:t>
      </w:r>
      <w:proofErr w:type="spellEnd"/>
      <w:r>
        <w:t xml:space="preserve">. We need to retain a nice safe rural community as we have at present.   </w:t>
      </w:r>
    </w:p>
    <w:p w14:paraId="012551EC" w14:textId="77777777" w:rsidR="00F830B5" w:rsidRDefault="00F830B5" w:rsidP="00F830B5">
      <w:r w:rsidRPr="008A6F51">
        <w:rPr>
          <w:b/>
          <w:bCs/>
        </w:rPr>
        <w:t>43</w:t>
      </w:r>
      <w:r>
        <w:tab/>
        <w:t xml:space="preserve"> In agreement with the parish council, I am totally against any further development in this area. As a plan has to be put forward this does try to address most of my concerns. I would rather see the green spaces and fields be used for farming and nature.</w:t>
      </w:r>
    </w:p>
    <w:p w14:paraId="0FC48C9A" w14:textId="77777777" w:rsidR="00F830B5" w:rsidRDefault="00F830B5" w:rsidP="00F830B5">
      <w:r w:rsidRPr="008A6F51">
        <w:rPr>
          <w:b/>
          <w:bCs/>
        </w:rPr>
        <w:t>44</w:t>
      </w:r>
      <w:proofErr w:type="gramStart"/>
      <w:r>
        <w:tab/>
        <w:t xml:space="preserve">  I</w:t>
      </w:r>
      <w:proofErr w:type="gramEnd"/>
      <w:r>
        <w:t xml:space="preserve"> am in complete agreement with the Parish Council position regarding this development. It is not a sustainable option.</w:t>
      </w:r>
    </w:p>
    <w:p w14:paraId="02529677" w14:textId="77777777" w:rsidR="00F830B5" w:rsidRDefault="00F830B5" w:rsidP="00F830B5">
      <w:r>
        <w:t xml:space="preserve"> HHC1 Village Centre and Facilities </w:t>
      </w:r>
    </w:p>
    <w:p w14:paraId="3562F9C8" w14:textId="77777777" w:rsidR="00F830B5" w:rsidRDefault="00F830B5" w:rsidP="00F830B5">
      <w:r>
        <w:t xml:space="preserve">Fully support </w:t>
      </w:r>
    </w:p>
    <w:p w14:paraId="311545BD" w14:textId="77777777" w:rsidR="00F830B5" w:rsidRDefault="00F830B5" w:rsidP="00F830B5">
      <w:r>
        <w:t xml:space="preserve"> HHC2 Education</w:t>
      </w:r>
    </w:p>
    <w:p w14:paraId="18212ED1" w14:textId="77777777" w:rsidR="00F830B5" w:rsidRDefault="00F830B5" w:rsidP="00F830B5">
      <w:r>
        <w:t>Fully support particularly re a preschool that should have good provision for outside learning as should the primary school.</w:t>
      </w:r>
    </w:p>
    <w:p w14:paraId="4C0DC285" w14:textId="77777777" w:rsidR="00F830B5" w:rsidRDefault="00F830B5" w:rsidP="00F830B5">
      <w:r>
        <w:t xml:space="preserve"> HHC3. Communication Technology </w:t>
      </w:r>
    </w:p>
    <w:p w14:paraId="46EC43CE" w14:textId="77777777" w:rsidR="00F830B5" w:rsidRDefault="00F830B5" w:rsidP="00F830B5">
      <w:r>
        <w:t xml:space="preserve">Fully support including the need to </w:t>
      </w:r>
      <w:proofErr w:type="spellStart"/>
      <w:r>
        <w:t>minimise</w:t>
      </w:r>
      <w:proofErr w:type="spellEnd"/>
      <w:r>
        <w:t xml:space="preserve"> visual impact </w:t>
      </w:r>
    </w:p>
    <w:p w14:paraId="70F2075B" w14:textId="77777777" w:rsidR="00F830B5" w:rsidRDefault="00F830B5" w:rsidP="00F830B5">
      <w:r>
        <w:t xml:space="preserve">HHE1 Natural Environment </w:t>
      </w:r>
    </w:p>
    <w:p w14:paraId="10111FE1" w14:textId="77777777" w:rsidR="00F830B5" w:rsidRDefault="00F830B5" w:rsidP="00F830B5">
      <w:r>
        <w:t xml:space="preserve">Fully support and very aware of the policy for a minimum 400 </w:t>
      </w:r>
      <w:proofErr w:type="spellStart"/>
      <w:r>
        <w:t>metre</w:t>
      </w:r>
      <w:proofErr w:type="spellEnd"/>
      <w:r>
        <w:t xml:space="preserve"> buffer zone near to designated sites.</w:t>
      </w:r>
    </w:p>
    <w:p w14:paraId="7C00AAEA" w14:textId="77777777" w:rsidR="00F830B5" w:rsidRDefault="00F830B5" w:rsidP="00F830B5">
      <w:r>
        <w:t>HHE2 Countryside and Rural Landscape</w:t>
      </w:r>
    </w:p>
    <w:p w14:paraId="40A9CB58" w14:textId="77777777" w:rsidR="00F830B5" w:rsidRDefault="00F830B5" w:rsidP="00F830B5">
      <w:r>
        <w:t xml:space="preserve">Fully support. I’m very concerned that the LEHH is Grade 1 agricultural land and should not therefore be considered for development before it is demonstrated that there is no alternative in the district.  In terms food security, climate change, the local authority analysis of the climate emergency and in light of Brexit this seems more important than ever. </w:t>
      </w:r>
    </w:p>
    <w:p w14:paraId="4CEABE05" w14:textId="77777777" w:rsidR="00F830B5" w:rsidRDefault="00F830B5" w:rsidP="00F830B5">
      <w:r>
        <w:t xml:space="preserve"> HHE2/3 Settlement Identity </w:t>
      </w:r>
    </w:p>
    <w:p w14:paraId="6488917E" w14:textId="77777777" w:rsidR="00F830B5" w:rsidRDefault="00F830B5" w:rsidP="00F830B5">
      <w:r>
        <w:t>Fully support</w:t>
      </w:r>
    </w:p>
    <w:p w14:paraId="66427A25" w14:textId="77777777" w:rsidR="00F830B5" w:rsidRDefault="00F830B5" w:rsidP="00F830B5">
      <w:r>
        <w:t xml:space="preserve">HHE3/4 Important Views </w:t>
      </w:r>
    </w:p>
    <w:p w14:paraId="1F54C272" w14:textId="77777777" w:rsidR="00F830B5" w:rsidRDefault="00F830B5" w:rsidP="00F830B5">
      <w:r>
        <w:t>Fully support</w:t>
      </w:r>
    </w:p>
    <w:p w14:paraId="11B46390" w14:textId="77777777" w:rsidR="00F830B5" w:rsidRDefault="00F830B5" w:rsidP="00F830B5">
      <w:r>
        <w:t xml:space="preserve"> HHE4 /5 Local Green Spaces</w:t>
      </w:r>
    </w:p>
    <w:p w14:paraId="505C3E1D" w14:textId="77777777" w:rsidR="00F830B5" w:rsidRDefault="00F830B5" w:rsidP="00F830B5">
      <w:r>
        <w:t xml:space="preserve">Fully support </w:t>
      </w:r>
    </w:p>
    <w:p w14:paraId="7DC7BE37" w14:textId="77777777" w:rsidR="00F830B5" w:rsidRDefault="00F830B5" w:rsidP="00F830B5">
      <w:r>
        <w:t xml:space="preserve"> HHE5/6 New Green Spaces</w:t>
      </w:r>
    </w:p>
    <w:p w14:paraId="72D94275" w14:textId="77777777" w:rsidR="00F830B5" w:rsidRDefault="00F830B5" w:rsidP="00F830B5">
      <w:r>
        <w:t>Fully support the local community expects allotments.</w:t>
      </w:r>
    </w:p>
    <w:p w14:paraId="13D773B9" w14:textId="77777777" w:rsidR="00F830B5" w:rsidRDefault="00F830B5" w:rsidP="00F830B5">
      <w:r>
        <w:t xml:space="preserve"> HHE 6/7 Flood Risk </w:t>
      </w:r>
    </w:p>
    <w:p w14:paraId="4B7F455E" w14:textId="77777777" w:rsidR="00F830B5" w:rsidRDefault="00F830B5" w:rsidP="00F830B5">
      <w:r>
        <w:t xml:space="preserve">Fully Support </w:t>
      </w:r>
    </w:p>
    <w:p w14:paraId="6C94F3B9" w14:textId="77777777" w:rsidR="00F830B5" w:rsidRDefault="00F830B5" w:rsidP="00F830B5">
      <w:r>
        <w:t xml:space="preserve"> HHE8 Towards Zero Carbon Development </w:t>
      </w:r>
    </w:p>
    <w:p w14:paraId="2956F279" w14:textId="77777777" w:rsidR="00F830B5" w:rsidRDefault="00F830B5" w:rsidP="00F830B5">
      <w:r>
        <w:t xml:space="preserve">I don’t think this policy is sufficiently ambitious. </w:t>
      </w:r>
    </w:p>
    <w:p w14:paraId="07A0E5F3" w14:textId="77777777" w:rsidR="00F830B5" w:rsidRDefault="00F830B5" w:rsidP="00F830B5">
      <w:r>
        <w:t xml:space="preserve">Proposed infrastructure development to unlock the potential of the peninsula will release levels of CO2 into the atmosphere necessitating that new houses in the area will need to be negative carbon. </w:t>
      </w:r>
    </w:p>
    <w:p w14:paraId="42A25486" w14:textId="77777777" w:rsidR="00F830B5" w:rsidRDefault="00F830B5" w:rsidP="00F830B5">
      <w:r>
        <w:t xml:space="preserve">At the very least new houses planned should from now meet 2025 Future Homes Standards especially as retro-fitting is much more costly. In light of Medway’s Climate Change Action Plan which details the degree of the Climate Emergency it is hoped that Medway take advantage of their ability to set higher building standards than those currently being proposed by central government. The Parish Council should discuss this possibility with Medway Council. </w:t>
      </w:r>
    </w:p>
    <w:p w14:paraId="689169D3" w14:textId="77777777" w:rsidR="00F830B5" w:rsidRDefault="00F830B5" w:rsidP="00F830B5">
      <w:r>
        <w:t xml:space="preserve">I think </w:t>
      </w:r>
    </w:p>
    <w:p w14:paraId="2D95B8FE" w14:textId="77777777" w:rsidR="00F830B5" w:rsidRDefault="00F830B5" w:rsidP="00F830B5">
      <w:r>
        <w:t xml:space="preserve">    * All new homes should be heated by either a ground source pump or an air source pump. </w:t>
      </w:r>
    </w:p>
    <w:p w14:paraId="63E6ACFB" w14:textId="77777777" w:rsidR="00F830B5" w:rsidRDefault="00F830B5" w:rsidP="00F830B5">
      <w:r>
        <w:t xml:space="preserve">    * Every house should have a substantial area of south facing roof slope, with solar panels covering the whole of the south facing roof. </w:t>
      </w:r>
    </w:p>
    <w:p w14:paraId="238708AE" w14:textId="77777777" w:rsidR="00F830B5" w:rsidRDefault="00F830B5" w:rsidP="00F830B5">
      <w:r>
        <w:t xml:space="preserve">   * Walls will need to be thicker and made of insulating material</w:t>
      </w:r>
    </w:p>
    <w:p w14:paraId="0E64B97B" w14:textId="77777777" w:rsidR="00F830B5" w:rsidRDefault="00F830B5" w:rsidP="00F830B5">
      <w:r>
        <w:t xml:space="preserve">   * Bricks on the outside of houses will be obsolete</w:t>
      </w:r>
    </w:p>
    <w:p w14:paraId="492C54FC" w14:textId="77777777" w:rsidR="00F830B5" w:rsidRDefault="00F830B5" w:rsidP="00F830B5">
      <w:r>
        <w:t xml:space="preserve">   * An electric charging point will be provided for each housing unit</w:t>
      </w:r>
    </w:p>
    <w:p w14:paraId="44C53551" w14:textId="77777777" w:rsidR="00F830B5" w:rsidRDefault="00F830B5" w:rsidP="00F830B5">
      <w:r>
        <w:t xml:space="preserve">    * Rainwater collection facilities will be provided</w:t>
      </w:r>
    </w:p>
    <w:p w14:paraId="5C9B423C" w14:textId="77777777" w:rsidR="00F830B5" w:rsidRDefault="00F830B5" w:rsidP="00F830B5">
      <w:r>
        <w:t xml:space="preserve">   * Houses will need to be flexible in their use of space so they can adapt to </w:t>
      </w:r>
      <w:proofErr w:type="gramStart"/>
      <w:r>
        <w:t>the  changing</w:t>
      </w:r>
      <w:proofErr w:type="gramEnd"/>
      <w:r>
        <w:t xml:space="preserve"> needs of their occupants</w:t>
      </w:r>
    </w:p>
    <w:p w14:paraId="4B48E185" w14:textId="77777777" w:rsidR="00F830B5" w:rsidRDefault="00F830B5" w:rsidP="00F830B5">
      <w:r>
        <w:t xml:space="preserve">   * The possible need for home working will be considered</w:t>
      </w:r>
    </w:p>
    <w:p w14:paraId="46009078" w14:textId="77777777" w:rsidR="00F830B5" w:rsidRDefault="00F830B5" w:rsidP="00F830B5">
      <w:r>
        <w:t xml:space="preserve"> HHE8/9 Lighting </w:t>
      </w:r>
    </w:p>
    <w:p w14:paraId="1EB32DAD" w14:textId="77777777" w:rsidR="00F830B5" w:rsidRDefault="00F830B5" w:rsidP="00F830B5">
      <w:r>
        <w:t>Fully Support</w:t>
      </w:r>
    </w:p>
    <w:p w14:paraId="5AEC16C5" w14:textId="77777777" w:rsidR="00F830B5" w:rsidRDefault="00F830B5" w:rsidP="00F830B5">
      <w:r>
        <w:t xml:space="preserve"> HHM1 Green routes </w:t>
      </w:r>
    </w:p>
    <w:p w14:paraId="2E326400" w14:textId="77777777" w:rsidR="00F830B5" w:rsidRDefault="00F830B5" w:rsidP="00F830B5">
      <w:r>
        <w:t>Fully Support</w:t>
      </w:r>
    </w:p>
    <w:p w14:paraId="5E332512" w14:textId="77777777" w:rsidR="00F830B5" w:rsidRDefault="00F830B5" w:rsidP="00F830B5">
      <w:r>
        <w:t xml:space="preserve"> HHM2 Active travel </w:t>
      </w:r>
    </w:p>
    <w:p w14:paraId="6B2211E8" w14:textId="77777777" w:rsidR="00F830B5" w:rsidRDefault="00F830B5" w:rsidP="00F830B5">
      <w:r>
        <w:t>Fully Support</w:t>
      </w:r>
    </w:p>
    <w:p w14:paraId="1515E07A" w14:textId="77777777" w:rsidR="00F830B5" w:rsidRDefault="00F830B5" w:rsidP="00F830B5">
      <w:r>
        <w:t xml:space="preserve"> HHM3 Bus Services, Routes and Infrastructure </w:t>
      </w:r>
    </w:p>
    <w:p w14:paraId="03517114" w14:textId="77777777" w:rsidR="00F830B5" w:rsidRDefault="00F830B5" w:rsidP="00F830B5">
      <w:r>
        <w:t>Need more information in regard to the remodeling of Christmas Lane.</w:t>
      </w:r>
    </w:p>
    <w:p w14:paraId="666BCE0D" w14:textId="77777777" w:rsidR="00F830B5" w:rsidRDefault="00F830B5" w:rsidP="00F830B5">
      <w:r>
        <w:t>The balance of needs of bus users, pedestrians and cyclists is already an issue. Improved and encouraged appropriate car parking for cricket pitch users and the Red Dog would help.  Some double yellow lines would help especially at the Red Dog end of Christmas Lane.</w:t>
      </w:r>
    </w:p>
    <w:p w14:paraId="50CCB4FF" w14:textId="77777777" w:rsidR="00F830B5" w:rsidRDefault="00F830B5" w:rsidP="00F830B5">
      <w:r>
        <w:t xml:space="preserve">Like most rural areas a more frequent service would reduce car dependency and therefore the pollution levels and CO2 emissions in the area. </w:t>
      </w:r>
    </w:p>
    <w:p w14:paraId="5848772C" w14:textId="77777777" w:rsidR="00F830B5" w:rsidRDefault="00F830B5" w:rsidP="00F830B5">
      <w:r>
        <w:t xml:space="preserve">In regard to the 3 maps shown at the consultation it seems to me that although the proposal to sweep from the Ratcliffe Highway roundabout onto the proposed new estate is the best proposal none of the options address the problem of the village doubling in size but still being served by 3 rural lanes in terms of routes to both access and exit the village. This would seem particularly problematic in terms of lorries that currently come through the village </w:t>
      </w:r>
    </w:p>
    <w:p w14:paraId="6F10B955" w14:textId="77777777" w:rsidR="00F830B5" w:rsidRDefault="00F830B5" w:rsidP="00F830B5">
      <w:r>
        <w:t xml:space="preserve"> HHM4 Rail Services Routes and Infrastructure </w:t>
      </w:r>
    </w:p>
    <w:p w14:paraId="6FA2F6B9" w14:textId="77777777" w:rsidR="00F830B5" w:rsidRDefault="00F830B5" w:rsidP="00F830B5">
      <w:r>
        <w:t>Am especially supportive of the proposal for a green bridge.</w:t>
      </w:r>
    </w:p>
    <w:p w14:paraId="59E0195B" w14:textId="77777777" w:rsidR="00F830B5" w:rsidRDefault="00F830B5" w:rsidP="00F830B5">
      <w:r>
        <w:t xml:space="preserve">Although generally supportive of increased rail travel in an attempt to reduce car dependency with the increased population on the peninsula as a whole and the level and direction of service now proposed the potential benefit of a new rail service is totally diminished. It is understood this is beyond the remit of the </w:t>
      </w:r>
      <w:proofErr w:type="spellStart"/>
      <w:r>
        <w:t>Neighbourhood</w:t>
      </w:r>
      <w:proofErr w:type="spellEnd"/>
      <w:r>
        <w:t xml:space="preserve"> plan (??)</w:t>
      </w:r>
    </w:p>
    <w:p w14:paraId="0539A588" w14:textId="77777777" w:rsidR="00F830B5" w:rsidRDefault="00F830B5" w:rsidP="00F830B5">
      <w:r>
        <w:t>HHM5 Street Design</w:t>
      </w:r>
    </w:p>
    <w:p w14:paraId="0F901459" w14:textId="77777777" w:rsidR="00F830B5" w:rsidRDefault="00F830B5" w:rsidP="00F830B5">
      <w:r>
        <w:t>Need more information on the design code before commenting</w:t>
      </w:r>
    </w:p>
    <w:p w14:paraId="256947D1" w14:textId="77777777" w:rsidR="00F830B5" w:rsidRDefault="00F830B5" w:rsidP="00F830B5">
      <w:r>
        <w:t xml:space="preserve"> HHM6 E-Vehicles and Mobility as a service </w:t>
      </w:r>
    </w:p>
    <w:p w14:paraId="52F4DA37" w14:textId="77777777" w:rsidR="00F830B5" w:rsidRDefault="00F830B5" w:rsidP="00F830B5">
      <w:r>
        <w:t xml:space="preserve">Fully support but current properties who do not enjoy parking facilities will need access to street e- vehicle charging points </w:t>
      </w:r>
    </w:p>
    <w:p w14:paraId="16646027" w14:textId="77777777" w:rsidR="00F830B5" w:rsidRDefault="00F830B5" w:rsidP="00F830B5">
      <w:r>
        <w:t xml:space="preserve"> HHPQ1 Design </w:t>
      </w:r>
    </w:p>
    <w:p w14:paraId="23C9686D" w14:textId="77777777" w:rsidR="00F830B5" w:rsidRDefault="00F830B5" w:rsidP="00F830B5">
      <w:r>
        <w:t xml:space="preserve">More information needed from the design code before commenting </w:t>
      </w:r>
    </w:p>
    <w:p w14:paraId="00B7D02E" w14:textId="77777777" w:rsidR="00F830B5" w:rsidRDefault="00F830B5" w:rsidP="00F830B5">
      <w:r>
        <w:t xml:space="preserve"> HHPQ2 Non-Designated Heritage Assets</w:t>
      </w:r>
    </w:p>
    <w:p w14:paraId="26BA1921" w14:textId="77777777" w:rsidR="00F830B5" w:rsidRDefault="00F830B5" w:rsidP="00F830B5">
      <w:r>
        <w:t xml:space="preserve"> HH PQ 3 LEHH</w:t>
      </w:r>
    </w:p>
    <w:p w14:paraId="4C62C51B" w14:textId="77777777" w:rsidR="00F830B5" w:rsidRDefault="00F830B5" w:rsidP="00F830B5">
      <w:r>
        <w:t>Fully supportive and find the first sentence /paragraph and references to bespoke housing, non-standard type housing and development by different architects or developers (including via competition) particularly important. The reference to the need for a Master plan is also noted and considered very important.  In addition, if the LEHH does go ahead for development I think the parish should discuss CLH Projects with the Local Authority.</w:t>
      </w:r>
    </w:p>
    <w:p w14:paraId="0430720B" w14:textId="77777777" w:rsidR="00F830B5" w:rsidRDefault="00F830B5" w:rsidP="00F830B5">
      <w:r>
        <w:t xml:space="preserve"> HHPQ 4 Housing Type and Mix</w:t>
      </w:r>
    </w:p>
    <w:p w14:paraId="5193C7E4" w14:textId="77777777" w:rsidR="00F830B5" w:rsidRDefault="00F830B5" w:rsidP="00F830B5">
      <w:r>
        <w:t xml:space="preserve">Fully Support and would again add that the Parish should discuss CLH with the Local Authority. The Kent Housing Group give advice to Parish Councils </w:t>
      </w:r>
    </w:p>
    <w:p w14:paraId="2D686300" w14:textId="77777777" w:rsidR="00F830B5" w:rsidRDefault="00F830B5" w:rsidP="00F830B5">
      <w:r>
        <w:t xml:space="preserve"> HHPQ 5 Self and Custom Build Housing </w:t>
      </w:r>
    </w:p>
    <w:p w14:paraId="18AAC36E" w14:textId="77777777" w:rsidR="00F830B5" w:rsidRDefault="00F830B5" w:rsidP="00F830B5">
      <w:r>
        <w:t>Fully Support and would again add that the Parish should discuss with the local authority</w:t>
      </w:r>
    </w:p>
    <w:p w14:paraId="6A1810ED" w14:textId="77777777" w:rsidR="00F830B5" w:rsidRDefault="00F830B5" w:rsidP="00F830B5">
      <w:r w:rsidRPr="008A6F51">
        <w:rPr>
          <w:b/>
          <w:bCs/>
        </w:rPr>
        <w:t>45</w:t>
      </w:r>
      <w:r>
        <w:t xml:space="preserve"> </w:t>
      </w:r>
      <w:r>
        <w:tab/>
        <w:t>M5 - as a driver, keen cyclist and regular walker around the area I feel the speed of traffic and associated danger in the village is excessive. Any further development will increase this problem and measures must be taken to calm traffic, particularly around junctions.</w:t>
      </w:r>
    </w:p>
    <w:p w14:paraId="384E3641" w14:textId="77777777" w:rsidR="00F830B5" w:rsidRDefault="00F830B5" w:rsidP="00F830B5">
      <w:r w:rsidRPr="008A6F51">
        <w:rPr>
          <w:b/>
          <w:bCs/>
        </w:rPr>
        <w:t>46</w:t>
      </w:r>
      <w:r>
        <w:tab/>
        <w:t xml:space="preserve"> Our real concern is the number of houses being proposed for the east of High Halstow and the length of time to develop these houses. The number needs to be carefully considered and </w:t>
      </w:r>
      <w:proofErr w:type="spellStart"/>
      <w:r>
        <w:t>minimised</w:t>
      </w:r>
      <w:proofErr w:type="spellEnd"/>
      <w:r>
        <w:t xml:space="preserve"> as far as possible and the duration of building works must be a major factor in terms of disruption.</w:t>
      </w:r>
    </w:p>
    <w:p w14:paraId="2B843381" w14:textId="77777777" w:rsidR="00F830B5" w:rsidRDefault="00F830B5" w:rsidP="00F830B5">
      <w:r w:rsidRPr="008A6F51">
        <w:rPr>
          <w:b/>
          <w:bCs/>
        </w:rPr>
        <w:t xml:space="preserve">47 </w:t>
      </w:r>
      <w:r>
        <w:tab/>
        <w:t>HHC3 I would add to this and say the whole village is in need of updating mobile and internet communication.</w:t>
      </w:r>
    </w:p>
    <w:p w14:paraId="09B8B82E" w14:textId="77777777" w:rsidR="00F830B5" w:rsidRDefault="00F830B5" w:rsidP="00F830B5">
      <w:r w:rsidRPr="008A6F51">
        <w:rPr>
          <w:b/>
          <w:bCs/>
        </w:rPr>
        <w:t xml:space="preserve">48 </w:t>
      </w:r>
      <w:r>
        <w:tab/>
        <w:t xml:space="preserve">Village Centre and facilities- By doubling the village in size, I feel it's important that appropriate facilities are included in the plan.  We need a doctor's surgery with capacity to take on all residents in High Halstow with a Pharmacy to deal with the prescriptions. A lot of the residents are elderly so this should be taken into consideration as well as their access to facilities.  The Village Centre should be designed to bring the community together.  The current </w:t>
      </w:r>
      <w:proofErr w:type="spellStart"/>
      <w:r>
        <w:t>Redrow</w:t>
      </w:r>
      <w:proofErr w:type="spellEnd"/>
      <w:r>
        <w:t xml:space="preserve"> (new) housing estate is cut off from the village, there are no pavement connecting this new estate to the current </w:t>
      </w:r>
      <w:proofErr w:type="spellStart"/>
      <w:r>
        <w:t>centre</w:t>
      </w:r>
      <w:proofErr w:type="spellEnd"/>
      <w:r>
        <w:t xml:space="preserve"> of High </w:t>
      </w:r>
      <w:proofErr w:type="spellStart"/>
      <w:r>
        <w:t>Halstow</w:t>
      </w:r>
      <w:proofErr w:type="spellEnd"/>
      <w:r>
        <w:t>.</w:t>
      </w:r>
    </w:p>
    <w:p w14:paraId="0E7E67CC" w14:textId="77777777" w:rsidR="00F830B5" w:rsidRDefault="00F830B5" w:rsidP="00F830B5">
      <w:r>
        <w:t>Community centers should be built and made available to local residents for them to use in order to bring the community together.</w:t>
      </w:r>
    </w:p>
    <w:p w14:paraId="2260C199" w14:textId="77777777" w:rsidR="00F830B5" w:rsidRDefault="00F830B5" w:rsidP="00F830B5">
      <w:r>
        <w:t>Natural Environment- A large community Allotment area should be made available for High Halstow people to use.  High Halstow is a very scenic and beautiful village, we must sustain and protect this.  And protect the wildlife that currently use this environment.</w:t>
      </w:r>
    </w:p>
    <w:p w14:paraId="74EFBECE" w14:textId="77777777" w:rsidR="00F830B5" w:rsidRDefault="00F830B5" w:rsidP="00F830B5">
      <w:r>
        <w:t>Settlement Identity- High Halstow needs to be kept separate to other neighboring towns/villages.  It must always maintain its status as a country village.</w:t>
      </w:r>
    </w:p>
    <w:p w14:paraId="2C77D5D4" w14:textId="77777777" w:rsidR="00F830B5" w:rsidRDefault="00F830B5" w:rsidP="00F830B5">
      <w:r>
        <w:t>Important Views- these must be protected.  The views of surrounding areas, is why High Halstow exists today.  People settled here for this reason.</w:t>
      </w:r>
    </w:p>
    <w:p w14:paraId="0C52FC90" w14:textId="77777777" w:rsidR="00F830B5" w:rsidRDefault="00F830B5" w:rsidP="00F830B5">
      <w:r>
        <w:t>Local Green Spaces- wild spaces should be left or created to ensure wildlife is encouraged to continue visiting High Halstow.</w:t>
      </w:r>
    </w:p>
    <w:p w14:paraId="66AFCBEB" w14:textId="77777777" w:rsidR="00F830B5" w:rsidRDefault="00F830B5" w:rsidP="00F830B5">
      <w:r>
        <w:t>Towards Zero Carbon Development- any housing should be in keeping with the current village look.  It's great to aim for zero Carbon development but not at a cost to the overall look and attraction of the village.</w:t>
      </w:r>
    </w:p>
    <w:p w14:paraId="012EEBA3" w14:textId="77777777" w:rsidR="00F830B5" w:rsidRDefault="00F830B5" w:rsidP="00F830B5">
      <w:r>
        <w:t>Green Routes- Cycle paths need to be in place around the village to encourage people to use them safely.</w:t>
      </w:r>
    </w:p>
    <w:p w14:paraId="001289F6" w14:textId="77777777" w:rsidR="00F830B5" w:rsidRDefault="00F830B5" w:rsidP="00F830B5">
      <w:r>
        <w:t>Active Travel- A new road needs to be included in the plan as existing routes cannot cope with an increase of traffic.</w:t>
      </w:r>
    </w:p>
    <w:p w14:paraId="62434941" w14:textId="77777777" w:rsidR="00F830B5" w:rsidRDefault="00F830B5" w:rsidP="00F830B5">
      <w:r>
        <w:t>Bus Routes, Infrastructure A new road needs to be included in the plan as existing routes cannot cope with an increase of traffic.  New Sewage solutions need to be catered for.  The existing Sewage system in High Halstow cannot cope with being extended to.  Any new builds need to have stand-alone solutions</w:t>
      </w:r>
    </w:p>
    <w:p w14:paraId="4A5E325E" w14:textId="77777777" w:rsidR="00F830B5" w:rsidRDefault="00F830B5" w:rsidP="00F830B5">
      <w:r>
        <w:t>Street Design- Street parking should be avoided.  Sufficient parking for 2-3 cars should be made available with each house via a personal drive.  Maybe Double yellow lines should be laid in all other road areas to avoid street parking.</w:t>
      </w:r>
    </w:p>
    <w:p w14:paraId="1ABF151F" w14:textId="77777777" w:rsidR="00F830B5" w:rsidRDefault="00F830B5" w:rsidP="00F830B5">
      <w:r>
        <w:t>As Electric powered cars seem to be the future, rechargeable solutions/points should be standard in all housing created.</w:t>
      </w:r>
    </w:p>
    <w:p w14:paraId="2F99F8FD" w14:textId="77777777" w:rsidR="00F830B5" w:rsidRDefault="00F830B5" w:rsidP="00F830B5">
      <w:r>
        <w:t>Housing type and mix- there is a national shortage of bungalows so a large proportion of these should be included in any new builds especially as High Halstow has a large proportion of elderly residents.  These could be built as the affordable housing quota offered to the elderly at affordable prices.</w:t>
      </w:r>
    </w:p>
    <w:p w14:paraId="40F1DAA0" w14:textId="77777777" w:rsidR="00F830B5" w:rsidRDefault="00F830B5" w:rsidP="00F830B5">
      <w:r>
        <w:t>Any housing type selected should be in keeping with a country village atmosphere (</w:t>
      </w:r>
      <w:proofErr w:type="spellStart"/>
      <w:proofErr w:type="gramStart"/>
      <w:r>
        <w:t>ie</w:t>
      </w:r>
      <w:proofErr w:type="spellEnd"/>
      <w:proofErr w:type="gramEnd"/>
      <w:r>
        <w:t xml:space="preserve"> absolutely No Flats!).  Large off-street parking areas assigned to each house (to allow for up to 2-3 cars per house).  Medium sized family gardens (comparable in size to those in Harrison drive).  </w:t>
      </w:r>
    </w:p>
    <w:p w14:paraId="195D085D" w14:textId="77777777" w:rsidR="00F830B5" w:rsidRDefault="00F830B5" w:rsidP="00F830B5">
      <w:r w:rsidRPr="008A6F51">
        <w:rPr>
          <w:b/>
          <w:bCs/>
        </w:rPr>
        <w:t xml:space="preserve">49 </w:t>
      </w:r>
      <w:r>
        <w:tab/>
        <w:t xml:space="preserve">My answers have been submitted with a certain amount of guess work due to lack of finer details within the consultation document and associated maps. </w:t>
      </w:r>
      <w:proofErr w:type="gramStart"/>
      <w:r>
        <w:t>E.g.</w:t>
      </w:r>
      <w:proofErr w:type="gramEnd"/>
      <w:r>
        <w:t xml:space="preserve"> I have assumed that the Health Centre proposed will include the provisions for a Doctors and Dentists surgeries. If not, then these need to be included.</w:t>
      </w:r>
    </w:p>
    <w:p w14:paraId="2116A244" w14:textId="77777777" w:rsidR="00F830B5" w:rsidRDefault="00F830B5" w:rsidP="00F830B5">
      <w:r>
        <w:t>All future plans and details should be discussed and agreed with all relevant parties, HH Parish Council, Medway Council, Developers, Residents, Wildlife and Heritage Groups, etc., before such plans are submitted at planning stage, so as to prevent the inevitable disagreements that will arise to such large-scale developments.</w:t>
      </w:r>
    </w:p>
    <w:p w14:paraId="7C5BD34E" w14:textId="77777777" w:rsidR="00F830B5" w:rsidRDefault="00F830B5" w:rsidP="00F830B5">
      <w:r>
        <w:t xml:space="preserve">The HH </w:t>
      </w:r>
      <w:proofErr w:type="spellStart"/>
      <w:r>
        <w:t>Neighbourhood</w:t>
      </w:r>
      <w:proofErr w:type="spellEnd"/>
      <w:r>
        <w:t xml:space="preserve"> Plan makes inference that large scale building developments are a foregone conclusion and I understand that this is progress. All housing was once 'New Build', so please let's take the opportunity to guarantee that these building developments are an asset to the community. Thank you.</w:t>
      </w:r>
    </w:p>
    <w:p w14:paraId="69C657E9" w14:textId="77777777" w:rsidR="00F830B5" w:rsidRDefault="00F830B5" w:rsidP="00F830B5">
      <w:r w:rsidRPr="008A6F51">
        <w:rPr>
          <w:b/>
          <w:bCs/>
        </w:rPr>
        <w:t>50</w:t>
      </w:r>
      <w:r>
        <w:tab/>
        <w:t xml:space="preserve"> I would like to see any development in High Halstow to be distinctive in character and mindful of the needs of residents of a rural community. Christmas Lane is not suitable as the main route into an expanded village, I much prefer the option of accessing the village through the new development from the roundabout at the bottom of Christmas Lane.</w:t>
      </w:r>
    </w:p>
    <w:p w14:paraId="79277A28" w14:textId="77777777" w:rsidR="00F830B5" w:rsidRDefault="00F830B5" w:rsidP="00F830B5">
      <w:r w:rsidRPr="008A6F51">
        <w:rPr>
          <w:b/>
          <w:bCs/>
        </w:rPr>
        <w:t xml:space="preserve">51 </w:t>
      </w:r>
      <w:r>
        <w:tab/>
        <w:t xml:space="preserve">The Church is a very important part of the High Halstow Community as are the very many clubs and </w:t>
      </w:r>
      <w:proofErr w:type="spellStart"/>
      <w:r>
        <w:t>organisations</w:t>
      </w:r>
      <w:proofErr w:type="spellEnd"/>
      <w:r>
        <w:t xml:space="preserve"> that meet here in our Halls. The halls, Church and pub are at the </w:t>
      </w:r>
      <w:proofErr w:type="spellStart"/>
      <w:r>
        <w:t>centre</w:t>
      </w:r>
      <w:proofErr w:type="spellEnd"/>
      <w:r>
        <w:t xml:space="preserve"> of community life this must be enhanced in any way possible. The new development must not damage this unique feature. Christmas lane is difficult to navigate during the day and is dangerous at night I much prefer the option of entering the village via a new road off the roundabout and through the new development.</w:t>
      </w:r>
    </w:p>
    <w:p w14:paraId="7A863BAD" w14:textId="77777777" w:rsidR="00F830B5" w:rsidRDefault="00F830B5" w:rsidP="00F830B5">
      <w:r w:rsidRPr="008A6F51">
        <w:rPr>
          <w:b/>
          <w:bCs/>
        </w:rPr>
        <w:t>52</w:t>
      </w:r>
      <w:r>
        <w:t xml:space="preserve"> </w:t>
      </w:r>
      <w:r>
        <w:tab/>
        <w:t xml:space="preserve">Sewage and surface water drainage any new development must NOT use the pump station in Medway Avenue. Since the current </w:t>
      </w:r>
      <w:proofErr w:type="spellStart"/>
      <w:r>
        <w:t>Redrow</w:t>
      </w:r>
      <w:proofErr w:type="spellEnd"/>
      <w:r>
        <w:t xml:space="preserve"> homes have been built, I cannot use my facilities i.e., washing machine or flush the toilet when it rains heavily due to the pressure on the current system. I have to wait for the levels to go down, it clearly cannot cope.  I have been told by a Southern Water engineer, that the drain in my garden will breach with sewage if any more houses are put on the current system. The Suds used at the </w:t>
      </w:r>
      <w:proofErr w:type="spellStart"/>
      <w:r>
        <w:t>Redrow</w:t>
      </w:r>
      <w:proofErr w:type="spellEnd"/>
      <w:r>
        <w:t xml:space="preserve"> development are not working.  I have also been told by Southern Water that the pump station cannot be upgraded: the rising main is just 4 and any upgrade would put too much pressure on the pipe causing it to burst. </w:t>
      </w:r>
    </w:p>
    <w:p w14:paraId="0AAC5276" w14:textId="77777777" w:rsidR="00F830B5" w:rsidRDefault="00F830B5" w:rsidP="00F830B5">
      <w:r w:rsidRPr="008A6F51">
        <w:rPr>
          <w:b/>
          <w:bCs/>
        </w:rPr>
        <w:t>53</w:t>
      </w:r>
      <w:r>
        <w:tab/>
        <w:t xml:space="preserve"> Policy HH E4 Important views: item 1 should be modified as follows:</w:t>
      </w:r>
    </w:p>
    <w:p w14:paraId="0FE44107" w14:textId="77777777" w:rsidR="00F830B5" w:rsidRDefault="00F830B5" w:rsidP="00F830B5">
      <w:r>
        <w:t xml:space="preserve">1.  Ropers Green Lane into Saxon Shore Way towards </w:t>
      </w:r>
      <w:proofErr w:type="spellStart"/>
      <w:r>
        <w:t>Beluncle</w:t>
      </w:r>
      <w:proofErr w:type="spellEnd"/>
      <w:r>
        <w:t xml:space="preserve"> Halt, Kingsnorth Power Station and River Medway, and towards </w:t>
      </w:r>
      <w:proofErr w:type="spellStart"/>
      <w:r>
        <w:t>Sharnal</w:t>
      </w:r>
      <w:proofErr w:type="spellEnd"/>
      <w:r>
        <w:t xml:space="preserve"> Street, Solomons Farm, and High Halstow Village. </w:t>
      </w:r>
    </w:p>
    <w:p w14:paraId="429F59F2" w14:textId="77777777" w:rsidR="00F830B5" w:rsidRDefault="00F830B5" w:rsidP="00F830B5">
      <w:r>
        <w:t xml:space="preserve"> As a general comment we should urge development restraint until the effects of Brexit and the pandemic are fully revealed and understood.</w:t>
      </w:r>
    </w:p>
    <w:p w14:paraId="764A7FCA" w14:textId="77777777" w:rsidR="00F830B5" w:rsidRDefault="00F830B5" w:rsidP="00F830B5">
      <w:r w:rsidRPr="0093179C">
        <w:t xml:space="preserve">54 </w:t>
      </w:r>
      <w:r>
        <w:tab/>
        <w:t>I agree with all policies in the Parish Council's presentation however would point out the following: -</w:t>
      </w:r>
    </w:p>
    <w:p w14:paraId="23155149" w14:textId="77777777" w:rsidR="00F830B5" w:rsidRDefault="00F830B5" w:rsidP="00F830B5">
      <w:r>
        <w:t>Absolutely question the need for any large development as local need would dictate otherwise. If necessary, these should not be just one developer. Regarding these, focus should be on deliverance of the HIF bid - which in my view is underfunded, extremely disruptive and just a fantasy - SEE HH PQ4 Grade one agricultural land should not be "developed" especially post Brexit - SEE HHE2.</w:t>
      </w:r>
    </w:p>
    <w:p w14:paraId="03DC1C63" w14:textId="77777777" w:rsidR="00F830B5" w:rsidRDefault="00F830B5" w:rsidP="00F830B5">
      <w:r>
        <w:t>Although I agree with the requirements of HH M4 I do not think the limited service provided by new rail infrastructure is necessary/viable. Who will use this? Has a survey been carried out?</w:t>
      </w:r>
    </w:p>
    <w:p w14:paraId="2E39C4A7" w14:textId="77777777" w:rsidR="00F830B5" w:rsidRDefault="00F830B5" w:rsidP="00F830B5">
      <w:r>
        <w:t>Regarding HH M3 the current road structure in and around the village hardly supports the current traffic flow so would not cope with any increase to this.</w:t>
      </w:r>
    </w:p>
    <w:p w14:paraId="793A0777" w14:textId="77777777" w:rsidR="00F830B5" w:rsidRDefault="00F830B5" w:rsidP="00F830B5">
      <w:r w:rsidRPr="0093179C">
        <w:t xml:space="preserve">55 </w:t>
      </w:r>
      <w:r>
        <w:tab/>
        <w:t xml:space="preserve">We are not totally opposed to development of the village however we are totally opposed to the piecemeal way Medway Council have designated the Hoo Peninsula as the major area of housing development. We still await the publications 'Future Capstone, Future Hempstead &amp; Future </w:t>
      </w:r>
      <w:proofErr w:type="spellStart"/>
      <w:r>
        <w:t>Rainham</w:t>
      </w:r>
      <w:proofErr w:type="spellEnd"/>
      <w:r>
        <w:t>'. It seems the Conservative Council are trying to steamroller their proposals through without any meaningful discussions. What happened to democracy?</w:t>
      </w:r>
    </w:p>
    <w:p w14:paraId="423D6767" w14:textId="77777777" w:rsidR="00F830B5" w:rsidRDefault="00F830B5" w:rsidP="00F830B5">
      <w:r>
        <w:t>We still feel that the Governments allocation of houses is very high for such a small council area. We demand to see the basis of the calculations (transparency required).</w:t>
      </w:r>
    </w:p>
    <w:p w14:paraId="48B4A7F8" w14:textId="77777777" w:rsidR="00F830B5" w:rsidRDefault="00F830B5" w:rsidP="00F830B5">
      <w:r>
        <w:t>It is interesting to note that a large development on the outskirts of Canterbury has been delayed/maybe stopped because of a court case. Interestingly apparently only recently Boris Johnson said he would not be allowing any more future development on green field sites. Is he going to be good for his word? Surely the proposed High Halstow development is in the same category with the whole development being on high grade agricultural greenfield land.</w:t>
      </w:r>
    </w:p>
    <w:p w14:paraId="559CAEDB" w14:textId="77777777" w:rsidR="00F830B5" w:rsidRDefault="00F830B5" w:rsidP="00F830B5">
      <w:r>
        <w:t>If eventually any development does go ahead then it should be in line with the High Halstow development plan. Also, any housing should be designed to include much upgraded insulation proposals plus heat pumps or equivalent to immediately replace gas boilers.</w:t>
      </w:r>
    </w:p>
    <w:p w14:paraId="76ECF89F" w14:textId="77777777" w:rsidR="00F830B5" w:rsidRDefault="00F830B5" w:rsidP="00F830B5">
      <w:r w:rsidRPr="0093179C">
        <w:t>56</w:t>
      </w:r>
      <w:r>
        <w:tab/>
        <w:t xml:space="preserve"> If this development should happen there should be a new road off the island at the bottom of Christmas Lane directly into and through the new estate joining up with Britannia Road/The Street to take all large vehicles for the local farms and village through traffic. The top half of Christmas Lane should become access to residents only and buses. The bottom half to the island to become a cycle path walkway. Should the proposed railway station form part of the development then </w:t>
      </w:r>
      <w:proofErr w:type="gramStart"/>
      <w:r>
        <w:t>trains</w:t>
      </w:r>
      <w:proofErr w:type="gramEnd"/>
      <w:r>
        <w:t xml:space="preserve"> morning and evening rush hour is not acceptable to encouraging all people living on the peninsula to use them.</w:t>
      </w:r>
    </w:p>
    <w:p w14:paraId="7C0AEFA2" w14:textId="77777777" w:rsidR="00F830B5" w:rsidRDefault="00F830B5" w:rsidP="00F830B5">
      <w:r w:rsidRPr="0093179C">
        <w:t>57</w:t>
      </w:r>
      <w:r>
        <w:t xml:space="preserve"> </w:t>
      </w:r>
      <w:r>
        <w:tab/>
        <w:t>Lower half of Christmas Lane to be shut and turned into a footpath/cycle way. New road to come of the roundabout through the estate to join up with the street for all through traffic. Christmas Lane top half to be bus and resident access only. Railway station no good if trains aimed at commuters only. Services required all day for whole peninsula.</w:t>
      </w:r>
    </w:p>
    <w:p w14:paraId="4A980E11" w14:textId="77777777" w:rsidR="00F830B5" w:rsidRDefault="00F830B5" w:rsidP="00F830B5">
      <w:r w:rsidRPr="0093179C">
        <w:t>58</w:t>
      </w:r>
      <w:r>
        <w:tab/>
        <w:t xml:space="preserve"> I strongly disagree with all these plans. This is a quiet village and these plans go against that. This building development will add to the volume of traffic which at times the one road in and out of the Peninsula already struggles with. Personally, this village does not have room for more houses or people. If this plan does go ahead, I believe more local public buildings should be put into the plans (aka. Pubs and shops).</w:t>
      </w:r>
    </w:p>
    <w:p w14:paraId="1C0E618F" w14:textId="77777777" w:rsidR="005F2F8D" w:rsidRDefault="005F2F8D" w:rsidP="51747ACE">
      <w:pPr>
        <w:jc w:val="center"/>
        <w:rPr>
          <w:rFonts w:ascii="Arial" w:eastAsia="Calibri" w:hAnsi="Arial" w:cs="Arial"/>
          <w:b/>
          <w:bCs/>
          <w:sz w:val="32"/>
          <w:szCs w:val="32"/>
        </w:rPr>
      </w:pPr>
    </w:p>
    <w:p w14:paraId="669B1F4C" w14:textId="77777777" w:rsidR="005F2F8D" w:rsidRDefault="005F2F8D" w:rsidP="51747ACE">
      <w:pPr>
        <w:jc w:val="center"/>
        <w:rPr>
          <w:rFonts w:ascii="Arial" w:eastAsia="Calibri" w:hAnsi="Arial" w:cs="Arial"/>
          <w:b/>
          <w:bCs/>
          <w:sz w:val="32"/>
          <w:szCs w:val="32"/>
        </w:rPr>
      </w:pPr>
    </w:p>
    <w:p w14:paraId="44187CE5" w14:textId="77777777" w:rsidR="005F2F8D" w:rsidRDefault="005F2F8D" w:rsidP="51747ACE">
      <w:pPr>
        <w:jc w:val="center"/>
        <w:rPr>
          <w:rFonts w:ascii="Arial" w:eastAsia="Calibri" w:hAnsi="Arial" w:cs="Arial"/>
          <w:b/>
          <w:bCs/>
          <w:sz w:val="32"/>
          <w:szCs w:val="32"/>
        </w:rPr>
      </w:pPr>
    </w:p>
    <w:p w14:paraId="0BB6AFCE" w14:textId="77777777" w:rsidR="005F2F8D" w:rsidRDefault="005F2F8D" w:rsidP="51747ACE">
      <w:pPr>
        <w:jc w:val="center"/>
        <w:rPr>
          <w:rFonts w:ascii="Arial" w:eastAsia="Calibri" w:hAnsi="Arial" w:cs="Arial"/>
          <w:b/>
          <w:bCs/>
          <w:sz w:val="32"/>
          <w:szCs w:val="32"/>
        </w:rPr>
      </w:pPr>
    </w:p>
    <w:p w14:paraId="138EC77F" w14:textId="58B3BD19" w:rsidR="005F2F8D" w:rsidRDefault="005F2F8D" w:rsidP="51747ACE">
      <w:pPr>
        <w:jc w:val="center"/>
        <w:rPr>
          <w:rFonts w:ascii="Arial" w:eastAsia="Calibri" w:hAnsi="Arial" w:cs="Arial"/>
          <w:b/>
          <w:bCs/>
          <w:sz w:val="32"/>
          <w:szCs w:val="32"/>
        </w:rPr>
      </w:pPr>
    </w:p>
    <w:p w14:paraId="026A4599" w14:textId="41FCA612" w:rsidR="000E6C46" w:rsidRDefault="000E6C46" w:rsidP="51747ACE">
      <w:pPr>
        <w:jc w:val="center"/>
        <w:rPr>
          <w:rFonts w:ascii="Arial" w:eastAsia="Calibri" w:hAnsi="Arial" w:cs="Arial"/>
          <w:b/>
          <w:bCs/>
          <w:sz w:val="32"/>
          <w:szCs w:val="32"/>
        </w:rPr>
      </w:pPr>
    </w:p>
    <w:p w14:paraId="147BCFD2" w14:textId="6CE05625" w:rsidR="000E6C46" w:rsidRDefault="000E6C46" w:rsidP="51747ACE">
      <w:pPr>
        <w:jc w:val="center"/>
        <w:rPr>
          <w:rFonts w:ascii="Arial" w:eastAsia="Calibri" w:hAnsi="Arial" w:cs="Arial"/>
          <w:b/>
          <w:bCs/>
          <w:sz w:val="32"/>
          <w:szCs w:val="32"/>
        </w:rPr>
      </w:pPr>
    </w:p>
    <w:p w14:paraId="7555C5BF" w14:textId="77777777" w:rsidR="000E6C46" w:rsidRDefault="000E6C46" w:rsidP="51747ACE">
      <w:pPr>
        <w:jc w:val="center"/>
        <w:rPr>
          <w:rFonts w:ascii="Arial" w:eastAsia="Calibri" w:hAnsi="Arial" w:cs="Arial"/>
          <w:b/>
          <w:bCs/>
          <w:sz w:val="32"/>
          <w:szCs w:val="32"/>
        </w:rPr>
      </w:pPr>
    </w:p>
    <w:p w14:paraId="6AF669BC" w14:textId="77777777" w:rsidR="005F2F8D" w:rsidRDefault="005F2F8D" w:rsidP="51747ACE">
      <w:pPr>
        <w:jc w:val="center"/>
        <w:rPr>
          <w:rFonts w:ascii="Arial" w:eastAsia="Calibri" w:hAnsi="Arial" w:cs="Arial"/>
          <w:b/>
          <w:bCs/>
          <w:sz w:val="32"/>
          <w:szCs w:val="32"/>
        </w:rPr>
      </w:pPr>
    </w:p>
    <w:p w14:paraId="532D3229" w14:textId="77777777" w:rsidR="005F2F8D" w:rsidRDefault="005F2F8D" w:rsidP="51747ACE">
      <w:pPr>
        <w:jc w:val="center"/>
        <w:rPr>
          <w:rFonts w:ascii="Arial" w:eastAsia="Calibri" w:hAnsi="Arial" w:cs="Arial"/>
          <w:b/>
          <w:bCs/>
          <w:sz w:val="32"/>
          <w:szCs w:val="32"/>
        </w:rPr>
      </w:pPr>
    </w:p>
    <w:p w14:paraId="3901C368" w14:textId="6F433C06" w:rsidR="007065C2" w:rsidRDefault="007065C2" w:rsidP="51747ACE">
      <w:pPr>
        <w:jc w:val="center"/>
        <w:rPr>
          <w:rFonts w:ascii="Arial" w:eastAsia="Calibri" w:hAnsi="Arial" w:cs="Arial"/>
          <w:b/>
          <w:bCs/>
          <w:sz w:val="32"/>
          <w:szCs w:val="32"/>
        </w:rPr>
      </w:pPr>
      <w:r w:rsidRPr="005F2F8D">
        <w:rPr>
          <w:rFonts w:ascii="Arial" w:eastAsia="Calibri" w:hAnsi="Arial" w:cs="Arial"/>
          <w:b/>
          <w:bCs/>
          <w:sz w:val="32"/>
          <w:szCs w:val="32"/>
        </w:rPr>
        <w:t xml:space="preserve">APPENDIX </w:t>
      </w:r>
      <w:r w:rsidR="005F2F8D">
        <w:rPr>
          <w:rFonts w:ascii="Arial" w:eastAsia="Calibri" w:hAnsi="Arial" w:cs="Arial"/>
          <w:b/>
          <w:bCs/>
          <w:sz w:val="32"/>
          <w:szCs w:val="32"/>
        </w:rPr>
        <w:t>6</w:t>
      </w:r>
    </w:p>
    <w:p w14:paraId="142CF465" w14:textId="1BA88A81" w:rsidR="005F2F8D" w:rsidRDefault="005F2F8D" w:rsidP="51747ACE">
      <w:pPr>
        <w:jc w:val="center"/>
        <w:rPr>
          <w:rFonts w:ascii="Arial" w:eastAsia="Calibri" w:hAnsi="Arial" w:cs="Arial"/>
          <w:b/>
          <w:bCs/>
          <w:sz w:val="32"/>
          <w:szCs w:val="32"/>
        </w:rPr>
      </w:pPr>
    </w:p>
    <w:p w14:paraId="2BD6391A" w14:textId="77777777" w:rsidR="005F2F8D" w:rsidRPr="005F2F8D" w:rsidRDefault="005F2F8D" w:rsidP="51747ACE">
      <w:pPr>
        <w:jc w:val="center"/>
        <w:rPr>
          <w:rFonts w:ascii="Arial" w:eastAsia="Calibri" w:hAnsi="Arial" w:cs="Arial"/>
          <w:b/>
          <w:bCs/>
          <w:sz w:val="32"/>
          <w:szCs w:val="32"/>
        </w:rPr>
      </w:pPr>
    </w:p>
    <w:p w14:paraId="5CA1F84F" w14:textId="4B9B7613" w:rsidR="007065C2" w:rsidRDefault="005F2F8D" w:rsidP="51747ACE">
      <w:pPr>
        <w:jc w:val="center"/>
        <w:rPr>
          <w:rFonts w:ascii="Arial" w:eastAsia="Calibri" w:hAnsi="Arial" w:cs="Arial"/>
          <w:b/>
          <w:bCs/>
          <w:sz w:val="32"/>
          <w:szCs w:val="32"/>
        </w:rPr>
      </w:pPr>
      <w:r>
        <w:rPr>
          <w:rFonts w:ascii="Arial" w:eastAsia="Calibri" w:hAnsi="Arial" w:cs="Arial"/>
          <w:b/>
          <w:bCs/>
          <w:sz w:val="32"/>
          <w:szCs w:val="32"/>
        </w:rPr>
        <w:t>Consultation List</w:t>
      </w:r>
    </w:p>
    <w:p w14:paraId="260D88A7" w14:textId="704028A9" w:rsidR="005F2F8D" w:rsidRDefault="005F2F8D" w:rsidP="51747ACE">
      <w:pPr>
        <w:jc w:val="center"/>
        <w:rPr>
          <w:rFonts w:ascii="Arial" w:eastAsia="Calibri" w:hAnsi="Arial" w:cs="Arial"/>
          <w:b/>
          <w:bCs/>
          <w:sz w:val="32"/>
          <w:szCs w:val="32"/>
        </w:rPr>
      </w:pPr>
    </w:p>
    <w:p w14:paraId="6864CBDC" w14:textId="7DEDA97C" w:rsidR="005F2F8D" w:rsidRDefault="005F2F8D" w:rsidP="51747ACE">
      <w:pPr>
        <w:jc w:val="center"/>
        <w:rPr>
          <w:rFonts w:ascii="Arial" w:eastAsia="Calibri" w:hAnsi="Arial" w:cs="Arial"/>
          <w:b/>
          <w:bCs/>
          <w:sz w:val="32"/>
          <w:szCs w:val="32"/>
        </w:rPr>
      </w:pPr>
    </w:p>
    <w:p w14:paraId="218BEFD6" w14:textId="107CACE7" w:rsidR="005F2F8D" w:rsidRDefault="005F2F8D" w:rsidP="51747ACE">
      <w:pPr>
        <w:jc w:val="center"/>
        <w:rPr>
          <w:rFonts w:ascii="Arial" w:eastAsia="Calibri" w:hAnsi="Arial" w:cs="Arial"/>
          <w:b/>
          <w:bCs/>
          <w:sz w:val="32"/>
          <w:szCs w:val="32"/>
        </w:rPr>
      </w:pPr>
    </w:p>
    <w:p w14:paraId="1A01CA53" w14:textId="51BB92AA" w:rsidR="005F2F8D" w:rsidRDefault="005F2F8D" w:rsidP="51747ACE">
      <w:pPr>
        <w:jc w:val="center"/>
        <w:rPr>
          <w:rFonts w:ascii="Arial" w:eastAsia="Calibri" w:hAnsi="Arial" w:cs="Arial"/>
          <w:b/>
          <w:bCs/>
          <w:sz w:val="32"/>
          <w:szCs w:val="32"/>
        </w:rPr>
      </w:pPr>
    </w:p>
    <w:p w14:paraId="23F66CA9" w14:textId="3FB34E42" w:rsidR="005F2F8D" w:rsidRDefault="005F2F8D" w:rsidP="51747ACE">
      <w:pPr>
        <w:jc w:val="center"/>
        <w:rPr>
          <w:rFonts w:ascii="Arial" w:eastAsia="Calibri" w:hAnsi="Arial" w:cs="Arial"/>
          <w:b/>
          <w:bCs/>
          <w:sz w:val="32"/>
          <w:szCs w:val="32"/>
        </w:rPr>
      </w:pPr>
    </w:p>
    <w:p w14:paraId="5CCE2306" w14:textId="6B229058" w:rsidR="005F2F8D" w:rsidRDefault="005F2F8D" w:rsidP="51747ACE">
      <w:pPr>
        <w:jc w:val="center"/>
        <w:rPr>
          <w:rFonts w:ascii="Arial" w:eastAsia="Calibri" w:hAnsi="Arial" w:cs="Arial"/>
          <w:b/>
          <w:bCs/>
          <w:sz w:val="32"/>
          <w:szCs w:val="32"/>
        </w:rPr>
      </w:pPr>
    </w:p>
    <w:p w14:paraId="280860C7" w14:textId="64757FD8" w:rsidR="005F2F8D" w:rsidRDefault="005F2F8D" w:rsidP="51747ACE">
      <w:pPr>
        <w:jc w:val="center"/>
        <w:rPr>
          <w:rFonts w:ascii="Arial" w:eastAsia="Calibri" w:hAnsi="Arial" w:cs="Arial"/>
          <w:b/>
          <w:bCs/>
          <w:sz w:val="32"/>
          <w:szCs w:val="32"/>
        </w:rPr>
      </w:pPr>
    </w:p>
    <w:p w14:paraId="0AB65B3D" w14:textId="10D6D781" w:rsidR="005F2F8D" w:rsidRDefault="005F2F8D" w:rsidP="51747ACE">
      <w:pPr>
        <w:jc w:val="center"/>
        <w:rPr>
          <w:rFonts w:ascii="Arial" w:eastAsia="Calibri" w:hAnsi="Arial" w:cs="Arial"/>
          <w:b/>
          <w:bCs/>
          <w:sz w:val="32"/>
          <w:szCs w:val="32"/>
        </w:rPr>
      </w:pPr>
    </w:p>
    <w:p w14:paraId="1D162703" w14:textId="14D92D4A" w:rsidR="005F2F8D" w:rsidRDefault="005F2F8D" w:rsidP="51747ACE">
      <w:pPr>
        <w:jc w:val="center"/>
        <w:rPr>
          <w:rFonts w:ascii="Arial" w:eastAsia="Calibri" w:hAnsi="Arial" w:cs="Arial"/>
          <w:b/>
          <w:bCs/>
          <w:sz w:val="32"/>
          <w:szCs w:val="32"/>
        </w:rPr>
      </w:pPr>
    </w:p>
    <w:p w14:paraId="6AAB35CA" w14:textId="3F4DDE47" w:rsidR="009F1861" w:rsidRDefault="009F1861" w:rsidP="51747ACE">
      <w:pPr>
        <w:jc w:val="center"/>
        <w:rPr>
          <w:rFonts w:ascii="Arial" w:eastAsia="Calibri" w:hAnsi="Arial" w:cs="Arial"/>
          <w:b/>
          <w:bCs/>
          <w:sz w:val="32"/>
          <w:szCs w:val="32"/>
        </w:rPr>
      </w:pPr>
    </w:p>
    <w:p w14:paraId="29552595" w14:textId="428F8C29" w:rsidR="009F1861" w:rsidRDefault="009F1861" w:rsidP="51747ACE">
      <w:pPr>
        <w:jc w:val="center"/>
        <w:rPr>
          <w:rFonts w:ascii="Arial" w:eastAsia="Calibri" w:hAnsi="Arial" w:cs="Arial"/>
          <w:b/>
          <w:bCs/>
          <w:sz w:val="32"/>
          <w:szCs w:val="32"/>
        </w:rPr>
      </w:pPr>
    </w:p>
    <w:p w14:paraId="1800E23B" w14:textId="74F3A309" w:rsidR="009F1861" w:rsidRDefault="009F1861" w:rsidP="51747ACE">
      <w:pPr>
        <w:jc w:val="center"/>
        <w:rPr>
          <w:rFonts w:ascii="Arial" w:eastAsia="Calibri" w:hAnsi="Arial" w:cs="Arial"/>
          <w:b/>
          <w:bCs/>
          <w:sz w:val="32"/>
          <w:szCs w:val="32"/>
        </w:rPr>
      </w:pPr>
    </w:p>
    <w:p w14:paraId="41C2738D" w14:textId="5BD7B59F" w:rsidR="009F1861" w:rsidRDefault="009F1861" w:rsidP="51747ACE">
      <w:pPr>
        <w:jc w:val="center"/>
        <w:rPr>
          <w:rFonts w:ascii="Arial" w:eastAsia="Calibri" w:hAnsi="Arial" w:cs="Arial"/>
          <w:b/>
          <w:bCs/>
          <w:sz w:val="32"/>
          <w:szCs w:val="32"/>
        </w:rPr>
      </w:pPr>
    </w:p>
    <w:p w14:paraId="7D5F86F3" w14:textId="54C91196" w:rsidR="009F1861" w:rsidRDefault="009F1861" w:rsidP="51747ACE">
      <w:pPr>
        <w:jc w:val="center"/>
        <w:rPr>
          <w:rFonts w:ascii="Arial" w:eastAsia="Calibri" w:hAnsi="Arial" w:cs="Arial"/>
          <w:b/>
          <w:bCs/>
          <w:sz w:val="32"/>
          <w:szCs w:val="32"/>
        </w:rPr>
      </w:pPr>
    </w:p>
    <w:p w14:paraId="40B48454" w14:textId="68456660" w:rsidR="009F1861" w:rsidRDefault="009F1861" w:rsidP="51747ACE">
      <w:pPr>
        <w:jc w:val="center"/>
        <w:rPr>
          <w:rFonts w:ascii="Arial" w:eastAsia="Calibri" w:hAnsi="Arial" w:cs="Arial"/>
          <w:b/>
          <w:bCs/>
          <w:sz w:val="32"/>
          <w:szCs w:val="32"/>
        </w:rPr>
      </w:pPr>
    </w:p>
    <w:p w14:paraId="4975653D" w14:textId="37B9B25F" w:rsidR="009F1861" w:rsidRDefault="009F1861" w:rsidP="51747ACE">
      <w:pPr>
        <w:jc w:val="center"/>
        <w:rPr>
          <w:rFonts w:ascii="Arial" w:eastAsia="Calibri" w:hAnsi="Arial" w:cs="Arial"/>
          <w:b/>
          <w:bCs/>
          <w:sz w:val="32"/>
          <w:szCs w:val="32"/>
        </w:rPr>
      </w:pPr>
    </w:p>
    <w:p w14:paraId="69FCBEDA" w14:textId="203290F5" w:rsidR="009F1861" w:rsidRDefault="009F1861" w:rsidP="51747ACE">
      <w:pPr>
        <w:jc w:val="center"/>
        <w:rPr>
          <w:rFonts w:ascii="Arial" w:eastAsia="Calibri" w:hAnsi="Arial" w:cs="Arial"/>
          <w:b/>
          <w:bCs/>
          <w:sz w:val="32"/>
          <w:szCs w:val="32"/>
        </w:rPr>
      </w:pPr>
    </w:p>
    <w:p w14:paraId="4EEFBFB9" w14:textId="5E9B094D" w:rsidR="009F1861" w:rsidRDefault="009F1861" w:rsidP="51747ACE">
      <w:pPr>
        <w:jc w:val="center"/>
        <w:rPr>
          <w:rFonts w:ascii="Arial" w:eastAsia="Calibri" w:hAnsi="Arial" w:cs="Arial"/>
          <w:b/>
          <w:bCs/>
          <w:sz w:val="32"/>
          <w:szCs w:val="32"/>
        </w:rPr>
      </w:pPr>
    </w:p>
    <w:p w14:paraId="7CC0BACB" w14:textId="08CAE633" w:rsidR="009F1861" w:rsidRDefault="009F1861" w:rsidP="51747ACE">
      <w:pPr>
        <w:jc w:val="center"/>
        <w:rPr>
          <w:rFonts w:ascii="Arial" w:eastAsia="Calibri" w:hAnsi="Arial" w:cs="Arial"/>
          <w:b/>
          <w:bCs/>
          <w:sz w:val="32"/>
          <w:szCs w:val="32"/>
        </w:rPr>
      </w:pPr>
    </w:p>
    <w:p w14:paraId="6AEDEE18" w14:textId="44D3F811" w:rsidR="009F1861" w:rsidRDefault="009F1861" w:rsidP="51747ACE">
      <w:pPr>
        <w:jc w:val="center"/>
        <w:rPr>
          <w:rFonts w:ascii="Arial" w:eastAsia="Calibri" w:hAnsi="Arial" w:cs="Arial"/>
          <w:b/>
          <w:bCs/>
          <w:sz w:val="32"/>
          <w:szCs w:val="32"/>
        </w:rPr>
      </w:pPr>
    </w:p>
    <w:p w14:paraId="12E08D01" w14:textId="4B8E1742" w:rsidR="009F1861" w:rsidRDefault="009F1861" w:rsidP="51747ACE">
      <w:pPr>
        <w:jc w:val="center"/>
        <w:rPr>
          <w:rFonts w:ascii="Arial" w:eastAsia="Calibri" w:hAnsi="Arial" w:cs="Arial"/>
          <w:b/>
          <w:bCs/>
          <w:sz w:val="32"/>
          <w:szCs w:val="32"/>
        </w:rPr>
      </w:pPr>
    </w:p>
    <w:p w14:paraId="251F2C26" w14:textId="37ED7A3B" w:rsidR="009F1861" w:rsidRDefault="009F1861" w:rsidP="51747ACE">
      <w:pPr>
        <w:jc w:val="center"/>
        <w:rPr>
          <w:rFonts w:ascii="Arial" w:eastAsia="Calibri" w:hAnsi="Arial" w:cs="Arial"/>
          <w:b/>
          <w:bCs/>
          <w:sz w:val="32"/>
          <w:szCs w:val="32"/>
        </w:rPr>
      </w:pPr>
    </w:p>
    <w:p w14:paraId="2C770DC4" w14:textId="6E57D3FE" w:rsidR="009F1861" w:rsidRDefault="009F1861" w:rsidP="51747ACE">
      <w:pPr>
        <w:jc w:val="center"/>
        <w:rPr>
          <w:rFonts w:ascii="Arial" w:eastAsia="Calibri" w:hAnsi="Arial" w:cs="Arial"/>
          <w:b/>
          <w:bCs/>
          <w:sz w:val="32"/>
          <w:szCs w:val="32"/>
        </w:rPr>
      </w:pPr>
    </w:p>
    <w:p w14:paraId="3A6CB587" w14:textId="777CD86D" w:rsidR="009F1861" w:rsidRDefault="009F1861" w:rsidP="51747ACE">
      <w:pPr>
        <w:jc w:val="center"/>
        <w:rPr>
          <w:rFonts w:ascii="Arial" w:eastAsia="Calibri" w:hAnsi="Arial" w:cs="Arial"/>
          <w:b/>
          <w:bCs/>
          <w:sz w:val="32"/>
          <w:szCs w:val="32"/>
        </w:rPr>
      </w:pPr>
    </w:p>
    <w:p w14:paraId="0B87CC61" w14:textId="73B86599" w:rsidR="009F1861" w:rsidRDefault="009F1861" w:rsidP="51747ACE">
      <w:pPr>
        <w:jc w:val="center"/>
        <w:rPr>
          <w:rFonts w:ascii="Arial" w:eastAsia="Calibri" w:hAnsi="Arial" w:cs="Arial"/>
          <w:b/>
          <w:bCs/>
          <w:sz w:val="32"/>
          <w:szCs w:val="32"/>
        </w:rPr>
      </w:pPr>
    </w:p>
    <w:p w14:paraId="041E9FEA" w14:textId="25E974E7" w:rsidR="009F1861" w:rsidRDefault="009F1861" w:rsidP="51747ACE">
      <w:pPr>
        <w:jc w:val="center"/>
        <w:rPr>
          <w:rFonts w:ascii="Arial" w:eastAsia="Calibri" w:hAnsi="Arial" w:cs="Arial"/>
          <w:b/>
          <w:bCs/>
          <w:sz w:val="32"/>
          <w:szCs w:val="32"/>
        </w:rPr>
      </w:pPr>
    </w:p>
    <w:p w14:paraId="083691CC" w14:textId="3083E45A" w:rsidR="009F1861" w:rsidRDefault="009F1861" w:rsidP="51747ACE">
      <w:pPr>
        <w:jc w:val="center"/>
        <w:rPr>
          <w:rFonts w:ascii="Arial" w:eastAsia="Calibri" w:hAnsi="Arial" w:cs="Arial"/>
          <w:b/>
          <w:bCs/>
          <w:sz w:val="32"/>
          <w:szCs w:val="32"/>
        </w:rPr>
      </w:pPr>
    </w:p>
    <w:p w14:paraId="4EDC0EBC" w14:textId="6B2E2B6B" w:rsidR="009F1861" w:rsidRDefault="009F1861" w:rsidP="51747ACE">
      <w:pPr>
        <w:jc w:val="center"/>
        <w:rPr>
          <w:rFonts w:ascii="Arial" w:eastAsia="Calibri" w:hAnsi="Arial" w:cs="Arial"/>
          <w:b/>
          <w:bCs/>
          <w:sz w:val="32"/>
          <w:szCs w:val="32"/>
        </w:rPr>
      </w:pPr>
    </w:p>
    <w:p w14:paraId="6544A201" w14:textId="1507DD34" w:rsidR="009F1861" w:rsidRDefault="009F1861" w:rsidP="51747ACE">
      <w:pPr>
        <w:jc w:val="center"/>
        <w:rPr>
          <w:rFonts w:ascii="Arial" w:eastAsia="Calibri" w:hAnsi="Arial" w:cs="Arial"/>
          <w:b/>
          <w:bCs/>
          <w:sz w:val="32"/>
          <w:szCs w:val="32"/>
        </w:rPr>
      </w:pPr>
    </w:p>
    <w:p w14:paraId="69BDC963" w14:textId="77777777" w:rsidR="009F1861" w:rsidRDefault="009F1861" w:rsidP="51747ACE">
      <w:pPr>
        <w:jc w:val="center"/>
        <w:rPr>
          <w:rFonts w:ascii="Arial" w:eastAsia="Calibri" w:hAnsi="Arial" w:cs="Arial"/>
          <w:b/>
          <w:bCs/>
          <w:sz w:val="32"/>
          <w:szCs w:val="32"/>
        </w:rPr>
      </w:pPr>
    </w:p>
    <w:p w14:paraId="30B0CBD4" w14:textId="77777777" w:rsidR="005F2F8D" w:rsidRPr="005F2F8D" w:rsidRDefault="005F2F8D" w:rsidP="51747ACE">
      <w:pPr>
        <w:jc w:val="center"/>
        <w:rPr>
          <w:rFonts w:ascii="Arial" w:eastAsia="Calibri" w:hAnsi="Arial" w:cs="Arial"/>
          <w:b/>
          <w:bCs/>
          <w:sz w:val="32"/>
          <w:szCs w:val="3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3938"/>
        <w:gridCol w:w="1497"/>
        <w:gridCol w:w="3843"/>
      </w:tblGrid>
      <w:tr w:rsidR="007065C2" w:rsidRPr="009D7419" w14:paraId="773D7817" w14:textId="77777777" w:rsidTr="00AC4AF2">
        <w:tc>
          <w:tcPr>
            <w:tcW w:w="1311" w:type="dxa"/>
            <w:tcBorders>
              <w:top w:val="single" w:sz="4" w:space="0" w:color="auto"/>
              <w:left w:val="single" w:sz="4" w:space="0" w:color="auto"/>
              <w:bottom w:val="single" w:sz="4" w:space="0" w:color="auto"/>
              <w:right w:val="single" w:sz="4" w:space="0" w:color="auto"/>
            </w:tcBorders>
          </w:tcPr>
          <w:p w14:paraId="13B22C19" w14:textId="77777777" w:rsidR="007065C2" w:rsidRPr="009D7419" w:rsidRDefault="007065C2" w:rsidP="00601C0E">
            <w:pPr>
              <w:pStyle w:val="Heading1"/>
            </w:pPr>
          </w:p>
        </w:tc>
        <w:tc>
          <w:tcPr>
            <w:tcW w:w="3370" w:type="dxa"/>
            <w:tcBorders>
              <w:top w:val="single" w:sz="4" w:space="0" w:color="auto"/>
              <w:left w:val="single" w:sz="4" w:space="0" w:color="auto"/>
              <w:bottom w:val="single" w:sz="4" w:space="0" w:color="auto"/>
              <w:right w:val="single" w:sz="4" w:space="0" w:color="auto"/>
            </w:tcBorders>
          </w:tcPr>
          <w:p w14:paraId="35528137" w14:textId="77777777" w:rsidR="007065C2" w:rsidRPr="009D7419" w:rsidRDefault="007065C2" w:rsidP="00601C0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933F56B" w14:textId="77777777" w:rsidR="007065C2" w:rsidRPr="009D7419" w:rsidRDefault="007065C2" w:rsidP="00601C0E">
            <w:pPr>
              <w:ind w:hanging="108"/>
              <w:rPr>
                <w:rFonts w:ascii="Arial" w:hAnsi="Arial" w:cs="Arial"/>
                <w:b/>
                <w:bCs/>
              </w:rPr>
            </w:pPr>
            <w:r w:rsidRPr="009D7419">
              <w:rPr>
                <w:rFonts w:ascii="Arial" w:hAnsi="Arial" w:cs="Arial"/>
                <w:b/>
                <w:bCs/>
              </w:rPr>
              <w:t>STAT01</w:t>
            </w:r>
          </w:p>
          <w:p w14:paraId="195AECEE" w14:textId="77777777" w:rsidR="007065C2" w:rsidRPr="009D7419" w:rsidRDefault="007065C2" w:rsidP="00601C0E">
            <w:pPr>
              <w:ind w:right="-3888"/>
              <w:rPr>
                <w:rFonts w:ascii="Arial" w:hAnsi="Arial" w:cs="Arial"/>
                <w:color w:val="4472C4" w:themeColor="accen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0401EE2" w14:textId="77777777" w:rsidR="007065C2" w:rsidRPr="009D7419" w:rsidRDefault="007065C2" w:rsidP="00601C0E">
            <w:pPr>
              <w:rPr>
                <w:rFonts w:ascii="Arial" w:hAnsi="Arial" w:cs="Arial"/>
                <w:b/>
              </w:rPr>
            </w:pPr>
            <w:r w:rsidRPr="009D7419">
              <w:rPr>
                <w:rFonts w:ascii="Arial" w:hAnsi="Arial" w:cs="Arial"/>
                <w:b/>
              </w:rPr>
              <w:t>Urban Design (MN)</w:t>
            </w:r>
          </w:p>
          <w:p w14:paraId="46ED9553" w14:textId="77777777" w:rsidR="007065C2" w:rsidRPr="009D7419" w:rsidRDefault="00947E16" w:rsidP="00601C0E">
            <w:pPr>
              <w:rPr>
                <w:rFonts w:ascii="Arial" w:hAnsi="Arial" w:cs="Arial"/>
                <w:b/>
              </w:rPr>
            </w:pPr>
            <w:hyperlink r:id="rId16" w:history="1">
              <w:r w:rsidR="007065C2" w:rsidRPr="009D7419">
                <w:rPr>
                  <w:rStyle w:val="Hyperlink"/>
                </w:rPr>
                <w:t>design.conservation@medway.gov.uk</w:t>
              </w:r>
            </w:hyperlink>
          </w:p>
          <w:p w14:paraId="23866719" w14:textId="77777777" w:rsidR="007065C2" w:rsidRPr="009D7419" w:rsidRDefault="007065C2" w:rsidP="00601C0E">
            <w:pPr>
              <w:rPr>
                <w:rFonts w:ascii="Arial" w:hAnsi="Arial" w:cs="Arial"/>
              </w:rPr>
            </w:pPr>
          </w:p>
          <w:p w14:paraId="762DEAAB" w14:textId="77777777" w:rsidR="007065C2" w:rsidRPr="009D7419" w:rsidRDefault="007065C2" w:rsidP="00601C0E">
            <w:pPr>
              <w:rPr>
                <w:rFonts w:ascii="Arial" w:hAnsi="Arial" w:cs="Arial"/>
                <w:sz w:val="16"/>
                <w:szCs w:val="16"/>
              </w:rPr>
            </w:pPr>
            <w:r w:rsidRPr="009D7419">
              <w:rPr>
                <w:rFonts w:ascii="Arial" w:hAnsi="Arial" w:cs="Arial"/>
                <w:sz w:val="16"/>
                <w:szCs w:val="16"/>
              </w:rPr>
              <w:t>Applications within a conservation area or affecting a listed building</w:t>
            </w:r>
          </w:p>
          <w:p w14:paraId="5A9091FD" w14:textId="77777777" w:rsidR="007065C2" w:rsidRPr="009D7419" w:rsidRDefault="007065C2" w:rsidP="00601C0E">
            <w:pPr>
              <w:pStyle w:val="Heading6"/>
              <w:rPr>
                <w:color w:val="4472C4" w:themeColor="accent1"/>
              </w:rPr>
            </w:pPr>
          </w:p>
        </w:tc>
      </w:tr>
      <w:tr w:rsidR="007065C2" w:rsidRPr="009D7419" w14:paraId="32BDF2DA" w14:textId="77777777" w:rsidTr="00AC4AF2">
        <w:tc>
          <w:tcPr>
            <w:tcW w:w="1311" w:type="dxa"/>
            <w:tcBorders>
              <w:top w:val="single" w:sz="4" w:space="0" w:color="auto"/>
              <w:left w:val="single" w:sz="4" w:space="0" w:color="auto"/>
              <w:bottom w:val="single" w:sz="4" w:space="0" w:color="auto"/>
              <w:right w:val="single" w:sz="4" w:space="0" w:color="auto"/>
            </w:tcBorders>
          </w:tcPr>
          <w:p w14:paraId="0C34FAC0" w14:textId="77777777" w:rsidR="007065C2" w:rsidRPr="009D7419" w:rsidRDefault="007065C2" w:rsidP="00601C0E">
            <w:pPr>
              <w:ind w:hanging="108"/>
              <w:rPr>
                <w:rFonts w:ascii="Arial" w:hAnsi="Arial" w:cs="Arial"/>
                <w:b/>
                <w:bCs/>
              </w:rPr>
            </w:pPr>
            <w:r w:rsidRPr="009D7419">
              <w:rPr>
                <w:rFonts w:ascii="Arial" w:hAnsi="Arial" w:cs="Arial"/>
                <w:b/>
                <w:bCs/>
              </w:rPr>
              <w:t xml:space="preserve">  STAT02</w:t>
            </w:r>
          </w:p>
        </w:tc>
        <w:tc>
          <w:tcPr>
            <w:tcW w:w="3370" w:type="dxa"/>
            <w:tcBorders>
              <w:top w:val="single" w:sz="4" w:space="0" w:color="auto"/>
              <w:left w:val="single" w:sz="4" w:space="0" w:color="auto"/>
              <w:bottom w:val="single" w:sz="4" w:space="0" w:color="auto"/>
              <w:right w:val="single" w:sz="4" w:space="0" w:color="auto"/>
            </w:tcBorders>
          </w:tcPr>
          <w:p w14:paraId="67845CE8" w14:textId="77777777" w:rsidR="007065C2" w:rsidRPr="009D7419" w:rsidRDefault="007065C2" w:rsidP="00601C0E">
            <w:pPr>
              <w:pStyle w:val="Header"/>
              <w:rPr>
                <w:rFonts w:ascii="Arial" w:hAnsi="Arial" w:cs="Arial"/>
                <w:b/>
              </w:rPr>
            </w:pPr>
            <w:r w:rsidRPr="009D7419">
              <w:rPr>
                <w:rFonts w:ascii="Arial" w:hAnsi="Arial" w:cs="Arial"/>
                <w:b/>
              </w:rPr>
              <w:t>Landscaping (BD)</w:t>
            </w:r>
          </w:p>
          <w:p w14:paraId="5BED2338" w14:textId="77777777" w:rsidR="007065C2" w:rsidRPr="009D7419" w:rsidRDefault="00947E16" w:rsidP="00601C0E">
            <w:pPr>
              <w:pStyle w:val="Header"/>
              <w:rPr>
                <w:rFonts w:ascii="Arial" w:hAnsi="Arial" w:cs="Arial"/>
              </w:rPr>
            </w:pPr>
            <w:hyperlink r:id="rId17" w:history="1">
              <w:r w:rsidR="007065C2" w:rsidRPr="009D7419">
                <w:rPr>
                  <w:rStyle w:val="Hyperlink"/>
                </w:rPr>
                <w:t>design.conservation@medway.gov.uk</w:t>
              </w:r>
            </w:hyperlink>
          </w:p>
          <w:p w14:paraId="336D0D9C" w14:textId="77777777" w:rsidR="007065C2" w:rsidRPr="009D7419" w:rsidRDefault="007065C2" w:rsidP="00601C0E">
            <w:pPr>
              <w:rPr>
                <w:rFonts w:ascii="Arial" w:hAnsi="Arial" w:cs="Arial"/>
                <w:sz w:val="16"/>
                <w:szCs w:val="16"/>
              </w:rPr>
            </w:pPr>
            <w:r w:rsidRPr="009D7419">
              <w:rPr>
                <w:rFonts w:ascii="Arial" w:hAnsi="Arial" w:cs="Arial"/>
                <w:sz w:val="16"/>
                <w:szCs w:val="16"/>
              </w:rPr>
              <w:t>Landscaping reserved matters or applications in receipt of Landscape Management Plans, Landscape Maintenance Plan or Landscape</w:t>
            </w:r>
          </w:p>
        </w:tc>
        <w:tc>
          <w:tcPr>
            <w:tcW w:w="0" w:type="auto"/>
            <w:tcBorders>
              <w:top w:val="single" w:sz="4" w:space="0" w:color="auto"/>
              <w:left w:val="single" w:sz="4" w:space="0" w:color="auto"/>
              <w:bottom w:val="single" w:sz="4" w:space="0" w:color="auto"/>
              <w:right w:val="single" w:sz="4" w:space="0" w:color="auto"/>
            </w:tcBorders>
          </w:tcPr>
          <w:p w14:paraId="79AFF395" w14:textId="77777777" w:rsidR="007065C2" w:rsidRPr="009D7419" w:rsidRDefault="007065C2" w:rsidP="00601C0E">
            <w:pPr>
              <w:rPr>
                <w:rFonts w:ascii="Arial" w:hAnsi="Arial" w:cs="Arial"/>
                <w:color w:val="4472C4" w:themeColor="accent1"/>
                <w:sz w:val="16"/>
                <w:szCs w:val="16"/>
              </w:rPr>
            </w:pPr>
            <w:r w:rsidRPr="009D7419">
              <w:rPr>
                <w:rFonts w:ascii="Arial" w:hAnsi="Arial" w:cs="Arial"/>
                <w:b/>
                <w:bCs/>
              </w:rPr>
              <w:t>STAT03</w:t>
            </w:r>
          </w:p>
        </w:tc>
        <w:tc>
          <w:tcPr>
            <w:tcW w:w="0" w:type="auto"/>
            <w:tcBorders>
              <w:top w:val="single" w:sz="4" w:space="0" w:color="auto"/>
              <w:left w:val="single" w:sz="4" w:space="0" w:color="auto"/>
              <w:bottom w:val="single" w:sz="4" w:space="0" w:color="auto"/>
              <w:right w:val="single" w:sz="4" w:space="0" w:color="auto"/>
            </w:tcBorders>
          </w:tcPr>
          <w:p w14:paraId="6E209A21" w14:textId="77777777" w:rsidR="007065C2" w:rsidRPr="009D7419" w:rsidRDefault="007065C2" w:rsidP="00601C0E">
            <w:pPr>
              <w:rPr>
                <w:rFonts w:ascii="Arial" w:hAnsi="Arial" w:cs="Arial"/>
                <w:b/>
              </w:rPr>
            </w:pPr>
            <w:r w:rsidRPr="009D7419">
              <w:rPr>
                <w:rFonts w:ascii="Arial" w:hAnsi="Arial" w:cs="Arial"/>
                <w:b/>
              </w:rPr>
              <w:t>Arboriculture Officer (MS)</w:t>
            </w:r>
          </w:p>
          <w:p w14:paraId="73C5DFB1" w14:textId="77777777" w:rsidR="007065C2" w:rsidRPr="009D7419" w:rsidRDefault="00947E16" w:rsidP="00601C0E">
            <w:pPr>
              <w:rPr>
                <w:rFonts w:ascii="Arial" w:hAnsi="Arial" w:cs="Arial"/>
              </w:rPr>
            </w:pPr>
            <w:hyperlink r:id="rId18" w:history="1">
              <w:r w:rsidR="007065C2" w:rsidRPr="009D7419">
                <w:rPr>
                  <w:rStyle w:val="Hyperlink"/>
                </w:rPr>
                <w:t>michael.sankus@medway.gov.uk</w:t>
              </w:r>
            </w:hyperlink>
            <w:r w:rsidR="007065C2" w:rsidRPr="009D7419">
              <w:rPr>
                <w:rFonts w:ascii="Arial" w:hAnsi="Arial" w:cs="Arial"/>
              </w:rPr>
              <w:t xml:space="preserve"> </w:t>
            </w:r>
          </w:p>
          <w:p w14:paraId="09238550" w14:textId="77777777" w:rsidR="007065C2" w:rsidRPr="009D7419" w:rsidRDefault="007065C2" w:rsidP="00601C0E">
            <w:pPr>
              <w:rPr>
                <w:rFonts w:ascii="Arial" w:hAnsi="Arial" w:cs="Arial"/>
                <w:sz w:val="16"/>
                <w:szCs w:val="16"/>
              </w:rPr>
            </w:pPr>
            <w:r w:rsidRPr="009D7419">
              <w:rPr>
                <w:rFonts w:ascii="Arial" w:hAnsi="Arial" w:cs="Arial"/>
                <w:sz w:val="16"/>
                <w:szCs w:val="16"/>
              </w:rPr>
              <w:t>Applications where protected trees are proposed to be removed</w:t>
            </w:r>
          </w:p>
        </w:tc>
      </w:tr>
      <w:tr w:rsidR="007065C2" w:rsidRPr="009D7419" w14:paraId="4796C632" w14:textId="77777777" w:rsidTr="00AC4AF2">
        <w:tc>
          <w:tcPr>
            <w:tcW w:w="1311" w:type="dxa"/>
            <w:tcBorders>
              <w:top w:val="single" w:sz="4" w:space="0" w:color="auto"/>
              <w:left w:val="single" w:sz="4" w:space="0" w:color="auto"/>
              <w:bottom w:val="single" w:sz="4" w:space="0" w:color="auto"/>
              <w:right w:val="single" w:sz="4" w:space="0" w:color="auto"/>
            </w:tcBorders>
          </w:tcPr>
          <w:p w14:paraId="3C1A7627" w14:textId="77777777" w:rsidR="007065C2" w:rsidRPr="009D7419" w:rsidRDefault="007065C2" w:rsidP="00601C0E">
            <w:pPr>
              <w:rPr>
                <w:rFonts w:ascii="Arial" w:hAnsi="Arial" w:cs="Arial"/>
                <w:b/>
                <w:bCs/>
              </w:rPr>
            </w:pPr>
            <w:r w:rsidRPr="009D7419">
              <w:rPr>
                <w:rFonts w:ascii="Arial" w:hAnsi="Arial" w:cs="Arial"/>
                <w:b/>
                <w:bCs/>
              </w:rPr>
              <w:t>STAT04</w:t>
            </w:r>
          </w:p>
        </w:tc>
        <w:tc>
          <w:tcPr>
            <w:tcW w:w="3370" w:type="dxa"/>
            <w:tcBorders>
              <w:top w:val="single" w:sz="4" w:space="0" w:color="auto"/>
              <w:left w:val="single" w:sz="4" w:space="0" w:color="auto"/>
              <w:bottom w:val="single" w:sz="4" w:space="0" w:color="auto"/>
              <w:right w:val="single" w:sz="4" w:space="0" w:color="auto"/>
            </w:tcBorders>
          </w:tcPr>
          <w:p w14:paraId="5E3391A7" w14:textId="77777777" w:rsidR="007065C2" w:rsidRPr="009D7419" w:rsidRDefault="007065C2" w:rsidP="00601C0E">
            <w:pPr>
              <w:pStyle w:val="Header"/>
              <w:rPr>
                <w:rFonts w:ascii="Arial" w:hAnsi="Arial" w:cs="Arial"/>
                <w:b/>
              </w:rPr>
            </w:pPr>
            <w:r w:rsidRPr="009D7419">
              <w:rPr>
                <w:rFonts w:ascii="Arial" w:hAnsi="Arial" w:cs="Arial"/>
                <w:b/>
              </w:rPr>
              <w:t>Flood Drainage (PM)</w:t>
            </w:r>
          </w:p>
          <w:p w14:paraId="7B67AB8D" w14:textId="77777777" w:rsidR="007065C2" w:rsidRPr="009D7419" w:rsidRDefault="00947E16" w:rsidP="00601C0E">
            <w:pPr>
              <w:pStyle w:val="Header"/>
              <w:rPr>
                <w:rFonts w:ascii="Arial" w:hAnsi="Arial" w:cs="Arial"/>
                <w:b/>
              </w:rPr>
            </w:pPr>
            <w:hyperlink r:id="rId19" w:history="1">
              <w:r w:rsidR="007065C2" w:rsidRPr="009D7419">
                <w:rPr>
                  <w:rStyle w:val="Hyperlink"/>
                </w:rPr>
                <w:t>Suds@medway.gov.uk</w:t>
              </w:r>
            </w:hyperlink>
          </w:p>
          <w:p w14:paraId="532D320A" w14:textId="77777777" w:rsidR="007065C2" w:rsidRPr="009D7419" w:rsidRDefault="007065C2" w:rsidP="00601C0E">
            <w:pPr>
              <w:pStyle w:val="Header"/>
              <w:rPr>
                <w:rFonts w:ascii="Arial" w:hAnsi="Arial" w:cs="Arial"/>
                <w:color w:val="4472C4" w:themeColor="accent1"/>
              </w:rPr>
            </w:pPr>
          </w:p>
          <w:p w14:paraId="07E5802E" w14:textId="77777777" w:rsidR="007065C2" w:rsidRPr="009D7419" w:rsidRDefault="007065C2" w:rsidP="00601C0E">
            <w:pPr>
              <w:ind w:left="252" w:hanging="252"/>
              <w:rPr>
                <w:rFonts w:ascii="Arial" w:hAnsi="Arial" w:cs="Arial"/>
                <w:bCs/>
                <w:sz w:val="16"/>
                <w:szCs w:val="16"/>
              </w:rPr>
            </w:pPr>
            <w:r>
              <w:rPr>
                <w:rFonts w:ascii="Arial" w:hAnsi="Arial" w:cs="Arial"/>
                <w:bCs/>
                <w:sz w:val="16"/>
                <w:szCs w:val="16"/>
              </w:rPr>
              <w:t>All Major Development;</w:t>
            </w:r>
          </w:p>
          <w:p w14:paraId="0A731053" w14:textId="77777777" w:rsidR="007065C2" w:rsidRDefault="007065C2" w:rsidP="00601C0E">
            <w:pPr>
              <w:rPr>
                <w:rFonts w:ascii="Arial" w:hAnsi="Arial" w:cs="Arial"/>
                <w:bCs/>
                <w:sz w:val="16"/>
                <w:szCs w:val="16"/>
              </w:rPr>
            </w:pPr>
            <w:r w:rsidRPr="009D7419">
              <w:rPr>
                <w:rFonts w:ascii="Arial" w:hAnsi="Arial" w:cs="Arial"/>
                <w:bCs/>
                <w:sz w:val="16"/>
                <w:szCs w:val="16"/>
              </w:rPr>
              <w:t>Applications within a flood zone</w:t>
            </w:r>
            <w:r>
              <w:rPr>
                <w:rFonts w:ascii="Arial" w:hAnsi="Arial" w:cs="Arial"/>
                <w:bCs/>
                <w:sz w:val="16"/>
                <w:szCs w:val="16"/>
              </w:rPr>
              <w:t>;</w:t>
            </w:r>
          </w:p>
          <w:p w14:paraId="7B45E8AF" w14:textId="77777777" w:rsidR="007065C2" w:rsidRDefault="007065C2" w:rsidP="00601C0E">
            <w:pPr>
              <w:rPr>
                <w:rFonts w:ascii="Arial" w:hAnsi="Arial" w:cs="Arial"/>
                <w:bCs/>
                <w:sz w:val="16"/>
                <w:szCs w:val="16"/>
              </w:rPr>
            </w:pPr>
            <w:r>
              <w:rPr>
                <w:rFonts w:ascii="Arial" w:hAnsi="Arial" w:cs="Arial"/>
                <w:bCs/>
                <w:sz w:val="16"/>
                <w:szCs w:val="16"/>
              </w:rPr>
              <w:t>Applications on the coastline.</w:t>
            </w:r>
          </w:p>
          <w:p w14:paraId="43FC8C0B" w14:textId="77777777" w:rsidR="007065C2" w:rsidRPr="009D7419" w:rsidRDefault="007065C2" w:rsidP="00601C0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54F3F" w14:textId="77777777" w:rsidR="007065C2" w:rsidRPr="009D7419" w:rsidRDefault="007065C2" w:rsidP="00601C0E">
            <w:pPr>
              <w:rPr>
                <w:rFonts w:ascii="Arial" w:hAnsi="Arial" w:cs="Arial"/>
                <w:color w:val="4472C4" w:themeColor="accent1"/>
                <w:sz w:val="16"/>
                <w:szCs w:val="16"/>
              </w:rPr>
            </w:pPr>
            <w:r w:rsidRPr="009D7419">
              <w:rPr>
                <w:rFonts w:ascii="Arial" w:hAnsi="Arial" w:cs="Arial"/>
                <w:b/>
                <w:bCs/>
              </w:rPr>
              <w:t>STAT05</w:t>
            </w:r>
          </w:p>
        </w:tc>
        <w:tc>
          <w:tcPr>
            <w:tcW w:w="0" w:type="auto"/>
            <w:tcBorders>
              <w:top w:val="single" w:sz="4" w:space="0" w:color="auto"/>
              <w:left w:val="single" w:sz="4" w:space="0" w:color="auto"/>
              <w:bottom w:val="single" w:sz="4" w:space="0" w:color="auto"/>
              <w:right w:val="single" w:sz="4" w:space="0" w:color="auto"/>
            </w:tcBorders>
          </w:tcPr>
          <w:p w14:paraId="5D0E0824" w14:textId="77777777" w:rsidR="007065C2" w:rsidRPr="009D7419" w:rsidRDefault="007065C2" w:rsidP="00601C0E">
            <w:pPr>
              <w:rPr>
                <w:rFonts w:ascii="Arial" w:hAnsi="Arial" w:cs="Arial"/>
                <w:b/>
              </w:rPr>
            </w:pPr>
            <w:r w:rsidRPr="009D7419">
              <w:rPr>
                <w:rFonts w:ascii="Arial" w:hAnsi="Arial" w:cs="Arial"/>
                <w:b/>
              </w:rPr>
              <w:t>Integrated Transport (ME)</w:t>
            </w:r>
          </w:p>
          <w:p w14:paraId="7E5B2843" w14:textId="77777777" w:rsidR="007065C2" w:rsidRPr="00D95BD5" w:rsidRDefault="00947E16" w:rsidP="00601C0E">
            <w:pPr>
              <w:rPr>
                <w:rFonts w:ascii="Arial" w:hAnsi="Arial" w:cs="Arial"/>
                <w:b/>
                <w:bCs/>
              </w:rPr>
            </w:pPr>
            <w:hyperlink r:id="rId20" w:history="1">
              <w:r w:rsidR="007065C2" w:rsidRPr="00D95BD5">
                <w:rPr>
                  <w:rStyle w:val="Hyperlink"/>
                  <w:lang w:eastAsia="en-GB"/>
                </w:rPr>
                <w:t>sustainabletransport@medway.gov.uk</w:t>
              </w:r>
            </w:hyperlink>
          </w:p>
          <w:p w14:paraId="0A2494B8" w14:textId="77777777" w:rsidR="007065C2" w:rsidRPr="009D7419" w:rsidRDefault="007065C2" w:rsidP="00601C0E">
            <w:pPr>
              <w:rPr>
                <w:rFonts w:ascii="Arial" w:hAnsi="Arial" w:cs="Arial"/>
                <w:bCs/>
                <w:sz w:val="16"/>
                <w:szCs w:val="16"/>
              </w:rPr>
            </w:pPr>
            <w:r w:rsidRPr="009D7419">
              <w:rPr>
                <w:rFonts w:ascii="Arial" w:hAnsi="Arial" w:cs="Arial"/>
                <w:bCs/>
                <w:sz w:val="16"/>
                <w:szCs w:val="16"/>
              </w:rPr>
              <w:t xml:space="preserve">Over 10 houses, large employment including office, industrial, retail, education, hotel, sports facilitator applications or applications affecting junctions, Vision Splays, Sight lines, Travel Plans, Bus stops </w:t>
            </w:r>
          </w:p>
          <w:p w14:paraId="386A0C6B" w14:textId="77777777" w:rsidR="007065C2" w:rsidRPr="009D7419" w:rsidRDefault="007065C2" w:rsidP="00601C0E">
            <w:pPr>
              <w:rPr>
                <w:rFonts w:ascii="Arial" w:hAnsi="Arial" w:cs="Arial"/>
                <w:bCs/>
                <w:sz w:val="16"/>
                <w:szCs w:val="16"/>
              </w:rPr>
            </w:pPr>
          </w:p>
          <w:p w14:paraId="576B39D7" w14:textId="77777777" w:rsidR="007065C2" w:rsidRPr="009D7419" w:rsidRDefault="007065C2" w:rsidP="00601C0E">
            <w:pPr>
              <w:ind w:hanging="108"/>
              <w:rPr>
                <w:rFonts w:ascii="Arial" w:hAnsi="Arial" w:cs="Arial"/>
                <w:b/>
                <w:bCs/>
                <w:color w:val="4472C4" w:themeColor="accent1"/>
              </w:rPr>
            </w:pPr>
            <w:r>
              <w:rPr>
                <w:rFonts w:ascii="Arial" w:hAnsi="Arial" w:cs="Arial"/>
                <w:bCs/>
                <w:sz w:val="16"/>
                <w:szCs w:val="16"/>
              </w:rPr>
              <w:t xml:space="preserve">  </w:t>
            </w:r>
            <w:r w:rsidRPr="009D7419">
              <w:rPr>
                <w:rFonts w:ascii="Arial" w:hAnsi="Arial" w:cs="Arial"/>
                <w:bCs/>
                <w:sz w:val="16"/>
                <w:szCs w:val="16"/>
              </w:rPr>
              <w:t>All vehicular crossings</w:t>
            </w:r>
          </w:p>
        </w:tc>
      </w:tr>
      <w:tr w:rsidR="007065C2" w:rsidRPr="00795AEC" w14:paraId="77B5B3E2" w14:textId="77777777" w:rsidTr="00AC4AF2">
        <w:tc>
          <w:tcPr>
            <w:tcW w:w="1311" w:type="dxa"/>
            <w:tcBorders>
              <w:top w:val="single" w:sz="4" w:space="0" w:color="auto"/>
              <w:left w:val="single" w:sz="4" w:space="0" w:color="auto"/>
              <w:bottom w:val="single" w:sz="4" w:space="0" w:color="auto"/>
              <w:right w:val="single" w:sz="4" w:space="0" w:color="auto"/>
            </w:tcBorders>
          </w:tcPr>
          <w:p w14:paraId="7E3E44E0" w14:textId="77777777" w:rsidR="007065C2" w:rsidRPr="009D7419" w:rsidRDefault="007065C2" w:rsidP="00601C0E">
            <w:pPr>
              <w:rPr>
                <w:rFonts w:ascii="Arial" w:hAnsi="Arial" w:cs="Arial"/>
                <w:b/>
                <w:bCs/>
              </w:rPr>
            </w:pPr>
            <w:r w:rsidRPr="009D7419">
              <w:rPr>
                <w:rFonts w:ascii="Arial" w:hAnsi="Arial" w:cs="Arial"/>
                <w:b/>
                <w:bCs/>
              </w:rPr>
              <w:t>STAT06</w:t>
            </w:r>
          </w:p>
        </w:tc>
        <w:tc>
          <w:tcPr>
            <w:tcW w:w="3370" w:type="dxa"/>
            <w:tcBorders>
              <w:top w:val="single" w:sz="4" w:space="0" w:color="auto"/>
              <w:left w:val="single" w:sz="4" w:space="0" w:color="auto"/>
              <w:bottom w:val="single" w:sz="4" w:space="0" w:color="auto"/>
              <w:right w:val="single" w:sz="4" w:space="0" w:color="auto"/>
            </w:tcBorders>
          </w:tcPr>
          <w:p w14:paraId="35E547FA" w14:textId="77777777" w:rsidR="007065C2" w:rsidRPr="009D7419" w:rsidRDefault="007065C2" w:rsidP="00601C0E">
            <w:pPr>
              <w:rPr>
                <w:rFonts w:ascii="Arial" w:hAnsi="Arial" w:cs="Arial"/>
                <w:b/>
              </w:rPr>
            </w:pPr>
            <w:r w:rsidRPr="009D7419">
              <w:rPr>
                <w:rFonts w:ascii="Arial" w:hAnsi="Arial" w:cs="Arial"/>
                <w:b/>
              </w:rPr>
              <w:t xml:space="preserve">Environmental Protection </w:t>
            </w:r>
          </w:p>
          <w:p w14:paraId="38070C60" w14:textId="77777777" w:rsidR="007065C2" w:rsidRPr="009D7419" w:rsidRDefault="00947E16" w:rsidP="00601C0E">
            <w:pPr>
              <w:rPr>
                <w:rFonts w:ascii="Arial" w:hAnsi="Arial" w:cs="Arial"/>
              </w:rPr>
            </w:pPr>
            <w:hyperlink r:id="rId21" w:history="1">
              <w:r w:rsidR="007065C2" w:rsidRPr="009D7419">
                <w:rPr>
                  <w:rStyle w:val="Hyperlink"/>
                </w:rPr>
                <w:t>Hub3b@medway.gov.uk</w:t>
              </w:r>
            </w:hyperlink>
          </w:p>
          <w:p w14:paraId="01728E74" w14:textId="77777777" w:rsidR="007065C2" w:rsidRPr="009D7419" w:rsidRDefault="007065C2" w:rsidP="00601C0E">
            <w:pPr>
              <w:rPr>
                <w:rFonts w:ascii="Arial" w:hAnsi="Arial" w:cs="Arial"/>
                <w:color w:val="4472C4" w:themeColor="accent1"/>
              </w:rPr>
            </w:pPr>
          </w:p>
          <w:p w14:paraId="22CFA7DF" w14:textId="77777777" w:rsidR="007065C2" w:rsidRPr="009D7419" w:rsidRDefault="007065C2" w:rsidP="00601C0E">
            <w:pPr>
              <w:rPr>
                <w:rFonts w:ascii="Arial" w:hAnsi="Arial" w:cs="Arial"/>
                <w:bCs/>
                <w:sz w:val="16"/>
                <w:szCs w:val="16"/>
              </w:rPr>
            </w:pPr>
            <w:r w:rsidRPr="009D7419">
              <w:rPr>
                <w:rFonts w:ascii="Arial" w:hAnsi="Arial" w:cs="Arial"/>
                <w:sz w:val="16"/>
                <w:szCs w:val="16"/>
              </w:rPr>
              <w:t xml:space="preserve">New built or conversion to residential, </w:t>
            </w:r>
            <w:r w:rsidRPr="009D7419">
              <w:rPr>
                <w:rFonts w:ascii="Arial" w:hAnsi="Arial" w:cs="Arial"/>
                <w:bCs/>
                <w:sz w:val="16"/>
                <w:szCs w:val="16"/>
              </w:rPr>
              <w:t>potential noise or smell generating including takeaways</w:t>
            </w:r>
          </w:p>
          <w:p w14:paraId="1367E48A" w14:textId="77777777" w:rsidR="007065C2" w:rsidRPr="009D7419" w:rsidRDefault="007065C2" w:rsidP="00601C0E">
            <w:pPr>
              <w:rPr>
                <w:rFonts w:ascii="Arial" w:hAnsi="Arial" w:cs="Arial"/>
              </w:rPr>
            </w:pPr>
            <w:r w:rsidRPr="009D7419">
              <w:rPr>
                <w:rFonts w:ascii="Arial" w:hAnsi="Arial" w:cs="Arial"/>
                <w:bCs/>
                <w:sz w:val="16"/>
                <w:szCs w:val="16"/>
              </w:rPr>
              <w:t xml:space="preserve">Warehouses/commercial COU to </w:t>
            </w:r>
            <w:r>
              <w:rPr>
                <w:rFonts w:ascii="Arial" w:hAnsi="Arial" w:cs="Arial"/>
                <w:bCs/>
                <w:sz w:val="16"/>
                <w:szCs w:val="16"/>
              </w:rPr>
              <w:t>schools, care homes, hospitals.</w:t>
            </w:r>
          </w:p>
          <w:p w14:paraId="13B74EE6" w14:textId="77777777" w:rsidR="007065C2" w:rsidRPr="009D7419" w:rsidRDefault="007065C2" w:rsidP="00601C0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A5A97B1" w14:textId="77777777" w:rsidR="007065C2" w:rsidRPr="009D7419" w:rsidRDefault="007065C2" w:rsidP="00601C0E">
            <w:pPr>
              <w:rPr>
                <w:rFonts w:ascii="Arial" w:hAnsi="Arial" w:cs="Arial"/>
                <w:color w:val="4472C4" w:themeColor="accent1"/>
                <w:sz w:val="16"/>
                <w:szCs w:val="16"/>
              </w:rPr>
            </w:pPr>
            <w:r w:rsidRPr="009D7419">
              <w:rPr>
                <w:rFonts w:ascii="Arial" w:hAnsi="Arial" w:cs="Arial"/>
                <w:b/>
                <w:bCs/>
              </w:rPr>
              <w:t>STAT07</w:t>
            </w:r>
          </w:p>
        </w:tc>
        <w:tc>
          <w:tcPr>
            <w:tcW w:w="0" w:type="auto"/>
            <w:tcBorders>
              <w:top w:val="single" w:sz="4" w:space="0" w:color="auto"/>
              <w:left w:val="single" w:sz="4" w:space="0" w:color="auto"/>
              <w:bottom w:val="single" w:sz="4" w:space="0" w:color="auto"/>
              <w:right w:val="single" w:sz="4" w:space="0" w:color="auto"/>
            </w:tcBorders>
          </w:tcPr>
          <w:p w14:paraId="007A6A76" w14:textId="77777777" w:rsidR="007065C2" w:rsidRPr="009D7419" w:rsidRDefault="007065C2" w:rsidP="00601C0E">
            <w:pPr>
              <w:rPr>
                <w:rFonts w:ascii="Arial" w:hAnsi="Arial" w:cs="Arial"/>
                <w:b/>
              </w:rPr>
            </w:pPr>
            <w:proofErr w:type="gramStart"/>
            <w:r w:rsidRPr="009D7419">
              <w:rPr>
                <w:rFonts w:ascii="Arial" w:hAnsi="Arial" w:cs="Arial"/>
                <w:b/>
              </w:rPr>
              <w:t>KCC  (</w:t>
            </w:r>
            <w:proofErr w:type="gramEnd"/>
            <w:r w:rsidRPr="009D7419">
              <w:rPr>
                <w:rFonts w:ascii="Arial" w:hAnsi="Arial" w:cs="Arial"/>
                <w:b/>
              </w:rPr>
              <w:t>Ben Found) Arch.  Officer</w:t>
            </w:r>
          </w:p>
          <w:p w14:paraId="7352E431" w14:textId="77777777" w:rsidR="007065C2" w:rsidRPr="009D7419" w:rsidRDefault="00947E16" w:rsidP="00601C0E">
            <w:pPr>
              <w:rPr>
                <w:rFonts w:ascii="Arial" w:hAnsi="Arial" w:cs="Arial"/>
                <w:b/>
              </w:rPr>
            </w:pPr>
            <w:hyperlink r:id="rId22" w:history="1">
              <w:r w:rsidR="007065C2" w:rsidRPr="009D7419">
                <w:rPr>
                  <w:rStyle w:val="Hyperlink"/>
                </w:rPr>
                <w:t>ben.found@kent.gov.uk</w:t>
              </w:r>
            </w:hyperlink>
          </w:p>
          <w:p w14:paraId="4E0915E6" w14:textId="77777777" w:rsidR="007065C2" w:rsidRPr="009D7419" w:rsidRDefault="007065C2" w:rsidP="00601C0E">
            <w:pPr>
              <w:rPr>
                <w:rFonts w:ascii="Arial" w:hAnsi="Arial" w:cs="Arial"/>
                <w:b/>
              </w:rPr>
            </w:pPr>
          </w:p>
          <w:p w14:paraId="4D9A05BA" w14:textId="77777777" w:rsidR="007065C2" w:rsidRPr="00795AEC" w:rsidRDefault="007065C2" w:rsidP="00601C0E">
            <w:pPr>
              <w:pStyle w:val="Heading8"/>
              <w:jc w:val="left"/>
              <w:rPr>
                <w:b w:val="0"/>
                <w:sz w:val="16"/>
                <w:szCs w:val="16"/>
              </w:rPr>
            </w:pPr>
            <w:r w:rsidRPr="00795AEC">
              <w:rPr>
                <w:b w:val="0"/>
                <w:sz w:val="16"/>
                <w:szCs w:val="16"/>
              </w:rPr>
              <w:t>Works involving Archaeological work, Ancient Monument(s)</w:t>
            </w:r>
          </w:p>
          <w:p w14:paraId="28DA7D00" w14:textId="77777777" w:rsidR="007065C2" w:rsidRDefault="007065C2" w:rsidP="00601C0E">
            <w:pPr>
              <w:pStyle w:val="Heading8"/>
              <w:jc w:val="left"/>
              <w:rPr>
                <w:sz w:val="20"/>
                <w:szCs w:val="20"/>
              </w:rPr>
            </w:pPr>
          </w:p>
          <w:p w14:paraId="60FA26F7" w14:textId="77777777" w:rsidR="007065C2" w:rsidRPr="00795AEC" w:rsidRDefault="007065C2" w:rsidP="00601C0E">
            <w:pPr>
              <w:pStyle w:val="Heading8"/>
              <w:jc w:val="left"/>
              <w:rPr>
                <w:b w:val="0"/>
                <w:sz w:val="16"/>
                <w:szCs w:val="16"/>
              </w:rPr>
            </w:pPr>
            <w:r w:rsidRPr="00795AEC">
              <w:rPr>
                <w:b w:val="0"/>
                <w:sz w:val="16"/>
                <w:szCs w:val="16"/>
              </w:rPr>
              <w:t xml:space="preserve">If constraints show site is part of </w:t>
            </w:r>
            <w:proofErr w:type="gramStart"/>
            <w:r w:rsidRPr="00795AEC">
              <w:rPr>
                <w:b w:val="0"/>
                <w:sz w:val="16"/>
                <w:szCs w:val="16"/>
              </w:rPr>
              <w:t>a</w:t>
            </w:r>
            <w:proofErr w:type="gramEnd"/>
            <w:r w:rsidRPr="00795AEC">
              <w:rPr>
                <w:b w:val="0"/>
                <w:sz w:val="16"/>
                <w:szCs w:val="16"/>
              </w:rPr>
              <w:t xml:space="preserve"> Area of Archaeological Potential (AAP)</w:t>
            </w:r>
          </w:p>
        </w:tc>
      </w:tr>
      <w:tr w:rsidR="007065C2" w:rsidRPr="009D7419" w14:paraId="6ACB1261" w14:textId="77777777" w:rsidTr="00AC4AF2">
        <w:tc>
          <w:tcPr>
            <w:tcW w:w="1311" w:type="dxa"/>
            <w:tcBorders>
              <w:top w:val="single" w:sz="4" w:space="0" w:color="auto"/>
              <w:left w:val="single" w:sz="4" w:space="0" w:color="auto"/>
              <w:bottom w:val="single" w:sz="4" w:space="0" w:color="auto"/>
              <w:right w:val="single" w:sz="4" w:space="0" w:color="auto"/>
            </w:tcBorders>
          </w:tcPr>
          <w:p w14:paraId="10C2E35C" w14:textId="77777777" w:rsidR="007065C2" w:rsidRPr="009D7419" w:rsidRDefault="007065C2" w:rsidP="00601C0E">
            <w:pPr>
              <w:rPr>
                <w:rFonts w:ascii="Arial" w:hAnsi="Arial" w:cs="Arial"/>
                <w:b/>
                <w:bCs/>
              </w:rPr>
            </w:pPr>
            <w:r w:rsidRPr="009D7419">
              <w:rPr>
                <w:rFonts w:ascii="Arial" w:hAnsi="Arial" w:cs="Arial"/>
                <w:b/>
                <w:bCs/>
              </w:rPr>
              <w:t>STAT08</w:t>
            </w:r>
          </w:p>
        </w:tc>
        <w:tc>
          <w:tcPr>
            <w:tcW w:w="3370" w:type="dxa"/>
            <w:tcBorders>
              <w:top w:val="single" w:sz="4" w:space="0" w:color="auto"/>
              <w:left w:val="single" w:sz="4" w:space="0" w:color="auto"/>
              <w:bottom w:val="single" w:sz="4" w:space="0" w:color="auto"/>
              <w:right w:val="single" w:sz="4" w:space="0" w:color="auto"/>
            </w:tcBorders>
          </w:tcPr>
          <w:p w14:paraId="1F98F673" w14:textId="77777777" w:rsidR="007065C2" w:rsidRPr="009D7419" w:rsidRDefault="007065C2" w:rsidP="00601C0E">
            <w:pPr>
              <w:rPr>
                <w:rFonts w:ascii="Arial" w:hAnsi="Arial" w:cs="Arial"/>
                <w:b/>
              </w:rPr>
            </w:pPr>
            <w:r w:rsidRPr="009D7419">
              <w:rPr>
                <w:rFonts w:ascii="Arial" w:hAnsi="Arial" w:cs="Arial"/>
                <w:b/>
              </w:rPr>
              <w:t>KCC Biodiversity (H Forster/S Buell)</w:t>
            </w:r>
          </w:p>
          <w:p w14:paraId="4A334BD4" w14:textId="77777777" w:rsidR="007065C2" w:rsidRPr="009D7419" w:rsidRDefault="00947E16" w:rsidP="00601C0E">
            <w:pPr>
              <w:rPr>
                <w:rFonts w:ascii="Arial" w:hAnsi="Arial" w:cs="Arial"/>
                <w:b/>
              </w:rPr>
            </w:pPr>
            <w:hyperlink r:id="rId23" w:history="1">
              <w:r w:rsidR="007065C2" w:rsidRPr="009D7419">
                <w:rPr>
                  <w:rStyle w:val="Hyperlink"/>
                </w:rPr>
                <w:t>Biodiversity@kent.gov.uk</w:t>
              </w:r>
            </w:hyperlink>
          </w:p>
          <w:p w14:paraId="2CF0EABE" w14:textId="77777777" w:rsidR="007065C2" w:rsidRPr="009D7419" w:rsidRDefault="007065C2" w:rsidP="00601C0E">
            <w:pPr>
              <w:rPr>
                <w:rFonts w:ascii="Arial" w:hAnsi="Arial" w:cs="Arial"/>
                <w:b/>
              </w:rPr>
            </w:pPr>
          </w:p>
          <w:p w14:paraId="316A55FD" w14:textId="77777777" w:rsidR="007065C2" w:rsidRPr="009D7419" w:rsidRDefault="007065C2" w:rsidP="00601C0E">
            <w:pPr>
              <w:rPr>
                <w:rFonts w:ascii="Arial" w:hAnsi="Arial" w:cs="Arial"/>
                <w:sz w:val="16"/>
                <w:szCs w:val="16"/>
              </w:rPr>
            </w:pPr>
            <w:r w:rsidRPr="009D7419">
              <w:rPr>
                <w:rFonts w:ascii="Arial" w:hAnsi="Arial" w:cs="Arial"/>
                <w:sz w:val="16"/>
                <w:szCs w:val="16"/>
              </w:rPr>
              <w:t xml:space="preserve">Where the application is in receipt on </w:t>
            </w:r>
            <w:proofErr w:type="gramStart"/>
            <w:r w:rsidRPr="009D7419">
              <w:rPr>
                <w:rFonts w:ascii="Arial" w:hAnsi="Arial" w:cs="Arial"/>
                <w:sz w:val="16"/>
                <w:szCs w:val="16"/>
              </w:rPr>
              <w:t>a</w:t>
            </w:r>
            <w:proofErr w:type="gramEnd"/>
            <w:r w:rsidRPr="009D7419">
              <w:rPr>
                <w:rFonts w:ascii="Arial" w:hAnsi="Arial" w:cs="Arial"/>
                <w:sz w:val="16"/>
                <w:szCs w:val="16"/>
              </w:rPr>
              <w:t xml:space="preserve"> Ecology, Ecological, Ecological Management Plan, Habitat Survey, Mitigation Land, Habitat Mitigation or Biodiversity’ report.</w:t>
            </w:r>
          </w:p>
          <w:p w14:paraId="57719204" w14:textId="77777777" w:rsidR="007065C2" w:rsidRPr="009D7419" w:rsidRDefault="007065C2" w:rsidP="00601C0E">
            <w:pPr>
              <w:rPr>
                <w:rFonts w:ascii="Arial" w:hAnsi="Arial" w:cs="Arial"/>
                <w:sz w:val="16"/>
                <w:szCs w:val="16"/>
              </w:rPr>
            </w:pPr>
            <w:r w:rsidRPr="009D7419">
              <w:rPr>
                <w:rFonts w:ascii="Arial" w:hAnsi="Arial" w:cs="Arial"/>
                <w:sz w:val="16"/>
                <w:szCs w:val="16"/>
              </w:rPr>
              <w:t>Trigger word reports, Planted Plans, Bird, Reptiles</w:t>
            </w:r>
          </w:p>
        </w:tc>
        <w:tc>
          <w:tcPr>
            <w:tcW w:w="0" w:type="auto"/>
            <w:tcBorders>
              <w:top w:val="single" w:sz="4" w:space="0" w:color="auto"/>
              <w:left w:val="single" w:sz="4" w:space="0" w:color="auto"/>
              <w:bottom w:val="single" w:sz="4" w:space="0" w:color="auto"/>
              <w:right w:val="single" w:sz="4" w:space="0" w:color="auto"/>
            </w:tcBorders>
          </w:tcPr>
          <w:p w14:paraId="3AFB8BC1" w14:textId="77777777" w:rsidR="007065C2" w:rsidRPr="009D7419" w:rsidRDefault="007065C2" w:rsidP="00601C0E">
            <w:pPr>
              <w:rPr>
                <w:rFonts w:ascii="Arial" w:hAnsi="Arial" w:cs="Arial"/>
                <w:color w:val="4472C4" w:themeColor="accent1"/>
                <w:sz w:val="16"/>
                <w:szCs w:val="16"/>
              </w:rPr>
            </w:pPr>
            <w:r w:rsidRPr="009D7419">
              <w:rPr>
                <w:rFonts w:ascii="Arial" w:hAnsi="Arial" w:cs="Arial"/>
                <w:b/>
                <w:bCs/>
                <w:color w:val="000000" w:themeColor="text1"/>
              </w:rPr>
              <w:t>STAT09</w:t>
            </w:r>
          </w:p>
        </w:tc>
        <w:tc>
          <w:tcPr>
            <w:tcW w:w="0" w:type="auto"/>
            <w:tcBorders>
              <w:top w:val="single" w:sz="4" w:space="0" w:color="auto"/>
              <w:left w:val="single" w:sz="4" w:space="0" w:color="auto"/>
              <w:bottom w:val="single" w:sz="4" w:space="0" w:color="auto"/>
              <w:right w:val="single" w:sz="4" w:space="0" w:color="auto"/>
            </w:tcBorders>
          </w:tcPr>
          <w:p w14:paraId="5F2D3EF5" w14:textId="77777777" w:rsidR="007065C2" w:rsidRPr="009D7419" w:rsidRDefault="007065C2" w:rsidP="00601C0E">
            <w:pPr>
              <w:rPr>
                <w:rFonts w:ascii="Arial" w:hAnsi="Arial" w:cs="Arial"/>
                <w:b/>
              </w:rPr>
            </w:pPr>
            <w:r w:rsidRPr="009D7419">
              <w:rPr>
                <w:rFonts w:ascii="Arial" w:hAnsi="Arial" w:cs="Arial"/>
                <w:b/>
              </w:rPr>
              <w:t xml:space="preserve">Public </w:t>
            </w:r>
            <w:proofErr w:type="gramStart"/>
            <w:r w:rsidRPr="009D7419">
              <w:rPr>
                <w:rFonts w:ascii="Arial" w:hAnsi="Arial" w:cs="Arial"/>
                <w:b/>
              </w:rPr>
              <w:t>Footpaths  (</w:t>
            </w:r>
            <w:proofErr w:type="gramEnd"/>
            <w:r w:rsidRPr="009D7419">
              <w:rPr>
                <w:rFonts w:ascii="Arial" w:hAnsi="Arial" w:cs="Arial"/>
                <w:b/>
              </w:rPr>
              <w:t>AB)</w:t>
            </w:r>
          </w:p>
          <w:p w14:paraId="65D520A8" w14:textId="77777777" w:rsidR="007065C2" w:rsidRPr="009D7419" w:rsidRDefault="00947E16" w:rsidP="00601C0E">
            <w:pPr>
              <w:rPr>
                <w:rFonts w:ascii="Arial" w:hAnsi="Arial" w:cs="Arial"/>
              </w:rPr>
            </w:pPr>
            <w:hyperlink r:id="rId24" w:history="1">
              <w:r w:rsidR="007065C2" w:rsidRPr="00E42D5F">
                <w:rPr>
                  <w:rStyle w:val="Hyperlink"/>
                </w:rPr>
                <w:t>annmarie.behn@medway.gov.uk</w:t>
              </w:r>
            </w:hyperlink>
            <w:r w:rsidR="007065C2" w:rsidRPr="009D7419">
              <w:rPr>
                <w:rFonts w:ascii="Arial" w:hAnsi="Arial" w:cs="Arial"/>
              </w:rPr>
              <w:t xml:space="preserve"> </w:t>
            </w:r>
          </w:p>
          <w:p w14:paraId="3C52BD33" w14:textId="77777777" w:rsidR="007065C2" w:rsidRPr="009D7419" w:rsidRDefault="007065C2" w:rsidP="00601C0E">
            <w:pPr>
              <w:rPr>
                <w:rFonts w:ascii="Arial" w:hAnsi="Arial" w:cs="Arial"/>
                <w:sz w:val="16"/>
                <w:szCs w:val="16"/>
              </w:rPr>
            </w:pPr>
          </w:p>
          <w:p w14:paraId="4D312425" w14:textId="77777777" w:rsidR="007065C2" w:rsidRPr="009D7419" w:rsidRDefault="007065C2" w:rsidP="00601C0E">
            <w:pPr>
              <w:rPr>
                <w:rFonts w:ascii="Arial" w:hAnsi="Arial" w:cs="Arial"/>
                <w:sz w:val="16"/>
                <w:szCs w:val="16"/>
              </w:rPr>
            </w:pPr>
            <w:r w:rsidRPr="009D7419">
              <w:rPr>
                <w:rFonts w:ascii="Arial" w:hAnsi="Arial" w:cs="Arial"/>
                <w:sz w:val="16"/>
                <w:szCs w:val="16"/>
              </w:rPr>
              <w:t>Major applications affecting the public footpath</w:t>
            </w:r>
          </w:p>
          <w:p w14:paraId="71447861" w14:textId="77777777" w:rsidR="007065C2" w:rsidRPr="009D7419" w:rsidRDefault="007065C2" w:rsidP="00601C0E">
            <w:pPr>
              <w:pStyle w:val="Heading8"/>
              <w:jc w:val="left"/>
              <w:rPr>
                <w:color w:val="4472C4" w:themeColor="accent1"/>
              </w:rPr>
            </w:pPr>
          </w:p>
        </w:tc>
      </w:tr>
      <w:tr w:rsidR="007065C2" w:rsidRPr="009D7419" w14:paraId="020D98EF" w14:textId="77777777" w:rsidTr="00AC4AF2">
        <w:tc>
          <w:tcPr>
            <w:tcW w:w="1311" w:type="dxa"/>
            <w:tcBorders>
              <w:top w:val="single" w:sz="4" w:space="0" w:color="auto"/>
              <w:left w:val="single" w:sz="4" w:space="0" w:color="auto"/>
              <w:bottom w:val="single" w:sz="4" w:space="0" w:color="auto"/>
              <w:right w:val="single" w:sz="4" w:space="0" w:color="auto"/>
            </w:tcBorders>
          </w:tcPr>
          <w:p w14:paraId="0B8CF7DF" w14:textId="77777777" w:rsidR="007065C2" w:rsidRPr="009D7419" w:rsidRDefault="007065C2" w:rsidP="00601C0E">
            <w:pPr>
              <w:rPr>
                <w:rFonts w:ascii="Arial" w:hAnsi="Arial" w:cs="Arial"/>
                <w:b/>
                <w:bCs/>
              </w:rPr>
            </w:pPr>
            <w:r w:rsidRPr="009D7419">
              <w:rPr>
                <w:rFonts w:ascii="Arial" w:hAnsi="Arial" w:cs="Arial"/>
                <w:b/>
                <w:bCs/>
              </w:rPr>
              <w:t>STAT10</w:t>
            </w:r>
          </w:p>
        </w:tc>
        <w:tc>
          <w:tcPr>
            <w:tcW w:w="3370" w:type="dxa"/>
            <w:tcBorders>
              <w:top w:val="single" w:sz="4" w:space="0" w:color="auto"/>
              <w:left w:val="single" w:sz="4" w:space="0" w:color="auto"/>
              <w:bottom w:val="single" w:sz="4" w:space="0" w:color="auto"/>
              <w:right w:val="single" w:sz="4" w:space="0" w:color="auto"/>
            </w:tcBorders>
          </w:tcPr>
          <w:p w14:paraId="3A0DD764" w14:textId="77777777" w:rsidR="007065C2" w:rsidRPr="009D7419" w:rsidRDefault="007065C2" w:rsidP="00601C0E">
            <w:pPr>
              <w:rPr>
                <w:rFonts w:ascii="Arial" w:hAnsi="Arial" w:cs="Arial"/>
                <w:b/>
              </w:rPr>
            </w:pPr>
            <w:r w:rsidRPr="009D7419">
              <w:rPr>
                <w:rFonts w:ascii="Arial" w:hAnsi="Arial" w:cs="Arial"/>
                <w:b/>
              </w:rPr>
              <w:t xml:space="preserve">Policy Development </w:t>
            </w:r>
          </w:p>
          <w:p w14:paraId="400CE5B4" w14:textId="77777777" w:rsidR="007065C2" w:rsidRPr="009D7419" w:rsidRDefault="00947E16" w:rsidP="00601C0E">
            <w:pPr>
              <w:rPr>
                <w:rFonts w:ascii="Arial" w:hAnsi="Arial" w:cs="Arial"/>
                <w:b/>
              </w:rPr>
            </w:pPr>
            <w:hyperlink r:id="rId25" w:history="1">
              <w:r w:rsidR="007065C2" w:rsidRPr="009D7419">
                <w:rPr>
                  <w:rStyle w:val="Hyperlink"/>
                </w:rPr>
                <w:t>planning.policy@medway.gov.uk</w:t>
              </w:r>
            </w:hyperlink>
          </w:p>
          <w:p w14:paraId="49D50414" w14:textId="77777777" w:rsidR="007065C2" w:rsidRPr="009D7419" w:rsidRDefault="007065C2" w:rsidP="00601C0E">
            <w:pPr>
              <w:rPr>
                <w:rFonts w:ascii="Arial" w:hAnsi="Arial" w:cs="Arial"/>
              </w:rPr>
            </w:pPr>
          </w:p>
          <w:p w14:paraId="0C0A5D5E" w14:textId="77777777" w:rsidR="007065C2" w:rsidRPr="009D7419" w:rsidRDefault="007065C2" w:rsidP="00601C0E">
            <w:pPr>
              <w:rPr>
                <w:rFonts w:ascii="Arial" w:hAnsi="Arial" w:cs="Arial"/>
                <w:sz w:val="14"/>
                <w:szCs w:val="14"/>
              </w:rPr>
            </w:pPr>
            <w:r w:rsidRPr="009D7419">
              <w:rPr>
                <w:rFonts w:ascii="Arial" w:hAnsi="Arial" w:cs="Arial"/>
                <w:sz w:val="14"/>
                <w:szCs w:val="14"/>
              </w:rPr>
              <w:t>Development contrary to Local Plan, Development subject to development brief.</w:t>
            </w:r>
          </w:p>
          <w:p w14:paraId="04AC9A6C" w14:textId="77777777" w:rsidR="007065C2" w:rsidRPr="009D7419" w:rsidRDefault="007065C2" w:rsidP="00601C0E">
            <w:pPr>
              <w:rPr>
                <w:rFonts w:ascii="Arial" w:hAnsi="Arial" w:cs="Arial"/>
                <w:sz w:val="14"/>
                <w:szCs w:val="14"/>
              </w:rPr>
            </w:pPr>
            <w:r>
              <w:rPr>
                <w:rFonts w:ascii="Arial" w:hAnsi="Arial" w:cs="Arial"/>
                <w:sz w:val="14"/>
                <w:szCs w:val="14"/>
              </w:rPr>
              <w:t>Large scale major (200+, 10000sqm)</w:t>
            </w:r>
          </w:p>
          <w:p w14:paraId="6CACC858" w14:textId="77777777" w:rsidR="007065C2" w:rsidRDefault="007065C2" w:rsidP="00601C0E">
            <w:pPr>
              <w:rPr>
                <w:rFonts w:ascii="Arial" w:hAnsi="Arial" w:cs="Arial"/>
                <w:sz w:val="16"/>
                <w:szCs w:val="16"/>
              </w:rPr>
            </w:pPr>
            <w:r w:rsidRPr="009D7419">
              <w:rPr>
                <w:rFonts w:ascii="Arial" w:hAnsi="Arial" w:cs="Arial"/>
                <w:sz w:val="14"/>
                <w:szCs w:val="14"/>
              </w:rPr>
              <w:t xml:space="preserve">If site is within Green Belt area or town </w:t>
            </w:r>
            <w:proofErr w:type="spellStart"/>
            <w:r w:rsidRPr="009D7419">
              <w:rPr>
                <w:rFonts w:ascii="Arial" w:hAnsi="Arial" w:cs="Arial"/>
                <w:sz w:val="14"/>
                <w:szCs w:val="14"/>
              </w:rPr>
              <w:t>centre</w:t>
            </w:r>
            <w:proofErr w:type="spellEnd"/>
            <w:r w:rsidRPr="009D7419">
              <w:rPr>
                <w:rFonts w:ascii="Arial" w:hAnsi="Arial" w:cs="Arial"/>
                <w:sz w:val="16"/>
                <w:szCs w:val="16"/>
              </w:rPr>
              <w:t>.</w:t>
            </w:r>
          </w:p>
          <w:p w14:paraId="3B8ED121" w14:textId="77777777" w:rsidR="007065C2" w:rsidRPr="009D7419" w:rsidRDefault="007065C2" w:rsidP="00601C0E">
            <w:pPr>
              <w:rPr>
                <w:rFonts w:ascii="Arial" w:hAnsi="Arial" w:cs="Arial"/>
                <w:sz w:val="16"/>
                <w:szCs w:val="16"/>
              </w:rPr>
            </w:pPr>
            <w:r>
              <w:rPr>
                <w:rFonts w:ascii="Arial" w:hAnsi="Arial" w:cs="Arial"/>
                <w:sz w:val="16"/>
                <w:szCs w:val="16"/>
              </w:rPr>
              <w:t xml:space="preserve">If site relates to Gypsy, </w:t>
            </w:r>
            <w:proofErr w:type="spellStart"/>
            <w:r>
              <w:rPr>
                <w:rFonts w:ascii="Arial" w:hAnsi="Arial" w:cs="Arial"/>
                <w:sz w:val="16"/>
                <w:szCs w:val="16"/>
              </w:rPr>
              <w:t>Traveller</w:t>
            </w:r>
            <w:proofErr w:type="spellEnd"/>
            <w:r>
              <w:rPr>
                <w:rFonts w:ascii="Arial" w:hAnsi="Arial" w:cs="Arial"/>
                <w:sz w:val="16"/>
                <w:szCs w:val="16"/>
              </w:rPr>
              <w:t xml:space="preserve"> or show people.</w:t>
            </w:r>
          </w:p>
        </w:tc>
        <w:tc>
          <w:tcPr>
            <w:tcW w:w="0" w:type="auto"/>
            <w:tcBorders>
              <w:top w:val="single" w:sz="4" w:space="0" w:color="auto"/>
              <w:left w:val="single" w:sz="4" w:space="0" w:color="auto"/>
              <w:bottom w:val="single" w:sz="4" w:space="0" w:color="auto"/>
              <w:right w:val="single" w:sz="4" w:space="0" w:color="auto"/>
            </w:tcBorders>
          </w:tcPr>
          <w:p w14:paraId="70F9ADE3" w14:textId="77777777" w:rsidR="007065C2" w:rsidRPr="009D7419" w:rsidRDefault="007065C2" w:rsidP="00601C0E">
            <w:pPr>
              <w:rPr>
                <w:rFonts w:ascii="Arial" w:hAnsi="Arial" w:cs="Arial"/>
                <w:color w:val="4472C4" w:themeColor="accent1"/>
                <w:sz w:val="16"/>
                <w:szCs w:val="16"/>
              </w:rPr>
            </w:pPr>
            <w:r w:rsidRPr="009D7419">
              <w:rPr>
                <w:rFonts w:ascii="Arial" w:hAnsi="Arial" w:cs="Arial"/>
                <w:b/>
                <w:bCs/>
              </w:rPr>
              <w:t>STAT11</w:t>
            </w:r>
          </w:p>
        </w:tc>
        <w:tc>
          <w:tcPr>
            <w:tcW w:w="0" w:type="auto"/>
            <w:tcBorders>
              <w:top w:val="single" w:sz="4" w:space="0" w:color="auto"/>
              <w:left w:val="single" w:sz="4" w:space="0" w:color="auto"/>
              <w:bottom w:val="single" w:sz="4" w:space="0" w:color="auto"/>
              <w:right w:val="single" w:sz="4" w:space="0" w:color="auto"/>
            </w:tcBorders>
          </w:tcPr>
          <w:p w14:paraId="3590C192" w14:textId="77777777" w:rsidR="007065C2" w:rsidRPr="009D7419" w:rsidRDefault="007065C2" w:rsidP="00601C0E">
            <w:pPr>
              <w:rPr>
                <w:rFonts w:ascii="Arial" w:hAnsi="Arial" w:cs="Arial"/>
                <w:b/>
                <w:color w:val="000000" w:themeColor="text1"/>
              </w:rPr>
            </w:pPr>
            <w:r w:rsidRPr="009D7419">
              <w:rPr>
                <w:rFonts w:ascii="Arial" w:hAnsi="Arial" w:cs="Arial"/>
                <w:b/>
                <w:color w:val="000000" w:themeColor="text1"/>
              </w:rPr>
              <w:t>Economic Development</w:t>
            </w:r>
          </w:p>
          <w:p w14:paraId="0D5ECB4B" w14:textId="77777777" w:rsidR="007065C2" w:rsidRPr="009D7419" w:rsidRDefault="00947E16" w:rsidP="00601C0E">
            <w:pPr>
              <w:rPr>
                <w:rFonts w:ascii="Arial" w:hAnsi="Arial" w:cs="Arial"/>
                <w:color w:val="000000" w:themeColor="text1"/>
              </w:rPr>
            </w:pPr>
            <w:hyperlink r:id="rId26" w:history="1">
              <w:r w:rsidR="007065C2">
                <w:rPr>
                  <w:rStyle w:val="Hyperlink"/>
                </w:rPr>
                <w:t>anne.knight@medway.gov.uk</w:t>
              </w:r>
            </w:hyperlink>
            <w:r w:rsidR="007065C2" w:rsidRPr="009D7419">
              <w:rPr>
                <w:rFonts w:ascii="Arial" w:hAnsi="Arial" w:cs="Arial"/>
                <w:color w:val="000000" w:themeColor="text1"/>
              </w:rPr>
              <w:t xml:space="preserve"> </w:t>
            </w:r>
          </w:p>
          <w:p w14:paraId="08A9BA24" w14:textId="77777777" w:rsidR="007065C2" w:rsidRPr="009D7419" w:rsidRDefault="007065C2" w:rsidP="00601C0E">
            <w:pPr>
              <w:rPr>
                <w:rFonts w:ascii="Arial" w:hAnsi="Arial" w:cs="Arial"/>
                <w:color w:val="000000" w:themeColor="text1"/>
              </w:rPr>
            </w:pPr>
          </w:p>
          <w:p w14:paraId="7256ABE6" w14:textId="77777777" w:rsidR="007065C2" w:rsidRPr="009D7419" w:rsidRDefault="007065C2" w:rsidP="00601C0E">
            <w:pPr>
              <w:rPr>
                <w:rFonts w:ascii="Arial" w:hAnsi="Arial" w:cs="Arial"/>
                <w:color w:val="4472C4" w:themeColor="accent1"/>
                <w:sz w:val="16"/>
                <w:szCs w:val="16"/>
              </w:rPr>
            </w:pPr>
            <w:r w:rsidRPr="009D7419">
              <w:rPr>
                <w:rFonts w:ascii="Arial" w:hAnsi="Arial" w:cs="Arial"/>
                <w:color w:val="000000" w:themeColor="text1"/>
                <w:sz w:val="16"/>
                <w:szCs w:val="16"/>
              </w:rPr>
              <w:t>Development resulting in the loss of allocated employment land.  Development proposals for new employment space over 999sqm</w:t>
            </w:r>
          </w:p>
        </w:tc>
      </w:tr>
      <w:tr w:rsidR="007065C2" w:rsidRPr="009D7419" w14:paraId="6A898F53" w14:textId="77777777" w:rsidTr="00AC4AF2">
        <w:tc>
          <w:tcPr>
            <w:tcW w:w="1311" w:type="dxa"/>
            <w:tcBorders>
              <w:top w:val="single" w:sz="4" w:space="0" w:color="auto"/>
              <w:left w:val="single" w:sz="4" w:space="0" w:color="auto"/>
              <w:bottom w:val="single" w:sz="4" w:space="0" w:color="auto"/>
              <w:right w:val="single" w:sz="4" w:space="0" w:color="auto"/>
            </w:tcBorders>
          </w:tcPr>
          <w:p w14:paraId="5EB0BE65" w14:textId="77777777" w:rsidR="007065C2" w:rsidRPr="009D7419" w:rsidRDefault="007065C2" w:rsidP="00601C0E">
            <w:pPr>
              <w:rPr>
                <w:rFonts w:ascii="Arial" w:hAnsi="Arial" w:cs="Arial"/>
                <w:b/>
                <w:bCs/>
              </w:rPr>
            </w:pPr>
          </w:p>
        </w:tc>
        <w:tc>
          <w:tcPr>
            <w:tcW w:w="3370" w:type="dxa"/>
            <w:tcBorders>
              <w:top w:val="single" w:sz="4" w:space="0" w:color="auto"/>
              <w:left w:val="single" w:sz="4" w:space="0" w:color="auto"/>
              <w:bottom w:val="single" w:sz="4" w:space="0" w:color="auto"/>
              <w:right w:val="single" w:sz="4" w:space="0" w:color="auto"/>
            </w:tcBorders>
          </w:tcPr>
          <w:p w14:paraId="3D852407" w14:textId="77777777" w:rsidR="007065C2" w:rsidRPr="009D7419" w:rsidRDefault="007065C2" w:rsidP="00601C0E">
            <w:pPr>
              <w:rPr>
                <w:rFonts w:ascii="Arial" w:hAnsi="Arial" w:cs="Arial"/>
                <w:color w:val="4472C4" w:themeColor="accen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7C3EA46" w14:textId="77777777" w:rsidR="007065C2" w:rsidRPr="009D7419" w:rsidRDefault="007065C2" w:rsidP="00601C0E">
            <w:pPr>
              <w:rPr>
                <w:rFonts w:ascii="Arial" w:hAnsi="Arial" w:cs="Arial"/>
                <w:b/>
              </w:rPr>
            </w:pPr>
            <w:r w:rsidRPr="009D7419">
              <w:rPr>
                <w:rFonts w:ascii="Arial" w:hAnsi="Arial" w:cs="Arial"/>
                <w:b/>
              </w:rPr>
              <w:t>STAT13</w:t>
            </w:r>
          </w:p>
        </w:tc>
        <w:tc>
          <w:tcPr>
            <w:tcW w:w="0" w:type="auto"/>
            <w:tcBorders>
              <w:top w:val="single" w:sz="4" w:space="0" w:color="auto"/>
              <w:left w:val="single" w:sz="4" w:space="0" w:color="auto"/>
              <w:bottom w:val="single" w:sz="4" w:space="0" w:color="auto"/>
              <w:right w:val="single" w:sz="4" w:space="0" w:color="auto"/>
            </w:tcBorders>
          </w:tcPr>
          <w:p w14:paraId="71FF4F13" w14:textId="77777777" w:rsidR="007065C2" w:rsidRPr="009D7419" w:rsidRDefault="007065C2" w:rsidP="00601C0E">
            <w:pPr>
              <w:ind w:hanging="108"/>
              <w:rPr>
                <w:rFonts w:ascii="Arial" w:hAnsi="Arial" w:cs="Arial"/>
                <w:b/>
                <w:bCs/>
              </w:rPr>
            </w:pPr>
            <w:r w:rsidRPr="009D7419">
              <w:rPr>
                <w:rFonts w:ascii="Arial" w:hAnsi="Arial" w:cs="Arial"/>
                <w:sz w:val="16"/>
                <w:szCs w:val="16"/>
              </w:rPr>
              <w:t xml:space="preserve"> </w:t>
            </w:r>
          </w:p>
        </w:tc>
      </w:tr>
      <w:tr w:rsidR="007065C2" w:rsidRPr="009D7419" w14:paraId="7BC08C9F" w14:textId="77777777" w:rsidTr="00AC4AF2">
        <w:tc>
          <w:tcPr>
            <w:tcW w:w="1311" w:type="dxa"/>
            <w:tcBorders>
              <w:top w:val="single" w:sz="4" w:space="0" w:color="auto"/>
              <w:left w:val="single" w:sz="4" w:space="0" w:color="auto"/>
              <w:bottom w:val="single" w:sz="4" w:space="0" w:color="auto"/>
              <w:right w:val="single" w:sz="4" w:space="0" w:color="auto"/>
            </w:tcBorders>
          </w:tcPr>
          <w:p w14:paraId="3A4C5412" w14:textId="77777777" w:rsidR="007065C2" w:rsidRPr="009D7419" w:rsidRDefault="007065C2" w:rsidP="00601C0E">
            <w:pPr>
              <w:rPr>
                <w:rFonts w:ascii="Arial" w:hAnsi="Arial" w:cs="Arial"/>
                <w:b/>
                <w:bCs/>
              </w:rPr>
            </w:pPr>
          </w:p>
        </w:tc>
        <w:tc>
          <w:tcPr>
            <w:tcW w:w="3370" w:type="dxa"/>
            <w:tcBorders>
              <w:top w:val="single" w:sz="4" w:space="0" w:color="auto"/>
              <w:left w:val="single" w:sz="4" w:space="0" w:color="auto"/>
              <w:bottom w:val="single" w:sz="4" w:space="0" w:color="auto"/>
              <w:right w:val="single" w:sz="4" w:space="0" w:color="auto"/>
            </w:tcBorders>
          </w:tcPr>
          <w:p w14:paraId="1D42061E" w14:textId="77777777" w:rsidR="007065C2" w:rsidRPr="009D7419" w:rsidRDefault="007065C2" w:rsidP="00601C0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8F15CA2" w14:textId="77777777" w:rsidR="007065C2" w:rsidRPr="009D7419" w:rsidRDefault="007065C2" w:rsidP="00601C0E">
            <w:pPr>
              <w:rPr>
                <w:rFonts w:ascii="Arial" w:hAnsi="Arial" w:cs="Arial"/>
                <w:b/>
              </w:rPr>
            </w:pPr>
            <w:r w:rsidRPr="009D7419">
              <w:rPr>
                <w:rFonts w:ascii="Arial" w:hAnsi="Arial" w:cs="Arial"/>
                <w:b/>
              </w:rPr>
              <w:t>STAT15</w:t>
            </w:r>
          </w:p>
        </w:tc>
        <w:tc>
          <w:tcPr>
            <w:tcW w:w="0" w:type="auto"/>
            <w:tcBorders>
              <w:top w:val="single" w:sz="4" w:space="0" w:color="auto"/>
              <w:left w:val="single" w:sz="4" w:space="0" w:color="auto"/>
              <w:bottom w:val="single" w:sz="4" w:space="0" w:color="auto"/>
              <w:right w:val="single" w:sz="4" w:space="0" w:color="auto"/>
            </w:tcBorders>
          </w:tcPr>
          <w:p w14:paraId="2E7B5B04" w14:textId="77777777" w:rsidR="007065C2" w:rsidRPr="00F75339" w:rsidRDefault="007065C2" w:rsidP="00601C0E">
            <w:pPr>
              <w:rPr>
                <w:rFonts w:ascii="Arial" w:hAnsi="Arial" w:cs="Arial"/>
                <w:b/>
                <w:lang w:val="es-ES"/>
              </w:rPr>
            </w:pPr>
            <w:proofErr w:type="spellStart"/>
            <w:r w:rsidRPr="00F75339">
              <w:rPr>
                <w:rFonts w:ascii="Arial" w:hAnsi="Arial" w:cs="Arial"/>
                <w:b/>
                <w:lang w:val="es-ES"/>
              </w:rPr>
              <w:t>Gravesham</w:t>
            </w:r>
            <w:proofErr w:type="spellEnd"/>
            <w:r w:rsidRPr="00F75339">
              <w:rPr>
                <w:rFonts w:ascii="Arial" w:hAnsi="Arial" w:cs="Arial"/>
                <w:b/>
                <w:lang w:val="es-ES"/>
              </w:rPr>
              <w:t xml:space="preserve"> BC</w:t>
            </w:r>
          </w:p>
          <w:p w14:paraId="4D5F69B7" w14:textId="77777777" w:rsidR="007065C2" w:rsidRPr="00F75339" w:rsidRDefault="00947E16" w:rsidP="00601C0E">
            <w:pPr>
              <w:rPr>
                <w:rFonts w:ascii="Arial" w:hAnsi="Arial" w:cs="Arial"/>
                <w:lang w:val="es-ES"/>
              </w:rPr>
            </w:pPr>
            <w:hyperlink r:id="rId27" w:history="1">
              <w:r w:rsidR="007065C2" w:rsidRPr="00F75339">
                <w:rPr>
                  <w:rStyle w:val="Hyperlink"/>
                  <w:lang w:val="es-ES"/>
                </w:rPr>
                <w:t>planning.general@gravesham.gov.uk</w:t>
              </w:r>
            </w:hyperlink>
            <w:r w:rsidR="007065C2" w:rsidRPr="00F75339">
              <w:rPr>
                <w:rFonts w:ascii="Arial" w:hAnsi="Arial" w:cs="Arial"/>
                <w:lang w:val="es-ES"/>
              </w:rPr>
              <w:t xml:space="preserve"> </w:t>
            </w:r>
          </w:p>
          <w:p w14:paraId="60677356" w14:textId="77777777" w:rsidR="007065C2" w:rsidRPr="009D7419" w:rsidRDefault="007065C2" w:rsidP="00601C0E">
            <w:pPr>
              <w:ind w:hanging="108"/>
              <w:rPr>
                <w:rFonts w:ascii="Arial" w:hAnsi="Arial" w:cs="Arial"/>
                <w:b/>
                <w:bCs/>
              </w:rPr>
            </w:pPr>
            <w:r w:rsidRPr="00F75339">
              <w:rPr>
                <w:rFonts w:ascii="Arial" w:hAnsi="Arial" w:cs="Arial"/>
                <w:sz w:val="16"/>
                <w:szCs w:val="16"/>
                <w:lang w:val="es-ES"/>
              </w:rPr>
              <w:t xml:space="preserve">   </w:t>
            </w:r>
            <w:r w:rsidRPr="009D7419">
              <w:rPr>
                <w:rFonts w:ascii="Arial" w:hAnsi="Arial" w:cs="Arial"/>
                <w:sz w:val="16"/>
                <w:szCs w:val="16"/>
              </w:rPr>
              <w:t xml:space="preserve">Land on border or where an application may have implications for that Authority such as a major scheme.  </w:t>
            </w:r>
          </w:p>
        </w:tc>
      </w:tr>
      <w:tr w:rsidR="007065C2" w:rsidRPr="009D7419" w14:paraId="50F55BA6" w14:textId="77777777" w:rsidTr="00AC4AF2">
        <w:tc>
          <w:tcPr>
            <w:tcW w:w="1311" w:type="dxa"/>
            <w:tcBorders>
              <w:top w:val="single" w:sz="4" w:space="0" w:color="auto"/>
              <w:left w:val="single" w:sz="4" w:space="0" w:color="auto"/>
              <w:bottom w:val="single" w:sz="4" w:space="0" w:color="auto"/>
              <w:right w:val="single" w:sz="4" w:space="0" w:color="auto"/>
            </w:tcBorders>
          </w:tcPr>
          <w:p w14:paraId="24DF9C8F" w14:textId="77777777" w:rsidR="007065C2" w:rsidRPr="009D7419" w:rsidRDefault="007065C2" w:rsidP="00601C0E">
            <w:pPr>
              <w:rPr>
                <w:rFonts w:ascii="Arial" w:hAnsi="Arial" w:cs="Arial"/>
                <w:b/>
                <w:bCs/>
              </w:rPr>
            </w:pPr>
            <w:r w:rsidRPr="009D7419">
              <w:rPr>
                <w:rFonts w:ascii="Arial" w:hAnsi="Arial" w:cs="Arial"/>
                <w:b/>
                <w:bCs/>
              </w:rPr>
              <w:t>STAT16</w:t>
            </w:r>
          </w:p>
        </w:tc>
        <w:tc>
          <w:tcPr>
            <w:tcW w:w="3370" w:type="dxa"/>
            <w:tcBorders>
              <w:top w:val="single" w:sz="4" w:space="0" w:color="auto"/>
              <w:left w:val="single" w:sz="4" w:space="0" w:color="auto"/>
              <w:bottom w:val="single" w:sz="4" w:space="0" w:color="auto"/>
              <w:right w:val="single" w:sz="4" w:space="0" w:color="auto"/>
            </w:tcBorders>
          </w:tcPr>
          <w:p w14:paraId="3185E9E6" w14:textId="77777777" w:rsidR="007065C2" w:rsidRPr="009D7419" w:rsidRDefault="007065C2" w:rsidP="00601C0E">
            <w:pPr>
              <w:rPr>
                <w:rFonts w:ascii="Arial" w:hAnsi="Arial" w:cs="Arial"/>
                <w:sz w:val="16"/>
                <w:szCs w:val="16"/>
              </w:rPr>
            </w:pPr>
            <w:r w:rsidRPr="009D7419">
              <w:rPr>
                <w:rFonts w:ascii="Arial" w:hAnsi="Arial" w:cs="Arial"/>
                <w:b/>
              </w:rPr>
              <w:t>Public Health</w:t>
            </w:r>
            <w:r w:rsidRPr="009D7419">
              <w:rPr>
                <w:rFonts w:ascii="Arial" w:hAnsi="Arial" w:cs="Arial"/>
                <w:sz w:val="16"/>
                <w:szCs w:val="16"/>
              </w:rPr>
              <w:t xml:space="preserve"> </w:t>
            </w:r>
          </w:p>
          <w:p w14:paraId="796AEF1F" w14:textId="77777777" w:rsidR="007065C2" w:rsidRPr="009D7419" w:rsidRDefault="007065C2" w:rsidP="00601C0E">
            <w:pPr>
              <w:rPr>
                <w:rFonts w:ascii="Arial" w:hAnsi="Arial" w:cs="Arial"/>
                <w:sz w:val="16"/>
                <w:szCs w:val="16"/>
              </w:rPr>
            </w:pPr>
          </w:p>
          <w:p w14:paraId="16647EE9" w14:textId="77777777" w:rsidR="007065C2" w:rsidRDefault="007065C2" w:rsidP="00601C0E">
            <w:pPr>
              <w:rPr>
                <w:rFonts w:ascii="Arial" w:hAnsi="Arial" w:cs="Arial"/>
                <w:sz w:val="16"/>
                <w:szCs w:val="16"/>
              </w:rPr>
            </w:pPr>
            <w:r w:rsidRPr="009D7419">
              <w:rPr>
                <w:rFonts w:ascii="Arial" w:hAnsi="Arial" w:cs="Arial"/>
                <w:sz w:val="16"/>
                <w:szCs w:val="16"/>
              </w:rPr>
              <w:t>Hot food takeaways over 100m2 and all major developments</w:t>
            </w:r>
            <w:r>
              <w:rPr>
                <w:rFonts w:ascii="Arial" w:hAnsi="Arial" w:cs="Arial"/>
                <w:sz w:val="16"/>
                <w:szCs w:val="16"/>
              </w:rPr>
              <w:t>.</w:t>
            </w:r>
          </w:p>
          <w:p w14:paraId="286573DB" w14:textId="77777777" w:rsidR="007065C2" w:rsidRPr="00820D94" w:rsidRDefault="00947E16" w:rsidP="00601C0E">
            <w:pPr>
              <w:rPr>
                <w:rFonts w:ascii="Arial" w:hAnsi="Arial" w:cs="Arial"/>
                <w:sz w:val="16"/>
                <w:szCs w:val="16"/>
              </w:rPr>
            </w:pPr>
            <w:hyperlink r:id="rId28" w:history="1">
              <w:r w:rsidR="007065C2" w:rsidRPr="00820D94">
                <w:rPr>
                  <w:rStyle w:val="Hyperlink"/>
                </w:rPr>
                <w:t>healthimprovement@medway.gov.uk</w:t>
              </w:r>
            </w:hyperlink>
          </w:p>
          <w:p w14:paraId="571A6FC6" w14:textId="77777777" w:rsidR="007065C2" w:rsidRPr="009D7419" w:rsidRDefault="007065C2" w:rsidP="00601C0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C3EE941" w14:textId="77777777" w:rsidR="007065C2" w:rsidRDefault="007065C2" w:rsidP="00601C0E">
            <w:pPr>
              <w:rPr>
                <w:rFonts w:ascii="Arial" w:hAnsi="Arial" w:cs="Arial"/>
                <w:b/>
              </w:rPr>
            </w:pPr>
            <w:r w:rsidRPr="009D7419">
              <w:rPr>
                <w:rFonts w:ascii="Arial" w:hAnsi="Arial" w:cs="Arial"/>
                <w:b/>
              </w:rPr>
              <w:t>STAT17</w:t>
            </w:r>
          </w:p>
          <w:p w14:paraId="048732CA" w14:textId="77777777" w:rsidR="007065C2" w:rsidRPr="009D7419" w:rsidRDefault="007065C2" w:rsidP="00601C0E">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51B4307F" w14:textId="77777777" w:rsidR="007065C2" w:rsidRPr="009D7419" w:rsidRDefault="007065C2" w:rsidP="00601C0E">
            <w:pPr>
              <w:ind w:right="-3888"/>
              <w:rPr>
                <w:rFonts w:ascii="Arial" w:hAnsi="Arial" w:cs="Arial"/>
                <w:b/>
              </w:rPr>
            </w:pPr>
            <w:r w:rsidRPr="009D7419">
              <w:rPr>
                <w:rFonts w:ascii="Arial" w:hAnsi="Arial" w:cs="Arial"/>
                <w:b/>
              </w:rPr>
              <w:t>NHS</w:t>
            </w:r>
            <w:r>
              <w:rPr>
                <w:rFonts w:ascii="Arial" w:hAnsi="Arial" w:cs="Arial"/>
                <w:b/>
              </w:rPr>
              <w:t xml:space="preserve"> Medway CCG</w:t>
            </w:r>
          </w:p>
          <w:p w14:paraId="08B54C0F" w14:textId="77777777" w:rsidR="007065C2" w:rsidRDefault="007065C2" w:rsidP="00601C0E">
            <w:pPr>
              <w:ind w:right="-3888"/>
              <w:rPr>
                <w:rFonts w:ascii="Arial" w:hAnsi="Arial" w:cs="Arial"/>
                <w:b/>
              </w:rPr>
            </w:pPr>
            <w:r>
              <w:rPr>
                <w:rFonts w:ascii="Arial" w:hAnsi="Arial" w:cs="Arial"/>
                <w:b/>
              </w:rPr>
              <w:t>(</w:t>
            </w:r>
            <w:r w:rsidRPr="009D7419">
              <w:rPr>
                <w:rFonts w:ascii="Arial" w:hAnsi="Arial" w:cs="Arial"/>
                <w:b/>
              </w:rPr>
              <w:t>Formally PCT</w:t>
            </w:r>
            <w:r>
              <w:rPr>
                <w:rFonts w:ascii="Arial" w:hAnsi="Arial" w:cs="Arial"/>
                <w:b/>
              </w:rPr>
              <w:t>)</w:t>
            </w:r>
            <w:r w:rsidRPr="009D7419">
              <w:rPr>
                <w:rFonts w:ascii="Arial" w:hAnsi="Arial" w:cs="Arial"/>
                <w:b/>
              </w:rPr>
              <w:t xml:space="preserve"> </w:t>
            </w:r>
          </w:p>
          <w:p w14:paraId="2E339FB6" w14:textId="77777777" w:rsidR="007065C2" w:rsidRDefault="00947E16" w:rsidP="00601C0E">
            <w:pPr>
              <w:ind w:right="-3888"/>
              <w:rPr>
                <w:rFonts w:ascii="Arial" w:hAnsi="Arial" w:cs="Arial"/>
                <w:b/>
              </w:rPr>
            </w:pPr>
            <w:hyperlink r:id="rId29" w:history="1">
              <w:r w:rsidR="007065C2" w:rsidRPr="00FB24A7">
                <w:rPr>
                  <w:rStyle w:val="Hyperlink"/>
                  <w:rFonts w:ascii="Verdana" w:hAnsi="Verdana"/>
                  <w:sz w:val="20"/>
                  <w:szCs w:val="20"/>
                </w:rPr>
                <w:t>Mccg.developercontributions@nhs.net</w:t>
              </w:r>
            </w:hyperlink>
          </w:p>
          <w:p w14:paraId="0D82CECE" w14:textId="77777777" w:rsidR="007065C2" w:rsidRPr="009D7419" w:rsidRDefault="007065C2" w:rsidP="00601C0E">
            <w:pPr>
              <w:ind w:right="-3888"/>
              <w:rPr>
                <w:rFonts w:ascii="Arial" w:hAnsi="Arial" w:cs="Arial"/>
                <w:sz w:val="16"/>
                <w:szCs w:val="16"/>
              </w:rPr>
            </w:pPr>
            <w:r w:rsidRPr="009D7419">
              <w:rPr>
                <w:rFonts w:ascii="Arial" w:hAnsi="Arial" w:cs="Arial"/>
                <w:sz w:val="16"/>
                <w:szCs w:val="16"/>
              </w:rPr>
              <w:t xml:space="preserve">Any proposal for new health </w:t>
            </w:r>
            <w:proofErr w:type="spellStart"/>
            <w:r w:rsidRPr="009D7419">
              <w:rPr>
                <w:rFonts w:ascii="Arial" w:hAnsi="Arial" w:cs="Arial"/>
                <w:sz w:val="16"/>
                <w:szCs w:val="16"/>
              </w:rPr>
              <w:t>centres</w:t>
            </w:r>
            <w:proofErr w:type="spellEnd"/>
            <w:r w:rsidRPr="009D7419">
              <w:rPr>
                <w:rFonts w:ascii="Arial" w:hAnsi="Arial" w:cs="Arial"/>
                <w:sz w:val="16"/>
                <w:szCs w:val="16"/>
              </w:rPr>
              <w:t xml:space="preserve">, care homes </w:t>
            </w:r>
            <w:proofErr w:type="spellStart"/>
            <w:r w:rsidRPr="009D7419">
              <w:rPr>
                <w:rFonts w:ascii="Arial" w:hAnsi="Arial" w:cs="Arial"/>
                <w:sz w:val="16"/>
                <w:szCs w:val="16"/>
              </w:rPr>
              <w:t>ot</w:t>
            </w:r>
            <w:proofErr w:type="spellEnd"/>
            <w:r w:rsidRPr="009D7419">
              <w:rPr>
                <w:rFonts w:ascii="Arial" w:hAnsi="Arial" w:cs="Arial"/>
                <w:sz w:val="16"/>
                <w:szCs w:val="16"/>
              </w:rPr>
              <w:t xml:space="preserve"> </w:t>
            </w:r>
            <w:proofErr w:type="gramStart"/>
            <w:r w:rsidRPr="009D7419">
              <w:rPr>
                <w:rFonts w:ascii="Arial" w:hAnsi="Arial" w:cs="Arial"/>
                <w:sz w:val="16"/>
                <w:szCs w:val="16"/>
              </w:rPr>
              <w:t>new  including</w:t>
            </w:r>
            <w:proofErr w:type="gramEnd"/>
            <w:r w:rsidRPr="009D7419">
              <w:rPr>
                <w:rFonts w:ascii="Arial" w:hAnsi="Arial" w:cs="Arial"/>
                <w:sz w:val="16"/>
                <w:szCs w:val="16"/>
              </w:rPr>
              <w:t xml:space="preserve"> Drs surgery’s.  Residential care homes, new hospital or major housing </w:t>
            </w:r>
          </w:p>
          <w:p w14:paraId="6E446576" w14:textId="77777777" w:rsidR="007065C2" w:rsidRPr="009D7419" w:rsidRDefault="007065C2" w:rsidP="00601C0E">
            <w:pPr>
              <w:ind w:hanging="108"/>
              <w:rPr>
                <w:rFonts w:ascii="Arial" w:hAnsi="Arial" w:cs="Arial"/>
                <w:b/>
                <w:bCs/>
              </w:rPr>
            </w:pPr>
            <w:r>
              <w:rPr>
                <w:rFonts w:ascii="Arial" w:hAnsi="Arial" w:cs="Arial"/>
                <w:sz w:val="16"/>
                <w:szCs w:val="16"/>
              </w:rPr>
              <w:t xml:space="preserve">  </w:t>
            </w:r>
            <w:r w:rsidRPr="009D7419">
              <w:rPr>
                <w:rFonts w:ascii="Arial" w:hAnsi="Arial" w:cs="Arial"/>
                <w:sz w:val="16"/>
                <w:szCs w:val="16"/>
              </w:rPr>
              <w:t>development</w:t>
            </w:r>
          </w:p>
        </w:tc>
      </w:tr>
      <w:tr w:rsidR="007065C2" w:rsidRPr="009D7419" w14:paraId="759A5D25" w14:textId="77777777" w:rsidTr="00AC4AF2">
        <w:tc>
          <w:tcPr>
            <w:tcW w:w="1311" w:type="dxa"/>
            <w:tcBorders>
              <w:top w:val="single" w:sz="4" w:space="0" w:color="auto"/>
              <w:left w:val="single" w:sz="4" w:space="0" w:color="auto"/>
              <w:bottom w:val="single" w:sz="4" w:space="0" w:color="auto"/>
              <w:right w:val="single" w:sz="4" w:space="0" w:color="auto"/>
            </w:tcBorders>
          </w:tcPr>
          <w:p w14:paraId="6FC9CBD7" w14:textId="77777777" w:rsidR="007065C2" w:rsidRPr="009D7419" w:rsidRDefault="007065C2" w:rsidP="00601C0E">
            <w:pPr>
              <w:rPr>
                <w:rFonts w:ascii="Arial" w:hAnsi="Arial" w:cs="Arial"/>
                <w:b/>
                <w:bCs/>
              </w:rPr>
            </w:pPr>
            <w:r w:rsidRPr="009D7419">
              <w:rPr>
                <w:rFonts w:ascii="Arial" w:hAnsi="Arial" w:cs="Arial"/>
                <w:b/>
                <w:bCs/>
              </w:rPr>
              <w:t>STAT18</w:t>
            </w:r>
          </w:p>
        </w:tc>
        <w:tc>
          <w:tcPr>
            <w:tcW w:w="3370" w:type="dxa"/>
            <w:tcBorders>
              <w:top w:val="single" w:sz="4" w:space="0" w:color="auto"/>
              <w:left w:val="single" w:sz="4" w:space="0" w:color="auto"/>
              <w:bottom w:val="single" w:sz="4" w:space="0" w:color="auto"/>
              <w:right w:val="single" w:sz="4" w:space="0" w:color="auto"/>
            </w:tcBorders>
          </w:tcPr>
          <w:p w14:paraId="2B9DDD76" w14:textId="77777777" w:rsidR="007065C2" w:rsidRPr="009D7419" w:rsidRDefault="007065C2" w:rsidP="00601C0E">
            <w:pPr>
              <w:rPr>
                <w:rFonts w:ascii="Arial" w:hAnsi="Arial" w:cs="Arial"/>
                <w:b/>
              </w:rPr>
            </w:pPr>
            <w:r w:rsidRPr="009D7419">
              <w:rPr>
                <w:rFonts w:ascii="Arial" w:hAnsi="Arial" w:cs="Arial"/>
                <w:b/>
              </w:rPr>
              <w:t>EDF Energy</w:t>
            </w:r>
          </w:p>
          <w:p w14:paraId="6245B023" w14:textId="77777777" w:rsidR="007065C2" w:rsidRPr="009D7419" w:rsidRDefault="007065C2" w:rsidP="00601C0E">
            <w:pPr>
              <w:rPr>
                <w:rFonts w:ascii="Arial" w:hAnsi="Arial" w:cs="Arial"/>
              </w:rPr>
            </w:pPr>
          </w:p>
          <w:p w14:paraId="2683185E"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Applications for major development</w:t>
            </w:r>
          </w:p>
          <w:p w14:paraId="0E4A85F9" w14:textId="77777777" w:rsidR="007065C2" w:rsidRPr="009D7419" w:rsidRDefault="007065C2" w:rsidP="00601C0E">
            <w:pPr>
              <w:pStyle w:val="Head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5C02614B" w14:textId="77777777" w:rsidR="007065C2" w:rsidRPr="009D7419" w:rsidRDefault="007065C2" w:rsidP="00601C0E">
            <w:pPr>
              <w:rPr>
                <w:rFonts w:ascii="Arial" w:hAnsi="Arial" w:cs="Arial"/>
                <w:b/>
              </w:rPr>
            </w:pPr>
            <w:r w:rsidRPr="009D7419">
              <w:rPr>
                <w:rFonts w:ascii="Arial" w:hAnsi="Arial" w:cs="Arial"/>
                <w:b/>
              </w:rPr>
              <w:t>STAT19</w:t>
            </w:r>
          </w:p>
        </w:tc>
        <w:tc>
          <w:tcPr>
            <w:tcW w:w="0" w:type="auto"/>
            <w:tcBorders>
              <w:top w:val="single" w:sz="4" w:space="0" w:color="auto"/>
              <w:left w:val="single" w:sz="4" w:space="0" w:color="auto"/>
              <w:bottom w:val="single" w:sz="4" w:space="0" w:color="auto"/>
              <w:right w:val="single" w:sz="4" w:space="0" w:color="auto"/>
            </w:tcBorders>
          </w:tcPr>
          <w:p w14:paraId="625B7128" w14:textId="77777777" w:rsidR="007065C2" w:rsidRPr="009D7419" w:rsidRDefault="007065C2" w:rsidP="00601C0E">
            <w:pPr>
              <w:rPr>
                <w:rFonts w:ascii="Arial" w:hAnsi="Arial" w:cs="Arial"/>
                <w:b/>
              </w:rPr>
            </w:pPr>
            <w:r w:rsidRPr="009D7419">
              <w:rPr>
                <w:rFonts w:ascii="Arial" w:hAnsi="Arial" w:cs="Arial"/>
                <w:b/>
              </w:rPr>
              <w:t>Southern Gas Networks</w:t>
            </w:r>
          </w:p>
          <w:p w14:paraId="6910EF7C" w14:textId="77777777" w:rsidR="007065C2" w:rsidRDefault="00947E16" w:rsidP="00601C0E">
            <w:hyperlink r:id="rId30" w:history="1">
              <w:r w:rsidR="007065C2">
                <w:rPr>
                  <w:rStyle w:val="Hyperlink"/>
                </w:rPr>
                <w:t>www.linesearchbeforeudig.co.uk</w:t>
              </w:r>
            </w:hyperlink>
          </w:p>
          <w:p w14:paraId="49C04DB9" w14:textId="77777777" w:rsidR="007065C2" w:rsidRPr="009D7419" w:rsidRDefault="007065C2" w:rsidP="00601C0E">
            <w:pPr>
              <w:rPr>
                <w:rFonts w:ascii="Arial" w:hAnsi="Arial" w:cs="Arial"/>
                <w:b/>
              </w:rPr>
            </w:pPr>
          </w:p>
          <w:p w14:paraId="71729EB3"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Applications for major development</w:t>
            </w:r>
          </w:p>
          <w:p w14:paraId="553F39D4" w14:textId="77777777" w:rsidR="007065C2" w:rsidRPr="009D7419" w:rsidRDefault="007065C2" w:rsidP="00601C0E">
            <w:pPr>
              <w:ind w:hanging="108"/>
              <w:rPr>
                <w:rFonts w:ascii="Arial" w:hAnsi="Arial" w:cs="Arial"/>
                <w:b/>
                <w:bCs/>
              </w:rPr>
            </w:pPr>
          </w:p>
        </w:tc>
      </w:tr>
      <w:tr w:rsidR="007065C2" w:rsidRPr="009D7419" w14:paraId="21147F5F" w14:textId="77777777" w:rsidTr="00AC4AF2">
        <w:tc>
          <w:tcPr>
            <w:tcW w:w="1311" w:type="dxa"/>
            <w:tcBorders>
              <w:top w:val="single" w:sz="4" w:space="0" w:color="auto"/>
              <w:left w:val="single" w:sz="4" w:space="0" w:color="auto"/>
              <w:bottom w:val="single" w:sz="4" w:space="0" w:color="auto"/>
              <w:right w:val="single" w:sz="4" w:space="0" w:color="auto"/>
            </w:tcBorders>
          </w:tcPr>
          <w:p w14:paraId="3DF43A32" w14:textId="77777777" w:rsidR="007065C2" w:rsidRPr="009D7419" w:rsidRDefault="007065C2" w:rsidP="00601C0E">
            <w:pPr>
              <w:rPr>
                <w:rFonts w:ascii="Arial" w:hAnsi="Arial" w:cs="Arial"/>
                <w:b/>
                <w:bCs/>
                <w:color w:val="000000" w:themeColor="text1"/>
              </w:rPr>
            </w:pPr>
            <w:r w:rsidRPr="009D7419">
              <w:rPr>
                <w:rFonts w:ascii="Arial" w:hAnsi="Arial" w:cs="Arial"/>
                <w:b/>
                <w:bCs/>
                <w:color w:val="000000" w:themeColor="text1"/>
              </w:rPr>
              <w:t>STAT20</w:t>
            </w:r>
          </w:p>
        </w:tc>
        <w:tc>
          <w:tcPr>
            <w:tcW w:w="3370" w:type="dxa"/>
            <w:tcBorders>
              <w:top w:val="single" w:sz="4" w:space="0" w:color="auto"/>
              <w:left w:val="single" w:sz="4" w:space="0" w:color="auto"/>
              <w:bottom w:val="single" w:sz="4" w:space="0" w:color="auto"/>
              <w:right w:val="single" w:sz="4" w:space="0" w:color="auto"/>
            </w:tcBorders>
          </w:tcPr>
          <w:p w14:paraId="5D695D6A" w14:textId="77777777" w:rsidR="007065C2" w:rsidRPr="009D7419" w:rsidRDefault="007065C2" w:rsidP="00601C0E">
            <w:pPr>
              <w:rPr>
                <w:rFonts w:ascii="Arial" w:hAnsi="Arial" w:cs="Arial"/>
                <w:b/>
              </w:rPr>
            </w:pPr>
            <w:r w:rsidRPr="009D7419">
              <w:rPr>
                <w:rFonts w:ascii="Arial" w:hAnsi="Arial" w:cs="Arial"/>
                <w:b/>
              </w:rPr>
              <w:t>Southern Water Services</w:t>
            </w:r>
          </w:p>
          <w:p w14:paraId="2E318FC3" w14:textId="77777777" w:rsidR="007065C2" w:rsidRPr="009D7419" w:rsidRDefault="00947E16" w:rsidP="00601C0E">
            <w:pPr>
              <w:rPr>
                <w:rFonts w:ascii="Arial" w:hAnsi="Arial" w:cs="Arial"/>
              </w:rPr>
            </w:pPr>
            <w:hyperlink r:id="rId31" w:history="1">
              <w:r w:rsidR="007065C2" w:rsidRPr="009D7419">
                <w:rPr>
                  <w:rStyle w:val="Hyperlink"/>
                </w:rPr>
                <w:t>Southernwaterplanning@atkinsglobal.com</w:t>
              </w:r>
            </w:hyperlink>
          </w:p>
          <w:p w14:paraId="3E650707"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Applications for major development</w:t>
            </w:r>
          </w:p>
          <w:p w14:paraId="44CB738E"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Development adjacent to Southern Waters land</w:t>
            </w:r>
          </w:p>
          <w:p w14:paraId="4C1CEA86" w14:textId="77777777" w:rsidR="007065C2" w:rsidRPr="009D7419" w:rsidRDefault="007065C2" w:rsidP="00601C0E">
            <w:pPr>
              <w:rPr>
                <w:rFonts w:ascii="Arial" w:hAnsi="Arial" w:cs="Arial"/>
                <w:b/>
                <w:color w:val="000000" w:themeColor="text1"/>
              </w:rPr>
            </w:pPr>
            <w:r w:rsidRPr="009D7419">
              <w:rPr>
                <w:rFonts w:ascii="Arial" w:hAnsi="Arial" w:cs="Arial"/>
                <w:sz w:val="16"/>
                <w:szCs w:val="16"/>
              </w:rPr>
              <w:t>Proposals for waste transfer and treatment facilities</w:t>
            </w:r>
          </w:p>
        </w:tc>
        <w:tc>
          <w:tcPr>
            <w:tcW w:w="0" w:type="auto"/>
            <w:tcBorders>
              <w:top w:val="single" w:sz="4" w:space="0" w:color="auto"/>
              <w:left w:val="single" w:sz="4" w:space="0" w:color="auto"/>
              <w:bottom w:val="single" w:sz="4" w:space="0" w:color="auto"/>
              <w:right w:val="single" w:sz="4" w:space="0" w:color="auto"/>
            </w:tcBorders>
          </w:tcPr>
          <w:p w14:paraId="0C5DEBA7" w14:textId="77777777" w:rsidR="007065C2" w:rsidRPr="009D7419" w:rsidRDefault="007065C2" w:rsidP="00601C0E">
            <w:pPr>
              <w:ind w:left="252" w:hanging="252"/>
              <w:rPr>
                <w:rFonts w:ascii="Arial" w:hAnsi="Arial" w:cs="Arial"/>
                <w:b/>
              </w:rPr>
            </w:pPr>
            <w:r w:rsidRPr="009D7419">
              <w:rPr>
                <w:rFonts w:ascii="Arial" w:hAnsi="Arial" w:cs="Arial"/>
                <w:b/>
              </w:rPr>
              <w:t>STAT21</w:t>
            </w:r>
          </w:p>
        </w:tc>
        <w:tc>
          <w:tcPr>
            <w:tcW w:w="0" w:type="auto"/>
            <w:tcBorders>
              <w:top w:val="single" w:sz="4" w:space="0" w:color="auto"/>
              <w:left w:val="single" w:sz="4" w:space="0" w:color="auto"/>
              <w:bottom w:val="single" w:sz="4" w:space="0" w:color="auto"/>
              <w:right w:val="single" w:sz="4" w:space="0" w:color="auto"/>
            </w:tcBorders>
          </w:tcPr>
          <w:p w14:paraId="0A261866" w14:textId="77777777" w:rsidR="007065C2" w:rsidRPr="009D7419" w:rsidRDefault="007065C2" w:rsidP="00601C0E">
            <w:pPr>
              <w:rPr>
                <w:rFonts w:ascii="Arial" w:hAnsi="Arial" w:cs="Arial"/>
                <w:b/>
                <w:color w:val="000000" w:themeColor="text1"/>
              </w:rPr>
            </w:pPr>
            <w:r w:rsidRPr="009D7419">
              <w:rPr>
                <w:rFonts w:ascii="Arial" w:hAnsi="Arial" w:cs="Arial"/>
                <w:b/>
                <w:color w:val="000000" w:themeColor="text1"/>
              </w:rPr>
              <w:t>Highway Agency</w:t>
            </w:r>
          </w:p>
          <w:p w14:paraId="7282B367" w14:textId="77777777" w:rsidR="007065C2" w:rsidRPr="009D7419" w:rsidRDefault="00947E16" w:rsidP="00601C0E">
            <w:pPr>
              <w:rPr>
                <w:rFonts w:ascii="Arial" w:hAnsi="Arial" w:cs="Arial"/>
                <w:color w:val="000000" w:themeColor="text1"/>
              </w:rPr>
            </w:pPr>
            <w:hyperlink r:id="rId32" w:history="1">
              <w:r w:rsidR="007065C2" w:rsidRPr="009D7419">
                <w:rPr>
                  <w:rStyle w:val="Hyperlink"/>
                </w:rPr>
                <w:t>Planningse@highwaysengland.co.uk</w:t>
              </w:r>
            </w:hyperlink>
            <w:r w:rsidR="007065C2" w:rsidRPr="009D7419">
              <w:rPr>
                <w:rFonts w:ascii="Arial" w:hAnsi="Arial" w:cs="Arial"/>
                <w:color w:val="000000" w:themeColor="text1"/>
              </w:rPr>
              <w:t xml:space="preserve"> </w:t>
            </w:r>
          </w:p>
          <w:p w14:paraId="1B297905" w14:textId="77777777" w:rsidR="007065C2" w:rsidRPr="009D7419" w:rsidRDefault="007065C2" w:rsidP="00601C0E">
            <w:pPr>
              <w:ind w:hanging="108"/>
              <w:rPr>
                <w:rFonts w:ascii="Arial" w:hAnsi="Arial" w:cs="Arial"/>
                <w:b/>
                <w:bCs/>
              </w:rPr>
            </w:pPr>
            <w:r w:rsidRPr="009D7419">
              <w:rPr>
                <w:rFonts w:ascii="Arial" w:hAnsi="Arial" w:cs="Arial"/>
                <w:color w:val="000000" w:themeColor="text1"/>
                <w:sz w:val="16"/>
                <w:szCs w:val="16"/>
              </w:rPr>
              <w:t>Proposals for large scale major development which would normally have a Transport Impact Assessment accompanying the application</w:t>
            </w:r>
          </w:p>
        </w:tc>
      </w:tr>
      <w:tr w:rsidR="007065C2" w:rsidRPr="009D7419" w14:paraId="7DE17A43" w14:textId="77777777" w:rsidTr="00AC4AF2">
        <w:trPr>
          <w:trHeight w:val="2455"/>
        </w:trPr>
        <w:tc>
          <w:tcPr>
            <w:tcW w:w="1311" w:type="dxa"/>
            <w:tcBorders>
              <w:top w:val="single" w:sz="4" w:space="0" w:color="auto"/>
              <w:left w:val="single" w:sz="4" w:space="0" w:color="auto"/>
              <w:bottom w:val="single" w:sz="4" w:space="0" w:color="auto"/>
              <w:right w:val="single" w:sz="4" w:space="0" w:color="auto"/>
            </w:tcBorders>
          </w:tcPr>
          <w:p w14:paraId="2A672F16" w14:textId="77777777" w:rsidR="007065C2" w:rsidRPr="009D7419" w:rsidRDefault="007065C2" w:rsidP="00601C0E">
            <w:pPr>
              <w:rPr>
                <w:rFonts w:ascii="Arial" w:hAnsi="Arial" w:cs="Arial"/>
                <w:b/>
                <w:bCs/>
              </w:rPr>
            </w:pPr>
            <w:r w:rsidRPr="009D7419">
              <w:rPr>
                <w:rFonts w:ascii="Arial" w:hAnsi="Arial" w:cs="Arial"/>
                <w:b/>
                <w:bCs/>
              </w:rPr>
              <w:t>STAT22</w:t>
            </w:r>
          </w:p>
        </w:tc>
        <w:tc>
          <w:tcPr>
            <w:tcW w:w="3370" w:type="dxa"/>
            <w:tcBorders>
              <w:top w:val="single" w:sz="4" w:space="0" w:color="auto"/>
              <w:left w:val="single" w:sz="4" w:space="0" w:color="auto"/>
              <w:bottom w:val="single" w:sz="4" w:space="0" w:color="auto"/>
              <w:right w:val="single" w:sz="4" w:space="0" w:color="auto"/>
            </w:tcBorders>
          </w:tcPr>
          <w:p w14:paraId="53863515" w14:textId="77777777" w:rsidR="007065C2" w:rsidRPr="009D7419" w:rsidRDefault="007065C2" w:rsidP="00601C0E">
            <w:pPr>
              <w:rPr>
                <w:rFonts w:ascii="Arial" w:hAnsi="Arial" w:cs="Arial"/>
              </w:rPr>
            </w:pPr>
            <w:r w:rsidRPr="009D7419">
              <w:rPr>
                <w:rFonts w:ascii="Arial" w:hAnsi="Arial" w:cs="Arial"/>
                <w:b/>
              </w:rPr>
              <w:t xml:space="preserve">Environment Agency – </w:t>
            </w:r>
            <w:r w:rsidRPr="009D7419">
              <w:rPr>
                <w:rFonts w:ascii="Arial" w:hAnsi="Arial" w:cs="Arial"/>
              </w:rPr>
              <w:t>Do not consult on screening</w:t>
            </w:r>
            <w:r>
              <w:rPr>
                <w:rFonts w:ascii="Arial" w:hAnsi="Arial" w:cs="Arial"/>
              </w:rPr>
              <w:t xml:space="preserve"> or Reserved matters</w:t>
            </w:r>
          </w:p>
          <w:p w14:paraId="5EAF5B84" w14:textId="77777777" w:rsidR="007065C2" w:rsidRPr="009D7419" w:rsidRDefault="00947E16" w:rsidP="00601C0E">
            <w:pPr>
              <w:rPr>
                <w:rFonts w:ascii="Arial" w:hAnsi="Arial" w:cs="Arial"/>
              </w:rPr>
            </w:pPr>
            <w:hyperlink r:id="rId33" w:history="1">
              <w:r w:rsidR="007065C2" w:rsidRPr="009D7419">
                <w:rPr>
                  <w:rStyle w:val="Hyperlink"/>
                </w:rPr>
                <w:t>kslplanning@environment-agency.gov.uk</w:t>
              </w:r>
            </w:hyperlink>
            <w:r w:rsidR="007065C2" w:rsidRPr="009D7419">
              <w:rPr>
                <w:rFonts w:ascii="Arial" w:hAnsi="Arial" w:cs="Arial"/>
              </w:rPr>
              <w:t xml:space="preserve"> </w:t>
            </w:r>
          </w:p>
          <w:p w14:paraId="0856BE95" w14:textId="77777777" w:rsidR="007065C2" w:rsidRPr="009D7419" w:rsidRDefault="007065C2" w:rsidP="00601C0E">
            <w:pPr>
              <w:rPr>
                <w:rFonts w:ascii="Arial" w:hAnsi="Arial" w:cs="Arial"/>
              </w:rPr>
            </w:pPr>
          </w:p>
          <w:p w14:paraId="02DA15A0" w14:textId="77777777" w:rsidR="007065C2" w:rsidRPr="009D7419" w:rsidRDefault="007065C2" w:rsidP="00601C0E">
            <w:pPr>
              <w:rPr>
                <w:rStyle w:val="Hyperlink"/>
                <w:sz w:val="16"/>
                <w:szCs w:val="16"/>
              </w:rPr>
            </w:pPr>
            <w:r w:rsidRPr="009D7419">
              <w:rPr>
                <w:rFonts w:ascii="Arial" w:hAnsi="Arial" w:cs="Arial"/>
                <w:sz w:val="16"/>
                <w:szCs w:val="16"/>
              </w:rPr>
              <w:t xml:space="preserve">Flood zones 2 and 3 (Excluding </w:t>
            </w:r>
            <w:hyperlink r:id="rId34" w:history="1">
              <w:r w:rsidRPr="009D7419">
                <w:rPr>
                  <w:rStyle w:val="Hyperlink"/>
                  <w:sz w:val="16"/>
                  <w:szCs w:val="16"/>
                </w:rPr>
                <w:t>minor development</w:t>
              </w:r>
            </w:hyperlink>
            <w:r w:rsidRPr="009D7419">
              <w:rPr>
                <w:rStyle w:val="Hyperlink"/>
                <w:sz w:val="16"/>
                <w:szCs w:val="16"/>
              </w:rPr>
              <w:t xml:space="preserve">. </w:t>
            </w:r>
          </w:p>
          <w:p w14:paraId="037C5726" w14:textId="77777777" w:rsidR="007065C2" w:rsidRPr="009D7419" w:rsidRDefault="007065C2" w:rsidP="00601C0E">
            <w:pPr>
              <w:rPr>
                <w:rFonts w:ascii="Arial" w:hAnsi="Arial" w:cs="Arial"/>
                <w:sz w:val="16"/>
                <w:szCs w:val="16"/>
              </w:rPr>
            </w:pPr>
            <w:r w:rsidRPr="009D7419">
              <w:rPr>
                <w:rFonts w:ascii="Arial" w:hAnsi="Arial" w:cs="Arial"/>
                <w:sz w:val="16"/>
                <w:szCs w:val="16"/>
              </w:rPr>
              <w:t xml:space="preserve"> </w:t>
            </w:r>
          </w:p>
          <w:p w14:paraId="5427ECE0" w14:textId="77777777" w:rsidR="007065C2" w:rsidRPr="009D7419" w:rsidRDefault="007065C2" w:rsidP="00601C0E">
            <w:pPr>
              <w:rPr>
                <w:rFonts w:ascii="Arial" w:hAnsi="Arial" w:cs="Arial"/>
                <w:sz w:val="16"/>
                <w:szCs w:val="16"/>
              </w:rPr>
            </w:pPr>
            <w:r w:rsidRPr="009D7419">
              <w:rPr>
                <w:rFonts w:ascii="Arial" w:hAnsi="Arial" w:cs="Arial"/>
                <w:sz w:val="16"/>
                <w:szCs w:val="16"/>
              </w:rPr>
              <w:t>Flood zone 1 to go only to PH.</w:t>
            </w:r>
          </w:p>
          <w:p w14:paraId="1AB73452" w14:textId="77777777" w:rsidR="007065C2" w:rsidRPr="009D7419" w:rsidRDefault="007065C2" w:rsidP="00601C0E">
            <w:pPr>
              <w:rPr>
                <w:rFonts w:ascii="Arial" w:hAnsi="Arial" w:cs="Arial"/>
                <w:sz w:val="16"/>
                <w:szCs w:val="16"/>
              </w:rPr>
            </w:pPr>
          </w:p>
          <w:p w14:paraId="015EE803" w14:textId="77777777" w:rsidR="007065C2" w:rsidRPr="009D7419" w:rsidRDefault="007065C2" w:rsidP="00601C0E">
            <w:pPr>
              <w:rPr>
                <w:rFonts w:ascii="Arial" w:hAnsi="Arial" w:cs="Arial"/>
                <w:sz w:val="16"/>
                <w:szCs w:val="16"/>
              </w:rPr>
            </w:pPr>
            <w:r w:rsidRPr="009D7419">
              <w:rPr>
                <w:rFonts w:ascii="Arial" w:hAnsi="Arial" w:cs="Arial"/>
                <w:sz w:val="16"/>
                <w:szCs w:val="16"/>
              </w:rPr>
              <w:t>When in receipt of an EIA/Disposal of foul water/Disposal of surface water or Drainage strategy reports. SPZ (Source Protection zone)1, 2 and 3.</w:t>
            </w:r>
          </w:p>
          <w:p w14:paraId="30F773BD" w14:textId="77777777" w:rsidR="007065C2" w:rsidRPr="009D7419" w:rsidRDefault="007065C2" w:rsidP="00601C0E">
            <w:pPr>
              <w:rPr>
                <w:rFonts w:ascii="Arial" w:hAnsi="Arial" w:cs="Arial"/>
                <w:sz w:val="16"/>
                <w:szCs w:val="16"/>
              </w:rPr>
            </w:pPr>
          </w:p>
          <w:p w14:paraId="201FD96D" w14:textId="77777777" w:rsidR="007065C2" w:rsidRPr="009D7419" w:rsidRDefault="007065C2" w:rsidP="00601C0E">
            <w:pPr>
              <w:rPr>
                <w:rFonts w:ascii="Arial" w:hAnsi="Arial" w:cs="Arial"/>
                <w:sz w:val="16"/>
                <w:szCs w:val="16"/>
              </w:rPr>
            </w:pPr>
            <w:r w:rsidRPr="009D7419">
              <w:rPr>
                <w:rFonts w:ascii="Arial" w:hAnsi="Arial" w:cs="Arial"/>
                <w:sz w:val="16"/>
                <w:szCs w:val="16"/>
              </w:rPr>
              <w:t xml:space="preserve">Waste disposal applications, Applications front the river, cemetery proposals, Fish Farms, Works involving mining operations schedule. </w:t>
            </w:r>
          </w:p>
          <w:p w14:paraId="00E4FFAF" w14:textId="77777777" w:rsidR="007065C2" w:rsidRPr="009D7419" w:rsidRDefault="007065C2" w:rsidP="00601C0E">
            <w:pPr>
              <w:rPr>
                <w:rFonts w:ascii="Arial" w:hAnsi="Arial" w:cs="Arial"/>
                <w:sz w:val="16"/>
                <w:szCs w:val="16"/>
              </w:rPr>
            </w:pPr>
            <w:r w:rsidRPr="009D7419">
              <w:rPr>
                <w:rFonts w:ascii="Arial" w:hAnsi="Arial" w:cs="Arial"/>
                <w:sz w:val="16"/>
                <w:szCs w:val="16"/>
              </w:rPr>
              <w:t xml:space="preserve">Development on potential site with contamination such as SMI, landfill or petrol filling stations.  </w:t>
            </w:r>
          </w:p>
        </w:tc>
        <w:tc>
          <w:tcPr>
            <w:tcW w:w="0" w:type="auto"/>
            <w:tcBorders>
              <w:top w:val="single" w:sz="4" w:space="0" w:color="auto"/>
              <w:left w:val="single" w:sz="4" w:space="0" w:color="auto"/>
              <w:bottom w:val="single" w:sz="4" w:space="0" w:color="auto"/>
              <w:right w:val="single" w:sz="4" w:space="0" w:color="auto"/>
            </w:tcBorders>
          </w:tcPr>
          <w:p w14:paraId="6C318692" w14:textId="77777777" w:rsidR="007065C2" w:rsidRPr="009D7419" w:rsidRDefault="007065C2" w:rsidP="00601C0E">
            <w:pPr>
              <w:rPr>
                <w:rFonts w:ascii="Arial" w:hAnsi="Arial" w:cs="Arial"/>
                <w:b/>
              </w:rPr>
            </w:pPr>
            <w:r w:rsidRPr="009D7419">
              <w:rPr>
                <w:rFonts w:ascii="Arial" w:hAnsi="Arial" w:cs="Arial"/>
                <w:b/>
              </w:rPr>
              <w:t>STAT23</w:t>
            </w:r>
          </w:p>
        </w:tc>
        <w:tc>
          <w:tcPr>
            <w:tcW w:w="0" w:type="auto"/>
            <w:tcBorders>
              <w:top w:val="single" w:sz="4" w:space="0" w:color="auto"/>
              <w:left w:val="single" w:sz="4" w:space="0" w:color="auto"/>
              <w:bottom w:val="single" w:sz="4" w:space="0" w:color="auto"/>
              <w:right w:val="single" w:sz="4" w:space="0" w:color="auto"/>
            </w:tcBorders>
          </w:tcPr>
          <w:p w14:paraId="430474C1" w14:textId="77777777" w:rsidR="007065C2" w:rsidRPr="009D7419" w:rsidRDefault="007065C2" w:rsidP="00601C0E">
            <w:pPr>
              <w:pStyle w:val="Header"/>
              <w:rPr>
                <w:rFonts w:ascii="Arial" w:hAnsi="Arial" w:cs="Arial"/>
                <w:b/>
              </w:rPr>
            </w:pPr>
            <w:r w:rsidRPr="009D7419">
              <w:rPr>
                <w:rFonts w:ascii="Arial" w:hAnsi="Arial" w:cs="Arial"/>
                <w:b/>
              </w:rPr>
              <w:t>Historic England (Previously English Heritage)</w:t>
            </w:r>
          </w:p>
          <w:p w14:paraId="1CFFF87E" w14:textId="77777777" w:rsidR="007065C2" w:rsidRPr="009D7419" w:rsidRDefault="00947E16" w:rsidP="00601C0E">
            <w:pPr>
              <w:pStyle w:val="Header"/>
              <w:rPr>
                <w:rFonts w:ascii="Arial" w:hAnsi="Arial" w:cs="Arial"/>
              </w:rPr>
            </w:pPr>
            <w:hyperlink r:id="rId35" w:history="1">
              <w:r w:rsidR="007065C2" w:rsidRPr="009D7419">
                <w:rPr>
                  <w:rStyle w:val="Hyperlink"/>
                </w:rPr>
                <w:t>E-seast@HistoricEngland.org.uk</w:t>
              </w:r>
            </w:hyperlink>
            <w:r w:rsidR="007065C2" w:rsidRPr="009D7419">
              <w:rPr>
                <w:rFonts w:ascii="Arial" w:hAnsi="Arial" w:cs="Arial"/>
              </w:rPr>
              <w:t xml:space="preserve"> </w:t>
            </w:r>
          </w:p>
          <w:p w14:paraId="22ECAE3A" w14:textId="77777777" w:rsidR="007065C2" w:rsidRPr="009D7419" w:rsidRDefault="007065C2" w:rsidP="00601C0E">
            <w:pPr>
              <w:pStyle w:val="Header"/>
              <w:rPr>
                <w:rFonts w:ascii="Arial" w:hAnsi="Arial" w:cs="Arial"/>
                <w:b/>
              </w:rPr>
            </w:pPr>
          </w:p>
          <w:p w14:paraId="6CE4A03D" w14:textId="77777777" w:rsidR="007065C2" w:rsidRDefault="007065C2" w:rsidP="00601C0E">
            <w:pPr>
              <w:pStyle w:val="Header"/>
              <w:rPr>
                <w:rFonts w:ascii="Arial" w:hAnsi="Arial" w:cs="Arial"/>
                <w:sz w:val="16"/>
                <w:szCs w:val="16"/>
              </w:rPr>
            </w:pPr>
            <w:r>
              <w:rPr>
                <w:rFonts w:ascii="Arial" w:hAnsi="Arial" w:cs="Arial"/>
                <w:sz w:val="16"/>
                <w:szCs w:val="16"/>
              </w:rPr>
              <w:t>All grade 1 or 2* building works</w:t>
            </w:r>
          </w:p>
          <w:p w14:paraId="19E434B5" w14:textId="77777777" w:rsidR="007065C2" w:rsidRPr="009D7419" w:rsidRDefault="007065C2" w:rsidP="00601C0E">
            <w:pPr>
              <w:pStyle w:val="Header"/>
              <w:rPr>
                <w:rFonts w:ascii="Arial" w:hAnsi="Arial" w:cs="Arial"/>
                <w:sz w:val="16"/>
                <w:szCs w:val="16"/>
              </w:rPr>
            </w:pPr>
            <w:r w:rsidRPr="009D7419">
              <w:rPr>
                <w:rFonts w:ascii="Arial" w:hAnsi="Arial" w:cs="Arial"/>
                <w:sz w:val="16"/>
                <w:szCs w:val="16"/>
              </w:rPr>
              <w:t>or grade 2 if works involve demolition of principal building or where the council is the applicant</w:t>
            </w:r>
          </w:p>
          <w:p w14:paraId="62C6B0A2" w14:textId="77777777" w:rsidR="007065C2" w:rsidRPr="009D7419" w:rsidRDefault="007065C2" w:rsidP="00601C0E">
            <w:pPr>
              <w:pStyle w:val="Header"/>
              <w:rPr>
                <w:rFonts w:ascii="Arial" w:hAnsi="Arial" w:cs="Arial"/>
                <w:sz w:val="16"/>
                <w:szCs w:val="16"/>
              </w:rPr>
            </w:pPr>
          </w:p>
          <w:p w14:paraId="7B732F7C"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Development</w:t>
            </w:r>
            <w:r>
              <w:rPr>
                <w:rFonts w:ascii="Arial" w:hAnsi="Arial" w:cs="Arial"/>
                <w:sz w:val="16"/>
                <w:szCs w:val="16"/>
              </w:rPr>
              <w:t>/Demolition</w:t>
            </w:r>
            <w:r w:rsidRPr="009D7419">
              <w:rPr>
                <w:rFonts w:ascii="Arial" w:hAnsi="Arial" w:cs="Arial"/>
                <w:sz w:val="16"/>
                <w:szCs w:val="16"/>
              </w:rPr>
              <w:t xml:space="preserve"> within Conservation areas over 1000sq m</w:t>
            </w:r>
            <w:r>
              <w:rPr>
                <w:rFonts w:ascii="Arial" w:hAnsi="Arial" w:cs="Arial"/>
                <w:sz w:val="16"/>
                <w:szCs w:val="16"/>
              </w:rPr>
              <w:t xml:space="preserve"> </w:t>
            </w:r>
            <w:r w:rsidRPr="009D7419">
              <w:rPr>
                <w:rFonts w:ascii="Arial" w:hAnsi="Arial" w:cs="Arial"/>
                <w:sz w:val="16"/>
                <w:szCs w:val="16"/>
              </w:rPr>
              <w:t xml:space="preserve">or over 20 </w:t>
            </w:r>
            <w:proofErr w:type="spellStart"/>
            <w:r w:rsidRPr="009D7419">
              <w:rPr>
                <w:rFonts w:ascii="Arial" w:hAnsi="Arial" w:cs="Arial"/>
                <w:sz w:val="16"/>
                <w:szCs w:val="16"/>
              </w:rPr>
              <w:t>metres</w:t>
            </w:r>
            <w:proofErr w:type="spellEnd"/>
            <w:r w:rsidRPr="009D7419">
              <w:rPr>
                <w:rFonts w:ascii="Arial" w:hAnsi="Arial" w:cs="Arial"/>
                <w:sz w:val="16"/>
                <w:szCs w:val="16"/>
              </w:rPr>
              <w:t xml:space="preserve"> in height</w:t>
            </w:r>
          </w:p>
          <w:p w14:paraId="0CF192D3"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Development likely to affect the site of a scheduled monument</w:t>
            </w:r>
          </w:p>
          <w:p w14:paraId="2A9A55FC" w14:textId="77777777" w:rsidR="007065C2" w:rsidRPr="009D7419" w:rsidRDefault="007065C2" w:rsidP="00601C0E">
            <w:pPr>
              <w:ind w:hanging="108"/>
              <w:rPr>
                <w:rFonts w:ascii="Arial" w:hAnsi="Arial" w:cs="Arial"/>
                <w:b/>
                <w:bCs/>
              </w:rPr>
            </w:pPr>
          </w:p>
        </w:tc>
      </w:tr>
      <w:tr w:rsidR="007065C2" w:rsidRPr="009D7419" w14:paraId="59BB6A0F" w14:textId="77777777" w:rsidTr="00AC4AF2">
        <w:tc>
          <w:tcPr>
            <w:tcW w:w="1311" w:type="dxa"/>
            <w:tcBorders>
              <w:top w:val="single" w:sz="4" w:space="0" w:color="auto"/>
              <w:left w:val="single" w:sz="4" w:space="0" w:color="auto"/>
              <w:bottom w:val="single" w:sz="4" w:space="0" w:color="auto"/>
              <w:right w:val="single" w:sz="4" w:space="0" w:color="auto"/>
            </w:tcBorders>
          </w:tcPr>
          <w:p w14:paraId="4E1C54C0" w14:textId="77777777" w:rsidR="007065C2" w:rsidRPr="009D7419" w:rsidRDefault="007065C2" w:rsidP="00601C0E">
            <w:pPr>
              <w:rPr>
                <w:rFonts w:ascii="Arial" w:hAnsi="Arial" w:cs="Arial"/>
                <w:b/>
                <w:bCs/>
              </w:rPr>
            </w:pPr>
            <w:r w:rsidRPr="009D7419">
              <w:rPr>
                <w:rFonts w:ascii="Arial" w:hAnsi="Arial" w:cs="Arial"/>
                <w:b/>
                <w:bCs/>
              </w:rPr>
              <w:t>STAT24</w:t>
            </w:r>
          </w:p>
        </w:tc>
        <w:tc>
          <w:tcPr>
            <w:tcW w:w="3370" w:type="dxa"/>
            <w:tcBorders>
              <w:top w:val="single" w:sz="4" w:space="0" w:color="auto"/>
              <w:left w:val="single" w:sz="4" w:space="0" w:color="auto"/>
              <w:bottom w:val="single" w:sz="4" w:space="0" w:color="auto"/>
              <w:right w:val="single" w:sz="4" w:space="0" w:color="auto"/>
            </w:tcBorders>
          </w:tcPr>
          <w:p w14:paraId="2FEC1FB2" w14:textId="77777777" w:rsidR="007065C2" w:rsidRPr="009D7419" w:rsidRDefault="007065C2" w:rsidP="00601C0E">
            <w:pPr>
              <w:rPr>
                <w:rFonts w:ascii="Arial" w:hAnsi="Arial" w:cs="Arial"/>
                <w:b/>
              </w:rPr>
            </w:pPr>
            <w:r w:rsidRPr="009D7419">
              <w:rPr>
                <w:rFonts w:ascii="Arial" w:hAnsi="Arial" w:cs="Arial"/>
                <w:b/>
              </w:rPr>
              <w:t>Royal Society for Protection</w:t>
            </w:r>
          </w:p>
          <w:p w14:paraId="1088B041" w14:textId="77777777" w:rsidR="007065C2" w:rsidRPr="009D7419" w:rsidRDefault="007065C2" w:rsidP="00601C0E">
            <w:pPr>
              <w:rPr>
                <w:rFonts w:ascii="Arial" w:hAnsi="Arial" w:cs="Arial"/>
                <w:b/>
              </w:rPr>
            </w:pPr>
            <w:r w:rsidRPr="009D7419">
              <w:rPr>
                <w:rFonts w:ascii="Arial" w:hAnsi="Arial" w:cs="Arial"/>
                <w:b/>
              </w:rPr>
              <w:t>of Birds</w:t>
            </w:r>
          </w:p>
          <w:p w14:paraId="66DE771E" w14:textId="77777777" w:rsidR="007065C2" w:rsidRPr="009D7419" w:rsidRDefault="00947E16" w:rsidP="00601C0E">
            <w:pPr>
              <w:rPr>
                <w:rFonts w:ascii="Arial" w:hAnsi="Arial" w:cs="Arial"/>
              </w:rPr>
            </w:pPr>
            <w:hyperlink r:id="rId36" w:history="1">
              <w:r w:rsidR="007065C2" w:rsidRPr="009D7419">
                <w:rPr>
                  <w:rStyle w:val="Hyperlink"/>
                </w:rPr>
                <w:t>se.planning@rspb.org.uk</w:t>
              </w:r>
            </w:hyperlink>
          </w:p>
          <w:p w14:paraId="7F8C9B00" w14:textId="77777777" w:rsidR="007065C2" w:rsidRPr="009D7419" w:rsidRDefault="007065C2" w:rsidP="00601C0E">
            <w:pPr>
              <w:rPr>
                <w:rFonts w:ascii="Arial" w:hAnsi="Arial" w:cs="Arial"/>
                <w:sz w:val="16"/>
                <w:szCs w:val="16"/>
              </w:rPr>
            </w:pPr>
            <w:r w:rsidRPr="009D7419">
              <w:rPr>
                <w:rFonts w:ascii="Arial" w:hAnsi="Arial" w:cs="Arial"/>
                <w:sz w:val="16"/>
                <w:szCs w:val="16"/>
              </w:rPr>
              <w:t xml:space="preserve">Where the application is in receipt on </w:t>
            </w:r>
            <w:proofErr w:type="gramStart"/>
            <w:r w:rsidRPr="009D7419">
              <w:rPr>
                <w:rFonts w:ascii="Arial" w:hAnsi="Arial" w:cs="Arial"/>
                <w:sz w:val="16"/>
                <w:szCs w:val="16"/>
              </w:rPr>
              <w:t>a</w:t>
            </w:r>
            <w:proofErr w:type="gramEnd"/>
            <w:r w:rsidRPr="009D7419">
              <w:rPr>
                <w:rFonts w:ascii="Arial" w:hAnsi="Arial" w:cs="Arial"/>
                <w:sz w:val="16"/>
                <w:szCs w:val="16"/>
              </w:rPr>
              <w:t xml:space="preserve"> Ecology, Ecological, Ecological Management Plan, Habitat Survey, Mitigation Land, Habitat Mitigation, Bird or Biodiversity’ report.</w:t>
            </w:r>
          </w:p>
          <w:p w14:paraId="50235EC9" w14:textId="77777777" w:rsidR="007065C2" w:rsidRPr="009D7419" w:rsidRDefault="007065C2" w:rsidP="00601C0E">
            <w:pPr>
              <w:rPr>
                <w:rFonts w:ascii="Arial" w:hAnsi="Arial" w:cs="Arial"/>
                <w:sz w:val="16"/>
                <w:szCs w:val="16"/>
              </w:rPr>
            </w:pPr>
          </w:p>
          <w:p w14:paraId="77F834BC" w14:textId="77777777" w:rsidR="007065C2" w:rsidRPr="009D7419" w:rsidRDefault="007065C2" w:rsidP="00601C0E">
            <w:pPr>
              <w:pStyle w:val="Header"/>
              <w:rPr>
                <w:rFonts w:ascii="Arial" w:hAnsi="Arial" w:cs="Arial"/>
              </w:rPr>
            </w:pPr>
            <w:r w:rsidRPr="009D7419">
              <w:rPr>
                <w:rFonts w:ascii="Arial" w:hAnsi="Arial" w:cs="Arial"/>
                <w:sz w:val="16"/>
                <w:szCs w:val="16"/>
              </w:rPr>
              <w:t>Applications accompanied by an Environmental Statement</w:t>
            </w:r>
          </w:p>
        </w:tc>
        <w:tc>
          <w:tcPr>
            <w:tcW w:w="0" w:type="auto"/>
            <w:tcBorders>
              <w:top w:val="single" w:sz="4" w:space="0" w:color="auto"/>
              <w:left w:val="single" w:sz="4" w:space="0" w:color="auto"/>
              <w:bottom w:val="single" w:sz="4" w:space="0" w:color="auto"/>
              <w:right w:val="single" w:sz="4" w:space="0" w:color="auto"/>
            </w:tcBorders>
          </w:tcPr>
          <w:p w14:paraId="080C09D6" w14:textId="77777777" w:rsidR="007065C2" w:rsidRPr="009D7419" w:rsidRDefault="007065C2" w:rsidP="00601C0E">
            <w:pPr>
              <w:rPr>
                <w:rFonts w:ascii="Arial" w:hAnsi="Arial" w:cs="Arial"/>
                <w:b/>
              </w:rPr>
            </w:pPr>
            <w:r w:rsidRPr="009D7419">
              <w:rPr>
                <w:rFonts w:ascii="Arial" w:hAnsi="Arial" w:cs="Arial"/>
                <w:b/>
              </w:rPr>
              <w:t>STAT25</w:t>
            </w:r>
          </w:p>
        </w:tc>
        <w:tc>
          <w:tcPr>
            <w:tcW w:w="0" w:type="auto"/>
            <w:tcBorders>
              <w:top w:val="single" w:sz="4" w:space="0" w:color="auto"/>
              <w:left w:val="single" w:sz="4" w:space="0" w:color="auto"/>
              <w:bottom w:val="single" w:sz="4" w:space="0" w:color="auto"/>
              <w:right w:val="single" w:sz="4" w:space="0" w:color="auto"/>
            </w:tcBorders>
          </w:tcPr>
          <w:p w14:paraId="50E1FBD5" w14:textId="77777777" w:rsidR="007065C2" w:rsidRPr="009D7419" w:rsidRDefault="007065C2" w:rsidP="00601C0E">
            <w:pPr>
              <w:rPr>
                <w:rFonts w:ascii="Arial" w:hAnsi="Arial" w:cs="Arial"/>
                <w:b/>
              </w:rPr>
            </w:pPr>
            <w:r w:rsidRPr="009D7419">
              <w:rPr>
                <w:rFonts w:ascii="Arial" w:hAnsi="Arial" w:cs="Arial"/>
                <w:b/>
              </w:rPr>
              <w:t>Natural England –</w:t>
            </w:r>
          </w:p>
          <w:p w14:paraId="0886F0DA" w14:textId="77777777" w:rsidR="007065C2" w:rsidRPr="009D7419" w:rsidRDefault="00947E16" w:rsidP="00601C0E">
            <w:pPr>
              <w:rPr>
                <w:rFonts w:ascii="Arial" w:hAnsi="Arial" w:cs="Arial"/>
                <w:bCs/>
              </w:rPr>
            </w:pPr>
            <w:hyperlink r:id="rId37" w:history="1">
              <w:r w:rsidR="007065C2" w:rsidRPr="009D7419">
                <w:rPr>
                  <w:rStyle w:val="Hyperlink"/>
                </w:rPr>
                <w:t>Consultations@naturalengland.org.uk</w:t>
              </w:r>
            </w:hyperlink>
            <w:r w:rsidR="007065C2" w:rsidRPr="009D7419">
              <w:rPr>
                <w:rFonts w:ascii="Arial" w:hAnsi="Arial" w:cs="Arial"/>
                <w:bCs/>
              </w:rPr>
              <w:t xml:space="preserve"> </w:t>
            </w:r>
          </w:p>
          <w:p w14:paraId="3BD27FD6" w14:textId="77777777" w:rsidR="007065C2" w:rsidRPr="009D7419" w:rsidRDefault="007065C2" w:rsidP="00601C0E">
            <w:pPr>
              <w:jc w:val="both"/>
              <w:rPr>
                <w:rFonts w:ascii="Arial" w:hAnsi="Arial" w:cs="Arial"/>
                <w:b/>
                <w:szCs w:val="20"/>
              </w:rPr>
            </w:pPr>
          </w:p>
          <w:p w14:paraId="157F07C4"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11 dwellings or over /student accommodation</w:t>
            </w:r>
          </w:p>
          <w:p w14:paraId="4559A792" w14:textId="77777777" w:rsidR="007065C2" w:rsidRPr="009D7419" w:rsidRDefault="007065C2" w:rsidP="00601C0E">
            <w:pPr>
              <w:jc w:val="both"/>
              <w:rPr>
                <w:rFonts w:ascii="Arial" w:hAnsi="Arial" w:cs="Arial"/>
                <w:sz w:val="16"/>
                <w:szCs w:val="16"/>
              </w:rPr>
            </w:pPr>
            <w:r w:rsidRPr="009D7419">
              <w:rPr>
                <w:rFonts w:ascii="Arial" w:hAnsi="Arial" w:cs="Arial"/>
                <w:sz w:val="16"/>
                <w:szCs w:val="16"/>
              </w:rPr>
              <w:t>Development in or likely to affect a site of special scientific interest</w:t>
            </w:r>
          </w:p>
          <w:p w14:paraId="1B7E5CD0" w14:textId="77777777" w:rsidR="007065C2" w:rsidRPr="009D7419" w:rsidRDefault="007065C2" w:rsidP="00601C0E">
            <w:pPr>
              <w:ind w:hanging="108"/>
              <w:rPr>
                <w:rFonts w:ascii="Arial" w:hAnsi="Arial" w:cs="Arial"/>
                <w:b/>
                <w:bCs/>
              </w:rPr>
            </w:pPr>
            <w:r w:rsidRPr="009D7419">
              <w:rPr>
                <w:rFonts w:ascii="Arial" w:hAnsi="Arial" w:cs="Arial"/>
                <w:sz w:val="16"/>
                <w:szCs w:val="16"/>
              </w:rPr>
              <w:t xml:space="preserve">  Development which is not for agricultural purposes and is not in accordance with the provisions of a development plans involving loss of 20 hectares of grades 1, 2 or 3a agricultural land</w:t>
            </w:r>
          </w:p>
        </w:tc>
      </w:tr>
      <w:tr w:rsidR="007065C2" w:rsidRPr="009D7419" w14:paraId="662B09B2" w14:textId="77777777" w:rsidTr="00AC4AF2">
        <w:tc>
          <w:tcPr>
            <w:tcW w:w="1311" w:type="dxa"/>
            <w:tcBorders>
              <w:top w:val="single" w:sz="4" w:space="0" w:color="auto"/>
              <w:left w:val="single" w:sz="4" w:space="0" w:color="auto"/>
              <w:bottom w:val="single" w:sz="4" w:space="0" w:color="auto"/>
              <w:right w:val="single" w:sz="4" w:space="0" w:color="auto"/>
            </w:tcBorders>
          </w:tcPr>
          <w:p w14:paraId="05E09AC5" w14:textId="77777777" w:rsidR="007065C2" w:rsidRPr="009D7419" w:rsidRDefault="007065C2" w:rsidP="00601C0E">
            <w:pPr>
              <w:rPr>
                <w:rFonts w:ascii="Arial" w:hAnsi="Arial" w:cs="Arial"/>
                <w:b/>
                <w:bCs/>
              </w:rPr>
            </w:pPr>
            <w:r w:rsidRPr="009D7419">
              <w:rPr>
                <w:rFonts w:ascii="Arial" w:hAnsi="Arial" w:cs="Arial"/>
                <w:b/>
                <w:bCs/>
              </w:rPr>
              <w:t>STAT26</w:t>
            </w:r>
          </w:p>
        </w:tc>
        <w:tc>
          <w:tcPr>
            <w:tcW w:w="3370" w:type="dxa"/>
            <w:tcBorders>
              <w:top w:val="single" w:sz="4" w:space="0" w:color="auto"/>
              <w:left w:val="single" w:sz="4" w:space="0" w:color="auto"/>
              <w:bottom w:val="single" w:sz="4" w:space="0" w:color="auto"/>
              <w:right w:val="single" w:sz="4" w:space="0" w:color="auto"/>
            </w:tcBorders>
          </w:tcPr>
          <w:p w14:paraId="149E1877" w14:textId="77777777" w:rsidR="007065C2" w:rsidRPr="009D7419" w:rsidRDefault="007065C2" w:rsidP="00601C0E">
            <w:pPr>
              <w:rPr>
                <w:rFonts w:ascii="Arial" w:hAnsi="Arial" w:cs="Arial"/>
                <w:b/>
                <w:color w:val="000000" w:themeColor="text1"/>
              </w:rPr>
            </w:pPr>
            <w:r w:rsidRPr="009D7419">
              <w:rPr>
                <w:rFonts w:ascii="Arial" w:hAnsi="Arial" w:cs="Arial"/>
                <w:b/>
                <w:color w:val="000000" w:themeColor="text1"/>
              </w:rPr>
              <w:t>Kent Wildlife Trust</w:t>
            </w:r>
          </w:p>
          <w:p w14:paraId="101D36BE" w14:textId="77777777" w:rsidR="007065C2" w:rsidRPr="009D7419" w:rsidRDefault="00947E16" w:rsidP="00601C0E">
            <w:pPr>
              <w:rPr>
                <w:rFonts w:ascii="Arial" w:hAnsi="Arial" w:cs="Arial"/>
                <w:b/>
                <w:color w:val="000000" w:themeColor="text1"/>
              </w:rPr>
            </w:pPr>
            <w:hyperlink r:id="rId38" w:history="1">
              <w:r w:rsidR="007065C2" w:rsidRPr="009D7419">
                <w:rPr>
                  <w:rStyle w:val="Hyperlink"/>
                </w:rPr>
                <w:t>info@kentwildlife.org.uk</w:t>
              </w:r>
            </w:hyperlink>
          </w:p>
          <w:p w14:paraId="4BC9E2A0" w14:textId="77777777" w:rsidR="007065C2" w:rsidRPr="009D7419" w:rsidRDefault="007065C2" w:rsidP="00601C0E">
            <w:pPr>
              <w:rPr>
                <w:rFonts w:ascii="Arial" w:hAnsi="Arial" w:cs="Arial"/>
                <w:color w:val="000000" w:themeColor="text1"/>
                <w:sz w:val="16"/>
                <w:szCs w:val="16"/>
              </w:rPr>
            </w:pPr>
          </w:p>
          <w:p w14:paraId="1B07F888" w14:textId="77777777" w:rsidR="007065C2" w:rsidRPr="009D7419" w:rsidRDefault="007065C2" w:rsidP="00601C0E">
            <w:pPr>
              <w:rPr>
                <w:rFonts w:ascii="Arial" w:hAnsi="Arial" w:cs="Arial"/>
                <w:color w:val="000000" w:themeColor="text1"/>
                <w:sz w:val="16"/>
                <w:szCs w:val="16"/>
              </w:rPr>
            </w:pPr>
            <w:r w:rsidRPr="009D7419">
              <w:rPr>
                <w:rFonts w:ascii="Arial" w:hAnsi="Arial" w:cs="Arial"/>
                <w:color w:val="000000" w:themeColor="text1"/>
                <w:sz w:val="16"/>
                <w:szCs w:val="16"/>
              </w:rPr>
              <w:t>Where the application is in receipt on an Ecology, Ecological, Ecological Management Plan, Habitat Survey, Mitigation Land, Habitat Mitigation, Bird or Biodiversity report.  Applications accompanied by an Environmental Statement.</w:t>
            </w:r>
          </w:p>
          <w:p w14:paraId="1BD63C2B" w14:textId="77777777" w:rsidR="007065C2" w:rsidRPr="009D7419" w:rsidRDefault="007065C2" w:rsidP="00601C0E">
            <w:pPr>
              <w:pStyle w:val="BodyText"/>
            </w:pPr>
          </w:p>
        </w:tc>
        <w:tc>
          <w:tcPr>
            <w:tcW w:w="0" w:type="auto"/>
            <w:tcBorders>
              <w:top w:val="single" w:sz="4" w:space="0" w:color="auto"/>
              <w:left w:val="single" w:sz="4" w:space="0" w:color="auto"/>
              <w:bottom w:val="single" w:sz="4" w:space="0" w:color="auto"/>
              <w:right w:val="single" w:sz="4" w:space="0" w:color="auto"/>
            </w:tcBorders>
          </w:tcPr>
          <w:p w14:paraId="04CF1165" w14:textId="77777777" w:rsidR="007065C2" w:rsidRPr="009D7419" w:rsidRDefault="007065C2" w:rsidP="00601C0E">
            <w:pPr>
              <w:rPr>
                <w:rFonts w:ascii="Arial" w:hAnsi="Arial" w:cs="Arial"/>
                <w:b/>
              </w:rPr>
            </w:pPr>
            <w:r w:rsidRPr="009D7419">
              <w:rPr>
                <w:rFonts w:ascii="Arial" w:hAnsi="Arial" w:cs="Arial"/>
                <w:b/>
              </w:rPr>
              <w:t>STAT27</w:t>
            </w:r>
          </w:p>
        </w:tc>
        <w:tc>
          <w:tcPr>
            <w:tcW w:w="0" w:type="auto"/>
            <w:tcBorders>
              <w:top w:val="single" w:sz="4" w:space="0" w:color="auto"/>
              <w:left w:val="single" w:sz="4" w:space="0" w:color="auto"/>
              <w:bottom w:val="single" w:sz="4" w:space="0" w:color="auto"/>
              <w:right w:val="single" w:sz="4" w:space="0" w:color="auto"/>
            </w:tcBorders>
          </w:tcPr>
          <w:p w14:paraId="16DB0604" w14:textId="77777777" w:rsidR="007065C2" w:rsidRPr="009D7419" w:rsidRDefault="007065C2" w:rsidP="00601C0E">
            <w:pPr>
              <w:rPr>
                <w:rFonts w:ascii="Arial" w:hAnsi="Arial" w:cs="Arial"/>
                <w:b/>
              </w:rPr>
            </w:pPr>
            <w:r w:rsidRPr="009D7419">
              <w:rPr>
                <w:rFonts w:ascii="Arial" w:hAnsi="Arial" w:cs="Arial"/>
                <w:b/>
              </w:rPr>
              <w:t>Medway Fire Service</w:t>
            </w:r>
          </w:p>
          <w:p w14:paraId="6B829560" w14:textId="77777777" w:rsidR="007065C2" w:rsidRPr="009D7419" w:rsidRDefault="00947E16" w:rsidP="00601C0E">
            <w:pPr>
              <w:rPr>
                <w:rFonts w:ascii="Arial" w:hAnsi="Arial" w:cs="Arial"/>
                <w:b/>
              </w:rPr>
            </w:pPr>
            <w:hyperlink r:id="rId39" w:history="1">
              <w:r w:rsidR="007065C2" w:rsidRPr="009D7419">
                <w:rPr>
                  <w:rStyle w:val="Hyperlink"/>
                </w:rPr>
                <w:t>Dartford.firesafety@kent.fire-uk.org</w:t>
              </w:r>
            </w:hyperlink>
          </w:p>
          <w:p w14:paraId="0BA9807C" w14:textId="77777777" w:rsidR="007065C2" w:rsidRPr="009D7419" w:rsidRDefault="007065C2" w:rsidP="00601C0E">
            <w:pPr>
              <w:rPr>
                <w:rFonts w:ascii="Arial" w:hAnsi="Arial" w:cs="Arial"/>
                <w:b/>
              </w:rPr>
            </w:pPr>
          </w:p>
          <w:p w14:paraId="00B2CB39" w14:textId="77777777" w:rsidR="007065C2" w:rsidRPr="009D7419" w:rsidRDefault="007065C2" w:rsidP="00601C0E">
            <w:pPr>
              <w:ind w:hanging="108"/>
              <w:rPr>
                <w:rFonts w:ascii="Arial" w:hAnsi="Arial" w:cs="Arial"/>
                <w:b/>
                <w:bCs/>
              </w:rPr>
            </w:pPr>
            <w:r w:rsidRPr="009D7419">
              <w:rPr>
                <w:rFonts w:ascii="Arial" w:hAnsi="Arial" w:cs="Arial"/>
                <w:sz w:val="16"/>
                <w:szCs w:val="16"/>
              </w:rPr>
              <w:t>Consult if over 6 stories or if requested as the fire service receive and respond to the weekly list</w:t>
            </w:r>
          </w:p>
        </w:tc>
      </w:tr>
      <w:tr w:rsidR="007065C2" w:rsidRPr="009D7419" w14:paraId="0752B906" w14:textId="77777777" w:rsidTr="00AC4AF2">
        <w:tc>
          <w:tcPr>
            <w:tcW w:w="1311" w:type="dxa"/>
            <w:tcBorders>
              <w:top w:val="single" w:sz="4" w:space="0" w:color="auto"/>
              <w:left w:val="single" w:sz="4" w:space="0" w:color="auto"/>
              <w:bottom w:val="single" w:sz="4" w:space="0" w:color="auto"/>
              <w:right w:val="single" w:sz="4" w:space="0" w:color="auto"/>
            </w:tcBorders>
          </w:tcPr>
          <w:tbl>
            <w:tblPr>
              <w:tblW w:w="1212" w:type="dxa"/>
              <w:tblLook w:val="04A0" w:firstRow="1" w:lastRow="0" w:firstColumn="1" w:lastColumn="0" w:noHBand="0" w:noVBand="1"/>
            </w:tblPr>
            <w:tblGrid>
              <w:gridCol w:w="1212"/>
            </w:tblGrid>
            <w:tr w:rsidR="007065C2" w:rsidRPr="009D7419" w14:paraId="0B8128FC" w14:textId="77777777" w:rsidTr="004D6461">
              <w:trPr>
                <w:trHeight w:val="380"/>
              </w:trPr>
              <w:tc>
                <w:tcPr>
                  <w:tcW w:w="1212" w:type="dxa"/>
                  <w:tcBorders>
                    <w:top w:val="nil"/>
                    <w:left w:val="nil"/>
                    <w:bottom w:val="nil"/>
                    <w:right w:val="nil"/>
                  </w:tcBorders>
                  <w:shd w:val="clear" w:color="auto" w:fill="auto"/>
                  <w:noWrap/>
                  <w:vAlign w:val="bottom"/>
                  <w:hideMark/>
                </w:tcPr>
                <w:p w14:paraId="1C1FD027" w14:textId="77777777" w:rsidR="007065C2" w:rsidRPr="009D7419" w:rsidRDefault="007065C2" w:rsidP="00601C0E">
                  <w:pPr>
                    <w:rPr>
                      <w:rFonts w:ascii="Arial" w:hAnsi="Arial" w:cs="Arial"/>
                      <w:b/>
                      <w:color w:val="000000"/>
                    </w:rPr>
                  </w:pPr>
                  <w:r w:rsidRPr="009D7419">
                    <w:rPr>
                      <w:rFonts w:ascii="Arial" w:hAnsi="Arial" w:cs="Arial"/>
                      <w:b/>
                      <w:color w:val="000000"/>
                    </w:rPr>
                    <w:t>STAT28</w:t>
                  </w:r>
                </w:p>
              </w:tc>
            </w:tr>
          </w:tbl>
          <w:p w14:paraId="750E0397" w14:textId="77777777" w:rsidR="007065C2" w:rsidRPr="009D7419" w:rsidRDefault="007065C2" w:rsidP="00601C0E">
            <w:pPr>
              <w:rPr>
                <w:rFonts w:ascii="Arial" w:hAnsi="Arial" w:cs="Arial"/>
                <w:b/>
                <w:bCs/>
              </w:rPr>
            </w:pPr>
          </w:p>
        </w:tc>
        <w:tc>
          <w:tcPr>
            <w:tcW w:w="3370" w:type="dxa"/>
            <w:tcBorders>
              <w:top w:val="single" w:sz="4" w:space="0" w:color="auto"/>
              <w:left w:val="single" w:sz="4" w:space="0" w:color="auto"/>
              <w:bottom w:val="single" w:sz="4" w:space="0" w:color="auto"/>
              <w:right w:val="single" w:sz="4" w:space="0" w:color="auto"/>
            </w:tcBorders>
          </w:tcPr>
          <w:p w14:paraId="35ACB2F7" w14:textId="77777777" w:rsidR="007065C2" w:rsidRPr="009D7419" w:rsidRDefault="007065C2" w:rsidP="00601C0E">
            <w:pPr>
              <w:rPr>
                <w:rFonts w:ascii="Arial" w:hAnsi="Arial" w:cs="Arial"/>
                <w:b/>
              </w:rPr>
            </w:pPr>
            <w:r w:rsidRPr="009D7419">
              <w:rPr>
                <w:rFonts w:ascii="Arial" w:hAnsi="Arial" w:cs="Arial"/>
                <w:b/>
              </w:rPr>
              <w:t>Health &amp; Safety Executive</w:t>
            </w:r>
          </w:p>
          <w:p w14:paraId="3D5A71FE" w14:textId="77777777" w:rsidR="007065C2" w:rsidRPr="009D7419" w:rsidRDefault="007065C2" w:rsidP="00601C0E">
            <w:pPr>
              <w:rPr>
                <w:rFonts w:ascii="Arial" w:hAnsi="Arial" w:cs="Arial"/>
                <w:bCs/>
                <w:sz w:val="16"/>
                <w:szCs w:val="16"/>
              </w:rPr>
            </w:pPr>
          </w:p>
          <w:p w14:paraId="51D3E2F5" w14:textId="77777777" w:rsidR="007065C2" w:rsidRPr="009D7419" w:rsidRDefault="007065C2" w:rsidP="00601C0E">
            <w:pPr>
              <w:rPr>
                <w:rFonts w:ascii="Arial" w:hAnsi="Arial" w:cs="Arial"/>
                <w:bCs/>
                <w:sz w:val="16"/>
                <w:szCs w:val="16"/>
              </w:rPr>
            </w:pPr>
            <w:r w:rsidRPr="009D7419">
              <w:rPr>
                <w:rFonts w:ascii="Arial" w:hAnsi="Arial" w:cs="Arial"/>
                <w:bCs/>
                <w:sz w:val="16"/>
                <w:szCs w:val="16"/>
              </w:rPr>
              <w:t>(Consult PHADI+ link first)</w:t>
            </w:r>
          </w:p>
          <w:p w14:paraId="48B6A7FF" w14:textId="77777777" w:rsidR="007065C2" w:rsidRPr="009D7419" w:rsidRDefault="007065C2" w:rsidP="00601C0E">
            <w:pPr>
              <w:rPr>
                <w:rFonts w:ascii="Arial" w:hAnsi="Arial" w:cs="Arial"/>
                <w:bCs/>
                <w:sz w:val="16"/>
                <w:szCs w:val="16"/>
              </w:rPr>
            </w:pPr>
          </w:p>
          <w:p w14:paraId="2257B70F" w14:textId="77777777" w:rsidR="007065C2" w:rsidRPr="009D7419" w:rsidRDefault="007065C2" w:rsidP="00601C0E">
            <w:pPr>
              <w:rPr>
                <w:rFonts w:ascii="Arial" w:hAnsi="Arial" w:cs="Arial"/>
                <w:b/>
                <w:bCs/>
              </w:rPr>
            </w:pPr>
            <w:r w:rsidRPr="009D7419">
              <w:rPr>
                <w:rFonts w:ascii="Arial" w:hAnsi="Arial" w:cs="Arial"/>
                <w:bCs/>
                <w:sz w:val="16"/>
                <w:szCs w:val="16"/>
              </w:rPr>
              <w:t>Hazardous Installation Consultation area, High Pressure Gas pipeline, Explosives/Dangerous Substances</w:t>
            </w:r>
          </w:p>
        </w:tc>
        <w:tc>
          <w:tcPr>
            <w:tcW w:w="0" w:type="auto"/>
            <w:tcBorders>
              <w:top w:val="single" w:sz="4" w:space="0" w:color="auto"/>
              <w:left w:val="single" w:sz="4" w:space="0" w:color="auto"/>
              <w:bottom w:val="single" w:sz="4" w:space="0" w:color="auto"/>
              <w:right w:val="single" w:sz="4" w:space="0" w:color="auto"/>
            </w:tcBorders>
          </w:tcPr>
          <w:p w14:paraId="1A1670A0" w14:textId="77777777" w:rsidR="007065C2" w:rsidRPr="009D7419" w:rsidRDefault="007065C2" w:rsidP="00601C0E">
            <w:pPr>
              <w:rPr>
                <w:rFonts w:ascii="Arial" w:hAnsi="Arial" w:cs="Arial"/>
                <w:b/>
                <w:color w:val="ACB9CA" w:themeColor="text2" w:themeTint="66"/>
              </w:rPr>
            </w:pPr>
          </w:p>
        </w:tc>
        <w:tc>
          <w:tcPr>
            <w:tcW w:w="0" w:type="auto"/>
            <w:tcBorders>
              <w:top w:val="single" w:sz="4" w:space="0" w:color="auto"/>
              <w:left w:val="single" w:sz="4" w:space="0" w:color="auto"/>
              <w:bottom w:val="single" w:sz="4" w:space="0" w:color="auto"/>
              <w:right w:val="single" w:sz="4" w:space="0" w:color="auto"/>
            </w:tcBorders>
          </w:tcPr>
          <w:p w14:paraId="69EB6A1D" w14:textId="77777777" w:rsidR="007065C2" w:rsidRPr="009D7419" w:rsidRDefault="007065C2" w:rsidP="00601C0E">
            <w:pPr>
              <w:pStyle w:val="Heading1"/>
              <w:tabs>
                <w:tab w:val="clear" w:pos="72"/>
              </w:tabs>
              <w:rPr>
                <w:bCs w:val="0"/>
                <w:color w:val="ACB9CA" w:themeColor="text2" w:themeTint="66"/>
              </w:rPr>
            </w:pPr>
          </w:p>
        </w:tc>
      </w:tr>
      <w:tr w:rsidR="007065C2" w:rsidRPr="009D7419" w14:paraId="73F4ED06" w14:textId="77777777" w:rsidTr="00AC4AF2">
        <w:tc>
          <w:tcPr>
            <w:tcW w:w="1311" w:type="dxa"/>
            <w:tcBorders>
              <w:top w:val="single" w:sz="4" w:space="0" w:color="auto"/>
              <w:left w:val="single" w:sz="4" w:space="0" w:color="auto"/>
              <w:bottom w:val="single" w:sz="4" w:space="0" w:color="auto"/>
              <w:right w:val="single" w:sz="4" w:space="0" w:color="auto"/>
            </w:tcBorders>
          </w:tcPr>
          <w:p w14:paraId="0B90D088" w14:textId="77777777" w:rsidR="007065C2" w:rsidRPr="009D7419" w:rsidRDefault="007065C2" w:rsidP="00601C0E">
            <w:pPr>
              <w:rPr>
                <w:rFonts w:ascii="Arial" w:hAnsi="Arial" w:cs="Arial"/>
                <w:b/>
                <w:bCs/>
              </w:rPr>
            </w:pPr>
          </w:p>
        </w:tc>
        <w:tc>
          <w:tcPr>
            <w:tcW w:w="3370" w:type="dxa"/>
            <w:tcBorders>
              <w:top w:val="single" w:sz="4" w:space="0" w:color="auto"/>
              <w:left w:val="single" w:sz="4" w:space="0" w:color="auto"/>
              <w:bottom w:val="single" w:sz="4" w:space="0" w:color="auto"/>
              <w:right w:val="single" w:sz="4" w:space="0" w:color="auto"/>
            </w:tcBorders>
          </w:tcPr>
          <w:p w14:paraId="4D9CB178" w14:textId="77777777" w:rsidR="007065C2" w:rsidRPr="009D7419" w:rsidRDefault="007065C2" w:rsidP="00601C0E">
            <w:pPr>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tcPr>
          <w:tbl>
            <w:tblPr>
              <w:tblW w:w="1110" w:type="dxa"/>
              <w:tblLook w:val="04A0" w:firstRow="1" w:lastRow="0" w:firstColumn="1" w:lastColumn="0" w:noHBand="0" w:noVBand="1"/>
            </w:tblPr>
            <w:tblGrid>
              <w:gridCol w:w="1110"/>
            </w:tblGrid>
            <w:tr w:rsidR="007065C2" w:rsidRPr="009D7419" w14:paraId="386059F4" w14:textId="77777777" w:rsidTr="004D6461">
              <w:trPr>
                <w:trHeight w:val="372"/>
              </w:trPr>
              <w:tc>
                <w:tcPr>
                  <w:tcW w:w="1110" w:type="dxa"/>
                  <w:tcBorders>
                    <w:top w:val="nil"/>
                    <w:left w:val="nil"/>
                    <w:bottom w:val="nil"/>
                    <w:right w:val="nil"/>
                  </w:tcBorders>
                  <w:shd w:val="clear" w:color="auto" w:fill="auto"/>
                  <w:noWrap/>
                  <w:vAlign w:val="bottom"/>
                  <w:hideMark/>
                </w:tcPr>
                <w:p w14:paraId="0F512E0D" w14:textId="77777777" w:rsidR="007065C2" w:rsidRPr="009D7419" w:rsidRDefault="007065C2" w:rsidP="00601C0E">
                  <w:pPr>
                    <w:rPr>
                      <w:rFonts w:ascii="Arial" w:hAnsi="Arial" w:cs="Arial"/>
                      <w:b/>
                      <w:color w:val="000000"/>
                    </w:rPr>
                  </w:pPr>
                  <w:r w:rsidRPr="009D7419">
                    <w:rPr>
                      <w:rFonts w:ascii="Arial" w:hAnsi="Arial" w:cs="Arial"/>
                      <w:b/>
                      <w:color w:val="000000"/>
                    </w:rPr>
                    <w:t>STAT31</w:t>
                  </w:r>
                </w:p>
              </w:tc>
            </w:tr>
          </w:tbl>
          <w:p w14:paraId="6367A614" w14:textId="77777777" w:rsidR="007065C2" w:rsidRPr="009D7419" w:rsidRDefault="007065C2" w:rsidP="00601C0E">
            <w:pPr>
              <w:rPr>
                <w:rFonts w:ascii="Arial" w:hAnsi="Arial" w:cs="Arial"/>
                <w:b/>
                <w:color w:val="4472C4" w:themeColor="accent1"/>
              </w:rPr>
            </w:pPr>
          </w:p>
        </w:tc>
        <w:tc>
          <w:tcPr>
            <w:tcW w:w="0" w:type="auto"/>
            <w:tcBorders>
              <w:top w:val="single" w:sz="4" w:space="0" w:color="auto"/>
              <w:left w:val="single" w:sz="4" w:space="0" w:color="auto"/>
              <w:bottom w:val="single" w:sz="4" w:space="0" w:color="auto"/>
              <w:right w:val="single" w:sz="4" w:space="0" w:color="auto"/>
            </w:tcBorders>
          </w:tcPr>
          <w:p w14:paraId="1A5B2F33" w14:textId="77777777" w:rsidR="007065C2" w:rsidRDefault="007065C2" w:rsidP="00601C0E">
            <w:pPr>
              <w:rPr>
                <w:rFonts w:ascii="Arial" w:hAnsi="Arial" w:cs="Arial"/>
                <w:b/>
                <w:color w:val="000000" w:themeColor="text1"/>
              </w:rPr>
            </w:pPr>
            <w:r w:rsidRPr="008D4CF3">
              <w:rPr>
                <w:rFonts w:ascii="Arial" w:hAnsi="Arial" w:cs="Arial"/>
                <w:b/>
                <w:color w:val="000000" w:themeColor="text1"/>
              </w:rPr>
              <w:t xml:space="preserve">National Grid </w:t>
            </w:r>
          </w:p>
          <w:p w14:paraId="372E7A84" w14:textId="77777777" w:rsidR="007065C2" w:rsidRPr="008D4CF3" w:rsidRDefault="00947E16" w:rsidP="00601C0E">
            <w:pPr>
              <w:rPr>
                <w:rFonts w:ascii="Arial" w:hAnsi="Arial" w:cs="Arial"/>
                <w:b/>
                <w:color w:val="000000" w:themeColor="text1"/>
              </w:rPr>
            </w:pPr>
            <w:hyperlink r:id="rId40" w:history="1">
              <w:r w:rsidR="007065C2">
                <w:rPr>
                  <w:rStyle w:val="Hyperlink"/>
                  <w:sz w:val="20"/>
                  <w:szCs w:val="20"/>
                </w:rPr>
                <w:t>box.glngcommercial@nationalgrid.com</w:t>
              </w:r>
            </w:hyperlink>
          </w:p>
          <w:p w14:paraId="0D1EDC45" w14:textId="77777777" w:rsidR="007065C2" w:rsidRPr="009D7419" w:rsidRDefault="007065C2" w:rsidP="00601C0E">
            <w:pPr>
              <w:ind w:hanging="108"/>
              <w:rPr>
                <w:rFonts w:ascii="Arial" w:hAnsi="Arial" w:cs="Arial"/>
                <w:b/>
                <w:bCs/>
                <w:color w:val="4472C4" w:themeColor="accent1"/>
              </w:rPr>
            </w:pPr>
            <w:r w:rsidRPr="009D7419">
              <w:rPr>
                <w:rFonts w:ascii="Arial" w:hAnsi="Arial" w:cs="Arial"/>
                <w:color w:val="000000" w:themeColor="text1"/>
                <w:sz w:val="16"/>
                <w:szCs w:val="16"/>
              </w:rPr>
              <w:t>Development near overhead lines.  See link http://www2nationalgrid.com/uk/services/land-and-development/planning-authority/</w:t>
            </w:r>
          </w:p>
        </w:tc>
      </w:tr>
      <w:tr w:rsidR="007065C2" w:rsidRPr="009D7419" w14:paraId="2B5CB21B" w14:textId="77777777" w:rsidTr="00AC4AF2">
        <w:tc>
          <w:tcPr>
            <w:tcW w:w="1311" w:type="dxa"/>
            <w:tcBorders>
              <w:top w:val="single" w:sz="4" w:space="0" w:color="auto"/>
              <w:left w:val="single" w:sz="4" w:space="0" w:color="auto"/>
              <w:bottom w:val="single" w:sz="4" w:space="0" w:color="auto"/>
              <w:right w:val="single" w:sz="4" w:space="0" w:color="auto"/>
            </w:tcBorders>
          </w:tcPr>
          <w:tbl>
            <w:tblPr>
              <w:tblW w:w="1200" w:type="dxa"/>
              <w:tblLook w:val="04A0" w:firstRow="1" w:lastRow="0" w:firstColumn="1" w:lastColumn="0" w:noHBand="0" w:noVBand="1"/>
            </w:tblPr>
            <w:tblGrid>
              <w:gridCol w:w="1200"/>
            </w:tblGrid>
            <w:tr w:rsidR="007065C2" w:rsidRPr="009D7419" w14:paraId="2EF536F9" w14:textId="77777777" w:rsidTr="004D6461">
              <w:trPr>
                <w:trHeight w:val="441"/>
              </w:trPr>
              <w:tc>
                <w:tcPr>
                  <w:tcW w:w="1200" w:type="dxa"/>
                  <w:tcBorders>
                    <w:top w:val="nil"/>
                    <w:left w:val="nil"/>
                    <w:bottom w:val="nil"/>
                    <w:right w:val="nil"/>
                  </w:tcBorders>
                  <w:shd w:val="clear" w:color="auto" w:fill="auto"/>
                  <w:noWrap/>
                  <w:vAlign w:val="bottom"/>
                  <w:hideMark/>
                </w:tcPr>
                <w:p w14:paraId="1635F498" w14:textId="1A44AA23" w:rsidR="007065C2" w:rsidRPr="009D7419" w:rsidRDefault="007065C2" w:rsidP="00601C0E">
                  <w:pPr>
                    <w:rPr>
                      <w:rFonts w:ascii="Arial" w:hAnsi="Arial" w:cs="Arial"/>
                      <w:b/>
                      <w:color w:val="000000"/>
                    </w:rPr>
                  </w:pPr>
                  <w:r w:rsidRPr="009D7419">
                    <w:rPr>
                      <w:rFonts w:ascii="Arial" w:hAnsi="Arial" w:cs="Arial"/>
                      <w:b/>
                      <w:color w:val="000000"/>
                    </w:rPr>
                    <w:t>STAT3</w:t>
                  </w:r>
                  <w:r w:rsidR="000D54DB">
                    <w:rPr>
                      <w:rFonts w:ascii="Arial" w:hAnsi="Arial" w:cs="Arial"/>
                      <w:b/>
                      <w:color w:val="000000"/>
                    </w:rPr>
                    <w:t xml:space="preserve"> </w:t>
                  </w:r>
                  <w:r w:rsidRPr="009D7419">
                    <w:rPr>
                      <w:rFonts w:ascii="Arial" w:hAnsi="Arial" w:cs="Arial"/>
                      <w:b/>
                      <w:color w:val="000000"/>
                    </w:rPr>
                    <w:t>2</w:t>
                  </w:r>
                </w:p>
              </w:tc>
            </w:tr>
          </w:tbl>
          <w:p w14:paraId="104ABA70" w14:textId="77777777" w:rsidR="007065C2" w:rsidRPr="009D7419" w:rsidRDefault="007065C2" w:rsidP="00601C0E">
            <w:pPr>
              <w:rPr>
                <w:rFonts w:ascii="Arial" w:hAnsi="Arial" w:cs="Arial"/>
                <w:b/>
                <w:bCs/>
                <w:color w:val="000000" w:themeColor="text1"/>
              </w:rPr>
            </w:pPr>
          </w:p>
        </w:tc>
        <w:tc>
          <w:tcPr>
            <w:tcW w:w="3370" w:type="dxa"/>
            <w:tcBorders>
              <w:top w:val="single" w:sz="4" w:space="0" w:color="auto"/>
              <w:left w:val="single" w:sz="4" w:space="0" w:color="auto"/>
              <w:bottom w:val="single" w:sz="4" w:space="0" w:color="auto"/>
              <w:right w:val="single" w:sz="4" w:space="0" w:color="auto"/>
            </w:tcBorders>
          </w:tcPr>
          <w:p w14:paraId="1DDF1535" w14:textId="77777777" w:rsidR="007065C2" w:rsidRPr="009D7419" w:rsidRDefault="007065C2" w:rsidP="00601C0E">
            <w:pPr>
              <w:pStyle w:val="Header"/>
              <w:rPr>
                <w:rFonts w:ascii="Arial" w:hAnsi="Arial" w:cs="Arial"/>
                <w:b/>
              </w:rPr>
            </w:pPr>
            <w:r w:rsidRPr="009D7419">
              <w:rPr>
                <w:rFonts w:ascii="Arial" w:hAnsi="Arial" w:cs="Arial"/>
                <w:b/>
              </w:rPr>
              <w:t>Network Rail S E Territory</w:t>
            </w:r>
          </w:p>
          <w:p w14:paraId="123D66C7" w14:textId="77777777" w:rsidR="007065C2" w:rsidRDefault="00947E16" w:rsidP="00601C0E">
            <w:pPr>
              <w:pStyle w:val="Header"/>
              <w:rPr>
                <w:rFonts w:ascii="Network Rail Sans" w:hAnsi="Network Rail Sans"/>
              </w:rPr>
            </w:pPr>
            <w:hyperlink r:id="rId41" w:history="1">
              <w:r w:rsidR="007065C2">
                <w:rPr>
                  <w:rStyle w:val="Hyperlink"/>
                  <w:rFonts w:ascii="Network Rail Sans" w:hAnsi="Network Rail Sans"/>
                </w:rPr>
                <w:t>TownPlanningSouthern@NetworkRail.co.uk</w:t>
              </w:r>
            </w:hyperlink>
          </w:p>
          <w:p w14:paraId="589C8F92" w14:textId="77777777" w:rsidR="007065C2" w:rsidRPr="009D7419" w:rsidRDefault="007065C2" w:rsidP="00601C0E">
            <w:pPr>
              <w:pStyle w:val="Header"/>
              <w:rPr>
                <w:rFonts w:ascii="Arial" w:hAnsi="Arial" w:cs="Arial"/>
                <w:highlight w:val="yellow"/>
              </w:rPr>
            </w:pPr>
          </w:p>
          <w:p w14:paraId="093CC57C" w14:textId="77777777" w:rsidR="007065C2" w:rsidRPr="009D7419" w:rsidRDefault="007065C2" w:rsidP="00601C0E">
            <w:pPr>
              <w:rPr>
                <w:rFonts w:ascii="Arial" w:hAnsi="Arial" w:cs="Arial"/>
                <w:b/>
                <w:bCs/>
                <w:color w:val="000000" w:themeColor="text1"/>
              </w:rPr>
            </w:pPr>
            <w:r w:rsidRPr="009D7419">
              <w:rPr>
                <w:rFonts w:ascii="Arial" w:hAnsi="Arial" w:cs="Arial"/>
              </w:rPr>
              <w:t>Close to railway or over a railway.  Within 10m of a railway line.</w:t>
            </w:r>
          </w:p>
        </w:tc>
        <w:tc>
          <w:tcPr>
            <w:tcW w:w="0" w:type="auto"/>
            <w:tcBorders>
              <w:top w:val="single" w:sz="4" w:space="0" w:color="auto"/>
              <w:left w:val="single" w:sz="4" w:space="0" w:color="auto"/>
              <w:bottom w:val="single" w:sz="4" w:space="0" w:color="auto"/>
              <w:right w:val="single" w:sz="4" w:space="0" w:color="auto"/>
            </w:tcBorders>
          </w:tcPr>
          <w:tbl>
            <w:tblPr>
              <w:tblW w:w="1275" w:type="dxa"/>
              <w:tblLook w:val="04A0" w:firstRow="1" w:lastRow="0" w:firstColumn="1" w:lastColumn="0" w:noHBand="0" w:noVBand="1"/>
            </w:tblPr>
            <w:tblGrid>
              <w:gridCol w:w="1275"/>
            </w:tblGrid>
            <w:tr w:rsidR="007065C2" w:rsidRPr="009D7419" w14:paraId="335B7B18" w14:textId="77777777" w:rsidTr="004D6461">
              <w:trPr>
                <w:trHeight w:val="397"/>
              </w:trPr>
              <w:tc>
                <w:tcPr>
                  <w:tcW w:w="1275" w:type="dxa"/>
                  <w:tcBorders>
                    <w:top w:val="nil"/>
                    <w:left w:val="nil"/>
                    <w:bottom w:val="nil"/>
                    <w:right w:val="nil"/>
                  </w:tcBorders>
                  <w:shd w:val="clear" w:color="auto" w:fill="auto"/>
                  <w:noWrap/>
                  <w:vAlign w:val="bottom"/>
                  <w:hideMark/>
                </w:tcPr>
                <w:p w14:paraId="7B70D9AB" w14:textId="77777777" w:rsidR="007065C2" w:rsidRPr="009D7419" w:rsidRDefault="007065C2" w:rsidP="00601C0E">
                  <w:pPr>
                    <w:rPr>
                      <w:rFonts w:ascii="Arial" w:hAnsi="Arial" w:cs="Arial"/>
                      <w:b/>
                      <w:color w:val="000000"/>
                    </w:rPr>
                  </w:pPr>
                  <w:r w:rsidRPr="009D7419">
                    <w:rPr>
                      <w:rFonts w:ascii="Arial" w:hAnsi="Arial" w:cs="Arial"/>
                      <w:b/>
                      <w:color w:val="000000"/>
                    </w:rPr>
                    <w:t>STAT33</w:t>
                  </w:r>
                </w:p>
              </w:tc>
            </w:tr>
          </w:tbl>
          <w:p w14:paraId="578E18DD" w14:textId="77777777" w:rsidR="007065C2" w:rsidRPr="009D7419" w:rsidRDefault="007065C2" w:rsidP="00601C0E">
            <w:pPr>
              <w:rPr>
                <w:rFonts w:ascii="Arial" w:hAnsi="Arial" w:cs="Arial"/>
                <w:b/>
                <w:color w:val="4472C4" w:themeColor="accent1"/>
              </w:rPr>
            </w:pPr>
          </w:p>
        </w:tc>
        <w:tc>
          <w:tcPr>
            <w:tcW w:w="0" w:type="auto"/>
            <w:tcBorders>
              <w:top w:val="single" w:sz="4" w:space="0" w:color="auto"/>
              <w:left w:val="single" w:sz="4" w:space="0" w:color="auto"/>
              <w:bottom w:val="single" w:sz="4" w:space="0" w:color="auto"/>
              <w:right w:val="single" w:sz="4" w:space="0" w:color="auto"/>
            </w:tcBorders>
          </w:tcPr>
          <w:p w14:paraId="015CCBA1" w14:textId="77777777" w:rsidR="007065C2" w:rsidRPr="009D7419" w:rsidRDefault="007065C2" w:rsidP="00601C0E">
            <w:pPr>
              <w:rPr>
                <w:rFonts w:ascii="Arial" w:hAnsi="Arial" w:cs="Arial"/>
                <w:b/>
              </w:rPr>
            </w:pPr>
            <w:r w:rsidRPr="009D7419">
              <w:rPr>
                <w:rFonts w:ascii="Arial" w:hAnsi="Arial" w:cs="Arial"/>
                <w:b/>
              </w:rPr>
              <w:t>Peel Ports - Medway Ports Authority</w:t>
            </w:r>
          </w:p>
          <w:p w14:paraId="5FFC7DD5" w14:textId="77777777" w:rsidR="007065C2" w:rsidRPr="009D7419" w:rsidRDefault="00947E16" w:rsidP="00601C0E">
            <w:pPr>
              <w:rPr>
                <w:rFonts w:ascii="Arial" w:hAnsi="Arial" w:cs="Arial"/>
              </w:rPr>
            </w:pPr>
            <w:hyperlink r:id="rId42" w:history="1">
              <w:r w:rsidR="007065C2" w:rsidRPr="009D7419">
                <w:rPr>
                  <w:rStyle w:val="Hyperlink"/>
                </w:rPr>
                <w:t>Andrew.martin@peelports.com</w:t>
              </w:r>
            </w:hyperlink>
          </w:p>
          <w:p w14:paraId="747443DF" w14:textId="77777777" w:rsidR="007065C2" w:rsidRPr="009D7419" w:rsidRDefault="007065C2" w:rsidP="00601C0E">
            <w:pPr>
              <w:ind w:hanging="108"/>
              <w:rPr>
                <w:rFonts w:ascii="Arial" w:hAnsi="Arial" w:cs="Arial"/>
                <w:b/>
                <w:bCs/>
                <w:color w:val="4472C4" w:themeColor="accent1"/>
              </w:rPr>
            </w:pPr>
            <w:r w:rsidRPr="009D7419">
              <w:rPr>
                <w:rFonts w:ascii="Arial" w:hAnsi="Arial" w:cs="Arial"/>
                <w:sz w:val="16"/>
                <w:szCs w:val="16"/>
              </w:rPr>
              <w:t>Development affecting the river</w:t>
            </w:r>
          </w:p>
        </w:tc>
      </w:tr>
      <w:tr w:rsidR="007065C2" w:rsidRPr="009D7419" w14:paraId="33220E88" w14:textId="77777777" w:rsidTr="00AC4AF2">
        <w:tc>
          <w:tcPr>
            <w:tcW w:w="1311" w:type="dxa"/>
            <w:tcBorders>
              <w:top w:val="single" w:sz="4" w:space="0" w:color="auto"/>
              <w:left w:val="single" w:sz="4" w:space="0" w:color="auto"/>
              <w:bottom w:val="single" w:sz="4" w:space="0" w:color="auto"/>
              <w:right w:val="single" w:sz="4" w:space="0" w:color="auto"/>
            </w:tcBorders>
          </w:tcPr>
          <w:tbl>
            <w:tblPr>
              <w:tblW w:w="1309" w:type="dxa"/>
              <w:tblLook w:val="04A0" w:firstRow="1" w:lastRow="0" w:firstColumn="1" w:lastColumn="0" w:noHBand="0" w:noVBand="1"/>
            </w:tblPr>
            <w:tblGrid>
              <w:gridCol w:w="1252"/>
            </w:tblGrid>
            <w:tr w:rsidR="007065C2" w:rsidRPr="009D7419" w14:paraId="39F1B691" w14:textId="77777777" w:rsidTr="00AC4AF2">
              <w:trPr>
                <w:trHeight w:val="398"/>
              </w:trPr>
              <w:tc>
                <w:tcPr>
                  <w:tcW w:w="1309" w:type="dxa"/>
                  <w:tcBorders>
                    <w:top w:val="nil"/>
                    <w:left w:val="nil"/>
                    <w:bottom w:val="nil"/>
                    <w:right w:val="nil"/>
                  </w:tcBorders>
                  <w:shd w:val="clear" w:color="auto" w:fill="auto"/>
                  <w:noWrap/>
                  <w:vAlign w:val="bottom"/>
                  <w:hideMark/>
                </w:tcPr>
                <w:p w14:paraId="1E298576" w14:textId="3C8EB0CA" w:rsidR="007065C2" w:rsidRPr="009D7419" w:rsidRDefault="007065C2" w:rsidP="00601C0E">
                  <w:pPr>
                    <w:rPr>
                      <w:rFonts w:ascii="Arial" w:hAnsi="Arial" w:cs="Arial"/>
                      <w:b/>
                      <w:color w:val="000000"/>
                    </w:rPr>
                  </w:pPr>
                  <w:r w:rsidRPr="009D7419">
                    <w:rPr>
                      <w:rFonts w:ascii="Arial" w:hAnsi="Arial" w:cs="Arial"/>
                      <w:b/>
                      <w:color w:val="000000"/>
                    </w:rPr>
                    <w:t>STAT3</w:t>
                  </w:r>
                  <w:r w:rsidR="00AC4AF2">
                    <w:rPr>
                      <w:rFonts w:ascii="Arial" w:hAnsi="Arial" w:cs="Arial"/>
                      <w:b/>
                      <w:color w:val="000000"/>
                    </w:rPr>
                    <w:t>4</w:t>
                  </w:r>
                </w:p>
              </w:tc>
            </w:tr>
          </w:tbl>
          <w:p w14:paraId="08F5A315" w14:textId="77777777" w:rsidR="007065C2" w:rsidRPr="009D7419" w:rsidRDefault="007065C2" w:rsidP="00601C0E">
            <w:pPr>
              <w:rPr>
                <w:rFonts w:ascii="Arial" w:hAnsi="Arial" w:cs="Arial"/>
                <w:b/>
                <w:bCs/>
                <w:color w:val="000000" w:themeColor="text1"/>
              </w:rPr>
            </w:pPr>
          </w:p>
        </w:tc>
        <w:tc>
          <w:tcPr>
            <w:tcW w:w="3370" w:type="dxa"/>
            <w:tcBorders>
              <w:top w:val="single" w:sz="4" w:space="0" w:color="auto"/>
              <w:left w:val="single" w:sz="4" w:space="0" w:color="auto"/>
              <w:bottom w:val="single" w:sz="4" w:space="0" w:color="auto"/>
              <w:right w:val="single" w:sz="4" w:space="0" w:color="auto"/>
            </w:tcBorders>
          </w:tcPr>
          <w:p w14:paraId="527E1E44" w14:textId="77777777" w:rsidR="007065C2" w:rsidRPr="009D7419" w:rsidRDefault="007065C2" w:rsidP="00601C0E">
            <w:pPr>
              <w:rPr>
                <w:rFonts w:ascii="Arial" w:hAnsi="Arial" w:cs="Arial"/>
                <w:b/>
              </w:rPr>
            </w:pPr>
            <w:r w:rsidRPr="009D7419">
              <w:rPr>
                <w:rFonts w:ascii="Arial" w:hAnsi="Arial" w:cs="Arial"/>
                <w:b/>
              </w:rPr>
              <w:t>Sports England SE Region</w:t>
            </w:r>
          </w:p>
          <w:p w14:paraId="4B5BF50A" w14:textId="77777777" w:rsidR="007065C2" w:rsidRPr="009D7419" w:rsidRDefault="00947E16" w:rsidP="00601C0E">
            <w:pPr>
              <w:rPr>
                <w:rFonts w:ascii="Arial" w:hAnsi="Arial" w:cs="Arial"/>
              </w:rPr>
            </w:pPr>
            <w:hyperlink r:id="rId43" w:history="1">
              <w:r w:rsidR="007065C2" w:rsidRPr="009D7419">
                <w:rPr>
                  <w:rStyle w:val="Hyperlink"/>
                </w:rPr>
                <w:t>Planning.south@sportengland.org</w:t>
              </w:r>
            </w:hyperlink>
            <w:r w:rsidR="007065C2" w:rsidRPr="009D7419">
              <w:rPr>
                <w:rFonts w:ascii="Arial" w:hAnsi="Arial" w:cs="Arial"/>
              </w:rPr>
              <w:t xml:space="preserve"> </w:t>
            </w:r>
          </w:p>
          <w:p w14:paraId="21D44E69" w14:textId="77777777" w:rsidR="007065C2" w:rsidRPr="009D7419" w:rsidRDefault="007065C2" w:rsidP="00601C0E">
            <w:pPr>
              <w:rPr>
                <w:rFonts w:ascii="Arial" w:hAnsi="Arial" w:cs="Arial"/>
              </w:rPr>
            </w:pPr>
          </w:p>
          <w:p w14:paraId="68D0DA73" w14:textId="77777777" w:rsidR="007065C2" w:rsidRPr="009D7419" w:rsidRDefault="007065C2" w:rsidP="00601C0E">
            <w:pPr>
              <w:jc w:val="both"/>
              <w:rPr>
                <w:rFonts w:ascii="Arial" w:hAnsi="Arial" w:cs="Arial"/>
                <w:b/>
                <w:sz w:val="16"/>
                <w:szCs w:val="16"/>
              </w:rPr>
            </w:pPr>
            <w:r w:rsidRPr="009D7419">
              <w:rPr>
                <w:rFonts w:ascii="Arial" w:hAnsi="Arial" w:cs="Arial"/>
                <w:sz w:val="16"/>
                <w:szCs w:val="16"/>
              </w:rPr>
              <w:t>Development likely to prejudice or lead to the loss of playing fields</w:t>
            </w:r>
          </w:p>
          <w:p w14:paraId="2F59527B" w14:textId="77777777" w:rsidR="007065C2" w:rsidRPr="009D7419" w:rsidRDefault="007065C2" w:rsidP="00601C0E">
            <w:pPr>
              <w:jc w:val="both"/>
              <w:rPr>
                <w:rFonts w:ascii="Arial" w:hAnsi="Arial" w:cs="Arial"/>
                <w:b/>
                <w:sz w:val="16"/>
                <w:szCs w:val="16"/>
              </w:rPr>
            </w:pPr>
            <w:r w:rsidRPr="009D7419">
              <w:rPr>
                <w:rFonts w:ascii="Arial" w:hAnsi="Arial" w:cs="Arial"/>
                <w:sz w:val="16"/>
                <w:szCs w:val="16"/>
              </w:rPr>
              <w:t>Development on land which in last 5 years has been used as or allocated as playing field</w:t>
            </w:r>
          </w:p>
          <w:p w14:paraId="10BE1752" w14:textId="77777777" w:rsidR="007065C2" w:rsidRPr="009D7419" w:rsidRDefault="007065C2" w:rsidP="00601C0E">
            <w:pPr>
              <w:jc w:val="both"/>
              <w:rPr>
                <w:rFonts w:ascii="Arial" w:hAnsi="Arial" w:cs="Arial"/>
                <w:b/>
                <w:sz w:val="16"/>
                <w:szCs w:val="16"/>
              </w:rPr>
            </w:pPr>
            <w:r w:rsidRPr="009D7419">
              <w:rPr>
                <w:rFonts w:ascii="Arial" w:hAnsi="Arial" w:cs="Arial"/>
                <w:sz w:val="16"/>
                <w:szCs w:val="16"/>
              </w:rPr>
              <w:t xml:space="preserve">Proposals to replace grass playing surfaces with synthetic </w:t>
            </w:r>
          </w:p>
          <w:p w14:paraId="67916813" w14:textId="77777777" w:rsidR="007065C2" w:rsidRPr="009D7419" w:rsidRDefault="007065C2" w:rsidP="00601C0E">
            <w:pPr>
              <w:jc w:val="both"/>
              <w:rPr>
                <w:rFonts w:ascii="Arial" w:hAnsi="Arial" w:cs="Arial"/>
                <w:b/>
                <w:sz w:val="16"/>
                <w:szCs w:val="16"/>
              </w:rPr>
            </w:pPr>
            <w:r w:rsidRPr="009D7419">
              <w:rPr>
                <w:rFonts w:ascii="Arial" w:hAnsi="Arial" w:cs="Arial"/>
                <w:sz w:val="16"/>
                <w:szCs w:val="16"/>
              </w:rPr>
              <w:t>Proposals for sport and recreational facilities including installation of floodlighting</w:t>
            </w:r>
          </w:p>
          <w:p w14:paraId="50527F16" w14:textId="77777777" w:rsidR="007065C2" w:rsidRPr="0001739D" w:rsidRDefault="007065C2" w:rsidP="00601C0E">
            <w:pPr>
              <w:rPr>
                <w:rFonts w:ascii="Arial" w:hAnsi="Arial" w:cs="Arial"/>
                <w:color w:val="000000" w:themeColor="text1"/>
                <w:sz w:val="16"/>
                <w:szCs w:val="16"/>
              </w:rPr>
            </w:pPr>
            <w:r w:rsidRPr="0001739D">
              <w:rPr>
                <w:rFonts w:ascii="Arial" w:hAnsi="Arial" w:cs="Arial"/>
                <w:color w:val="000000" w:themeColor="text1"/>
                <w:sz w:val="16"/>
                <w:szCs w:val="16"/>
              </w:rPr>
              <w:t>When in receipt of a community use agreement or when losing playing space</w:t>
            </w:r>
          </w:p>
        </w:tc>
        <w:tc>
          <w:tcPr>
            <w:tcW w:w="0" w:type="auto"/>
            <w:tcBorders>
              <w:top w:val="single" w:sz="4" w:space="0" w:color="auto"/>
              <w:left w:val="single" w:sz="4" w:space="0" w:color="auto"/>
              <w:bottom w:val="single" w:sz="4" w:space="0" w:color="auto"/>
              <w:right w:val="single" w:sz="4" w:space="0" w:color="auto"/>
            </w:tcBorders>
          </w:tcPr>
          <w:tbl>
            <w:tblPr>
              <w:tblW w:w="1339" w:type="dxa"/>
              <w:tblLook w:val="04A0" w:firstRow="1" w:lastRow="0" w:firstColumn="1" w:lastColumn="0" w:noHBand="0" w:noVBand="1"/>
            </w:tblPr>
            <w:tblGrid>
              <w:gridCol w:w="1281"/>
            </w:tblGrid>
            <w:tr w:rsidR="007065C2" w:rsidRPr="009D7419" w14:paraId="10EB2FB7" w14:textId="77777777" w:rsidTr="004D6461">
              <w:trPr>
                <w:trHeight w:val="441"/>
              </w:trPr>
              <w:tc>
                <w:tcPr>
                  <w:tcW w:w="1339" w:type="dxa"/>
                  <w:tcBorders>
                    <w:top w:val="nil"/>
                    <w:left w:val="nil"/>
                    <w:bottom w:val="nil"/>
                    <w:right w:val="nil"/>
                  </w:tcBorders>
                  <w:shd w:val="clear" w:color="auto" w:fill="auto"/>
                  <w:noWrap/>
                  <w:vAlign w:val="bottom"/>
                  <w:hideMark/>
                </w:tcPr>
                <w:p w14:paraId="07E25533" w14:textId="77777777" w:rsidR="007065C2" w:rsidRPr="009D7419" w:rsidRDefault="007065C2" w:rsidP="00601C0E">
                  <w:pPr>
                    <w:jc w:val="both"/>
                    <w:rPr>
                      <w:rFonts w:ascii="Arial" w:hAnsi="Arial" w:cs="Arial"/>
                      <w:b/>
                      <w:color w:val="000000"/>
                    </w:rPr>
                  </w:pPr>
                  <w:r w:rsidRPr="009D7419">
                    <w:rPr>
                      <w:rFonts w:ascii="Arial" w:hAnsi="Arial" w:cs="Arial"/>
                      <w:b/>
                      <w:color w:val="000000"/>
                    </w:rPr>
                    <w:t>STAT35</w:t>
                  </w:r>
                </w:p>
              </w:tc>
            </w:tr>
          </w:tbl>
          <w:p w14:paraId="29923D13" w14:textId="77777777" w:rsidR="007065C2" w:rsidRPr="009D7419" w:rsidRDefault="007065C2" w:rsidP="00601C0E">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6A3DC137" w14:textId="77777777" w:rsidR="007065C2" w:rsidRPr="009D7419" w:rsidRDefault="007065C2" w:rsidP="00601C0E">
            <w:pPr>
              <w:rPr>
                <w:rFonts w:ascii="Arial" w:hAnsi="Arial" w:cs="Arial"/>
                <w:b/>
              </w:rPr>
            </w:pPr>
            <w:r w:rsidRPr="009D7419">
              <w:rPr>
                <w:rFonts w:ascii="Arial" w:hAnsi="Arial" w:cs="Arial"/>
                <w:b/>
              </w:rPr>
              <w:t>Kent County Constabulary</w:t>
            </w:r>
          </w:p>
          <w:p w14:paraId="5E2A477A" w14:textId="77777777" w:rsidR="007065C2" w:rsidRPr="009D7419" w:rsidRDefault="00947E16" w:rsidP="00601C0E">
            <w:pPr>
              <w:rPr>
                <w:rFonts w:ascii="Arial" w:hAnsi="Arial" w:cs="Arial"/>
                <w:b/>
              </w:rPr>
            </w:pPr>
            <w:hyperlink r:id="rId44" w:history="1">
              <w:r w:rsidR="007065C2" w:rsidRPr="009D7419">
                <w:rPr>
                  <w:rStyle w:val="Hyperlink"/>
                </w:rPr>
                <w:t>Pandcr@kent.pnn.police.uk</w:t>
              </w:r>
            </w:hyperlink>
            <w:r w:rsidR="007065C2" w:rsidRPr="009D7419">
              <w:rPr>
                <w:rFonts w:ascii="Arial" w:hAnsi="Arial" w:cs="Arial"/>
                <w:b/>
              </w:rPr>
              <w:t xml:space="preserve"> </w:t>
            </w:r>
          </w:p>
          <w:p w14:paraId="1704EDC3" w14:textId="77777777" w:rsidR="007065C2" w:rsidRPr="009D7419" w:rsidRDefault="007065C2" w:rsidP="00601C0E">
            <w:pPr>
              <w:ind w:hanging="108"/>
              <w:rPr>
                <w:rFonts w:ascii="Arial" w:hAnsi="Arial" w:cs="Arial"/>
                <w:b/>
                <w:bCs/>
                <w:color w:val="4472C4" w:themeColor="accent1"/>
              </w:rPr>
            </w:pPr>
            <w:r w:rsidRPr="009D7419">
              <w:rPr>
                <w:rFonts w:ascii="Arial" w:hAnsi="Arial" w:cs="Arial"/>
                <w:sz w:val="16"/>
                <w:szCs w:val="16"/>
              </w:rPr>
              <w:t xml:space="preserve">10 or more houses, development where there is an implication for public safety </w:t>
            </w:r>
            <w:proofErr w:type="gramStart"/>
            <w:r w:rsidRPr="009D7419">
              <w:rPr>
                <w:rFonts w:ascii="Arial" w:hAnsi="Arial" w:cs="Arial"/>
                <w:sz w:val="16"/>
                <w:szCs w:val="16"/>
              </w:rPr>
              <w:t>e.g.</w:t>
            </w:r>
            <w:proofErr w:type="gramEnd"/>
            <w:r w:rsidRPr="009D7419">
              <w:rPr>
                <w:rFonts w:ascii="Arial" w:hAnsi="Arial" w:cs="Arial"/>
                <w:sz w:val="16"/>
                <w:szCs w:val="16"/>
              </w:rPr>
              <w:t xml:space="preserve"> sports stadium.  Applications for ATMs, bollards and solar panels</w:t>
            </w:r>
          </w:p>
        </w:tc>
      </w:tr>
      <w:tr w:rsidR="007065C2" w:rsidRPr="009D7419" w14:paraId="52609A91" w14:textId="77777777" w:rsidTr="00AC4AF2">
        <w:tc>
          <w:tcPr>
            <w:tcW w:w="1311" w:type="dxa"/>
            <w:tcBorders>
              <w:top w:val="single" w:sz="4" w:space="0" w:color="auto"/>
              <w:left w:val="single" w:sz="4" w:space="0" w:color="auto"/>
              <w:bottom w:val="single" w:sz="4" w:space="0" w:color="auto"/>
              <w:right w:val="single" w:sz="4" w:space="0" w:color="auto"/>
            </w:tcBorders>
          </w:tcPr>
          <w:p w14:paraId="3C945631" w14:textId="77777777" w:rsidR="007065C2" w:rsidRPr="009D7419" w:rsidRDefault="007065C2" w:rsidP="00601C0E">
            <w:pPr>
              <w:rPr>
                <w:rFonts w:ascii="Arial" w:hAnsi="Arial" w:cs="Arial"/>
                <w:b/>
                <w:color w:val="000000"/>
              </w:rPr>
            </w:pPr>
            <w:r w:rsidRPr="009D7419">
              <w:rPr>
                <w:rFonts w:ascii="Arial" w:hAnsi="Arial" w:cs="Arial"/>
                <w:b/>
                <w:color w:val="000000"/>
              </w:rPr>
              <w:t>STAT36</w:t>
            </w:r>
          </w:p>
        </w:tc>
        <w:tc>
          <w:tcPr>
            <w:tcW w:w="3370" w:type="dxa"/>
            <w:tcBorders>
              <w:top w:val="single" w:sz="4" w:space="0" w:color="auto"/>
              <w:left w:val="single" w:sz="4" w:space="0" w:color="auto"/>
              <w:bottom w:val="single" w:sz="4" w:space="0" w:color="auto"/>
              <w:right w:val="single" w:sz="4" w:space="0" w:color="auto"/>
            </w:tcBorders>
          </w:tcPr>
          <w:p w14:paraId="21BB6706" w14:textId="77777777" w:rsidR="007065C2" w:rsidRPr="009D7419" w:rsidRDefault="007065C2" w:rsidP="00601C0E">
            <w:pPr>
              <w:rPr>
                <w:rFonts w:ascii="Arial" w:hAnsi="Arial" w:cs="Arial"/>
                <w:b/>
                <w:bCs/>
                <w:i/>
                <w:iCs/>
              </w:rPr>
            </w:pPr>
            <w:r w:rsidRPr="009D7419">
              <w:rPr>
                <w:rFonts w:ascii="Arial" w:hAnsi="Arial" w:cs="Arial"/>
                <w:b/>
                <w:bCs/>
                <w:i/>
                <w:iCs/>
              </w:rPr>
              <w:t>Ancient Monuments Society</w:t>
            </w:r>
          </w:p>
          <w:p w14:paraId="2D6C2720" w14:textId="77777777" w:rsidR="007065C2" w:rsidRPr="009D7419" w:rsidRDefault="007065C2" w:rsidP="00601C0E">
            <w:pPr>
              <w:rPr>
                <w:rFonts w:ascii="Arial" w:hAnsi="Arial" w:cs="Arial"/>
                <w:b/>
                <w:bCs/>
                <w:i/>
                <w:iCs/>
              </w:rPr>
            </w:pPr>
            <w:r w:rsidRPr="009D7419">
              <w:rPr>
                <w:rFonts w:ascii="Arial" w:hAnsi="Arial" w:cs="Arial"/>
                <w:b/>
                <w:bCs/>
                <w:i/>
                <w:iCs/>
              </w:rPr>
              <w:t>Council for British Archaeology</w:t>
            </w:r>
          </w:p>
          <w:p w14:paraId="2925B737" w14:textId="77777777" w:rsidR="007065C2" w:rsidRDefault="00947E16" w:rsidP="00601C0E">
            <w:pPr>
              <w:pStyle w:val="PlainText"/>
            </w:pPr>
            <w:hyperlink r:id="rId45" w:history="1">
              <w:r w:rsidR="007065C2">
                <w:rPr>
                  <w:rStyle w:val="Hyperlink"/>
                </w:rPr>
                <w:t>casework@jcnas.org.uk</w:t>
              </w:r>
            </w:hyperlink>
          </w:p>
          <w:p w14:paraId="26F2827D" w14:textId="77777777" w:rsidR="007065C2" w:rsidRPr="009D7419" w:rsidRDefault="007065C2" w:rsidP="00601C0E">
            <w:pPr>
              <w:rPr>
                <w:rFonts w:ascii="Arial" w:hAnsi="Arial" w:cs="Arial"/>
                <w:b/>
                <w:bCs/>
                <w:i/>
                <w:iCs/>
                <w:color w:val="4472C4" w:themeColor="accent1"/>
                <w:sz w:val="16"/>
                <w:szCs w:val="16"/>
              </w:rPr>
            </w:pPr>
          </w:p>
          <w:p w14:paraId="4084B027" w14:textId="77777777" w:rsidR="007065C2" w:rsidRPr="009D7419" w:rsidRDefault="007065C2" w:rsidP="00601C0E">
            <w:pPr>
              <w:rPr>
                <w:rFonts w:ascii="Arial" w:hAnsi="Arial" w:cs="Arial"/>
                <w:b/>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r w:rsidRPr="009D7419">
              <w:rPr>
                <w:rFonts w:ascii="Arial" w:hAnsi="Arial" w:cs="Arial"/>
                <w:color w:val="4472C4" w:themeColor="accent1"/>
              </w:rPr>
              <w:t xml:space="preserve">                             </w:t>
            </w:r>
          </w:p>
        </w:tc>
        <w:tc>
          <w:tcPr>
            <w:tcW w:w="0" w:type="auto"/>
            <w:tcBorders>
              <w:top w:val="single" w:sz="4" w:space="0" w:color="auto"/>
              <w:left w:val="single" w:sz="4" w:space="0" w:color="auto"/>
              <w:bottom w:val="single" w:sz="4" w:space="0" w:color="auto"/>
              <w:right w:val="single" w:sz="4" w:space="0" w:color="auto"/>
            </w:tcBorders>
          </w:tcPr>
          <w:p w14:paraId="3D66B198" w14:textId="77777777" w:rsidR="007065C2" w:rsidRPr="009D7419" w:rsidRDefault="007065C2" w:rsidP="00601C0E">
            <w:pPr>
              <w:rPr>
                <w:rFonts w:ascii="Arial" w:hAnsi="Arial" w:cs="Arial"/>
                <w:b/>
                <w:color w:val="000000"/>
              </w:rPr>
            </w:pPr>
            <w:r w:rsidRPr="009D7419">
              <w:rPr>
                <w:rFonts w:ascii="Arial" w:hAnsi="Arial" w:cs="Arial"/>
                <w:b/>
                <w:color w:val="000000"/>
              </w:rPr>
              <w:t>STAT37</w:t>
            </w:r>
          </w:p>
        </w:tc>
        <w:tc>
          <w:tcPr>
            <w:tcW w:w="0" w:type="auto"/>
            <w:tcBorders>
              <w:top w:val="single" w:sz="4" w:space="0" w:color="auto"/>
              <w:left w:val="single" w:sz="4" w:space="0" w:color="auto"/>
              <w:bottom w:val="single" w:sz="4" w:space="0" w:color="auto"/>
              <w:right w:val="single" w:sz="4" w:space="0" w:color="auto"/>
            </w:tcBorders>
          </w:tcPr>
          <w:p w14:paraId="27B7DD80" w14:textId="77777777" w:rsidR="007065C2" w:rsidRPr="009D7419" w:rsidRDefault="007065C2" w:rsidP="00601C0E">
            <w:pPr>
              <w:rPr>
                <w:rFonts w:ascii="Arial" w:hAnsi="Arial" w:cs="Arial"/>
                <w:b/>
                <w:bCs/>
                <w:i/>
                <w:iCs/>
              </w:rPr>
            </w:pPr>
            <w:r w:rsidRPr="009D7419">
              <w:rPr>
                <w:rFonts w:ascii="Arial" w:hAnsi="Arial" w:cs="Arial"/>
                <w:b/>
                <w:bCs/>
                <w:i/>
                <w:iCs/>
              </w:rPr>
              <w:t>The Georgian Group</w:t>
            </w:r>
          </w:p>
          <w:p w14:paraId="53B943B4" w14:textId="77777777" w:rsidR="007065C2" w:rsidRDefault="007065C2" w:rsidP="00601C0E">
            <w:pPr>
              <w:rPr>
                <w:rFonts w:ascii="Arial" w:hAnsi="Arial" w:cs="Arial"/>
                <w:bCs/>
                <w:iCs/>
                <w:sz w:val="16"/>
                <w:szCs w:val="16"/>
              </w:rPr>
            </w:pPr>
          </w:p>
          <w:p w14:paraId="05671FD2" w14:textId="77777777" w:rsidR="007065C2" w:rsidRDefault="00947E16" w:rsidP="00601C0E">
            <w:pPr>
              <w:pStyle w:val="PlainText"/>
            </w:pPr>
            <w:hyperlink r:id="rId46" w:history="1">
              <w:r w:rsidR="007065C2">
                <w:rPr>
                  <w:rStyle w:val="Hyperlink"/>
                </w:rPr>
                <w:t>casework@jcnas.org.uk</w:t>
              </w:r>
            </w:hyperlink>
          </w:p>
          <w:p w14:paraId="603C5D15" w14:textId="77777777" w:rsidR="007065C2" w:rsidRDefault="007065C2" w:rsidP="00601C0E">
            <w:pPr>
              <w:rPr>
                <w:rFonts w:ascii="Arial" w:hAnsi="Arial" w:cs="Arial"/>
                <w:bCs/>
                <w:iCs/>
                <w:sz w:val="16"/>
                <w:szCs w:val="16"/>
              </w:rPr>
            </w:pPr>
          </w:p>
          <w:p w14:paraId="06CBC566" w14:textId="77777777" w:rsidR="007065C2" w:rsidRPr="009D7419" w:rsidRDefault="007065C2" w:rsidP="00601C0E">
            <w:pPr>
              <w:rPr>
                <w:rFonts w:ascii="Arial" w:hAnsi="Arial" w:cs="Arial"/>
                <w:b/>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p>
        </w:tc>
      </w:tr>
      <w:tr w:rsidR="007065C2" w:rsidRPr="009D7419" w14:paraId="176A3869" w14:textId="77777777" w:rsidTr="00AC4AF2">
        <w:tc>
          <w:tcPr>
            <w:tcW w:w="1311" w:type="dxa"/>
            <w:tcBorders>
              <w:top w:val="single" w:sz="4" w:space="0" w:color="auto"/>
              <w:left w:val="single" w:sz="4" w:space="0" w:color="auto"/>
              <w:bottom w:val="single" w:sz="4" w:space="0" w:color="auto"/>
              <w:right w:val="single" w:sz="4" w:space="0" w:color="auto"/>
            </w:tcBorders>
          </w:tcPr>
          <w:p w14:paraId="5F169593" w14:textId="77777777" w:rsidR="007065C2" w:rsidRPr="009D7419" w:rsidRDefault="007065C2" w:rsidP="00601C0E">
            <w:pPr>
              <w:rPr>
                <w:rFonts w:ascii="Arial" w:hAnsi="Arial" w:cs="Arial"/>
                <w:b/>
                <w:color w:val="000000"/>
              </w:rPr>
            </w:pPr>
            <w:r w:rsidRPr="009D7419">
              <w:rPr>
                <w:rFonts w:ascii="Arial" w:hAnsi="Arial" w:cs="Arial"/>
                <w:b/>
                <w:color w:val="000000"/>
              </w:rPr>
              <w:t>STAT38</w:t>
            </w:r>
          </w:p>
        </w:tc>
        <w:tc>
          <w:tcPr>
            <w:tcW w:w="3370" w:type="dxa"/>
            <w:tcBorders>
              <w:top w:val="single" w:sz="4" w:space="0" w:color="auto"/>
              <w:left w:val="single" w:sz="4" w:space="0" w:color="auto"/>
              <w:bottom w:val="single" w:sz="4" w:space="0" w:color="auto"/>
              <w:right w:val="single" w:sz="4" w:space="0" w:color="auto"/>
            </w:tcBorders>
          </w:tcPr>
          <w:p w14:paraId="00750DA2" w14:textId="77777777" w:rsidR="007065C2" w:rsidRPr="009D7419" w:rsidRDefault="007065C2" w:rsidP="00601C0E">
            <w:pPr>
              <w:rPr>
                <w:rFonts w:ascii="Arial" w:hAnsi="Arial" w:cs="Arial"/>
                <w:b/>
                <w:bCs/>
                <w:i/>
                <w:iCs/>
              </w:rPr>
            </w:pPr>
            <w:r w:rsidRPr="009D7419">
              <w:rPr>
                <w:rFonts w:ascii="Arial" w:hAnsi="Arial" w:cs="Arial"/>
                <w:b/>
                <w:bCs/>
                <w:i/>
                <w:iCs/>
              </w:rPr>
              <w:t>The Society for Protection of        Ancient Buildings</w:t>
            </w:r>
          </w:p>
          <w:p w14:paraId="2598C28A" w14:textId="77777777" w:rsidR="007065C2" w:rsidRPr="009D7419" w:rsidRDefault="007065C2" w:rsidP="00601C0E">
            <w:pPr>
              <w:rPr>
                <w:rFonts w:ascii="Arial" w:hAnsi="Arial" w:cs="Arial"/>
                <w:b/>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p>
        </w:tc>
        <w:tc>
          <w:tcPr>
            <w:tcW w:w="0" w:type="auto"/>
            <w:tcBorders>
              <w:top w:val="single" w:sz="4" w:space="0" w:color="auto"/>
              <w:left w:val="single" w:sz="4" w:space="0" w:color="auto"/>
              <w:bottom w:val="single" w:sz="4" w:space="0" w:color="auto"/>
              <w:right w:val="single" w:sz="4" w:space="0" w:color="auto"/>
            </w:tcBorders>
          </w:tcPr>
          <w:p w14:paraId="706BF4EF" w14:textId="77777777" w:rsidR="007065C2" w:rsidRPr="009D7419" w:rsidRDefault="007065C2" w:rsidP="00601C0E">
            <w:pPr>
              <w:rPr>
                <w:rFonts w:ascii="Arial" w:hAnsi="Arial" w:cs="Arial"/>
                <w:b/>
                <w:color w:val="000000"/>
              </w:rPr>
            </w:pPr>
            <w:r w:rsidRPr="009D7419">
              <w:rPr>
                <w:rFonts w:ascii="Arial" w:hAnsi="Arial" w:cs="Arial"/>
                <w:b/>
                <w:color w:val="000000"/>
              </w:rPr>
              <w:t>STAT39</w:t>
            </w:r>
          </w:p>
        </w:tc>
        <w:tc>
          <w:tcPr>
            <w:tcW w:w="0" w:type="auto"/>
            <w:tcBorders>
              <w:top w:val="single" w:sz="4" w:space="0" w:color="auto"/>
              <w:left w:val="single" w:sz="4" w:space="0" w:color="auto"/>
              <w:bottom w:val="single" w:sz="4" w:space="0" w:color="auto"/>
              <w:right w:val="single" w:sz="4" w:space="0" w:color="auto"/>
            </w:tcBorders>
          </w:tcPr>
          <w:p w14:paraId="78A06121" w14:textId="77777777" w:rsidR="007065C2" w:rsidRPr="009D7419" w:rsidRDefault="007065C2" w:rsidP="00601C0E">
            <w:pPr>
              <w:pStyle w:val="Heading9"/>
            </w:pPr>
            <w:r w:rsidRPr="009D7419">
              <w:t>The Twentieth Century Society</w:t>
            </w:r>
          </w:p>
          <w:p w14:paraId="3BBB3197" w14:textId="77777777" w:rsidR="007065C2" w:rsidRPr="009D7419" w:rsidRDefault="007065C2" w:rsidP="00601C0E">
            <w:pPr>
              <w:rPr>
                <w:rFonts w:ascii="Arial" w:hAnsi="Arial" w:cs="Arial"/>
                <w:b/>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p>
        </w:tc>
      </w:tr>
      <w:tr w:rsidR="007065C2" w:rsidRPr="009D7419" w14:paraId="2094159C" w14:textId="77777777" w:rsidTr="00AC4AF2">
        <w:tc>
          <w:tcPr>
            <w:tcW w:w="1311" w:type="dxa"/>
            <w:tcBorders>
              <w:top w:val="single" w:sz="4" w:space="0" w:color="auto"/>
              <w:left w:val="single" w:sz="4" w:space="0" w:color="auto"/>
              <w:bottom w:val="single" w:sz="4" w:space="0" w:color="auto"/>
              <w:right w:val="single" w:sz="4" w:space="0" w:color="auto"/>
            </w:tcBorders>
          </w:tcPr>
          <w:p w14:paraId="6102E3B7" w14:textId="77777777" w:rsidR="007065C2" w:rsidRPr="009D7419" w:rsidRDefault="007065C2" w:rsidP="00601C0E">
            <w:pPr>
              <w:rPr>
                <w:rFonts w:ascii="Arial" w:hAnsi="Arial" w:cs="Arial"/>
                <w:b/>
                <w:color w:val="000000"/>
              </w:rPr>
            </w:pPr>
            <w:r w:rsidRPr="009D7419">
              <w:rPr>
                <w:rFonts w:ascii="Arial" w:hAnsi="Arial" w:cs="Arial"/>
                <w:b/>
                <w:color w:val="000000"/>
              </w:rPr>
              <w:t>STAT40</w:t>
            </w:r>
          </w:p>
        </w:tc>
        <w:tc>
          <w:tcPr>
            <w:tcW w:w="3370" w:type="dxa"/>
            <w:tcBorders>
              <w:top w:val="single" w:sz="4" w:space="0" w:color="auto"/>
              <w:left w:val="single" w:sz="4" w:space="0" w:color="auto"/>
              <w:bottom w:val="single" w:sz="4" w:space="0" w:color="auto"/>
              <w:right w:val="single" w:sz="4" w:space="0" w:color="auto"/>
            </w:tcBorders>
          </w:tcPr>
          <w:p w14:paraId="46E6DFF0" w14:textId="77777777" w:rsidR="007065C2" w:rsidRPr="009D7419" w:rsidRDefault="007065C2" w:rsidP="00601C0E">
            <w:pPr>
              <w:rPr>
                <w:rFonts w:ascii="Arial" w:hAnsi="Arial" w:cs="Arial"/>
                <w:b/>
                <w:bCs/>
                <w:i/>
                <w:iCs/>
              </w:rPr>
            </w:pPr>
            <w:r w:rsidRPr="009D7419">
              <w:rPr>
                <w:rFonts w:ascii="Arial" w:hAnsi="Arial" w:cs="Arial"/>
                <w:b/>
                <w:bCs/>
                <w:i/>
                <w:iCs/>
              </w:rPr>
              <w:t xml:space="preserve">The Victorian Society </w:t>
            </w:r>
          </w:p>
          <w:p w14:paraId="2229C8B7" w14:textId="77777777" w:rsidR="007065C2" w:rsidRPr="009D7419" w:rsidRDefault="007065C2" w:rsidP="00601C0E">
            <w:pPr>
              <w:rPr>
                <w:rFonts w:ascii="Arial" w:hAnsi="Arial" w:cs="Arial"/>
                <w:b/>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p>
        </w:tc>
        <w:tc>
          <w:tcPr>
            <w:tcW w:w="0" w:type="auto"/>
            <w:tcBorders>
              <w:top w:val="single" w:sz="4" w:space="0" w:color="auto"/>
              <w:left w:val="single" w:sz="4" w:space="0" w:color="auto"/>
              <w:bottom w:val="single" w:sz="4" w:space="0" w:color="auto"/>
              <w:right w:val="single" w:sz="4" w:space="0" w:color="auto"/>
            </w:tcBorders>
          </w:tcPr>
          <w:p w14:paraId="3805D5BE" w14:textId="77777777" w:rsidR="007065C2" w:rsidRPr="009D7419" w:rsidRDefault="007065C2" w:rsidP="00601C0E">
            <w:pPr>
              <w:rPr>
                <w:rFonts w:ascii="Arial" w:hAnsi="Arial" w:cs="Arial"/>
                <w:b/>
                <w:color w:val="000000"/>
              </w:rPr>
            </w:pPr>
            <w:r>
              <w:rPr>
                <w:rFonts w:ascii="Arial" w:hAnsi="Arial" w:cs="Arial"/>
                <w:b/>
                <w:color w:val="000000"/>
              </w:rPr>
              <w:t>STAT63</w:t>
            </w:r>
          </w:p>
        </w:tc>
        <w:tc>
          <w:tcPr>
            <w:tcW w:w="0" w:type="auto"/>
            <w:tcBorders>
              <w:top w:val="single" w:sz="4" w:space="0" w:color="auto"/>
              <w:left w:val="single" w:sz="4" w:space="0" w:color="auto"/>
              <w:bottom w:val="single" w:sz="4" w:space="0" w:color="auto"/>
              <w:right w:val="single" w:sz="4" w:space="0" w:color="auto"/>
            </w:tcBorders>
          </w:tcPr>
          <w:p w14:paraId="52E5BBE1" w14:textId="77777777" w:rsidR="007065C2" w:rsidRDefault="007065C2" w:rsidP="00601C0E">
            <w:pPr>
              <w:rPr>
                <w:rFonts w:ascii="Arial" w:hAnsi="Arial" w:cs="Arial"/>
                <w:b/>
                <w:bCs/>
                <w:i/>
                <w:iCs/>
              </w:rPr>
            </w:pPr>
            <w:r w:rsidRPr="009D7419">
              <w:rPr>
                <w:rFonts w:ascii="Arial" w:hAnsi="Arial" w:cs="Arial"/>
                <w:b/>
                <w:bCs/>
                <w:i/>
                <w:iCs/>
              </w:rPr>
              <w:t>Council for British Archaeology</w:t>
            </w:r>
          </w:p>
          <w:p w14:paraId="5265891E" w14:textId="77777777" w:rsidR="007065C2" w:rsidRDefault="007065C2" w:rsidP="00601C0E">
            <w:pPr>
              <w:rPr>
                <w:rFonts w:ascii="Arial" w:hAnsi="Arial" w:cs="Arial"/>
                <w:bCs/>
                <w:iCs/>
                <w:sz w:val="16"/>
                <w:szCs w:val="16"/>
              </w:rPr>
            </w:pPr>
            <w:r w:rsidRPr="009D7419">
              <w:rPr>
                <w:rFonts w:ascii="Arial" w:hAnsi="Arial" w:cs="Arial"/>
                <w:bCs/>
                <w:iCs/>
                <w:sz w:val="16"/>
                <w:szCs w:val="16"/>
              </w:rPr>
              <w:t xml:space="preserve">Using </w:t>
            </w:r>
            <w:proofErr w:type="gramStart"/>
            <w:r w:rsidRPr="009D7419">
              <w:rPr>
                <w:rFonts w:ascii="Arial" w:hAnsi="Arial" w:cs="Arial"/>
                <w:bCs/>
                <w:iCs/>
                <w:sz w:val="16"/>
                <w:szCs w:val="16"/>
              </w:rPr>
              <w:t>28 day</w:t>
            </w:r>
            <w:proofErr w:type="gramEnd"/>
            <w:r w:rsidRPr="009D7419">
              <w:rPr>
                <w:rFonts w:ascii="Arial" w:hAnsi="Arial" w:cs="Arial"/>
                <w:bCs/>
                <w:iCs/>
                <w:sz w:val="16"/>
                <w:szCs w:val="16"/>
              </w:rPr>
              <w:t xml:space="preserve"> letter consult the above when there is demolition of a listed building</w:t>
            </w:r>
          </w:p>
          <w:p w14:paraId="1C4A30B2" w14:textId="77777777" w:rsidR="007065C2" w:rsidRPr="009D7419" w:rsidRDefault="00947E16" w:rsidP="00601C0E">
            <w:pPr>
              <w:rPr>
                <w:rFonts w:ascii="Arial" w:hAnsi="Arial" w:cs="Arial"/>
                <w:b/>
                <w:bCs/>
                <w:i/>
                <w:iCs/>
              </w:rPr>
            </w:pPr>
            <w:hyperlink r:id="rId47" w:history="1">
              <w:r w:rsidR="007065C2" w:rsidRPr="009E1388">
                <w:rPr>
                  <w:rStyle w:val="Hyperlink"/>
                  <w:iCs/>
                  <w:sz w:val="16"/>
                  <w:szCs w:val="16"/>
                </w:rPr>
                <w:t>info@archaeologyuk.org</w:t>
              </w:r>
            </w:hyperlink>
          </w:p>
          <w:p w14:paraId="653AEC9C" w14:textId="77777777" w:rsidR="007065C2" w:rsidRPr="009D7419" w:rsidRDefault="007065C2" w:rsidP="00601C0E">
            <w:pPr>
              <w:rPr>
                <w:rFonts w:ascii="Arial" w:hAnsi="Arial" w:cs="Arial"/>
                <w:b/>
              </w:rPr>
            </w:pPr>
          </w:p>
        </w:tc>
      </w:tr>
      <w:tr w:rsidR="007065C2" w:rsidRPr="009D7419" w14:paraId="5D2FD674" w14:textId="77777777" w:rsidTr="00AC4AF2">
        <w:tc>
          <w:tcPr>
            <w:tcW w:w="1311" w:type="dxa"/>
            <w:tcBorders>
              <w:top w:val="single" w:sz="4" w:space="0" w:color="auto"/>
              <w:left w:val="single" w:sz="4" w:space="0" w:color="auto"/>
              <w:bottom w:val="single" w:sz="4" w:space="0" w:color="auto"/>
              <w:right w:val="single" w:sz="4" w:space="0" w:color="auto"/>
            </w:tcBorders>
          </w:tcPr>
          <w:p w14:paraId="6C0DBB97" w14:textId="77777777" w:rsidR="007065C2" w:rsidRPr="009D7419" w:rsidRDefault="007065C2" w:rsidP="00601C0E">
            <w:pPr>
              <w:rPr>
                <w:rFonts w:ascii="Arial" w:hAnsi="Arial" w:cs="Arial"/>
                <w:b/>
                <w:color w:val="000000"/>
              </w:rPr>
            </w:pPr>
          </w:p>
        </w:tc>
        <w:tc>
          <w:tcPr>
            <w:tcW w:w="3370" w:type="dxa"/>
            <w:tcBorders>
              <w:top w:val="single" w:sz="4" w:space="0" w:color="auto"/>
              <w:left w:val="single" w:sz="4" w:space="0" w:color="auto"/>
              <w:bottom w:val="single" w:sz="4" w:space="0" w:color="auto"/>
              <w:right w:val="single" w:sz="4" w:space="0" w:color="auto"/>
            </w:tcBorders>
          </w:tcPr>
          <w:p w14:paraId="65E2795A" w14:textId="77777777" w:rsidR="007065C2" w:rsidRPr="00F10EDD" w:rsidRDefault="007065C2" w:rsidP="00601C0E">
            <w:pPr>
              <w:rPr>
                <w:rFonts w:ascii="Arial" w:hAnsi="Arial" w:cs="Arial"/>
                <w:bCs/>
                <w:i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C56684F" w14:textId="77777777" w:rsidR="007065C2" w:rsidRDefault="007065C2" w:rsidP="00601C0E">
            <w:pPr>
              <w:rPr>
                <w:rFonts w:ascii="Arial" w:hAnsi="Arial" w:cs="Arial"/>
                <w:b/>
                <w:color w:val="000000"/>
              </w:rPr>
            </w:pPr>
          </w:p>
        </w:tc>
        <w:tc>
          <w:tcPr>
            <w:tcW w:w="0" w:type="auto"/>
            <w:tcBorders>
              <w:top w:val="single" w:sz="4" w:space="0" w:color="auto"/>
              <w:left w:val="single" w:sz="4" w:space="0" w:color="auto"/>
              <w:bottom w:val="single" w:sz="4" w:space="0" w:color="auto"/>
              <w:right w:val="single" w:sz="4" w:space="0" w:color="auto"/>
            </w:tcBorders>
          </w:tcPr>
          <w:p w14:paraId="59EC66C7" w14:textId="77777777" w:rsidR="007065C2" w:rsidRPr="009D7419" w:rsidRDefault="007065C2" w:rsidP="00601C0E">
            <w:pPr>
              <w:rPr>
                <w:rFonts w:ascii="Arial" w:hAnsi="Arial" w:cs="Arial"/>
                <w:b/>
                <w:bCs/>
                <w:i/>
                <w:iCs/>
              </w:rPr>
            </w:pPr>
          </w:p>
        </w:tc>
      </w:tr>
    </w:tbl>
    <w:p w14:paraId="19B8D6B6" w14:textId="3D53200F" w:rsidR="007065C2" w:rsidRDefault="007065C2" w:rsidP="51747ACE">
      <w:pPr>
        <w:jc w:val="center"/>
        <w:rPr>
          <w:rFonts w:ascii="Arial" w:eastAsia="Calibri" w:hAnsi="Arial" w:cs="Arial"/>
          <w:sz w:val="24"/>
          <w:szCs w:val="24"/>
        </w:rPr>
      </w:pPr>
    </w:p>
    <w:p w14:paraId="00F32A68" w14:textId="77777777" w:rsidR="00913236" w:rsidRPr="000F612D" w:rsidRDefault="00913236" w:rsidP="00913236">
      <w:pPr>
        <w:spacing w:after="80" w:line="264" w:lineRule="auto"/>
        <w:jc w:val="center"/>
        <w:rPr>
          <w:b/>
          <w:bCs/>
          <w:color w:val="70AD47" w:themeColor="accent6"/>
          <w:sz w:val="24"/>
          <w:szCs w:val="24"/>
        </w:rPr>
      </w:pPr>
    </w:p>
    <w:p w14:paraId="421B74E9" w14:textId="77777777" w:rsidR="00913236" w:rsidRPr="000F612D" w:rsidRDefault="00913236" w:rsidP="00913236">
      <w:pPr>
        <w:spacing w:after="80" w:line="264" w:lineRule="auto"/>
        <w:jc w:val="center"/>
        <w:rPr>
          <w:b/>
          <w:bCs/>
          <w:color w:val="70AD47" w:themeColor="accent6"/>
          <w:sz w:val="24"/>
          <w:szCs w:val="24"/>
        </w:rPr>
      </w:pPr>
    </w:p>
    <w:p w14:paraId="47E81FAB" w14:textId="77777777" w:rsidR="00913236" w:rsidRPr="000F612D" w:rsidRDefault="00913236" w:rsidP="00913236">
      <w:pPr>
        <w:spacing w:after="80" w:line="264" w:lineRule="auto"/>
        <w:jc w:val="center"/>
        <w:rPr>
          <w:b/>
          <w:bCs/>
          <w:color w:val="70AD47" w:themeColor="accent6"/>
          <w:sz w:val="24"/>
          <w:szCs w:val="24"/>
        </w:rPr>
      </w:pPr>
    </w:p>
    <w:p w14:paraId="25AC1F5D" w14:textId="77777777" w:rsidR="00913236" w:rsidRPr="000F612D" w:rsidRDefault="00913236" w:rsidP="00913236">
      <w:pPr>
        <w:spacing w:after="80" w:line="264" w:lineRule="auto"/>
        <w:jc w:val="center"/>
        <w:rPr>
          <w:b/>
          <w:bCs/>
          <w:color w:val="70AD47" w:themeColor="accent6"/>
          <w:sz w:val="24"/>
          <w:szCs w:val="24"/>
        </w:rPr>
      </w:pPr>
    </w:p>
    <w:p w14:paraId="35BD27CC" w14:textId="77777777" w:rsidR="00913236" w:rsidRPr="000F612D" w:rsidRDefault="00913236" w:rsidP="00913236">
      <w:pPr>
        <w:spacing w:after="80" w:line="264" w:lineRule="auto"/>
        <w:jc w:val="center"/>
        <w:rPr>
          <w:b/>
          <w:bCs/>
          <w:color w:val="70AD47" w:themeColor="accent6"/>
          <w:sz w:val="24"/>
          <w:szCs w:val="24"/>
        </w:rPr>
      </w:pPr>
    </w:p>
    <w:p w14:paraId="5C167AB9" w14:textId="77777777" w:rsidR="00913236" w:rsidRPr="005F2F8D" w:rsidRDefault="00913236" w:rsidP="00913236">
      <w:pPr>
        <w:spacing w:after="80" w:line="264" w:lineRule="auto"/>
        <w:jc w:val="center"/>
        <w:rPr>
          <w:rFonts w:ascii="Arial" w:hAnsi="Arial" w:cs="Arial"/>
          <w:b/>
          <w:bCs/>
          <w:color w:val="70AD47" w:themeColor="accent6"/>
          <w:sz w:val="32"/>
          <w:szCs w:val="32"/>
        </w:rPr>
      </w:pPr>
    </w:p>
    <w:p w14:paraId="6DF92521" w14:textId="6713E999" w:rsidR="00913236" w:rsidRDefault="00913236" w:rsidP="00913236">
      <w:pPr>
        <w:spacing w:after="80" w:line="264" w:lineRule="auto"/>
        <w:jc w:val="center"/>
        <w:rPr>
          <w:b/>
          <w:bCs/>
          <w:color w:val="70AD47" w:themeColor="accent6"/>
          <w:sz w:val="24"/>
          <w:szCs w:val="24"/>
        </w:rPr>
      </w:pPr>
    </w:p>
    <w:p w14:paraId="01F581B4" w14:textId="427D982E" w:rsidR="005F2F8D" w:rsidRDefault="005F2F8D" w:rsidP="00913236">
      <w:pPr>
        <w:spacing w:after="80" w:line="264" w:lineRule="auto"/>
        <w:jc w:val="center"/>
        <w:rPr>
          <w:b/>
          <w:bCs/>
          <w:color w:val="70AD47" w:themeColor="accent6"/>
          <w:sz w:val="24"/>
          <w:szCs w:val="24"/>
        </w:rPr>
      </w:pPr>
    </w:p>
    <w:p w14:paraId="6743E29F" w14:textId="3259CA4D" w:rsidR="005F2F8D" w:rsidRDefault="005F2F8D" w:rsidP="00913236">
      <w:pPr>
        <w:spacing w:after="80" w:line="264" w:lineRule="auto"/>
        <w:jc w:val="center"/>
        <w:rPr>
          <w:b/>
          <w:bCs/>
          <w:color w:val="70AD47" w:themeColor="accent6"/>
          <w:sz w:val="24"/>
          <w:szCs w:val="24"/>
        </w:rPr>
      </w:pPr>
    </w:p>
    <w:p w14:paraId="39B2ABF6" w14:textId="167BDADB" w:rsidR="005F2F8D" w:rsidRDefault="005F2F8D" w:rsidP="00913236">
      <w:pPr>
        <w:spacing w:after="80" w:line="264" w:lineRule="auto"/>
        <w:jc w:val="center"/>
        <w:rPr>
          <w:b/>
          <w:bCs/>
          <w:color w:val="70AD47" w:themeColor="accent6"/>
          <w:sz w:val="24"/>
          <w:szCs w:val="24"/>
        </w:rPr>
      </w:pPr>
    </w:p>
    <w:p w14:paraId="7F000234" w14:textId="77777777" w:rsidR="005F2F8D" w:rsidRDefault="005F2F8D" w:rsidP="00913236">
      <w:pPr>
        <w:spacing w:after="80" w:line="264" w:lineRule="auto"/>
        <w:jc w:val="center"/>
        <w:rPr>
          <w:rFonts w:ascii="Arial" w:hAnsi="Arial" w:cs="Arial"/>
          <w:b/>
          <w:bCs/>
          <w:sz w:val="32"/>
          <w:szCs w:val="32"/>
        </w:rPr>
      </w:pPr>
    </w:p>
    <w:p w14:paraId="3B339E62" w14:textId="77777777" w:rsidR="005F2F8D" w:rsidRDefault="005F2F8D" w:rsidP="00913236">
      <w:pPr>
        <w:spacing w:after="80" w:line="264" w:lineRule="auto"/>
        <w:jc w:val="center"/>
        <w:rPr>
          <w:rFonts w:ascii="Arial" w:hAnsi="Arial" w:cs="Arial"/>
          <w:b/>
          <w:bCs/>
          <w:sz w:val="32"/>
          <w:szCs w:val="32"/>
        </w:rPr>
      </w:pPr>
    </w:p>
    <w:p w14:paraId="0BDD0AD7" w14:textId="77777777" w:rsidR="005F2F8D" w:rsidRDefault="005F2F8D" w:rsidP="00913236">
      <w:pPr>
        <w:spacing w:after="80" w:line="264" w:lineRule="auto"/>
        <w:jc w:val="center"/>
        <w:rPr>
          <w:rFonts w:ascii="Arial" w:hAnsi="Arial" w:cs="Arial"/>
          <w:b/>
          <w:bCs/>
          <w:sz w:val="32"/>
          <w:szCs w:val="32"/>
        </w:rPr>
      </w:pPr>
    </w:p>
    <w:p w14:paraId="1C6ABD1F" w14:textId="77777777" w:rsidR="005F2F8D" w:rsidRDefault="005F2F8D" w:rsidP="00913236">
      <w:pPr>
        <w:spacing w:after="80" w:line="264" w:lineRule="auto"/>
        <w:jc w:val="center"/>
        <w:rPr>
          <w:rFonts w:ascii="Arial" w:hAnsi="Arial" w:cs="Arial"/>
          <w:b/>
          <w:bCs/>
          <w:sz w:val="32"/>
          <w:szCs w:val="32"/>
        </w:rPr>
      </w:pPr>
    </w:p>
    <w:p w14:paraId="2887B8E9" w14:textId="39F58E8E" w:rsidR="005F2F8D" w:rsidRPr="005F2F8D" w:rsidRDefault="005F2F8D" w:rsidP="00913236">
      <w:pPr>
        <w:spacing w:after="80" w:line="264" w:lineRule="auto"/>
        <w:jc w:val="center"/>
        <w:rPr>
          <w:rFonts w:ascii="Arial" w:hAnsi="Arial" w:cs="Arial"/>
          <w:b/>
          <w:bCs/>
          <w:sz w:val="32"/>
          <w:szCs w:val="32"/>
        </w:rPr>
      </w:pPr>
      <w:r w:rsidRPr="005F2F8D">
        <w:rPr>
          <w:rFonts w:ascii="Arial" w:hAnsi="Arial" w:cs="Arial"/>
          <w:b/>
          <w:bCs/>
          <w:sz w:val="32"/>
          <w:szCs w:val="32"/>
        </w:rPr>
        <w:t>APPENDIX 7</w:t>
      </w:r>
    </w:p>
    <w:p w14:paraId="79C2969A" w14:textId="7E2A6E07" w:rsidR="00913236" w:rsidRDefault="00913236" w:rsidP="00913236">
      <w:pPr>
        <w:spacing w:after="80" w:line="264" w:lineRule="auto"/>
        <w:jc w:val="center"/>
        <w:rPr>
          <w:b/>
          <w:bCs/>
          <w:color w:val="70AD47" w:themeColor="accent6"/>
          <w:sz w:val="24"/>
          <w:szCs w:val="24"/>
        </w:rPr>
      </w:pPr>
    </w:p>
    <w:p w14:paraId="3CCC116F" w14:textId="7BC591C8" w:rsidR="005F2F8D" w:rsidRDefault="005F2F8D" w:rsidP="00913236">
      <w:pPr>
        <w:spacing w:after="80" w:line="264" w:lineRule="auto"/>
        <w:jc w:val="center"/>
        <w:rPr>
          <w:b/>
          <w:bCs/>
          <w:color w:val="70AD47" w:themeColor="accent6"/>
          <w:sz w:val="24"/>
          <w:szCs w:val="24"/>
        </w:rPr>
      </w:pPr>
    </w:p>
    <w:p w14:paraId="6576AA47" w14:textId="146F531E" w:rsidR="005F2F8D" w:rsidRDefault="005F2F8D" w:rsidP="00913236">
      <w:pPr>
        <w:spacing w:after="80" w:line="264" w:lineRule="auto"/>
        <w:jc w:val="center"/>
        <w:rPr>
          <w:b/>
          <w:bCs/>
          <w:color w:val="70AD47" w:themeColor="accent6"/>
          <w:sz w:val="24"/>
          <w:szCs w:val="24"/>
        </w:rPr>
      </w:pPr>
    </w:p>
    <w:p w14:paraId="0DD459E7" w14:textId="03139C00" w:rsidR="005F2F8D" w:rsidRDefault="005F2F8D" w:rsidP="00913236">
      <w:pPr>
        <w:spacing w:after="80" w:line="264" w:lineRule="auto"/>
        <w:jc w:val="center"/>
        <w:rPr>
          <w:rFonts w:ascii="Arial" w:hAnsi="Arial" w:cs="Arial"/>
          <w:b/>
          <w:bCs/>
          <w:sz w:val="32"/>
          <w:szCs w:val="32"/>
        </w:rPr>
      </w:pPr>
      <w:r w:rsidRPr="005F2F8D">
        <w:rPr>
          <w:rFonts w:ascii="Arial" w:hAnsi="Arial" w:cs="Arial"/>
          <w:b/>
          <w:bCs/>
          <w:sz w:val="32"/>
          <w:szCs w:val="32"/>
        </w:rPr>
        <w:t>Regulation 14</w:t>
      </w:r>
      <w:r>
        <w:rPr>
          <w:rFonts w:ascii="Arial" w:hAnsi="Arial" w:cs="Arial"/>
          <w:b/>
          <w:bCs/>
          <w:sz w:val="32"/>
          <w:szCs w:val="32"/>
        </w:rPr>
        <w:t xml:space="preserve"> Design Code Questionnaire</w:t>
      </w:r>
    </w:p>
    <w:p w14:paraId="22546B2B" w14:textId="1BA008D2" w:rsidR="00534F51" w:rsidRDefault="00534F51" w:rsidP="00913236">
      <w:pPr>
        <w:spacing w:after="80" w:line="264" w:lineRule="auto"/>
        <w:jc w:val="center"/>
        <w:rPr>
          <w:rFonts w:ascii="Arial" w:hAnsi="Arial" w:cs="Arial"/>
          <w:b/>
          <w:bCs/>
          <w:sz w:val="32"/>
          <w:szCs w:val="32"/>
        </w:rPr>
      </w:pPr>
    </w:p>
    <w:p w14:paraId="657F339B" w14:textId="71BB28C0" w:rsidR="00534F51" w:rsidRDefault="00534F51" w:rsidP="00913236">
      <w:pPr>
        <w:spacing w:after="80" w:line="264" w:lineRule="auto"/>
        <w:jc w:val="center"/>
        <w:rPr>
          <w:rFonts w:ascii="Arial" w:hAnsi="Arial" w:cs="Arial"/>
          <w:b/>
          <w:bCs/>
          <w:sz w:val="32"/>
          <w:szCs w:val="32"/>
        </w:rPr>
      </w:pPr>
      <w:r>
        <w:rPr>
          <w:rFonts w:ascii="Arial" w:hAnsi="Arial" w:cs="Arial"/>
          <w:b/>
          <w:bCs/>
          <w:sz w:val="32"/>
          <w:szCs w:val="32"/>
        </w:rPr>
        <w:t>Additional Comments from Residents</w:t>
      </w:r>
    </w:p>
    <w:p w14:paraId="27447A26" w14:textId="090EC825" w:rsidR="005F2F8D" w:rsidRDefault="005F2F8D" w:rsidP="00913236">
      <w:pPr>
        <w:spacing w:after="80" w:line="264" w:lineRule="auto"/>
        <w:jc w:val="center"/>
        <w:rPr>
          <w:rFonts w:ascii="Arial" w:hAnsi="Arial" w:cs="Arial"/>
          <w:b/>
          <w:bCs/>
          <w:sz w:val="32"/>
          <w:szCs w:val="32"/>
        </w:rPr>
      </w:pPr>
    </w:p>
    <w:p w14:paraId="1720D9BC" w14:textId="624DADCD" w:rsidR="005F2F8D" w:rsidRDefault="005F2F8D" w:rsidP="00913236">
      <w:pPr>
        <w:spacing w:after="80" w:line="264" w:lineRule="auto"/>
        <w:jc w:val="center"/>
        <w:rPr>
          <w:rFonts w:ascii="Arial" w:hAnsi="Arial" w:cs="Arial"/>
          <w:b/>
          <w:bCs/>
          <w:sz w:val="32"/>
          <w:szCs w:val="32"/>
        </w:rPr>
      </w:pPr>
    </w:p>
    <w:p w14:paraId="59118DA1" w14:textId="11733282" w:rsidR="005F2F8D" w:rsidRDefault="005F2F8D" w:rsidP="00913236">
      <w:pPr>
        <w:spacing w:after="80" w:line="264" w:lineRule="auto"/>
        <w:jc w:val="center"/>
        <w:rPr>
          <w:rFonts w:ascii="Arial" w:hAnsi="Arial" w:cs="Arial"/>
          <w:b/>
          <w:bCs/>
          <w:sz w:val="32"/>
          <w:szCs w:val="32"/>
        </w:rPr>
      </w:pPr>
    </w:p>
    <w:p w14:paraId="0B65509D" w14:textId="30E3CF54" w:rsidR="005F2F8D" w:rsidRDefault="005F2F8D" w:rsidP="00913236">
      <w:pPr>
        <w:spacing w:after="80" w:line="264" w:lineRule="auto"/>
        <w:jc w:val="center"/>
        <w:rPr>
          <w:rFonts w:ascii="Arial" w:hAnsi="Arial" w:cs="Arial"/>
          <w:b/>
          <w:bCs/>
          <w:sz w:val="32"/>
          <w:szCs w:val="32"/>
        </w:rPr>
      </w:pPr>
    </w:p>
    <w:p w14:paraId="2E95A6BA" w14:textId="3E2A05E9" w:rsidR="009F1861" w:rsidRDefault="009F1861" w:rsidP="00913236">
      <w:pPr>
        <w:spacing w:after="80" w:line="264" w:lineRule="auto"/>
        <w:jc w:val="center"/>
        <w:rPr>
          <w:rFonts w:ascii="Arial" w:hAnsi="Arial" w:cs="Arial"/>
          <w:b/>
          <w:bCs/>
          <w:sz w:val="32"/>
          <w:szCs w:val="32"/>
        </w:rPr>
      </w:pPr>
    </w:p>
    <w:p w14:paraId="6D319B67" w14:textId="23239D81" w:rsidR="009F1861" w:rsidRDefault="009F1861" w:rsidP="00913236">
      <w:pPr>
        <w:spacing w:after="80" w:line="264" w:lineRule="auto"/>
        <w:jc w:val="center"/>
        <w:rPr>
          <w:rFonts w:ascii="Arial" w:hAnsi="Arial" w:cs="Arial"/>
          <w:b/>
          <w:bCs/>
          <w:sz w:val="32"/>
          <w:szCs w:val="32"/>
        </w:rPr>
      </w:pPr>
    </w:p>
    <w:p w14:paraId="285E24AC" w14:textId="3EB1A6E9" w:rsidR="009F1861" w:rsidRDefault="009F1861" w:rsidP="00913236">
      <w:pPr>
        <w:spacing w:after="80" w:line="264" w:lineRule="auto"/>
        <w:jc w:val="center"/>
        <w:rPr>
          <w:rFonts w:ascii="Arial" w:hAnsi="Arial" w:cs="Arial"/>
          <w:b/>
          <w:bCs/>
          <w:sz w:val="32"/>
          <w:szCs w:val="32"/>
        </w:rPr>
      </w:pPr>
    </w:p>
    <w:p w14:paraId="405D1CF9" w14:textId="4F2D5E9D" w:rsidR="009F1861" w:rsidRDefault="009F1861" w:rsidP="00913236">
      <w:pPr>
        <w:spacing w:after="80" w:line="264" w:lineRule="auto"/>
        <w:jc w:val="center"/>
        <w:rPr>
          <w:rFonts w:ascii="Arial" w:hAnsi="Arial" w:cs="Arial"/>
          <w:b/>
          <w:bCs/>
          <w:sz w:val="32"/>
          <w:szCs w:val="32"/>
        </w:rPr>
      </w:pPr>
    </w:p>
    <w:p w14:paraId="1A9384EE" w14:textId="285F5469" w:rsidR="009F1861" w:rsidRDefault="009F1861" w:rsidP="00913236">
      <w:pPr>
        <w:spacing w:after="80" w:line="264" w:lineRule="auto"/>
        <w:jc w:val="center"/>
        <w:rPr>
          <w:rFonts w:ascii="Arial" w:hAnsi="Arial" w:cs="Arial"/>
          <w:b/>
          <w:bCs/>
          <w:sz w:val="32"/>
          <w:szCs w:val="32"/>
        </w:rPr>
      </w:pPr>
    </w:p>
    <w:p w14:paraId="6C361197" w14:textId="714DB8B3" w:rsidR="009F1861" w:rsidRDefault="009F1861" w:rsidP="00913236">
      <w:pPr>
        <w:spacing w:after="80" w:line="264" w:lineRule="auto"/>
        <w:jc w:val="center"/>
        <w:rPr>
          <w:rFonts w:ascii="Arial" w:hAnsi="Arial" w:cs="Arial"/>
          <w:b/>
          <w:bCs/>
          <w:sz w:val="32"/>
          <w:szCs w:val="32"/>
        </w:rPr>
      </w:pPr>
    </w:p>
    <w:p w14:paraId="4DB3AC21" w14:textId="00DF46A2" w:rsidR="009F1861" w:rsidRDefault="009F1861" w:rsidP="00913236">
      <w:pPr>
        <w:spacing w:after="80" w:line="264" w:lineRule="auto"/>
        <w:jc w:val="center"/>
        <w:rPr>
          <w:rFonts w:ascii="Arial" w:hAnsi="Arial" w:cs="Arial"/>
          <w:b/>
          <w:bCs/>
          <w:sz w:val="32"/>
          <w:szCs w:val="32"/>
        </w:rPr>
      </w:pPr>
    </w:p>
    <w:p w14:paraId="10A563C3" w14:textId="33F0D814" w:rsidR="009F1861" w:rsidRDefault="009F1861" w:rsidP="00913236">
      <w:pPr>
        <w:spacing w:after="80" w:line="264" w:lineRule="auto"/>
        <w:jc w:val="center"/>
        <w:rPr>
          <w:rFonts w:ascii="Arial" w:hAnsi="Arial" w:cs="Arial"/>
          <w:b/>
          <w:bCs/>
          <w:sz w:val="32"/>
          <w:szCs w:val="32"/>
        </w:rPr>
      </w:pPr>
    </w:p>
    <w:p w14:paraId="399E4B00" w14:textId="08B00506" w:rsidR="009F1861" w:rsidRDefault="009F1861" w:rsidP="00913236">
      <w:pPr>
        <w:spacing w:after="80" w:line="264" w:lineRule="auto"/>
        <w:jc w:val="center"/>
        <w:rPr>
          <w:rFonts w:ascii="Arial" w:hAnsi="Arial" w:cs="Arial"/>
          <w:b/>
          <w:bCs/>
          <w:sz w:val="32"/>
          <w:szCs w:val="32"/>
        </w:rPr>
      </w:pPr>
    </w:p>
    <w:p w14:paraId="63BD7405" w14:textId="7618D089" w:rsidR="009F1861" w:rsidRDefault="009F1861" w:rsidP="00913236">
      <w:pPr>
        <w:spacing w:after="80" w:line="264" w:lineRule="auto"/>
        <w:jc w:val="center"/>
        <w:rPr>
          <w:rFonts w:ascii="Arial" w:hAnsi="Arial" w:cs="Arial"/>
          <w:b/>
          <w:bCs/>
          <w:sz w:val="32"/>
          <w:szCs w:val="32"/>
        </w:rPr>
      </w:pPr>
    </w:p>
    <w:p w14:paraId="3105071D" w14:textId="28EEBA61" w:rsidR="009F1861" w:rsidRDefault="009F1861" w:rsidP="00913236">
      <w:pPr>
        <w:spacing w:after="80" w:line="264" w:lineRule="auto"/>
        <w:jc w:val="center"/>
        <w:rPr>
          <w:rFonts w:ascii="Arial" w:hAnsi="Arial" w:cs="Arial"/>
          <w:b/>
          <w:bCs/>
          <w:sz w:val="32"/>
          <w:szCs w:val="32"/>
        </w:rPr>
      </w:pPr>
    </w:p>
    <w:p w14:paraId="6970E2B8" w14:textId="2AB691A0" w:rsidR="009F1861" w:rsidRDefault="009F1861" w:rsidP="00913236">
      <w:pPr>
        <w:spacing w:after="80" w:line="264" w:lineRule="auto"/>
        <w:jc w:val="center"/>
        <w:rPr>
          <w:rFonts w:ascii="Arial" w:hAnsi="Arial" w:cs="Arial"/>
          <w:b/>
          <w:bCs/>
          <w:sz w:val="32"/>
          <w:szCs w:val="32"/>
        </w:rPr>
      </w:pPr>
    </w:p>
    <w:p w14:paraId="38FD665E" w14:textId="6C4CE350" w:rsidR="009F1861" w:rsidRDefault="009F1861" w:rsidP="00913236">
      <w:pPr>
        <w:spacing w:after="80" w:line="264" w:lineRule="auto"/>
        <w:jc w:val="center"/>
        <w:rPr>
          <w:rFonts w:ascii="Arial" w:hAnsi="Arial" w:cs="Arial"/>
          <w:b/>
          <w:bCs/>
          <w:sz w:val="32"/>
          <w:szCs w:val="32"/>
        </w:rPr>
      </w:pPr>
    </w:p>
    <w:p w14:paraId="5CB9529F" w14:textId="4CA38097" w:rsidR="009F1861" w:rsidRDefault="009F1861" w:rsidP="00913236">
      <w:pPr>
        <w:spacing w:after="80" w:line="264" w:lineRule="auto"/>
        <w:jc w:val="center"/>
        <w:rPr>
          <w:rFonts w:ascii="Arial" w:hAnsi="Arial" w:cs="Arial"/>
          <w:b/>
          <w:bCs/>
          <w:sz w:val="32"/>
          <w:szCs w:val="32"/>
        </w:rPr>
      </w:pPr>
    </w:p>
    <w:p w14:paraId="37891119" w14:textId="2061C9AB" w:rsidR="009F1861" w:rsidRDefault="009F1861" w:rsidP="00913236">
      <w:pPr>
        <w:spacing w:after="80" w:line="264" w:lineRule="auto"/>
        <w:jc w:val="center"/>
        <w:rPr>
          <w:rFonts w:ascii="Arial" w:hAnsi="Arial" w:cs="Arial"/>
          <w:b/>
          <w:bCs/>
          <w:sz w:val="32"/>
          <w:szCs w:val="32"/>
        </w:rPr>
      </w:pPr>
    </w:p>
    <w:p w14:paraId="628279F0" w14:textId="428CDDB4" w:rsidR="009F1861" w:rsidRDefault="009F1861" w:rsidP="00913236">
      <w:pPr>
        <w:spacing w:after="80" w:line="264" w:lineRule="auto"/>
        <w:jc w:val="center"/>
        <w:rPr>
          <w:rFonts w:ascii="Arial" w:hAnsi="Arial" w:cs="Arial"/>
          <w:b/>
          <w:bCs/>
          <w:sz w:val="32"/>
          <w:szCs w:val="32"/>
        </w:rPr>
      </w:pPr>
    </w:p>
    <w:p w14:paraId="31222359" w14:textId="05B2E8D3" w:rsidR="009F1861" w:rsidRDefault="009F1861" w:rsidP="00913236">
      <w:pPr>
        <w:spacing w:after="80" w:line="264" w:lineRule="auto"/>
        <w:jc w:val="center"/>
        <w:rPr>
          <w:rFonts w:ascii="Arial" w:hAnsi="Arial" w:cs="Arial"/>
          <w:b/>
          <w:bCs/>
          <w:sz w:val="32"/>
          <w:szCs w:val="32"/>
        </w:rPr>
      </w:pPr>
    </w:p>
    <w:p w14:paraId="3B9A91D0" w14:textId="33D8A404" w:rsidR="009F1861" w:rsidRDefault="009F1861" w:rsidP="00913236">
      <w:pPr>
        <w:spacing w:after="80" w:line="264" w:lineRule="auto"/>
        <w:jc w:val="center"/>
        <w:rPr>
          <w:rFonts w:ascii="Arial" w:hAnsi="Arial" w:cs="Arial"/>
          <w:b/>
          <w:bCs/>
          <w:sz w:val="32"/>
          <w:szCs w:val="32"/>
        </w:rPr>
      </w:pPr>
    </w:p>
    <w:p w14:paraId="191903EC" w14:textId="6FB83FBC" w:rsidR="009F1861" w:rsidRDefault="009F1861" w:rsidP="00913236">
      <w:pPr>
        <w:spacing w:after="80" w:line="264" w:lineRule="auto"/>
        <w:jc w:val="center"/>
        <w:rPr>
          <w:rFonts w:ascii="Arial" w:hAnsi="Arial" w:cs="Arial"/>
          <w:b/>
          <w:bCs/>
          <w:sz w:val="32"/>
          <w:szCs w:val="32"/>
        </w:rPr>
      </w:pPr>
    </w:p>
    <w:p w14:paraId="0A7208AF" w14:textId="53C3DEF1" w:rsidR="009F1861" w:rsidRDefault="009F1861" w:rsidP="00913236">
      <w:pPr>
        <w:spacing w:after="80" w:line="264" w:lineRule="auto"/>
        <w:jc w:val="center"/>
        <w:rPr>
          <w:rFonts w:ascii="Arial" w:hAnsi="Arial" w:cs="Arial"/>
          <w:b/>
          <w:bCs/>
          <w:sz w:val="32"/>
          <w:szCs w:val="32"/>
        </w:rPr>
      </w:pPr>
    </w:p>
    <w:p w14:paraId="1C4C9453" w14:textId="40E306A6" w:rsidR="009F1861" w:rsidRDefault="009F1861" w:rsidP="00913236">
      <w:pPr>
        <w:spacing w:after="80" w:line="264" w:lineRule="auto"/>
        <w:jc w:val="center"/>
        <w:rPr>
          <w:rFonts w:ascii="Arial" w:hAnsi="Arial" w:cs="Arial"/>
          <w:b/>
          <w:bCs/>
          <w:sz w:val="32"/>
          <w:szCs w:val="32"/>
        </w:rPr>
      </w:pPr>
    </w:p>
    <w:p w14:paraId="6082E79E" w14:textId="18FC8605" w:rsidR="009F1861" w:rsidRDefault="009F1861" w:rsidP="00913236">
      <w:pPr>
        <w:spacing w:after="80" w:line="264" w:lineRule="auto"/>
        <w:jc w:val="center"/>
        <w:rPr>
          <w:rFonts w:ascii="Arial" w:hAnsi="Arial" w:cs="Arial"/>
          <w:b/>
          <w:bCs/>
          <w:sz w:val="32"/>
          <w:szCs w:val="32"/>
        </w:rPr>
      </w:pPr>
    </w:p>
    <w:p w14:paraId="2AAE3DB1" w14:textId="79817AE6" w:rsidR="009F1861" w:rsidRDefault="009F1861" w:rsidP="00913236">
      <w:pPr>
        <w:spacing w:after="80" w:line="264" w:lineRule="auto"/>
        <w:jc w:val="center"/>
        <w:rPr>
          <w:rFonts w:ascii="Arial" w:hAnsi="Arial" w:cs="Arial"/>
          <w:b/>
          <w:bCs/>
          <w:sz w:val="32"/>
          <w:szCs w:val="32"/>
        </w:rPr>
      </w:pPr>
    </w:p>
    <w:p w14:paraId="7754D452" w14:textId="0C6236EB" w:rsidR="009F1861" w:rsidRDefault="009F1861" w:rsidP="00913236">
      <w:pPr>
        <w:spacing w:after="80" w:line="264" w:lineRule="auto"/>
        <w:jc w:val="center"/>
        <w:rPr>
          <w:rFonts w:ascii="Arial" w:hAnsi="Arial" w:cs="Arial"/>
          <w:b/>
          <w:bCs/>
          <w:sz w:val="32"/>
          <w:szCs w:val="32"/>
        </w:rPr>
      </w:pPr>
    </w:p>
    <w:p w14:paraId="2EE182DB" w14:textId="1C65C8DA" w:rsidR="009F1861" w:rsidRDefault="009F1861" w:rsidP="00913236">
      <w:pPr>
        <w:spacing w:after="80" w:line="264" w:lineRule="auto"/>
        <w:jc w:val="center"/>
        <w:rPr>
          <w:rFonts w:ascii="Arial" w:hAnsi="Arial" w:cs="Arial"/>
          <w:b/>
          <w:bCs/>
          <w:sz w:val="32"/>
          <w:szCs w:val="32"/>
        </w:rPr>
      </w:pPr>
    </w:p>
    <w:p w14:paraId="07D71D01" w14:textId="62805F9E" w:rsidR="009F1861" w:rsidRDefault="009F1861" w:rsidP="00913236">
      <w:pPr>
        <w:spacing w:after="80" w:line="264" w:lineRule="auto"/>
        <w:jc w:val="center"/>
        <w:rPr>
          <w:rFonts w:ascii="Arial" w:hAnsi="Arial" w:cs="Arial"/>
          <w:b/>
          <w:bCs/>
          <w:sz w:val="32"/>
          <w:szCs w:val="32"/>
        </w:rPr>
      </w:pPr>
    </w:p>
    <w:p w14:paraId="71E10956" w14:textId="77777777" w:rsidR="009F1861" w:rsidRDefault="009F1861" w:rsidP="00913236">
      <w:pPr>
        <w:spacing w:after="80" w:line="264" w:lineRule="auto"/>
        <w:jc w:val="center"/>
        <w:rPr>
          <w:rFonts w:ascii="Arial" w:hAnsi="Arial" w:cs="Arial"/>
          <w:b/>
          <w:bCs/>
          <w:sz w:val="32"/>
          <w:szCs w:val="32"/>
        </w:rPr>
      </w:pPr>
    </w:p>
    <w:p w14:paraId="477B6A03" w14:textId="649EC137" w:rsidR="005F2F8D" w:rsidRDefault="005F2F8D" w:rsidP="00913236">
      <w:pPr>
        <w:spacing w:after="80" w:line="264" w:lineRule="auto"/>
        <w:jc w:val="center"/>
        <w:rPr>
          <w:rFonts w:ascii="Arial" w:hAnsi="Arial" w:cs="Arial"/>
          <w:b/>
          <w:bCs/>
          <w:sz w:val="32"/>
          <w:szCs w:val="32"/>
        </w:rPr>
      </w:pPr>
    </w:p>
    <w:p w14:paraId="396749CD" w14:textId="4A8709C0" w:rsidR="005F2F8D" w:rsidRDefault="005F2F8D" w:rsidP="00913236">
      <w:pPr>
        <w:spacing w:after="80" w:line="264" w:lineRule="auto"/>
        <w:jc w:val="center"/>
        <w:rPr>
          <w:rFonts w:ascii="Arial" w:hAnsi="Arial" w:cs="Arial"/>
          <w:b/>
          <w:bCs/>
          <w:sz w:val="32"/>
          <w:szCs w:val="32"/>
        </w:rPr>
      </w:pPr>
    </w:p>
    <w:p w14:paraId="398DE125" w14:textId="13030C7B" w:rsidR="005F2F8D" w:rsidRDefault="005F2F8D" w:rsidP="00913236">
      <w:pPr>
        <w:spacing w:after="80" w:line="264" w:lineRule="auto"/>
        <w:jc w:val="center"/>
        <w:rPr>
          <w:rFonts w:ascii="Arial" w:hAnsi="Arial" w:cs="Arial"/>
          <w:b/>
          <w:bCs/>
          <w:sz w:val="32"/>
          <w:szCs w:val="32"/>
        </w:rPr>
      </w:pPr>
    </w:p>
    <w:p w14:paraId="77027B75" w14:textId="35474139" w:rsidR="005F2F8D" w:rsidRDefault="005F2F8D" w:rsidP="00913236">
      <w:pPr>
        <w:spacing w:after="80" w:line="264" w:lineRule="auto"/>
        <w:jc w:val="center"/>
        <w:rPr>
          <w:rFonts w:ascii="Arial" w:hAnsi="Arial" w:cs="Arial"/>
          <w:b/>
          <w:bCs/>
          <w:sz w:val="32"/>
          <w:szCs w:val="32"/>
        </w:rPr>
      </w:pPr>
    </w:p>
    <w:p w14:paraId="099DFC28" w14:textId="0CDF32D9" w:rsidR="005F2F8D" w:rsidRDefault="005F2F8D" w:rsidP="00913236">
      <w:pPr>
        <w:spacing w:after="80" w:line="264" w:lineRule="auto"/>
        <w:jc w:val="center"/>
        <w:rPr>
          <w:rFonts w:ascii="Arial" w:hAnsi="Arial" w:cs="Arial"/>
          <w:b/>
          <w:bCs/>
          <w:sz w:val="32"/>
          <w:szCs w:val="32"/>
        </w:rPr>
      </w:pPr>
    </w:p>
    <w:p w14:paraId="69AE57AA" w14:textId="606614BC" w:rsidR="005F2F8D" w:rsidRDefault="005F2F8D" w:rsidP="00913236">
      <w:pPr>
        <w:spacing w:after="80" w:line="264" w:lineRule="auto"/>
        <w:jc w:val="center"/>
        <w:rPr>
          <w:rFonts w:ascii="Arial" w:hAnsi="Arial" w:cs="Arial"/>
          <w:b/>
          <w:bCs/>
          <w:sz w:val="32"/>
          <w:szCs w:val="32"/>
        </w:rPr>
      </w:pPr>
    </w:p>
    <w:p w14:paraId="4736536D" w14:textId="0A2B625B" w:rsidR="005F2F8D" w:rsidRDefault="005F2F8D" w:rsidP="00913236">
      <w:pPr>
        <w:spacing w:after="80" w:line="264" w:lineRule="auto"/>
        <w:jc w:val="center"/>
        <w:rPr>
          <w:rFonts w:ascii="Arial" w:hAnsi="Arial" w:cs="Arial"/>
          <w:b/>
          <w:bCs/>
          <w:sz w:val="32"/>
          <w:szCs w:val="32"/>
        </w:rPr>
      </w:pPr>
    </w:p>
    <w:p w14:paraId="3D68E3CC" w14:textId="77777777" w:rsidR="005F2F8D" w:rsidRPr="005F2F8D" w:rsidRDefault="005F2F8D" w:rsidP="00913236">
      <w:pPr>
        <w:spacing w:after="80" w:line="264" w:lineRule="auto"/>
        <w:jc w:val="center"/>
        <w:rPr>
          <w:rFonts w:ascii="Arial" w:hAnsi="Arial" w:cs="Arial"/>
          <w:b/>
          <w:bCs/>
          <w:sz w:val="32"/>
          <w:szCs w:val="32"/>
        </w:rPr>
      </w:pPr>
    </w:p>
    <w:p w14:paraId="1CEEA23C" w14:textId="39FCD6B1" w:rsidR="00913236" w:rsidRPr="000F612D" w:rsidRDefault="00913236" w:rsidP="00913236">
      <w:pPr>
        <w:spacing w:after="80" w:line="264" w:lineRule="auto"/>
        <w:jc w:val="center"/>
        <w:rPr>
          <w:b/>
          <w:bCs/>
          <w:color w:val="70AD47" w:themeColor="accent6"/>
          <w:sz w:val="60"/>
          <w:szCs w:val="60"/>
        </w:rPr>
      </w:pPr>
      <w:r w:rsidRPr="000F612D">
        <w:rPr>
          <w:b/>
          <w:bCs/>
          <w:color w:val="70AD47" w:themeColor="accent6"/>
          <w:sz w:val="60"/>
          <w:szCs w:val="60"/>
        </w:rPr>
        <w:t>HIGH HALSTOW DESIGN CODE</w:t>
      </w:r>
    </w:p>
    <w:tbl>
      <w:tblPr>
        <w:tblStyle w:val="TableGrid"/>
        <w:tblW w:w="0" w:type="auto"/>
        <w:tblLook w:val="04A0" w:firstRow="1" w:lastRow="0" w:firstColumn="1" w:lastColumn="0" w:noHBand="0" w:noVBand="1"/>
      </w:tblPr>
      <w:tblGrid>
        <w:gridCol w:w="10450"/>
      </w:tblGrid>
      <w:tr w:rsidR="00913236" w14:paraId="4BD234F3" w14:textId="77777777" w:rsidTr="009E21DA">
        <w:tc>
          <w:tcPr>
            <w:tcW w:w="10450" w:type="dxa"/>
            <w:shd w:val="clear" w:color="auto" w:fill="E2EFD9" w:themeFill="accent6" w:themeFillTint="33"/>
          </w:tcPr>
          <w:p w14:paraId="09D29A43" w14:textId="77777777" w:rsidR="00913236" w:rsidRPr="00A71ADF" w:rsidRDefault="00913236" w:rsidP="009E21DA">
            <w:pPr>
              <w:spacing w:after="80" w:line="264" w:lineRule="auto"/>
              <w:rPr>
                <w:b/>
                <w:bCs/>
                <w:color w:val="000000" w:themeColor="text1"/>
                <w:sz w:val="28"/>
                <w:szCs w:val="28"/>
              </w:rPr>
            </w:pPr>
            <w:r w:rsidRPr="00A71ADF">
              <w:rPr>
                <w:b/>
                <w:bCs/>
                <w:color w:val="000000" w:themeColor="text1"/>
                <w:sz w:val="28"/>
                <w:szCs w:val="28"/>
              </w:rPr>
              <w:t xml:space="preserve">Purpose of the Document </w:t>
            </w:r>
          </w:p>
          <w:p w14:paraId="6F74B43C" w14:textId="77777777" w:rsidR="00913236" w:rsidRPr="00A074CE" w:rsidRDefault="00913236" w:rsidP="009E21DA">
            <w:pPr>
              <w:spacing w:after="80" w:line="264" w:lineRule="auto"/>
            </w:pPr>
            <w:r w:rsidRPr="00A074CE">
              <w:t xml:space="preserve">High Halstow Parish Council has produced this Design Code to support the High </w:t>
            </w:r>
            <w:proofErr w:type="spellStart"/>
            <w:r w:rsidRPr="00A074CE">
              <w:t>Halstow</w:t>
            </w:r>
            <w:proofErr w:type="spellEnd"/>
            <w:r w:rsidRPr="00A074CE">
              <w:t xml:space="preserve"> </w:t>
            </w:r>
            <w:proofErr w:type="spellStart"/>
            <w:r w:rsidRPr="00A074CE">
              <w:t>Neighbourhood</w:t>
            </w:r>
            <w:proofErr w:type="spellEnd"/>
            <w:r w:rsidRPr="00A074CE">
              <w:t xml:space="preserve"> Plan policies to ensure that good design is integral to all new developments in the </w:t>
            </w:r>
            <w:r>
              <w:t>p</w:t>
            </w:r>
            <w:r w:rsidRPr="00A074CE">
              <w:t xml:space="preserve">arish. </w:t>
            </w:r>
          </w:p>
          <w:p w14:paraId="6B334EF7" w14:textId="77777777" w:rsidR="00913236" w:rsidRPr="00A074CE" w:rsidRDefault="00913236" w:rsidP="009E21DA">
            <w:pPr>
              <w:spacing w:after="80" w:line="264" w:lineRule="auto"/>
            </w:pPr>
            <w:r w:rsidRPr="00A074CE">
              <w:t>This document guides designers and developers to meet the aspirations of the existing High Halstow community and ensure that design proposals are of high quality and integrate well with the existing village and surrounding landscape.</w:t>
            </w:r>
          </w:p>
          <w:p w14:paraId="2A694C99" w14:textId="77777777" w:rsidR="00913236" w:rsidRPr="00A074CE" w:rsidRDefault="00913236" w:rsidP="009E21DA">
            <w:pPr>
              <w:spacing w:after="80" w:line="264" w:lineRule="auto"/>
            </w:pPr>
            <w:r w:rsidRPr="00A074CE">
              <w:t xml:space="preserve">In January 2021, the Government published The National Model Design Code NMDC (2021), which provides detailed guidance on designing codes, guides and policies to promote successful design. </w:t>
            </w:r>
          </w:p>
          <w:p w14:paraId="24AC4E98" w14:textId="77777777" w:rsidR="00913236" w:rsidRPr="00A074CE" w:rsidRDefault="00913236" w:rsidP="009E21DA">
            <w:pPr>
              <w:spacing w:after="80" w:line="264" w:lineRule="auto"/>
            </w:pPr>
            <w:r w:rsidRPr="00A074CE">
              <w:t xml:space="preserve">The High Halstow Design Code follows the National Model Design Code process of understanding the existing context of the area and setting design codes across each of the key themes of: </w:t>
            </w:r>
          </w:p>
          <w:p w14:paraId="014FDBDD" w14:textId="77777777" w:rsidR="00913236" w:rsidRPr="00A074CE" w:rsidRDefault="00913236" w:rsidP="009E21DA">
            <w:pPr>
              <w:spacing w:after="80" w:line="264" w:lineRule="auto"/>
              <w:ind w:left="720" w:hanging="720"/>
            </w:pPr>
            <w:r w:rsidRPr="00A074CE">
              <w:t>1.</w:t>
            </w:r>
            <w:r w:rsidRPr="00A074CE">
              <w:tab/>
            </w:r>
            <w:r w:rsidRPr="00A074CE">
              <w:rPr>
                <w:b/>
                <w:bCs/>
              </w:rPr>
              <w:t>Movement</w:t>
            </w:r>
            <w:r w:rsidRPr="00A074CE">
              <w:t>; Streets, Street Hierarchy, speed restrictions, public transport, Active Travel, Parking, and servicing.</w:t>
            </w:r>
          </w:p>
          <w:p w14:paraId="6FB25B10" w14:textId="77777777" w:rsidR="00913236" w:rsidRPr="00A074CE" w:rsidRDefault="00913236" w:rsidP="009E21DA">
            <w:pPr>
              <w:spacing w:after="80" w:line="264" w:lineRule="auto"/>
              <w:ind w:left="720" w:hanging="720"/>
            </w:pPr>
            <w:r w:rsidRPr="00A074CE">
              <w:t xml:space="preserve">2. </w:t>
            </w:r>
            <w:r w:rsidRPr="00A074CE">
              <w:tab/>
            </w:r>
            <w:r w:rsidRPr="00A074CE">
              <w:rPr>
                <w:b/>
                <w:bCs/>
              </w:rPr>
              <w:t>Nature</w:t>
            </w:r>
            <w:r w:rsidRPr="00A074CE">
              <w:t>; Open space provision, Play Provision: Open Space Design: Drainage: Biodiversity:</w:t>
            </w:r>
          </w:p>
          <w:p w14:paraId="285C7458" w14:textId="77777777" w:rsidR="00913236" w:rsidRPr="00A074CE" w:rsidRDefault="00913236" w:rsidP="009E21DA">
            <w:pPr>
              <w:spacing w:after="80" w:line="264" w:lineRule="auto"/>
            </w:pPr>
            <w:r w:rsidRPr="00A074CE">
              <w:t>3.</w:t>
            </w:r>
            <w:r w:rsidRPr="00A074CE">
              <w:tab/>
            </w:r>
            <w:r w:rsidRPr="00A074CE">
              <w:rPr>
                <w:b/>
                <w:bCs/>
              </w:rPr>
              <w:t>Built Form</w:t>
            </w:r>
            <w:r w:rsidRPr="00A074CE">
              <w:t>; Public and Private: Built Form:</w:t>
            </w:r>
          </w:p>
          <w:p w14:paraId="7DE818D3" w14:textId="77777777" w:rsidR="00913236" w:rsidRPr="00A074CE" w:rsidRDefault="00913236" w:rsidP="009E21DA">
            <w:pPr>
              <w:spacing w:after="80" w:line="264" w:lineRule="auto"/>
            </w:pPr>
            <w:r w:rsidRPr="00A074CE">
              <w:t>4.</w:t>
            </w:r>
            <w:r w:rsidRPr="00A074CE">
              <w:tab/>
            </w:r>
            <w:r w:rsidRPr="00A074CE">
              <w:rPr>
                <w:b/>
                <w:bCs/>
              </w:rPr>
              <w:t>Identity</w:t>
            </w:r>
            <w:r w:rsidRPr="00A074CE">
              <w:t>; Sense of Place, Masterplan: The Identity of Buildings, Public art:</w:t>
            </w:r>
          </w:p>
          <w:p w14:paraId="4C0D5415" w14:textId="77777777" w:rsidR="00913236" w:rsidRPr="00A074CE" w:rsidRDefault="00913236" w:rsidP="009E21DA">
            <w:pPr>
              <w:spacing w:after="80" w:line="264" w:lineRule="auto"/>
            </w:pPr>
            <w:r w:rsidRPr="00A074CE">
              <w:t>5.</w:t>
            </w:r>
            <w:r w:rsidRPr="00A074CE">
              <w:tab/>
            </w:r>
            <w:r w:rsidRPr="00A074CE">
              <w:rPr>
                <w:b/>
                <w:bCs/>
              </w:rPr>
              <w:t>Public Space</w:t>
            </w:r>
            <w:r w:rsidRPr="00A074CE">
              <w:t>; Streets: Street Design: Home Zones: Safety:</w:t>
            </w:r>
          </w:p>
          <w:p w14:paraId="365F862B" w14:textId="77777777" w:rsidR="00913236" w:rsidRPr="00A074CE" w:rsidRDefault="00913236" w:rsidP="009E21DA">
            <w:pPr>
              <w:spacing w:after="80" w:line="264" w:lineRule="auto"/>
            </w:pPr>
            <w:r w:rsidRPr="00A074CE">
              <w:t>6.</w:t>
            </w:r>
            <w:r w:rsidRPr="00A074CE">
              <w:tab/>
            </w:r>
            <w:r w:rsidRPr="00A074CE">
              <w:rPr>
                <w:b/>
                <w:bCs/>
              </w:rPr>
              <w:t>Use</w:t>
            </w:r>
            <w:r w:rsidRPr="00A074CE">
              <w:t>; Housing; School: Shops: Community Facilities: Homeworking: Self-build:</w:t>
            </w:r>
          </w:p>
          <w:p w14:paraId="09AADF9D" w14:textId="77777777" w:rsidR="00913236" w:rsidRPr="00A074CE" w:rsidRDefault="00913236" w:rsidP="009E21DA">
            <w:pPr>
              <w:spacing w:after="80" w:line="264" w:lineRule="auto"/>
            </w:pPr>
            <w:r w:rsidRPr="00A074CE">
              <w:t>7</w:t>
            </w:r>
            <w:r w:rsidRPr="00A074CE">
              <w:tab/>
            </w:r>
            <w:r w:rsidRPr="00A074CE">
              <w:rPr>
                <w:b/>
                <w:bCs/>
              </w:rPr>
              <w:t>Homes and Buildings</w:t>
            </w:r>
            <w:r w:rsidRPr="00A074CE">
              <w:t>; Housing Design: Daylight: Privacy Distances, Gardens:</w:t>
            </w:r>
          </w:p>
          <w:p w14:paraId="7B514227" w14:textId="77777777" w:rsidR="00913236" w:rsidRPr="00A074CE" w:rsidRDefault="00913236" w:rsidP="009E21DA">
            <w:pPr>
              <w:spacing w:after="80" w:line="264" w:lineRule="auto"/>
              <w:ind w:left="720" w:hanging="720"/>
            </w:pPr>
            <w:r w:rsidRPr="00A074CE">
              <w:t>8</w:t>
            </w:r>
            <w:r w:rsidRPr="00A074CE">
              <w:tab/>
            </w:r>
            <w:r w:rsidRPr="00A074CE">
              <w:rPr>
                <w:b/>
                <w:bCs/>
              </w:rPr>
              <w:t>Resources</w:t>
            </w:r>
            <w:r w:rsidRPr="00A074CE">
              <w:t xml:space="preserve">; Zero Carbon: Passive Design, Embodied Energy, BREEAM Rating, Water Usage and </w:t>
            </w:r>
          </w:p>
          <w:p w14:paraId="7763D43E" w14:textId="77777777" w:rsidR="00913236" w:rsidRDefault="00913236" w:rsidP="009E21DA">
            <w:pPr>
              <w:spacing w:after="80" w:line="264" w:lineRule="auto"/>
              <w:rPr>
                <w:b/>
                <w:bCs/>
                <w:color w:val="70AD47" w:themeColor="accent6"/>
                <w:sz w:val="28"/>
                <w:szCs w:val="28"/>
              </w:rPr>
            </w:pPr>
            <w:r w:rsidRPr="00A074CE">
              <w:t>9</w:t>
            </w:r>
            <w:r w:rsidRPr="00A074CE">
              <w:tab/>
            </w:r>
            <w:r w:rsidRPr="00A074CE">
              <w:rPr>
                <w:b/>
                <w:bCs/>
              </w:rPr>
              <w:t>Lifespan</w:t>
            </w:r>
            <w:r w:rsidRPr="00A074CE">
              <w:t>; Management Plan: Community Participation</w:t>
            </w:r>
          </w:p>
        </w:tc>
      </w:tr>
    </w:tbl>
    <w:p w14:paraId="3BBDE1FC" w14:textId="77777777" w:rsidR="000F612D" w:rsidRDefault="000F612D" w:rsidP="00913236">
      <w:pPr>
        <w:spacing w:after="80" w:line="264" w:lineRule="auto"/>
        <w:rPr>
          <w:b/>
          <w:bCs/>
          <w:color w:val="70AD47" w:themeColor="accent6"/>
          <w:sz w:val="28"/>
          <w:szCs w:val="28"/>
        </w:rPr>
      </w:pPr>
    </w:p>
    <w:p w14:paraId="523E4465" w14:textId="1C3516F1"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 xml:space="preserve">1 </w:t>
      </w:r>
      <w:r>
        <w:rPr>
          <w:b/>
          <w:bCs/>
          <w:color w:val="70AD47" w:themeColor="accent6"/>
          <w:sz w:val="28"/>
          <w:szCs w:val="28"/>
        </w:rPr>
        <w:tab/>
      </w:r>
      <w:r w:rsidRPr="00532202">
        <w:rPr>
          <w:b/>
          <w:bCs/>
          <w:color w:val="70AD47" w:themeColor="accent6"/>
          <w:sz w:val="28"/>
          <w:szCs w:val="28"/>
        </w:rPr>
        <w:t>Movement M01 to M06 (page 13)</w:t>
      </w:r>
    </w:p>
    <w:p w14:paraId="39D2B95F" w14:textId="77777777" w:rsidR="00913236" w:rsidRPr="00A074CE" w:rsidRDefault="00913236" w:rsidP="00913236">
      <w:pPr>
        <w:spacing w:after="80" w:line="264" w:lineRule="auto"/>
      </w:pPr>
      <w:r w:rsidRPr="00A074CE">
        <w:t xml:space="preserve">That all new development should create a walkable, safe network of streets that discourage car use and encourages walking and cycling: 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2F9D0B68" w14:textId="77777777" w:rsidTr="009E21DA">
        <w:tc>
          <w:tcPr>
            <w:tcW w:w="1802" w:type="dxa"/>
          </w:tcPr>
          <w:p w14:paraId="641E53D1" w14:textId="77777777" w:rsidR="00913236" w:rsidRPr="00A074CE" w:rsidRDefault="00913236" w:rsidP="009E21DA">
            <w:pPr>
              <w:spacing w:after="80" w:line="264" w:lineRule="auto"/>
            </w:pPr>
            <w:r w:rsidRPr="00A074CE">
              <w:t>1</w:t>
            </w:r>
          </w:p>
        </w:tc>
        <w:tc>
          <w:tcPr>
            <w:tcW w:w="1802" w:type="dxa"/>
          </w:tcPr>
          <w:p w14:paraId="7A825EC0" w14:textId="77777777" w:rsidR="00913236" w:rsidRPr="00A074CE" w:rsidRDefault="00913236" w:rsidP="009E21DA">
            <w:pPr>
              <w:spacing w:after="80" w:line="264" w:lineRule="auto"/>
            </w:pPr>
            <w:r w:rsidRPr="00A074CE">
              <w:t>2</w:t>
            </w:r>
          </w:p>
        </w:tc>
        <w:tc>
          <w:tcPr>
            <w:tcW w:w="1802" w:type="dxa"/>
          </w:tcPr>
          <w:p w14:paraId="7679E62E" w14:textId="77777777" w:rsidR="00913236" w:rsidRPr="00A074CE" w:rsidRDefault="00913236" w:rsidP="009E21DA">
            <w:pPr>
              <w:spacing w:after="80" w:line="264" w:lineRule="auto"/>
            </w:pPr>
            <w:r w:rsidRPr="00A074CE">
              <w:t>3</w:t>
            </w:r>
          </w:p>
        </w:tc>
        <w:tc>
          <w:tcPr>
            <w:tcW w:w="1802" w:type="dxa"/>
          </w:tcPr>
          <w:p w14:paraId="3D806B6C" w14:textId="77777777" w:rsidR="00913236" w:rsidRPr="00A074CE" w:rsidRDefault="00913236" w:rsidP="009E21DA">
            <w:pPr>
              <w:spacing w:after="80" w:line="264" w:lineRule="auto"/>
            </w:pPr>
            <w:r w:rsidRPr="00A074CE">
              <w:t>4</w:t>
            </w:r>
          </w:p>
        </w:tc>
        <w:tc>
          <w:tcPr>
            <w:tcW w:w="1802" w:type="dxa"/>
          </w:tcPr>
          <w:p w14:paraId="02A5D9B1" w14:textId="77777777" w:rsidR="00913236" w:rsidRPr="00A074CE" w:rsidRDefault="00913236" w:rsidP="009E21DA">
            <w:pPr>
              <w:spacing w:after="80" w:line="264" w:lineRule="auto"/>
            </w:pPr>
            <w:r w:rsidRPr="00A074CE">
              <w:t>5</w:t>
            </w:r>
          </w:p>
        </w:tc>
      </w:tr>
      <w:tr w:rsidR="00913236" w:rsidRPr="00A074CE" w14:paraId="290A90FE" w14:textId="77777777" w:rsidTr="009E21DA">
        <w:tc>
          <w:tcPr>
            <w:tcW w:w="9010" w:type="dxa"/>
            <w:gridSpan w:val="5"/>
          </w:tcPr>
          <w:p w14:paraId="36CB5FCA" w14:textId="77777777" w:rsidR="00913236" w:rsidRPr="00A074CE" w:rsidRDefault="00913236" w:rsidP="009E21DA">
            <w:pPr>
              <w:spacing w:after="80" w:line="264" w:lineRule="auto"/>
            </w:pPr>
            <w:r w:rsidRPr="00A074CE">
              <w:t>Please make specific comment about Movement if necessary</w:t>
            </w:r>
          </w:p>
          <w:p w14:paraId="33268C0B" w14:textId="77777777" w:rsidR="00913236" w:rsidRDefault="00913236" w:rsidP="009E21DA">
            <w:pPr>
              <w:spacing w:after="80" w:line="264" w:lineRule="auto"/>
            </w:pPr>
          </w:p>
          <w:p w14:paraId="68D75CA8" w14:textId="77777777" w:rsidR="00913236" w:rsidRPr="00A074CE" w:rsidRDefault="00913236" w:rsidP="009E21DA">
            <w:pPr>
              <w:spacing w:after="80" w:line="264" w:lineRule="auto"/>
            </w:pPr>
          </w:p>
        </w:tc>
      </w:tr>
    </w:tbl>
    <w:p w14:paraId="156932B3" w14:textId="77777777" w:rsidR="00913236" w:rsidRDefault="00913236" w:rsidP="00913236">
      <w:pPr>
        <w:spacing w:after="80" w:line="264" w:lineRule="auto"/>
        <w:rPr>
          <w:b/>
          <w:bCs/>
          <w:color w:val="70AD47" w:themeColor="accent6"/>
          <w:sz w:val="26"/>
          <w:szCs w:val="26"/>
        </w:rPr>
      </w:pPr>
    </w:p>
    <w:p w14:paraId="7FCAA902" w14:textId="77777777" w:rsidR="00913236" w:rsidRPr="00532202" w:rsidRDefault="00913236" w:rsidP="00913236">
      <w:pPr>
        <w:spacing w:after="80" w:line="264" w:lineRule="auto"/>
        <w:rPr>
          <w:b/>
          <w:bCs/>
          <w:color w:val="70AD47" w:themeColor="accent6"/>
          <w:sz w:val="26"/>
          <w:szCs w:val="26"/>
        </w:rPr>
      </w:pPr>
      <w:r>
        <w:rPr>
          <w:b/>
          <w:bCs/>
          <w:color w:val="70AD47" w:themeColor="accent6"/>
          <w:sz w:val="26"/>
          <w:szCs w:val="26"/>
        </w:rPr>
        <w:t xml:space="preserve">2 </w:t>
      </w:r>
      <w:r>
        <w:rPr>
          <w:b/>
          <w:bCs/>
          <w:color w:val="70AD47" w:themeColor="accent6"/>
          <w:sz w:val="26"/>
          <w:szCs w:val="26"/>
        </w:rPr>
        <w:tab/>
      </w:r>
      <w:r w:rsidRPr="00532202">
        <w:rPr>
          <w:b/>
          <w:bCs/>
          <w:color w:val="70AD47" w:themeColor="accent6"/>
          <w:sz w:val="26"/>
          <w:szCs w:val="26"/>
        </w:rPr>
        <w:t>Nature N01 to N06 (page 13)</w:t>
      </w:r>
    </w:p>
    <w:p w14:paraId="1CC2A378" w14:textId="77777777" w:rsidR="00913236" w:rsidRPr="00A074CE" w:rsidRDefault="00913236" w:rsidP="00913236">
      <w:pPr>
        <w:spacing w:after="80" w:line="264" w:lineRule="auto"/>
      </w:pPr>
      <w:r>
        <w:t xml:space="preserve">Development should enhance the natural environment by creating a network of green spaces and enhancing biodiversity and the wellbeing of the residents. </w:t>
      </w:r>
      <w:r w:rsidRPr="00A074CE">
        <w:t xml:space="preserve">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7F147AEF" w14:textId="77777777" w:rsidTr="009E21DA">
        <w:tc>
          <w:tcPr>
            <w:tcW w:w="1802" w:type="dxa"/>
          </w:tcPr>
          <w:p w14:paraId="7206023D" w14:textId="77777777" w:rsidR="00913236" w:rsidRPr="00A074CE" w:rsidRDefault="00913236" w:rsidP="009E21DA">
            <w:pPr>
              <w:spacing w:after="80" w:line="264" w:lineRule="auto"/>
            </w:pPr>
            <w:r w:rsidRPr="00A074CE">
              <w:t>1</w:t>
            </w:r>
          </w:p>
        </w:tc>
        <w:tc>
          <w:tcPr>
            <w:tcW w:w="1802" w:type="dxa"/>
          </w:tcPr>
          <w:p w14:paraId="6B90E195" w14:textId="77777777" w:rsidR="00913236" w:rsidRPr="00A074CE" w:rsidRDefault="00913236" w:rsidP="009E21DA">
            <w:pPr>
              <w:spacing w:after="80" w:line="264" w:lineRule="auto"/>
            </w:pPr>
            <w:r w:rsidRPr="00A074CE">
              <w:t>2</w:t>
            </w:r>
          </w:p>
        </w:tc>
        <w:tc>
          <w:tcPr>
            <w:tcW w:w="1802" w:type="dxa"/>
          </w:tcPr>
          <w:p w14:paraId="302B020C" w14:textId="77777777" w:rsidR="00913236" w:rsidRPr="00A074CE" w:rsidRDefault="00913236" w:rsidP="009E21DA">
            <w:pPr>
              <w:spacing w:after="80" w:line="264" w:lineRule="auto"/>
            </w:pPr>
            <w:r w:rsidRPr="00A074CE">
              <w:t>3</w:t>
            </w:r>
          </w:p>
        </w:tc>
        <w:tc>
          <w:tcPr>
            <w:tcW w:w="1802" w:type="dxa"/>
          </w:tcPr>
          <w:p w14:paraId="7CFA5601" w14:textId="77777777" w:rsidR="00913236" w:rsidRPr="00A074CE" w:rsidRDefault="00913236" w:rsidP="009E21DA">
            <w:pPr>
              <w:spacing w:after="80" w:line="264" w:lineRule="auto"/>
            </w:pPr>
            <w:r w:rsidRPr="00A074CE">
              <w:t>4</w:t>
            </w:r>
          </w:p>
        </w:tc>
        <w:tc>
          <w:tcPr>
            <w:tcW w:w="1802" w:type="dxa"/>
          </w:tcPr>
          <w:p w14:paraId="2AC267CA" w14:textId="77777777" w:rsidR="00913236" w:rsidRPr="00A074CE" w:rsidRDefault="00913236" w:rsidP="009E21DA">
            <w:pPr>
              <w:spacing w:after="80" w:line="264" w:lineRule="auto"/>
            </w:pPr>
            <w:r w:rsidRPr="00A074CE">
              <w:t>5</w:t>
            </w:r>
          </w:p>
        </w:tc>
      </w:tr>
      <w:tr w:rsidR="00913236" w:rsidRPr="00A074CE" w14:paraId="59BB1744" w14:textId="77777777" w:rsidTr="009E21DA">
        <w:tc>
          <w:tcPr>
            <w:tcW w:w="9010" w:type="dxa"/>
            <w:gridSpan w:val="5"/>
          </w:tcPr>
          <w:p w14:paraId="4FBD18C3" w14:textId="77777777" w:rsidR="00913236" w:rsidRPr="00A074CE" w:rsidRDefault="00913236" w:rsidP="009E21DA">
            <w:pPr>
              <w:spacing w:after="80" w:line="264" w:lineRule="auto"/>
            </w:pPr>
            <w:r w:rsidRPr="00A074CE">
              <w:t xml:space="preserve">Please make specific comment about </w:t>
            </w:r>
            <w:r>
              <w:t>Nature</w:t>
            </w:r>
            <w:r w:rsidRPr="00A074CE">
              <w:t xml:space="preserve"> if necessary</w:t>
            </w:r>
          </w:p>
          <w:p w14:paraId="246BC716" w14:textId="77777777" w:rsidR="00913236" w:rsidRDefault="00913236" w:rsidP="009E21DA">
            <w:pPr>
              <w:spacing w:after="80" w:line="264" w:lineRule="auto"/>
            </w:pPr>
          </w:p>
          <w:p w14:paraId="55C14D17" w14:textId="77777777" w:rsidR="00913236" w:rsidRDefault="00913236" w:rsidP="009E21DA">
            <w:pPr>
              <w:spacing w:after="80" w:line="264" w:lineRule="auto"/>
            </w:pPr>
          </w:p>
          <w:p w14:paraId="73B74ABD" w14:textId="77777777" w:rsidR="00913236" w:rsidRPr="00A074CE" w:rsidRDefault="00913236" w:rsidP="009E21DA">
            <w:pPr>
              <w:spacing w:after="80" w:line="264" w:lineRule="auto"/>
            </w:pPr>
          </w:p>
        </w:tc>
      </w:tr>
    </w:tbl>
    <w:p w14:paraId="7978670A" w14:textId="77777777" w:rsidR="00913236" w:rsidRDefault="00913236" w:rsidP="00913236">
      <w:pPr>
        <w:spacing w:after="80" w:line="264" w:lineRule="auto"/>
        <w:rPr>
          <w:b/>
          <w:bCs/>
          <w:color w:val="70AD47" w:themeColor="accent6"/>
        </w:rPr>
      </w:pPr>
    </w:p>
    <w:p w14:paraId="1B15D496" w14:textId="77777777" w:rsidR="00913236" w:rsidRPr="00532202" w:rsidRDefault="00913236" w:rsidP="00913236">
      <w:pPr>
        <w:keepNext/>
        <w:spacing w:after="80" w:line="264" w:lineRule="auto"/>
        <w:rPr>
          <w:b/>
          <w:bCs/>
          <w:color w:val="70AD47" w:themeColor="accent6"/>
          <w:sz w:val="28"/>
          <w:szCs w:val="28"/>
        </w:rPr>
      </w:pPr>
      <w:r>
        <w:rPr>
          <w:b/>
          <w:bCs/>
          <w:color w:val="70AD47" w:themeColor="accent6"/>
          <w:sz w:val="28"/>
          <w:szCs w:val="28"/>
        </w:rPr>
        <w:t xml:space="preserve">3 </w:t>
      </w:r>
      <w:r>
        <w:rPr>
          <w:b/>
          <w:bCs/>
          <w:color w:val="70AD47" w:themeColor="accent6"/>
          <w:sz w:val="28"/>
          <w:szCs w:val="28"/>
        </w:rPr>
        <w:tab/>
      </w:r>
      <w:r w:rsidRPr="00532202">
        <w:rPr>
          <w:b/>
          <w:bCs/>
          <w:color w:val="70AD47" w:themeColor="accent6"/>
          <w:sz w:val="28"/>
          <w:szCs w:val="28"/>
        </w:rPr>
        <w:t>The Built form B01 to B02 (page 1</w:t>
      </w:r>
      <w:r>
        <w:rPr>
          <w:b/>
          <w:bCs/>
          <w:color w:val="70AD47" w:themeColor="accent6"/>
          <w:sz w:val="28"/>
          <w:szCs w:val="28"/>
        </w:rPr>
        <w:t>4</w:t>
      </w:r>
      <w:r w:rsidRPr="00532202">
        <w:rPr>
          <w:b/>
          <w:bCs/>
          <w:color w:val="70AD47" w:themeColor="accent6"/>
          <w:sz w:val="28"/>
          <w:szCs w:val="28"/>
        </w:rPr>
        <w:t>)</w:t>
      </w:r>
    </w:p>
    <w:p w14:paraId="2F892BFA" w14:textId="77777777" w:rsidR="00913236" w:rsidRPr="00A074CE" w:rsidRDefault="00913236" w:rsidP="00913236">
      <w:pPr>
        <w:keepNext/>
        <w:spacing w:after="80" w:line="264" w:lineRule="auto"/>
      </w:pPr>
      <w:r w:rsidRPr="00A074CE">
        <w:t xml:space="preserve">To create a characterful village environment with well- proportioned streets and public spaces.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682E5D1B" w14:textId="77777777" w:rsidTr="009E21DA">
        <w:tc>
          <w:tcPr>
            <w:tcW w:w="1802" w:type="dxa"/>
          </w:tcPr>
          <w:p w14:paraId="3C68D31D" w14:textId="77777777" w:rsidR="00913236" w:rsidRPr="00A074CE" w:rsidRDefault="00913236" w:rsidP="009E21DA">
            <w:pPr>
              <w:spacing w:after="80" w:line="264" w:lineRule="auto"/>
            </w:pPr>
            <w:r w:rsidRPr="00A074CE">
              <w:t>1</w:t>
            </w:r>
          </w:p>
        </w:tc>
        <w:tc>
          <w:tcPr>
            <w:tcW w:w="1802" w:type="dxa"/>
          </w:tcPr>
          <w:p w14:paraId="1C77C958" w14:textId="77777777" w:rsidR="00913236" w:rsidRPr="00A074CE" w:rsidRDefault="00913236" w:rsidP="009E21DA">
            <w:pPr>
              <w:spacing w:after="80" w:line="264" w:lineRule="auto"/>
            </w:pPr>
            <w:r w:rsidRPr="00A074CE">
              <w:t>2</w:t>
            </w:r>
          </w:p>
        </w:tc>
        <w:tc>
          <w:tcPr>
            <w:tcW w:w="1802" w:type="dxa"/>
          </w:tcPr>
          <w:p w14:paraId="3A73E539" w14:textId="77777777" w:rsidR="00913236" w:rsidRPr="00A074CE" w:rsidRDefault="00913236" w:rsidP="009E21DA">
            <w:pPr>
              <w:spacing w:after="80" w:line="264" w:lineRule="auto"/>
            </w:pPr>
            <w:r w:rsidRPr="00A074CE">
              <w:t>3</w:t>
            </w:r>
          </w:p>
        </w:tc>
        <w:tc>
          <w:tcPr>
            <w:tcW w:w="1802" w:type="dxa"/>
          </w:tcPr>
          <w:p w14:paraId="0B2D94A7" w14:textId="77777777" w:rsidR="00913236" w:rsidRPr="00A074CE" w:rsidRDefault="00913236" w:rsidP="009E21DA">
            <w:pPr>
              <w:spacing w:after="80" w:line="264" w:lineRule="auto"/>
            </w:pPr>
            <w:r w:rsidRPr="00A074CE">
              <w:t>4</w:t>
            </w:r>
          </w:p>
        </w:tc>
        <w:tc>
          <w:tcPr>
            <w:tcW w:w="1802" w:type="dxa"/>
          </w:tcPr>
          <w:p w14:paraId="6EAC6F15" w14:textId="77777777" w:rsidR="00913236" w:rsidRPr="00A074CE" w:rsidRDefault="00913236" w:rsidP="009E21DA">
            <w:pPr>
              <w:spacing w:after="80" w:line="264" w:lineRule="auto"/>
            </w:pPr>
            <w:r w:rsidRPr="00A074CE">
              <w:t>5</w:t>
            </w:r>
          </w:p>
        </w:tc>
      </w:tr>
      <w:tr w:rsidR="00913236" w:rsidRPr="00A074CE" w14:paraId="4CD7B144" w14:textId="77777777" w:rsidTr="009E21DA">
        <w:tc>
          <w:tcPr>
            <w:tcW w:w="9010" w:type="dxa"/>
            <w:gridSpan w:val="5"/>
          </w:tcPr>
          <w:p w14:paraId="55B6C4FA" w14:textId="77777777" w:rsidR="00913236" w:rsidRPr="00A074CE" w:rsidRDefault="00913236" w:rsidP="009E21DA">
            <w:pPr>
              <w:spacing w:after="80" w:line="264" w:lineRule="auto"/>
            </w:pPr>
            <w:r w:rsidRPr="00A074CE">
              <w:t xml:space="preserve">Please make specific comment about </w:t>
            </w:r>
            <w:r>
              <w:t>the Built form</w:t>
            </w:r>
            <w:r w:rsidRPr="00A074CE">
              <w:t xml:space="preserve"> if necessary</w:t>
            </w:r>
          </w:p>
          <w:p w14:paraId="5FAF8170" w14:textId="77777777" w:rsidR="00913236" w:rsidRDefault="00913236" w:rsidP="009E21DA">
            <w:pPr>
              <w:spacing w:after="80" w:line="264" w:lineRule="auto"/>
            </w:pPr>
          </w:p>
          <w:p w14:paraId="6B057EA0" w14:textId="77777777" w:rsidR="00913236" w:rsidRPr="00A074CE" w:rsidRDefault="00913236" w:rsidP="009E21DA">
            <w:pPr>
              <w:spacing w:after="80" w:line="264" w:lineRule="auto"/>
            </w:pPr>
          </w:p>
        </w:tc>
      </w:tr>
    </w:tbl>
    <w:p w14:paraId="09B86256" w14:textId="77777777" w:rsidR="00913236" w:rsidRPr="00532202" w:rsidRDefault="00913236" w:rsidP="00913236">
      <w:pPr>
        <w:spacing w:after="80" w:line="264" w:lineRule="auto"/>
        <w:rPr>
          <w:b/>
          <w:bCs/>
          <w:color w:val="538135" w:themeColor="accent6" w:themeShade="BF"/>
        </w:rPr>
      </w:pPr>
      <w:r>
        <w:rPr>
          <w:b/>
          <w:bCs/>
          <w:color w:val="70AD47" w:themeColor="accent6"/>
          <w:sz w:val="28"/>
          <w:szCs w:val="28"/>
        </w:rPr>
        <w:t>4</w:t>
      </w:r>
      <w:r>
        <w:rPr>
          <w:b/>
          <w:bCs/>
          <w:color w:val="70AD47" w:themeColor="accent6"/>
          <w:sz w:val="28"/>
          <w:szCs w:val="28"/>
        </w:rPr>
        <w:tab/>
      </w:r>
      <w:r w:rsidRPr="00532202">
        <w:rPr>
          <w:b/>
          <w:bCs/>
          <w:color w:val="70AD47" w:themeColor="accent6"/>
          <w:sz w:val="28"/>
          <w:szCs w:val="28"/>
        </w:rPr>
        <w:t>Identity I01 to I04 (page 1</w:t>
      </w:r>
      <w:r>
        <w:rPr>
          <w:b/>
          <w:bCs/>
          <w:color w:val="70AD47" w:themeColor="accent6"/>
          <w:sz w:val="28"/>
          <w:szCs w:val="28"/>
        </w:rPr>
        <w:t>4</w:t>
      </w:r>
      <w:r w:rsidRPr="00532202">
        <w:rPr>
          <w:b/>
          <w:bCs/>
          <w:color w:val="70AD47" w:themeColor="accent6"/>
          <w:sz w:val="28"/>
          <w:szCs w:val="28"/>
        </w:rPr>
        <w:t>)</w:t>
      </w:r>
    </w:p>
    <w:p w14:paraId="01A12E8D" w14:textId="77777777" w:rsidR="00913236" w:rsidRPr="00A074CE" w:rsidRDefault="00913236" w:rsidP="00913236">
      <w:pPr>
        <w:spacing w:after="80" w:line="264" w:lineRule="auto"/>
      </w:pPr>
      <w:r w:rsidRPr="00A074CE">
        <w:t xml:space="preserve">To create a characterful village environment with well- proportioned streets and public spaces.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04A69CE7" w14:textId="77777777" w:rsidTr="009E21DA">
        <w:tc>
          <w:tcPr>
            <w:tcW w:w="1802" w:type="dxa"/>
          </w:tcPr>
          <w:p w14:paraId="1F837845" w14:textId="77777777" w:rsidR="00913236" w:rsidRPr="00A074CE" w:rsidRDefault="00913236" w:rsidP="009E21DA">
            <w:pPr>
              <w:spacing w:after="80" w:line="264" w:lineRule="auto"/>
            </w:pPr>
            <w:r w:rsidRPr="00A074CE">
              <w:t>1</w:t>
            </w:r>
          </w:p>
        </w:tc>
        <w:tc>
          <w:tcPr>
            <w:tcW w:w="1802" w:type="dxa"/>
          </w:tcPr>
          <w:p w14:paraId="11A9A685" w14:textId="77777777" w:rsidR="00913236" w:rsidRPr="00A074CE" w:rsidRDefault="00913236" w:rsidP="009E21DA">
            <w:pPr>
              <w:spacing w:after="80" w:line="264" w:lineRule="auto"/>
            </w:pPr>
            <w:r w:rsidRPr="00A074CE">
              <w:t>2</w:t>
            </w:r>
          </w:p>
        </w:tc>
        <w:tc>
          <w:tcPr>
            <w:tcW w:w="1802" w:type="dxa"/>
          </w:tcPr>
          <w:p w14:paraId="3465E4D1" w14:textId="77777777" w:rsidR="00913236" w:rsidRPr="00A074CE" w:rsidRDefault="00913236" w:rsidP="009E21DA">
            <w:pPr>
              <w:spacing w:after="80" w:line="264" w:lineRule="auto"/>
            </w:pPr>
            <w:r w:rsidRPr="00A074CE">
              <w:t>3</w:t>
            </w:r>
          </w:p>
        </w:tc>
        <w:tc>
          <w:tcPr>
            <w:tcW w:w="1802" w:type="dxa"/>
          </w:tcPr>
          <w:p w14:paraId="4407F35D" w14:textId="77777777" w:rsidR="00913236" w:rsidRPr="00A074CE" w:rsidRDefault="00913236" w:rsidP="009E21DA">
            <w:pPr>
              <w:spacing w:after="80" w:line="264" w:lineRule="auto"/>
            </w:pPr>
            <w:r w:rsidRPr="00A074CE">
              <w:t>4</w:t>
            </w:r>
          </w:p>
        </w:tc>
        <w:tc>
          <w:tcPr>
            <w:tcW w:w="1802" w:type="dxa"/>
          </w:tcPr>
          <w:p w14:paraId="00101948" w14:textId="77777777" w:rsidR="00913236" w:rsidRPr="00A074CE" w:rsidRDefault="00913236" w:rsidP="009E21DA">
            <w:pPr>
              <w:spacing w:after="80" w:line="264" w:lineRule="auto"/>
            </w:pPr>
            <w:r w:rsidRPr="00A074CE">
              <w:t>5</w:t>
            </w:r>
          </w:p>
        </w:tc>
      </w:tr>
      <w:tr w:rsidR="00913236" w:rsidRPr="00A074CE" w14:paraId="54455715" w14:textId="77777777" w:rsidTr="009E21DA">
        <w:tc>
          <w:tcPr>
            <w:tcW w:w="9010" w:type="dxa"/>
            <w:gridSpan w:val="5"/>
          </w:tcPr>
          <w:p w14:paraId="06DDF0D0" w14:textId="77777777" w:rsidR="00913236" w:rsidRPr="00A074CE" w:rsidRDefault="00913236" w:rsidP="009E21DA">
            <w:pPr>
              <w:spacing w:after="80" w:line="264" w:lineRule="auto"/>
            </w:pPr>
            <w:r w:rsidRPr="00A074CE">
              <w:t xml:space="preserve">Please make specific comment about </w:t>
            </w:r>
            <w:r>
              <w:t>Identity</w:t>
            </w:r>
            <w:r w:rsidRPr="00A074CE">
              <w:t xml:space="preserve"> if necessary</w:t>
            </w:r>
          </w:p>
          <w:p w14:paraId="0B6C00C0" w14:textId="77777777" w:rsidR="00913236" w:rsidRDefault="00913236" w:rsidP="009E21DA">
            <w:pPr>
              <w:spacing w:after="80" w:line="264" w:lineRule="auto"/>
            </w:pPr>
          </w:p>
          <w:p w14:paraId="496574F9" w14:textId="77777777" w:rsidR="00913236" w:rsidRPr="00A074CE" w:rsidRDefault="00913236" w:rsidP="009E21DA">
            <w:pPr>
              <w:spacing w:after="80" w:line="264" w:lineRule="auto"/>
            </w:pPr>
          </w:p>
        </w:tc>
      </w:tr>
    </w:tbl>
    <w:p w14:paraId="032A941A" w14:textId="77777777"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5</w:t>
      </w:r>
      <w:r>
        <w:rPr>
          <w:b/>
          <w:bCs/>
          <w:color w:val="70AD47" w:themeColor="accent6"/>
          <w:sz w:val="28"/>
          <w:szCs w:val="28"/>
        </w:rPr>
        <w:tab/>
      </w:r>
      <w:r w:rsidRPr="00532202">
        <w:rPr>
          <w:b/>
          <w:bCs/>
          <w:color w:val="70AD47" w:themeColor="accent6"/>
          <w:sz w:val="28"/>
          <w:szCs w:val="28"/>
        </w:rPr>
        <w:t>Public spaces P01 to P04 (page 1</w:t>
      </w:r>
      <w:r>
        <w:rPr>
          <w:b/>
          <w:bCs/>
          <w:color w:val="70AD47" w:themeColor="accent6"/>
          <w:sz w:val="28"/>
          <w:szCs w:val="28"/>
        </w:rPr>
        <w:t>4</w:t>
      </w:r>
      <w:r w:rsidRPr="00532202">
        <w:rPr>
          <w:b/>
          <w:bCs/>
          <w:color w:val="70AD47" w:themeColor="accent6"/>
          <w:sz w:val="28"/>
          <w:szCs w:val="28"/>
        </w:rPr>
        <w:t>)</w:t>
      </w:r>
    </w:p>
    <w:p w14:paraId="13806A43" w14:textId="77777777" w:rsidR="00913236" w:rsidRPr="00A074CE" w:rsidRDefault="00913236" w:rsidP="00913236">
      <w:pPr>
        <w:spacing w:after="80" w:line="264" w:lineRule="auto"/>
      </w:pPr>
      <w:r w:rsidRPr="00A074CE">
        <w:t>Development should create and enhance an attractive, safe and inclusive network of public spaces, including streets, squares and green space. (1: strongly agree,</w:t>
      </w:r>
      <w:r>
        <w:t xml:space="preserve"> </w:t>
      </w:r>
      <w:proofErr w:type="gramStart"/>
      <w:r w:rsidRPr="00A074CE">
        <w:t>2:agree</w:t>
      </w:r>
      <w:proofErr w:type="gramEnd"/>
      <w:r w:rsidRPr="00A074CE">
        <w:t xml:space="preserve">, 3:neither agree nor disagree, 4:disagree, 5:strongly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3CC7BD11" w14:textId="77777777" w:rsidTr="009E21DA">
        <w:tc>
          <w:tcPr>
            <w:tcW w:w="1802" w:type="dxa"/>
          </w:tcPr>
          <w:p w14:paraId="40794464" w14:textId="77777777" w:rsidR="00913236" w:rsidRPr="00A074CE" w:rsidRDefault="00913236" w:rsidP="009E21DA">
            <w:pPr>
              <w:spacing w:after="80" w:line="264" w:lineRule="auto"/>
            </w:pPr>
            <w:r w:rsidRPr="00A074CE">
              <w:t>1</w:t>
            </w:r>
          </w:p>
        </w:tc>
        <w:tc>
          <w:tcPr>
            <w:tcW w:w="1802" w:type="dxa"/>
          </w:tcPr>
          <w:p w14:paraId="074175B7" w14:textId="77777777" w:rsidR="00913236" w:rsidRPr="00A074CE" w:rsidRDefault="00913236" w:rsidP="009E21DA">
            <w:pPr>
              <w:spacing w:after="80" w:line="264" w:lineRule="auto"/>
            </w:pPr>
            <w:r w:rsidRPr="00A074CE">
              <w:t>2</w:t>
            </w:r>
          </w:p>
        </w:tc>
        <w:tc>
          <w:tcPr>
            <w:tcW w:w="1802" w:type="dxa"/>
          </w:tcPr>
          <w:p w14:paraId="754DA899" w14:textId="77777777" w:rsidR="00913236" w:rsidRPr="00A074CE" w:rsidRDefault="00913236" w:rsidP="009E21DA">
            <w:pPr>
              <w:spacing w:after="80" w:line="264" w:lineRule="auto"/>
            </w:pPr>
            <w:r w:rsidRPr="00A074CE">
              <w:t>3</w:t>
            </w:r>
          </w:p>
        </w:tc>
        <w:tc>
          <w:tcPr>
            <w:tcW w:w="1802" w:type="dxa"/>
          </w:tcPr>
          <w:p w14:paraId="3F49DB7C" w14:textId="77777777" w:rsidR="00913236" w:rsidRPr="00A074CE" w:rsidRDefault="00913236" w:rsidP="009E21DA">
            <w:pPr>
              <w:spacing w:after="80" w:line="264" w:lineRule="auto"/>
            </w:pPr>
            <w:r w:rsidRPr="00A074CE">
              <w:t>4</w:t>
            </w:r>
          </w:p>
        </w:tc>
        <w:tc>
          <w:tcPr>
            <w:tcW w:w="1802" w:type="dxa"/>
          </w:tcPr>
          <w:p w14:paraId="0F75FF17" w14:textId="77777777" w:rsidR="00913236" w:rsidRPr="00A074CE" w:rsidRDefault="00913236" w:rsidP="009E21DA">
            <w:pPr>
              <w:spacing w:after="80" w:line="264" w:lineRule="auto"/>
            </w:pPr>
            <w:r w:rsidRPr="00A074CE">
              <w:t>5</w:t>
            </w:r>
          </w:p>
        </w:tc>
      </w:tr>
      <w:tr w:rsidR="00913236" w:rsidRPr="00A074CE" w14:paraId="0DB8E2BD" w14:textId="77777777" w:rsidTr="009E21DA">
        <w:tc>
          <w:tcPr>
            <w:tcW w:w="9010" w:type="dxa"/>
            <w:gridSpan w:val="5"/>
          </w:tcPr>
          <w:p w14:paraId="55AD195B" w14:textId="77777777" w:rsidR="00913236" w:rsidRPr="00A074CE" w:rsidRDefault="00913236" w:rsidP="009E21DA">
            <w:pPr>
              <w:spacing w:after="80" w:line="264" w:lineRule="auto"/>
            </w:pPr>
            <w:r w:rsidRPr="00A074CE">
              <w:t xml:space="preserve">Please make specific comment about </w:t>
            </w:r>
            <w:proofErr w:type="gramStart"/>
            <w:r>
              <w:t>Public</w:t>
            </w:r>
            <w:proofErr w:type="gramEnd"/>
            <w:r>
              <w:t xml:space="preserve"> spaces</w:t>
            </w:r>
            <w:r w:rsidRPr="00A074CE">
              <w:t xml:space="preserve"> if necessary</w:t>
            </w:r>
          </w:p>
          <w:p w14:paraId="6CB28C47" w14:textId="77777777" w:rsidR="00913236" w:rsidRDefault="00913236" w:rsidP="009E21DA">
            <w:pPr>
              <w:spacing w:after="80" w:line="264" w:lineRule="auto"/>
            </w:pPr>
          </w:p>
          <w:p w14:paraId="18BC5FEE" w14:textId="77777777" w:rsidR="00913236" w:rsidRPr="00A074CE" w:rsidRDefault="00913236" w:rsidP="009E21DA">
            <w:pPr>
              <w:spacing w:after="80" w:line="264" w:lineRule="auto"/>
            </w:pPr>
          </w:p>
        </w:tc>
      </w:tr>
    </w:tbl>
    <w:p w14:paraId="08DF25C2" w14:textId="77777777"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6</w:t>
      </w:r>
      <w:r>
        <w:rPr>
          <w:b/>
          <w:bCs/>
          <w:color w:val="70AD47" w:themeColor="accent6"/>
          <w:sz w:val="28"/>
          <w:szCs w:val="28"/>
        </w:rPr>
        <w:tab/>
      </w:r>
      <w:r w:rsidRPr="00532202">
        <w:rPr>
          <w:b/>
          <w:bCs/>
          <w:color w:val="70AD47" w:themeColor="accent6"/>
          <w:sz w:val="28"/>
          <w:szCs w:val="28"/>
        </w:rPr>
        <w:t>Use U01 to U06 (page 14 to 15)</w:t>
      </w:r>
    </w:p>
    <w:p w14:paraId="73B846AF" w14:textId="77777777" w:rsidR="00913236" w:rsidRPr="00A074CE" w:rsidRDefault="00913236" w:rsidP="00913236">
      <w:pPr>
        <w:spacing w:after="80" w:line="264" w:lineRule="auto"/>
      </w:pPr>
      <w:r w:rsidRPr="00A074CE">
        <w:t xml:space="preserve">To create a diverse, </w:t>
      </w:r>
      <w:proofErr w:type="spellStart"/>
      <w:r w:rsidRPr="00A074CE">
        <w:t>neighbourhood</w:t>
      </w:r>
      <w:proofErr w:type="spellEnd"/>
      <w:r w:rsidRPr="00A074CE">
        <w:t xml:space="preserve"> with a mix of people and local services and facilities.</w:t>
      </w:r>
      <w:r>
        <w:t xml:space="preserve"> </w:t>
      </w:r>
      <w:r w:rsidRPr="00A074CE">
        <w:t xml:space="preserve">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0AD5E07A" w14:textId="77777777" w:rsidTr="009E21DA">
        <w:tc>
          <w:tcPr>
            <w:tcW w:w="1802" w:type="dxa"/>
          </w:tcPr>
          <w:p w14:paraId="7F7CA527" w14:textId="77777777" w:rsidR="00913236" w:rsidRPr="00A074CE" w:rsidRDefault="00913236" w:rsidP="009E21DA">
            <w:pPr>
              <w:spacing w:after="80" w:line="264" w:lineRule="auto"/>
            </w:pPr>
            <w:r w:rsidRPr="00A074CE">
              <w:t>1</w:t>
            </w:r>
          </w:p>
        </w:tc>
        <w:tc>
          <w:tcPr>
            <w:tcW w:w="1802" w:type="dxa"/>
          </w:tcPr>
          <w:p w14:paraId="6BD8B37D" w14:textId="77777777" w:rsidR="00913236" w:rsidRPr="00A074CE" w:rsidRDefault="00913236" w:rsidP="009E21DA">
            <w:pPr>
              <w:spacing w:after="80" w:line="264" w:lineRule="auto"/>
            </w:pPr>
            <w:r w:rsidRPr="00A074CE">
              <w:t>2</w:t>
            </w:r>
          </w:p>
        </w:tc>
        <w:tc>
          <w:tcPr>
            <w:tcW w:w="1802" w:type="dxa"/>
          </w:tcPr>
          <w:p w14:paraId="736AB905" w14:textId="77777777" w:rsidR="00913236" w:rsidRPr="00A074CE" w:rsidRDefault="00913236" w:rsidP="009E21DA">
            <w:pPr>
              <w:spacing w:after="80" w:line="264" w:lineRule="auto"/>
            </w:pPr>
            <w:r w:rsidRPr="00A074CE">
              <w:t>3</w:t>
            </w:r>
          </w:p>
        </w:tc>
        <w:tc>
          <w:tcPr>
            <w:tcW w:w="1802" w:type="dxa"/>
          </w:tcPr>
          <w:p w14:paraId="6048E356" w14:textId="77777777" w:rsidR="00913236" w:rsidRPr="00A074CE" w:rsidRDefault="00913236" w:rsidP="009E21DA">
            <w:pPr>
              <w:spacing w:after="80" w:line="264" w:lineRule="auto"/>
            </w:pPr>
            <w:r w:rsidRPr="00A074CE">
              <w:t>4</w:t>
            </w:r>
          </w:p>
        </w:tc>
        <w:tc>
          <w:tcPr>
            <w:tcW w:w="1802" w:type="dxa"/>
          </w:tcPr>
          <w:p w14:paraId="67463115" w14:textId="77777777" w:rsidR="00913236" w:rsidRPr="00A074CE" w:rsidRDefault="00913236" w:rsidP="009E21DA">
            <w:pPr>
              <w:spacing w:after="80" w:line="264" w:lineRule="auto"/>
            </w:pPr>
            <w:r w:rsidRPr="00A074CE">
              <w:t>5</w:t>
            </w:r>
          </w:p>
        </w:tc>
      </w:tr>
      <w:tr w:rsidR="00913236" w:rsidRPr="00A074CE" w14:paraId="2B97A016" w14:textId="77777777" w:rsidTr="009E21DA">
        <w:tc>
          <w:tcPr>
            <w:tcW w:w="9010" w:type="dxa"/>
            <w:gridSpan w:val="5"/>
          </w:tcPr>
          <w:p w14:paraId="4A1166BC" w14:textId="77777777" w:rsidR="00913236" w:rsidRPr="00A074CE" w:rsidRDefault="00913236" w:rsidP="009E21DA">
            <w:pPr>
              <w:spacing w:after="80" w:line="264" w:lineRule="auto"/>
            </w:pPr>
            <w:r w:rsidRPr="00A074CE">
              <w:t xml:space="preserve">Please make specific comment about </w:t>
            </w:r>
            <w:r>
              <w:t>Use</w:t>
            </w:r>
            <w:r w:rsidRPr="00A074CE">
              <w:t xml:space="preserve"> if necessary</w:t>
            </w:r>
          </w:p>
          <w:p w14:paraId="189F1FE7" w14:textId="77777777" w:rsidR="00913236" w:rsidRPr="00A074CE" w:rsidRDefault="00913236" w:rsidP="009E21DA">
            <w:pPr>
              <w:spacing w:after="80" w:line="264" w:lineRule="auto"/>
            </w:pPr>
          </w:p>
        </w:tc>
      </w:tr>
    </w:tbl>
    <w:p w14:paraId="72E52430" w14:textId="77777777"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7</w:t>
      </w:r>
      <w:r>
        <w:rPr>
          <w:b/>
          <w:bCs/>
          <w:color w:val="70AD47" w:themeColor="accent6"/>
          <w:sz w:val="28"/>
          <w:szCs w:val="28"/>
        </w:rPr>
        <w:tab/>
      </w:r>
      <w:r w:rsidRPr="00532202">
        <w:rPr>
          <w:b/>
          <w:bCs/>
          <w:color w:val="70AD47" w:themeColor="accent6"/>
          <w:sz w:val="28"/>
          <w:szCs w:val="28"/>
        </w:rPr>
        <w:t>Homes</w:t>
      </w:r>
      <w:r>
        <w:rPr>
          <w:b/>
          <w:bCs/>
          <w:color w:val="70AD47" w:themeColor="accent6"/>
          <w:sz w:val="28"/>
          <w:szCs w:val="28"/>
        </w:rPr>
        <w:t xml:space="preserve"> </w:t>
      </w:r>
      <w:r w:rsidRPr="00532202">
        <w:rPr>
          <w:b/>
          <w:bCs/>
          <w:color w:val="70AD47" w:themeColor="accent6"/>
          <w:sz w:val="28"/>
          <w:szCs w:val="28"/>
        </w:rPr>
        <w:t>H01 to H04 (page 15)</w:t>
      </w:r>
    </w:p>
    <w:p w14:paraId="5BAA281E" w14:textId="77777777" w:rsidR="00913236" w:rsidRPr="00A074CE" w:rsidRDefault="00913236" w:rsidP="00913236">
      <w:pPr>
        <w:spacing w:after="80" w:line="264" w:lineRule="auto"/>
      </w:pPr>
      <w:r w:rsidRPr="00A074CE">
        <w:t xml:space="preserve">All new housing will be well designed and suitable to the needs of its occupants.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1EFA0534" w14:textId="77777777" w:rsidTr="009E21DA">
        <w:tc>
          <w:tcPr>
            <w:tcW w:w="1802" w:type="dxa"/>
          </w:tcPr>
          <w:p w14:paraId="29D1E948" w14:textId="77777777" w:rsidR="00913236" w:rsidRPr="00A074CE" w:rsidRDefault="00913236" w:rsidP="009E21DA">
            <w:pPr>
              <w:spacing w:after="80" w:line="264" w:lineRule="auto"/>
            </w:pPr>
            <w:r w:rsidRPr="00A074CE">
              <w:t>1</w:t>
            </w:r>
          </w:p>
        </w:tc>
        <w:tc>
          <w:tcPr>
            <w:tcW w:w="1802" w:type="dxa"/>
          </w:tcPr>
          <w:p w14:paraId="74EF3596" w14:textId="77777777" w:rsidR="00913236" w:rsidRPr="00A074CE" w:rsidRDefault="00913236" w:rsidP="009E21DA">
            <w:pPr>
              <w:spacing w:after="80" w:line="264" w:lineRule="auto"/>
            </w:pPr>
            <w:r w:rsidRPr="00A074CE">
              <w:t>2</w:t>
            </w:r>
          </w:p>
        </w:tc>
        <w:tc>
          <w:tcPr>
            <w:tcW w:w="1802" w:type="dxa"/>
          </w:tcPr>
          <w:p w14:paraId="17E7B1CF" w14:textId="77777777" w:rsidR="00913236" w:rsidRPr="00A074CE" w:rsidRDefault="00913236" w:rsidP="009E21DA">
            <w:pPr>
              <w:spacing w:after="80" w:line="264" w:lineRule="auto"/>
            </w:pPr>
            <w:r w:rsidRPr="00A074CE">
              <w:t>3</w:t>
            </w:r>
          </w:p>
        </w:tc>
        <w:tc>
          <w:tcPr>
            <w:tcW w:w="1802" w:type="dxa"/>
          </w:tcPr>
          <w:p w14:paraId="2E9CFE7C" w14:textId="77777777" w:rsidR="00913236" w:rsidRPr="00A074CE" w:rsidRDefault="00913236" w:rsidP="009E21DA">
            <w:pPr>
              <w:spacing w:after="80" w:line="264" w:lineRule="auto"/>
            </w:pPr>
            <w:r w:rsidRPr="00A074CE">
              <w:t>4</w:t>
            </w:r>
          </w:p>
        </w:tc>
        <w:tc>
          <w:tcPr>
            <w:tcW w:w="1802" w:type="dxa"/>
          </w:tcPr>
          <w:p w14:paraId="57DB9BEF" w14:textId="77777777" w:rsidR="00913236" w:rsidRPr="00A074CE" w:rsidRDefault="00913236" w:rsidP="009E21DA">
            <w:pPr>
              <w:spacing w:after="80" w:line="264" w:lineRule="auto"/>
            </w:pPr>
            <w:r w:rsidRPr="00A074CE">
              <w:t>5</w:t>
            </w:r>
          </w:p>
        </w:tc>
      </w:tr>
      <w:tr w:rsidR="00913236" w:rsidRPr="00A074CE" w14:paraId="77222B38" w14:textId="77777777" w:rsidTr="009E21DA">
        <w:tc>
          <w:tcPr>
            <w:tcW w:w="9010" w:type="dxa"/>
            <w:gridSpan w:val="5"/>
          </w:tcPr>
          <w:p w14:paraId="78A66C83" w14:textId="77777777" w:rsidR="00913236" w:rsidRPr="00A074CE" w:rsidRDefault="00913236" w:rsidP="009E21DA">
            <w:pPr>
              <w:spacing w:after="80" w:line="264" w:lineRule="auto"/>
            </w:pPr>
            <w:r w:rsidRPr="00A074CE">
              <w:t xml:space="preserve">Please make specific comment about </w:t>
            </w:r>
            <w:r>
              <w:t>Homes</w:t>
            </w:r>
            <w:r w:rsidRPr="00A074CE">
              <w:t xml:space="preserve"> if necessary</w:t>
            </w:r>
          </w:p>
          <w:p w14:paraId="239DC884" w14:textId="77777777" w:rsidR="00913236" w:rsidRPr="00A074CE" w:rsidRDefault="00913236" w:rsidP="009E21DA">
            <w:pPr>
              <w:spacing w:after="80" w:line="264" w:lineRule="auto"/>
            </w:pPr>
          </w:p>
        </w:tc>
      </w:tr>
    </w:tbl>
    <w:p w14:paraId="74E0F72E" w14:textId="77777777"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8</w:t>
      </w:r>
      <w:r>
        <w:rPr>
          <w:b/>
          <w:bCs/>
          <w:color w:val="70AD47" w:themeColor="accent6"/>
          <w:sz w:val="28"/>
          <w:szCs w:val="28"/>
        </w:rPr>
        <w:tab/>
      </w:r>
      <w:r w:rsidRPr="00532202">
        <w:rPr>
          <w:b/>
          <w:bCs/>
          <w:color w:val="70AD47" w:themeColor="accent6"/>
          <w:sz w:val="28"/>
          <w:szCs w:val="28"/>
        </w:rPr>
        <w:t>Re</w:t>
      </w:r>
      <w:r>
        <w:rPr>
          <w:b/>
          <w:bCs/>
          <w:color w:val="70AD47" w:themeColor="accent6"/>
          <w:sz w:val="28"/>
          <w:szCs w:val="28"/>
        </w:rPr>
        <w:t>s</w:t>
      </w:r>
      <w:r w:rsidRPr="00532202">
        <w:rPr>
          <w:b/>
          <w:bCs/>
          <w:color w:val="70AD47" w:themeColor="accent6"/>
          <w:sz w:val="28"/>
          <w:szCs w:val="28"/>
        </w:rPr>
        <w:t>our</w:t>
      </w:r>
      <w:r>
        <w:rPr>
          <w:b/>
          <w:bCs/>
          <w:color w:val="70AD47" w:themeColor="accent6"/>
          <w:sz w:val="28"/>
          <w:szCs w:val="28"/>
        </w:rPr>
        <w:t>c</w:t>
      </w:r>
      <w:r w:rsidRPr="00532202">
        <w:rPr>
          <w:b/>
          <w:bCs/>
          <w:color w:val="70AD47" w:themeColor="accent6"/>
          <w:sz w:val="28"/>
          <w:szCs w:val="28"/>
        </w:rPr>
        <w:t>es R01 to R05 (page 15)</w:t>
      </w:r>
    </w:p>
    <w:p w14:paraId="75779904" w14:textId="77777777" w:rsidR="00913236" w:rsidRPr="00A074CE" w:rsidRDefault="00913236" w:rsidP="00913236">
      <w:pPr>
        <w:spacing w:after="80" w:line="264" w:lineRule="auto"/>
      </w:pPr>
      <w:r>
        <w:t xml:space="preserve">New development should be zero carbon ready and facilitate a sustainable future for the village as a whole.  </w:t>
      </w:r>
      <w:r w:rsidRPr="00A074CE">
        <w:t xml:space="preserve"> </w:t>
      </w:r>
      <w:r>
        <w:br/>
      </w:r>
      <w:r w:rsidRPr="00A074CE">
        <w:t xml:space="preserve">(1: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7693D229" w14:textId="77777777" w:rsidTr="009E21DA">
        <w:tc>
          <w:tcPr>
            <w:tcW w:w="1802" w:type="dxa"/>
          </w:tcPr>
          <w:p w14:paraId="083631A8" w14:textId="77777777" w:rsidR="00913236" w:rsidRPr="00A074CE" w:rsidRDefault="00913236" w:rsidP="009E21DA">
            <w:pPr>
              <w:spacing w:after="80" w:line="264" w:lineRule="auto"/>
            </w:pPr>
            <w:r w:rsidRPr="00A074CE">
              <w:t>1</w:t>
            </w:r>
          </w:p>
        </w:tc>
        <w:tc>
          <w:tcPr>
            <w:tcW w:w="1802" w:type="dxa"/>
          </w:tcPr>
          <w:p w14:paraId="221BAF9B" w14:textId="77777777" w:rsidR="00913236" w:rsidRPr="00A074CE" w:rsidRDefault="00913236" w:rsidP="009E21DA">
            <w:pPr>
              <w:spacing w:after="80" w:line="264" w:lineRule="auto"/>
            </w:pPr>
            <w:r w:rsidRPr="00A074CE">
              <w:t>2</w:t>
            </w:r>
          </w:p>
        </w:tc>
        <w:tc>
          <w:tcPr>
            <w:tcW w:w="1802" w:type="dxa"/>
          </w:tcPr>
          <w:p w14:paraId="1B2CA248" w14:textId="77777777" w:rsidR="00913236" w:rsidRPr="00A074CE" w:rsidRDefault="00913236" w:rsidP="009E21DA">
            <w:pPr>
              <w:spacing w:after="80" w:line="264" w:lineRule="auto"/>
            </w:pPr>
            <w:r w:rsidRPr="00A074CE">
              <w:t>3</w:t>
            </w:r>
          </w:p>
        </w:tc>
        <w:tc>
          <w:tcPr>
            <w:tcW w:w="1802" w:type="dxa"/>
          </w:tcPr>
          <w:p w14:paraId="1A5A56E3" w14:textId="77777777" w:rsidR="00913236" w:rsidRPr="00A074CE" w:rsidRDefault="00913236" w:rsidP="009E21DA">
            <w:pPr>
              <w:spacing w:after="80" w:line="264" w:lineRule="auto"/>
            </w:pPr>
            <w:r w:rsidRPr="00A074CE">
              <w:t>4</w:t>
            </w:r>
          </w:p>
        </w:tc>
        <w:tc>
          <w:tcPr>
            <w:tcW w:w="1802" w:type="dxa"/>
          </w:tcPr>
          <w:p w14:paraId="16C3F4D2" w14:textId="77777777" w:rsidR="00913236" w:rsidRPr="00A074CE" w:rsidRDefault="00913236" w:rsidP="009E21DA">
            <w:pPr>
              <w:spacing w:after="80" w:line="264" w:lineRule="auto"/>
            </w:pPr>
            <w:r w:rsidRPr="00A074CE">
              <w:t>5</w:t>
            </w:r>
          </w:p>
        </w:tc>
      </w:tr>
      <w:tr w:rsidR="00913236" w:rsidRPr="00A074CE" w14:paraId="797D30A8" w14:textId="77777777" w:rsidTr="009E21DA">
        <w:tc>
          <w:tcPr>
            <w:tcW w:w="9010" w:type="dxa"/>
            <w:gridSpan w:val="5"/>
          </w:tcPr>
          <w:p w14:paraId="1FF25FBD" w14:textId="77777777" w:rsidR="00913236" w:rsidRDefault="00913236" w:rsidP="009E21DA">
            <w:pPr>
              <w:spacing w:after="80" w:line="264" w:lineRule="auto"/>
            </w:pPr>
            <w:r w:rsidRPr="00A074CE">
              <w:t xml:space="preserve">Please make specific comment about </w:t>
            </w:r>
            <w:r w:rsidRPr="00DE1A7B">
              <w:rPr>
                <w:b/>
                <w:bCs/>
                <w:color w:val="538135" w:themeColor="accent6" w:themeShade="BF"/>
              </w:rPr>
              <w:t>Resources</w:t>
            </w:r>
            <w:r w:rsidRPr="00A074CE">
              <w:t xml:space="preserve"> if necessary</w:t>
            </w:r>
          </w:p>
          <w:p w14:paraId="304F9E6B" w14:textId="77777777" w:rsidR="00913236" w:rsidRPr="00A074CE" w:rsidRDefault="00913236" w:rsidP="009E21DA">
            <w:pPr>
              <w:spacing w:after="80" w:line="264" w:lineRule="auto"/>
            </w:pPr>
          </w:p>
        </w:tc>
      </w:tr>
    </w:tbl>
    <w:p w14:paraId="52C0894D" w14:textId="77777777" w:rsidR="00913236" w:rsidRDefault="00913236" w:rsidP="00913236">
      <w:pPr>
        <w:spacing w:after="80" w:line="264" w:lineRule="auto"/>
        <w:rPr>
          <w:b/>
          <w:bCs/>
          <w:color w:val="538135" w:themeColor="accent6" w:themeShade="BF"/>
        </w:rPr>
      </w:pPr>
    </w:p>
    <w:p w14:paraId="3F603AF2" w14:textId="77777777" w:rsidR="00913236" w:rsidRDefault="00913236" w:rsidP="00913236">
      <w:pPr>
        <w:rPr>
          <w:b/>
          <w:bCs/>
          <w:color w:val="70AD47" w:themeColor="accent6"/>
        </w:rPr>
      </w:pPr>
    </w:p>
    <w:p w14:paraId="69C225EF" w14:textId="77777777" w:rsidR="00913236" w:rsidRPr="00532202" w:rsidRDefault="00913236" w:rsidP="00913236">
      <w:pPr>
        <w:keepNext/>
        <w:spacing w:after="80" w:line="264" w:lineRule="auto"/>
        <w:rPr>
          <w:b/>
          <w:bCs/>
          <w:color w:val="70AD47" w:themeColor="accent6"/>
          <w:sz w:val="28"/>
          <w:szCs w:val="28"/>
        </w:rPr>
      </w:pPr>
      <w:r>
        <w:rPr>
          <w:b/>
          <w:bCs/>
          <w:color w:val="70AD47" w:themeColor="accent6"/>
          <w:sz w:val="28"/>
          <w:szCs w:val="28"/>
        </w:rPr>
        <w:t>9</w:t>
      </w:r>
      <w:r>
        <w:rPr>
          <w:b/>
          <w:bCs/>
          <w:color w:val="70AD47" w:themeColor="accent6"/>
          <w:sz w:val="28"/>
          <w:szCs w:val="28"/>
        </w:rPr>
        <w:tab/>
      </w:r>
      <w:r w:rsidRPr="00532202">
        <w:rPr>
          <w:b/>
          <w:bCs/>
          <w:color w:val="70AD47" w:themeColor="accent6"/>
          <w:sz w:val="28"/>
          <w:szCs w:val="28"/>
        </w:rPr>
        <w:t>Lifespan L01 to L02 (page 15)</w:t>
      </w:r>
    </w:p>
    <w:p w14:paraId="583641BA" w14:textId="77777777" w:rsidR="00913236" w:rsidRPr="00A074CE" w:rsidRDefault="00913236" w:rsidP="00913236">
      <w:pPr>
        <w:keepNext/>
        <w:spacing w:after="80" w:line="264" w:lineRule="auto"/>
      </w:pPr>
      <w:r w:rsidRPr="00A074CE">
        <w:t xml:space="preserve">To ensure that all new development is well managed and incorporates the views of the new and existing community.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54152A4F" w14:textId="77777777" w:rsidTr="009E21DA">
        <w:tc>
          <w:tcPr>
            <w:tcW w:w="1802" w:type="dxa"/>
          </w:tcPr>
          <w:p w14:paraId="348458BC" w14:textId="77777777" w:rsidR="00913236" w:rsidRPr="00A074CE" w:rsidRDefault="00913236" w:rsidP="009E21DA">
            <w:pPr>
              <w:spacing w:after="80" w:line="264" w:lineRule="auto"/>
            </w:pPr>
            <w:r w:rsidRPr="00A074CE">
              <w:t>1</w:t>
            </w:r>
          </w:p>
        </w:tc>
        <w:tc>
          <w:tcPr>
            <w:tcW w:w="1802" w:type="dxa"/>
          </w:tcPr>
          <w:p w14:paraId="544CE7CE" w14:textId="77777777" w:rsidR="00913236" w:rsidRPr="00A074CE" w:rsidRDefault="00913236" w:rsidP="009E21DA">
            <w:pPr>
              <w:spacing w:after="80" w:line="264" w:lineRule="auto"/>
            </w:pPr>
            <w:r w:rsidRPr="00A074CE">
              <w:t>2</w:t>
            </w:r>
          </w:p>
        </w:tc>
        <w:tc>
          <w:tcPr>
            <w:tcW w:w="1802" w:type="dxa"/>
          </w:tcPr>
          <w:p w14:paraId="2565BCEE" w14:textId="77777777" w:rsidR="00913236" w:rsidRPr="00A074CE" w:rsidRDefault="00913236" w:rsidP="009E21DA">
            <w:pPr>
              <w:spacing w:after="80" w:line="264" w:lineRule="auto"/>
            </w:pPr>
            <w:r w:rsidRPr="00A074CE">
              <w:t>3</w:t>
            </w:r>
          </w:p>
        </w:tc>
        <w:tc>
          <w:tcPr>
            <w:tcW w:w="1802" w:type="dxa"/>
          </w:tcPr>
          <w:p w14:paraId="4B0DA9F0" w14:textId="77777777" w:rsidR="00913236" w:rsidRPr="00A074CE" w:rsidRDefault="00913236" w:rsidP="009E21DA">
            <w:pPr>
              <w:spacing w:after="80" w:line="264" w:lineRule="auto"/>
            </w:pPr>
            <w:r w:rsidRPr="00A074CE">
              <w:t>4</w:t>
            </w:r>
          </w:p>
        </w:tc>
        <w:tc>
          <w:tcPr>
            <w:tcW w:w="1802" w:type="dxa"/>
          </w:tcPr>
          <w:p w14:paraId="663D2DDB" w14:textId="77777777" w:rsidR="00913236" w:rsidRPr="00A074CE" w:rsidRDefault="00913236" w:rsidP="009E21DA">
            <w:pPr>
              <w:spacing w:after="80" w:line="264" w:lineRule="auto"/>
            </w:pPr>
            <w:r w:rsidRPr="00A074CE">
              <w:t>5</w:t>
            </w:r>
          </w:p>
        </w:tc>
      </w:tr>
      <w:tr w:rsidR="00913236" w:rsidRPr="00A074CE" w14:paraId="52EE8831" w14:textId="77777777" w:rsidTr="009E21DA">
        <w:tc>
          <w:tcPr>
            <w:tcW w:w="9010" w:type="dxa"/>
            <w:gridSpan w:val="5"/>
          </w:tcPr>
          <w:p w14:paraId="4B050D4A" w14:textId="77777777" w:rsidR="00913236" w:rsidRPr="00A074CE" w:rsidRDefault="00913236" w:rsidP="009E21DA">
            <w:pPr>
              <w:spacing w:after="80" w:line="264" w:lineRule="auto"/>
            </w:pPr>
            <w:r w:rsidRPr="00A074CE">
              <w:t xml:space="preserve">Please make specific comment about </w:t>
            </w:r>
            <w:r w:rsidRPr="00DE1A7B">
              <w:rPr>
                <w:b/>
                <w:bCs/>
                <w:color w:val="538135" w:themeColor="accent6" w:themeShade="BF"/>
              </w:rPr>
              <w:t>Lifespan</w:t>
            </w:r>
            <w:r w:rsidRPr="00DE1A7B">
              <w:rPr>
                <w:color w:val="538135" w:themeColor="accent6" w:themeShade="BF"/>
              </w:rPr>
              <w:t xml:space="preserve"> </w:t>
            </w:r>
            <w:r w:rsidRPr="00A074CE">
              <w:t>if necessary</w:t>
            </w:r>
          </w:p>
          <w:p w14:paraId="1BDB9BA3" w14:textId="77777777" w:rsidR="00913236" w:rsidRPr="00A074CE" w:rsidRDefault="00913236" w:rsidP="009E21DA">
            <w:pPr>
              <w:spacing w:after="80" w:line="264" w:lineRule="auto"/>
            </w:pPr>
          </w:p>
        </w:tc>
      </w:tr>
    </w:tbl>
    <w:p w14:paraId="23EBA0AF" w14:textId="77777777" w:rsidR="00913236" w:rsidRDefault="00913236" w:rsidP="00913236">
      <w:pPr>
        <w:spacing w:after="80" w:line="264" w:lineRule="auto"/>
      </w:pPr>
    </w:p>
    <w:tbl>
      <w:tblPr>
        <w:tblStyle w:val="TableGrid"/>
        <w:tblW w:w="0" w:type="auto"/>
        <w:tblLook w:val="04A0" w:firstRow="1" w:lastRow="0" w:firstColumn="1" w:lastColumn="0" w:noHBand="0" w:noVBand="1"/>
      </w:tblPr>
      <w:tblGrid>
        <w:gridCol w:w="10450"/>
      </w:tblGrid>
      <w:tr w:rsidR="00913236" w14:paraId="140CCE47" w14:textId="77777777" w:rsidTr="009E21DA">
        <w:tc>
          <w:tcPr>
            <w:tcW w:w="10450" w:type="dxa"/>
            <w:shd w:val="clear" w:color="auto" w:fill="E2EFD9" w:themeFill="accent6" w:themeFillTint="33"/>
          </w:tcPr>
          <w:p w14:paraId="21802E18" w14:textId="77777777" w:rsidR="00913236" w:rsidRPr="00532202" w:rsidRDefault="00913236" w:rsidP="009E21DA">
            <w:pPr>
              <w:spacing w:after="80" w:line="264" w:lineRule="auto"/>
              <w:rPr>
                <w:b/>
                <w:bCs/>
                <w:sz w:val="28"/>
                <w:szCs w:val="28"/>
              </w:rPr>
            </w:pPr>
            <w:r w:rsidRPr="00532202">
              <w:rPr>
                <w:b/>
                <w:bCs/>
                <w:sz w:val="28"/>
                <w:szCs w:val="28"/>
              </w:rPr>
              <w:t>Land east of High Halstow</w:t>
            </w:r>
          </w:p>
          <w:p w14:paraId="4D75245C" w14:textId="77777777" w:rsidR="00913236" w:rsidRPr="00A074CE" w:rsidRDefault="00913236" w:rsidP="009E21DA">
            <w:pPr>
              <w:spacing w:after="80" w:line="264" w:lineRule="auto"/>
            </w:pPr>
            <w:r w:rsidRPr="00A074CE">
              <w:rPr>
                <w:b/>
                <w:bCs/>
              </w:rPr>
              <w:t>The Parish Council</w:t>
            </w:r>
            <w:r w:rsidRPr="00A074CE">
              <w:t xml:space="preserve"> maintains that development of the Land East of High Halstow is unsustainable, especially if brought forward before the new Medway Local Plan (2019 to 2037) is adopted and before appropriate infrastructure improvements to the site and surrounding areas are made.</w:t>
            </w:r>
          </w:p>
          <w:p w14:paraId="2200CEDE" w14:textId="77777777" w:rsidR="00913236" w:rsidRDefault="00913236" w:rsidP="009E21DA">
            <w:pPr>
              <w:spacing w:after="80" w:line="264" w:lineRule="auto"/>
            </w:pPr>
            <w:r w:rsidRPr="00A074CE">
              <w:t xml:space="preserve">The Parish Council acknowledges, however that the site could come forward within the new Local Plan and if so, want to ensure that development is brought forward to the highest standards and quality and will meet the existing and future needs of High Halstow Village. The Following Key principles will be adopted. </w:t>
            </w:r>
          </w:p>
        </w:tc>
      </w:tr>
    </w:tbl>
    <w:p w14:paraId="4A52330A" w14:textId="77777777" w:rsidR="00913236" w:rsidRPr="00A074CE" w:rsidRDefault="00913236" w:rsidP="00913236">
      <w:pPr>
        <w:spacing w:after="80" w:line="264" w:lineRule="auto"/>
      </w:pPr>
    </w:p>
    <w:p w14:paraId="4E7CD7C8" w14:textId="77777777" w:rsidR="00913236" w:rsidRPr="00532202" w:rsidRDefault="00913236" w:rsidP="00913236">
      <w:pPr>
        <w:spacing w:after="80" w:line="264" w:lineRule="auto"/>
        <w:rPr>
          <w:b/>
          <w:bCs/>
          <w:color w:val="70AD47" w:themeColor="accent6"/>
          <w:sz w:val="28"/>
          <w:szCs w:val="28"/>
        </w:rPr>
      </w:pPr>
      <w:r w:rsidRPr="00532202">
        <w:rPr>
          <w:b/>
          <w:bCs/>
          <w:color w:val="70AD47" w:themeColor="accent6"/>
          <w:sz w:val="28"/>
          <w:szCs w:val="28"/>
        </w:rPr>
        <w:t>Key Principles 01 to 12 (page</w:t>
      </w:r>
      <w:r>
        <w:rPr>
          <w:b/>
          <w:bCs/>
          <w:color w:val="70AD47" w:themeColor="accent6"/>
          <w:sz w:val="28"/>
          <w:szCs w:val="28"/>
        </w:rPr>
        <w:t>s</w:t>
      </w:r>
      <w:r w:rsidRPr="00532202">
        <w:rPr>
          <w:b/>
          <w:bCs/>
          <w:color w:val="70AD47" w:themeColor="accent6"/>
          <w:sz w:val="28"/>
          <w:szCs w:val="28"/>
        </w:rPr>
        <w:t xml:space="preserve"> 16</w:t>
      </w:r>
      <w:r>
        <w:rPr>
          <w:b/>
          <w:bCs/>
          <w:color w:val="70AD47" w:themeColor="accent6"/>
          <w:sz w:val="28"/>
          <w:szCs w:val="28"/>
        </w:rPr>
        <w:t xml:space="preserve"> to 17)</w:t>
      </w:r>
    </w:p>
    <w:p w14:paraId="266EE2A2" w14:textId="77777777" w:rsidR="00913236" w:rsidRPr="00A074CE" w:rsidRDefault="00913236" w:rsidP="00913236">
      <w:pPr>
        <w:spacing w:after="80" w:line="264" w:lineRule="auto"/>
      </w:pPr>
      <w:r w:rsidRPr="00A074CE">
        <w:t xml:space="preserve">Masterplan Framework and specific rules for development of Land East of High Halstow. </w:t>
      </w:r>
      <w:r>
        <w:br/>
      </w:r>
      <w:r w:rsidRPr="00A074CE">
        <w:t xml:space="preserve">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6DD99340" w14:textId="77777777" w:rsidTr="009E21DA">
        <w:tc>
          <w:tcPr>
            <w:tcW w:w="1802" w:type="dxa"/>
          </w:tcPr>
          <w:p w14:paraId="06F92591" w14:textId="77777777" w:rsidR="00913236" w:rsidRPr="00A074CE" w:rsidRDefault="00913236" w:rsidP="009E21DA">
            <w:pPr>
              <w:spacing w:after="80" w:line="264" w:lineRule="auto"/>
            </w:pPr>
            <w:r w:rsidRPr="00A074CE">
              <w:t>1</w:t>
            </w:r>
          </w:p>
        </w:tc>
        <w:tc>
          <w:tcPr>
            <w:tcW w:w="1802" w:type="dxa"/>
          </w:tcPr>
          <w:p w14:paraId="1F22CE72" w14:textId="77777777" w:rsidR="00913236" w:rsidRPr="00A074CE" w:rsidRDefault="00913236" w:rsidP="009E21DA">
            <w:pPr>
              <w:spacing w:after="80" w:line="264" w:lineRule="auto"/>
            </w:pPr>
            <w:r w:rsidRPr="00A074CE">
              <w:t>2</w:t>
            </w:r>
          </w:p>
        </w:tc>
        <w:tc>
          <w:tcPr>
            <w:tcW w:w="1802" w:type="dxa"/>
          </w:tcPr>
          <w:p w14:paraId="1556A9AF" w14:textId="77777777" w:rsidR="00913236" w:rsidRPr="00A074CE" w:rsidRDefault="00913236" w:rsidP="009E21DA">
            <w:pPr>
              <w:spacing w:after="80" w:line="264" w:lineRule="auto"/>
            </w:pPr>
            <w:r w:rsidRPr="00A074CE">
              <w:t>3</w:t>
            </w:r>
          </w:p>
        </w:tc>
        <w:tc>
          <w:tcPr>
            <w:tcW w:w="1802" w:type="dxa"/>
          </w:tcPr>
          <w:p w14:paraId="38B84FE1" w14:textId="77777777" w:rsidR="00913236" w:rsidRPr="00A074CE" w:rsidRDefault="00913236" w:rsidP="009E21DA">
            <w:pPr>
              <w:spacing w:after="80" w:line="264" w:lineRule="auto"/>
            </w:pPr>
            <w:r w:rsidRPr="00A074CE">
              <w:t>4</w:t>
            </w:r>
          </w:p>
        </w:tc>
        <w:tc>
          <w:tcPr>
            <w:tcW w:w="1802" w:type="dxa"/>
          </w:tcPr>
          <w:p w14:paraId="11DD3226" w14:textId="77777777" w:rsidR="00913236" w:rsidRPr="00A074CE" w:rsidRDefault="00913236" w:rsidP="009E21DA">
            <w:pPr>
              <w:spacing w:after="80" w:line="264" w:lineRule="auto"/>
            </w:pPr>
            <w:r w:rsidRPr="00A074CE">
              <w:t>5</w:t>
            </w:r>
          </w:p>
        </w:tc>
      </w:tr>
      <w:tr w:rsidR="00913236" w:rsidRPr="00A074CE" w14:paraId="1A84C2A0" w14:textId="77777777" w:rsidTr="009E21DA">
        <w:tc>
          <w:tcPr>
            <w:tcW w:w="9010" w:type="dxa"/>
            <w:gridSpan w:val="5"/>
          </w:tcPr>
          <w:p w14:paraId="4EF2E7F9" w14:textId="77777777" w:rsidR="00913236" w:rsidRPr="00A074CE" w:rsidRDefault="00913236" w:rsidP="009E21DA">
            <w:pPr>
              <w:spacing w:after="80" w:line="264" w:lineRule="auto"/>
            </w:pPr>
            <w:r w:rsidRPr="00A074CE">
              <w:t xml:space="preserve">Please make specific comment about </w:t>
            </w:r>
            <w:r w:rsidRPr="00DE1A7B">
              <w:rPr>
                <w:b/>
                <w:bCs/>
                <w:color w:val="538135" w:themeColor="accent6" w:themeShade="BF"/>
              </w:rPr>
              <w:t>Key principles</w:t>
            </w:r>
            <w:r w:rsidRPr="00DE1A7B">
              <w:rPr>
                <w:color w:val="538135" w:themeColor="accent6" w:themeShade="BF"/>
              </w:rPr>
              <w:t xml:space="preserve"> </w:t>
            </w:r>
            <w:r w:rsidRPr="00A074CE">
              <w:t>if necessary</w:t>
            </w:r>
          </w:p>
          <w:p w14:paraId="57BA20AF" w14:textId="77777777" w:rsidR="00913236" w:rsidRPr="00A074CE" w:rsidRDefault="00913236" w:rsidP="009E21DA">
            <w:pPr>
              <w:spacing w:after="80" w:line="264" w:lineRule="auto"/>
            </w:pPr>
          </w:p>
        </w:tc>
      </w:tr>
    </w:tbl>
    <w:p w14:paraId="722B40EC" w14:textId="77777777" w:rsidR="00913236" w:rsidRDefault="00913236" w:rsidP="00913236">
      <w:pPr>
        <w:spacing w:after="80" w:line="264" w:lineRule="auto"/>
        <w:rPr>
          <w:b/>
          <w:bCs/>
          <w:color w:val="70AD47" w:themeColor="accent6"/>
          <w:sz w:val="28"/>
          <w:szCs w:val="28"/>
        </w:rPr>
      </w:pPr>
    </w:p>
    <w:tbl>
      <w:tblPr>
        <w:tblStyle w:val="TableGrid"/>
        <w:tblW w:w="0" w:type="auto"/>
        <w:tblLook w:val="04A0" w:firstRow="1" w:lastRow="0" w:firstColumn="1" w:lastColumn="0" w:noHBand="0" w:noVBand="1"/>
      </w:tblPr>
      <w:tblGrid>
        <w:gridCol w:w="10450"/>
      </w:tblGrid>
      <w:tr w:rsidR="00913236" w14:paraId="231B0289" w14:textId="77777777" w:rsidTr="009E21DA">
        <w:tc>
          <w:tcPr>
            <w:tcW w:w="10450" w:type="dxa"/>
            <w:shd w:val="clear" w:color="auto" w:fill="E2EFD9" w:themeFill="accent6" w:themeFillTint="33"/>
          </w:tcPr>
          <w:p w14:paraId="0066A4E9" w14:textId="77777777" w:rsidR="00913236" w:rsidRPr="002736BA" w:rsidRDefault="00913236" w:rsidP="009E21DA">
            <w:pPr>
              <w:spacing w:after="80" w:line="264" w:lineRule="auto"/>
              <w:rPr>
                <w:b/>
                <w:bCs/>
                <w:color w:val="000000" w:themeColor="text1"/>
                <w:sz w:val="28"/>
                <w:szCs w:val="28"/>
              </w:rPr>
            </w:pPr>
            <w:r w:rsidRPr="002736BA">
              <w:rPr>
                <w:b/>
                <w:bCs/>
                <w:color w:val="000000" w:themeColor="text1"/>
                <w:sz w:val="28"/>
                <w:szCs w:val="28"/>
              </w:rPr>
              <w:t>Village Centre Coding</w:t>
            </w:r>
          </w:p>
          <w:p w14:paraId="7CD125D4" w14:textId="77777777" w:rsidR="00913236" w:rsidRPr="00A074CE" w:rsidRDefault="00913236" w:rsidP="009E21DA">
            <w:pPr>
              <w:spacing w:after="80" w:line="264" w:lineRule="auto"/>
            </w:pPr>
            <w:r w:rsidRPr="00A074CE">
              <w:t>The</w:t>
            </w:r>
            <w:r>
              <w:t>se</w:t>
            </w:r>
            <w:r w:rsidRPr="00A074CE">
              <w:t xml:space="preserve"> design codes set out the regulatory rules for the Village Centre area, which development proposals must adhere to.</w:t>
            </w:r>
          </w:p>
          <w:p w14:paraId="7EA53624" w14:textId="77777777" w:rsidR="00913236" w:rsidRPr="002736BA" w:rsidRDefault="00913236" w:rsidP="009E21DA">
            <w:pPr>
              <w:spacing w:after="80" w:line="264" w:lineRule="auto"/>
            </w:pPr>
            <w:r w:rsidRPr="00A074CE">
              <w:t>The subsequent pages present illustrations, sections and precedents that show how the design codes create the character of the Village Centre.</w:t>
            </w:r>
          </w:p>
        </w:tc>
      </w:tr>
    </w:tbl>
    <w:p w14:paraId="5E3CF432" w14:textId="77777777" w:rsidR="00913236" w:rsidRPr="00532202" w:rsidRDefault="00913236" w:rsidP="00913236">
      <w:pPr>
        <w:spacing w:after="80" w:line="264" w:lineRule="auto"/>
        <w:rPr>
          <w:b/>
          <w:bCs/>
          <w:color w:val="70AD47" w:themeColor="accent6"/>
          <w:sz w:val="28"/>
          <w:szCs w:val="28"/>
        </w:rPr>
      </w:pPr>
      <w:r w:rsidRPr="00532202">
        <w:rPr>
          <w:b/>
          <w:bCs/>
          <w:color w:val="70AD47" w:themeColor="accent6"/>
          <w:sz w:val="28"/>
          <w:szCs w:val="28"/>
        </w:rPr>
        <w:t xml:space="preserve">Village </w:t>
      </w:r>
      <w:proofErr w:type="spellStart"/>
      <w:r w:rsidRPr="00532202">
        <w:rPr>
          <w:b/>
          <w:bCs/>
          <w:color w:val="70AD47" w:themeColor="accent6"/>
          <w:sz w:val="28"/>
          <w:szCs w:val="28"/>
        </w:rPr>
        <w:t>centre</w:t>
      </w:r>
      <w:proofErr w:type="spellEnd"/>
      <w:r w:rsidRPr="00532202">
        <w:rPr>
          <w:b/>
          <w:bCs/>
          <w:color w:val="70AD47" w:themeColor="accent6"/>
          <w:sz w:val="28"/>
          <w:szCs w:val="28"/>
        </w:rPr>
        <w:t xml:space="preserve"> codes VC1 to VC14 </w:t>
      </w:r>
      <w:r>
        <w:rPr>
          <w:b/>
          <w:bCs/>
          <w:color w:val="70AD47" w:themeColor="accent6"/>
          <w:sz w:val="28"/>
          <w:szCs w:val="28"/>
        </w:rPr>
        <w:t>(</w:t>
      </w:r>
      <w:r w:rsidRPr="00532202">
        <w:rPr>
          <w:b/>
          <w:bCs/>
          <w:color w:val="70AD47" w:themeColor="accent6"/>
          <w:sz w:val="28"/>
          <w:szCs w:val="28"/>
        </w:rPr>
        <w:t xml:space="preserve">Pages 21 </w:t>
      </w:r>
      <w:r>
        <w:rPr>
          <w:b/>
          <w:bCs/>
          <w:color w:val="70AD47" w:themeColor="accent6"/>
          <w:sz w:val="28"/>
          <w:szCs w:val="28"/>
        </w:rPr>
        <w:t xml:space="preserve">to </w:t>
      </w:r>
      <w:r w:rsidRPr="00532202">
        <w:rPr>
          <w:b/>
          <w:bCs/>
          <w:color w:val="70AD47" w:themeColor="accent6"/>
          <w:sz w:val="28"/>
          <w:szCs w:val="28"/>
        </w:rPr>
        <w:t>24</w:t>
      </w:r>
      <w:r>
        <w:rPr>
          <w:b/>
          <w:bCs/>
          <w:color w:val="70AD47" w:themeColor="accent6"/>
          <w:sz w:val="28"/>
          <w:szCs w:val="28"/>
        </w:rPr>
        <w:t>)</w:t>
      </w:r>
    </w:p>
    <w:p w14:paraId="6371055E" w14:textId="77777777" w:rsidR="00913236" w:rsidRPr="00A074CE" w:rsidRDefault="00913236" w:rsidP="00913236">
      <w:pPr>
        <w:spacing w:after="80" w:line="264" w:lineRule="auto"/>
      </w:pPr>
      <w:r w:rsidRPr="00A074CE">
        <w:t xml:space="preserve">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3EB44416" w14:textId="77777777" w:rsidTr="009E21DA">
        <w:tc>
          <w:tcPr>
            <w:tcW w:w="1802" w:type="dxa"/>
          </w:tcPr>
          <w:p w14:paraId="01E7D3E0" w14:textId="77777777" w:rsidR="00913236" w:rsidRPr="00A074CE" w:rsidRDefault="00913236" w:rsidP="009E21DA">
            <w:pPr>
              <w:spacing w:after="80" w:line="264" w:lineRule="auto"/>
            </w:pPr>
            <w:r w:rsidRPr="00A074CE">
              <w:t>1</w:t>
            </w:r>
          </w:p>
        </w:tc>
        <w:tc>
          <w:tcPr>
            <w:tcW w:w="1802" w:type="dxa"/>
          </w:tcPr>
          <w:p w14:paraId="35B7DAFE" w14:textId="77777777" w:rsidR="00913236" w:rsidRPr="00A074CE" w:rsidRDefault="00913236" w:rsidP="009E21DA">
            <w:pPr>
              <w:spacing w:after="80" w:line="264" w:lineRule="auto"/>
            </w:pPr>
            <w:r w:rsidRPr="00A074CE">
              <w:t>2</w:t>
            </w:r>
          </w:p>
        </w:tc>
        <w:tc>
          <w:tcPr>
            <w:tcW w:w="1802" w:type="dxa"/>
          </w:tcPr>
          <w:p w14:paraId="695918F7" w14:textId="77777777" w:rsidR="00913236" w:rsidRPr="00A074CE" w:rsidRDefault="00913236" w:rsidP="009E21DA">
            <w:pPr>
              <w:spacing w:after="80" w:line="264" w:lineRule="auto"/>
            </w:pPr>
            <w:r w:rsidRPr="00A074CE">
              <w:t>3</w:t>
            </w:r>
          </w:p>
        </w:tc>
        <w:tc>
          <w:tcPr>
            <w:tcW w:w="1802" w:type="dxa"/>
          </w:tcPr>
          <w:p w14:paraId="1A1FB2A5" w14:textId="77777777" w:rsidR="00913236" w:rsidRPr="00A074CE" w:rsidRDefault="00913236" w:rsidP="009E21DA">
            <w:pPr>
              <w:spacing w:after="80" w:line="264" w:lineRule="auto"/>
            </w:pPr>
            <w:r w:rsidRPr="00A074CE">
              <w:t>4</w:t>
            </w:r>
          </w:p>
        </w:tc>
        <w:tc>
          <w:tcPr>
            <w:tcW w:w="1802" w:type="dxa"/>
          </w:tcPr>
          <w:p w14:paraId="4D152188" w14:textId="77777777" w:rsidR="00913236" w:rsidRPr="00A074CE" w:rsidRDefault="00913236" w:rsidP="009E21DA">
            <w:pPr>
              <w:spacing w:after="80" w:line="264" w:lineRule="auto"/>
            </w:pPr>
            <w:r w:rsidRPr="00A074CE">
              <w:t>5</w:t>
            </w:r>
          </w:p>
        </w:tc>
      </w:tr>
      <w:tr w:rsidR="00913236" w:rsidRPr="00A074CE" w14:paraId="34AA0CDE" w14:textId="77777777" w:rsidTr="009E21DA">
        <w:tc>
          <w:tcPr>
            <w:tcW w:w="9010" w:type="dxa"/>
            <w:gridSpan w:val="5"/>
          </w:tcPr>
          <w:p w14:paraId="24A4C621" w14:textId="77777777" w:rsidR="00913236" w:rsidRPr="00A074CE" w:rsidRDefault="00913236" w:rsidP="009E21DA">
            <w:pPr>
              <w:spacing w:after="80" w:line="264" w:lineRule="auto"/>
            </w:pPr>
            <w:r w:rsidRPr="00A074CE">
              <w:t xml:space="preserve">Please make specific comment about </w:t>
            </w:r>
            <w:r w:rsidRPr="00DE1A7B">
              <w:rPr>
                <w:b/>
                <w:bCs/>
                <w:color w:val="538135" w:themeColor="accent6" w:themeShade="BF"/>
              </w:rPr>
              <w:t xml:space="preserve">Village </w:t>
            </w:r>
            <w:proofErr w:type="spellStart"/>
            <w:r w:rsidRPr="00DE1A7B">
              <w:rPr>
                <w:b/>
                <w:bCs/>
                <w:color w:val="538135" w:themeColor="accent6" w:themeShade="BF"/>
              </w:rPr>
              <w:t>centre</w:t>
            </w:r>
            <w:proofErr w:type="spellEnd"/>
            <w:r w:rsidRPr="00DE1A7B">
              <w:rPr>
                <w:b/>
                <w:bCs/>
                <w:color w:val="538135" w:themeColor="accent6" w:themeShade="BF"/>
              </w:rPr>
              <w:t xml:space="preserve"> codes</w:t>
            </w:r>
            <w:r w:rsidRPr="00DE1A7B">
              <w:rPr>
                <w:color w:val="538135" w:themeColor="accent6" w:themeShade="BF"/>
              </w:rPr>
              <w:t xml:space="preserve"> </w:t>
            </w:r>
            <w:r w:rsidRPr="00A074CE">
              <w:t>if necessary</w:t>
            </w:r>
          </w:p>
          <w:p w14:paraId="60519410" w14:textId="77777777" w:rsidR="00913236" w:rsidRPr="00A074CE" w:rsidRDefault="00913236" w:rsidP="009E21DA">
            <w:pPr>
              <w:spacing w:after="80" w:line="264" w:lineRule="auto"/>
            </w:pPr>
          </w:p>
        </w:tc>
      </w:tr>
    </w:tbl>
    <w:p w14:paraId="7ABC7F6E" w14:textId="77777777" w:rsidR="00913236" w:rsidRDefault="00913236" w:rsidP="00913236">
      <w:pPr>
        <w:rPr>
          <w:b/>
          <w:bCs/>
          <w:color w:val="70AD47" w:themeColor="accent6"/>
        </w:rPr>
      </w:pPr>
    </w:p>
    <w:tbl>
      <w:tblPr>
        <w:tblStyle w:val="TableGrid"/>
        <w:tblW w:w="0" w:type="auto"/>
        <w:tblLook w:val="04A0" w:firstRow="1" w:lastRow="0" w:firstColumn="1" w:lastColumn="0" w:noHBand="0" w:noVBand="1"/>
      </w:tblPr>
      <w:tblGrid>
        <w:gridCol w:w="10450"/>
      </w:tblGrid>
      <w:tr w:rsidR="00913236" w14:paraId="1020668E" w14:textId="77777777" w:rsidTr="009E21DA">
        <w:tc>
          <w:tcPr>
            <w:tcW w:w="10450" w:type="dxa"/>
            <w:shd w:val="clear" w:color="auto" w:fill="E2EFD9" w:themeFill="accent6" w:themeFillTint="33"/>
          </w:tcPr>
          <w:p w14:paraId="2C71968C" w14:textId="77777777" w:rsidR="00913236" w:rsidRPr="00532202" w:rsidRDefault="00913236" w:rsidP="009E21DA">
            <w:pPr>
              <w:spacing w:after="80" w:line="264" w:lineRule="auto"/>
              <w:rPr>
                <w:b/>
                <w:bCs/>
                <w:sz w:val="28"/>
                <w:szCs w:val="28"/>
              </w:rPr>
            </w:pPr>
            <w:r w:rsidRPr="00532202">
              <w:rPr>
                <w:b/>
                <w:bCs/>
                <w:sz w:val="28"/>
                <w:szCs w:val="28"/>
              </w:rPr>
              <w:t>Village Fringe Coding</w:t>
            </w:r>
          </w:p>
          <w:p w14:paraId="1CA94ECE" w14:textId="77777777" w:rsidR="00913236" w:rsidRPr="00A074CE" w:rsidRDefault="00913236" w:rsidP="009E21DA">
            <w:pPr>
              <w:spacing w:after="80" w:line="264" w:lineRule="auto"/>
            </w:pPr>
            <w:r w:rsidRPr="00A074CE">
              <w:t>The</w:t>
            </w:r>
            <w:r>
              <w:t>se</w:t>
            </w:r>
            <w:r w:rsidRPr="00A074CE">
              <w:t xml:space="preserve"> design codes set out the regulatory rules for the Village Fringe area, which development proposals must adhere to.</w:t>
            </w:r>
          </w:p>
          <w:p w14:paraId="2640F56D" w14:textId="77777777" w:rsidR="00913236" w:rsidRPr="00A074CE" w:rsidRDefault="00913236" w:rsidP="009E21DA">
            <w:pPr>
              <w:spacing w:after="80" w:line="264" w:lineRule="auto"/>
            </w:pPr>
            <w:r w:rsidRPr="00A074CE">
              <w:t>The subsequent pages present illustrations, sections and precedents that show how the design codes create the character of the Village Fringe.</w:t>
            </w:r>
          </w:p>
          <w:p w14:paraId="2514201B" w14:textId="77777777" w:rsidR="00913236" w:rsidRDefault="00913236" w:rsidP="009E21DA">
            <w:pPr>
              <w:rPr>
                <w:b/>
                <w:bCs/>
                <w:color w:val="70AD47" w:themeColor="accent6"/>
              </w:rPr>
            </w:pPr>
          </w:p>
        </w:tc>
      </w:tr>
    </w:tbl>
    <w:p w14:paraId="460B18A6" w14:textId="77777777" w:rsidR="00913236" w:rsidRDefault="00913236" w:rsidP="00913236">
      <w:pPr>
        <w:rPr>
          <w:b/>
          <w:bCs/>
          <w:color w:val="70AD47" w:themeColor="accent6"/>
        </w:rPr>
      </w:pPr>
    </w:p>
    <w:p w14:paraId="32BD6196" w14:textId="77777777" w:rsidR="00913236" w:rsidRPr="00532202" w:rsidRDefault="00913236" w:rsidP="00913236">
      <w:pPr>
        <w:spacing w:after="80" w:line="264" w:lineRule="auto"/>
        <w:rPr>
          <w:b/>
          <w:bCs/>
          <w:color w:val="70AD47" w:themeColor="accent6"/>
          <w:sz w:val="28"/>
          <w:szCs w:val="28"/>
        </w:rPr>
      </w:pPr>
      <w:r w:rsidRPr="00532202">
        <w:rPr>
          <w:b/>
          <w:bCs/>
          <w:color w:val="70AD47" w:themeColor="accent6"/>
          <w:sz w:val="28"/>
          <w:szCs w:val="28"/>
        </w:rPr>
        <w:t xml:space="preserve">Village fringe coding VF1 to VF13 Pages </w:t>
      </w:r>
      <w:r>
        <w:rPr>
          <w:b/>
          <w:bCs/>
          <w:color w:val="70AD47" w:themeColor="accent6"/>
          <w:sz w:val="28"/>
          <w:szCs w:val="28"/>
        </w:rPr>
        <w:t>(</w:t>
      </w:r>
      <w:r w:rsidRPr="00532202">
        <w:rPr>
          <w:b/>
          <w:bCs/>
          <w:color w:val="70AD47" w:themeColor="accent6"/>
          <w:sz w:val="28"/>
          <w:szCs w:val="28"/>
        </w:rPr>
        <w:t>28 -30</w:t>
      </w:r>
      <w:r>
        <w:rPr>
          <w:b/>
          <w:bCs/>
          <w:color w:val="70AD47" w:themeColor="accent6"/>
          <w:sz w:val="28"/>
          <w:szCs w:val="28"/>
        </w:rPr>
        <w:t>)</w:t>
      </w:r>
    </w:p>
    <w:p w14:paraId="265583B2" w14:textId="77777777" w:rsidR="00913236" w:rsidRPr="00A074CE" w:rsidRDefault="00913236" w:rsidP="00913236">
      <w:pPr>
        <w:spacing w:after="80" w:line="264" w:lineRule="auto"/>
      </w:pPr>
      <w:r w:rsidRPr="00A074CE">
        <w:t xml:space="preserve">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2CABAD70" w14:textId="77777777" w:rsidTr="009E21DA">
        <w:tc>
          <w:tcPr>
            <w:tcW w:w="1802" w:type="dxa"/>
          </w:tcPr>
          <w:p w14:paraId="39AA1317" w14:textId="77777777" w:rsidR="00913236" w:rsidRPr="00A074CE" w:rsidRDefault="00913236" w:rsidP="009E21DA">
            <w:pPr>
              <w:spacing w:after="80" w:line="264" w:lineRule="auto"/>
            </w:pPr>
            <w:r w:rsidRPr="00A074CE">
              <w:t>1</w:t>
            </w:r>
          </w:p>
        </w:tc>
        <w:tc>
          <w:tcPr>
            <w:tcW w:w="1802" w:type="dxa"/>
          </w:tcPr>
          <w:p w14:paraId="4CAB2183" w14:textId="77777777" w:rsidR="00913236" w:rsidRPr="00A074CE" w:rsidRDefault="00913236" w:rsidP="009E21DA">
            <w:pPr>
              <w:spacing w:after="80" w:line="264" w:lineRule="auto"/>
            </w:pPr>
            <w:r w:rsidRPr="00A074CE">
              <w:t>2</w:t>
            </w:r>
          </w:p>
        </w:tc>
        <w:tc>
          <w:tcPr>
            <w:tcW w:w="1802" w:type="dxa"/>
          </w:tcPr>
          <w:p w14:paraId="5C31755B" w14:textId="77777777" w:rsidR="00913236" w:rsidRPr="00A074CE" w:rsidRDefault="00913236" w:rsidP="009E21DA">
            <w:pPr>
              <w:spacing w:after="80" w:line="264" w:lineRule="auto"/>
            </w:pPr>
            <w:r w:rsidRPr="00A074CE">
              <w:t>3</w:t>
            </w:r>
          </w:p>
        </w:tc>
        <w:tc>
          <w:tcPr>
            <w:tcW w:w="1802" w:type="dxa"/>
          </w:tcPr>
          <w:p w14:paraId="70700AEF" w14:textId="77777777" w:rsidR="00913236" w:rsidRPr="00A074CE" w:rsidRDefault="00913236" w:rsidP="009E21DA">
            <w:pPr>
              <w:spacing w:after="80" w:line="264" w:lineRule="auto"/>
            </w:pPr>
            <w:r w:rsidRPr="00A074CE">
              <w:t>4</w:t>
            </w:r>
          </w:p>
        </w:tc>
        <w:tc>
          <w:tcPr>
            <w:tcW w:w="1802" w:type="dxa"/>
          </w:tcPr>
          <w:p w14:paraId="15605BBA" w14:textId="77777777" w:rsidR="00913236" w:rsidRPr="00A074CE" w:rsidRDefault="00913236" w:rsidP="009E21DA">
            <w:pPr>
              <w:spacing w:after="80" w:line="264" w:lineRule="auto"/>
            </w:pPr>
            <w:r w:rsidRPr="00A074CE">
              <w:t>5</w:t>
            </w:r>
          </w:p>
        </w:tc>
      </w:tr>
      <w:tr w:rsidR="00913236" w:rsidRPr="00A074CE" w14:paraId="702183E4" w14:textId="77777777" w:rsidTr="009E21DA">
        <w:tc>
          <w:tcPr>
            <w:tcW w:w="9010" w:type="dxa"/>
            <w:gridSpan w:val="5"/>
          </w:tcPr>
          <w:p w14:paraId="5129645F" w14:textId="77777777" w:rsidR="00913236" w:rsidRPr="00A074CE" w:rsidRDefault="00913236" w:rsidP="009E21DA">
            <w:pPr>
              <w:spacing w:after="80" w:line="264" w:lineRule="auto"/>
            </w:pPr>
            <w:r w:rsidRPr="00A074CE">
              <w:t xml:space="preserve">Please make specific comment about </w:t>
            </w:r>
            <w:r w:rsidRPr="00DE1A7B">
              <w:rPr>
                <w:b/>
                <w:bCs/>
                <w:color w:val="538135" w:themeColor="accent6" w:themeShade="BF"/>
              </w:rPr>
              <w:t>Village fringe codes</w:t>
            </w:r>
            <w:r w:rsidRPr="00DE1A7B">
              <w:rPr>
                <w:color w:val="538135" w:themeColor="accent6" w:themeShade="BF"/>
              </w:rPr>
              <w:t xml:space="preserve"> </w:t>
            </w:r>
            <w:r w:rsidRPr="00A074CE">
              <w:t>if necessary</w:t>
            </w:r>
          </w:p>
          <w:p w14:paraId="3BFC83AD" w14:textId="77777777" w:rsidR="00913236" w:rsidRDefault="00913236" w:rsidP="009E21DA">
            <w:pPr>
              <w:spacing w:after="80" w:line="264" w:lineRule="auto"/>
            </w:pPr>
          </w:p>
          <w:p w14:paraId="615464A7" w14:textId="77777777" w:rsidR="00913236" w:rsidRDefault="00913236" w:rsidP="009E21DA">
            <w:pPr>
              <w:spacing w:after="80" w:line="264" w:lineRule="auto"/>
            </w:pPr>
          </w:p>
          <w:p w14:paraId="7DA64E94" w14:textId="77777777" w:rsidR="00913236" w:rsidRPr="00A074CE" w:rsidRDefault="00913236" w:rsidP="009E21DA">
            <w:pPr>
              <w:spacing w:after="80" w:line="264" w:lineRule="auto"/>
            </w:pPr>
          </w:p>
        </w:tc>
      </w:tr>
    </w:tbl>
    <w:p w14:paraId="50CDB30B" w14:textId="77777777" w:rsidR="00913236" w:rsidRPr="00A074CE" w:rsidRDefault="00913236" w:rsidP="00913236">
      <w:pPr>
        <w:spacing w:after="80" w:line="264" w:lineRule="auto"/>
      </w:pPr>
    </w:p>
    <w:tbl>
      <w:tblPr>
        <w:tblStyle w:val="TableGrid"/>
        <w:tblW w:w="0" w:type="auto"/>
        <w:tblLook w:val="04A0" w:firstRow="1" w:lastRow="0" w:firstColumn="1" w:lastColumn="0" w:noHBand="0" w:noVBand="1"/>
      </w:tblPr>
      <w:tblGrid>
        <w:gridCol w:w="10450"/>
      </w:tblGrid>
      <w:tr w:rsidR="00913236" w14:paraId="3C0ABD73" w14:textId="77777777" w:rsidTr="009E21DA">
        <w:tc>
          <w:tcPr>
            <w:tcW w:w="10450" w:type="dxa"/>
            <w:shd w:val="clear" w:color="auto" w:fill="E2EFD9" w:themeFill="accent6" w:themeFillTint="33"/>
          </w:tcPr>
          <w:p w14:paraId="7E5A9884" w14:textId="77777777" w:rsidR="00913236" w:rsidRPr="00532202" w:rsidRDefault="00913236" w:rsidP="009E21DA">
            <w:pPr>
              <w:spacing w:after="80" w:line="264" w:lineRule="auto"/>
              <w:rPr>
                <w:b/>
                <w:bCs/>
                <w:sz w:val="28"/>
                <w:szCs w:val="28"/>
              </w:rPr>
            </w:pPr>
            <w:r w:rsidRPr="00532202">
              <w:rPr>
                <w:b/>
                <w:bCs/>
                <w:sz w:val="28"/>
                <w:szCs w:val="28"/>
              </w:rPr>
              <w:t>Rural Edge Coding</w:t>
            </w:r>
          </w:p>
          <w:p w14:paraId="7499F2E4" w14:textId="77777777" w:rsidR="00913236" w:rsidRPr="00A074CE" w:rsidRDefault="00913236" w:rsidP="009E21DA">
            <w:pPr>
              <w:spacing w:after="80" w:line="264" w:lineRule="auto"/>
            </w:pPr>
            <w:r w:rsidRPr="00A074CE">
              <w:t>The</w:t>
            </w:r>
            <w:r>
              <w:t>se</w:t>
            </w:r>
            <w:r w:rsidRPr="00A074CE">
              <w:t xml:space="preserve"> design codes set out the regulatory rules for the Rural Edge area, which development proposals must adhere to.</w:t>
            </w:r>
          </w:p>
          <w:p w14:paraId="5108073E" w14:textId="77777777" w:rsidR="00913236" w:rsidRPr="00EB748F" w:rsidRDefault="00913236" w:rsidP="009E21DA">
            <w:pPr>
              <w:spacing w:after="80" w:line="264" w:lineRule="auto"/>
            </w:pPr>
            <w:r w:rsidRPr="00A074CE">
              <w:t>The subsequent pages present illustrations, sections and precedents that show how the design codes create the character of the Rural Edge.</w:t>
            </w:r>
          </w:p>
        </w:tc>
      </w:tr>
    </w:tbl>
    <w:p w14:paraId="0312BC26" w14:textId="77777777" w:rsidR="00913236" w:rsidRDefault="00913236" w:rsidP="00913236">
      <w:pPr>
        <w:spacing w:after="80" w:line="264" w:lineRule="auto"/>
        <w:rPr>
          <w:b/>
          <w:bCs/>
          <w:color w:val="70AD47" w:themeColor="accent6"/>
          <w:sz w:val="28"/>
          <w:szCs w:val="28"/>
        </w:rPr>
      </w:pPr>
    </w:p>
    <w:p w14:paraId="00C8A958" w14:textId="77777777" w:rsidR="00913236" w:rsidRPr="00532202" w:rsidRDefault="00913236" w:rsidP="00913236">
      <w:pPr>
        <w:spacing w:after="80" w:line="264" w:lineRule="auto"/>
        <w:rPr>
          <w:b/>
          <w:bCs/>
          <w:color w:val="70AD47" w:themeColor="accent6"/>
          <w:sz w:val="28"/>
          <w:szCs w:val="28"/>
        </w:rPr>
      </w:pPr>
      <w:r w:rsidRPr="00532202">
        <w:rPr>
          <w:b/>
          <w:bCs/>
          <w:color w:val="70AD47" w:themeColor="accent6"/>
          <w:sz w:val="28"/>
          <w:szCs w:val="28"/>
        </w:rPr>
        <w:t xml:space="preserve">Rural edge coding RE1 to RE13 </w:t>
      </w:r>
      <w:r>
        <w:rPr>
          <w:b/>
          <w:bCs/>
          <w:color w:val="70AD47" w:themeColor="accent6"/>
          <w:sz w:val="28"/>
          <w:szCs w:val="28"/>
        </w:rPr>
        <w:t>(</w:t>
      </w:r>
      <w:r w:rsidRPr="00532202">
        <w:rPr>
          <w:b/>
          <w:bCs/>
          <w:color w:val="70AD47" w:themeColor="accent6"/>
          <w:sz w:val="28"/>
          <w:szCs w:val="28"/>
        </w:rPr>
        <w:t xml:space="preserve">Pages 33 </w:t>
      </w:r>
      <w:r>
        <w:rPr>
          <w:b/>
          <w:bCs/>
          <w:color w:val="70AD47" w:themeColor="accent6"/>
          <w:sz w:val="28"/>
          <w:szCs w:val="28"/>
        </w:rPr>
        <w:t xml:space="preserve">to </w:t>
      </w:r>
      <w:r w:rsidRPr="00532202">
        <w:rPr>
          <w:b/>
          <w:bCs/>
          <w:color w:val="70AD47" w:themeColor="accent6"/>
          <w:sz w:val="28"/>
          <w:szCs w:val="28"/>
        </w:rPr>
        <w:t>36</w:t>
      </w:r>
      <w:r>
        <w:rPr>
          <w:b/>
          <w:bCs/>
          <w:color w:val="70AD47" w:themeColor="accent6"/>
          <w:sz w:val="28"/>
          <w:szCs w:val="28"/>
        </w:rPr>
        <w:t>)</w:t>
      </w:r>
    </w:p>
    <w:p w14:paraId="2D15368A" w14:textId="77777777" w:rsidR="00913236" w:rsidRPr="00A074CE" w:rsidRDefault="00913236" w:rsidP="00913236">
      <w:pPr>
        <w:spacing w:after="80" w:line="264" w:lineRule="auto"/>
      </w:pPr>
      <w:r w:rsidRPr="00A074CE">
        <w:t xml:space="preserve">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1B2E17FC" w14:textId="77777777" w:rsidTr="009E21DA">
        <w:tc>
          <w:tcPr>
            <w:tcW w:w="1802" w:type="dxa"/>
          </w:tcPr>
          <w:p w14:paraId="21DA24FE" w14:textId="77777777" w:rsidR="00913236" w:rsidRPr="00A074CE" w:rsidRDefault="00913236" w:rsidP="009E21DA">
            <w:pPr>
              <w:spacing w:after="80" w:line="264" w:lineRule="auto"/>
            </w:pPr>
            <w:r w:rsidRPr="00A074CE">
              <w:t>1</w:t>
            </w:r>
          </w:p>
        </w:tc>
        <w:tc>
          <w:tcPr>
            <w:tcW w:w="1802" w:type="dxa"/>
          </w:tcPr>
          <w:p w14:paraId="48C9FB4D" w14:textId="77777777" w:rsidR="00913236" w:rsidRPr="00A074CE" w:rsidRDefault="00913236" w:rsidP="009E21DA">
            <w:pPr>
              <w:spacing w:after="80" w:line="264" w:lineRule="auto"/>
            </w:pPr>
            <w:r w:rsidRPr="00A074CE">
              <w:t>2</w:t>
            </w:r>
          </w:p>
        </w:tc>
        <w:tc>
          <w:tcPr>
            <w:tcW w:w="1802" w:type="dxa"/>
          </w:tcPr>
          <w:p w14:paraId="07BAA50F" w14:textId="77777777" w:rsidR="00913236" w:rsidRPr="00A074CE" w:rsidRDefault="00913236" w:rsidP="009E21DA">
            <w:pPr>
              <w:spacing w:after="80" w:line="264" w:lineRule="auto"/>
            </w:pPr>
            <w:r w:rsidRPr="00A074CE">
              <w:t>3</w:t>
            </w:r>
          </w:p>
        </w:tc>
        <w:tc>
          <w:tcPr>
            <w:tcW w:w="1802" w:type="dxa"/>
          </w:tcPr>
          <w:p w14:paraId="1E5AF7C9" w14:textId="77777777" w:rsidR="00913236" w:rsidRPr="00A074CE" w:rsidRDefault="00913236" w:rsidP="009E21DA">
            <w:pPr>
              <w:spacing w:after="80" w:line="264" w:lineRule="auto"/>
            </w:pPr>
            <w:r w:rsidRPr="00A074CE">
              <w:t>4</w:t>
            </w:r>
          </w:p>
        </w:tc>
        <w:tc>
          <w:tcPr>
            <w:tcW w:w="1802" w:type="dxa"/>
          </w:tcPr>
          <w:p w14:paraId="22E08A80" w14:textId="77777777" w:rsidR="00913236" w:rsidRPr="00A074CE" w:rsidRDefault="00913236" w:rsidP="009E21DA">
            <w:pPr>
              <w:spacing w:after="80" w:line="264" w:lineRule="auto"/>
            </w:pPr>
            <w:r w:rsidRPr="00A074CE">
              <w:t>5</w:t>
            </w:r>
          </w:p>
        </w:tc>
      </w:tr>
      <w:tr w:rsidR="00913236" w:rsidRPr="00A074CE" w14:paraId="02751A7A" w14:textId="77777777" w:rsidTr="009E21DA">
        <w:tc>
          <w:tcPr>
            <w:tcW w:w="9010" w:type="dxa"/>
            <w:gridSpan w:val="5"/>
          </w:tcPr>
          <w:p w14:paraId="525ADCF6" w14:textId="77777777" w:rsidR="00913236" w:rsidRPr="00A074CE" w:rsidRDefault="00913236" w:rsidP="009E21DA">
            <w:pPr>
              <w:spacing w:after="80" w:line="264" w:lineRule="auto"/>
            </w:pPr>
            <w:r w:rsidRPr="00A074CE">
              <w:t xml:space="preserve">Please make specific comment about </w:t>
            </w:r>
            <w:r w:rsidRPr="00DE1A7B">
              <w:rPr>
                <w:b/>
                <w:bCs/>
                <w:color w:val="538135" w:themeColor="accent6" w:themeShade="BF"/>
              </w:rPr>
              <w:t>Rural edge coding</w:t>
            </w:r>
            <w:r w:rsidRPr="00DE1A7B">
              <w:rPr>
                <w:color w:val="538135" w:themeColor="accent6" w:themeShade="BF"/>
              </w:rPr>
              <w:t xml:space="preserve"> </w:t>
            </w:r>
            <w:r w:rsidRPr="00A074CE">
              <w:t>if necessary</w:t>
            </w:r>
          </w:p>
          <w:p w14:paraId="02DBAEF9" w14:textId="77777777" w:rsidR="00913236" w:rsidRDefault="00913236" w:rsidP="009E21DA">
            <w:pPr>
              <w:spacing w:after="80" w:line="264" w:lineRule="auto"/>
            </w:pPr>
          </w:p>
          <w:p w14:paraId="40D4459F" w14:textId="77777777" w:rsidR="00913236" w:rsidRDefault="00913236" w:rsidP="009E21DA">
            <w:pPr>
              <w:spacing w:after="80" w:line="264" w:lineRule="auto"/>
            </w:pPr>
          </w:p>
          <w:p w14:paraId="2A7FC353" w14:textId="77777777" w:rsidR="00913236" w:rsidRPr="00A074CE" w:rsidRDefault="00913236" w:rsidP="009E21DA">
            <w:pPr>
              <w:spacing w:after="80" w:line="264" w:lineRule="auto"/>
            </w:pPr>
          </w:p>
        </w:tc>
      </w:tr>
    </w:tbl>
    <w:p w14:paraId="61856D32" w14:textId="77777777" w:rsidR="00913236" w:rsidRDefault="00913236" w:rsidP="00913236">
      <w:pPr>
        <w:spacing w:after="80" w:line="264" w:lineRule="auto"/>
        <w:rPr>
          <w:b/>
          <w:bCs/>
          <w:sz w:val="28"/>
          <w:szCs w:val="28"/>
        </w:rPr>
      </w:pPr>
    </w:p>
    <w:tbl>
      <w:tblPr>
        <w:tblStyle w:val="TableGrid"/>
        <w:tblW w:w="0" w:type="auto"/>
        <w:tblLook w:val="04A0" w:firstRow="1" w:lastRow="0" w:firstColumn="1" w:lastColumn="0" w:noHBand="0" w:noVBand="1"/>
      </w:tblPr>
      <w:tblGrid>
        <w:gridCol w:w="10450"/>
      </w:tblGrid>
      <w:tr w:rsidR="00913236" w14:paraId="365A47BA" w14:textId="77777777" w:rsidTr="009E21DA">
        <w:tc>
          <w:tcPr>
            <w:tcW w:w="10450" w:type="dxa"/>
            <w:shd w:val="clear" w:color="auto" w:fill="E2EFD9" w:themeFill="accent6" w:themeFillTint="33"/>
          </w:tcPr>
          <w:p w14:paraId="56BAFDD1" w14:textId="77777777" w:rsidR="00913236" w:rsidRPr="00532202" w:rsidRDefault="00913236" w:rsidP="009E21DA">
            <w:pPr>
              <w:spacing w:after="80" w:line="264" w:lineRule="auto"/>
              <w:rPr>
                <w:b/>
                <w:bCs/>
                <w:sz w:val="28"/>
                <w:szCs w:val="28"/>
              </w:rPr>
            </w:pPr>
            <w:r w:rsidRPr="00532202">
              <w:rPr>
                <w:b/>
                <w:bCs/>
                <w:sz w:val="28"/>
                <w:szCs w:val="28"/>
              </w:rPr>
              <w:t xml:space="preserve">Rural Coding </w:t>
            </w:r>
          </w:p>
          <w:p w14:paraId="5EA825EC" w14:textId="77777777" w:rsidR="00913236" w:rsidRDefault="00913236" w:rsidP="009E21DA">
            <w:pPr>
              <w:spacing w:after="80" w:line="264" w:lineRule="auto"/>
            </w:pPr>
            <w:r w:rsidRPr="00A074CE">
              <w:t>The</w:t>
            </w:r>
            <w:r>
              <w:t>se</w:t>
            </w:r>
            <w:r w:rsidRPr="00A074CE">
              <w:t xml:space="preserve"> design codes set out the regulatory rules for the Rural area, which development proposals must adhere to.</w:t>
            </w:r>
          </w:p>
          <w:p w14:paraId="73C3B742" w14:textId="77777777" w:rsidR="00913236" w:rsidRPr="00DE1A7B" w:rsidRDefault="00913236" w:rsidP="009E21DA">
            <w:pPr>
              <w:spacing w:after="80" w:line="264" w:lineRule="auto"/>
              <w:rPr>
                <w:b/>
                <w:bCs/>
              </w:rPr>
            </w:pPr>
            <w:r w:rsidRPr="00A074CE">
              <w:t>The subsequent pages present illustrations, sections and precedents that show how the design codes create the character of the Rural Edge.</w:t>
            </w:r>
          </w:p>
        </w:tc>
      </w:tr>
    </w:tbl>
    <w:p w14:paraId="407E8203" w14:textId="77777777" w:rsidR="00913236" w:rsidRPr="00532202" w:rsidRDefault="00913236" w:rsidP="00913236">
      <w:pPr>
        <w:spacing w:after="80" w:line="264" w:lineRule="auto"/>
        <w:rPr>
          <w:b/>
          <w:bCs/>
          <w:color w:val="70AD47" w:themeColor="accent6"/>
          <w:sz w:val="28"/>
          <w:szCs w:val="28"/>
        </w:rPr>
      </w:pPr>
      <w:r w:rsidRPr="00532202">
        <w:rPr>
          <w:b/>
          <w:bCs/>
          <w:color w:val="70AD47" w:themeColor="accent6"/>
          <w:sz w:val="28"/>
          <w:szCs w:val="28"/>
        </w:rPr>
        <w:t xml:space="preserve">Rural coding R1 to R2 </w:t>
      </w:r>
      <w:r>
        <w:rPr>
          <w:b/>
          <w:bCs/>
          <w:color w:val="70AD47" w:themeColor="accent6"/>
          <w:sz w:val="28"/>
          <w:szCs w:val="28"/>
        </w:rPr>
        <w:t>(</w:t>
      </w:r>
      <w:r w:rsidRPr="00532202">
        <w:rPr>
          <w:b/>
          <w:bCs/>
          <w:color w:val="70AD47" w:themeColor="accent6"/>
          <w:sz w:val="28"/>
          <w:szCs w:val="28"/>
        </w:rPr>
        <w:t>Page</w:t>
      </w:r>
      <w:r>
        <w:rPr>
          <w:b/>
          <w:bCs/>
          <w:color w:val="70AD47" w:themeColor="accent6"/>
          <w:sz w:val="28"/>
          <w:szCs w:val="28"/>
        </w:rPr>
        <w:t>s 38 to</w:t>
      </w:r>
      <w:r w:rsidRPr="00532202">
        <w:rPr>
          <w:b/>
          <w:bCs/>
          <w:color w:val="70AD47" w:themeColor="accent6"/>
          <w:sz w:val="28"/>
          <w:szCs w:val="28"/>
        </w:rPr>
        <w:t xml:space="preserve"> 39</w:t>
      </w:r>
      <w:r>
        <w:rPr>
          <w:b/>
          <w:bCs/>
          <w:color w:val="70AD47" w:themeColor="accent6"/>
          <w:sz w:val="28"/>
          <w:szCs w:val="28"/>
        </w:rPr>
        <w:t>)</w:t>
      </w:r>
    </w:p>
    <w:p w14:paraId="504E85F4" w14:textId="77777777" w:rsidR="00913236" w:rsidRPr="00A074CE" w:rsidRDefault="00913236" w:rsidP="00913236">
      <w:pPr>
        <w:spacing w:after="80" w:line="264" w:lineRule="auto"/>
      </w:pPr>
      <w:r w:rsidRPr="00A074CE">
        <w:t xml:space="preserve">Please select the option which most closely reflects your views (1: strongly agree, 2: agree, 3: neither agree nor disagree, 4: disagree, 5: strongly disagree): *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52BD9338" w14:textId="77777777" w:rsidTr="009E21DA">
        <w:tc>
          <w:tcPr>
            <w:tcW w:w="1802" w:type="dxa"/>
          </w:tcPr>
          <w:p w14:paraId="6F75CBD0" w14:textId="77777777" w:rsidR="00913236" w:rsidRPr="00A074CE" w:rsidRDefault="00913236" w:rsidP="009E21DA">
            <w:pPr>
              <w:spacing w:after="80" w:line="264" w:lineRule="auto"/>
            </w:pPr>
            <w:r w:rsidRPr="00A074CE">
              <w:t>1</w:t>
            </w:r>
          </w:p>
        </w:tc>
        <w:tc>
          <w:tcPr>
            <w:tcW w:w="1802" w:type="dxa"/>
          </w:tcPr>
          <w:p w14:paraId="1518D32A" w14:textId="77777777" w:rsidR="00913236" w:rsidRPr="00A074CE" w:rsidRDefault="00913236" w:rsidP="009E21DA">
            <w:pPr>
              <w:spacing w:after="80" w:line="264" w:lineRule="auto"/>
            </w:pPr>
            <w:r w:rsidRPr="00A074CE">
              <w:t>2</w:t>
            </w:r>
          </w:p>
        </w:tc>
        <w:tc>
          <w:tcPr>
            <w:tcW w:w="1802" w:type="dxa"/>
          </w:tcPr>
          <w:p w14:paraId="7469BB9C" w14:textId="77777777" w:rsidR="00913236" w:rsidRPr="00A074CE" w:rsidRDefault="00913236" w:rsidP="009E21DA">
            <w:pPr>
              <w:spacing w:after="80" w:line="264" w:lineRule="auto"/>
            </w:pPr>
            <w:r w:rsidRPr="00A074CE">
              <w:t>3</w:t>
            </w:r>
          </w:p>
        </w:tc>
        <w:tc>
          <w:tcPr>
            <w:tcW w:w="1802" w:type="dxa"/>
          </w:tcPr>
          <w:p w14:paraId="174F4935" w14:textId="77777777" w:rsidR="00913236" w:rsidRPr="00A074CE" w:rsidRDefault="00913236" w:rsidP="009E21DA">
            <w:pPr>
              <w:spacing w:after="80" w:line="264" w:lineRule="auto"/>
            </w:pPr>
            <w:r w:rsidRPr="00A074CE">
              <w:t>4</w:t>
            </w:r>
          </w:p>
        </w:tc>
        <w:tc>
          <w:tcPr>
            <w:tcW w:w="1802" w:type="dxa"/>
          </w:tcPr>
          <w:p w14:paraId="57B841B5" w14:textId="77777777" w:rsidR="00913236" w:rsidRPr="00A074CE" w:rsidRDefault="00913236" w:rsidP="009E21DA">
            <w:pPr>
              <w:spacing w:after="80" w:line="264" w:lineRule="auto"/>
            </w:pPr>
            <w:r w:rsidRPr="00A074CE">
              <w:t>5</w:t>
            </w:r>
          </w:p>
        </w:tc>
      </w:tr>
      <w:tr w:rsidR="00913236" w:rsidRPr="00A074CE" w14:paraId="05047625" w14:textId="77777777" w:rsidTr="009E21DA">
        <w:tc>
          <w:tcPr>
            <w:tcW w:w="9010" w:type="dxa"/>
            <w:gridSpan w:val="5"/>
          </w:tcPr>
          <w:p w14:paraId="4DC5BCB6" w14:textId="77777777" w:rsidR="00913236" w:rsidRPr="00A074CE" w:rsidRDefault="00913236" w:rsidP="009E21DA">
            <w:pPr>
              <w:spacing w:after="80" w:line="264" w:lineRule="auto"/>
            </w:pPr>
            <w:r w:rsidRPr="00A074CE">
              <w:t xml:space="preserve">Please make specific comment about </w:t>
            </w:r>
            <w:r w:rsidRPr="00D648A6">
              <w:rPr>
                <w:b/>
                <w:bCs/>
                <w:color w:val="538135" w:themeColor="accent6" w:themeShade="BF"/>
              </w:rPr>
              <w:t>Rural coding</w:t>
            </w:r>
            <w:r w:rsidRPr="00D648A6">
              <w:rPr>
                <w:color w:val="538135" w:themeColor="accent6" w:themeShade="BF"/>
              </w:rPr>
              <w:t xml:space="preserve"> </w:t>
            </w:r>
            <w:r w:rsidRPr="00A074CE">
              <w:t>if necessary</w:t>
            </w:r>
          </w:p>
          <w:p w14:paraId="35E56524" w14:textId="77777777" w:rsidR="00913236" w:rsidRDefault="00913236" w:rsidP="009E21DA">
            <w:pPr>
              <w:spacing w:after="80" w:line="264" w:lineRule="auto"/>
            </w:pPr>
          </w:p>
          <w:p w14:paraId="3C65D372" w14:textId="77777777" w:rsidR="00913236" w:rsidRDefault="00913236" w:rsidP="009E21DA">
            <w:pPr>
              <w:spacing w:after="80" w:line="264" w:lineRule="auto"/>
            </w:pPr>
          </w:p>
          <w:p w14:paraId="296D8D30" w14:textId="77777777" w:rsidR="00913236" w:rsidRDefault="00913236" w:rsidP="009E21DA">
            <w:pPr>
              <w:spacing w:after="80" w:line="264" w:lineRule="auto"/>
            </w:pPr>
          </w:p>
          <w:p w14:paraId="6ACE3CEE" w14:textId="77777777" w:rsidR="00913236" w:rsidRPr="00A074CE" w:rsidRDefault="00913236" w:rsidP="009E21DA">
            <w:pPr>
              <w:spacing w:after="80" w:line="264" w:lineRule="auto"/>
            </w:pPr>
          </w:p>
        </w:tc>
      </w:tr>
    </w:tbl>
    <w:p w14:paraId="17350A56" w14:textId="77777777" w:rsidR="00913236" w:rsidRDefault="00913236" w:rsidP="00913236">
      <w:pPr>
        <w:spacing w:after="80" w:line="264" w:lineRule="auto"/>
        <w:rPr>
          <w:b/>
          <w:bCs/>
          <w:color w:val="70AD47" w:themeColor="accent6"/>
          <w:sz w:val="28"/>
          <w:szCs w:val="28"/>
        </w:rPr>
      </w:pPr>
    </w:p>
    <w:p w14:paraId="68DA551D" w14:textId="77777777" w:rsidR="00913236" w:rsidRDefault="00913236" w:rsidP="00913236">
      <w:pPr>
        <w:rPr>
          <w:b/>
          <w:bCs/>
          <w:color w:val="70AD47" w:themeColor="accent6"/>
          <w:sz w:val="28"/>
          <w:szCs w:val="28"/>
        </w:rPr>
      </w:pPr>
      <w:r>
        <w:rPr>
          <w:b/>
          <w:bCs/>
          <w:color w:val="70AD47" w:themeColor="accent6"/>
          <w:sz w:val="28"/>
          <w:szCs w:val="28"/>
        </w:rPr>
        <w:br w:type="page"/>
      </w:r>
    </w:p>
    <w:tbl>
      <w:tblPr>
        <w:tblStyle w:val="TableGrid"/>
        <w:tblW w:w="0" w:type="auto"/>
        <w:shd w:val="clear" w:color="auto" w:fill="E2EFD9" w:themeFill="accent6" w:themeFillTint="33"/>
        <w:tblLook w:val="04A0" w:firstRow="1" w:lastRow="0" w:firstColumn="1" w:lastColumn="0" w:noHBand="0" w:noVBand="1"/>
      </w:tblPr>
      <w:tblGrid>
        <w:gridCol w:w="10450"/>
      </w:tblGrid>
      <w:tr w:rsidR="00913236" w14:paraId="2062D40B" w14:textId="77777777" w:rsidTr="009E21DA">
        <w:tc>
          <w:tcPr>
            <w:tcW w:w="10450" w:type="dxa"/>
            <w:shd w:val="clear" w:color="auto" w:fill="E2EFD9" w:themeFill="accent6" w:themeFillTint="33"/>
          </w:tcPr>
          <w:p w14:paraId="7091B1E7" w14:textId="77777777" w:rsidR="00913236" w:rsidRDefault="00913236" w:rsidP="009E21DA">
            <w:pPr>
              <w:spacing w:after="80" w:line="264" w:lineRule="auto"/>
              <w:rPr>
                <w:b/>
                <w:bCs/>
                <w:color w:val="70AD47" w:themeColor="accent6"/>
                <w:sz w:val="28"/>
                <w:szCs w:val="28"/>
              </w:rPr>
            </w:pPr>
            <w:r w:rsidRPr="004F5F41">
              <w:rPr>
                <w:b/>
                <w:bCs/>
                <w:color w:val="000000" w:themeColor="text1"/>
                <w:sz w:val="28"/>
                <w:szCs w:val="28"/>
              </w:rPr>
              <w:t>Additional Questions</w:t>
            </w:r>
          </w:p>
        </w:tc>
      </w:tr>
    </w:tbl>
    <w:p w14:paraId="0A6D7DD8" w14:textId="77777777" w:rsidR="00913236" w:rsidRDefault="00913236" w:rsidP="00913236">
      <w:pPr>
        <w:spacing w:after="80" w:line="264" w:lineRule="auto"/>
      </w:pPr>
    </w:p>
    <w:p w14:paraId="258184C3" w14:textId="77777777" w:rsidR="00913236" w:rsidRPr="00B23E76" w:rsidRDefault="00913236" w:rsidP="00913236">
      <w:pPr>
        <w:spacing w:after="80" w:line="264" w:lineRule="auto"/>
        <w:rPr>
          <w:b/>
          <w:bCs/>
          <w:color w:val="538135" w:themeColor="accent6" w:themeShade="BF"/>
          <w:sz w:val="28"/>
          <w:szCs w:val="28"/>
        </w:rPr>
      </w:pPr>
      <w:r w:rsidRPr="00B23E76">
        <w:rPr>
          <w:b/>
          <w:bCs/>
          <w:color w:val="538135" w:themeColor="accent6" w:themeShade="BF"/>
          <w:sz w:val="28"/>
          <w:szCs w:val="28"/>
        </w:rPr>
        <w:t>Main Village Access</w:t>
      </w:r>
    </w:p>
    <w:p w14:paraId="74CEF6A4" w14:textId="77777777" w:rsidR="00913236" w:rsidRDefault="00913236" w:rsidP="00913236">
      <w:pPr>
        <w:spacing w:after="80" w:line="264" w:lineRule="auto"/>
      </w:pPr>
      <w:r w:rsidRPr="00A074CE">
        <w:t xml:space="preserve">There has been some discussion around the proposed route into the village. </w:t>
      </w:r>
      <w:r>
        <w:t xml:space="preserve"> </w:t>
      </w:r>
      <w:proofErr w:type="spellStart"/>
      <w:r w:rsidRPr="00A074CE">
        <w:t>Redrow</w:t>
      </w:r>
      <w:proofErr w:type="spellEnd"/>
      <w:r w:rsidRPr="00A074CE">
        <w:t xml:space="preserve"> suggest breaking off </w:t>
      </w:r>
      <w:r>
        <w:t xml:space="preserve">right in </w:t>
      </w:r>
      <w:r w:rsidRPr="00A074CE">
        <w:t>Christmas Lane, the Parish suggest a new road directly off</w:t>
      </w:r>
      <w:r>
        <w:t xml:space="preserve"> from</w:t>
      </w:r>
      <w:r w:rsidRPr="00A074CE">
        <w:t xml:space="preserve"> the Christmas Lane roundabout. </w:t>
      </w:r>
      <w:r>
        <w:br/>
      </w:r>
      <w:r w:rsidRPr="00A074CE">
        <w:t>Which do you prefer</w:t>
      </w:r>
      <w:r>
        <w:t>?</w:t>
      </w:r>
      <w:r w:rsidRPr="00A074CE">
        <w:t xml:space="preserve"> * </w:t>
      </w:r>
      <w:proofErr w:type="gramStart"/>
      <w:r>
        <w:t>please</w:t>
      </w:r>
      <w:proofErr w:type="gramEnd"/>
      <w:r>
        <w:t xml:space="preserve"> tick relevant box or write in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913236" w14:paraId="1744BCE4" w14:textId="77777777" w:rsidTr="009E21DA">
        <w:tc>
          <w:tcPr>
            <w:tcW w:w="10450" w:type="dxa"/>
          </w:tcPr>
          <w:p w14:paraId="42D8EE8F" w14:textId="77777777" w:rsidR="00913236" w:rsidRDefault="00913236" w:rsidP="009E21DA">
            <w:pPr>
              <w:spacing w:after="80" w:line="264" w:lineRule="auto"/>
              <w:rPr>
                <w:noProof/>
              </w:rPr>
            </w:pPr>
            <w:r>
              <w:rPr>
                <w:noProof/>
              </w:rPr>
              <w:t>The Redrow option breaking off at Christmas Lane</w:t>
            </w:r>
          </w:p>
        </w:tc>
      </w:tr>
      <w:tr w:rsidR="00913236" w14:paraId="3B54BBCA" w14:textId="77777777" w:rsidTr="009E21DA">
        <w:tc>
          <w:tcPr>
            <w:tcW w:w="10450" w:type="dxa"/>
          </w:tcPr>
          <w:p w14:paraId="430F419B" w14:textId="77777777" w:rsidR="00913236" w:rsidRDefault="00913236" w:rsidP="009E21DA">
            <w:pPr>
              <w:spacing w:after="80" w:line="264" w:lineRule="auto"/>
              <w:rPr>
                <w:b/>
                <w:bCs/>
                <w:color w:val="70AD47" w:themeColor="accent6"/>
                <w:sz w:val="28"/>
                <w:szCs w:val="28"/>
              </w:rPr>
            </w:pPr>
            <w:r>
              <w:rPr>
                <w:noProof/>
              </w:rPr>
              <w:drawing>
                <wp:inline distT="0" distB="0" distL="0" distR="0" wp14:anchorId="12AA35B3" wp14:editId="26DAD1EC">
                  <wp:extent cx="6538088" cy="3381554"/>
                  <wp:effectExtent l="0" t="0" r="254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752328" cy="3492361"/>
                          </a:xfrm>
                          <a:prstGeom prst="rect">
                            <a:avLst/>
                          </a:prstGeom>
                        </pic:spPr>
                      </pic:pic>
                    </a:graphicData>
                  </a:graphic>
                </wp:inline>
              </w:drawing>
            </w:r>
          </w:p>
        </w:tc>
      </w:tr>
      <w:tr w:rsidR="00913236" w14:paraId="06856E30" w14:textId="77777777" w:rsidTr="009E21DA">
        <w:tc>
          <w:tcPr>
            <w:tcW w:w="10450" w:type="dxa"/>
          </w:tcPr>
          <w:p w14:paraId="3CB4FE1D" w14:textId="77777777" w:rsidR="00913236" w:rsidRDefault="00913236" w:rsidP="009E21DA">
            <w:pPr>
              <w:spacing w:after="80" w:line="264" w:lineRule="auto"/>
              <w:rPr>
                <w:noProof/>
              </w:rPr>
            </w:pPr>
            <w:r>
              <w:rPr>
                <w:noProof/>
              </w:rPr>
              <w:t>The Parish Option of new road off Christmas Lane roudabout.</w:t>
            </w:r>
          </w:p>
        </w:tc>
      </w:tr>
      <w:tr w:rsidR="00913236" w14:paraId="18B6AF1F" w14:textId="77777777" w:rsidTr="009E21DA">
        <w:tc>
          <w:tcPr>
            <w:tcW w:w="10450" w:type="dxa"/>
          </w:tcPr>
          <w:p w14:paraId="47E0DE23" w14:textId="77777777" w:rsidR="00913236" w:rsidRDefault="00913236" w:rsidP="009E21DA">
            <w:pPr>
              <w:spacing w:after="80" w:line="264" w:lineRule="auto"/>
              <w:rPr>
                <w:noProof/>
              </w:rPr>
            </w:pPr>
            <w:r>
              <w:rPr>
                <w:noProof/>
              </w:rPr>
              <w:drawing>
                <wp:inline distT="0" distB="0" distL="0" distR="0" wp14:anchorId="33B3FF8F" wp14:editId="1B5FECF7">
                  <wp:extent cx="6539853" cy="3191773"/>
                  <wp:effectExtent l="0" t="0" r="127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806782" cy="3322048"/>
                          </a:xfrm>
                          <a:prstGeom prst="rect">
                            <a:avLst/>
                          </a:prstGeom>
                        </pic:spPr>
                      </pic:pic>
                    </a:graphicData>
                  </a:graphic>
                </wp:inline>
              </w:drawing>
            </w:r>
          </w:p>
        </w:tc>
      </w:tr>
    </w:tbl>
    <w:p w14:paraId="3368F9E6" w14:textId="77777777" w:rsidR="00913236" w:rsidRDefault="00913236" w:rsidP="00913236">
      <w:pPr>
        <w:spacing w:after="80" w:line="264" w:lineRule="auto"/>
        <w:rPr>
          <w:b/>
          <w:bCs/>
          <w:color w:val="70AD47" w:themeColor="accent6"/>
          <w:sz w:val="28"/>
          <w:szCs w:val="28"/>
        </w:rPr>
      </w:pPr>
    </w:p>
    <w:tbl>
      <w:tblPr>
        <w:tblStyle w:val="TableGrid"/>
        <w:tblW w:w="0" w:type="auto"/>
        <w:tblLook w:val="04A0" w:firstRow="1" w:lastRow="0" w:firstColumn="1" w:lastColumn="0" w:noHBand="0" w:noVBand="1"/>
      </w:tblPr>
      <w:tblGrid>
        <w:gridCol w:w="5225"/>
        <w:gridCol w:w="5225"/>
      </w:tblGrid>
      <w:tr w:rsidR="00913236" w14:paraId="6783B49D" w14:textId="77777777" w:rsidTr="009E21DA">
        <w:tc>
          <w:tcPr>
            <w:tcW w:w="5225" w:type="dxa"/>
          </w:tcPr>
          <w:p w14:paraId="5D47CAE3" w14:textId="77777777" w:rsidR="00913236" w:rsidRDefault="00913236" w:rsidP="009E21DA">
            <w:pPr>
              <w:spacing w:before="120" w:after="120" w:line="264" w:lineRule="auto"/>
            </w:pPr>
            <w:r>
              <w:t xml:space="preserve">The </w:t>
            </w:r>
            <w:proofErr w:type="spellStart"/>
            <w:r>
              <w:t>Redrow</w:t>
            </w:r>
            <w:proofErr w:type="spellEnd"/>
            <w:r>
              <w:t xml:space="preserve"> option</w:t>
            </w:r>
          </w:p>
        </w:tc>
        <w:tc>
          <w:tcPr>
            <w:tcW w:w="5225" w:type="dxa"/>
          </w:tcPr>
          <w:p w14:paraId="263F5A9B" w14:textId="77777777" w:rsidR="00913236" w:rsidRDefault="00913236" w:rsidP="009E21DA">
            <w:pPr>
              <w:spacing w:before="120" w:after="120" w:line="264" w:lineRule="auto"/>
            </w:pPr>
            <w:r>
              <w:t>The Parish option</w:t>
            </w:r>
          </w:p>
        </w:tc>
      </w:tr>
      <w:tr w:rsidR="00913236" w14:paraId="11769DD1" w14:textId="77777777" w:rsidTr="009E21DA">
        <w:tc>
          <w:tcPr>
            <w:tcW w:w="10450" w:type="dxa"/>
            <w:gridSpan w:val="2"/>
          </w:tcPr>
          <w:p w14:paraId="42B4CFBD" w14:textId="77777777" w:rsidR="00913236" w:rsidRDefault="00913236" w:rsidP="009E21DA">
            <w:pPr>
              <w:spacing w:after="80" w:line="264" w:lineRule="auto"/>
            </w:pPr>
            <w:r>
              <w:t>Please use this space to make any further comment on the route into the village</w:t>
            </w:r>
          </w:p>
          <w:p w14:paraId="2D92644C" w14:textId="77777777" w:rsidR="00913236" w:rsidRDefault="00913236" w:rsidP="009E21DA">
            <w:pPr>
              <w:spacing w:after="80" w:line="264" w:lineRule="auto"/>
            </w:pPr>
          </w:p>
          <w:p w14:paraId="641E7AE5" w14:textId="77777777" w:rsidR="00913236" w:rsidRDefault="00913236" w:rsidP="009E21DA">
            <w:pPr>
              <w:spacing w:after="80" w:line="264" w:lineRule="auto"/>
            </w:pPr>
          </w:p>
          <w:p w14:paraId="005D8161" w14:textId="77777777" w:rsidR="00913236" w:rsidRDefault="00913236" w:rsidP="009E21DA">
            <w:pPr>
              <w:spacing w:after="80" w:line="264" w:lineRule="auto"/>
            </w:pPr>
          </w:p>
          <w:p w14:paraId="1E392614" w14:textId="77777777" w:rsidR="00913236" w:rsidRDefault="00913236" w:rsidP="009E21DA">
            <w:pPr>
              <w:spacing w:after="80" w:line="264" w:lineRule="auto"/>
            </w:pPr>
          </w:p>
        </w:tc>
      </w:tr>
    </w:tbl>
    <w:p w14:paraId="0E9126E8" w14:textId="77777777" w:rsidR="00913236" w:rsidRPr="00532202" w:rsidRDefault="00913236" w:rsidP="00913236">
      <w:pPr>
        <w:spacing w:after="80" w:line="264" w:lineRule="auto"/>
        <w:rPr>
          <w:b/>
          <w:bCs/>
          <w:color w:val="70AD47" w:themeColor="accent6"/>
          <w:sz w:val="28"/>
          <w:szCs w:val="28"/>
        </w:rPr>
      </w:pPr>
      <w:r>
        <w:rPr>
          <w:b/>
          <w:bCs/>
          <w:color w:val="70AD47" w:themeColor="accent6"/>
          <w:sz w:val="28"/>
          <w:szCs w:val="28"/>
        </w:rPr>
        <w:t>Climate change</w:t>
      </w:r>
    </w:p>
    <w:p w14:paraId="718E4CCC" w14:textId="77777777" w:rsidR="00913236" w:rsidRDefault="00913236" w:rsidP="00913236">
      <w:pPr>
        <w:spacing w:after="80" w:line="264" w:lineRule="auto"/>
        <w:rPr>
          <w:b/>
          <w:bCs/>
          <w:color w:val="70AD47" w:themeColor="accent6"/>
          <w:sz w:val="28"/>
          <w:szCs w:val="28"/>
        </w:rPr>
      </w:pPr>
      <w:r>
        <w:t>All new homes and extensions must be carbon zero.</w:t>
      </w:r>
      <w:r>
        <w:br/>
        <w:t>Please select the option which most closely reflects your views (1 strongly agree; 2 agree; 3 neither agree nor disagree; 4 disagree; 5 strongly disagree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661A6260" w14:textId="77777777" w:rsidTr="009E21DA">
        <w:tc>
          <w:tcPr>
            <w:tcW w:w="1802" w:type="dxa"/>
          </w:tcPr>
          <w:p w14:paraId="7B2528FD" w14:textId="77777777" w:rsidR="00913236" w:rsidRPr="00A074CE" w:rsidRDefault="00913236" w:rsidP="009E21DA">
            <w:pPr>
              <w:spacing w:after="80" w:line="264" w:lineRule="auto"/>
            </w:pPr>
            <w:r w:rsidRPr="00A074CE">
              <w:t>1</w:t>
            </w:r>
          </w:p>
        </w:tc>
        <w:tc>
          <w:tcPr>
            <w:tcW w:w="1802" w:type="dxa"/>
          </w:tcPr>
          <w:p w14:paraId="5BA26DEA" w14:textId="77777777" w:rsidR="00913236" w:rsidRPr="00A074CE" w:rsidRDefault="00913236" w:rsidP="009E21DA">
            <w:pPr>
              <w:spacing w:after="80" w:line="264" w:lineRule="auto"/>
            </w:pPr>
            <w:r w:rsidRPr="00A074CE">
              <w:t>2</w:t>
            </w:r>
          </w:p>
        </w:tc>
        <w:tc>
          <w:tcPr>
            <w:tcW w:w="1802" w:type="dxa"/>
          </w:tcPr>
          <w:p w14:paraId="015F9B87" w14:textId="77777777" w:rsidR="00913236" w:rsidRPr="00A074CE" w:rsidRDefault="00913236" w:rsidP="009E21DA">
            <w:pPr>
              <w:spacing w:after="80" w:line="264" w:lineRule="auto"/>
            </w:pPr>
            <w:r w:rsidRPr="00A074CE">
              <w:t>3</w:t>
            </w:r>
          </w:p>
        </w:tc>
        <w:tc>
          <w:tcPr>
            <w:tcW w:w="1802" w:type="dxa"/>
          </w:tcPr>
          <w:p w14:paraId="4BDE44A3" w14:textId="77777777" w:rsidR="00913236" w:rsidRPr="00A074CE" w:rsidRDefault="00913236" w:rsidP="009E21DA">
            <w:pPr>
              <w:spacing w:after="80" w:line="264" w:lineRule="auto"/>
            </w:pPr>
            <w:r w:rsidRPr="00A074CE">
              <w:t>4</w:t>
            </w:r>
          </w:p>
        </w:tc>
        <w:tc>
          <w:tcPr>
            <w:tcW w:w="1802" w:type="dxa"/>
          </w:tcPr>
          <w:p w14:paraId="28FBFCB5" w14:textId="77777777" w:rsidR="00913236" w:rsidRPr="00A074CE" w:rsidRDefault="00913236" w:rsidP="009E21DA">
            <w:pPr>
              <w:spacing w:after="80" w:line="264" w:lineRule="auto"/>
            </w:pPr>
            <w:r w:rsidRPr="00A074CE">
              <w:t>5</w:t>
            </w:r>
          </w:p>
        </w:tc>
      </w:tr>
      <w:tr w:rsidR="00913236" w:rsidRPr="00A074CE" w14:paraId="3B3D5845" w14:textId="77777777" w:rsidTr="009E21DA">
        <w:tc>
          <w:tcPr>
            <w:tcW w:w="9010" w:type="dxa"/>
            <w:gridSpan w:val="5"/>
          </w:tcPr>
          <w:p w14:paraId="1D3CE6AD" w14:textId="77777777" w:rsidR="00913236" w:rsidRPr="00A074CE" w:rsidRDefault="00913236" w:rsidP="009E21DA">
            <w:pPr>
              <w:spacing w:after="80" w:line="264" w:lineRule="auto"/>
            </w:pPr>
            <w:r w:rsidRPr="00A074CE">
              <w:t xml:space="preserve">Please </w:t>
            </w:r>
            <w:r>
              <w:t xml:space="preserve">use this space to </w:t>
            </w:r>
            <w:r w:rsidRPr="00A074CE">
              <w:t xml:space="preserve">make </w:t>
            </w:r>
            <w:r>
              <w:t>any further</w:t>
            </w:r>
            <w:r w:rsidRPr="00A074CE">
              <w:t xml:space="preserve"> comment about </w:t>
            </w:r>
            <w:r>
              <w:rPr>
                <w:b/>
                <w:bCs/>
                <w:color w:val="538135" w:themeColor="accent6" w:themeShade="BF"/>
              </w:rPr>
              <w:t>Climate change.</w:t>
            </w:r>
          </w:p>
          <w:p w14:paraId="446A409B" w14:textId="77777777" w:rsidR="00913236" w:rsidRPr="00A074CE" w:rsidRDefault="00913236" w:rsidP="009E21DA">
            <w:pPr>
              <w:spacing w:after="80" w:line="264" w:lineRule="auto"/>
            </w:pPr>
          </w:p>
        </w:tc>
      </w:tr>
    </w:tbl>
    <w:p w14:paraId="3B70205D" w14:textId="77777777" w:rsidR="00913236" w:rsidRDefault="00913236" w:rsidP="00913236">
      <w:pPr>
        <w:spacing w:after="80" w:line="264" w:lineRule="auto"/>
        <w:rPr>
          <w:b/>
          <w:bCs/>
          <w:color w:val="70AD47" w:themeColor="accent6"/>
          <w:sz w:val="28"/>
          <w:szCs w:val="28"/>
        </w:rPr>
      </w:pPr>
      <w:r w:rsidRPr="00532202">
        <w:rPr>
          <w:b/>
          <w:bCs/>
          <w:color w:val="70AD47" w:themeColor="accent6"/>
          <w:sz w:val="28"/>
          <w:szCs w:val="28"/>
        </w:rPr>
        <w:t>Housing types</w:t>
      </w:r>
    </w:p>
    <w:p w14:paraId="57966CB2" w14:textId="77777777" w:rsidR="00913236" w:rsidRPr="00E00EFD" w:rsidRDefault="00913236" w:rsidP="00913236">
      <w:pPr>
        <w:spacing w:after="80" w:line="264" w:lineRule="auto"/>
        <w:rPr>
          <w:b/>
          <w:bCs/>
          <w:color w:val="70AD47" w:themeColor="accent6"/>
          <w:sz w:val="28"/>
          <w:szCs w:val="28"/>
        </w:rPr>
      </w:pPr>
      <w:r>
        <w:t xml:space="preserve">The </w:t>
      </w:r>
      <w:proofErr w:type="spellStart"/>
      <w:r>
        <w:t>Neighbourhood</w:t>
      </w:r>
      <w:proofErr w:type="spellEnd"/>
      <w:r>
        <w:t xml:space="preserve"> Plan should encourage the building of bungalows.  (1 strongly agree; 2 agree; 3 neither agree nor disagree; 4 disagree; 5 strongly disagree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05C81F35" w14:textId="77777777" w:rsidTr="009E21DA">
        <w:tc>
          <w:tcPr>
            <w:tcW w:w="1802" w:type="dxa"/>
          </w:tcPr>
          <w:p w14:paraId="40D4CB7F" w14:textId="77777777" w:rsidR="00913236" w:rsidRPr="00A074CE" w:rsidRDefault="00913236" w:rsidP="009E21DA">
            <w:pPr>
              <w:spacing w:after="80" w:line="264" w:lineRule="auto"/>
            </w:pPr>
            <w:r w:rsidRPr="00A074CE">
              <w:t>1</w:t>
            </w:r>
          </w:p>
        </w:tc>
        <w:tc>
          <w:tcPr>
            <w:tcW w:w="1802" w:type="dxa"/>
          </w:tcPr>
          <w:p w14:paraId="3E8F9104" w14:textId="77777777" w:rsidR="00913236" w:rsidRPr="00A074CE" w:rsidRDefault="00913236" w:rsidP="009E21DA">
            <w:pPr>
              <w:spacing w:after="80" w:line="264" w:lineRule="auto"/>
            </w:pPr>
            <w:r w:rsidRPr="00A074CE">
              <w:t>2</w:t>
            </w:r>
          </w:p>
        </w:tc>
        <w:tc>
          <w:tcPr>
            <w:tcW w:w="1802" w:type="dxa"/>
          </w:tcPr>
          <w:p w14:paraId="24BB240A" w14:textId="77777777" w:rsidR="00913236" w:rsidRPr="00A074CE" w:rsidRDefault="00913236" w:rsidP="009E21DA">
            <w:pPr>
              <w:spacing w:after="80" w:line="264" w:lineRule="auto"/>
            </w:pPr>
            <w:r w:rsidRPr="00A074CE">
              <w:t>3</w:t>
            </w:r>
          </w:p>
        </w:tc>
        <w:tc>
          <w:tcPr>
            <w:tcW w:w="1802" w:type="dxa"/>
          </w:tcPr>
          <w:p w14:paraId="3A626874" w14:textId="77777777" w:rsidR="00913236" w:rsidRPr="00A074CE" w:rsidRDefault="00913236" w:rsidP="009E21DA">
            <w:pPr>
              <w:spacing w:after="80" w:line="264" w:lineRule="auto"/>
            </w:pPr>
            <w:r w:rsidRPr="00A074CE">
              <w:t>4</w:t>
            </w:r>
          </w:p>
        </w:tc>
        <w:tc>
          <w:tcPr>
            <w:tcW w:w="1802" w:type="dxa"/>
          </w:tcPr>
          <w:p w14:paraId="6C4DF54B" w14:textId="77777777" w:rsidR="00913236" w:rsidRPr="00A074CE" w:rsidRDefault="00913236" w:rsidP="009E21DA">
            <w:pPr>
              <w:spacing w:after="80" w:line="264" w:lineRule="auto"/>
            </w:pPr>
            <w:r w:rsidRPr="00A074CE">
              <w:t>5</w:t>
            </w:r>
          </w:p>
        </w:tc>
      </w:tr>
      <w:tr w:rsidR="00913236" w:rsidRPr="00A074CE" w14:paraId="3DE77B13" w14:textId="77777777" w:rsidTr="009E21DA">
        <w:tc>
          <w:tcPr>
            <w:tcW w:w="9010" w:type="dxa"/>
            <w:gridSpan w:val="5"/>
          </w:tcPr>
          <w:p w14:paraId="6961E987" w14:textId="77777777" w:rsidR="00913236" w:rsidRPr="00A074CE" w:rsidRDefault="00913236" w:rsidP="009E21DA">
            <w:pPr>
              <w:spacing w:after="80" w:line="264" w:lineRule="auto"/>
            </w:pPr>
            <w:r w:rsidRPr="00A074CE">
              <w:t xml:space="preserve">Please </w:t>
            </w:r>
            <w:r>
              <w:t xml:space="preserve">use this space to </w:t>
            </w:r>
            <w:r w:rsidRPr="00A074CE">
              <w:t xml:space="preserve">make </w:t>
            </w:r>
            <w:r>
              <w:t>any further</w:t>
            </w:r>
            <w:r w:rsidRPr="00A074CE">
              <w:t xml:space="preserve"> comment about </w:t>
            </w:r>
            <w:r>
              <w:t>aging population</w:t>
            </w:r>
            <w:r>
              <w:rPr>
                <w:b/>
                <w:bCs/>
                <w:color w:val="538135" w:themeColor="accent6" w:themeShade="BF"/>
              </w:rPr>
              <w:t>.</w:t>
            </w:r>
          </w:p>
          <w:p w14:paraId="6C48BF80" w14:textId="77777777" w:rsidR="00913236" w:rsidRPr="00A074CE" w:rsidRDefault="00913236" w:rsidP="009E21DA">
            <w:pPr>
              <w:spacing w:after="80" w:line="264" w:lineRule="auto"/>
            </w:pPr>
          </w:p>
        </w:tc>
      </w:tr>
    </w:tbl>
    <w:p w14:paraId="74695F31" w14:textId="77777777" w:rsidR="00913236" w:rsidRDefault="00913236" w:rsidP="00913236">
      <w:pPr>
        <w:spacing w:after="80" w:line="264" w:lineRule="auto"/>
        <w:rPr>
          <w:b/>
          <w:bCs/>
          <w:color w:val="70AD47" w:themeColor="accent6"/>
          <w:sz w:val="28"/>
          <w:szCs w:val="28"/>
        </w:rPr>
      </w:pPr>
      <w:r>
        <w:rPr>
          <w:b/>
          <w:bCs/>
          <w:color w:val="70AD47" w:themeColor="accent6"/>
          <w:sz w:val="28"/>
          <w:szCs w:val="28"/>
        </w:rPr>
        <w:t>House size 1</w:t>
      </w:r>
    </w:p>
    <w:p w14:paraId="0975CC19" w14:textId="77777777" w:rsidR="00913236" w:rsidRPr="00E00EFD" w:rsidRDefault="00913236" w:rsidP="00913236">
      <w:pPr>
        <w:spacing w:after="80" w:line="264" w:lineRule="auto"/>
        <w:rPr>
          <w:b/>
          <w:bCs/>
          <w:color w:val="70AD47" w:themeColor="accent6"/>
          <w:sz w:val="28"/>
          <w:szCs w:val="28"/>
        </w:rPr>
      </w:pPr>
      <w:r>
        <w:t xml:space="preserve">New housing development should be mindful of High </w:t>
      </w:r>
      <w:proofErr w:type="spellStart"/>
      <w:r>
        <w:t>Halstow’s</w:t>
      </w:r>
      <w:proofErr w:type="spellEnd"/>
      <w:r>
        <w:t xml:space="preserve"> aging population. (1 strongly agree; 2 agree; 3 neither agree nor disagree; 4 disagree; 5 strongly disagree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2EF04680" w14:textId="77777777" w:rsidTr="009E21DA">
        <w:tc>
          <w:tcPr>
            <w:tcW w:w="1802" w:type="dxa"/>
          </w:tcPr>
          <w:p w14:paraId="072380C6" w14:textId="77777777" w:rsidR="00913236" w:rsidRPr="00A074CE" w:rsidRDefault="00913236" w:rsidP="009E21DA">
            <w:pPr>
              <w:spacing w:after="80" w:line="264" w:lineRule="auto"/>
            </w:pPr>
            <w:r w:rsidRPr="00A074CE">
              <w:t>1</w:t>
            </w:r>
          </w:p>
        </w:tc>
        <w:tc>
          <w:tcPr>
            <w:tcW w:w="1802" w:type="dxa"/>
          </w:tcPr>
          <w:p w14:paraId="780FED6A" w14:textId="77777777" w:rsidR="00913236" w:rsidRPr="00A074CE" w:rsidRDefault="00913236" w:rsidP="009E21DA">
            <w:pPr>
              <w:spacing w:after="80" w:line="264" w:lineRule="auto"/>
            </w:pPr>
            <w:r w:rsidRPr="00A074CE">
              <w:t>2</w:t>
            </w:r>
          </w:p>
        </w:tc>
        <w:tc>
          <w:tcPr>
            <w:tcW w:w="1802" w:type="dxa"/>
          </w:tcPr>
          <w:p w14:paraId="1613F246" w14:textId="77777777" w:rsidR="00913236" w:rsidRPr="00A074CE" w:rsidRDefault="00913236" w:rsidP="009E21DA">
            <w:pPr>
              <w:spacing w:after="80" w:line="264" w:lineRule="auto"/>
            </w:pPr>
            <w:r w:rsidRPr="00A074CE">
              <w:t>3</w:t>
            </w:r>
          </w:p>
        </w:tc>
        <w:tc>
          <w:tcPr>
            <w:tcW w:w="1802" w:type="dxa"/>
          </w:tcPr>
          <w:p w14:paraId="16421729" w14:textId="77777777" w:rsidR="00913236" w:rsidRPr="00A074CE" w:rsidRDefault="00913236" w:rsidP="009E21DA">
            <w:pPr>
              <w:spacing w:after="80" w:line="264" w:lineRule="auto"/>
            </w:pPr>
            <w:r w:rsidRPr="00A074CE">
              <w:t>4</w:t>
            </w:r>
          </w:p>
        </w:tc>
        <w:tc>
          <w:tcPr>
            <w:tcW w:w="1802" w:type="dxa"/>
          </w:tcPr>
          <w:p w14:paraId="007F4E6C" w14:textId="77777777" w:rsidR="00913236" w:rsidRPr="00A074CE" w:rsidRDefault="00913236" w:rsidP="009E21DA">
            <w:pPr>
              <w:spacing w:after="80" w:line="264" w:lineRule="auto"/>
            </w:pPr>
            <w:r w:rsidRPr="00A074CE">
              <w:t>5</w:t>
            </w:r>
          </w:p>
        </w:tc>
      </w:tr>
      <w:tr w:rsidR="00913236" w:rsidRPr="00A074CE" w14:paraId="13C168A7" w14:textId="77777777" w:rsidTr="009E21DA">
        <w:tc>
          <w:tcPr>
            <w:tcW w:w="9010" w:type="dxa"/>
            <w:gridSpan w:val="5"/>
          </w:tcPr>
          <w:p w14:paraId="52CD57FE" w14:textId="77777777" w:rsidR="00913236" w:rsidRPr="00A074CE" w:rsidRDefault="00913236" w:rsidP="009E21DA">
            <w:pPr>
              <w:spacing w:after="80" w:line="264" w:lineRule="auto"/>
            </w:pPr>
            <w:r w:rsidRPr="00A074CE">
              <w:t xml:space="preserve">Please </w:t>
            </w:r>
            <w:r>
              <w:t xml:space="preserve">use this space to </w:t>
            </w:r>
            <w:r w:rsidRPr="00A074CE">
              <w:t xml:space="preserve">make </w:t>
            </w:r>
            <w:r>
              <w:t>any further</w:t>
            </w:r>
            <w:r w:rsidRPr="00A074CE">
              <w:t xml:space="preserve"> comment about </w:t>
            </w:r>
            <w:r w:rsidRPr="006E1F10">
              <w:rPr>
                <w:b/>
                <w:bCs/>
                <w:color w:val="538135" w:themeColor="accent6" w:themeShade="BF"/>
              </w:rPr>
              <w:t>house types.</w:t>
            </w:r>
          </w:p>
          <w:p w14:paraId="2AB59928" w14:textId="77777777" w:rsidR="00913236" w:rsidRPr="00A074CE" w:rsidRDefault="00913236" w:rsidP="009E21DA">
            <w:pPr>
              <w:spacing w:after="80" w:line="264" w:lineRule="auto"/>
            </w:pPr>
          </w:p>
        </w:tc>
      </w:tr>
    </w:tbl>
    <w:p w14:paraId="7DD88F54" w14:textId="77777777" w:rsidR="00913236" w:rsidRDefault="00913236" w:rsidP="00913236">
      <w:pPr>
        <w:spacing w:after="80" w:line="264" w:lineRule="auto"/>
        <w:rPr>
          <w:b/>
          <w:bCs/>
          <w:color w:val="70AD47" w:themeColor="accent6"/>
          <w:sz w:val="28"/>
          <w:szCs w:val="28"/>
        </w:rPr>
      </w:pPr>
      <w:r>
        <w:rPr>
          <w:b/>
          <w:bCs/>
          <w:color w:val="70AD47" w:themeColor="accent6"/>
          <w:sz w:val="28"/>
          <w:szCs w:val="28"/>
        </w:rPr>
        <w:t>House size 2</w:t>
      </w:r>
    </w:p>
    <w:p w14:paraId="77FF8059" w14:textId="77777777" w:rsidR="00913236" w:rsidRPr="00E00EFD" w:rsidRDefault="00913236" w:rsidP="00913236">
      <w:pPr>
        <w:spacing w:after="80" w:line="264" w:lineRule="auto"/>
        <w:rPr>
          <w:b/>
          <w:bCs/>
          <w:color w:val="70AD47" w:themeColor="accent6"/>
          <w:sz w:val="28"/>
          <w:szCs w:val="28"/>
        </w:rPr>
      </w:pPr>
      <w:r>
        <w:t>New housing development should be mindful of affordable housing opportunities for young families. (1 strongly agree; 2 agree; 3 neither agree nor disagree; 4 disagree; 5 strongly disagree *</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2E908517" w14:textId="77777777" w:rsidTr="009E21DA">
        <w:tc>
          <w:tcPr>
            <w:tcW w:w="1802" w:type="dxa"/>
          </w:tcPr>
          <w:p w14:paraId="1FEBD9D5" w14:textId="77777777" w:rsidR="00913236" w:rsidRPr="00A074CE" w:rsidRDefault="00913236" w:rsidP="009E21DA">
            <w:pPr>
              <w:spacing w:after="80" w:line="264" w:lineRule="auto"/>
            </w:pPr>
            <w:r w:rsidRPr="00A074CE">
              <w:t>1</w:t>
            </w:r>
          </w:p>
        </w:tc>
        <w:tc>
          <w:tcPr>
            <w:tcW w:w="1802" w:type="dxa"/>
          </w:tcPr>
          <w:p w14:paraId="361091D4" w14:textId="77777777" w:rsidR="00913236" w:rsidRPr="00A074CE" w:rsidRDefault="00913236" w:rsidP="009E21DA">
            <w:pPr>
              <w:spacing w:after="80" w:line="264" w:lineRule="auto"/>
            </w:pPr>
            <w:r w:rsidRPr="00A074CE">
              <w:t>2</w:t>
            </w:r>
          </w:p>
        </w:tc>
        <w:tc>
          <w:tcPr>
            <w:tcW w:w="1802" w:type="dxa"/>
          </w:tcPr>
          <w:p w14:paraId="34B73680" w14:textId="77777777" w:rsidR="00913236" w:rsidRPr="00A074CE" w:rsidRDefault="00913236" w:rsidP="009E21DA">
            <w:pPr>
              <w:spacing w:after="80" w:line="264" w:lineRule="auto"/>
            </w:pPr>
            <w:r w:rsidRPr="00A074CE">
              <w:t>3</w:t>
            </w:r>
          </w:p>
        </w:tc>
        <w:tc>
          <w:tcPr>
            <w:tcW w:w="1802" w:type="dxa"/>
          </w:tcPr>
          <w:p w14:paraId="73B2A716" w14:textId="77777777" w:rsidR="00913236" w:rsidRPr="00A074CE" w:rsidRDefault="00913236" w:rsidP="009E21DA">
            <w:pPr>
              <w:spacing w:after="80" w:line="264" w:lineRule="auto"/>
            </w:pPr>
            <w:r w:rsidRPr="00A074CE">
              <w:t>4</w:t>
            </w:r>
          </w:p>
        </w:tc>
        <w:tc>
          <w:tcPr>
            <w:tcW w:w="1802" w:type="dxa"/>
          </w:tcPr>
          <w:p w14:paraId="27C0E7FC" w14:textId="77777777" w:rsidR="00913236" w:rsidRPr="00A074CE" w:rsidRDefault="00913236" w:rsidP="009E21DA">
            <w:pPr>
              <w:spacing w:after="80" w:line="264" w:lineRule="auto"/>
            </w:pPr>
            <w:r w:rsidRPr="00A074CE">
              <w:t>5</w:t>
            </w:r>
          </w:p>
        </w:tc>
      </w:tr>
      <w:tr w:rsidR="00913236" w:rsidRPr="00A074CE" w14:paraId="260874B0" w14:textId="77777777" w:rsidTr="009E21DA">
        <w:tc>
          <w:tcPr>
            <w:tcW w:w="9010" w:type="dxa"/>
            <w:gridSpan w:val="5"/>
          </w:tcPr>
          <w:p w14:paraId="794E9553" w14:textId="77777777" w:rsidR="00913236" w:rsidRPr="00A074CE" w:rsidRDefault="00913236" w:rsidP="009E21DA">
            <w:pPr>
              <w:spacing w:after="80" w:line="264" w:lineRule="auto"/>
            </w:pPr>
            <w:r w:rsidRPr="00A074CE">
              <w:t xml:space="preserve">Please </w:t>
            </w:r>
            <w:r>
              <w:t xml:space="preserve">use this space to </w:t>
            </w:r>
            <w:r w:rsidRPr="00A074CE">
              <w:t xml:space="preserve">make </w:t>
            </w:r>
            <w:r>
              <w:t>any further</w:t>
            </w:r>
            <w:r w:rsidRPr="00A074CE">
              <w:t xml:space="preserve"> comment about </w:t>
            </w:r>
            <w:r w:rsidRPr="006E1F10">
              <w:rPr>
                <w:b/>
                <w:bCs/>
                <w:color w:val="538135" w:themeColor="accent6" w:themeShade="BF"/>
              </w:rPr>
              <w:t>house types.</w:t>
            </w:r>
          </w:p>
          <w:p w14:paraId="56C3866A" w14:textId="77777777" w:rsidR="00913236" w:rsidRPr="00A074CE" w:rsidRDefault="00913236" w:rsidP="009E21DA">
            <w:pPr>
              <w:spacing w:after="80" w:line="264" w:lineRule="auto"/>
            </w:pPr>
          </w:p>
        </w:tc>
      </w:tr>
    </w:tbl>
    <w:p w14:paraId="2D715829" w14:textId="77777777" w:rsidR="00913236" w:rsidRDefault="00913236" w:rsidP="00913236">
      <w:pPr>
        <w:spacing w:after="80" w:line="264" w:lineRule="auto"/>
        <w:rPr>
          <w:b/>
          <w:bCs/>
          <w:color w:val="70AD47" w:themeColor="accent6"/>
          <w:sz w:val="28"/>
          <w:szCs w:val="28"/>
        </w:rPr>
      </w:pPr>
      <w:r>
        <w:rPr>
          <w:b/>
          <w:bCs/>
          <w:color w:val="70AD47" w:themeColor="accent6"/>
          <w:sz w:val="28"/>
          <w:szCs w:val="28"/>
        </w:rPr>
        <w:t>House size 3</w:t>
      </w:r>
    </w:p>
    <w:p w14:paraId="704FD6A9" w14:textId="77777777" w:rsidR="00913236" w:rsidRPr="00507C21" w:rsidRDefault="00913236" w:rsidP="00913236">
      <w:pPr>
        <w:spacing w:after="80" w:line="264" w:lineRule="auto"/>
        <w:rPr>
          <w:b/>
          <w:bCs/>
          <w:color w:val="70AD47" w:themeColor="accent6"/>
          <w:sz w:val="28"/>
          <w:szCs w:val="28"/>
        </w:rPr>
      </w:pPr>
      <w:r>
        <w:t>“</w:t>
      </w:r>
      <w:r w:rsidRPr="00507C21">
        <w:rPr>
          <w:b/>
          <w:bCs/>
        </w:rPr>
        <w:t>The Medway Housing Needs Assessment”</w:t>
      </w:r>
      <w:r w:rsidRPr="00A074CE">
        <w:t xml:space="preserve"> should be given consideration in terms of size/number of bedrooms</w:t>
      </w:r>
      <w:r>
        <w:t>. (1 strongly agree; 2 agree; 3 neither agree nor disagree; 4 disagree; 5 strongly disagree *</w:t>
      </w:r>
    </w:p>
    <w:tbl>
      <w:tblPr>
        <w:tblStyle w:val="TableGrid"/>
        <w:tblW w:w="0" w:type="auto"/>
        <w:tblLook w:val="04A0" w:firstRow="1" w:lastRow="0" w:firstColumn="1" w:lastColumn="0" w:noHBand="0" w:noVBand="1"/>
      </w:tblPr>
      <w:tblGrid>
        <w:gridCol w:w="2252"/>
        <w:gridCol w:w="2252"/>
        <w:gridCol w:w="2253"/>
        <w:gridCol w:w="2253"/>
      </w:tblGrid>
      <w:tr w:rsidR="00913236" w:rsidRPr="00A074CE" w14:paraId="7C03F53D" w14:textId="77777777" w:rsidTr="009E21DA">
        <w:tc>
          <w:tcPr>
            <w:tcW w:w="2252" w:type="dxa"/>
          </w:tcPr>
          <w:p w14:paraId="41EB1352" w14:textId="77777777" w:rsidR="00913236" w:rsidRPr="00A074CE" w:rsidRDefault="00913236" w:rsidP="009E21DA">
            <w:pPr>
              <w:spacing w:after="80" w:line="264" w:lineRule="auto"/>
              <w:rPr>
                <w:color w:val="000000" w:themeColor="text1"/>
              </w:rPr>
            </w:pPr>
            <w:r w:rsidRPr="00A074CE">
              <w:rPr>
                <w:color w:val="000000" w:themeColor="text1"/>
              </w:rPr>
              <w:t>1 bed</w:t>
            </w:r>
            <w:r>
              <w:rPr>
                <w:color w:val="000000" w:themeColor="text1"/>
              </w:rPr>
              <w:t xml:space="preserve"> houses</w:t>
            </w:r>
          </w:p>
        </w:tc>
        <w:tc>
          <w:tcPr>
            <w:tcW w:w="2252" w:type="dxa"/>
          </w:tcPr>
          <w:p w14:paraId="7251096D" w14:textId="77777777" w:rsidR="00913236" w:rsidRPr="00A074CE" w:rsidRDefault="00913236" w:rsidP="009E21DA">
            <w:pPr>
              <w:spacing w:after="80" w:line="264" w:lineRule="auto"/>
              <w:rPr>
                <w:color w:val="000000" w:themeColor="text1"/>
              </w:rPr>
            </w:pPr>
            <w:r w:rsidRPr="00A074CE">
              <w:rPr>
                <w:color w:val="000000" w:themeColor="text1"/>
              </w:rPr>
              <w:t>2 bed</w:t>
            </w:r>
            <w:r>
              <w:rPr>
                <w:color w:val="000000" w:themeColor="text1"/>
              </w:rPr>
              <w:t xml:space="preserve"> houses</w:t>
            </w:r>
          </w:p>
        </w:tc>
        <w:tc>
          <w:tcPr>
            <w:tcW w:w="2253" w:type="dxa"/>
          </w:tcPr>
          <w:p w14:paraId="29E3963B" w14:textId="77777777" w:rsidR="00913236" w:rsidRPr="00A074CE" w:rsidRDefault="00913236" w:rsidP="009E21DA">
            <w:pPr>
              <w:spacing w:after="80" w:line="264" w:lineRule="auto"/>
              <w:rPr>
                <w:color w:val="000000" w:themeColor="text1"/>
              </w:rPr>
            </w:pPr>
            <w:r w:rsidRPr="00A074CE">
              <w:rPr>
                <w:color w:val="000000" w:themeColor="text1"/>
              </w:rPr>
              <w:t>3 bed</w:t>
            </w:r>
            <w:r>
              <w:rPr>
                <w:color w:val="000000" w:themeColor="text1"/>
              </w:rPr>
              <w:t xml:space="preserve"> houses</w:t>
            </w:r>
          </w:p>
        </w:tc>
        <w:tc>
          <w:tcPr>
            <w:tcW w:w="2253" w:type="dxa"/>
          </w:tcPr>
          <w:p w14:paraId="1B072430" w14:textId="77777777" w:rsidR="00913236" w:rsidRPr="00A074CE" w:rsidRDefault="00913236" w:rsidP="009E21DA">
            <w:pPr>
              <w:spacing w:after="80" w:line="264" w:lineRule="auto"/>
              <w:rPr>
                <w:color w:val="000000" w:themeColor="text1"/>
              </w:rPr>
            </w:pPr>
            <w:r w:rsidRPr="00A074CE">
              <w:rPr>
                <w:color w:val="000000" w:themeColor="text1"/>
              </w:rPr>
              <w:t>4 bed</w:t>
            </w:r>
            <w:r>
              <w:rPr>
                <w:color w:val="000000" w:themeColor="text1"/>
              </w:rPr>
              <w:t xml:space="preserve"> houses</w:t>
            </w:r>
          </w:p>
        </w:tc>
      </w:tr>
      <w:tr w:rsidR="00913236" w:rsidRPr="00A074CE" w14:paraId="589ABF6C" w14:textId="77777777" w:rsidTr="009E21DA">
        <w:tc>
          <w:tcPr>
            <w:tcW w:w="2252" w:type="dxa"/>
          </w:tcPr>
          <w:p w14:paraId="3EE42104" w14:textId="77777777" w:rsidR="00913236" w:rsidRPr="00A074CE" w:rsidRDefault="00913236" w:rsidP="009E21DA">
            <w:pPr>
              <w:spacing w:after="80" w:line="264" w:lineRule="auto"/>
              <w:rPr>
                <w:color w:val="000000" w:themeColor="text1"/>
              </w:rPr>
            </w:pPr>
            <w:r w:rsidRPr="00A074CE">
              <w:rPr>
                <w:color w:val="000000" w:themeColor="text1"/>
              </w:rPr>
              <w:t>15-20%</w:t>
            </w:r>
          </w:p>
        </w:tc>
        <w:tc>
          <w:tcPr>
            <w:tcW w:w="2252" w:type="dxa"/>
          </w:tcPr>
          <w:p w14:paraId="50D37A08" w14:textId="77777777" w:rsidR="00913236" w:rsidRPr="00A074CE" w:rsidRDefault="00913236" w:rsidP="009E21DA">
            <w:pPr>
              <w:spacing w:after="80" w:line="264" w:lineRule="auto"/>
              <w:rPr>
                <w:color w:val="000000" w:themeColor="text1"/>
              </w:rPr>
            </w:pPr>
            <w:r w:rsidRPr="00A074CE">
              <w:rPr>
                <w:color w:val="000000" w:themeColor="text1"/>
              </w:rPr>
              <w:t>40-45%</w:t>
            </w:r>
          </w:p>
        </w:tc>
        <w:tc>
          <w:tcPr>
            <w:tcW w:w="2253" w:type="dxa"/>
          </w:tcPr>
          <w:p w14:paraId="5BFD6E1B" w14:textId="77777777" w:rsidR="00913236" w:rsidRPr="00A074CE" w:rsidRDefault="00913236" w:rsidP="009E21DA">
            <w:pPr>
              <w:spacing w:after="80" w:line="264" w:lineRule="auto"/>
              <w:rPr>
                <w:color w:val="000000" w:themeColor="text1"/>
              </w:rPr>
            </w:pPr>
            <w:r w:rsidRPr="00A074CE">
              <w:rPr>
                <w:color w:val="000000" w:themeColor="text1"/>
              </w:rPr>
              <w:t>25-30%</w:t>
            </w:r>
          </w:p>
        </w:tc>
        <w:tc>
          <w:tcPr>
            <w:tcW w:w="2253" w:type="dxa"/>
          </w:tcPr>
          <w:p w14:paraId="2475DC8C" w14:textId="77777777" w:rsidR="00913236" w:rsidRPr="00A074CE" w:rsidRDefault="00913236" w:rsidP="009E21DA">
            <w:pPr>
              <w:spacing w:after="80" w:line="264" w:lineRule="auto"/>
              <w:rPr>
                <w:color w:val="000000" w:themeColor="text1"/>
              </w:rPr>
            </w:pPr>
            <w:r w:rsidRPr="00A074CE">
              <w:rPr>
                <w:color w:val="000000" w:themeColor="text1"/>
              </w:rPr>
              <w:t>14-20%</w:t>
            </w:r>
          </w:p>
        </w:tc>
      </w:tr>
    </w:tbl>
    <w:p w14:paraId="43AE86E6" w14:textId="77777777" w:rsidR="00913236" w:rsidRDefault="00913236" w:rsidP="00913236">
      <w:pPr>
        <w:spacing w:after="80" w:line="264" w:lineRule="auto"/>
      </w:pP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451B9CAE" w14:textId="77777777" w:rsidTr="009E21DA">
        <w:tc>
          <w:tcPr>
            <w:tcW w:w="1802" w:type="dxa"/>
          </w:tcPr>
          <w:p w14:paraId="1979F847" w14:textId="77777777" w:rsidR="00913236" w:rsidRPr="00A074CE" w:rsidRDefault="00913236" w:rsidP="009E21DA">
            <w:pPr>
              <w:spacing w:after="80" w:line="264" w:lineRule="auto"/>
            </w:pPr>
            <w:r w:rsidRPr="00A074CE">
              <w:t>1</w:t>
            </w:r>
          </w:p>
        </w:tc>
        <w:tc>
          <w:tcPr>
            <w:tcW w:w="1802" w:type="dxa"/>
          </w:tcPr>
          <w:p w14:paraId="773683A5" w14:textId="77777777" w:rsidR="00913236" w:rsidRPr="00A074CE" w:rsidRDefault="00913236" w:rsidP="009E21DA">
            <w:pPr>
              <w:spacing w:after="80" w:line="264" w:lineRule="auto"/>
            </w:pPr>
            <w:r w:rsidRPr="00A074CE">
              <w:t>2</w:t>
            </w:r>
          </w:p>
        </w:tc>
        <w:tc>
          <w:tcPr>
            <w:tcW w:w="1802" w:type="dxa"/>
          </w:tcPr>
          <w:p w14:paraId="01655891" w14:textId="77777777" w:rsidR="00913236" w:rsidRPr="00A074CE" w:rsidRDefault="00913236" w:rsidP="009E21DA">
            <w:pPr>
              <w:spacing w:after="80" w:line="264" w:lineRule="auto"/>
            </w:pPr>
            <w:r w:rsidRPr="00A074CE">
              <w:t>3</w:t>
            </w:r>
          </w:p>
        </w:tc>
        <w:tc>
          <w:tcPr>
            <w:tcW w:w="1802" w:type="dxa"/>
          </w:tcPr>
          <w:p w14:paraId="28035D76" w14:textId="77777777" w:rsidR="00913236" w:rsidRPr="00A074CE" w:rsidRDefault="00913236" w:rsidP="009E21DA">
            <w:pPr>
              <w:spacing w:after="80" w:line="264" w:lineRule="auto"/>
            </w:pPr>
            <w:r w:rsidRPr="00A074CE">
              <w:t>4</w:t>
            </w:r>
          </w:p>
        </w:tc>
        <w:tc>
          <w:tcPr>
            <w:tcW w:w="1802" w:type="dxa"/>
          </w:tcPr>
          <w:p w14:paraId="242546D8" w14:textId="77777777" w:rsidR="00913236" w:rsidRPr="00A074CE" w:rsidRDefault="00913236" w:rsidP="009E21DA">
            <w:pPr>
              <w:spacing w:after="80" w:line="264" w:lineRule="auto"/>
            </w:pPr>
            <w:r w:rsidRPr="00A074CE">
              <w:t>5</w:t>
            </w:r>
          </w:p>
        </w:tc>
      </w:tr>
      <w:tr w:rsidR="00913236" w:rsidRPr="00A074CE" w14:paraId="28F28127" w14:textId="77777777" w:rsidTr="009E21DA">
        <w:tc>
          <w:tcPr>
            <w:tcW w:w="9010" w:type="dxa"/>
            <w:gridSpan w:val="5"/>
          </w:tcPr>
          <w:p w14:paraId="4F5696FD" w14:textId="77777777" w:rsidR="00913236" w:rsidRDefault="00913236" w:rsidP="009E21DA">
            <w:pPr>
              <w:spacing w:after="80" w:line="264" w:lineRule="auto"/>
            </w:pPr>
            <w:r w:rsidRPr="00A074CE">
              <w:t xml:space="preserve">Please </w:t>
            </w:r>
            <w:r>
              <w:t xml:space="preserve">use this space to </w:t>
            </w:r>
            <w:r w:rsidRPr="00A074CE">
              <w:t xml:space="preserve">make </w:t>
            </w:r>
            <w:r>
              <w:t>any further</w:t>
            </w:r>
            <w:r w:rsidRPr="00A074CE">
              <w:t xml:space="preserve"> comment about </w:t>
            </w:r>
            <w:r w:rsidRPr="006E1F10">
              <w:rPr>
                <w:b/>
                <w:bCs/>
                <w:color w:val="538135" w:themeColor="accent6" w:themeShade="BF"/>
              </w:rPr>
              <w:t xml:space="preserve">house </w:t>
            </w:r>
            <w:r>
              <w:rPr>
                <w:b/>
                <w:bCs/>
                <w:color w:val="538135" w:themeColor="accent6" w:themeShade="BF"/>
              </w:rPr>
              <w:t xml:space="preserve">sizes </w:t>
            </w:r>
            <w:r w:rsidRPr="00E67026">
              <w:t>in relation to housing assessment.</w:t>
            </w:r>
          </w:p>
          <w:p w14:paraId="47EB4CEA" w14:textId="77777777" w:rsidR="00913236" w:rsidRPr="00A074CE" w:rsidRDefault="00913236" w:rsidP="009E21DA">
            <w:pPr>
              <w:spacing w:after="80" w:line="264" w:lineRule="auto"/>
            </w:pPr>
          </w:p>
        </w:tc>
      </w:tr>
    </w:tbl>
    <w:p w14:paraId="7A518E54" w14:textId="77777777" w:rsidR="00913236" w:rsidRDefault="00913236" w:rsidP="00913236">
      <w:pPr>
        <w:spacing w:after="80" w:line="264" w:lineRule="auto"/>
        <w:rPr>
          <w:b/>
          <w:bCs/>
          <w:color w:val="70AD47" w:themeColor="accent6"/>
          <w:sz w:val="28"/>
          <w:szCs w:val="28"/>
        </w:rPr>
      </w:pPr>
    </w:p>
    <w:p w14:paraId="25CE3290" w14:textId="77777777" w:rsidR="00913236" w:rsidRPr="00BD3E4E" w:rsidRDefault="00913236" w:rsidP="00913236">
      <w:pPr>
        <w:spacing w:after="80" w:line="264" w:lineRule="auto"/>
        <w:rPr>
          <w:b/>
          <w:bCs/>
          <w:color w:val="70AD47" w:themeColor="accent6"/>
          <w:sz w:val="28"/>
          <w:szCs w:val="28"/>
        </w:rPr>
      </w:pPr>
      <w:r w:rsidRPr="00BD3E4E">
        <w:rPr>
          <w:b/>
          <w:bCs/>
          <w:color w:val="70AD47" w:themeColor="accent6"/>
          <w:sz w:val="28"/>
          <w:szCs w:val="28"/>
        </w:rPr>
        <w:t xml:space="preserve">Shops </w:t>
      </w:r>
    </w:p>
    <w:p w14:paraId="72769680" w14:textId="77777777" w:rsidR="00913236" w:rsidRPr="00A074CE" w:rsidRDefault="00913236" w:rsidP="00913236">
      <w:pPr>
        <w:spacing w:after="80" w:line="264" w:lineRule="auto"/>
      </w:pPr>
      <w:r w:rsidRPr="00A074CE">
        <w:t>What shops do you consider essential</w:t>
      </w:r>
      <w:r>
        <w:t xml:space="preserve"> </w:t>
      </w:r>
      <w:r w:rsidRPr="00A074CE">
        <w:t>*</w:t>
      </w:r>
      <w:r>
        <w:t>Please tick appropriate or explain in “Other”</w:t>
      </w:r>
      <w:r w:rsidRPr="00A074CE">
        <w:t xml:space="preserve"> </w:t>
      </w:r>
    </w:p>
    <w:tbl>
      <w:tblPr>
        <w:tblStyle w:val="TableGrid"/>
        <w:tblW w:w="0" w:type="auto"/>
        <w:tblLook w:val="04A0" w:firstRow="1" w:lastRow="0" w:firstColumn="1" w:lastColumn="0" w:noHBand="0" w:noVBand="1"/>
      </w:tblPr>
      <w:tblGrid>
        <w:gridCol w:w="1836"/>
        <w:gridCol w:w="1751"/>
        <w:gridCol w:w="1716"/>
        <w:gridCol w:w="1730"/>
        <w:gridCol w:w="1730"/>
        <w:gridCol w:w="1687"/>
      </w:tblGrid>
      <w:tr w:rsidR="00913236" w:rsidRPr="00A074CE" w14:paraId="35C5D54C" w14:textId="77777777" w:rsidTr="009E21DA">
        <w:tc>
          <w:tcPr>
            <w:tcW w:w="1836" w:type="dxa"/>
          </w:tcPr>
          <w:p w14:paraId="4A78A4AF" w14:textId="77777777" w:rsidR="00913236" w:rsidRPr="00A074CE" w:rsidRDefault="00913236" w:rsidP="009E21DA">
            <w:pPr>
              <w:spacing w:after="80" w:line="264" w:lineRule="auto"/>
            </w:pPr>
            <w:r>
              <w:t>Mini supermarket</w:t>
            </w:r>
            <w:r w:rsidRPr="00A074CE">
              <w:t>/Post office</w:t>
            </w:r>
          </w:p>
        </w:tc>
        <w:tc>
          <w:tcPr>
            <w:tcW w:w="1751" w:type="dxa"/>
          </w:tcPr>
          <w:p w14:paraId="1152B4E7" w14:textId="77777777" w:rsidR="00913236" w:rsidRPr="00A074CE" w:rsidRDefault="00913236" w:rsidP="009E21DA">
            <w:pPr>
              <w:spacing w:after="80" w:line="264" w:lineRule="auto"/>
            </w:pPr>
            <w:r w:rsidRPr="00A074CE">
              <w:t>Pharmacy</w:t>
            </w:r>
          </w:p>
        </w:tc>
        <w:tc>
          <w:tcPr>
            <w:tcW w:w="1716" w:type="dxa"/>
          </w:tcPr>
          <w:p w14:paraId="2CF2C7E7" w14:textId="77777777" w:rsidR="00913236" w:rsidRPr="00A074CE" w:rsidRDefault="00913236" w:rsidP="009E21DA">
            <w:pPr>
              <w:spacing w:after="80" w:line="264" w:lineRule="auto"/>
            </w:pPr>
            <w:r w:rsidRPr="00A074CE">
              <w:t>Café</w:t>
            </w:r>
          </w:p>
        </w:tc>
        <w:tc>
          <w:tcPr>
            <w:tcW w:w="1730" w:type="dxa"/>
          </w:tcPr>
          <w:p w14:paraId="78EBB56B" w14:textId="77777777" w:rsidR="00913236" w:rsidRPr="00A074CE" w:rsidRDefault="00913236" w:rsidP="009E21DA">
            <w:pPr>
              <w:spacing w:after="80" w:line="264" w:lineRule="auto"/>
            </w:pPr>
            <w:r>
              <w:t xml:space="preserve">Health care </w:t>
            </w:r>
            <w:proofErr w:type="spellStart"/>
            <w:r>
              <w:t>centre</w:t>
            </w:r>
            <w:proofErr w:type="spellEnd"/>
          </w:p>
        </w:tc>
        <w:tc>
          <w:tcPr>
            <w:tcW w:w="1730" w:type="dxa"/>
          </w:tcPr>
          <w:p w14:paraId="059BB52C" w14:textId="77777777" w:rsidR="00913236" w:rsidRPr="00A074CE" w:rsidRDefault="00913236" w:rsidP="009E21DA">
            <w:pPr>
              <w:spacing w:after="80" w:line="264" w:lineRule="auto"/>
            </w:pPr>
            <w:r w:rsidRPr="00A074CE">
              <w:t>Bakers</w:t>
            </w:r>
          </w:p>
        </w:tc>
        <w:tc>
          <w:tcPr>
            <w:tcW w:w="1687" w:type="dxa"/>
          </w:tcPr>
          <w:p w14:paraId="418210A8" w14:textId="77777777" w:rsidR="00913236" w:rsidRPr="00A074CE" w:rsidRDefault="00913236" w:rsidP="009E21DA">
            <w:pPr>
              <w:spacing w:after="80" w:line="264" w:lineRule="auto"/>
            </w:pPr>
            <w:r>
              <w:t>Other</w:t>
            </w:r>
          </w:p>
        </w:tc>
      </w:tr>
      <w:tr w:rsidR="00913236" w:rsidRPr="00A074CE" w14:paraId="487AD479" w14:textId="77777777" w:rsidTr="009E21DA">
        <w:tc>
          <w:tcPr>
            <w:tcW w:w="10450" w:type="dxa"/>
            <w:gridSpan w:val="6"/>
          </w:tcPr>
          <w:p w14:paraId="01949D67" w14:textId="77777777" w:rsidR="00913236" w:rsidRPr="00A074CE" w:rsidRDefault="00913236" w:rsidP="009E21DA">
            <w:pPr>
              <w:spacing w:after="80" w:line="264" w:lineRule="auto"/>
            </w:pPr>
            <w:r>
              <w:t xml:space="preserve">Please use this space to make any further comment on </w:t>
            </w:r>
            <w:r w:rsidRPr="005F15D0">
              <w:rPr>
                <w:b/>
                <w:bCs/>
                <w:color w:val="538135" w:themeColor="accent6" w:themeShade="BF"/>
              </w:rPr>
              <w:t>shops</w:t>
            </w:r>
          </w:p>
          <w:p w14:paraId="3D673543" w14:textId="77777777" w:rsidR="00913236" w:rsidRDefault="00913236" w:rsidP="009E21DA">
            <w:pPr>
              <w:spacing w:after="80" w:line="264" w:lineRule="auto"/>
            </w:pPr>
          </w:p>
          <w:p w14:paraId="3B7311B3" w14:textId="77777777" w:rsidR="00913236" w:rsidRPr="00A074CE" w:rsidRDefault="00913236" w:rsidP="009E21DA">
            <w:pPr>
              <w:spacing w:after="80" w:line="264" w:lineRule="auto"/>
            </w:pPr>
          </w:p>
        </w:tc>
      </w:tr>
    </w:tbl>
    <w:p w14:paraId="2B35F4A2" w14:textId="77777777" w:rsidR="00913236" w:rsidRPr="005F15D0" w:rsidRDefault="00913236" w:rsidP="00913236">
      <w:pPr>
        <w:spacing w:after="80" w:line="264" w:lineRule="auto"/>
        <w:rPr>
          <w:b/>
          <w:bCs/>
          <w:color w:val="538135" w:themeColor="accent6" w:themeShade="BF"/>
          <w:sz w:val="28"/>
          <w:szCs w:val="28"/>
        </w:rPr>
      </w:pPr>
      <w:r w:rsidRPr="005F15D0">
        <w:rPr>
          <w:b/>
          <w:bCs/>
          <w:color w:val="538135" w:themeColor="accent6" w:themeShade="BF"/>
          <w:sz w:val="28"/>
          <w:szCs w:val="28"/>
        </w:rPr>
        <w:t>Existing school site</w:t>
      </w:r>
    </w:p>
    <w:p w14:paraId="4FF6BA0D" w14:textId="77777777" w:rsidR="00913236" w:rsidRPr="00D648A6" w:rsidRDefault="00913236" w:rsidP="00913236">
      <w:pPr>
        <w:spacing w:after="80" w:line="264" w:lineRule="auto"/>
        <w:rPr>
          <w:b/>
          <w:bCs/>
          <w:color w:val="538135" w:themeColor="accent6" w:themeShade="BF"/>
        </w:rPr>
      </w:pPr>
      <w:r w:rsidRPr="00A074CE">
        <w:t xml:space="preserve">If the school is moved to a different site, how would you like the present school site </w:t>
      </w:r>
      <w:r>
        <w:t>developed (if possible)</w:t>
      </w:r>
      <w:r w:rsidRPr="00A074CE">
        <w:t>?</w:t>
      </w:r>
    </w:p>
    <w:tbl>
      <w:tblPr>
        <w:tblStyle w:val="TableGrid"/>
        <w:tblW w:w="0" w:type="auto"/>
        <w:tblLook w:val="04A0" w:firstRow="1" w:lastRow="0" w:firstColumn="1" w:lastColumn="0" w:noHBand="0" w:noVBand="1"/>
      </w:tblPr>
      <w:tblGrid>
        <w:gridCol w:w="2683"/>
        <w:gridCol w:w="2675"/>
        <w:gridCol w:w="2603"/>
        <w:gridCol w:w="2489"/>
      </w:tblGrid>
      <w:tr w:rsidR="00913236" w:rsidRPr="00A074CE" w14:paraId="15D6EC28" w14:textId="77777777" w:rsidTr="009E21DA">
        <w:tc>
          <w:tcPr>
            <w:tcW w:w="2683" w:type="dxa"/>
          </w:tcPr>
          <w:p w14:paraId="474C5E56" w14:textId="77777777" w:rsidR="00913236" w:rsidRPr="00A074CE" w:rsidRDefault="00913236" w:rsidP="009E21DA">
            <w:pPr>
              <w:spacing w:after="80" w:line="264" w:lineRule="auto"/>
            </w:pPr>
            <w:proofErr w:type="spellStart"/>
            <w:r w:rsidRPr="00A074CE">
              <w:t>Multi purpose</w:t>
            </w:r>
            <w:proofErr w:type="spellEnd"/>
            <w:r w:rsidRPr="00A074CE">
              <w:t xml:space="preserve"> hub</w:t>
            </w:r>
            <w:r>
              <w:t xml:space="preserve"> (health </w:t>
            </w:r>
            <w:proofErr w:type="spellStart"/>
            <w:r>
              <w:t>centre</w:t>
            </w:r>
            <w:proofErr w:type="spellEnd"/>
            <w:r>
              <w:t xml:space="preserve">, work rooms, RSPB information </w:t>
            </w:r>
            <w:proofErr w:type="spellStart"/>
            <w:r>
              <w:t>etc</w:t>
            </w:r>
            <w:proofErr w:type="spellEnd"/>
            <w:r>
              <w:t>)</w:t>
            </w:r>
          </w:p>
        </w:tc>
        <w:tc>
          <w:tcPr>
            <w:tcW w:w="2675" w:type="dxa"/>
          </w:tcPr>
          <w:p w14:paraId="57CBEC5F" w14:textId="77777777" w:rsidR="00913236" w:rsidRPr="00A074CE" w:rsidRDefault="00913236" w:rsidP="009E21DA">
            <w:pPr>
              <w:spacing w:after="80" w:line="264" w:lineRule="auto"/>
            </w:pPr>
            <w:r>
              <w:t>Retirement homes</w:t>
            </w:r>
          </w:p>
        </w:tc>
        <w:tc>
          <w:tcPr>
            <w:tcW w:w="2603" w:type="dxa"/>
          </w:tcPr>
          <w:p w14:paraId="4537DE44" w14:textId="77777777" w:rsidR="00913236" w:rsidRPr="00A074CE" w:rsidRDefault="00913236" w:rsidP="009E21DA">
            <w:pPr>
              <w:spacing w:after="80" w:line="264" w:lineRule="auto"/>
            </w:pPr>
            <w:r>
              <w:t>Homes</w:t>
            </w:r>
          </w:p>
        </w:tc>
        <w:tc>
          <w:tcPr>
            <w:tcW w:w="2489" w:type="dxa"/>
          </w:tcPr>
          <w:p w14:paraId="0B56A3CF" w14:textId="77777777" w:rsidR="00913236" w:rsidRDefault="00913236" w:rsidP="009E21DA">
            <w:pPr>
              <w:spacing w:after="80" w:line="264" w:lineRule="auto"/>
            </w:pPr>
            <w:r>
              <w:t>Other</w:t>
            </w:r>
          </w:p>
        </w:tc>
      </w:tr>
      <w:tr w:rsidR="00913236" w:rsidRPr="00A074CE" w14:paraId="3BDACB56" w14:textId="77777777" w:rsidTr="009E21DA">
        <w:tc>
          <w:tcPr>
            <w:tcW w:w="10450" w:type="dxa"/>
            <w:gridSpan w:val="4"/>
          </w:tcPr>
          <w:p w14:paraId="712E7798" w14:textId="77777777" w:rsidR="00913236" w:rsidRPr="00A074CE" w:rsidRDefault="00913236" w:rsidP="009E21DA">
            <w:pPr>
              <w:spacing w:after="80" w:line="264" w:lineRule="auto"/>
            </w:pPr>
            <w:r>
              <w:t xml:space="preserve">Please use this space to make any further comment on </w:t>
            </w:r>
            <w:r w:rsidRPr="005F15D0">
              <w:rPr>
                <w:b/>
                <w:bCs/>
                <w:color w:val="385623" w:themeColor="accent6" w:themeShade="80"/>
              </w:rPr>
              <w:t>existing school site</w:t>
            </w:r>
            <w:r>
              <w:t>.</w:t>
            </w:r>
          </w:p>
          <w:p w14:paraId="1EAF03D9" w14:textId="77777777" w:rsidR="00913236" w:rsidRDefault="00913236" w:rsidP="009E21DA">
            <w:pPr>
              <w:spacing w:after="80" w:line="264" w:lineRule="auto"/>
            </w:pPr>
          </w:p>
          <w:p w14:paraId="3B335899" w14:textId="77777777" w:rsidR="00913236" w:rsidRPr="00A074CE" w:rsidRDefault="00913236" w:rsidP="009E21DA">
            <w:pPr>
              <w:spacing w:after="80" w:line="264" w:lineRule="auto"/>
            </w:pPr>
          </w:p>
        </w:tc>
      </w:tr>
    </w:tbl>
    <w:p w14:paraId="53B76F58" w14:textId="77777777" w:rsidR="00913236" w:rsidRDefault="00913236" w:rsidP="00913236">
      <w:pPr>
        <w:keepNext/>
        <w:spacing w:after="80" w:line="264" w:lineRule="auto"/>
        <w:rPr>
          <w:b/>
          <w:bCs/>
          <w:color w:val="70AD47" w:themeColor="accent6"/>
          <w:sz w:val="28"/>
          <w:szCs w:val="28"/>
        </w:rPr>
      </w:pPr>
      <w:r w:rsidRPr="00532202">
        <w:rPr>
          <w:b/>
          <w:bCs/>
          <w:color w:val="70AD47" w:themeColor="accent6"/>
          <w:sz w:val="28"/>
          <w:szCs w:val="28"/>
        </w:rPr>
        <w:t>Eligibility</w:t>
      </w:r>
    </w:p>
    <w:p w14:paraId="3F375949" w14:textId="77777777" w:rsidR="00913236" w:rsidRPr="00A71ADF" w:rsidRDefault="00913236" w:rsidP="00913236">
      <w:pPr>
        <w:keepNext/>
        <w:spacing w:after="80" w:line="264" w:lineRule="auto"/>
        <w:rPr>
          <w:b/>
          <w:bCs/>
          <w:color w:val="70AD47" w:themeColor="accent6"/>
          <w:sz w:val="28"/>
          <w:szCs w:val="28"/>
        </w:rPr>
      </w:pPr>
      <w:r w:rsidRPr="00A074CE">
        <w:t xml:space="preserve">High Halstow residents or those who work in High Halstow should </w:t>
      </w:r>
      <w:r>
        <w:t>be given</w:t>
      </w:r>
      <w:r w:rsidRPr="00A074CE">
        <w:t xml:space="preserve"> priority </w:t>
      </w:r>
      <w:r>
        <w:t xml:space="preserve">when purchasing </w:t>
      </w:r>
      <w:r w:rsidRPr="00A074CE">
        <w:t>new homes built?</w:t>
      </w:r>
    </w:p>
    <w:tbl>
      <w:tblPr>
        <w:tblStyle w:val="TableGrid"/>
        <w:tblW w:w="0" w:type="auto"/>
        <w:tblLook w:val="04A0" w:firstRow="1" w:lastRow="0" w:firstColumn="1" w:lastColumn="0" w:noHBand="0" w:noVBand="1"/>
      </w:tblPr>
      <w:tblGrid>
        <w:gridCol w:w="1802"/>
        <w:gridCol w:w="1802"/>
        <w:gridCol w:w="1802"/>
        <w:gridCol w:w="1802"/>
        <w:gridCol w:w="1802"/>
      </w:tblGrid>
      <w:tr w:rsidR="00913236" w:rsidRPr="00A074CE" w14:paraId="665F0133" w14:textId="77777777" w:rsidTr="009E21DA">
        <w:tc>
          <w:tcPr>
            <w:tcW w:w="1802" w:type="dxa"/>
          </w:tcPr>
          <w:p w14:paraId="496928F3" w14:textId="77777777" w:rsidR="00913236" w:rsidRPr="00A074CE" w:rsidRDefault="00913236" w:rsidP="009E21DA">
            <w:pPr>
              <w:spacing w:after="80" w:line="264" w:lineRule="auto"/>
            </w:pPr>
            <w:r w:rsidRPr="00A074CE">
              <w:t>1</w:t>
            </w:r>
          </w:p>
        </w:tc>
        <w:tc>
          <w:tcPr>
            <w:tcW w:w="1802" w:type="dxa"/>
          </w:tcPr>
          <w:p w14:paraId="6254CD8A" w14:textId="77777777" w:rsidR="00913236" w:rsidRPr="00A074CE" w:rsidRDefault="00913236" w:rsidP="009E21DA">
            <w:pPr>
              <w:spacing w:after="80" w:line="264" w:lineRule="auto"/>
            </w:pPr>
            <w:r w:rsidRPr="00A074CE">
              <w:t>2</w:t>
            </w:r>
          </w:p>
        </w:tc>
        <w:tc>
          <w:tcPr>
            <w:tcW w:w="1802" w:type="dxa"/>
          </w:tcPr>
          <w:p w14:paraId="6A5E0A1C" w14:textId="77777777" w:rsidR="00913236" w:rsidRPr="00A074CE" w:rsidRDefault="00913236" w:rsidP="009E21DA">
            <w:pPr>
              <w:spacing w:after="80" w:line="264" w:lineRule="auto"/>
            </w:pPr>
            <w:r w:rsidRPr="00A074CE">
              <w:t>3</w:t>
            </w:r>
          </w:p>
        </w:tc>
        <w:tc>
          <w:tcPr>
            <w:tcW w:w="1802" w:type="dxa"/>
          </w:tcPr>
          <w:p w14:paraId="34B6D25A" w14:textId="77777777" w:rsidR="00913236" w:rsidRPr="00A074CE" w:rsidRDefault="00913236" w:rsidP="009E21DA">
            <w:pPr>
              <w:spacing w:after="80" w:line="264" w:lineRule="auto"/>
            </w:pPr>
            <w:r w:rsidRPr="00A074CE">
              <w:t>4</w:t>
            </w:r>
          </w:p>
        </w:tc>
        <w:tc>
          <w:tcPr>
            <w:tcW w:w="1802" w:type="dxa"/>
          </w:tcPr>
          <w:p w14:paraId="64B09C09" w14:textId="77777777" w:rsidR="00913236" w:rsidRPr="00A074CE" w:rsidRDefault="00913236" w:rsidP="009E21DA">
            <w:pPr>
              <w:spacing w:after="80" w:line="264" w:lineRule="auto"/>
            </w:pPr>
            <w:r w:rsidRPr="00A074CE">
              <w:t>5</w:t>
            </w:r>
          </w:p>
        </w:tc>
      </w:tr>
      <w:tr w:rsidR="00913236" w:rsidRPr="00A074CE" w14:paraId="38EB8173" w14:textId="77777777" w:rsidTr="009E21DA">
        <w:tc>
          <w:tcPr>
            <w:tcW w:w="9010" w:type="dxa"/>
            <w:gridSpan w:val="5"/>
          </w:tcPr>
          <w:p w14:paraId="65BDEC00" w14:textId="77777777" w:rsidR="00913236" w:rsidRPr="00A074CE" w:rsidRDefault="00913236" w:rsidP="009E21DA">
            <w:pPr>
              <w:spacing w:after="80" w:line="264" w:lineRule="auto"/>
            </w:pPr>
            <w:r w:rsidRPr="00A074CE">
              <w:t xml:space="preserve">Please </w:t>
            </w:r>
            <w:r>
              <w:t>use this space to make any further comment</w:t>
            </w:r>
            <w:r w:rsidRPr="00A074CE">
              <w:t xml:space="preserve"> </w:t>
            </w:r>
            <w:r>
              <w:t>on</w:t>
            </w:r>
            <w:r w:rsidRPr="00A074CE">
              <w:t xml:space="preserve"> </w:t>
            </w:r>
            <w:r w:rsidRPr="00D648A6">
              <w:rPr>
                <w:b/>
                <w:bCs/>
                <w:color w:val="538135" w:themeColor="accent6" w:themeShade="BF"/>
              </w:rPr>
              <w:t>Eli</w:t>
            </w:r>
            <w:r>
              <w:rPr>
                <w:b/>
                <w:bCs/>
                <w:color w:val="538135" w:themeColor="accent6" w:themeShade="BF"/>
              </w:rPr>
              <w:t>g</w:t>
            </w:r>
            <w:r w:rsidRPr="00D648A6">
              <w:rPr>
                <w:b/>
                <w:bCs/>
                <w:color w:val="538135" w:themeColor="accent6" w:themeShade="BF"/>
              </w:rPr>
              <w:t>ibility</w:t>
            </w:r>
            <w:r w:rsidRPr="00D648A6">
              <w:rPr>
                <w:color w:val="538135" w:themeColor="accent6" w:themeShade="BF"/>
              </w:rPr>
              <w:t xml:space="preserve"> </w:t>
            </w:r>
          </w:p>
          <w:p w14:paraId="42139A1C" w14:textId="77777777" w:rsidR="00913236" w:rsidRDefault="00913236" w:rsidP="009E21DA">
            <w:pPr>
              <w:spacing w:after="80" w:line="264" w:lineRule="auto"/>
            </w:pPr>
          </w:p>
          <w:p w14:paraId="050C0369" w14:textId="77777777" w:rsidR="00913236" w:rsidRPr="00A074CE" w:rsidRDefault="00913236" w:rsidP="009E21DA">
            <w:pPr>
              <w:spacing w:after="80" w:line="264" w:lineRule="auto"/>
            </w:pPr>
          </w:p>
        </w:tc>
      </w:tr>
    </w:tbl>
    <w:p w14:paraId="3DD1FC5C" w14:textId="77777777" w:rsidR="00913236" w:rsidRPr="00BD3E4E" w:rsidRDefault="00913236" w:rsidP="00913236">
      <w:pPr>
        <w:spacing w:after="80" w:line="264" w:lineRule="auto"/>
        <w:rPr>
          <w:b/>
          <w:bCs/>
          <w:color w:val="70AD47" w:themeColor="accent6"/>
          <w:sz w:val="28"/>
          <w:szCs w:val="28"/>
        </w:rPr>
      </w:pPr>
      <w:r w:rsidRPr="00BD3E4E">
        <w:rPr>
          <w:b/>
          <w:bCs/>
          <w:color w:val="70AD47" w:themeColor="accent6"/>
          <w:sz w:val="28"/>
          <w:szCs w:val="28"/>
        </w:rPr>
        <w:t>Further Comment</w:t>
      </w:r>
    </w:p>
    <w:p w14:paraId="3BCB1842" w14:textId="77777777" w:rsidR="00913236" w:rsidRPr="00A074CE" w:rsidRDefault="00913236" w:rsidP="00913236">
      <w:pPr>
        <w:spacing w:after="80" w:line="264" w:lineRule="auto"/>
      </w:pPr>
      <w:r w:rsidRPr="00A074CE">
        <w:t xml:space="preserve">Please use this space to give further comment on the High Halstow Draft Design Code  </w:t>
      </w:r>
    </w:p>
    <w:tbl>
      <w:tblPr>
        <w:tblStyle w:val="TableGrid"/>
        <w:tblW w:w="0" w:type="auto"/>
        <w:tblLook w:val="04A0" w:firstRow="1" w:lastRow="0" w:firstColumn="1" w:lastColumn="0" w:noHBand="0" w:noVBand="1"/>
      </w:tblPr>
      <w:tblGrid>
        <w:gridCol w:w="9010"/>
      </w:tblGrid>
      <w:tr w:rsidR="00913236" w:rsidRPr="00A074CE" w14:paraId="6E7C3A27" w14:textId="77777777" w:rsidTr="009E21DA">
        <w:tc>
          <w:tcPr>
            <w:tcW w:w="9010" w:type="dxa"/>
          </w:tcPr>
          <w:p w14:paraId="796E76B6" w14:textId="77777777" w:rsidR="00913236" w:rsidRPr="00A074CE" w:rsidRDefault="00913236" w:rsidP="009E21DA">
            <w:pPr>
              <w:spacing w:after="80" w:line="264" w:lineRule="auto"/>
            </w:pPr>
          </w:p>
          <w:p w14:paraId="1DCD230C" w14:textId="77777777" w:rsidR="00913236" w:rsidRPr="00A074CE" w:rsidRDefault="00913236" w:rsidP="009E21DA">
            <w:pPr>
              <w:spacing w:after="80" w:line="264" w:lineRule="auto"/>
            </w:pPr>
          </w:p>
          <w:p w14:paraId="61C651CF" w14:textId="77777777" w:rsidR="00913236" w:rsidRDefault="00913236" w:rsidP="009E21DA">
            <w:pPr>
              <w:spacing w:after="80" w:line="264" w:lineRule="auto"/>
            </w:pPr>
          </w:p>
          <w:p w14:paraId="103D52DC" w14:textId="77777777" w:rsidR="00913236" w:rsidRDefault="00913236" w:rsidP="009E21DA">
            <w:pPr>
              <w:spacing w:after="80" w:line="264" w:lineRule="auto"/>
            </w:pPr>
          </w:p>
          <w:p w14:paraId="1BA0818A" w14:textId="77777777" w:rsidR="00913236" w:rsidRDefault="00913236" w:rsidP="009E21DA">
            <w:pPr>
              <w:spacing w:after="80" w:line="264" w:lineRule="auto"/>
            </w:pPr>
          </w:p>
          <w:p w14:paraId="779646C6" w14:textId="77777777" w:rsidR="00913236" w:rsidRDefault="00913236" w:rsidP="009E21DA">
            <w:pPr>
              <w:spacing w:after="80" w:line="264" w:lineRule="auto"/>
            </w:pPr>
          </w:p>
          <w:p w14:paraId="5B260A3F" w14:textId="77777777" w:rsidR="00913236" w:rsidRDefault="00913236" w:rsidP="009E21DA">
            <w:pPr>
              <w:spacing w:after="80" w:line="264" w:lineRule="auto"/>
            </w:pPr>
          </w:p>
          <w:p w14:paraId="5D63F784" w14:textId="77777777" w:rsidR="00913236" w:rsidRDefault="00913236" w:rsidP="009E21DA">
            <w:pPr>
              <w:spacing w:after="80" w:line="264" w:lineRule="auto"/>
            </w:pPr>
          </w:p>
          <w:p w14:paraId="5F1B5A9E" w14:textId="77777777" w:rsidR="00913236" w:rsidRDefault="00913236" w:rsidP="009E21DA">
            <w:pPr>
              <w:spacing w:after="80" w:line="264" w:lineRule="auto"/>
            </w:pPr>
          </w:p>
          <w:p w14:paraId="37704D2B" w14:textId="77777777" w:rsidR="00913236" w:rsidRDefault="00913236" w:rsidP="009E21DA">
            <w:pPr>
              <w:spacing w:after="80" w:line="264" w:lineRule="auto"/>
            </w:pPr>
          </w:p>
          <w:p w14:paraId="6A4D486E" w14:textId="77777777" w:rsidR="00913236" w:rsidRDefault="00913236" w:rsidP="009E21DA">
            <w:pPr>
              <w:spacing w:after="80" w:line="264" w:lineRule="auto"/>
            </w:pPr>
          </w:p>
          <w:p w14:paraId="31E08DB0" w14:textId="77777777" w:rsidR="00913236" w:rsidRDefault="00913236" w:rsidP="009E21DA">
            <w:pPr>
              <w:spacing w:after="80" w:line="264" w:lineRule="auto"/>
            </w:pPr>
          </w:p>
          <w:p w14:paraId="0EA857BB" w14:textId="77777777" w:rsidR="00913236" w:rsidRDefault="00913236" w:rsidP="009E21DA">
            <w:pPr>
              <w:spacing w:after="80" w:line="264" w:lineRule="auto"/>
            </w:pPr>
          </w:p>
          <w:p w14:paraId="6B3A5CA6" w14:textId="77777777" w:rsidR="00913236" w:rsidRDefault="00913236" w:rsidP="009E21DA">
            <w:pPr>
              <w:spacing w:after="80" w:line="264" w:lineRule="auto"/>
            </w:pPr>
          </w:p>
          <w:p w14:paraId="39014397" w14:textId="77777777" w:rsidR="00913236" w:rsidRDefault="00913236" w:rsidP="009E21DA">
            <w:pPr>
              <w:spacing w:after="80" w:line="264" w:lineRule="auto"/>
            </w:pPr>
          </w:p>
          <w:p w14:paraId="008AD84B" w14:textId="77777777" w:rsidR="00913236" w:rsidRDefault="00913236" w:rsidP="009E21DA">
            <w:pPr>
              <w:spacing w:after="80" w:line="264" w:lineRule="auto"/>
            </w:pPr>
          </w:p>
          <w:p w14:paraId="69985FF4" w14:textId="77777777" w:rsidR="00913236" w:rsidRPr="00A074CE" w:rsidRDefault="00913236" w:rsidP="009E21DA">
            <w:pPr>
              <w:spacing w:after="80" w:line="264" w:lineRule="auto"/>
            </w:pPr>
          </w:p>
          <w:p w14:paraId="15A60204" w14:textId="77777777" w:rsidR="00913236" w:rsidRDefault="00913236" w:rsidP="009E21DA">
            <w:pPr>
              <w:spacing w:after="80" w:line="264" w:lineRule="auto"/>
            </w:pPr>
          </w:p>
          <w:p w14:paraId="1CA80163" w14:textId="77777777" w:rsidR="00913236" w:rsidRDefault="00913236" w:rsidP="009E21DA">
            <w:pPr>
              <w:spacing w:after="80" w:line="264" w:lineRule="auto"/>
            </w:pPr>
          </w:p>
          <w:p w14:paraId="7449F3B3" w14:textId="77777777" w:rsidR="00913236" w:rsidRDefault="00913236" w:rsidP="009E21DA">
            <w:pPr>
              <w:spacing w:after="80" w:line="264" w:lineRule="auto"/>
            </w:pPr>
          </w:p>
          <w:p w14:paraId="541717D5" w14:textId="77777777" w:rsidR="00913236" w:rsidRDefault="00913236" w:rsidP="009E21DA">
            <w:pPr>
              <w:spacing w:after="80" w:line="264" w:lineRule="auto"/>
            </w:pPr>
          </w:p>
          <w:p w14:paraId="14FA1F52" w14:textId="77777777" w:rsidR="00913236" w:rsidRPr="00A074CE" w:rsidRDefault="00913236" w:rsidP="009E21DA">
            <w:pPr>
              <w:spacing w:after="80" w:line="264" w:lineRule="auto"/>
            </w:pPr>
          </w:p>
          <w:p w14:paraId="5A905791" w14:textId="77777777" w:rsidR="00913236" w:rsidRPr="00A074CE" w:rsidRDefault="00913236" w:rsidP="009E21DA">
            <w:pPr>
              <w:spacing w:after="80" w:line="264" w:lineRule="auto"/>
            </w:pPr>
          </w:p>
        </w:tc>
      </w:tr>
    </w:tbl>
    <w:p w14:paraId="2ECFDA43" w14:textId="77777777" w:rsidR="00913236" w:rsidRPr="00A074CE" w:rsidRDefault="00913236" w:rsidP="00913236">
      <w:pPr>
        <w:spacing w:after="80" w:line="264" w:lineRule="auto"/>
      </w:pPr>
      <w:r w:rsidRPr="00A074CE">
        <w:t>We need to store your personal information in order to receive your comments.  Please confirm whether you agree to the following:</w:t>
      </w:r>
    </w:p>
    <w:p w14:paraId="76F50BFC" w14:textId="77777777" w:rsidR="00913236" w:rsidRPr="00A074CE" w:rsidRDefault="00913236" w:rsidP="00913236">
      <w:pPr>
        <w:spacing w:after="80" w:line="264" w:lineRule="auto"/>
      </w:pPr>
      <w:r w:rsidRPr="00A074CE">
        <w:t xml:space="preserve">I consent to High Halstow Parish Council storing my personal data * </w:t>
      </w:r>
    </w:p>
    <w:tbl>
      <w:tblPr>
        <w:tblStyle w:val="TableGrid"/>
        <w:tblW w:w="0" w:type="auto"/>
        <w:tblLook w:val="04A0" w:firstRow="1" w:lastRow="0" w:firstColumn="1" w:lastColumn="0" w:noHBand="0" w:noVBand="1"/>
      </w:tblPr>
      <w:tblGrid>
        <w:gridCol w:w="1795"/>
        <w:gridCol w:w="1800"/>
      </w:tblGrid>
      <w:tr w:rsidR="00913236" w:rsidRPr="00A074CE" w14:paraId="51AFBEAA" w14:textId="77777777" w:rsidTr="009E21DA">
        <w:tc>
          <w:tcPr>
            <w:tcW w:w="1795" w:type="dxa"/>
          </w:tcPr>
          <w:p w14:paraId="31D9C5F9" w14:textId="77777777" w:rsidR="00913236" w:rsidRPr="00A074CE" w:rsidRDefault="00913236" w:rsidP="009E21DA">
            <w:pPr>
              <w:spacing w:after="80" w:line="264" w:lineRule="auto"/>
            </w:pPr>
            <w:r w:rsidRPr="00A074CE">
              <w:t>Yes</w:t>
            </w:r>
          </w:p>
        </w:tc>
        <w:tc>
          <w:tcPr>
            <w:tcW w:w="1800" w:type="dxa"/>
          </w:tcPr>
          <w:p w14:paraId="0A8CAC04" w14:textId="77777777" w:rsidR="00913236" w:rsidRPr="00A074CE" w:rsidRDefault="00913236" w:rsidP="009E21DA">
            <w:pPr>
              <w:spacing w:after="80" w:line="264" w:lineRule="auto"/>
            </w:pPr>
            <w:r w:rsidRPr="00A074CE">
              <w:t>No</w:t>
            </w:r>
          </w:p>
        </w:tc>
      </w:tr>
    </w:tbl>
    <w:p w14:paraId="5E3255D9" w14:textId="77777777" w:rsidR="00913236" w:rsidRPr="00A074CE" w:rsidRDefault="00913236" w:rsidP="00913236">
      <w:pPr>
        <w:spacing w:after="80" w:line="264" w:lineRule="auto"/>
      </w:pPr>
      <w:r w:rsidRPr="00A074CE">
        <w:t xml:space="preserve">I consent to my name being published alongside my comments in the Consultation Statement prepared for submission and examination of the </w:t>
      </w:r>
      <w:proofErr w:type="spellStart"/>
      <w:r w:rsidRPr="00A074CE">
        <w:t>Neighbourhood</w:t>
      </w:r>
      <w:proofErr w:type="spellEnd"/>
      <w:r w:rsidRPr="00A074CE">
        <w:t xml:space="preserve"> Plan * </w:t>
      </w:r>
    </w:p>
    <w:tbl>
      <w:tblPr>
        <w:tblStyle w:val="TableGrid"/>
        <w:tblW w:w="0" w:type="auto"/>
        <w:tblLook w:val="04A0" w:firstRow="1" w:lastRow="0" w:firstColumn="1" w:lastColumn="0" w:noHBand="0" w:noVBand="1"/>
      </w:tblPr>
      <w:tblGrid>
        <w:gridCol w:w="1795"/>
        <w:gridCol w:w="1800"/>
      </w:tblGrid>
      <w:tr w:rsidR="00913236" w:rsidRPr="00A074CE" w14:paraId="635BD973" w14:textId="77777777" w:rsidTr="009E21DA">
        <w:tc>
          <w:tcPr>
            <w:tcW w:w="1795" w:type="dxa"/>
          </w:tcPr>
          <w:p w14:paraId="4C145AB8" w14:textId="77777777" w:rsidR="00913236" w:rsidRPr="00A074CE" w:rsidRDefault="00913236" w:rsidP="009E21DA">
            <w:pPr>
              <w:spacing w:after="80" w:line="264" w:lineRule="auto"/>
            </w:pPr>
            <w:r w:rsidRPr="00A074CE">
              <w:t>Yes</w:t>
            </w:r>
          </w:p>
        </w:tc>
        <w:tc>
          <w:tcPr>
            <w:tcW w:w="1800" w:type="dxa"/>
          </w:tcPr>
          <w:p w14:paraId="43E92C78" w14:textId="77777777" w:rsidR="00913236" w:rsidRPr="00A074CE" w:rsidRDefault="00913236" w:rsidP="009E21DA">
            <w:pPr>
              <w:spacing w:after="80" w:line="264" w:lineRule="auto"/>
            </w:pPr>
            <w:r w:rsidRPr="00A074CE">
              <w:t>No</w:t>
            </w:r>
          </w:p>
        </w:tc>
      </w:tr>
    </w:tbl>
    <w:p w14:paraId="55B1F328" w14:textId="77777777" w:rsidR="00913236" w:rsidRPr="00A074CE" w:rsidRDefault="00913236" w:rsidP="00913236">
      <w:pPr>
        <w:spacing w:after="80" w:line="264" w:lineRule="auto"/>
      </w:pPr>
      <w:r w:rsidRPr="00A074CE">
        <w:t xml:space="preserve">I consent to be contacted regarding my response by High Halstow Parish Council * </w:t>
      </w:r>
    </w:p>
    <w:tbl>
      <w:tblPr>
        <w:tblStyle w:val="TableGrid"/>
        <w:tblW w:w="0" w:type="auto"/>
        <w:tblLook w:val="04A0" w:firstRow="1" w:lastRow="0" w:firstColumn="1" w:lastColumn="0" w:noHBand="0" w:noVBand="1"/>
      </w:tblPr>
      <w:tblGrid>
        <w:gridCol w:w="1795"/>
        <w:gridCol w:w="1800"/>
      </w:tblGrid>
      <w:tr w:rsidR="00913236" w:rsidRPr="00A074CE" w14:paraId="4227F7CD" w14:textId="77777777" w:rsidTr="009E21DA">
        <w:tc>
          <w:tcPr>
            <w:tcW w:w="1795" w:type="dxa"/>
          </w:tcPr>
          <w:p w14:paraId="26CA3254" w14:textId="77777777" w:rsidR="00913236" w:rsidRPr="00A074CE" w:rsidRDefault="00913236" w:rsidP="009E21DA">
            <w:pPr>
              <w:spacing w:after="80" w:line="264" w:lineRule="auto"/>
            </w:pPr>
            <w:r w:rsidRPr="00A074CE">
              <w:t>Yes</w:t>
            </w:r>
          </w:p>
        </w:tc>
        <w:tc>
          <w:tcPr>
            <w:tcW w:w="1800" w:type="dxa"/>
          </w:tcPr>
          <w:p w14:paraId="35F99077" w14:textId="77777777" w:rsidR="00913236" w:rsidRPr="00A074CE" w:rsidRDefault="00913236" w:rsidP="009E21DA">
            <w:pPr>
              <w:spacing w:after="80" w:line="264" w:lineRule="auto"/>
            </w:pPr>
            <w:r w:rsidRPr="00A074CE">
              <w:t>No</w:t>
            </w:r>
          </w:p>
        </w:tc>
      </w:tr>
    </w:tbl>
    <w:p w14:paraId="125A53C2" w14:textId="77777777" w:rsidR="00913236" w:rsidRPr="00A074CE" w:rsidRDefault="00913236" w:rsidP="00913236">
      <w:pPr>
        <w:spacing w:after="80" w:line="264" w:lineRule="auto"/>
      </w:pPr>
      <w:r w:rsidRPr="00A074CE">
        <w:t>General Data Protection Regulations (GDPR): protecting your data</w:t>
      </w:r>
    </w:p>
    <w:p w14:paraId="2E4BFC9D" w14:textId="77777777" w:rsidR="00913236" w:rsidRPr="00A074CE" w:rsidRDefault="00913236" w:rsidP="00913236">
      <w:pPr>
        <w:spacing w:after="80" w:line="264" w:lineRule="auto"/>
      </w:pPr>
      <w:r w:rsidRPr="00A074CE">
        <w:t>A summary of all comments will be made publicly available. Please note that any other personal information provided will be confidential and processed in line with the Data Protection Act 1988 and General Data Protection Regulations. High Halstow Parish Council will process your details in relation to the preparation of this document only.</w:t>
      </w:r>
    </w:p>
    <w:p w14:paraId="3426E349" w14:textId="77777777" w:rsidR="00913236" w:rsidRPr="00A074CE" w:rsidRDefault="00913236" w:rsidP="00913236">
      <w:pPr>
        <w:spacing w:after="80" w:line="264" w:lineRule="auto"/>
      </w:pPr>
      <w:r w:rsidRPr="00A074CE">
        <w:t>As part of the consultation and in line with the new General Data Protection Regulations (GDPR) please confirm that you are happy for High Halstow Parish Council to pass on your contact details (name, address, email address) to Medway Council so that they can contact you at the Regulation 16 consultation and examination stages if required.</w:t>
      </w:r>
    </w:p>
    <w:p w14:paraId="52EA2F9A" w14:textId="77777777" w:rsidR="00913236" w:rsidRPr="00A074CE" w:rsidRDefault="00913236" w:rsidP="00913236">
      <w:pPr>
        <w:spacing w:after="80" w:line="264" w:lineRule="auto"/>
      </w:pPr>
      <w:r w:rsidRPr="00A074CE">
        <w:t xml:space="preserve">I consent to High Halstow Parish Council passing my contact details (name, address, email address) to Medway Council so that I can be contacted regarding the Regulation 16 consultation and examination stages * </w:t>
      </w:r>
    </w:p>
    <w:tbl>
      <w:tblPr>
        <w:tblStyle w:val="TableGrid"/>
        <w:tblW w:w="0" w:type="auto"/>
        <w:tblLook w:val="04A0" w:firstRow="1" w:lastRow="0" w:firstColumn="1" w:lastColumn="0" w:noHBand="0" w:noVBand="1"/>
      </w:tblPr>
      <w:tblGrid>
        <w:gridCol w:w="2065"/>
        <w:gridCol w:w="1530"/>
      </w:tblGrid>
      <w:tr w:rsidR="00913236" w:rsidRPr="00A074CE" w14:paraId="18FE2258" w14:textId="77777777" w:rsidTr="009E21DA">
        <w:tc>
          <w:tcPr>
            <w:tcW w:w="2065" w:type="dxa"/>
          </w:tcPr>
          <w:p w14:paraId="7D30F6BE" w14:textId="77777777" w:rsidR="00913236" w:rsidRPr="00A074CE" w:rsidRDefault="00913236" w:rsidP="009E21DA">
            <w:pPr>
              <w:spacing w:after="80" w:line="264" w:lineRule="auto"/>
            </w:pPr>
            <w:r w:rsidRPr="00A074CE">
              <w:t>Yes</w:t>
            </w:r>
          </w:p>
        </w:tc>
        <w:tc>
          <w:tcPr>
            <w:tcW w:w="1530" w:type="dxa"/>
          </w:tcPr>
          <w:p w14:paraId="5A76C205" w14:textId="77777777" w:rsidR="00913236" w:rsidRPr="00A074CE" w:rsidRDefault="00913236" w:rsidP="009E21DA">
            <w:pPr>
              <w:spacing w:after="80" w:line="264" w:lineRule="auto"/>
            </w:pPr>
            <w:r w:rsidRPr="00A074CE">
              <w:t>No</w:t>
            </w:r>
          </w:p>
        </w:tc>
      </w:tr>
    </w:tbl>
    <w:p w14:paraId="68784C5A" w14:textId="77777777" w:rsidR="00913236" w:rsidRDefault="00913236" w:rsidP="00913236">
      <w:pPr>
        <w:spacing w:after="80" w:line="264" w:lineRule="auto"/>
        <w:ind w:right="-160"/>
      </w:pPr>
    </w:p>
    <w:tbl>
      <w:tblPr>
        <w:tblStyle w:val="TableGrid"/>
        <w:tblW w:w="0" w:type="auto"/>
        <w:tblLook w:val="04A0" w:firstRow="1" w:lastRow="0" w:firstColumn="1" w:lastColumn="0" w:noHBand="0" w:noVBand="1"/>
      </w:tblPr>
      <w:tblGrid>
        <w:gridCol w:w="1705"/>
        <w:gridCol w:w="1080"/>
        <w:gridCol w:w="90"/>
        <w:gridCol w:w="810"/>
        <w:gridCol w:w="900"/>
        <w:gridCol w:w="640"/>
        <w:gridCol w:w="260"/>
        <w:gridCol w:w="990"/>
        <w:gridCol w:w="900"/>
        <w:gridCol w:w="540"/>
        <w:gridCol w:w="450"/>
        <w:gridCol w:w="2085"/>
      </w:tblGrid>
      <w:tr w:rsidR="00913236" w:rsidRPr="00A36063" w14:paraId="5DCFD72D" w14:textId="77777777" w:rsidTr="009E21DA">
        <w:tc>
          <w:tcPr>
            <w:tcW w:w="5225" w:type="dxa"/>
            <w:gridSpan w:val="6"/>
          </w:tcPr>
          <w:p w14:paraId="6A161659" w14:textId="77777777" w:rsidR="00913236" w:rsidRPr="00A36063" w:rsidRDefault="00913236" w:rsidP="009E21DA">
            <w:pPr>
              <w:spacing w:after="80" w:line="264" w:lineRule="auto"/>
              <w:ind w:right="-160"/>
              <w:rPr>
                <w:b/>
                <w:bCs/>
              </w:rPr>
            </w:pPr>
            <w:r w:rsidRPr="00A36063">
              <w:rPr>
                <w:b/>
                <w:bCs/>
              </w:rPr>
              <w:t>First name</w:t>
            </w:r>
          </w:p>
        </w:tc>
        <w:tc>
          <w:tcPr>
            <w:tcW w:w="5225" w:type="dxa"/>
            <w:gridSpan w:val="6"/>
          </w:tcPr>
          <w:p w14:paraId="6C64459F" w14:textId="77777777" w:rsidR="00913236" w:rsidRPr="00A36063" w:rsidRDefault="00913236" w:rsidP="009E21DA">
            <w:pPr>
              <w:spacing w:after="80" w:line="264" w:lineRule="auto"/>
              <w:ind w:right="-160"/>
              <w:rPr>
                <w:b/>
                <w:bCs/>
              </w:rPr>
            </w:pPr>
            <w:r w:rsidRPr="00A36063">
              <w:rPr>
                <w:b/>
                <w:bCs/>
              </w:rPr>
              <w:t>Surname</w:t>
            </w:r>
          </w:p>
        </w:tc>
      </w:tr>
      <w:tr w:rsidR="00913236" w:rsidRPr="00A36063" w14:paraId="711F7101" w14:textId="77777777" w:rsidTr="009E21DA">
        <w:tc>
          <w:tcPr>
            <w:tcW w:w="5225" w:type="dxa"/>
            <w:gridSpan w:val="6"/>
          </w:tcPr>
          <w:p w14:paraId="097EC147" w14:textId="77777777" w:rsidR="00913236" w:rsidRPr="00A36063" w:rsidRDefault="00913236" w:rsidP="009E21DA">
            <w:pPr>
              <w:spacing w:after="80" w:line="264" w:lineRule="auto"/>
              <w:ind w:right="-160"/>
              <w:rPr>
                <w:b/>
                <w:bCs/>
              </w:rPr>
            </w:pPr>
            <w:r w:rsidRPr="00A36063">
              <w:rPr>
                <w:b/>
                <w:bCs/>
              </w:rPr>
              <w:t>Organisation</w:t>
            </w:r>
          </w:p>
        </w:tc>
        <w:tc>
          <w:tcPr>
            <w:tcW w:w="5225" w:type="dxa"/>
            <w:gridSpan w:val="6"/>
          </w:tcPr>
          <w:p w14:paraId="5EC971CB" w14:textId="77777777" w:rsidR="00913236" w:rsidRPr="00A36063" w:rsidRDefault="00913236" w:rsidP="009E21DA">
            <w:pPr>
              <w:spacing w:after="80" w:line="264" w:lineRule="auto"/>
              <w:ind w:right="-160"/>
              <w:rPr>
                <w:b/>
                <w:bCs/>
              </w:rPr>
            </w:pPr>
          </w:p>
        </w:tc>
      </w:tr>
      <w:tr w:rsidR="00913236" w:rsidRPr="00A36063" w14:paraId="58F83ADA" w14:textId="77777777" w:rsidTr="009E21DA">
        <w:tc>
          <w:tcPr>
            <w:tcW w:w="5225" w:type="dxa"/>
            <w:gridSpan w:val="6"/>
          </w:tcPr>
          <w:p w14:paraId="5E3F21A8" w14:textId="77777777" w:rsidR="00913236" w:rsidRPr="00A36063" w:rsidRDefault="00913236" w:rsidP="009E21DA">
            <w:pPr>
              <w:spacing w:after="80" w:line="264" w:lineRule="auto"/>
              <w:ind w:right="-160"/>
              <w:rPr>
                <w:b/>
                <w:bCs/>
              </w:rPr>
            </w:pPr>
            <w:r w:rsidRPr="00A36063">
              <w:rPr>
                <w:b/>
                <w:bCs/>
              </w:rPr>
              <w:t>Email</w:t>
            </w:r>
          </w:p>
        </w:tc>
        <w:tc>
          <w:tcPr>
            <w:tcW w:w="5225" w:type="dxa"/>
            <w:gridSpan w:val="6"/>
          </w:tcPr>
          <w:p w14:paraId="36FB1242" w14:textId="77777777" w:rsidR="00913236" w:rsidRPr="00A36063" w:rsidRDefault="00913236" w:rsidP="009E21DA">
            <w:pPr>
              <w:spacing w:after="80" w:line="264" w:lineRule="auto"/>
              <w:ind w:right="-160"/>
              <w:rPr>
                <w:b/>
                <w:bCs/>
              </w:rPr>
            </w:pPr>
          </w:p>
        </w:tc>
      </w:tr>
      <w:tr w:rsidR="00913236" w:rsidRPr="00A36063" w14:paraId="4DD2B79A" w14:textId="77777777" w:rsidTr="009E21DA">
        <w:tc>
          <w:tcPr>
            <w:tcW w:w="5225" w:type="dxa"/>
            <w:gridSpan w:val="6"/>
          </w:tcPr>
          <w:p w14:paraId="45F6A4F9" w14:textId="77777777" w:rsidR="00913236" w:rsidRPr="00A36063" w:rsidRDefault="00913236" w:rsidP="009E21DA">
            <w:pPr>
              <w:spacing w:after="80" w:line="264" w:lineRule="auto"/>
              <w:ind w:right="-160"/>
              <w:rPr>
                <w:b/>
                <w:bCs/>
              </w:rPr>
            </w:pPr>
            <w:r w:rsidRPr="00A36063">
              <w:rPr>
                <w:b/>
                <w:bCs/>
              </w:rPr>
              <w:t>Post code</w:t>
            </w:r>
          </w:p>
        </w:tc>
        <w:tc>
          <w:tcPr>
            <w:tcW w:w="5225" w:type="dxa"/>
            <w:gridSpan w:val="6"/>
          </w:tcPr>
          <w:p w14:paraId="2223ADE4" w14:textId="77777777" w:rsidR="00913236" w:rsidRPr="00A36063" w:rsidRDefault="00913236" w:rsidP="009E21DA">
            <w:pPr>
              <w:spacing w:after="80" w:line="264" w:lineRule="auto"/>
              <w:ind w:right="-160"/>
              <w:rPr>
                <w:b/>
                <w:bCs/>
              </w:rPr>
            </w:pPr>
          </w:p>
        </w:tc>
      </w:tr>
      <w:tr w:rsidR="00913236" w:rsidRPr="00A36063" w14:paraId="2EA9FBD8" w14:textId="77777777" w:rsidTr="009E21DA">
        <w:tc>
          <w:tcPr>
            <w:tcW w:w="2785" w:type="dxa"/>
            <w:gridSpan w:val="2"/>
          </w:tcPr>
          <w:p w14:paraId="27DA7C7E" w14:textId="77777777" w:rsidR="00913236" w:rsidRPr="00A36063" w:rsidRDefault="00913236" w:rsidP="009E21DA">
            <w:pPr>
              <w:spacing w:after="80" w:line="264" w:lineRule="auto"/>
              <w:ind w:right="-160"/>
              <w:rPr>
                <w:b/>
                <w:bCs/>
              </w:rPr>
            </w:pPr>
            <w:r w:rsidRPr="00A36063">
              <w:rPr>
                <w:b/>
                <w:bCs/>
              </w:rPr>
              <w:t>Are you</w:t>
            </w:r>
            <w:r>
              <w:rPr>
                <w:b/>
                <w:bCs/>
              </w:rPr>
              <w:t>?</w:t>
            </w:r>
            <w:r>
              <w:rPr>
                <w:b/>
                <w:bCs/>
              </w:rPr>
              <w:br/>
            </w:r>
            <w:r w:rsidRPr="00A36063">
              <w:rPr>
                <w:b/>
                <w:bCs/>
              </w:rPr>
              <w:t>(please tick as appropriate) *</w:t>
            </w:r>
          </w:p>
        </w:tc>
        <w:tc>
          <w:tcPr>
            <w:tcW w:w="2440" w:type="dxa"/>
            <w:gridSpan w:val="4"/>
          </w:tcPr>
          <w:p w14:paraId="03E6B6AF" w14:textId="77777777" w:rsidR="00913236" w:rsidRPr="00A36063" w:rsidRDefault="00913236" w:rsidP="009E21DA">
            <w:pPr>
              <w:spacing w:after="80" w:line="264" w:lineRule="auto"/>
              <w:ind w:right="-160"/>
              <w:rPr>
                <w:b/>
                <w:bCs/>
              </w:rPr>
            </w:pPr>
            <w:r w:rsidRPr="00A36063">
              <w:rPr>
                <w:b/>
                <w:bCs/>
              </w:rPr>
              <w:t>Resident of High Halstow</w:t>
            </w:r>
          </w:p>
        </w:tc>
        <w:tc>
          <w:tcPr>
            <w:tcW w:w="2690" w:type="dxa"/>
            <w:gridSpan w:val="4"/>
          </w:tcPr>
          <w:p w14:paraId="44FB00EF" w14:textId="77777777" w:rsidR="00913236" w:rsidRPr="00A36063" w:rsidRDefault="00913236" w:rsidP="009E21DA">
            <w:pPr>
              <w:spacing w:after="80" w:line="264" w:lineRule="auto"/>
              <w:ind w:right="-160"/>
              <w:rPr>
                <w:b/>
                <w:bCs/>
              </w:rPr>
            </w:pPr>
            <w:r w:rsidRPr="00A36063">
              <w:rPr>
                <w:b/>
                <w:bCs/>
              </w:rPr>
              <w:t>Employee of High Halstow</w:t>
            </w:r>
          </w:p>
        </w:tc>
        <w:tc>
          <w:tcPr>
            <w:tcW w:w="2535" w:type="dxa"/>
            <w:gridSpan w:val="2"/>
          </w:tcPr>
          <w:p w14:paraId="6C5FB4DA" w14:textId="77777777" w:rsidR="00913236" w:rsidRPr="00A36063" w:rsidRDefault="00913236" w:rsidP="009E21DA">
            <w:pPr>
              <w:spacing w:after="80" w:line="264" w:lineRule="auto"/>
              <w:ind w:right="-160"/>
              <w:rPr>
                <w:b/>
                <w:bCs/>
              </w:rPr>
            </w:pPr>
            <w:r w:rsidRPr="00A36063">
              <w:rPr>
                <w:b/>
                <w:bCs/>
              </w:rPr>
              <w:t>Other</w:t>
            </w:r>
          </w:p>
        </w:tc>
      </w:tr>
      <w:tr w:rsidR="00913236" w:rsidRPr="00A36063" w14:paraId="4BEF4805" w14:textId="77777777" w:rsidTr="009E21DA">
        <w:tc>
          <w:tcPr>
            <w:tcW w:w="1705" w:type="dxa"/>
          </w:tcPr>
          <w:p w14:paraId="4A2F4FA1" w14:textId="77777777" w:rsidR="00913236" w:rsidRPr="00A36063" w:rsidRDefault="00913236" w:rsidP="009E21DA">
            <w:pPr>
              <w:spacing w:after="80" w:line="264" w:lineRule="auto"/>
              <w:ind w:right="-160"/>
              <w:rPr>
                <w:b/>
                <w:bCs/>
              </w:rPr>
            </w:pPr>
            <w:r w:rsidRPr="00A36063">
              <w:rPr>
                <w:b/>
                <w:bCs/>
              </w:rPr>
              <w:t>How old are you?</w:t>
            </w:r>
          </w:p>
        </w:tc>
        <w:tc>
          <w:tcPr>
            <w:tcW w:w="1170" w:type="dxa"/>
            <w:gridSpan w:val="2"/>
          </w:tcPr>
          <w:p w14:paraId="140EBC3E" w14:textId="77777777" w:rsidR="00913236" w:rsidRPr="00A36063" w:rsidRDefault="00913236" w:rsidP="009E21DA">
            <w:pPr>
              <w:spacing w:after="80" w:line="264" w:lineRule="auto"/>
              <w:ind w:right="-160"/>
              <w:jc w:val="center"/>
              <w:rPr>
                <w:b/>
                <w:bCs/>
              </w:rPr>
            </w:pPr>
            <w:r w:rsidRPr="00A36063">
              <w:rPr>
                <w:b/>
                <w:bCs/>
              </w:rPr>
              <w:t>Under 18</w:t>
            </w:r>
          </w:p>
        </w:tc>
        <w:tc>
          <w:tcPr>
            <w:tcW w:w="810" w:type="dxa"/>
          </w:tcPr>
          <w:p w14:paraId="14584774" w14:textId="77777777" w:rsidR="00913236" w:rsidRPr="00A36063" w:rsidRDefault="00913236" w:rsidP="009E21DA">
            <w:pPr>
              <w:spacing w:after="80" w:line="264" w:lineRule="auto"/>
              <w:ind w:right="-160"/>
              <w:jc w:val="center"/>
              <w:rPr>
                <w:b/>
                <w:bCs/>
              </w:rPr>
            </w:pPr>
            <w:r w:rsidRPr="00A36063">
              <w:rPr>
                <w:b/>
                <w:bCs/>
              </w:rPr>
              <w:t>18-25</w:t>
            </w:r>
          </w:p>
        </w:tc>
        <w:tc>
          <w:tcPr>
            <w:tcW w:w="900" w:type="dxa"/>
          </w:tcPr>
          <w:p w14:paraId="19B9F812" w14:textId="77777777" w:rsidR="00913236" w:rsidRPr="00A36063" w:rsidRDefault="00913236" w:rsidP="009E21DA">
            <w:pPr>
              <w:spacing w:after="80" w:line="264" w:lineRule="auto"/>
              <w:ind w:right="-160"/>
              <w:jc w:val="center"/>
              <w:rPr>
                <w:b/>
                <w:bCs/>
              </w:rPr>
            </w:pPr>
            <w:r w:rsidRPr="00A36063">
              <w:rPr>
                <w:b/>
                <w:bCs/>
              </w:rPr>
              <w:t>26-35</w:t>
            </w:r>
          </w:p>
        </w:tc>
        <w:tc>
          <w:tcPr>
            <w:tcW w:w="900" w:type="dxa"/>
            <w:gridSpan w:val="2"/>
          </w:tcPr>
          <w:p w14:paraId="0E6E9698" w14:textId="77777777" w:rsidR="00913236" w:rsidRPr="00A36063" w:rsidRDefault="00913236" w:rsidP="009E21DA">
            <w:pPr>
              <w:spacing w:after="80" w:line="264" w:lineRule="auto"/>
              <w:ind w:right="-160"/>
              <w:jc w:val="center"/>
              <w:rPr>
                <w:b/>
                <w:bCs/>
              </w:rPr>
            </w:pPr>
            <w:r w:rsidRPr="00A36063">
              <w:rPr>
                <w:b/>
                <w:bCs/>
              </w:rPr>
              <w:t>36-45</w:t>
            </w:r>
          </w:p>
        </w:tc>
        <w:tc>
          <w:tcPr>
            <w:tcW w:w="990" w:type="dxa"/>
          </w:tcPr>
          <w:p w14:paraId="439406B5" w14:textId="77777777" w:rsidR="00913236" w:rsidRPr="00A36063" w:rsidRDefault="00913236" w:rsidP="009E21DA">
            <w:pPr>
              <w:spacing w:after="80" w:line="264" w:lineRule="auto"/>
              <w:ind w:right="-160"/>
              <w:jc w:val="center"/>
              <w:rPr>
                <w:b/>
                <w:bCs/>
              </w:rPr>
            </w:pPr>
            <w:r w:rsidRPr="00A36063">
              <w:rPr>
                <w:b/>
                <w:bCs/>
              </w:rPr>
              <w:t>46-55</w:t>
            </w:r>
          </w:p>
        </w:tc>
        <w:tc>
          <w:tcPr>
            <w:tcW w:w="900" w:type="dxa"/>
          </w:tcPr>
          <w:p w14:paraId="20D21E27" w14:textId="77777777" w:rsidR="00913236" w:rsidRPr="00A36063" w:rsidRDefault="00913236" w:rsidP="009E21DA">
            <w:pPr>
              <w:spacing w:after="80" w:line="264" w:lineRule="auto"/>
              <w:ind w:right="-160"/>
              <w:jc w:val="center"/>
              <w:rPr>
                <w:b/>
                <w:bCs/>
              </w:rPr>
            </w:pPr>
            <w:r w:rsidRPr="00A36063">
              <w:rPr>
                <w:b/>
                <w:bCs/>
              </w:rPr>
              <w:t>56-65</w:t>
            </w:r>
          </w:p>
        </w:tc>
        <w:tc>
          <w:tcPr>
            <w:tcW w:w="990" w:type="dxa"/>
            <w:gridSpan w:val="2"/>
          </w:tcPr>
          <w:p w14:paraId="37DB9430" w14:textId="77777777" w:rsidR="00913236" w:rsidRPr="00A36063" w:rsidRDefault="00913236" w:rsidP="009E21DA">
            <w:pPr>
              <w:spacing w:after="80" w:line="264" w:lineRule="auto"/>
              <w:ind w:right="-160"/>
              <w:jc w:val="center"/>
              <w:rPr>
                <w:b/>
                <w:bCs/>
              </w:rPr>
            </w:pPr>
            <w:r w:rsidRPr="00A36063">
              <w:rPr>
                <w:b/>
                <w:bCs/>
              </w:rPr>
              <w:t>Over 65</w:t>
            </w:r>
          </w:p>
        </w:tc>
        <w:tc>
          <w:tcPr>
            <w:tcW w:w="2085" w:type="dxa"/>
          </w:tcPr>
          <w:p w14:paraId="7DD0BCFE" w14:textId="77777777" w:rsidR="00913236" w:rsidRPr="00A36063" w:rsidRDefault="00913236" w:rsidP="009E21DA">
            <w:pPr>
              <w:spacing w:after="80" w:line="264" w:lineRule="auto"/>
              <w:rPr>
                <w:b/>
                <w:bCs/>
              </w:rPr>
            </w:pPr>
            <w:r w:rsidRPr="00A36063">
              <w:rPr>
                <w:b/>
                <w:bCs/>
              </w:rPr>
              <w:t>Rather not say</w:t>
            </w:r>
          </w:p>
        </w:tc>
      </w:tr>
    </w:tbl>
    <w:p w14:paraId="35AAC973" w14:textId="77777777" w:rsidR="00913236" w:rsidRDefault="00913236" w:rsidP="00913236">
      <w:pPr>
        <w:spacing w:after="80" w:line="264" w:lineRule="auto"/>
        <w:ind w:right="-160"/>
      </w:pPr>
    </w:p>
    <w:p w14:paraId="73FF0E40" w14:textId="77777777" w:rsidR="00913236" w:rsidRDefault="00913236" w:rsidP="00913236">
      <w:pPr>
        <w:spacing w:after="80" w:line="264" w:lineRule="auto"/>
        <w:ind w:right="-160"/>
      </w:pPr>
      <w:r w:rsidRPr="00DA57B9">
        <w:t xml:space="preserve">You can </w:t>
      </w:r>
      <w:r>
        <w:t xml:space="preserve">either </w:t>
      </w:r>
      <w:r w:rsidRPr="00DA57B9">
        <w:t xml:space="preserve">hand this form into the </w:t>
      </w:r>
      <w:r>
        <w:t xml:space="preserve">village </w:t>
      </w:r>
      <w:r w:rsidRPr="00DA57B9">
        <w:t xml:space="preserve">shop where there will be a box for </w:t>
      </w:r>
      <w:r w:rsidRPr="00EE3DA5">
        <w:rPr>
          <w:b/>
          <w:bCs/>
        </w:rPr>
        <w:t>Design Code</w:t>
      </w:r>
      <w:r>
        <w:t xml:space="preserve"> </w:t>
      </w:r>
      <w:r w:rsidRPr="00EE3DA5">
        <w:rPr>
          <w:b/>
          <w:bCs/>
        </w:rPr>
        <w:t>Feedback Forms</w:t>
      </w:r>
      <w:r w:rsidRPr="00DA57B9">
        <w:t xml:space="preserve"> or post to</w:t>
      </w:r>
      <w:r>
        <w:t>:</w:t>
      </w:r>
      <w:r w:rsidRPr="00DA57B9">
        <w:t xml:space="preserve"> </w:t>
      </w:r>
      <w:r w:rsidRPr="00DA57B9">
        <w:br/>
      </w:r>
      <w:r w:rsidRPr="00EE3DA5">
        <w:rPr>
          <w:b/>
          <w:bCs/>
        </w:rPr>
        <w:t xml:space="preserve">The Clerk, </w:t>
      </w:r>
      <w:r>
        <w:rPr>
          <w:b/>
          <w:bCs/>
        </w:rPr>
        <w:t xml:space="preserve">High Halstow Parish Council, </w:t>
      </w:r>
      <w:r w:rsidRPr="00EE3DA5">
        <w:rPr>
          <w:b/>
          <w:bCs/>
        </w:rPr>
        <w:t>50 Pepys Way, Strood, Kent ME2 3LL</w:t>
      </w:r>
    </w:p>
    <w:p w14:paraId="1AD2A669" w14:textId="77777777" w:rsidR="00913236" w:rsidRPr="00DA57B9" w:rsidRDefault="00913236" w:rsidP="00913236">
      <w:pPr>
        <w:spacing w:after="80" w:line="264" w:lineRule="auto"/>
        <w:ind w:right="-160"/>
      </w:pPr>
      <w:r>
        <w:t>You can also use the QR code on the synopsis leaflet to feedback online.</w:t>
      </w:r>
    </w:p>
    <w:p w14:paraId="1E46D90C" w14:textId="77777777" w:rsidR="00913236" w:rsidRPr="00DA57B9" w:rsidRDefault="00913236" w:rsidP="00913236">
      <w:pPr>
        <w:spacing w:after="80" w:line="264" w:lineRule="auto"/>
        <w:ind w:right="-160"/>
      </w:pPr>
      <w:r w:rsidRPr="00DA57B9">
        <w:t>Thank you for taking the time to feedback to us.</w:t>
      </w:r>
    </w:p>
    <w:p w14:paraId="1F015F1A" w14:textId="27812AE6" w:rsidR="00913236" w:rsidRDefault="00913236" w:rsidP="00913236">
      <w:pPr>
        <w:spacing w:after="80" w:line="264" w:lineRule="auto"/>
        <w:ind w:right="-160"/>
        <w:rPr>
          <w:b/>
          <w:bCs/>
        </w:rPr>
      </w:pPr>
      <w:r w:rsidRPr="00EE3DA5">
        <w:rPr>
          <w:b/>
          <w:bCs/>
        </w:rPr>
        <w:t>High Halstow Parish Council</w:t>
      </w:r>
    </w:p>
    <w:p w14:paraId="21577A72" w14:textId="3401266E" w:rsidR="00150F4F" w:rsidRDefault="00150F4F" w:rsidP="00913236">
      <w:pPr>
        <w:spacing w:after="80" w:line="264" w:lineRule="auto"/>
        <w:ind w:right="-160"/>
        <w:rPr>
          <w:b/>
          <w:bCs/>
        </w:rPr>
      </w:pPr>
    </w:p>
    <w:p w14:paraId="2B2C1A96" w14:textId="5604B10D" w:rsidR="00150F4F" w:rsidRDefault="00150F4F" w:rsidP="00913236">
      <w:pPr>
        <w:spacing w:after="80" w:line="264" w:lineRule="auto"/>
        <w:ind w:right="-160"/>
        <w:rPr>
          <w:b/>
          <w:bCs/>
        </w:rPr>
      </w:pPr>
    </w:p>
    <w:p w14:paraId="3E73ECDA" w14:textId="7212F49D" w:rsidR="00150F4F" w:rsidRDefault="00150F4F" w:rsidP="00150F4F">
      <w:pPr>
        <w:spacing w:after="80" w:line="264" w:lineRule="auto"/>
        <w:ind w:right="-160"/>
        <w:jc w:val="center"/>
        <w:rPr>
          <w:rFonts w:ascii="Arial" w:hAnsi="Arial" w:cs="Arial"/>
          <w:b/>
          <w:bCs/>
          <w:sz w:val="24"/>
          <w:szCs w:val="24"/>
        </w:rPr>
      </w:pPr>
      <w:r w:rsidRPr="00150F4F">
        <w:rPr>
          <w:rFonts w:ascii="Arial" w:hAnsi="Arial" w:cs="Arial"/>
          <w:b/>
          <w:bCs/>
          <w:sz w:val="24"/>
          <w:szCs w:val="24"/>
        </w:rPr>
        <w:t xml:space="preserve">Design Code </w:t>
      </w:r>
      <w:r w:rsidR="00365C03">
        <w:rPr>
          <w:rFonts w:ascii="Arial" w:hAnsi="Arial" w:cs="Arial"/>
          <w:b/>
          <w:bCs/>
          <w:sz w:val="24"/>
          <w:szCs w:val="24"/>
        </w:rPr>
        <w:t xml:space="preserve">Residents </w:t>
      </w:r>
      <w:r w:rsidRPr="00150F4F">
        <w:rPr>
          <w:rFonts w:ascii="Arial" w:hAnsi="Arial" w:cs="Arial"/>
          <w:b/>
          <w:bCs/>
          <w:sz w:val="24"/>
          <w:szCs w:val="24"/>
        </w:rPr>
        <w:t>additional comment</w:t>
      </w:r>
    </w:p>
    <w:p w14:paraId="28401803" w14:textId="77777777" w:rsidR="00150F4F" w:rsidRPr="00150F4F" w:rsidRDefault="00150F4F" w:rsidP="00150F4F">
      <w:pPr>
        <w:spacing w:after="80" w:line="264" w:lineRule="auto"/>
        <w:ind w:right="-160"/>
        <w:jc w:val="center"/>
        <w:rPr>
          <w:rFonts w:ascii="Arial" w:hAnsi="Arial" w:cs="Arial"/>
          <w:b/>
          <w:bCs/>
          <w:sz w:val="24"/>
          <w:szCs w:val="24"/>
        </w:rPr>
      </w:pPr>
    </w:p>
    <w:p w14:paraId="3A7AC59A" w14:textId="77777777" w:rsidR="00150F4F" w:rsidRDefault="00150F4F" w:rsidP="00913236">
      <w:pPr>
        <w:spacing w:after="80" w:line="264" w:lineRule="auto"/>
        <w:ind w:right="-160"/>
        <w:rPr>
          <w:rFonts w:ascii="Arial" w:hAnsi="Arial" w:cs="Arial"/>
          <w:sz w:val="24"/>
          <w:szCs w:val="24"/>
        </w:rPr>
      </w:pPr>
      <w:r w:rsidRPr="00150F4F">
        <w:rPr>
          <w:rFonts w:ascii="Arial" w:hAnsi="Arial" w:cs="Arial"/>
          <w:b/>
          <w:bCs/>
          <w:sz w:val="24"/>
          <w:szCs w:val="24"/>
        </w:rPr>
        <w:t xml:space="preserve">Parking </w:t>
      </w:r>
    </w:p>
    <w:p w14:paraId="54334297" w14:textId="77777777"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Analysis suggested that nearly 39% of responses had concerns. Several indicated the importance of having a car in a rural area and thought it unrealistic to think that there would be a significant change to public transport provision. One respondent thinking the idea/possibility of 4 buses in one hour being laughable.</w:t>
      </w:r>
    </w:p>
    <w:p w14:paraId="5229E5C5" w14:textId="77777777"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Pr="00150F4F">
        <w:rPr>
          <w:rFonts w:ascii="Arial" w:hAnsi="Arial" w:cs="Arial"/>
          <w:b/>
          <w:bCs/>
          <w:sz w:val="24"/>
          <w:szCs w:val="24"/>
        </w:rPr>
        <w:t>Climate Change</w:t>
      </w:r>
      <w:r w:rsidRPr="00150F4F">
        <w:rPr>
          <w:rFonts w:ascii="Arial" w:hAnsi="Arial" w:cs="Arial"/>
          <w:sz w:val="24"/>
          <w:szCs w:val="24"/>
        </w:rPr>
        <w:t xml:space="preserve"> </w:t>
      </w:r>
    </w:p>
    <w:p w14:paraId="6C61EADE" w14:textId="037C49DA"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The percentages in the summary and Comments on RO1 to 5 indicate a large majority would like to see new houses being “zero carbon ready”</w:t>
      </w:r>
    </w:p>
    <w:p w14:paraId="0ED5DFDD" w14:textId="77777777" w:rsidR="00150F4F" w:rsidRPr="00150F4F" w:rsidRDefault="00150F4F" w:rsidP="00913236">
      <w:pPr>
        <w:spacing w:after="80" w:line="264" w:lineRule="auto"/>
        <w:ind w:right="-160"/>
        <w:rPr>
          <w:rFonts w:ascii="Arial" w:hAnsi="Arial" w:cs="Arial"/>
          <w:b/>
          <w:bCs/>
          <w:sz w:val="24"/>
          <w:szCs w:val="24"/>
        </w:rPr>
      </w:pPr>
      <w:r w:rsidRPr="00150F4F">
        <w:rPr>
          <w:rFonts w:ascii="Arial" w:hAnsi="Arial" w:cs="Arial"/>
          <w:b/>
          <w:bCs/>
          <w:sz w:val="24"/>
          <w:szCs w:val="24"/>
        </w:rPr>
        <w:t xml:space="preserve"> Sewage and Drainage </w:t>
      </w:r>
    </w:p>
    <w:p w14:paraId="3438F074" w14:textId="77777777"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As 95% were in strong agreement or agreed with codes NO1 -4 it would seem most respondents feel this is covered in the Draft Design Code </w:t>
      </w:r>
      <w:proofErr w:type="gramStart"/>
      <w:r w:rsidRPr="00150F4F">
        <w:rPr>
          <w:rFonts w:ascii="Arial" w:hAnsi="Arial" w:cs="Arial"/>
          <w:sz w:val="24"/>
          <w:szCs w:val="24"/>
        </w:rPr>
        <w:t>( NO</w:t>
      </w:r>
      <w:proofErr w:type="gramEnd"/>
      <w:r w:rsidRPr="00150F4F">
        <w:rPr>
          <w:rFonts w:ascii="Arial" w:hAnsi="Arial" w:cs="Arial"/>
          <w:sz w:val="24"/>
          <w:szCs w:val="24"/>
        </w:rPr>
        <w:t xml:space="preserve">4) 10 respondents specifically mentioned the importance of good drainage /sewage. Some respondents were mentioned that the previous </w:t>
      </w:r>
      <w:proofErr w:type="spellStart"/>
      <w:r w:rsidRPr="00150F4F">
        <w:rPr>
          <w:rFonts w:ascii="Arial" w:hAnsi="Arial" w:cs="Arial"/>
          <w:sz w:val="24"/>
          <w:szCs w:val="24"/>
        </w:rPr>
        <w:t>Redrow</w:t>
      </w:r>
      <w:proofErr w:type="spellEnd"/>
      <w:r w:rsidRPr="00150F4F">
        <w:rPr>
          <w:rFonts w:ascii="Arial" w:hAnsi="Arial" w:cs="Arial"/>
          <w:sz w:val="24"/>
          <w:szCs w:val="24"/>
        </w:rPr>
        <w:t xml:space="preserve"> development had on going issues.</w:t>
      </w:r>
    </w:p>
    <w:p w14:paraId="0987085F" w14:textId="77777777" w:rsidR="00150F4F" w:rsidRDefault="00150F4F" w:rsidP="00913236">
      <w:pPr>
        <w:spacing w:after="80" w:line="264" w:lineRule="auto"/>
        <w:ind w:right="-160"/>
        <w:rPr>
          <w:rFonts w:ascii="Arial" w:hAnsi="Arial" w:cs="Arial"/>
          <w:sz w:val="24"/>
          <w:szCs w:val="24"/>
        </w:rPr>
      </w:pPr>
      <w:r w:rsidRPr="00150F4F">
        <w:rPr>
          <w:rFonts w:ascii="Arial" w:hAnsi="Arial" w:cs="Arial"/>
          <w:b/>
          <w:bCs/>
          <w:sz w:val="24"/>
          <w:szCs w:val="24"/>
        </w:rPr>
        <w:t xml:space="preserve"> Green Spaces and trees</w:t>
      </w:r>
      <w:r w:rsidRPr="00150F4F">
        <w:rPr>
          <w:rFonts w:ascii="Arial" w:hAnsi="Arial" w:cs="Arial"/>
          <w:sz w:val="24"/>
          <w:szCs w:val="24"/>
        </w:rPr>
        <w:t xml:space="preserve"> </w:t>
      </w:r>
    </w:p>
    <w:p w14:paraId="177135F0" w14:textId="18592D77"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The 95% of respondents in strong agreement or agreement with codes NO1 to 4 indicate that Greens Spaces and Trees are important to residents. 19.4 % of respondents made specific comment about the importance of keeping and adding green spaces and trees. </w:t>
      </w:r>
      <w:proofErr w:type="spellStart"/>
      <w:r w:rsidRPr="00150F4F">
        <w:rPr>
          <w:rFonts w:ascii="Arial" w:hAnsi="Arial" w:cs="Arial"/>
          <w:sz w:val="24"/>
          <w:szCs w:val="24"/>
        </w:rPr>
        <w:t>Redrow’s</w:t>
      </w:r>
      <w:proofErr w:type="spellEnd"/>
      <w:r w:rsidRPr="00150F4F">
        <w:rPr>
          <w:rFonts w:ascii="Arial" w:hAnsi="Arial" w:cs="Arial"/>
          <w:sz w:val="24"/>
          <w:szCs w:val="24"/>
        </w:rPr>
        <w:t xml:space="preserve"> failure to keep to promises about tree planting were mentioned </w:t>
      </w:r>
    </w:p>
    <w:p w14:paraId="3EABAC8E" w14:textId="77777777" w:rsidR="00150F4F" w:rsidRDefault="00150F4F" w:rsidP="00913236">
      <w:pPr>
        <w:spacing w:after="80" w:line="264" w:lineRule="auto"/>
        <w:ind w:right="-160"/>
        <w:rPr>
          <w:rFonts w:ascii="Arial" w:hAnsi="Arial" w:cs="Arial"/>
          <w:sz w:val="24"/>
          <w:szCs w:val="24"/>
        </w:rPr>
      </w:pPr>
      <w:r w:rsidRPr="00150F4F">
        <w:rPr>
          <w:rFonts w:ascii="Arial" w:hAnsi="Arial" w:cs="Arial"/>
          <w:b/>
          <w:bCs/>
          <w:sz w:val="24"/>
          <w:szCs w:val="24"/>
        </w:rPr>
        <w:t>Village Centre/s</w:t>
      </w:r>
      <w:r w:rsidRPr="00150F4F">
        <w:rPr>
          <w:rFonts w:ascii="Arial" w:hAnsi="Arial" w:cs="Arial"/>
          <w:sz w:val="24"/>
          <w:szCs w:val="24"/>
        </w:rPr>
        <w:t xml:space="preserve"> </w:t>
      </w:r>
    </w:p>
    <w:p w14:paraId="4F31E4A1" w14:textId="77777777" w:rsidR="00150F4F"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Respondents have indicted how they might like to use the old school site as a </w:t>
      </w:r>
      <w:proofErr w:type="spellStart"/>
      <w:r w:rsidRPr="00150F4F">
        <w:rPr>
          <w:rFonts w:ascii="Arial" w:hAnsi="Arial" w:cs="Arial"/>
          <w:sz w:val="24"/>
          <w:szCs w:val="24"/>
        </w:rPr>
        <w:t>centre</w:t>
      </w:r>
      <w:proofErr w:type="spellEnd"/>
      <w:r w:rsidRPr="00150F4F">
        <w:rPr>
          <w:rFonts w:ascii="Arial" w:hAnsi="Arial" w:cs="Arial"/>
          <w:sz w:val="24"/>
          <w:szCs w:val="24"/>
        </w:rPr>
        <w:t xml:space="preserve"> and what shops facilities they would like. There were concerns about parking in any new </w:t>
      </w:r>
      <w:proofErr w:type="spellStart"/>
      <w:r w:rsidRPr="00150F4F">
        <w:rPr>
          <w:rFonts w:ascii="Arial" w:hAnsi="Arial" w:cs="Arial"/>
          <w:sz w:val="24"/>
          <w:szCs w:val="24"/>
        </w:rPr>
        <w:t>centre</w:t>
      </w:r>
      <w:proofErr w:type="spellEnd"/>
      <w:r w:rsidRPr="00150F4F">
        <w:rPr>
          <w:rFonts w:ascii="Arial" w:hAnsi="Arial" w:cs="Arial"/>
          <w:sz w:val="24"/>
          <w:szCs w:val="24"/>
        </w:rPr>
        <w:t xml:space="preserve"> that included a new school site. Additional questions summary </w:t>
      </w:r>
    </w:p>
    <w:p w14:paraId="15FBA8FB" w14:textId="77777777" w:rsidR="00150F4F" w:rsidRDefault="00150F4F" w:rsidP="00913236">
      <w:pPr>
        <w:spacing w:after="80" w:line="264" w:lineRule="auto"/>
        <w:ind w:right="-160"/>
        <w:rPr>
          <w:rFonts w:ascii="Arial" w:hAnsi="Arial" w:cs="Arial"/>
          <w:sz w:val="24"/>
          <w:szCs w:val="24"/>
        </w:rPr>
      </w:pPr>
      <w:r w:rsidRPr="00150F4F">
        <w:rPr>
          <w:rFonts w:ascii="Arial" w:hAnsi="Arial" w:cs="Arial"/>
          <w:b/>
          <w:bCs/>
          <w:sz w:val="24"/>
          <w:szCs w:val="24"/>
        </w:rPr>
        <w:t>Christmas Lane</w:t>
      </w:r>
      <w:r w:rsidRPr="00150F4F">
        <w:rPr>
          <w:rFonts w:ascii="Arial" w:hAnsi="Arial" w:cs="Arial"/>
          <w:sz w:val="24"/>
          <w:szCs w:val="24"/>
        </w:rPr>
        <w:t xml:space="preserve"> </w:t>
      </w:r>
    </w:p>
    <w:p w14:paraId="481BF1A9" w14:textId="462F1C30"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Amongst the responses to the </w:t>
      </w:r>
      <w:proofErr w:type="spellStart"/>
      <w:r w:rsidRPr="00150F4F">
        <w:rPr>
          <w:rFonts w:ascii="Arial" w:hAnsi="Arial" w:cs="Arial"/>
          <w:sz w:val="24"/>
          <w:szCs w:val="24"/>
        </w:rPr>
        <w:t>Neighbourhood</w:t>
      </w:r>
      <w:proofErr w:type="spellEnd"/>
      <w:r w:rsidRPr="00150F4F">
        <w:rPr>
          <w:rFonts w:ascii="Arial" w:hAnsi="Arial" w:cs="Arial"/>
          <w:sz w:val="24"/>
          <w:szCs w:val="24"/>
        </w:rPr>
        <w:t xml:space="preserve"> plan ...3 respondents were in </w:t>
      </w:r>
      <w:proofErr w:type="spellStart"/>
      <w:r w:rsidRPr="00150F4F">
        <w:rPr>
          <w:rFonts w:ascii="Arial" w:hAnsi="Arial" w:cs="Arial"/>
          <w:sz w:val="24"/>
          <w:szCs w:val="24"/>
        </w:rPr>
        <w:t>favour</w:t>
      </w:r>
      <w:proofErr w:type="spellEnd"/>
      <w:r w:rsidRPr="00150F4F">
        <w:rPr>
          <w:rFonts w:ascii="Arial" w:hAnsi="Arial" w:cs="Arial"/>
          <w:sz w:val="24"/>
          <w:szCs w:val="24"/>
        </w:rPr>
        <w:t xml:space="preserve"> of closing Christmas Lane and 4 against Amongst the responses to the Design Code ...2 </w:t>
      </w:r>
      <w:proofErr w:type="gramStart"/>
      <w:r w:rsidRPr="00150F4F">
        <w:rPr>
          <w:rFonts w:ascii="Arial" w:hAnsi="Arial" w:cs="Arial"/>
          <w:sz w:val="24"/>
          <w:szCs w:val="24"/>
        </w:rPr>
        <w:t>were</w:t>
      </w:r>
      <w:proofErr w:type="gramEnd"/>
      <w:r w:rsidRPr="00150F4F">
        <w:rPr>
          <w:rFonts w:ascii="Arial" w:hAnsi="Arial" w:cs="Arial"/>
          <w:sz w:val="24"/>
          <w:szCs w:val="24"/>
        </w:rPr>
        <w:t xml:space="preserve"> in </w:t>
      </w:r>
      <w:proofErr w:type="spellStart"/>
      <w:r w:rsidRPr="00150F4F">
        <w:rPr>
          <w:rFonts w:ascii="Arial" w:hAnsi="Arial" w:cs="Arial"/>
          <w:sz w:val="24"/>
          <w:szCs w:val="24"/>
        </w:rPr>
        <w:t>favour</w:t>
      </w:r>
      <w:proofErr w:type="spellEnd"/>
      <w:r w:rsidRPr="00150F4F">
        <w:rPr>
          <w:rFonts w:ascii="Arial" w:hAnsi="Arial" w:cs="Arial"/>
          <w:sz w:val="24"/>
          <w:szCs w:val="24"/>
        </w:rPr>
        <w:t xml:space="preserve"> of closing and 8 against. Those against the closing are not against providing safe pedestrian and cycling but suggested that any development that doubles the size of the village is unsustainable without a significant additional road. In that context closing any road or part of a road makes no sense. Some respondents suggested widening Xmas Lane in order to provide safe pedestrian and cycling. </w:t>
      </w:r>
    </w:p>
    <w:p w14:paraId="2E68B986" w14:textId="77777777" w:rsidR="00365C03" w:rsidRDefault="00150F4F" w:rsidP="00913236">
      <w:pPr>
        <w:spacing w:after="80" w:line="264" w:lineRule="auto"/>
        <w:ind w:right="-160"/>
        <w:rPr>
          <w:rFonts w:ascii="Arial" w:hAnsi="Arial" w:cs="Arial"/>
          <w:sz w:val="24"/>
          <w:szCs w:val="24"/>
        </w:rPr>
      </w:pPr>
      <w:r w:rsidRPr="00365C03">
        <w:rPr>
          <w:rFonts w:ascii="Arial" w:hAnsi="Arial" w:cs="Arial"/>
          <w:b/>
          <w:bCs/>
          <w:sz w:val="24"/>
          <w:szCs w:val="24"/>
        </w:rPr>
        <w:t>Existing school site.</w:t>
      </w:r>
      <w:r w:rsidRPr="00150F4F">
        <w:rPr>
          <w:rFonts w:ascii="Arial" w:hAnsi="Arial" w:cs="Arial"/>
          <w:sz w:val="24"/>
          <w:szCs w:val="24"/>
        </w:rPr>
        <w:t xml:space="preserve"> </w:t>
      </w:r>
    </w:p>
    <w:p w14:paraId="210B790F" w14:textId="1EA806B3"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Ideas for the existing school site (other than those suggested in the </w:t>
      </w:r>
      <w:r w:rsidR="00365C03" w:rsidRPr="00150F4F">
        <w:rPr>
          <w:rFonts w:ascii="Arial" w:hAnsi="Arial" w:cs="Arial"/>
          <w:sz w:val="24"/>
          <w:szCs w:val="24"/>
        </w:rPr>
        <w:t>consultation)</w:t>
      </w:r>
      <w:r w:rsidRPr="00150F4F">
        <w:rPr>
          <w:rFonts w:ascii="Arial" w:hAnsi="Arial" w:cs="Arial"/>
          <w:sz w:val="24"/>
          <w:szCs w:val="24"/>
        </w:rPr>
        <w:t xml:space="preserve"> included re wilding, retail including a cafe (possibly in the pub) dentist, sheltered housing, self builds, community </w:t>
      </w:r>
      <w:proofErr w:type="spellStart"/>
      <w:r w:rsidRPr="00150F4F">
        <w:rPr>
          <w:rFonts w:ascii="Arial" w:hAnsi="Arial" w:cs="Arial"/>
          <w:sz w:val="24"/>
          <w:szCs w:val="24"/>
        </w:rPr>
        <w:t>centre</w:t>
      </w:r>
      <w:proofErr w:type="spellEnd"/>
      <w:r w:rsidRPr="00150F4F">
        <w:rPr>
          <w:rFonts w:ascii="Arial" w:hAnsi="Arial" w:cs="Arial"/>
          <w:sz w:val="24"/>
          <w:szCs w:val="24"/>
        </w:rPr>
        <w:t xml:space="preserve"> and garden, green space with views over the river ad marshes, </w:t>
      </w:r>
      <w:r w:rsidR="00365C03" w:rsidRPr="00150F4F">
        <w:rPr>
          <w:rFonts w:ascii="Arial" w:hAnsi="Arial" w:cs="Arial"/>
          <w:sz w:val="24"/>
          <w:szCs w:val="24"/>
        </w:rPr>
        <w:t>preschool</w:t>
      </w:r>
      <w:r w:rsidRPr="00150F4F">
        <w:rPr>
          <w:rFonts w:ascii="Arial" w:hAnsi="Arial" w:cs="Arial"/>
          <w:sz w:val="24"/>
          <w:szCs w:val="24"/>
        </w:rPr>
        <w:t xml:space="preserve"> and other young people’s provision, gym, </w:t>
      </w:r>
      <w:r w:rsidR="00365CBC" w:rsidRPr="00150F4F">
        <w:rPr>
          <w:rFonts w:ascii="Arial" w:hAnsi="Arial" w:cs="Arial"/>
          <w:sz w:val="24"/>
          <w:szCs w:val="24"/>
        </w:rPr>
        <w:t>several</w:t>
      </w:r>
      <w:r w:rsidRPr="00150F4F">
        <w:rPr>
          <w:rFonts w:ascii="Arial" w:hAnsi="Arial" w:cs="Arial"/>
          <w:sz w:val="24"/>
          <w:szCs w:val="24"/>
        </w:rPr>
        <w:t xml:space="preserve"> respondents thought that the existing school site rather than the new school site would be a better location for additional shops cafe </w:t>
      </w:r>
      <w:proofErr w:type="spellStart"/>
      <w:r w:rsidRPr="00150F4F">
        <w:rPr>
          <w:rFonts w:ascii="Arial" w:hAnsi="Arial" w:cs="Arial"/>
          <w:sz w:val="24"/>
          <w:szCs w:val="24"/>
        </w:rPr>
        <w:t>etc</w:t>
      </w:r>
      <w:proofErr w:type="spellEnd"/>
      <w:r w:rsidRPr="00150F4F">
        <w:rPr>
          <w:rFonts w:ascii="Arial" w:hAnsi="Arial" w:cs="Arial"/>
          <w:sz w:val="24"/>
          <w:szCs w:val="24"/>
        </w:rPr>
        <w:t xml:space="preserve"> </w:t>
      </w:r>
    </w:p>
    <w:p w14:paraId="5CF1E8F4" w14:textId="6F9AC072" w:rsidR="00365C03" w:rsidRDefault="00150F4F" w:rsidP="00913236">
      <w:pPr>
        <w:spacing w:after="80" w:line="264" w:lineRule="auto"/>
        <w:ind w:right="-160"/>
        <w:rPr>
          <w:rFonts w:ascii="Arial" w:hAnsi="Arial" w:cs="Arial"/>
          <w:sz w:val="24"/>
          <w:szCs w:val="24"/>
        </w:rPr>
      </w:pPr>
      <w:r w:rsidRPr="00365C03">
        <w:rPr>
          <w:rFonts w:ascii="Arial" w:hAnsi="Arial" w:cs="Arial"/>
          <w:b/>
          <w:bCs/>
          <w:sz w:val="24"/>
          <w:szCs w:val="24"/>
        </w:rPr>
        <w:t>Climate Change</w:t>
      </w:r>
      <w:r w:rsidRPr="00150F4F">
        <w:rPr>
          <w:rFonts w:ascii="Arial" w:hAnsi="Arial" w:cs="Arial"/>
          <w:sz w:val="24"/>
          <w:szCs w:val="24"/>
        </w:rPr>
        <w:t xml:space="preserve"> The percentages in the summary and comments asking for agreement to All new home being “Carbon </w:t>
      </w:r>
      <w:proofErr w:type="gramStart"/>
      <w:r w:rsidRPr="00150F4F">
        <w:rPr>
          <w:rFonts w:ascii="Arial" w:hAnsi="Arial" w:cs="Arial"/>
          <w:sz w:val="24"/>
          <w:szCs w:val="24"/>
        </w:rPr>
        <w:t>Neutral</w:t>
      </w:r>
      <w:r w:rsidR="00365C03" w:rsidRPr="00150F4F">
        <w:rPr>
          <w:rFonts w:ascii="Arial" w:hAnsi="Arial" w:cs="Arial"/>
          <w:sz w:val="24"/>
          <w:szCs w:val="24"/>
        </w:rPr>
        <w:t>“</w:t>
      </w:r>
      <w:r w:rsidR="00365CBC">
        <w:rPr>
          <w:rFonts w:ascii="Arial" w:hAnsi="Arial" w:cs="Arial"/>
          <w:sz w:val="24"/>
          <w:szCs w:val="24"/>
        </w:rPr>
        <w:t xml:space="preserve"> </w:t>
      </w:r>
      <w:r w:rsidR="00365C03" w:rsidRPr="00150F4F">
        <w:rPr>
          <w:rFonts w:ascii="Arial" w:hAnsi="Arial" w:cs="Arial"/>
          <w:sz w:val="24"/>
          <w:szCs w:val="24"/>
        </w:rPr>
        <w:t>showed</w:t>
      </w:r>
      <w:proofErr w:type="gramEnd"/>
      <w:r w:rsidRPr="00150F4F">
        <w:rPr>
          <w:rFonts w:ascii="Arial" w:hAnsi="Arial" w:cs="Arial"/>
          <w:sz w:val="24"/>
          <w:szCs w:val="24"/>
        </w:rPr>
        <w:t xml:space="preserve"> a large majority in </w:t>
      </w:r>
      <w:proofErr w:type="spellStart"/>
      <w:r w:rsidRPr="00150F4F">
        <w:rPr>
          <w:rFonts w:ascii="Arial" w:hAnsi="Arial" w:cs="Arial"/>
          <w:sz w:val="24"/>
          <w:szCs w:val="24"/>
        </w:rPr>
        <w:t>favour</w:t>
      </w:r>
      <w:proofErr w:type="spellEnd"/>
      <w:r w:rsidRPr="00150F4F">
        <w:rPr>
          <w:rFonts w:ascii="Arial" w:hAnsi="Arial" w:cs="Arial"/>
          <w:sz w:val="24"/>
          <w:szCs w:val="24"/>
        </w:rPr>
        <w:t xml:space="preserve"> </w:t>
      </w:r>
    </w:p>
    <w:p w14:paraId="00FF5111" w14:textId="77777777" w:rsidR="00365C03" w:rsidRDefault="00150F4F" w:rsidP="00913236">
      <w:pPr>
        <w:spacing w:after="80" w:line="264" w:lineRule="auto"/>
        <w:ind w:right="-160"/>
        <w:rPr>
          <w:rFonts w:ascii="Arial" w:hAnsi="Arial" w:cs="Arial"/>
          <w:sz w:val="24"/>
          <w:szCs w:val="24"/>
        </w:rPr>
      </w:pPr>
      <w:r w:rsidRPr="00365C03">
        <w:rPr>
          <w:rFonts w:ascii="Arial" w:hAnsi="Arial" w:cs="Arial"/>
          <w:b/>
          <w:bCs/>
          <w:sz w:val="24"/>
          <w:szCs w:val="24"/>
        </w:rPr>
        <w:t>Extract comments from Design Code Consultation</w:t>
      </w:r>
      <w:r w:rsidRPr="00150F4F">
        <w:rPr>
          <w:rFonts w:ascii="Arial" w:hAnsi="Arial" w:cs="Arial"/>
          <w:sz w:val="24"/>
          <w:szCs w:val="24"/>
        </w:rPr>
        <w:t xml:space="preserve"> </w:t>
      </w:r>
    </w:p>
    <w:p w14:paraId="6B9A99D4" w14:textId="3BB90148"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Electric pumps are known not to work properly so people will have to use fossil fuel to keep warm-wood burners fitted</w:t>
      </w:r>
    </w:p>
    <w:p w14:paraId="61B518B7" w14:textId="43730CE9"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This is an absolute must</w:t>
      </w:r>
    </w:p>
    <w:p w14:paraId="483F5C58" w14:textId="2FC32162"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w:t>
      </w:r>
      <w:r w:rsidR="00365C03">
        <w:rPr>
          <w:rFonts w:ascii="Arial" w:hAnsi="Arial" w:cs="Arial"/>
          <w:sz w:val="24"/>
          <w:szCs w:val="24"/>
        </w:rPr>
        <w:tab/>
      </w:r>
      <w:r w:rsidRPr="00150F4F">
        <w:rPr>
          <w:rFonts w:ascii="Arial" w:hAnsi="Arial" w:cs="Arial"/>
          <w:sz w:val="24"/>
          <w:szCs w:val="24"/>
        </w:rPr>
        <w:t xml:space="preserve"> Absolutely </w:t>
      </w:r>
    </w:p>
    <w:p w14:paraId="768E0D43" w14:textId="165BF721"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Surely easier to achieve if fewer houses were built and green spaces encouraged</w:t>
      </w:r>
    </w:p>
    <w:p w14:paraId="0725F159" w14:textId="61246D20"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 xml:space="preserve">Absolutely but best way to achieve zero carbon ready is to NOT BUILD ON FARMLAND. </w:t>
      </w:r>
    </w:p>
    <w:p w14:paraId="4154E1DC" w14:textId="4D7B510C"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w:t>
      </w:r>
      <w:r w:rsidR="00365C03">
        <w:rPr>
          <w:rFonts w:ascii="Arial" w:hAnsi="Arial" w:cs="Arial"/>
          <w:sz w:val="24"/>
          <w:szCs w:val="24"/>
        </w:rPr>
        <w:tab/>
      </w:r>
      <w:r w:rsidRPr="00150F4F">
        <w:rPr>
          <w:rFonts w:ascii="Arial" w:hAnsi="Arial" w:cs="Arial"/>
          <w:sz w:val="24"/>
          <w:szCs w:val="24"/>
        </w:rPr>
        <w:t xml:space="preserve"> If Zero Carbon means cutting </w:t>
      </w:r>
      <w:r w:rsidR="00365C03" w:rsidRPr="00150F4F">
        <w:rPr>
          <w:rFonts w:ascii="Arial" w:hAnsi="Arial" w:cs="Arial"/>
          <w:sz w:val="24"/>
          <w:szCs w:val="24"/>
        </w:rPr>
        <w:t>corners,</w:t>
      </w:r>
      <w:r w:rsidRPr="00150F4F">
        <w:rPr>
          <w:rFonts w:ascii="Arial" w:hAnsi="Arial" w:cs="Arial"/>
          <w:sz w:val="24"/>
          <w:szCs w:val="24"/>
        </w:rPr>
        <w:t xml:space="preserve"> I’m not for it I doubt zero can be achieved</w:t>
      </w:r>
    </w:p>
    <w:p w14:paraId="1DB8F374" w14:textId="201C2331"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insta1l solar panels as standard</w:t>
      </w:r>
    </w:p>
    <w:p w14:paraId="1B9CE1C3" w14:textId="727EC08D"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 xml:space="preserve">All homes should be energy efficient </w:t>
      </w:r>
    </w:p>
    <w:p w14:paraId="131B094A" w14:textId="03ADD271"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 xml:space="preserve">Zero carbon all very well but a lot of construction materials arrive in site wrapped in polythene not very carbon neutral </w:t>
      </w:r>
    </w:p>
    <w:p w14:paraId="27BC8C8B" w14:textId="3E6EFE36"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RO1 no actual mention of solar panel heating and electric generation</w:t>
      </w:r>
    </w:p>
    <w:p w14:paraId="4ED52AD4" w14:textId="431B2A32"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 xml:space="preserve">R05 no mention of rain water storage and use </w:t>
      </w:r>
    </w:p>
    <w:p w14:paraId="3844E00E" w14:textId="042E8C12"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 xml:space="preserve">Should include electric car charging </w:t>
      </w:r>
      <w:r w:rsidR="00365C03" w:rsidRPr="00150F4F">
        <w:rPr>
          <w:rFonts w:ascii="Arial" w:hAnsi="Arial" w:cs="Arial"/>
          <w:sz w:val="24"/>
          <w:szCs w:val="24"/>
        </w:rPr>
        <w:t>points, use</w:t>
      </w:r>
      <w:r w:rsidRPr="00150F4F">
        <w:rPr>
          <w:rFonts w:ascii="Arial" w:hAnsi="Arial" w:cs="Arial"/>
          <w:sz w:val="24"/>
          <w:szCs w:val="24"/>
        </w:rPr>
        <w:t xml:space="preserve"> of rain water solar panels</w:t>
      </w:r>
    </w:p>
    <w:p w14:paraId="4DAAEF08" w14:textId="08C04218"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w:t>
      </w:r>
      <w:r w:rsidR="00365C03">
        <w:rPr>
          <w:rFonts w:ascii="Arial" w:hAnsi="Arial" w:cs="Arial"/>
          <w:sz w:val="24"/>
          <w:szCs w:val="24"/>
        </w:rPr>
        <w:tab/>
      </w:r>
      <w:r w:rsidRPr="00150F4F">
        <w:rPr>
          <w:rFonts w:ascii="Arial" w:hAnsi="Arial" w:cs="Arial"/>
          <w:sz w:val="24"/>
          <w:szCs w:val="24"/>
        </w:rPr>
        <w:t xml:space="preserve"> </w:t>
      </w:r>
      <w:proofErr w:type="gramStart"/>
      <w:r w:rsidRPr="00150F4F">
        <w:rPr>
          <w:rFonts w:ascii="Arial" w:hAnsi="Arial" w:cs="Arial"/>
          <w:sz w:val="24"/>
          <w:szCs w:val="24"/>
        </w:rPr>
        <w:t>Generally</w:t>
      </w:r>
      <w:proofErr w:type="gramEnd"/>
      <w:r w:rsidRPr="00150F4F">
        <w:rPr>
          <w:rFonts w:ascii="Arial" w:hAnsi="Arial" w:cs="Arial"/>
          <w:sz w:val="24"/>
          <w:szCs w:val="24"/>
        </w:rPr>
        <w:t xml:space="preserve"> agree but a lot of controversy around heat pumps </w:t>
      </w:r>
    </w:p>
    <w:p w14:paraId="01C60A4F" w14:textId="78E9D73F"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365C03">
        <w:rPr>
          <w:rFonts w:ascii="Arial" w:hAnsi="Arial" w:cs="Arial"/>
          <w:sz w:val="24"/>
          <w:szCs w:val="24"/>
        </w:rPr>
        <w:tab/>
      </w:r>
      <w:r w:rsidRPr="00150F4F">
        <w:rPr>
          <w:rFonts w:ascii="Arial" w:hAnsi="Arial" w:cs="Arial"/>
          <w:sz w:val="24"/>
          <w:szCs w:val="24"/>
        </w:rPr>
        <w:t>This is extremely important area of consideration and we should be ensuring that any house building should be ahead of the 2025 standards</w:t>
      </w:r>
    </w:p>
    <w:p w14:paraId="2445EF76" w14:textId="3DF38592"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 </w:t>
      </w:r>
      <w:r w:rsidR="00365C03">
        <w:rPr>
          <w:rFonts w:ascii="Arial" w:hAnsi="Arial" w:cs="Arial"/>
          <w:sz w:val="24"/>
          <w:szCs w:val="24"/>
        </w:rPr>
        <w:tab/>
      </w:r>
      <w:r w:rsidRPr="00150F4F">
        <w:rPr>
          <w:rFonts w:ascii="Arial" w:hAnsi="Arial" w:cs="Arial"/>
          <w:sz w:val="24"/>
          <w:szCs w:val="24"/>
        </w:rPr>
        <w:t xml:space="preserve">To include solar panels electric charging points and </w:t>
      </w:r>
      <w:r w:rsidR="00365C03" w:rsidRPr="00150F4F">
        <w:rPr>
          <w:rFonts w:ascii="Arial" w:hAnsi="Arial" w:cs="Arial"/>
          <w:sz w:val="24"/>
          <w:szCs w:val="24"/>
        </w:rPr>
        <w:t>non-fossil</w:t>
      </w:r>
      <w:r w:rsidRPr="00150F4F">
        <w:rPr>
          <w:rFonts w:ascii="Arial" w:hAnsi="Arial" w:cs="Arial"/>
          <w:sz w:val="24"/>
          <w:szCs w:val="24"/>
        </w:rPr>
        <w:t xml:space="preserve"> fuel heating systems</w:t>
      </w:r>
    </w:p>
    <w:p w14:paraId="0DAA788D" w14:textId="42580B47"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 </w:t>
      </w:r>
      <w:r w:rsidR="00365C03">
        <w:rPr>
          <w:rFonts w:ascii="Arial" w:hAnsi="Arial" w:cs="Arial"/>
          <w:sz w:val="24"/>
          <w:szCs w:val="24"/>
        </w:rPr>
        <w:tab/>
      </w:r>
      <w:r w:rsidRPr="00150F4F">
        <w:rPr>
          <w:rFonts w:ascii="Arial" w:hAnsi="Arial" w:cs="Arial"/>
          <w:sz w:val="24"/>
          <w:szCs w:val="24"/>
        </w:rPr>
        <w:t xml:space="preserve">Houses heated with heat pumps are not fit for purpose reaching a max temperature of 19 degrees try living in these houses with babies and the elderly. Just not practical and need supplementary heating </w:t>
      </w:r>
    </w:p>
    <w:p w14:paraId="652AE137" w14:textId="17D62E7B" w:rsidR="00365C03" w:rsidRDefault="00150F4F" w:rsidP="00913236">
      <w:pPr>
        <w:spacing w:after="80" w:line="264" w:lineRule="auto"/>
        <w:ind w:right="-160"/>
        <w:rPr>
          <w:rFonts w:ascii="Arial" w:hAnsi="Arial" w:cs="Arial"/>
          <w:sz w:val="24"/>
          <w:szCs w:val="24"/>
        </w:rPr>
      </w:pPr>
      <w:r w:rsidRPr="00150F4F">
        <w:rPr>
          <w:rFonts w:ascii="Arial" w:hAnsi="Arial" w:cs="Arial"/>
          <w:sz w:val="24"/>
          <w:szCs w:val="24"/>
        </w:rPr>
        <w:t xml:space="preserve">• </w:t>
      </w:r>
      <w:r w:rsidR="00534F51">
        <w:rPr>
          <w:rFonts w:ascii="Arial" w:hAnsi="Arial" w:cs="Arial"/>
          <w:sz w:val="24"/>
          <w:szCs w:val="24"/>
        </w:rPr>
        <w:tab/>
      </w:r>
      <w:r w:rsidRPr="00150F4F">
        <w:rPr>
          <w:rFonts w:ascii="Arial" w:hAnsi="Arial" w:cs="Arial"/>
          <w:sz w:val="24"/>
          <w:szCs w:val="24"/>
        </w:rPr>
        <w:t xml:space="preserve">Electric charger for every house and solar panels </w:t>
      </w:r>
    </w:p>
    <w:p w14:paraId="0D092148" w14:textId="67A6BFA9" w:rsidR="00150F4F" w:rsidRPr="00150F4F" w:rsidRDefault="00150F4F" w:rsidP="00534F51">
      <w:pPr>
        <w:spacing w:after="80" w:line="264" w:lineRule="auto"/>
        <w:ind w:right="-160"/>
        <w:rPr>
          <w:rFonts w:ascii="Arial" w:hAnsi="Arial" w:cs="Arial"/>
          <w:b/>
          <w:bCs/>
          <w:sz w:val="24"/>
          <w:szCs w:val="24"/>
        </w:rPr>
      </w:pPr>
      <w:r w:rsidRPr="00150F4F">
        <w:rPr>
          <w:rFonts w:ascii="Arial" w:hAnsi="Arial" w:cs="Arial"/>
          <w:sz w:val="24"/>
          <w:szCs w:val="24"/>
        </w:rPr>
        <w:t xml:space="preserve">• </w:t>
      </w:r>
      <w:r w:rsidR="00534F51">
        <w:rPr>
          <w:rFonts w:ascii="Arial" w:hAnsi="Arial" w:cs="Arial"/>
          <w:sz w:val="24"/>
          <w:szCs w:val="24"/>
        </w:rPr>
        <w:tab/>
      </w:r>
      <w:r w:rsidRPr="00150F4F">
        <w:rPr>
          <w:rFonts w:ascii="Arial" w:hAnsi="Arial" w:cs="Arial"/>
          <w:sz w:val="24"/>
          <w:szCs w:val="24"/>
        </w:rPr>
        <w:t>Homes insulated to highest standards no dangerous cladding heat pumps or equivalent installed at time of building recycle grey water</w:t>
      </w:r>
    </w:p>
    <w:sectPr w:rsidR="00150F4F" w:rsidRPr="00150F4F" w:rsidSect="000F612D">
      <w:headerReference w:type="default" r:id="rId50"/>
      <w:footerReference w:type="default" r:id="rId51"/>
      <w:pgSz w:w="11907" w:h="16839"/>
      <w:pgMar w:top="431" w:right="720" w:bottom="43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6C5E" w14:textId="77777777" w:rsidR="003214B3" w:rsidRDefault="003214B3">
      <w:pPr>
        <w:spacing w:after="0" w:line="240" w:lineRule="auto"/>
      </w:pPr>
      <w:r>
        <w:separator/>
      </w:r>
    </w:p>
  </w:endnote>
  <w:endnote w:type="continuationSeparator" w:id="0">
    <w:p w14:paraId="3A91A427" w14:textId="77777777" w:rsidR="003214B3" w:rsidRDefault="0032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oto Condensed">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Network Rai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F1EB" w14:textId="77777777" w:rsidR="005E1598" w:rsidRDefault="005E1598">
    <w:pPr>
      <w:pBdr>
        <w:top w:val="nil"/>
        <w:left w:val="nil"/>
        <w:bottom w:val="nil"/>
        <w:right w:val="nil"/>
        <w:between w:val="nil"/>
      </w:pBdr>
      <w:tabs>
        <w:tab w:val="center" w:pos="4513"/>
        <w:tab w:val="right" w:pos="9026"/>
      </w:tabs>
      <w:jc w:val="right"/>
      <w:rPr>
        <w:rFonts w:ascii="Roboto Condensed" w:eastAsia="Roboto Condensed" w:hAnsi="Roboto Condensed" w:cs="Roboto Condensed"/>
        <w:color w:val="000000"/>
      </w:rPr>
    </w:pPr>
    <w:r>
      <w:rPr>
        <w:rFonts w:ascii="Roboto Condensed" w:eastAsia="Roboto Condensed" w:hAnsi="Roboto Condensed" w:cs="Roboto Condensed"/>
        <w:color w:val="000000"/>
      </w:rPr>
      <w:fldChar w:fldCharType="begin"/>
    </w:r>
    <w:r>
      <w:rPr>
        <w:rFonts w:ascii="Roboto Condensed" w:eastAsia="Roboto Condensed" w:hAnsi="Roboto Condensed" w:cs="Roboto Condensed"/>
        <w:color w:val="000000"/>
      </w:rPr>
      <w:instrText>PAGE</w:instrText>
    </w:r>
    <w:r>
      <w:rPr>
        <w:rFonts w:ascii="Roboto Condensed" w:eastAsia="Roboto Condensed" w:hAnsi="Roboto Condensed" w:cs="Roboto Condensed"/>
        <w:color w:val="000000"/>
      </w:rPr>
      <w:fldChar w:fldCharType="separate"/>
    </w:r>
    <w:r>
      <w:rPr>
        <w:rFonts w:ascii="Roboto Condensed" w:eastAsia="Roboto Condensed" w:hAnsi="Roboto Condensed" w:cs="Roboto Condensed"/>
        <w:noProof/>
        <w:color w:val="000000"/>
      </w:rPr>
      <w:t>1</w:t>
    </w:r>
    <w:r>
      <w:rPr>
        <w:rFonts w:ascii="Roboto Condensed" w:eastAsia="Roboto Condensed" w:hAnsi="Roboto Condensed" w:cs="Roboto Condensed"/>
        <w:color w:val="000000"/>
      </w:rPr>
      <w:fldChar w:fldCharType="end"/>
    </w:r>
  </w:p>
  <w:p w14:paraId="3B8191C6" w14:textId="77777777" w:rsidR="005E1598" w:rsidRDefault="005E159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09A26C" w14:paraId="2D18579D" w14:textId="77777777" w:rsidTr="5609A26C">
      <w:tc>
        <w:tcPr>
          <w:tcW w:w="3005" w:type="dxa"/>
        </w:tcPr>
        <w:p w14:paraId="3F61A1DB" w14:textId="5E182299" w:rsidR="5609A26C" w:rsidRDefault="5609A26C" w:rsidP="5609A26C">
          <w:pPr>
            <w:pStyle w:val="Header"/>
            <w:ind w:left="-115"/>
          </w:pPr>
        </w:p>
      </w:tc>
      <w:tc>
        <w:tcPr>
          <w:tcW w:w="3005" w:type="dxa"/>
        </w:tcPr>
        <w:p w14:paraId="44D4D818" w14:textId="00290726" w:rsidR="5609A26C" w:rsidRDefault="5609A26C" w:rsidP="5609A26C">
          <w:pPr>
            <w:pStyle w:val="Header"/>
            <w:jc w:val="center"/>
          </w:pPr>
          <w:r>
            <w:fldChar w:fldCharType="begin"/>
          </w:r>
          <w:r>
            <w:instrText>PAGE</w:instrText>
          </w:r>
          <w:r>
            <w:fldChar w:fldCharType="separate"/>
          </w:r>
          <w:r w:rsidR="00FB6683">
            <w:rPr>
              <w:noProof/>
            </w:rPr>
            <w:t>1</w:t>
          </w:r>
          <w:r>
            <w:fldChar w:fldCharType="end"/>
          </w:r>
        </w:p>
      </w:tc>
      <w:tc>
        <w:tcPr>
          <w:tcW w:w="3005" w:type="dxa"/>
        </w:tcPr>
        <w:p w14:paraId="33C0014A" w14:textId="111C163B" w:rsidR="5609A26C" w:rsidRDefault="5609A26C" w:rsidP="5609A26C">
          <w:pPr>
            <w:pStyle w:val="Header"/>
            <w:ind w:right="-115"/>
            <w:jc w:val="right"/>
          </w:pPr>
        </w:p>
      </w:tc>
    </w:tr>
  </w:tbl>
  <w:p w14:paraId="5787CB25" w14:textId="3CB8BC7F" w:rsidR="5609A26C" w:rsidRDefault="5609A26C" w:rsidP="5609A26C">
    <w:pPr>
      <w:pStyle w:val="Footer"/>
    </w:pPr>
  </w:p>
  <w:p w14:paraId="5AC6F257" w14:textId="77777777" w:rsidR="00D0743E" w:rsidRDefault="00D07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00D5" w14:textId="77777777" w:rsidR="003214B3" w:rsidRDefault="003214B3">
      <w:pPr>
        <w:spacing w:after="0" w:line="240" w:lineRule="auto"/>
      </w:pPr>
      <w:r>
        <w:separator/>
      </w:r>
    </w:p>
  </w:footnote>
  <w:footnote w:type="continuationSeparator" w:id="0">
    <w:p w14:paraId="3AF08CF7" w14:textId="77777777" w:rsidR="003214B3" w:rsidRDefault="0032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D653" w14:textId="77777777" w:rsidR="005E1598" w:rsidRDefault="005E1598">
    <w:pPr>
      <w:pStyle w:val="Header"/>
    </w:pPr>
  </w:p>
  <w:p w14:paraId="659CD21E" w14:textId="77777777" w:rsidR="005E1598" w:rsidRDefault="005E159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09A26C" w14:paraId="59542191" w14:textId="77777777" w:rsidTr="5609A26C">
      <w:tc>
        <w:tcPr>
          <w:tcW w:w="3005" w:type="dxa"/>
        </w:tcPr>
        <w:p w14:paraId="3888D813" w14:textId="7A031C12" w:rsidR="5609A26C" w:rsidRDefault="5609A26C" w:rsidP="5609A26C">
          <w:pPr>
            <w:pStyle w:val="Header"/>
            <w:ind w:left="-115"/>
          </w:pPr>
        </w:p>
      </w:tc>
      <w:tc>
        <w:tcPr>
          <w:tcW w:w="3005" w:type="dxa"/>
        </w:tcPr>
        <w:p w14:paraId="26B0B9BF" w14:textId="0A24215F" w:rsidR="5609A26C" w:rsidRDefault="5609A26C" w:rsidP="5609A26C">
          <w:pPr>
            <w:pStyle w:val="Header"/>
            <w:jc w:val="center"/>
          </w:pPr>
        </w:p>
      </w:tc>
      <w:tc>
        <w:tcPr>
          <w:tcW w:w="3005" w:type="dxa"/>
        </w:tcPr>
        <w:p w14:paraId="4951A460" w14:textId="1EBCDB4A" w:rsidR="5609A26C" w:rsidRDefault="5609A26C" w:rsidP="5609A26C">
          <w:pPr>
            <w:pStyle w:val="Header"/>
            <w:ind w:right="-115"/>
            <w:jc w:val="right"/>
          </w:pPr>
        </w:p>
      </w:tc>
    </w:tr>
  </w:tbl>
  <w:p w14:paraId="32A6F9E8" w14:textId="1CB5ADEC" w:rsidR="5609A26C" w:rsidRDefault="5609A26C" w:rsidP="5609A26C">
    <w:pPr>
      <w:pStyle w:val="Header"/>
    </w:pPr>
  </w:p>
  <w:p w14:paraId="74BF8F01" w14:textId="77777777" w:rsidR="00D0743E" w:rsidRDefault="00D074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A62A"/>
    <w:multiLevelType w:val="hybridMultilevel"/>
    <w:tmpl w:val="5AA83DFC"/>
    <w:lvl w:ilvl="0" w:tplc="664AB9DA">
      <w:start w:val="1"/>
      <w:numFmt w:val="bullet"/>
      <w:lvlText w:val=""/>
      <w:lvlJc w:val="left"/>
      <w:pPr>
        <w:ind w:left="720" w:hanging="360"/>
      </w:pPr>
      <w:rPr>
        <w:rFonts w:ascii="Symbol" w:hAnsi="Symbol" w:hint="default"/>
      </w:rPr>
    </w:lvl>
    <w:lvl w:ilvl="1" w:tplc="7AE4E9AE">
      <w:start w:val="1"/>
      <w:numFmt w:val="bullet"/>
      <w:lvlText w:val="o"/>
      <w:lvlJc w:val="left"/>
      <w:pPr>
        <w:ind w:left="1440" w:hanging="360"/>
      </w:pPr>
      <w:rPr>
        <w:rFonts w:ascii="Courier New" w:hAnsi="Courier New" w:hint="default"/>
      </w:rPr>
    </w:lvl>
    <w:lvl w:ilvl="2" w:tplc="71EA8DD0">
      <w:start w:val="1"/>
      <w:numFmt w:val="bullet"/>
      <w:lvlText w:val=""/>
      <w:lvlJc w:val="left"/>
      <w:pPr>
        <w:ind w:left="2160" w:hanging="360"/>
      </w:pPr>
      <w:rPr>
        <w:rFonts w:ascii="Wingdings" w:hAnsi="Wingdings" w:hint="default"/>
      </w:rPr>
    </w:lvl>
    <w:lvl w:ilvl="3" w:tplc="E18A0646">
      <w:start w:val="1"/>
      <w:numFmt w:val="bullet"/>
      <w:lvlText w:val=""/>
      <w:lvlJc w:val="left"/>
      <w:pPr>
        <w:ind w:left="2880" w:hanging="360"/>
      </w:pPr>
      <w:rPr>
        <w:rFonts w:ascii="Symbol" w:hAnsi="Symbol" w:hint="default"/>
      </w:rPr>
    </w:lvl>
    <w:lvl w:ilvl="4" w:tplc="F396508C">
      <w:start w:val="1"/>
      <w:numFmt w:val="bullet"/>
      <w:lvlText w:val="o"/>
      <w:lvlJc w:val="left"/>
      <w:pPr>
        <w:ind w:left="3600" w:hanging="360"/>
      </w:pPr>
      <w:rPr>
        <w:rFonts w:ascii="Courier New" w:hAnsi="Courier New" w:hint="default"/>
      </w:rPr>
    </w:lvl>
    <w:lvl w:ilvl="5" w:tplc="6DF6F034">
      <w:start w:val="1"/>
      <w:numFmt w:val="bullet"/>
      <w:lvlText w:val=""/>
      <w:lvlJc w:val="left"/>
      <w:pPr>
        <w:ind w:left="4320" w:hanging="360"/>
      </w:pPr>
      <w:rPr>
        <w:rFonts w:ascii="Wingdings" w:hAnsi="Wingdings" w:hint="default"/>
      </w:rPr>
    </w:lvl>
    <w:lvl w:ilvl="6" w:tplc="9904D908">
      <w:start w:val="1"/>
      <w:numFmt w:val="bullet"/>
      <w:lvlText w:val=""/>
      <w:lvlJc w:val="left"/>
      <w:pPr>
        <w:ind w:left="5040" w:hanging="360"/>
      </w:pPr>
      <w:rPr>
        <w:rFonts w:ascii="Symbol" w:hAnsi="Symbol" w:hint="default"/>
      </w:rPr>
    </w:lvl>
    <w:lvl w:ilvl="7" w:tplc="939083CE">
      <w:start w:val="1"/>
      <w:numFmt w:val="bullet"/>
      <w:lvlText w:val="o"/>
      <w:lvlJc w:val="left"/>
      <w:pPr>
        <w:ind w:left="5760" w:hanging="360"/>
      </w:pPr>
      <w:rPr>
        <w:rFonts w:ascii="Courier New" w:hAnsi="Courier New" w:hint="default"/>
      </w:rPr>
    </w:lvl>
    <w:lvl w:ilvl="8" w:tplc="0C94C6F0">
      <w:start w:val="1"/>
      <w:numFmt w:val="bullet"/>
      <w:lvlText w:val=""/>
      <w:lvlJc w:val="left"/>
      <w:pPr>
        <w:ind w:left="6480" w:hanging="360"/>
      </w:pPr>
      <w:rPr>
        <w:rFonts w:ascii="Wingdings" w:hAnsi="Wingdings" w:hint="default"/>
      </w:rPr>
    </w:lvl>
  </w:abstractNum>
  <w:abstractNum w:abstractNumId="1" w15:restartNumberingAfterBreak="0">
    <w:nsid w:val="259B730E"/>
    <w:multiLevelType w:val="hybridMultilevel"/>
    <w:tmpl w:val="486814A0"/>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2" w15:restartNumberingAfterBreak="0">
    <w:nsid w:val="2D0AE4B9"/>
    <w:multiLevelType w:val="hybridMultilevel"/>
    <w:tmpl w:val="8E4A3BCA"/>
    <w:lvl w:ilvl="0" w:tplc="407A0496">
      <w:start w:val="1"/>
      <w:numFmt w:val="bullet"/>
      <w:lvlText w:val=""/>
      <w:lvlJc w:val="left"/>
      <w:pPr>
        <w:ind w:left="720" w:hanging="360"/>
      </w:pPr>
      <w:rPr>
        <w:rFonts w:ascii="Symbol" w:hAnsi="Symbol" w:hint="default"/>
      </w:rPr>
    </w:lvl>
    <w:lvl w:ilvl="1" w:tplc="5E704CE2">
      <w:start w:val="1"/>
      <w:numFmt w:val="bullet"/>
      <w:lvlText w:val="o"/>
      <w:lvlJc w:val="left"/>
      <w:pPr>
        <w:ind w:left="1440" w:hanging="360"/>
      </w:pPr>
      <w:rPr>
        <w:rFonts w:ascii="Courier New" w:hAnsi="Courier New" w:hint="default"/>
      </w:rPr>
    </w:lvl>
    <w:lvl w:ilvl="2" w:tplc="F86E3514">
      <w:start w:val="1"/>
      <w:numFmt w:val="bullet"/>
      <w:lvlText w:val=""/>
      <w:lvlJc w:val="left"/>
      <w:pPr>
        <w:ind w:left="2160" w:hanging="360"/>
      </w:pPr>
      <w:rPr>
        <w:rFonts w:ascii="Wingdings" w:hAnsi="Wingdings" w:hint="default"/>
      </w:rPr>
    </w:lvl>
    <w:lvl w:ilvl="3" w:tplc="89D43288">
      <w:start w:val="1"/>
      <w:numFmt w:val="bullet"/>
      <w:lvlText w:val=""/>
      <w:lvlJc w:val="left"/>
      <w:pPr>
        <w:ind w:left="2880" w:hanging="360"/>
      </w:pPr>
      <w:rPr>
        <w:rFonts w:ascii="Symbol" w:hAnsi="Symbol" w:hint="default"/>
      </w:rPr>
    </w:lvl>
    <w:lvl w:ilvl="4" w:tplc="14B83FEC">
      <w:start w:val="1"/>
      <w:numFmt w:val="bullet"/>
      <w:lvlText w:val="o"/>
      <w:lvlJc w:val="left"/>
      <w:pPr>
        <w:ind w:left="3600" w:hanging="360"/>
      </w:pPr>
      <w:rPr>
        <w:rFonts w:ascii="Courier New" w:hAnsi="Courier New" w:hint="default"/>
      </w:rPr>
    </w:lvl>
    <w:lvl w:ilvl="5" w:tplc="CE4841C0">
      <w:start w:val="1"/>
      <w:numFmt w:val="bullet"/>
      <w:lvlText w:val=""/>
      <w:lvlJc w:val="left"/>
      <w:pPr>
        <w:ind w:left="4320" w:hanging="360"/>
      </w:pPr>
      <w:rPr>
        <w:rFonts w:ascii="Wingdings" w:hAnsi="Wingdings" w:hint="default"/>
      </w:rPr>
    </w:lvl>
    <w:lvl w:ilvl="6" w:tplc="EF7869F0">
      <w:start w:val="1"/>
      <w:numFmt w:val="bullet"/>
      <w:lvlText w:val=""/>
      <w:lvlJc w:val="left"/>
      <w:pPr>
        <w:ind w:left="5040" w:hanging="360"/>
      </w:pPr>
      <w:rPr>
        <w:rFonts w:ascii="Symbol" w:hAnsi="Symbol" w:hint="default"/>
      </w:rPr>
    </w:lvl>
    <w:lvl w:ilvl="7" w:tplc="9D1A7B5A">
      <w:start w:val="1"/>
      <w:numFmt w:val="bullet"/>
      <w:lvlText w:val="o"/>
      <w:lvlJc w:val="left"/>
      <w:pPr>
        <w:ind w:left="5760" w:hanging="360"/>
      </w:pPr>
      <w:rPr>
        <w:rFonts w:ascii="Courier New" w:hAnsi="Courier New" w:hint="default"/>
      </w:rPr>
    </w:lvl>
    <w:lvl w:ilvl="8" w:tplc="B0BA733E">
      <w:start w:val="1"/>
      <w:numFmt w:val="bullet"/>
      <w:lvlText w:val=""/>
      <w:lvlJc w:val="left"/>
      <w:pPr>
        <w:ind w:left="6480" w:hanging="360"/>
      </w:pPr>
      <w:rPr>
        <w:rFonts w:ascii="Wingdings" w:hAnsi="Wingdings" w:hint="default"/>
      </w:rPr>
    </w:lvl>
  </w:abstractNum>
  <w:abstractNum w:abstractNumId="3" w15:restartNumberingAfterBreak="0">
    <w:nsid w:val="378FD7D2"/>
    <w:multiLevelType w:val="hybridMultilevel"/>
    <w:tmpl w:val="444EEA1A"/>
    <w:lvl w:ilvl="0" w:tplc="841A3C2A">
      <w:start w:val="1"/>
      <w:numFmt w:val="decimal"/>
      <w:lvlText w:val="%1."/>
      <w:lvlJc w:val="left"/>
      <w:pPr>
        <w:ind w:left="720" w:hanging="360"/>
      </w:pPr>
    </w:lvl>
    <w:lvl w:ilvl="1" w:tplc="67B875F6">
      <w:start w:val="1"/>
      <w:numFmt w:val="lowerLetter"/>
      <w:lvlText w:val="%2."/>
      <w:lvlJc w:val="left"/>
      <w:pPr>
        <w:ind w:left="1440" w:hanging="360"/>
      </w:pPr>
    </w:lvl>
    <w:lvl w:ilvl="2" w:tplc="F3F0EB8E">
      <w:start w:val="1"/>
      <w:numFmt w:val="lowerRoman"/>
      <w:lvlText w:val="%3."/>
      <w:lvlJc w:val="right"/>
      <w:pPr>
        <w:ind w:left="2160" w:hanging="180"/>
      </w:pPr>
    </w:lvl>
    <w:lvl w:ilvl="3" w:tplc="5AA873DE">
      <w:start w:val="1"/>
      <w:numFmt w:val="decimal"/>
      <w:lvlText w:val="%4."/>
      <w:lvlJc w:val="left"/>
      <w:pPr>
        <w:ind w:left="2880" w:hanging="360"/>
      </w:pPr>
    </w:lvl>
    <w:lvl w:ilvl="4" w:tplc="6AAE069A">
      <w:start w:val="1"/>
      <w:numFmt w:val="lowerLetter"/>
      <w:lvlText w:val="%5."/>
      <w:lvlJc w:val="left"/>
      <w:pPr>
        <w:ind w:left="3600" w:hanging="360"/>
      </w:pPr>
    </w:lvl>
    <w:lvl w:ilvl="5" w:tplc="BE3489E0">
      <w:start w:val="1"/>
      <w:numFmt w:val="lowerRoman"/>
      <w:lvlText w:val="%6."/>
      <w:lvlJc w:val="right"/>
      <w:pPr>
        <w:ind w:left="4320" w:hanging="180"/>
      </w:pPr>
    </w:lvl>
    <w:lvl w:ilvl="6" w:tplc="E14A65AC">
      <w:start w:val="1"/>
      <w:numFmt w:val="decimal"/>
      <w:lvlText w:val="%7."/>
      <w:lvlJc w:val="left"/>
      <w:pPr>
        <w:ind w:left="5040" w:hanging="360"/>
      </w:pPr>
    </w:lvl>
    <w:lvl w:ilvl="7" w:tplc="189C8C16">
      <w:start w:val="1"/>
      <w:numFmt w:val="lowerLetter"/>
      <w:lvlText w:val="%8."/>
      <w:lvlJc w:val="left"/>
      <w:pPr>
        <w:ind w:left="5760" w:hanging="360"/>
      </w:pPr>
    </w:lvl>
    <w:lvl w:ilvl="8" w:tplc="9D4865B6">
      <w:start w:val="1"/>
      <w:numFmt w:val="lowerRoman"/>
      <w:lvlText w:val="%9."/>
      <w:lvlJc w:val="right"/>
      <w:pPr>
        <w:ind w:left="6480" w:hanging="180"/>
      </w:pPr>
    </w:lvl>
  </w:abstractNum>
  <w:abstractNum w:abstractNumId="4" w15:restartNumberingAfterBreak="0">
    <w:nsid w:val="4F8DAB51"/>
    <w:multiLevelType w:val="hybridMultilevel"/>
    <w:tmpl w:val="E10043EA"/>
    <w:lvl w:ilvl="0" w:tplc="F31C3F82">
      <w:start w:val="1"/>
      <w:numFmt w:val="bullet"/>
      <w:lvlText w:val=""/>
      <w:lvlJc w:val="left"/>
      <w:pPr>
        <w:ind w:left="720" w:hanging="360"/>
      </w:pPr>
      <w:rPr>
        <w:rFonts w:ascii="Symbol" w:hAnsi="Symbol" w:hint="default"/>
      </w:rPr>
    </w:lvl>
    <w:lvl w:ilvl="1" w:tplc="BDB08A68">
      <w:start w:val="1"/>
      <w:numFmt w:val="bullet"/>
      <w:lvlText w:val="o"/>
      <w:lvlJc w:val="left"/>
      <w:pPr>
        <w:ind w:left="1440" w:hanging="360"/>
      </w:pPr>
      <w:rPr>
        <w:rFonts w:ascii="Courier New" w:hAnsi="Courier New" w:hint="default"/>
      </w:rPr>
    </w:lvl>
    <w:lvl w:ilvl="2" w:tplc="3A7610EE">
      <w:start w:val="1"/>
      <w:numFmt w:val="bullet"/>
      <w:lvlText w:val=""/>
      <w:lvlJc w:val="left"/>
      <w:pPr>
        <w:ind w:left="2160" w:hanging="360"/>
      </w:pPr>
      <w:rPr>
        <w:rFonts w:ascii="Wingdings" w:hAnsi="Wingdings" w:hint="default"/>
      </w:rPr>
    </w:lvl>
    <w:lvl w:ilvl="3" w:tplc="B624FCAC">
      <w:start w:val="1"/>
      <w:numFmt w:val="bullet"/>
      <w:lvlText w:val=""/>
      <w:lvlJc w:val="left"/>
      <w:pPr>
        <w:ind w:left="2880" w:hanging="360"/>
      </w:pPr>
      <w:rPr>
        <w:rFonts w:ascii="Symbol" w:hAnsi="Symbol" w:hint="default"/>
      </w:rPr>
    </w:lvl>
    <w:lvl w:ilvl="4" w:tplc="0D9A1F96">
      <w:start w:val="1"/>
      <w:numFmt w:val="bullet"/>
      <w:lvlText w:val="o"/>
      <w:lvlJc w:val="left"/>
      <w:pPr>
        <w:ind w:left="3600" w:hanging="360"/>
      </w:pPr>
      <w:rPr>
        <w:rFonts w:ascii="Courier New" w:hAnsi="Courier New" w:hint="default"/>
      </w:rPr>
    </w:lvl>
    <w:lvl w:ilvl="5" w:tplc="3A8A52C0">
      <w:start w:val="1"/>
      <w:numFmt w:val="bullet"/>
      <w:lvlText w:val=""/>
      <w:lvlJc w:val="left"/>
      <w:pPr>
        <w:ind w:left="4320" w:hanging="360"/>
      </w:pPr>
      <w:rPr>
        <w:rFonts w:ascii="Wingdings" w:hAnsi="Wingdings" w:hint="default"/>
      </w:rPr>
    </w:lvl>
    <w:lvl w:ilvl="6" w:tplc="F73083B0">
      <w:start w:val="1"/>
      <w:numFmt w:val="bullet"/>
      <w:lvlText w:val=""/>
      <w:lvlJc w:val="left"/>
      <w:pPr>
        <w:ind w:left="5040" w:hanging="360"/>
      </w:pPr>
      <w:rPr>
        <w:rFonts w:ascii="Symbol" w:hAnsi="Symbol" w:hint="default"/>
      </w:rPr>
    </w:lvl>
    <w:lvl w:ilvl="7" w:tplc="97D2E626">
      <w:start w:val="1"/>
      <w:numFmt w:val="bullet"/>
      <w:lvlText w:val="o"/>
      <w:lvlJc w:val="left"/>
      <w:pPr>
        <w:ind w:left="5760" w:hanging="360"/>
      </w:pPr>
      <w:rPr>
        <w:rFonts w:ascii="Courier New" w:hAnsi="Courier New" w:hint="default"/>
      </w:rPr>
    </w:lvl>
    <w:lvl w:ilvl="8" w:tplc="05888FFA">
      <w:start w:val="1"/>
      <w:numFmt w:val="bullet"/>
      <w:lvlText w:val=""/>
      <w:lvlJc w:val="left"/>
      <w:pPr>
        <w:ind w:left="6480" w:hanging="360"/>
      </w:pPr>
      <w:rPr>
        <w:rFonts w:ascii="Wingdings" w:hAnsi="Wingdings" w:hint="default"/>
      </w:rPr>
    </w:lvl>
  </w:abstractNum>
  <w:abstractNum w:abstractNumId="5" w15:restartNumberingAfterBreak="0">
    <w:nsid w:val="524EE0B0"/>
    <w:multiLevelType w:val="hybridMultilevel"/>
    <w:tmpl w:val="9238FE26"/>
    <w:lvl w:ilvl="0" w:tplc="BC2427B4">
      <w:start w:val="1"/>
      <w:numFmt w:val="bullet"/>
      <w:lvlText w:val=""/>
      <w:lvlJc w:val="left"/>
      <w:pPr>
        <w:ind w:left="720" w:hanging="360"/>
      </w:pPr>
      <w:rPr>
        <w:rFonts w:ascii="Symbol" w:hAnsi="Symbol" w:hint="default"/>
      </w:rPr>
    </w:lvl>
    <w:lvl w:ilvl="1" w:tplc="6FCEB5A6">
      <w:start w:val="1"/>
      <w:numFmt w:val="bullet"/>
      <w:lvlText w:val="o"/>
      <w:lvlJc w:val="left"/>
      <w:pPr>
        <w:ind w:left="1440" w:hanging="360"/>
      </w:pPr>
      <w:rPr>
        <w:rFonts w:ascii="Courier New" w:hAnsi="Courier New" w:hint="default"/>
      </w:rPr>
    </w:lvl>
    <w:lvl w:ilvl="2" w:tplc="3EEE87D2">
      <w:start w:val="1"/>
      <w:numFmt w:val="bullet"/>
      <w:lvlText w:val=""/>
      <w:lvlJc w:val="left"/>
      <w:pPr>
        <w:ind w:left="2160" w:hanging="360"/>
      </w:pPr>
      <w:rPr>
        <w:rFonts w:ascii="Wingdings" w:hAnsi="Wingdings" w:hint="default"/>
      </w:rPr>
    </w:lvl>
    <w:lvl w:ilvl="3" w:tplc="28AE1810">
      <w:start w:val="1"/>
      <w:numFmt w:val="bullet"/>
      <w:lvlText w:val=""/>
      <w:lvlJc w:val="left"/>
      <w:pPr>
        <w:ind w:left="2880" w:hanging="360"/>
      </w:pPr>
      <w:rPr>
        <w:rFonts w:ascii="Symbol" w:hAnsi="Symbol" w:hint="default"/>
      </w:rPr>
    </w:lvl>
    <w:lvl w:ilvl="4" w:tplc="8AFEAC48">
      <w:start w:val="1"/>
      <w:numFmt w:val="bullet"/>
      <w:lvlText w:val="o"/>
      <w:lvlJc w:val="left"/>
      <w:pPr>
        <w:ind w:left="3600" w:hanging="360"/>
      </w:pPr>
      <w:rPr>
        <w:rFonts w:ascii="Courier New" w:hAnsi="Courier New" w:hint="default"/>
      </w:rPr>
    </w:lvl>
    <w:lvl w:ilvl="5" w:tplc="CE343A32">
      <w:start w:val="1"/>
      <w:numFmt w:val="bullet"/>
      <w:lvlText w:val=""/>
      <w:lvlJc w:val="left"/>
      <w:pPr>
        <w:ind w:left="4320" w:hanging="360"/>
      </w:pPr>
      <w:rPr>
        <w:rFonts w:ascii="Wingdings" w:hAnsi="Wingdings" w:hint="default"/>
      </w:rPr>
    </w:lvl>
    <w:lvl w:ilvl="6" w:tplc="E632CEBA">
      <w:start w:val="1"/>
      <w:numFmt w:val="bullet"/>
      <w:lvlText w:val=""/>
      <w:lvlJc w:val="left"/>
      <w:pPr>
        <w:ind w:left="5040" w:hanging="360"/>
      </w:pPr>
      <w:rPr>
        <w:rFonts w:ascii="Symbol" w:hAnsi="Symbol" w:hint="default"/>
      </w:rPr>
    </w:lvl>
    <w:lvl w:ilvl="7" w:tplc="3D02D14A">
      <w:start w:val="1"/>
      <w:numFmt w:val="bullet"/>
      <w:lvlText w:val="o"/>
      <w:lvlJc w:val="left"/>
      <w:pPr>
        <w:ind w:left="5760" w:hanging="360"/>
      </w:pPr>
      <w:rPr>
        <w:rFonts w:ascii="Courier New" w:hAnsi="Courier New" w:hint="default"/>
      </w:rPr>
    </w:lvl>
    <w:lvl w:ilvl="8" w:tplc="818C592C">
      <w:start w:val="1"/>
      <w:numFmt w:val="bullet"/>
      <w:lvlText w:val=""/>
      <w:lvlJc w:val="left"/>
      <w:pPr>
        <w:ind w:left="6480" w:hanging="360"/>
      </w:pPr>
      <w:rPr>
        <w:rFonts w:ascii="Wingdings" w:hAnsi="Wingdings" w:hint="default"/>
      </w:rPr>
    </w:lvl>
  </w:abstractNum>
  <w:abstractNum w:abstractNumId="6" w15:restartNumberingAfterBreak="0">
    <w:nsid w:val="5796C0AD"/>
    <w:multiLevelType w:val="hybridMultilevel"/>
    <w:tmpl w:val="05A2634C"/>
    <w:lvl w:ilvl="0" w:tplc="C8841DFA">
      <w:start w:val="1"/>
      <w:numFmt w:val="bullet"/>
      <w:lvlText w:val=""/>
      <w:lvlJc w:val="left"/>
      <w:pPr>
        <w:ind w:left="720" w:hanging="360"/>
      </w:pPr>
      <w:rPr>
        <w:rFonts w:ascii="Symbol" w:hAnsi="Symbol" w:hint="default"/>
      </w:rPr>
    </w:lvl>
    <w:lvl w:ilvl="1" w:tplc="805E1210">
      <w:start w:val="1"/>
      <w:numFmt w:val="bullet"/>
      <w:lvlText w:val="o"/>
      <w:lvlJc w:val="left"/>
      <w:pPr>
        <w:ind w:left="1440" w:hanging="360"/>
      </w:pPr>
      <w:rPr>
        <w:rFonts w:ascii="Courier New" w:hAnsi="Courier New" w:hint="default"/>
      </w:rPr>
    </w:lvl>
    <w:lvl w:ilvl="2" w:tplc="586462AC">
      <w:start w:val="1"/>
      <w:numFmt w:val="bullet"/>
      <w:lvlText w:val=""/>
      <w:lvlJc w:val="left"/>
      <w:pPr>
        <w:ind w:left="2160" w:hanging="360"/>
      </w:pPr>
      <w:rPr>
        <w:rFonts w:ascii="Wingdings" w:hAnsi="Wingdings" w:hint="default"/>
      </w:rPr>
    </w:lvl>
    <w:lvl w:ilvl="3" w:tplc="E86C39D8">
      <w:start w:val="1"/>
      <w:numFmt w:val="bullet"/>
      <w:lvlText w:val=""/>
      <w:lvlJc w:val="left"/>
      <w:pPr>
        <w:ind w:left="2880" w:hanging="360"/>
      </w:pPr>
      <w:rPr>
        <w:rFonts w:ascii="Symbol" w:hAnsi="Symbol" w:hint="default"/>
      </w:rPr>
    </w:lvl>
    <w:lvl w:ilvl="4" w:tplc="851ADF78">
      <w:start w:val="1"/>
      <w:numFmt w:val="bullet"/>
      <w:lvlText w:val="o"/>
      <w:lvlJc w:val="left"/>
      <w:pPr>
        <w:ind w:left="3600" w:hanging="360"/>
      </w:pPr>
      <w:rPr>
        <w:rFonts w:ascii="Courier New" w:hAnsi="Courier New" w:hint="default"/>
      </w:rPr>
    </w:lvl>
    <w:lvl w:ilvl="5" w:tplc="B6964F12">
      <w:start w:val="1"/>
      <w:numFmt w:val="bullet"/>
      <w:lvlText w:val=""/>
      <w:lvlJc w:val="left"/>
      <w:pPr>
        <w:ind w:left="4320" w:hanging="360"/>
      </w:pPr>
      <w:rPr>
        <w:rFonts w:ascii="Wingdings" w:hAnsi="Wingdings" w:hint="default"/>
      </w:rPr>
    </w:lvl>
    <w:lvl w:ilvl="6" w:tplc="DAEAD4E4">
      <w:start w:val="1"/>
      <w:numFmt w:val="bullet"/>
      <w:lvlText w:val=""/>
      <w:lvlJc w:val="left"/>
      <w:pPr>
        <w:ind w:left="5040" w:hanging="360"/>
      </w:pPr>
      <w:rPr>
        <w:rFonts w:ascii="Symbol" w:hAnsi="Symbol" w:hint="default"/>
      </w:rPr>
    </w:lvl>
    <w:lvl w:ilvl="7" w:tplc="CB807520">
      <w:start w:val="1"/>
      <w:numFmt w:val="bullet"/>
      <w:lvlText w:val="o"/>
      <w:lvlJc w:val="left"/>
      <w:pPr>
        <w:ind w:left="5760" w:hanging="360"/>
      </w:pPr>
      <w:rPr>
        <w:rFonts w:ascii="Courier New" w:hAnsi="Courier New" w:hint="default"/>
      </w:rPr>
    </w:lvl>
    <w:lvl w:ilvl="8" w:tplc="F0EAD6D8">
      <w:start w:val="1"/>
      <w:numFmt w:val="bullet"/>
      <w:lvlText w:val=""/>
      <w:lvlJc w:val="left"/>
      <w:pPr>
        <w:ind w:left="6480" w:hanging="360"/>
      </w:pPr>
      <w:rPr>
        <w:rFonts w:ascii="Wingdings" w:hAnsi="Wingdings" w:hint="default"/>
      </w:rPr>
    </w:lvl>
  </w:abstractNum>
  <w:abstractNum w:abstractNumId="7" w15:restartNumberingAfterBreak="0">
    <w:nsid w:val="77891E5C"/>
    <w:multiLevelType w:val="hybridMultilevel"/>
    <w:tmpl w:val="9B48C940"/>
    <w:lvl w:ilvl="0" w:tplc="1590BCA6">
      <w:start w:val="1"/>
      <w:numFmt w:val="bullet"/>
      <w:lvlText w:val="·"/>
      <w:lvlJc w:val="left"/>
      <w:pPr>
        <w:ind w:left="720" w:hanging="360"/>
      </w:pPr>
      <w:rPr>
        <w:rFonts w:ascii="Symbol" w:hAnsi="Symbol" w:hint="default"/>
      </w:rPr>
    </w:lvl>
    <w:lvl w:ilvl="1" w:tplc="D9227D08">
      <w:start w:val="1"/>
      <w:numFmt w:val="bullet"/>
      <w:lvlText w:val="o"/>
      <w:lvlJc w:val="left"/>
      <w:pPr>
        <w:ind w:left="1440" w:hanging="360"/>
      </w:pPr>
      <w:rPr>
        <w:rFonts w:ascii="Courier New" w:hAnsi="Courier New" w:hint="default"/>
      </w:rPr>
    </w:lvl>
    <w:lvl w:ilvl="2" w:tplc="16D093A8">
      <w:start w:val="1"/>
      <w:numFmt w:val="bullet"/>
      <w:lvlText w:val=""/>
      <w:lvlJc w:val="left"/>
      <w:pPr>
        <w:ind w:left="2160" w:hanging="360"/>
      </w:pPr>
      <w:rPr>
        <w:rFonts w:ascii="Wingdings" w:hAnsi="Wingdings" w:hint="default"/>
      </w:rPr>
    </w:lvl>
    <w:lvl w:ilvl="3" w:tplc="F8580072">
      <w:start w:val="1"/>
      <w:numFmt w:val="bullet"/>
      <w:lvlText w:val=""/>
      <w:lvlJc w:val="left"/>
      <w:pPr>
        <w:ind w:left="2880" w:hanging="360"/>
      </w:pPr>
      <w:rPr>
        <w:rFonts w:ascii="Symbol" w:hAnsi="Symbol" w:hint="default"/>
      </w:rPr>
    </w:lvl>
    <w:lvl w:ilvl="4" w:tplc="5860F3D4">
      <w:start w:val="1"/>
      <w:numFmt w:val="bullet"/>
      <w:lvlText w:val="o"/>
      <w:lvlJc w:val="left"/>
      <w:pPr>
        <w:ind w:left="3600" w:hanging="360"/>
      </w:pPr>
      <w:rPr>
        <w:rFonts w:ascii="Courier New" w:hAnsi="Courier New" w:hint="default"/>
      </w:rPr>
    </w:lvl>
    <w:lvl w:ilvl="5" w:tplc="D3EEFA42">
      <w:start w:val="1"/>
      <w:numFmt w:val="bullet"/>
      <w:lvlText w:val=""/>
      <w:lvlJc w:val="left"/>
      <w:pPr>
        <w:ind w:left="4320" w:hanging="360"/>
      </w:pPr>
      <w:rPr>
        <w:rFonts w:ascii="Wingdings" w:hAnsi="Wingdings" w:hint="default"/>
      </w:rPr>
    </w:lvl>
    <w:lvl w:ilvl="6" w:tplc="504CE4DC">
      <w:start w:val="1"/>
      <w:numFmt w:val="bullet"/>
      <w:lvlText w:val=""/>
      <w:lvlJc w:val="left"/>
      <w:pPr>
        <w:ind w:left="5040" w:hanging="360"/>
      </w:pPr>
      <w:rPr>
        <w:rFonts w:ascii="Symbol" w:hAnsi="Symbol" w:hint="default"/>
      </w:rPr>
    </w:lvl>
    <w:lvl w:ilvl="7" w:tplc="7BF26AF4">
      <w:start w:val="1"/>
      <w:numFmt w:val="bullet"/>
      <w:lvlText w:val="o"/>
      <w:lvlJc w:val="left"/>
      <w:pPr>
        <w:ind w:left="5760" w:hanging="360"/>
      </w:pPr>
      <w:rPr>
        <w:rFonts w:ascii="Courier New" w:hAnsi="Courier New" w:hint="default"/>
      </w:rPr>
    </w:lvl>
    <w:lvl w:ilvl="8" w:tplc="B2026D9A">
      <w:start w:val="1"/>
      <w:numFmt w:val="bullet"/>
      <w:lvlText w:val=""/>
      <w:lvlJc w:val="left"/>
      <w:pPr>
        <w:ind w:left="6480" w:hanging="360"/>
      </w:pPr>
      <w:rPr>
        <w:rFonts w:ascii="Wingdings" w:hAnsi="Wingdings" w:hint="default"/>
      </w:rPr>
    </w:lvl>
  </w:abstractNum>
  <w:num w:numId="1" w16cid:durableId="1728844166">
    <w:abstractNumId w:val="2"/>
  </w:num>
  <w:num w:numId="2" w16cid:durableId="623268858">
    <w:abstractNumId w:val="7"/>
  </w:num>
  <w:num w:numId="3" w16cid:durableId="1257858976">
    <w:abstractNumId w:val="3"/>
  </w:num>
  <w:num w:numId="4" w16cid:durableId="1749767993">
    <w:abstractNumId w:val="4"/>
  </w:num>
  <w:num w:numId="5" w16cid:durableId="1858496781">
    <w:abstractNumId w:val="6"/>
  </w:num>
  <w:num w:numId="6" w16cid:durableId="1001855460">
    <w:abstractNumId w:val="5"/>
  </w:num>
  <w:num w:numId="7" w16cid:durableId="1298335636">
    <w:abstractNumId w:val="0"/>
  </w:num>
  <w:num w:numId="8" w16cid:durableId="147563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2E4994"/>
    <w:rsid w:val="000076F2"/>
    <w:rsid w:val="000237F6"/>
    <w:rsid w:val="000828C6"/>
    <w:rsid w:val="00082EDF"/>
    <w:rsid w:val="000D54DB"/>
    <w:rsid w:val="000E6C46"/>
    <w:rsid w:val="000F612D"/>
    <w:rsid w:val="00120C39"/>
    <w:rsid w:val="00150F4F"/>
    <w:rsid w:val="001C7A2F"/>
    <w:rsid w:val="00295C7F"/>
    <w:rsid w:val="002C1B71"/>
    <w:rsid w:val="003214B3"/>
    <w:rsid w:val="0035561E"/>
    <w:rsid w:val="00365C03"/>
    <w:rsid w:val="00365CBC"/>
    <w:rsid w:val="00396E2A"/>
    <w:rsid w:val="00430FB5"/>
    <w:rsid w:val="00433BE3"/>
    <w:rsid w:val="004A0C1B"/>
    <w:rsid w:val="004B316D"/>
    <w:rsid w:val="004D6461"/>
    <w:rsid w:val="004F4368"/>
    <w:rsid w:val="00526283"/>
    <w:rsid w:val="00534F51"/>
    <w:rsid w:val="00576C1A"/>
    <w:rsid w:val="005777C8"/>
    <w:rsid w:val="005E1598"/>
    <w:rsid w:val="005E6BCD"/>
    <w:rsid w:val="005E77DA"/>
    <w:rsid w:val="005F2F8D"/>
    <w:rsid w:val="005F3576"/>
    <w:rsid w:val="00616E56"/>
    <w:rsid w:val="00631CE1"/>
    <w:rsid w:val="007065C2"/>
    <w:rsid w:val="00745A20"/>
    <w:rsid w:val="00794A35"/>
    <w:rsid w:val="007A167C"/>
    <w:rsid w:val="007D4F64"/>
    <w:rsid w:val="00806205"/>
    <w:rsid w:val="00822711"/>
    <w:rsid w:val="00834B44"/>
    <w:rsid w:val="008836DF"/>
    <w:rsid w:val="008A262D"/>
    <w:rsid w:val="008A421A"/>
    <w:rsid w:val="008D5C9B"/>
    <w:rsid w:val="008F6BF0"/>
    <w:rsid w:val="00913236"/>
    <w:rsid w:val="009300A0"/>
    <w:rsid w:val="0094409E"/>
    <w:rsid w:val="00947E16"/>
    <w:rsid w:val="00956F94"/>
    <w:rsid w:val="009E4B09"/>
    <w:rsid w:val="009F1861"/>
    <w:rsid w:val="00A20D06"/>
    <w:rsid w:val="00A746FB"/>
    <w:rsid w:val="00A95361"/>
    <w:rsid w:val="00A9736F"/>
    <w:rsid w:val="00AB3C43"/>
    <w:rsid w:val="00AC4AF2"/>
    <w:rsid w:val="00B40110"/>
    <w:rsid w:val="00B910C6"/>
    <w:rsid w:val="00BF1309"/>
    <w:rsid w:val="00C06164"/>
    <w:rsid w:val="00C57874"/>
    <w:rsid w:val="00CB36C0"/>
    <w:rsid w:val="00D0743E"/>
    <w:rsid w:val="00D57005"/>
    <w:rsid w:val="00DC504B"/>
    <w:rsid w:val="00DE7513"/>
    <w:rsid w:val="00EF44F4"/>
    <w:rsid w:val="00F076D8"/>
    <w:rsid w:val="00F30A1C"/>
    <w:rsid w:val="00F830B5"/>
    <w:rsid w:val="00FB6683"/>
    <w:rsid w:val="00FC70DE"/>
    <w:rsid w:val="00FE39F8"/>
    <w:rsid w:val="45706D3C"/>
    <w:rsid w:val="460C9B13"/>
    <w:rsid w:val="51747ACE"/>
    <w:rsid w:val="5609A26C"/>
    <w:rsid w:val="672E4994"/>
    <w:rsid w:val="79F0A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4994"/>
  <w15:chartTrackingRefBased/>
  <w15:docId w15:val="{6FABD3CA-B9D5-494A-A6FE-64E58E40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5C2"/>
    <w:pPr>
      <w:keepNext/>
      <w:tabs>
        <w:tab w:val="center" w:pos="72"/>
      </w:tabs>
      <w:spacing w:after="0" w:line="240" w:lineRule="auto"/>
      <w:outlineLvl w:val="0"/>
    </w:pPr>
    <w:rPr>
      <w:rFonts w:ascii="Arial" w:eastAsia="Times New Roman" w:hAnsi="Arial" w:cs="Arial"/>
      <w:b/>
      <w:bCs/>
      <w:sz w:val="24"/>
      <w:szCs w:val="24"/>
      <w:lang w:val="en-GB"/>
    </w:rPr>
  </w:style>
  <w:style w:type="paragraph" w:styleId="Heading6">
    <w:name w:val="heading 6"/>
    <w:basedOn w:val="Normal"/>
    <w:next w:val="Normal"/>
    <w:link w:val="Heading6Char"/>
    <w:qFormat/>
    <w:rsid w:val="007065C2"/>
    <w:pPr>
      <w:keepNext/>
      <w:spacing w:after="0" w:line="240" w:lineRule="auto"/>
      <w:ind w:right="-3888" w:hanging="108"/>
      <w:outlineLvl w:val="5"/>
    </w:pPr>
    <w:rPr>
      <w:rFonts w:ascii="Arial" w:eastAsia="Times New Roman" w:hAnsi="Arial" w:cs="Arial"/>
      <w:b/>
      <w:bCs/>
      <w:sz w:val="24"/>
      <w:szCs w:val="24"/>
      <w:lang w:val="en-GB"/>
    </w:rPr>
  </w:style>
  <w:style w:type="paragraph" w:styleId="Heading8">
    <w:name w:val="heading 8"/>
    <w:basedOn w:val="Normal"/>
    <w:next w:val="Normal"/>
    <w:link w:val="Heading8Char"/>
    <w:qFormat/>
    <w:rsid w:val="007065C2"/>
    <w:pPr>
      <w:keepNext/>
      <w:spacing w:after="0" w:line="240" w:lineRule="auto"/>
      <w:ind w:left="-108"/>
      <w:jc w:val="both"/>
      <w:outlineLvl w:val="7"/>
    </w:pPr>
    <w:rPr>
      <w:rFonts w:ascii="Arial" w:eastAsia="Times New Roman" w:hAnsi="Arial" w:cs="Arial"/>
      <w:b/>
      <w:bCs/>
      <w:sz w:val="24"/>
      <w:szCs w:val="24"/>
      <w:lang w:val="en-GB"/>
    </w:rPr>
  </w:style>
  <w:style w:type="paragraph" w:styleId="Heading9">
    <w:name w:val="heading 9"/>
    <w:basedOn w:val="Normal"/>
    <w:next w:val="Normal"/>
    <w:link w:val="Heading9Char"/>
    <w:qFormat/>
    <w:rsid w:val="007065C2"/>
    <w:pPr>
      <w:keepNext/>
      <w:spacing w:after="0" w:line="240" w:lineRule="auto"/>
      <w:outlineLvl w:val="8"/>
    </w:pPr>
    <w:rPr>
      <w:rFonts w:ascii="Arial" w:eastAsia="Times New Roman" w:hAnsi="Arial" w:cs="Arial"/>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rsid w:val="007065C2"/>
    <w:rPr>
      <w:rFonts w:ascii="Arial" w:eastAsia="Times New Roman" w:hAnsi="Arial" w:cs="Arial"/>
      <w:b/>
      <w:bCs/>
      <w:sz w:val="24"/>
      <w:szCs w:val="24"/>
      <w:lang w:val="en-GB"/>
    </w:rPr>
  </w:style>
  <w:style w:type="character" w:customStyle="1" w:styleId="Heading6Char">
    <w:name w:val="Heading 6 Char"/>
    <w:basedOn w:val="DefaultParagraphFont"/>
    <w:link w:val="Heading6"/>
    <w:rsid w:val="007065C2"/>
    <w:rPr>
      <w:rFonts w:ascii="Arial" w:eastAsia="Times New Roman" w:hAnsi="Arial" w:cs="Arial"/>
      <w:b/>
      <w:bCs/>
      <w:sz w:val="24"/>
      <w:szCs w:val="24"/>
      <w:lang w:val="en-GB"/>
    </w:rPr>
  </w:style>
  <w:style w:type="character" w:customStyle="1" w:styleId="Heading8Char">
    <w:name w:val="Heading 8 Char"/>
    <w:basedOn w:val="DefaultParagraphFont"/>
    <w:link w:val="Heading8"/>
    <w:rsid w:val="007065C2"/>
    <w:rPr>
      <w:rFonts w:ascii="Arial" w:eastAsia="Times New Roman" w:hAnsi="Arial" w:cs="Arial"/>
      <w:b/>
      <w:bCs/>
      <w:sz w:val="24"/>
      <w:szCs w:val="24"/>
      <w:lang w:val="en-GB"/>
    </w:rPr>
  </w:style>
  <w:style w:type="character" w:customStyle="1" w:styleId="Heading9Char">
    <w:name w:val="Heading 9 Char"/>
    <w:basedOn w:val="DefaultParagraphFont"/>
    <w:link w:val="Heading9"/>
    <w:rsid w:val="007065C2"/>
    <w:rPr>
      <w:rFonts w:ascii="Arial" w:eastAsia="Times New Roman" w:hAnsi="Arial" w:cs="Arial"/>
      <w:b/>
      <w:bCs/>
      <w:i/>
      <w:iCs/>
      <w:sz w:val="24"/>
      <w:szCs w:val="24"/>
      <w:lang w:val="en-GB"/>
    </w:rPr>
  </w:style>
  <w:style w:type="paragraph" w:styleId="BodyText">
    <w:name w:val="Body Text"/>
    <w:basedOn w:val="Normal"/>
    <w:link w:val="BodyTextChar"/>
    <w:semiHidden/>
    <w:rsid w:val="007065C2"/>
    <w:pPr>
      <w:spacing w:after="0" w:line="240" w:lineRule="auto"/>
    </w:pPr>
    <w:rPr>
      <w:rFonts w:ascii="Arial" w:eastAsia="Times New Roman" w:hAnsi="Arial" w:cs="Arial"/>
      <w:b/>
      <w:bCs/>
      <w:sz w:val="24"/>
      <w:szCs w:val="24"/>
      <w:lang w:val="en-GB"/>
    </w:rPr>
  </w:style>
  <w:style w:type="character" w:customStyle="1" w:styleId="BodyTextChar">
    <w:name w:val="Body Text Char"/>
    <w:basedOn w:val="DefaultParagraphFont"/>
    <w:link w:val="BodyText"/>
    <w:semiHidden/>
    <w:rsid w:val="007065C2"/>
    <w:rPr>
      <w:rFonts w:ascii="Arial" w:eastAsia="Times New Roman" w:hAnsi="Arial" w:cs="Arial"/>
      <w:b/>
      <w:bCs/>
      <w:sz w:val="24"/>
      <w:szCs w:val="24"/>
      <w:lang w:val="en-GB"/>
    </w:rPr>
  </w:style>
  <w:style w:type="paragraph" w:styleId="PlainText">
    <w:name w:val="Plain Text"/>
    <w:basedOn w:val="Normal"/>
    <w:link w:val="PlainTextChar"/>
    <w:uiPriority w:val="99"/>
    <w:semiHidden/>
    <w:unhideWhenUsed/>
    <w:rsid w:val="007065C2"/>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7065C2"/>
    <w:rPr>
      <w:rFonts w:ascii="Calibri" w:hAnsi="Calibri"/>
      <w:szCs w:val="21"/>
      <w:lang w:val="en-GB"/>
    </w:rPr>
  </w:style>
  <w:style w:type="character" w:styleId="CommentReference">
    <w:name w:val="annotation reference"/>
    <w:basedOn w:val="DefaultParagraphFont"/>
    <w:uiPriority w:val="99"/>
    <w:semiHidden/>
    <w:unhideWhenUsed/>
    <w:rsid w:val="008A421A"/>
    <w:rPr>
      <w:sz w:val="16"/>
      <w:szCs w:val="16"/>
    </w:rPr>
  </w:style>
  <w:style w:type="paragraph" w:styleId="CommentText">
    <w:name w:val="annotation text"/>
    <w:basedOn w:val="Normal"/>
    <w:link w:val="CommentTextChar"/>
    <w:uiPriority w:val="99"/>
    <w:semiHidden/>
    <w:unhideWhenUsed/>
    <w:rsid w:val="008A421A"/>
    <w:pPr>
      <w:spacing w:line="240" w:lineRule="auto"/>
    </w:pPr>
    <w:rPr>
      <w:sz w:val="20"/>
      <w:szCs w:val="20"/>
    </w:rPr>
  </w:style>
  <w:style w:type="character" w:customStyle="1" w:styleId="CommentTextChar">
    <w:name w:val="Comment Text Char"/>
    <w:basedOn w:val="DefaultParagraphFont"/>
    <w:link w:val="CommentText"/>
    <w:uiPriority w:val="99"/>
    <w:semiHidden/>
    <w:rsid w:val="008A421A"/>
    <w:rPr>
      <w:sz w:val="20"/>
      <w:szCs w:val="20"/>
    </w:rPr>
  </w:style>
  <w:style w:type="paragraph" w:styleId="CommentSubject">
    <w:name w:val="annotation subject"/>
    <w:basedOn w:val="CommentText"/>
    <w:next w:val="CommentText"/>
    <w:link w:val="CommentSubjectChar"/>
    <w:uiPriority w:val="99"/>
    <w:semiHidden/>
    <w:unhideWhenUsed/>
    <w:rsid w:val="008A421A"/>
    <w:rPr>
      <w:b/>
      <w:bCs/>
    </w:rPr>
  </w:style>
  <w:style w:type="character" w:customStyle="1" w:styleId="CommentSubjectChar">
    <w:name w:val="Comment Subject Char"/>
    <w:basedOn w:val="CommentTextChar"/>
    <w:link w:val="CommentSubject"/>
    <w:uiPriority w:val="99"/>
    <w:semiHidden/>
    <w:rsid w:val="008A421A"/>
    <w:rPr>
      <w:b/>
      <w:bCs/>
      <w:sz w:val="20"/>
      <w:szCs w:val="20"/>
    </w:rPr>
  </w:style>
  <w:style w:type="character" w:styleId="FollowedHyperlink">
    <w:name w:val="FollowedHyperlink"/>
    <w:basedOn w:val="DefaultParagraphFont"/>
    <w:uiPriority w:val="99"/>
    <w:semiHidden/>
    <w:unhideWhenUsed/>
    <w:rsid w:val="00433BE3"/>
    <w:rPr>
      <w:color w:val="954F72"/>
      <w:u w:val="single"/>
    </w:rPr>
  </w:style>
  <w:style w:type="paragraph" w:customStyle="1" w:styleId="msonormal0">
    <w:name w:val="msonormal"/>
    <w:basedOn w:val="Normal"/>
    <w:rsid w:val="00433B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433BE3"/>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6">
    <w:name w:val="xl66"/>
    <w:basedOn w:val="Normal"/>
    <w:rsid w:val="00433BE3"/>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7">
    <w:name w:val="xl67"/>
    <w:basedOn w:val="Normal"/>
    <w:rsid w:val="00433BE3"/>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8">
    <w:name w:val="xl68"/>
    <w:basedOn w:val="Normal"/>
    <w:rsid w:val="00A9536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861">
      <w:bodyDiv w:val="1"/>
      <w:marLeft w:val="0"/>
      <w:marRight w:val="0"/>
      <w:marTop w:val="0"/>
      <w:marBottom w:val="0"/>
      <w:divBdr>
        <w:top w:val="none" w:sz="0" w:space="0" w:color="auto"/>
        <w:left w:val="none" w:sz="0" w:space="0" w:color="auto"/>
        <w:bottom w:val="none" w:sz="0" w:space="0" w:color="auto"/>
        <w:right w:val="none" w:sz="0" w:space="0" w:color="auto"/>
      </w:divBdr>
    </w:div>
    <w:div w:id="254750869">
      <w:bodyDiv w:val="1"/>
      <w:marLeft w:val="0"/>
      <w:marRight w:val="0"/>
      <w:marTop w:val="0"/>
      <w:marBottom w:val="0"/>
      <w:divBdr>
        <w:top w:val="none" w:sz="0" w:space="0" w:color="auto"/>
        <w:left w:val="none" w:sz="0" w:space="0" w:color="auto"/>
        <w:bottom w:val="none" w:sz="0" w:space="0" w:color="auto"/>
        <w:right w:val="none" w:sz="0" w:space="0" w:color="auto"/>
      </w:divBdr>
    </w:div>
    <w:div w:id="318005130">
      <w:bodyDiv w:val="1"/>
      <w:marLeft w:val="0"/>
      <w:marRight w:val="0"/>
      <w:marTop w:val="0"/>
      <w:marBottom w:val="0"/>
      <w:divBdr>
        <w:top w:val="none" w:sz="0" w:space="0" w:color="auto"/>
        <w:left w:val="none" w:sz="0" w:space="0" w:color="auto"/>
        <w:bottom w:val="none" w:sz="0" w:space="0" w:color="auto"/>
        <w:right w:val="none" w:sz="0" w:space="0" w:color="auto"/>
      </w:divBdr>
    </w:div>
    <w:div w:id="343240727">
      <w:bodyDiv w:val="1"/>
      <w:marLeft w:val="0"/>
      <w:marRight w:val="0"/>
      <w:marTop w:val="0"/>
      <w:marBottom w:val="0"/>
      <w:divBdr>
        <w:top w:val="none" w:sz="0" w:space="0" w:color="auto"/>
        <w:left w:val="none" w:sz="0" w:space="0" w:color="auto"/>
        <w:bottom w:val="none" w:sz="0" w:space="0" w:color="auto"/>
        <w:right w:val="none" w:sz="0" w:space="0" w:color="auto"/>
      </w:divBdr>
    </w:div>
    <w:div w:id="597638432">
      <w:bodyDiv w:val="1"/>
      <w:marLeft w:val="0"/>
      <w:marRight w:val="0"/>
      <w:marTop w:val="0"/>
      <w:marBottom w:val="0"/>
      <w:divBdr>
        <w:top w:val="none" w:sz="0" w:space="0" w:color="auto"/>
        <w:left w:val="none" w:sz="0" w:space="0" w:color="auto"/>
        <w:bottom w:val="none" w:sz="0" w:space="0" w:color="auto"/>
        <w:right w:val="none" w:sz="0" w:space="0" w:color="auto"/>
      </w:divBdr>
    </w:div>
    <w:div w:id="644089380">
      <w:bodyDiv w:val="1"/>
      <w:marLeft w:val="0"/>
      <w:marRight w:val="0"/>
      <w:marTop w:val="0"/>
      <w:marBottom w:val="0"/>
      <w:divBdr>
        <w:top w:val="none" w:sz="0" w:space="0" w:color="auto"/>
        <w:left w:val="none" w:sz="0" w:space="0" w:color="auto"/>
        <w:bottom w:val="none" w:sz="0" w:space="0" w:color="auto"/>
        <w:right w:val="none" w:sz="0" w:space="0" w:color="auto"/>
      </w:divBdr>
    </w:div>
    <w:div w:id="1713845283">
      <w:bodyDiv w:val="1"/>
      <w:marLeft w:val="0"/>
      <w:marRight w:val="0"/>
      <w:marTop w:val="0"/>
      <w:marBottom w:val="0"/>
      <w:divBdr>
        <w:top w:val="none" w:sz="0" w:space="0" w:color="auto"/>
        <w:left w:val="none" w:sz="0" w:space="0" w:color="auto"/>
        <w:bottom w:val="none" w:sz="0" w:space="0" w:color="auto"/>
        <w:right w:val="none" w:sz="0" w:space="0" w:color="auto"/>
      </w:divBdr>
    </w:div>
    <w:div w:id="1852059969">
      <w:bodyDiv w:val="1"/>
      <w:marLeft w:val="0"/>
      <w:marRight w:val="0"/>
      <w:marTop w:val="0"/>
      <w:marBottom w:val="0"/>
      <w:divBdr>
        <w:top w:val="none" w:sz="0" w:space="0" w:color="auto"/>
        <w:left w:val="none" w:sz="0" w:space="0" w:color="auto"/>
        <w:bottom w:val="none" w:sz="0" w:space="0" w:color="auto"/>
        <w:right w:val="none" w:sz="0" w:space="0" w:color="auto"/>
      </w:divBdr>
      <w:divsChild>
        <w:div w:id="2105492621">
          <w:marLeft w:val="0"/>
          <w:marRight w:val="0"/>
          <w:marTop w:val="0"/>
          <w:marBottom w:val="0"/>
          <w:divBdr>
            <w:top w:val="none" w:sz="0" w:space="0" w:color="auto"/>
            <w:left w:val="none" w:sz="0" w:space="0" w:color="auto"/>
            <w:bottom w:val="none" w:sz="0" w:space="0" w:color="auto"/>
            <w:right w:val="none" w:sz="0" w:space="0" w:color="auto"/>
          </w:divBdr>
          <w:divsChild>
            <w:div w:id="1970091795">
              <w:marLeft w:val="0"/>
              <w:marRight w:val="0"/>
              <w:marTop w:val="0"/>
              <w:marBottom w:val="0"/>
              <w:divBdr>
                <w:top w:val="none" w:sz="0" w:space="0" w:color="auto"/>
                <w:left w:val="none" w:sz="0" w:space="0" w:color="auto"/>
                <w:bottom w:val="none" w:sz="0" w:space="0" w:color="auto"/>
                <w:right w:val="none" w:sz="0" w:space="0" w:color="auto"/>
              </w:divBdr>
            </w:div>
          </w:divsChild>
        </w:div>
        <w:div w:id="839151516">
          <w:marLeft w:val="0"/>
          <w:marRight w:val="0"/>
          <w:marTop w:val="0"/>
          <w:marBottom w:val="0"/>
          <w:divBdr>
            <w:top w:val="none" w:sz="0" w:space="0" w:color="auto"/>
            <w:left w:val="none" w:sz="0" w:space="0" w:color="auto"/>
            <w:bottom w:val="none" w:sz="0" w:space="0" w:color="auto"/>
            <w:right w:val="none" w:sz="0" w:space="0" w:color="auto"/>
          </w:divBdr>
          <w:divsChild>
            <w:div w:id="1688285475">
              <w:marLeft w:val="0"/>
              <w:marRight w:val="0"/>
              <w:marTop w:val="0"/>
              <w:marBottom w:val="0"/>
              <w:divBdr>
                <w:top w:val="none" w:sz="0" w:space="0" w:color="auto"/>
                <w:left w:val="none" w:sz="0" w:space="0" w:color="auto"/>
                <w:bottom w:val="none" w:sz="0" w:space="0" w:color="auto"/>
                <w:right w:val="none" w:sz="0" w:space="0" w:color="auto"/>
              </w:divBdr>
            </w:div>
          </w:divsChild>
        </w:div>
        <w:div w:id="1400129697">
          <w:marLeft w:val="0"/>
          <w:marRight w:val="0"/>
          <w:marTop w:val="0"/>
          <w:marBottom w:val="0"/>
          <w:divBdr>
            <w:top w:val="none" w:sz="0" w:space="0" w:color="auto"/>
            <w:left w:val="none" w:sz="0" w:space="0" w:color="auto"/>
            <w:bottom w:val="none" w:sz="0" w:space="0" w:color="auto"/>
            <w:right w:val="none" w:sz="0" w:space="0" w:color="auto"/>
          </w:divBdr>
          <w:divsChild>
            <w:div w:id="1788354985">
              <w:marLeft w:val="0"/>
              <w:marRight w:val="0"/>
              <w:marTop w:val="0"/>
              <w:marBottom w:val="0"/>
              <w:divBdr>
                <w:top w:val="none" w:sz="0" w:space="0" w:color="auto"/>
                <w:left w:val="none" w:sz="0" w:space="0" w:color="auto"/>
                <w:bottom w:val="none" w:sz="0" w:space="0" w:color="auto"/>
                <w:right w:val="none" w:sz="0" w:space="0" w:color="auto"/>
              </w:divBdr>
            </w:div>
          </w:divsChild>
        </w:div>
        <w:div w:id="703332850">
          <w:marLeft w:val="0"/>
          <w:marRight w:val="0"/>
          <w:marTop w:val="0"/>
          <w:marBottom w:val="0"/>
          <w:divBdr>
            <w:top w:val="none" w:sz="0" w:space="0" w:color="auto"/>
            <w:left w:val="none" w:sz="0" w:space="0" w:color="auto"/>
            <w:bottom w:val="none" w:sz="0" w:space="0" w:color="auto"/>
            <w:right w:val="none" w:sz="0" w:space="0" w:color="auto"/>
          </w:divBdr>
          <w:divsChild>
            <w:div w:id="1452281458">
              <w:marLeft w:val="0"/>
              <w:marRight w:val="0"/>
              <w:marTop w:val="0"/>
              <w:marBottom w:val="0"/>
              <w:divBdr>
                <w:top w:val="none" w:sz="0" w:space="0" w:color="auto"/>
                <w:left w:val="none" w:sz="0" w:space="0" w:color="auto"/>
                <w:bottom w:val="none" w:sz="0" w:space="0" w:color="auto"/>
                <w:right w:val="none" w:sz="0" w:space="0" w:color="auto"/>
              </w:divBdr>
            </w:div>
          </w:divsChild>
        </w:div>
        <w:div w:id="1811164964">
          <w:marLeft w:val="0"/>
          <w:marRight w:val="0"/>
          <w:marTop w:val="0"/>
          <w:marBottom w:val="0"/>
          <w:divBdr>
            <w:top w:val="none" w:sz="0" w:space="0" w:color="auto"/>
            <w:left w:val="none" w:sz="0" w:space="0" w:color="auto"/>
            <w:bottom w:val="none" w:sz="0" w:space="0" w:color="auto"/>
            <w:right w:val="none" w:sz="0" w:space="0" w:color="auto"/>
          </w:divBdr>
          <w:divsChild>
            <w:div w:id="979463121">
              <w:marLeft w:val="0"/>
              <w:marRight w:val="0"/>
              <w:marTop w:val="0"/>
              <w:marBottom w:val="0"/>
              <w:divBdr>
                <w:top w:val="none" w:sz="0" w:space="0" w:color="auto"/>
                <w:left w:val="none" w:sz="0" w:space="0" w:color="auto"/>
                <w:bottom w:val="none" w:sz="0" w:space="0" w:color="auto"/>
                <w:right w:val="none" w:sz="0" w:space="0" w:color="auto"/>
              </w:divBdr>
            </w:div>
          </w:divsChild>
        </w:div>
        <w:div w:id="1985574337">
          <w:marLeft w:val="0"/>
          <w:marRight w:val="0"/>
          <w:marTop w:val="0"/>
          <w:marBottom w:val="0"/>
          <w:divBdr>
            <w:top w:val="none" w:sz="0" w:space="0" w:color="auto"/>
            <w:left w:val="none" w:sz="0" w:space="0" w:color="auto"/>
            <w:bottom w:val="none" w:sz="0" w:space="0" w:color="auto"/>
            <w:right w:val="none" w:sz="0" w:space="0" w:color="auto"/>
          </w:divBdr>
          <w:divsChild>
            <w:div w:id="466124288">
              <w:marLeft w:val="0"/>
              <w:marRight w:val="0"/>
              <w:marTop w:val="0"/>
              <w:marBottom w:val="0"/>
              <w:divBdr>
                <w:top w:val="none" w:sz="0" w:space="0" w:color="auto"/>
                <w:left w:val="none" w:sz="0" w:space="0" w:color="auto"/>
                <w:bottom w:val="none" w:sz="0" w:space="0" w:color="auto"/>
                <w:right w:val="none" w:sz="0" w:space="0" w:color="auto"/>
              </w:divBdr>
            </w:div>
          </w:divsChild>
        </w:div>
        <w:div w:id="1521428455">
          <w:marLeft w:val="0"/>
          <w:marRight w:val="0"/>
          <w:marTop w:val="0"/>
          <w:marBottom w:val="0"/>
          <w:divBdr>
            <w:top w:val="none" w:sz="0" w:space="0" w:color="auto"/>
            <w:left w:val="none" w:sz="0" w:space="0" w:color="auto"/>
            <w:bottom w:val="none" w:sz="0" w:space="0" w:color="auto"/>
            <w:right w:val="none" w:sz="0" w:space="0" w:color="auto"/>
          </w:divBdr>
          <w:divsChild>
            <w:div w:id="626274293">
              <w:marLeft w:val="0"/>
              <w:marRight w:val="0"/>
              <w:marTop w:val="0"/>
              <w:marBottom w:val="0"/>
              <w:divBdr>
                <w:top w:val="none" w:sz="0" w:space="0" w:color="auto"/>
                <w:left w:val="none" w:sz="0" w:space="0" w:color="auto"/>
                <w:bottom w:val="none" w:sz="0" w:space="0" w:color="auto"/>
                <w:right w:val="none" w:sz="0" w:space="0" w:color="auto"/>
              </w:divBdr>
            </w:div>
          </w:divsChild>
        </w:div>
        <w:div w:id="41026766">
          <w:marLeft w:val="0"/>
          <w:marRight w:val="0"/>
          <w:marTop w:val="0"/>
          <w:marBottom w:val="0"/>
          <w:divBdr>
            <w:top w:val="none" w:sz="0" w:space="0" w:color="auto"/>
            <w:left w:val="none" w:sz="0" w:space="0" w:color="auto"/>
            <w:bottom w:val="none" w:sz="0" w:space="0" w:color="auto"/>
            <w:right w:val="none" w:sz="0" w:space="0" w:color="auto"/>
          </w:divBdr>
          <w:divsChild>
            <w:div w:id="1521552868">
              <w:marLeft w:val="0"/>
              <w:marRight w:val="0"/>
              <w:marTop w:val="0"/>
              <w:marBottom w:val="0"/>
              <w:divBdr>
                <w:top w:val="none" w:sz="0" w:space="0" w:color="auto"/>
                <w:left w:val="none" w:sz="0" w:space="0" w:color="auto"/>
                <w:bottom w:val="none" w:sz="0" w:space="0" w:color="auto"/>
                <w:right w:val="none" w:sz="0" w:space="0" w:color="auto"/>
              </w:divBdr>
            </w:div>
          </w:divsChild>
        </w:div>
        <w:div w:id="2074770618">
          <w:marLeft w:val="0"/>
          <w:marRight w:val="0"/>
          <w:marTop w:val="0"/>
          <w:marBottom w:val="0"/>
          <w:divBdr>
            <w:top w:val="none" w:sz="0" w:space="0" w:color="auto"/>
            <w:left w:val="none" w:sz="0" w:space="0" w:color="auto"/>
            <w:bottom w:val="none" w:sz="0" w:space="0" w:color="auto"/>
            <w:right w:val="none" w:sz="0" w:space="0" w:color="auto"/>
          </w:divBdr>
          <w:divsChild>
            <w:div w:id="1341008719">
              <w:marLeft w:val="0"/>
              <w:marRight w:val="0"/>
              <w:marTop w:val="0"/>
              <w:marBottom w:val="0"/>
              <w:divBdr>
                <w:top w:val="none" w:sz="0" w:space="0" w:color="auto"/>
                <w:left w:val="none" w:sz="0" w:space="0" w:color="auto"/>
                <w:bottom w:val="none" w:sz="0" w:space="0" w:color="auto"/>
                <w:right w:val="none" w:sz="0" w:space="0" w:color="auto"/>
              </w:divBdr>
            </w:div>
          </w:divsChild>
        </w:div>
        <w:div w:id="1166360000">
          <w:marLeft w:val="0"/>
          <w:marRight w:val="0"/>
          <w:marTop w:val="0"/>
          <w:marBottom w:val="0"/>
          <w:divBdr>
            <w:top w:val="none" w:sz="0" w:space="0" w:color="auto"/>
            <w:left w:val="none" w:sz="0" w:space="0" w:color="auto"/>
            <w:bottom w:val="none" w:sz="0" w:space="0" w:color="auto"/>
            <w:right w:val="none" w:sz="0" w:space="0" w:color="auto"/>
          </w:divBdr>
          <w:divsChild>
            <w:div w:id="577449532">
              <w:marLeft w:val="0"/>
              <w:marRight w:val="0"/>
              <w:marTop w:val="0"/>
              <w:marBottom w:val="0"/>
              <w:divBdr>
                <w:top w:val="none" w:sz="0" w:space="0" w:color="auto"/>
                <w:left w:val="none" w:sz="0" w:space="0" w:color="auto"/>
                <w:bottom w:val="none" w:sz="0" w:space="0" w:color="auto"/>
                <w:right w:val="none" w:sz="0" w:space="0" w:color="auto"/>
              </w:divBdr>
            </w:div>
          </w:divsChild>
        </w:div>
        <w:div w:id="857891732">
          <w:marLeft w:val="0"/>
          <w:marRight w:val="0"/>
          <w:marTop w:val="0"/>
          <w:marBottom w:val="0"/>
          <w:divBdr>
            <w:top w:val="none" w:sz="0" w:space="0" w:color="auto"/>
            <w:left w:val="none" w:sz="0" w:space="0" w:color="auto"/>
            <w:bottom w:val="none" w:sz="0" w:space="0" w:color="auto"/>
            <w:right w:val="none" w:sz="0" w:space="0" w:color="auto"/>
          </w:divBdr>
          <w:divsChild>
            <w:div w:id="372120105">
              <w:marLeft w:val="0"/>
              <w:marRight w:val="0"/>
              <w:marTop w:val="0"/>
              <w:marBottom w:val="0"/>
              <w:divBdr>
                <w:top w:val="none" w:sz="0" w:space="0" w:color="auto"/>
                <w:left w:val="none" w:sz="0" w:space="0" w:color="auto"/>
                <w:bottom w:val="none" w:sz="0" w:space="0" w:color="auto"/>
                <w:right w:val="none" w:sz="0" w:space="0" w:color="auto"/>
              </w:divBdr>
            </w:div>
          </w:divsChild>
        </w:div>
        <w:div w:id="86772170">
          <w:marLeft w:val="0"/>
          <w:marRight w:val="0"/>
          <w:marTop w:val="0"/>
          <w:marBottom w:val="0"/>
          <w:divBdr>
            <w:top w:val="none" w:sz="0" w:space="0" w:color="auto"/>
            <w:left w:val="none" w:sz="0" w:space="0" w:color="auto"/>
            <w:bottom w:val="none" w:sz="0" w:space="0" w:color="auto"/>
            <w:right w:val="none" w:sz="0" w:space="0" w:color="auto"/>
          </w:divBdr>
          <w:divsChild>
            <w:div w:id="1188251540">
              <w:marLeft w:val="0"/>
              <w:marRight w:val="0"/>
              <w:marTop w:val="0"/>
              <w:marBottom w:val="0"/>
              <w:divBdr>
                <w:top w:val="none" w:sz="0" w:space="0" w:color="auto"/>
                <w:left w:val="none" w:sz="0" w:space="0" w:color="auto"/>
                <w:bottom w:val="none" w:sz="0" w:space="0" w:color="auto"/>
                <w:right w:val="none" w:sz="0" w:space="0" w:color="auto"/>
              </w:divBdr>
            </w:div>
          </w:divsChild>
        </w:div>
        <w:div w:id="147601456">
          <w:marLeft w:val="0"/>
          <w:marRight w:val="0"/>
          <w:marTop w:val="0"/>
          <w:marBottom w:val="0"/>
          <w:divBdr>
            <w:top w:val="none" w:sz="0" w:space="0" w:color="auto"/>
            <w:left w:val="none" w:sz="0" w:space="0" w:color="auto"/>
            <w:bottom w:val="none" w:sz="0" w:space="0" w:color="auto"/>
            <w:right w:val="none" w:sz="0" w:space="0" w:color="auto"/>
          </w:divBdr>
          <w:divsChild>
            <w:div w:id="457796352">
              <w:marLeft w:val="0"/>
              <w:marRight w:val="0"/>
              <w:marTop w:val="0"/>
              <w:marBottom w:val="0"/>
              <w:divBdr>
                <w:top w:val="none" w:sz="0" w:space="0" w:color="auto"/>
                <w:left w:val="none" w:sz="0" w:space="0" w:color="auto"/>
                <w:bottom w:val="none" w:sz="0" w:space="0" w:color="auto"/>
                <w:right w:val="none" w:sz="0" w:space="0" w:color="auto"/>
              </w:divBdr>
            </w:div>
          </w:divsChild>
        </w:div>
        <w:div w:id="1240674925">
          <w:marLeft w:val="0"/>
          <w:marRight w:val="0"/>
          <w:marTop w:val="0"/>
          <w:marBottom w:val="0"/>
          <w:divBdr>
            <w:top w:val="none" w:sz="0" w:space="0" w:color="auto"/>
            <w:left w:val="none" w:sz="0" w:space="0" w:color="auto"/>
            <w:bottom w:val="none" w:sz="0" w:space="0" w:color="auto"/>
            <w:right w:val="none" w:sz="0" w:space="0" w:color="auto"/>
          </w:divBdr>
          <w:divsChild>
            <w:div w:id="309866725">
              <w:marLeft w:val="0"/>
              <w:marRight w:val="0"/>
              <w:marTop w:val="0"/>
              <w:marBottom w:val="0"/>
              <w:divBdr>
                <w:top w:val="none" w:sz="0" w:space="0" w:color="auto"/>
                <w:left w:val="none" w:sz="0" w:space="0" w:color="auto"/>
                <w:bottom w:val="none" w:sz="0" w:space="0" w:color="auto"/>
                <w:right w:val="none" w:sz="0" w:space="0" w:color="auto"/>
              </w:divBdr>
            </w:div>
          </w:divsChild>
        </w:div>
        <w:div w:id="1933659470">
          <w:marLeft w:val="0"/>
          <w:marRight w:val="0"/>
          <w:marTop w:val="0"/>
          <w:marBottom w:val="0"/>
          <w:divBdr>
            <w:top w:val="none" w:sz="0" w:space="0" w:color="auto"/>
            <w:left w:val="none" w:sz="0" w:space="0" w:color="auto"/>
            <w:bottom w:val="none" w:sz="0" w:space="0" w:color="auto"/>
            <w:right w:val="none" w:sz="0" w:space="0" w:color="auto"/>
          </w:divBdr>
          <w:divsChild>
            <w:div w:id="4598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281">
      <w:bodyDiv w:val="1"/>
      <w:marLeft w:val="0"/>
      <w:marRight w:val="0"/>
      <w:marTop w:val="0"/>
      <w:marBottom w:val="0"/>
      <w:divBdr>
        <w:top w:val="none" w:sz="0" w:space="0" w:color="auto"/>
        <w:left w:val="none" w:sz="0" w:space="0" w:color="auto"/>
        <w:bottom w:val="none" w:sz="0" w:space="0" w:color="auto"/>
        <w:right w:val="none" w:sz="0" w:space="0" w:color="auto"/>
      </w:divBdr>
      <w:divsChild>
        <w:div w:id="1218711860">
          <w:marLeft w:val="0"/>
          <w:marRight w:val="0"/>
          <w:marTop w:val="0"/>
          <w:marBottom w:val="0"/>
          <w:divBdr>
            <w:top w:val="none" w:sz="0" w:space="0" w:color="auto"/>
            <w:left w:val="none" w:sz="0" w:space="0" w:color="auto"/>
            <w:bottom w:val="none" w:sz="0" w:space="0" w:color="auto"/>
            <w:right w:val="none" w:sz="0" w:space="0" w:color="auto"/>
          </w:divBdr>
          <w:divsChild>
            <w:div w:id="2132164321">
              <w:marLeft w:val="-75"/>
              <w:marRight w:val="0"/>
              <w:marTop w:val="30"/>
              <w:marBottom w:val="30"/>
              <w:divBdr>
                <w:top w:val="none" w:sz="0" w:space="0" w:color="auto"/>
                <w:left w:val="none" w:sz="0" w:space="0" w:color="auto"/>
                <w:bottom w:val="none" w:sz="0" w:space="0" w:color="auto"/>
                <w:right w:val="none" w:sz="0" w:space="0" w:color="auto"/>
              </w:divBdr>
              <w:divsChild>
                <w:div w:id="276723518">
                  <w:marLeft w:val="0"/>
                  <w:marRight w:val="0"/>
                  <w:marTop w:val="0"/>
                  <w:marBottom w:val="0"/>
                  <w:divBdr>
                    <w:top w:val="none" w:sz="0" w:space="0" w:color="auto"/>
                    <w:left w:val="none" w:sz="0" w:space="0" w:color="auto"/>
                    <w:bottom w:val="none" w:sz="0" w:space="0" w:color="auto"/>
                    <w:right w:val="none" w:sz="0" w:space="0" w:color="auto"/>
                  </w:divBdr>
                  <w:divsChild>
                    <w:div w:id="1543446287">
                      <w:marLeft w:val="0"/>
                      <w:marRight w:val="0"/>
                      <w:marTop w:val="0"/>
                      <w:marBottom w:val="0"/>
                      <w:divBdr>
                        <w:top w:val="none" w:sz="0" w:space="0" w:color="auto"/>
                        <w:left w:val="none" w:sz="0" w:space="0" w:color="auto"/>
                        <w:bottom w:val="none" w:sz="0" w:space="0" w:color="auto"/>
                        <w:right w:val="none" w:sz="0" w:space="0" w:color="auto"/>
                      </w:divBdr>
                    </w:div>
                  </w:divsChild>
                </w:div>
                <w:div w:id="1577281738">
                  <w:marLeft w:val="0"/>
                  <w:marRight w:val="0"/>
                  <w:marTop w:val="0"/>
                  <w:marBottom w:val="0"/>
                  <w:divBdr>
                    <w:top w:val="none" w:sz="0" w:space="0" w:color="auto"/>
                    <w:left w:val="none" w:sz="0" w:space="0" w:color="auto"/>
                    <w:bottom w:val="none" w:sz="0" w:space="0" w:color="auto"/>
                    <w:right w:val="none" w:sz="0" w:space="0" w:color="auto"/>
                  </w:divBdr>
                  <w:divsChild>
                    <w:div w:id="719481045">
                      <w:marLeft w:val="0"/>
                      <w:marRight w:val="0"/>
                      <w:marTop w:val="0"/>
                      <w:marBottom w:val="0"/>
                      <w:divBdr>
                        <w:top w:val="none" w:sz="0" w:space="0" w:color="auto"/>
                        <w:left w:val="none" w:sz="0" w:space="0" w:color="auto"/>
                        <w:bottom w:val="none" w:sz="0" w:space="0" w:color="auto"/>
                        <w:right w:val="none" w:sz="0" w:space="0" w:color="auto"/>
                      </w:divBdr>
                    </w:div>
                  </w:divsChild>
                </w:div>
                <w:div w:id="548954863">
                  <w:marLeft w:val="0"/>
                  <w:marRight w:val="0"/>
                  <w:marTop w:val="0"/>
                  <w:marBottom w:val="0"/>
                  <w:divBdr>
                    <w:top w:val="none" w:sz="0" w:space="0" w:color="auto"/>
                    <w:left w:val="none" w:sz="0" w:space="0" w:color="auto"/>
                    <w:bottom w:val="none" w:sz="0" w:space="0" w:color="auto"/>
                    <w:right w:val="none" w:sz="0" w:space="0" w:color="auto"/>
                  </w:divBdr>
                  <w:divsChild>
                    <w:div w:id="758058953">
                      <w:marLeft w:val="0"/>
                      <w:marRight w:val="0"/>
                      <w:marTop w:val="0"/>
                      <w:marBottom w:val="0"/>
                      <w:divBdr>
                        <w:top w:val="none" w:sz="0" w:space="0" w:color="auto"/>
                        <w:left w:val="none" w:sz="0" w:space="0" w:color="auto"/>
                        <w:bottom w:val="none" w:sz="0" w:space="0" w:color="auto"/>
                        <w:right w:val="none" w:sz="0" w:space="0" w:color="auto"/>
                      </w:divBdr>
                    </w:div>
                  </w:divsChild>
                </w:div>
                <w:div w:id="425275608">
                  <w:marLeft w:val="0"/>
                  <w:marRight w:val="0"/>
                  <w:marTop w:val="0"/>
                  <w:marBottom w:val="0"/>
                  <w:divBdr>
                    <w:top w:val="none" w:sz="0" w:space="0" w:color="auto"/>
                    <w:left w:val="none" w:sz="0" w:space="0" w:color="auto"/>
                    <w:bottom w:val="none" w:sz="0" w:space="0" w:color="auto"/>
                    <w:right w:val="none" w:sz="0" w:space="0" w:color="auto"/>
                  </w:divBdr>
                  <w:divsChild>
                    <w:div w:id="509415305">
                      <w:marLeft w:val="0"/>
                      <w:marRight w:val="0"/>
                      <w:marTop w:val="0"/>
                      <w:marBottom w:val="0"/>
                      <w:divBdr>
                        <w:top w:val="none" w:sz="0" w:space="0" w:color="auto"/>
                        <w:left w:val="none" w:sz="0" w:space="0" w:color="auto"/>
                        <w:bottom w:val="none" w:sz="0" w:space="0" w:color="auto"/>
                        <w:right w:val="none" w:sz="0" w:space="0" w:color="auto"/>
                      </w:divBdr>
                    </w:div>
                  </w:divsChild>
                </w:div>
                <w:div w:id="975839979">
                  <w:marLeft w:val="0"/>
                  <w:marRight w:val="0"/>
                  <w:marTop w:val="0"/>
                  <w:marBottom w:val="0"/>
                  <w:divBdr>
                    <w:top w:val="none" w:sz="0" w:space="0" w:color="auto"/>
                    <w:left w:val="none" w:sz="0" w:space="0" w:color="auto"/>
                    <w:bottom w:val="none" w:sz="0" w:space="0" w:color="auto"/>
                    <w:right w:val="none" w:sz="0" w:space="0" w:color="auto"/>
                  </w:divBdr>
                  <w:divsChild>
                    <w:div w:id="1772698429">
                      <w:marLeft w:val="0"/>
                      <w:marRight w:val="0"/>
                      <w:marTop w:val="0"/>
                      <w:marBottom w:val="0"/>
                      <w:divBdr>
                        <w:top w:val="none" w:sz="0" w:space="0" w:color="auto"/>
                        <w:left w:val="none" w:sz="0" w:space="0" w:color="auto"/>
                        <w:bottom w:val="none" w:sz="0" w:space="0" w:color="auto"/>
                        <w:right w:val="none" w:sz="0" w:space="0" w:color="auto"/>
                      </w:divBdr>
                    </w:div>
                  </w:divsChild>
                </w:div>
                <w:div w:id="786315313">
                  <w:marLeft w:val="0"/>
                  <w:marRight w:val="0"/>
                  <w:marTop w:val="0"/>
                  <w:marBottom w:val="0"/>
                  <w:divBdr>
                    <w:top w:val="none" w:sz="0" w:space="0" w:color="auto"/>
                    <w:left w:val="none" w:sz="0" w:space="0" w:color="auto"/>
                    <w:bottom w:val="none" w:sz="0" w:space="0" w:color="auto"/>
                    <w:right w:val="none" w:sz="0" w:space="0" w:color="auto"/>
                  </w:divBdr>
                  <w:divsChild>
                    <w:div w:id="439688205">
                      <w:marLeft w:val="0"/>
                      <w:marRight w:val="0"/>
                      <w:marTop w:val="0"/>
                      <w:marBottom w:val="0"/>
                      <w:divBdr>
                        <w:top w:val="none" w:sz="0" w:space="0" w:color="auto"/>
                        <w:left w:val="none" w:sz="0" w:space="0" w:color="auto"/>
                        <w:bottom w:val="none" w:sz="0" w:space="0" w:color="auto"/>
                        <w:right w:val="none" w:sz="0" w:space="0" w:color="auto"/>
                      </w:divBdr>
                    </w:div>
                  </w:divsChild>
                </w:div>
                <w:div w:id="1074622000">
                  <w:marLeft w:val="0"/>
                  <w:marRight w:val="0"/>
                  <w:marTop w:val="0"/>
                  <w:marBottom w:val="0"/>
                  <w:divBdr>
                    <w:top w:val="none" w:sz="0" w:space="0" w:color="auto"/>
                    <w:left w:val="none" w:sz="0" w:space="0" w:color="auto"/>
                    <w:bottom w:val="none" w:sz="0" w:space="0" w:color="auto"/>
                    <w:right w:val="none" w:sz="0" w:space="0" w:color="auto"/>
                  </w:divBdr>
                  <w:divsChild>
                    <w:div w:id="1201016674">
                      <w:marLeft w:val="0"/>
                      <w:marRight w:val="0"/>
                      <w:marTop w:val="0"/>
                      <w:marBottom w:val="0"/>
                      <w:divBdr>
                        <w:top w:val="none" w:sz="0" w:space="0" w:color="auto"/>
                        <w:left w:val="none" w:sz="0" w:space="0" w:color="auto"/>
                        <w:bottom w:val="none" w:sz="0" w:space="0" w:color="auto"/>
                        <w:right w:val="none" w:sz="0" w:space="0" w:color="auto"/>
                      </w:divBdr>
                    </w:div>
                  </w:divsChild>
                </w:div>
                <w:div w:id="1472794139">
                  <w:marLeft w:val="0"/>
                  <w:marRight w:val="0"/>
                  <w:marTop w:val="0"/>
                  <w:marBottom w:val="0"/>
                  <w:divBdr>
                    <w:top w:val="none" w:sz="0" w:space="0" w:color="auto"/>
                    <w:left w:val="none" w:sz="0" w:space="0" w:color="auto"/>
                    <w:bottom w:val="none" w:sz="0" w:space="0" w:color="auto"/>
                    <w:right w:val="none" w:sz="0" w:space="0" w:color="auto"/>
                  </w:divBdr>
                  <w:divsChild>
                    <w:div w:id="1609895359">
                      <w:marLeft w:val="0"/>
                      <w:marRight w:val="0"/>
                      <w:marTop w:val="0"/>
                      <w:marBottom w:val="0"/>
                      <w:divBdr>
                        <w:top w:val="none" w:sz="0" w:space="0" w:color="auto"/>
                        <w:left w:val="none" w:sz="0" w:space="0" w:color="auto"/>
                        <w:bottom w:val="none" w:sz="0" w:space="0" w:color="auto"/>
                        <w:right w:val="none" w:sz="0" w:space="0" w:color="auto"/>
                      </w:divBdr>
                    </w:div>
                  </w:divsChild>
                </w:div>
                <w:div w:id="1003320554">
                  <w:marLeft w:val="0"/>
                  <w:marRight w:val="0"/>
                  <w:marTop w:val="0"/>
                  <w:marBottom w:val="0"/>
                  <w:divBdr>
                    <w:top w:val="none" w:sz="0" w:space="0" w:color="auto"/>
                    <w:left w:val="none" w:sz="0" w:space="0" w:color="auto"/>
                    <w:bottom w:val="none" w:sz="0" w:space="0" w:color="auto"/>
                    <w:right w:val="none" w:sz="0" w:space="0" w:color="auto"/>
                  </w:divBdr>
                  <w:divsChild>
                    <w:div w:id="1016273239">
                      <w:marLeft w:val="0"/>
                      <w:marRight w:val="0"/>
                      <w:marTop w:val="0"/>
                      <w:marBottom w:val="0"/>
                      <w:divBdr>
                        <w:top w:val="none" w:sz="0" w:space="0" w:color="auto"/>
                        <w:left w:val="none" w:sz="0" w:space="0" w:color="auto"/>
                        <w:bottom w:val="none" w:sz="0" w:space="0" w:color="auto"/>
                        <w:right w:val="none" w:sz="0" w:space="0" w:color="auto"/>
                      </w:divBdr>
                    </w:div>
                  </w:divsChild>
                </w:div>
                <w:div w:id="1816674995">
                  <w:marLeft w:val="0"/>
                  <w:marRight w:val="0"/>
                  <w:marTop w:val="0"/>
                  <w:marBottom w:val="0"/>
                  <w:divBdr>
                    <w:top w:val="none" w:sz="0" w:space="0" w:color="auto"/>
                    <w:left w:val="none" w:sz="0" w:space="0" w:color="auto"/>
                    <w:bottom w:val="none" w:sz="0" w:space="0" w:color="auto"/>
                    <w:right w:val="none" w:sz="0" w:space="0" w:color="auto"/>
                  </w:divBdr>
                  <w:divsChild>
                    <w:div w:id="1921862537">
                      <w:marLeft w:val="0"/>
                      <w:marRight w:val="0"/>
                      <w:marTop w:val="0"/>
                      <w:marBottom w:val="0"/>
                      <w:divBdr>
                        <w:top w:val="none" w:sz="0" w:space="0" w:color="auto"/>
                        <w:left w:val="none" w:sz="0" w:space="0" w:color="auto"/>
                        <w:bottom w:val="none" w:sz="0" w:space="0" w:color="auto"/>
                        <w:right w:val="none" w:sz="0" w:space="0" w:color="auto"/>
                      </w:divBdr>
                    </w:div>
                  </w:divsChild>
                </w:div>
                <w:div w:id="191890515">
                  <w:marLeft w:val="0"/>
                  <w:marRight w:val="0"/>
                  <w:marTop w:val="0"/>
                  <w:marBottom w:val="0"/>
                  <w:divBdr>
                    <w:top w:val="none" w:sz="0" w:space="0" w:color="auto"/>
                    <w:left w:val="none" w:sz="0" w:space="0" w:color="auto"/>
                    <w:bottom w:val="none" w:sz="0" w:space="0" w:color="auto"/>
                    <w:right w:val="none" w:sz="0" w:space="0" w:color="auto"/>
                  </w:divBdr>
                  <w:divsChild>
                    <w:div w:id="1997415450">
                      <w:marLeft w:val="0"/>
                      <w:marRight w:val="0"/>
                      <w:marTop w:val="0"/>
                      <w:marBottom w:val="0"/>
                      <w:divBdr>
                        <w:top w:val="none" w:sz="0" w:space="0" w:color="auto"/>
                        <w:left w:val="none" w:sz="0" w:space="0" w:color="auto"/>
                        <w:bottom w:val="none" w:sz="0" w:space="0" w:color="auto"/>
                        <w:right w:val="none" w:sz="0" w:space="0" w:color="auto"/>
                      </w:divBdr>
                    </w:div>
                  </w:divsChild>
                </w:div>
                <w:div w:id="242952363">
                  <w:marLeft w:val="0"/>
                  <w:marRight w:val="0"/>
                  <w:marTop w:val="0"/>
                  <w:marBottom w:val="0"/>
                  <w:divBdr>
                    <w:top w:val="none" w:sz="0" w:space="0" w:color="auto"/>
                    <w:left w:val="none" w:sz="0" w:space="0" w:color="auto"/>
                    <w:bottom w:val="none" w:sz="0" w:space="0" w:color="auto"/>
                    <w:right w:val="none" w:sz="0" w:space="0" w:color="auto"/>
                  </w:divBdr>
                  <w:divsChild>
                    <w:div w:id="1609579778">
                      <w:marLeft w:val="0"/>
                      <w:marRight w:val="0"/>
                      <w:marTop w:val="0"/>
                      <w:marBottom w:val="0"/>
                      <w:divBdr>
                        <w:top w:val="none" w:sz="0" w:space="0" w:color="auto"/>
                        <w:left w:val="none" w:sz="0" w:space="0" w:color="auto"/>
                        <w:bottom w:val="none" w:sz="0" w:space="0" w:color="auto"/>
                        <w:right w:val="none" w:sz="0" w:space="0" w:color="auto"/>
                      </w:divBdr>
                    </w:div>
                  </w:divsChild>
                </w:div>
                <w:div w:id="1811750268">
                  <w:marLeft w:val="0"/>
                  <w:marRight w:val="0"/>
                  <w:marTop w:val="0"/>
                  <w:marBottom w:val="0"/>
                  <w:divBdr>
                    <w:top w:val="none" w:sz="0" w:space="0" w:color="auto"/>
                    <w:left w:val="none" w:sz="0" w:space="0" w:color="auto"/>
                    <w:bottom w:val="none" w:sz="0" w:space="0" w:color="auto"/>
                    <w:right w:val="none" w:sz="0" w:space="0" w:color="auto"/>
                  </w:divBdr>
                  <w:divsChild>
                    <w:div w:id="1188830366">
                      <w:marLeft w:val="0"/>
                      <w:marRight w:val="0"/>
                      <w:marTop w:val="0"/>
                      <w:marBottom w:val="0"/>
                      <w:divBdr>
                        <w:top w:val="none" w:sz="0" w:space="0" w:color="auto"/>
                        <w:left w:val="none" w:sz="0" w:space="0" w:color="auto"/>
                        <w:bottom w:val="none" w:sz="0" w:space="0" w:color="auto"/>
                        <w:right w:val="none" w:sz="0" w:space="0" w:color="auto"/>
                      </w:divBdr>
                    </w:div>
                  </w:divsChild>
                </w:div>
                <w:div w:id="1192916144">
                  <w:marLeft w:val="0"/>
                  <w:marRight w:val="0"/>
                  <w:marTop w:val="0"/>
                  <w:marBottom w:val="0"/>
                  <w:divBdr>
                    <w:top w:val="none" w:sz="0" w:space="0" w:color="auto"/>
                    <w:left w:val="none" w:sz="0" w:space="0" w:color="auto"/>
                    <w:bottom w:val="none" w:sz="0" w:space="0" w:color="auto"/>
                    <w:right w:val="none" w:sz="0" w:space="0" w:color="auto"/>
                  </w:divBdr>
                  <w:divsChild>
                    <w:div w:id="977683586">
                      <w:marLeft w:val="0"/>
                      <w:marRight w:val="0"/>
                      <w:marTop w:val="0"/>
                      <w:marBottom w:val="0"/>
                      <w:divBdr>
                        <w:top w:val="none" w:sz="0" w:space="0" w:color="auto"/>
                        <w:left w:val="none" w:sz="0" w:space="0" w:color="auto"/>
                        <w:bottom w:val="none" w:sz="0" w:space="0" w:color="auto"/>
                        <w:right w:val="none" w:sz="0" w:space="0" w:color="auto"/>
                      </w:divBdr>
                    </w:div>
                  </w:divsChild>
                </w:div>
                <w:div w:id="1558973758">
                  <w:marLeft w:val="0"/>
                  <w:marRight w:val="0"/>
                  <w:marTop w:val="0"/>
                  <w:marBottom w:val="0"/>
                  <w:divBdr>
                    <w:top w:val="none" w:sz="0" w:space="0" w:color="auto"/>
                    <w:left w:val="none" w:sz="0" w:space="0" w:color="auto"/>
                    <w:bottom w:val="none" w:sz="0" w:space="0" w:color="auto"/>
                    <w:right w:val="none" w:sz="0" w:space="0" w:color="auto"/>
                  </w:divBdr>
                  <w:divsChild>
                    <w:div w:id="998538131">
                      <w:marLeft w:val="0"/>
                      <w:marRight w:val="0"/>
                      <w:marTop w:val="0"/>
                      <w:marBottom w:val="0"/>
                      <w:divBdr>
                        <w:top w:val="none" w:sz="0" w:space="0" w:color="auto"/>
                        <w:left w:val="none" w:sz="0" w:space="0" w:color="auto"/>
                        <w:bottom w:val="none" w:sz="0" w:space="0" w:color="auto"/>
                        <w:right w:val="none" w:sz="0" w:space="0" w:color="auto"/>
                      </w:divBdr>
                    </w:div>
                  </w:divsChild>
                </w:div>
                <w:div w:id="905068390">
                  <w:marLeft w:val="0"/>
                  <w:marRight w:val="0"/>
                  <w:marTop w:val="0"/>
                  <w:marBottom w:val="0"/>
                  <w:divBdr>
                    <w:top w:val="none" w:sz="0" w:space="0" w:color="auto"/>
                    <w:left w:val="none" w:sz="0" w:space="0" w:color="auto"/>
                    <w:bottom w:val="none" w:sz="0" w:space="0" w:color="auto"/>
                    <w:right w:val="none" w:sz="0" w:space="0" w:color="auto"/>
                  </w:divBdr>
                  <w:divsChild>
                    <w:div w:id="445975971">
                      <w:marLeft w:val="0"/>
                      <w:marRight w:val="0"/>
                      <w:marTop w:val="0"/>
                      <w:marBottom w:val="0"/>
                      <w:divBdr>
                        <w:top w:val="none" w:sz="0" w:space="0" w:color="auto"/>
                        <w:left w:val="none" w:sz="0" w:space="0" w:color="auto"/>
                        <w:bottom w:val="none" w:sz="0" w:space="0" w:color="auto"/>
                        <w:right w:val="none" w:sz="0" w:space="0" w:color="auto"/>
                      </w:divBdr>
                    </w:div>
                  </w:divsChild>
                </w:div>
                <w:div w:id="283073876">
                  <w:marLeft w:val="0"/>
                  <w:marRight w:val="0"/>
                  <w:marTop w:val="0"/>
                  <w:marBottom w:val="0"/>
                  <w:divBdr>
                    <w:top w:val="none" w:sz="0" w:space="0" w:color="auto"/>
                    <w:left w:val="none" w:sz="0" w:space="0" w:color="auto"/>
                    <w:bottom w:val="none" w:sz="0" w:space="0" w:color="auto"/>
                    <w:right w:val="none" w:sz="0" w:space="0" w:color="auto"/>
                  </w:divBdr>
                  <w:divsChild>
                    <w:div w:id="1198087245">
                      <w:marLeft w:val="0"/>
                      <w:marRight w:val="0"/>
                      <w:marTop w:val="0"/>
                      <w:marBottom w:val="0"/>
                      <w:divBdr>
                        <w:top w:val="none" w:sz="0" w:space="0" w:color="auto"/>
                        <w:left w:val="none" w:sz="0" w:space="0" w:color="auto"/>
                        <w:bottom w:val="none" w:sz="0" w:space="0" w:color="auto"/>
                        <w:right w:val="none" w:sz="0" w:space="0" w:color="auto"/>
                      </w:divBdr>
                    </w:div>
                  </w:divsChild>
                </w:div>
                <w:div w:id="506093065">
                  <w:marLeft w:val="0"/>
                  <w:marRight w:val="0"/>
                  <w:marTop w:val="0"/>
                  <w:marBottom w:val="0"/>
                  <w:divBdr>
                    <w:top w:val="none" w:sz="0" w:space="0" w:color="auto"/>
                    <w:left w:val="none" w:sz="0" w:space="0" w:color="auto"/>
                    <w:bottom w:val="none" w:sz="0" w:space="0" w:color="auto"/>
                    <w:right w:val="none" w:sz="0" w:space="0" w:color="auto"/>
                  </w:divBdr>
                  <w:divsChild>
                    <w:div w:id="2040011909">
                      <w:marLeft w:val="0"/>
                      <w:marRight w:val="0"/>
                      <w:marTop w:val="0"/>
                      <w:marBottom w:val="0"/>
                      <w:divBdr>
                        <w:top w:val="none" w:sz="0" w:space="0" w:color="auto"/>
                        <w:left w:val="none" w:sz="0" w:space="0" w:color="auto"/>
                        <w:bottom w:val="none" w:sz="0" w:space="0" w:color="auto"/>
                        <w:right w:val="none" w:sz="0" w:space="0" w:color="auto"/>
                      </w:divBdr>
                    </w:div>
                  </w:divsChild>
                </w:div>
                <w:div w:id="411436891">
                  <w:marLeft w:val="0"/>
                  <w:marRight w:val="0"/>
                  <w:marTop w:val="0"/>
                  <w:marBottom w:val="0"/>
                  <w:divBdr>
                    <w:top w:val="none" w:sz="0" w:space="0" w:color="auto"/>
                    <w:left w:val="none" w:sz="0" w:space="0" w:color="auto"/>
                    <w:bottom w:val="none" w:sz="0" w:space="0" w:color="auto"/>
                    <w:right w:val="none" w:sz="0" w:space="0" w:color="auto"/>
                  </w:divBdr>
                  <w:divsChild>
                    <w:div w:id="427117107">
                      <w:marLeft w:val="0"/>
                      <w:marRight w:val="0"/>
                      <w:marTop w:val="0"/>
                      <w:marBottom w:val="0"/>
                      <w:divBdr>
                        <w:top w:val="none" w:sz="0" w:space="0" w:color="auto"/>
                        <w:left w:val="none" w:sz="0" w:space="0" w:color="auto"/>
                        <w:bottom w:val="none" w:sz="0" w:space="0" w:color="auto"/>
                        <w:right w:val="none" w:sz="0" w:space="0" w:color="auto"/>
                      </w:divBdr>
                    </w:div>
                  </w:divsChild>
                </w:div>
                <w:div w:id="545722408">
                  <w:marLeft w:val="0"/>
                  <w:marRight w:val="0"/>
                  <w:marTop w:val="0"/>
                  <w:marBottom w:val="0"/>
                  <w:divBdr>
                    <w:top w:val="none" w:sz="0" w:space="0" w:color="auto"/>
                    <w:left w:val="none" w:sz="0" w:space="0" w:color="auto"/>
                    <w:bottom w:val="none" w:sz="0" w:space="0" w:color="auto"/>
                    <w:right w:val="none" w:sz="0" w:space="0" w:color="auto"/>
                  </w:divBdr>
                  <w:divsChild>
                    <w:div w:id="774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6773">
          <w:marLeft w:val="0"/>
          <w:marRight w:val="0"/>
          <w:marTop w:val="0"/>
          <w:marBottom w:val="0"/>
          <w:divBdr>
            <w:top w:val="none" w:sz="0" w:space="0" w:color="auto"/>
            <w:left w:val="none" w:sz="0" w:space="0" w:color="auto"/>
            <w:bottom w:val="none" w:sz="0" w:space="0" w:color="auto"/>
            <w:right w:val="none" w:sz="0" w:space="0" w:color="auto"/>
          </w:divBdr>
        </w:div>
        <w:div w:id="242223555">
          <w:marLeft w:val="0"/>
          <w:marRight w:val="0"/>
          <w:marTop w:val="0"/>
          <w:marBottom w:val="0"/>
          <w:divBdr>
            <w:top w:val="none" w:sz="0" w:space="0" w:color="auto"/>
            <w:left w:val="none" w:sz="0" w:space="0" w:color="auto"/>
            <w:bottom w:val="none" w:sz="0" w:space="0" w:color="auto"/>
            <w:right w:val="none" w:sz="0" w:space="0" w:color="auto"/>
          </w:divBdr>
        </w:div>
        <w:div w:id="2036034714">
          <w:marLeft w:val="0"/>
          <w:marRight w:val="0"/>
          <w:marTop w:val="0"/>
          <w:marBottom w:val="0"/>
          <w:divBdr>
            <w:top w:val="none" w:sz="0" w:space="0" w:color="auto"/>
            <w:left w:val="none" w:sz="0" w:space="0" w:color="auto"/>
            <w:bottom w:val="none" w:sz="0" w:space="0" w:color="auto"/>
            <w:right w:val="none" w:sz="0" w:space="0" w:color="auto"/>
          </w:divBdr>
        </w:div>
        <w:div w:id="1866749751">
          <w:marLeft w:val="0"/>
          <w:marRight w:val="0"/>
          <w:marTop w:val="0"/>
          <w:marBottom w:val="0"/>
          <w:divBdr>
            <w:top w:val="none" w:sz="0" w:space="0" w:color="auto"/>
            <w:left w:val="none" w:sz="0" w:space="0" w:color="auto"/>
            <w:bottom w:val="none" w:sz="0" w:space="0" w:color="auto"/>
            <w:right w:val="none" w:sz="0" w:space="0" w:color="auto"/>
          </w:divBdr>
        </w:div>
        <w:div w:id="164133708">
          <w:marLeft w:val="0"/>
          <w:marRight w:val="0"/>
          <w:marTop w:val="0"/>
          <w:marBottom w:val="0"/>
          <w:divBdr>
            <w:top w:val="none" w:sz="0" w:space="0" w:color="auto"/>
            <w:left w:val="none" w:sz="0" w:space="0" w:color="auto"/>
            <w:bottom w:val="none" w:sz="0" w:space="0" w:color="auto"/>
            <w:right w:val="none" w:sz="0" w:space="0" w:color="auto"/>
          </w:divBdr>
          <w:divsChild>
            <w:div w:id="879128737">
              <w:marLeft w:val="-75"/>
              <w:marRight w:val="0"/>
              <w:marTop w:val="30"/>
              <w:marBottom w:val="30"/>
              <w:divBdr>
                <w:top w:val="none" w:sz="0" w:space="0" w:color="auto"/>
                <w:left w:val="none" w:sz="0" w:space="0" w:color="auto"/>
                <w:bottom w:val="none" w:sz="0" w:space="0" w:color="auto"/>
                <w:right w:val="none" w:sz="0" w:space="0" w:color="auto"/>
              </w:divBdr>
              <w:divsChild>
                <w:div w:id="1417558951">
                  <w:marLeft w:val="0"/>
                  <w:marRight w:val="0"/>
                  <w:marTop w:val="0"/>
                  <w:marBottom w:val="0"/>
                  <w:divBdr>
                    <w:top w:val="none" w:sz="0" w:space="0" w:color="auto"/>
                    <w:left w:val="none" w:sz="0" w:space="0" w:color="auto"/>
                    <w:bottom w:val="none" w:sz="0" w:space="0" w:color="auto"/>
                    <w:right w:val="none" w:sz="0" w:space="0" w:color="auto"/>
                  </w:divBdr>
                  <w:divsChild>
                    <w:div w:id="2146122281">
                      <w:marLeft w:val="0"/>
                      <w:marRight w:val="0"/>
                      <w:marTop w:val="0"/>
                      <w:marBottom w:val="0"/>
                      <w:divBdr>
                        <w:top w:val="none" w:sz="0" w:space="0" w:color="auto"/>
                        <w:left w:val="none" w:sz="0" w:space="0" w:color="auto"/>
                        <w:bottom w:val="none" w:sz="0" w:space="0" w:color="auto"/>
                        <w:right w:val="none" w:sz="0" w:space="0" w:color="auto"/>
                      </w:divBdr>
                    </w:div>
                  </w:divsChild>
                </w:div>
                <w:div w:id="1219322979">
                  <w:marLeft w:val="0"/>
                  <w:marRight w:val="0"/>
                  <w:marTop w:val="0"/>
                  <w:marBottom w:val="0"/>
                  <w:divBdr>
                    <w:top w:val="none" w:sz="0" w:space="0" w:color="auto"/>
                    <w:left w:val="none" w:sz="0" w:space="0" w:color="auto"/>
                    <w:bottom w:val="none" w:sz="0" w:space="0" w:color="auto"/>
                    <w:right w:val="none" w:sz="0" w:space="0" w:color="auto"/>
                  </w:divBdr>
                  <w:divsChild>
                    <w:div w:id="355892173">
                      <w:marLeft w:val="0"/>
                      <w:marRight w:val="0"/>
                      <w:marTop w:val="0"/>
                      <w:marBottom w:val="0"/>
                      <w:divBdr>
                        <w:top w:val="none" w:sz="0" w:space="0" w:color="auto"/>
                        <w:left w:val="none" w:sz="0" w:space="0" w:color="auto"/>
                        <w:bottom w:val="none" w:sz="0" w:space="0" w:color="auto"/>
                        <w:right w:val="none" w:sz="0" w:space="0" w:color="auto"/>
                      </w:divBdr>
                    </w:div>
                    <w:div w:id="147015834">
                      <w:marLeft w:val="0"/>
                      <w:marRight w:val="0"/>
                      <w:marTop w:val="0"/>
                      <w:marBottom w:val="0"/>
                      <w:divBdr>
                        <w:top w:val="none" w:sz="0" w:space="0" w:color="auto"/>
                        <w:left w:val="none" w:sz="0" w:space="0" w:color="auto"/>
                        <w:bottom w:val="none" w:sz="0" w:space="0" w:color="auto"/>
                        <w:right w:val="none" w:sz="0" w:space="0" w:color="auto"/>
                      </w:divBdr>
                    </w:div>
                  </w:divsChild>
                </w:div>
                <w:div w:id="2054229488">
                  <w:marLeft w:val="0"/>
                  <w:marRight w:val="0"/>
                  <w:marTop w:val="0"/>
                  <w:marBottom w:val="0"/>
                  <w:divBdr>
                    <w:top w:val="none" w:sz="0" w:space="0" w:color="auto"/>
                    <w:left w:val="none" w:sz="0" w:space="0" w:color="auto"/>
                    <w:bottom w:val="none" w:sz="0" w:space="0" w:color="auto"/>
                    <w:right w:val="none" w:sz="0" w:space="0" w:color="auto"/>
                  </w:divBdr>
                  <w:divsChild>
                    <w:div w:id="1077554649">
                      <w:marLeft w:val="0"/>
                      <w:marRight w:val="0"/>
                      <w:marTop w:val="0"/>
                      <w:marBottom w:val="0"/>
                      <w:divBdr>
                        <w:top w:val="none" w:sz="0" w:space="0" w:color="auto"/>
                        <w:left w:val="none" w:sz="0" w:space="0" w:color="auto"/>
                        <w:bottom w:val="none" w:sz="0" w:space="0" w:color="auto"/>
                        <w:right w:val="none" w:sz="0" w:space="0" w:color="auto"/>
                      </w:divBdr>
                    </w:div>
                  </w:divsChild>
                </w:div>
                <w:div w:id="1091585093">
                  <w:marLeft w:val="0"/>
                  <w:marRight w:val="0"/>
                  <w:marTop w:val="0"/>
                  <w:marBottom w:val="0"/>
                  <w:divBdr>
                    <w:top w:val="none" w:sz="0" w:space="0" w:color="auto"/>
                    <w:left w:val="none" w:sz="0" w:space="0" w:color="auto"/>
                    <w:bottom w:val="none" w:sz="0" w:space="0" w:color="auto"/>
                    <w:right w:val="none" w:sz="0" w:space="0" w:color="auto"/>
                  </w:divBdr>
                  <w:divsChild>
                    <w:div w:id="826945568">
                      <w:marLeft w:val="0"/>
                      <w:marRight w:val="0"/>
                      <w:marTop w:val="0"/>
                      <w:marBottom w:val="0"/>
                      <w:divBdr>
                        <w:top w:val="none" w:sz="0" w:space="0" w:color="auto"/>
                        <w:left w:val="none" w:sz="0" w:space="0" w:color="auto"/>
                        <w:bottom w:val="none" w:sz="0" w:space="0" w:color="auto"/>
                        <w:right w:val="none" w:sz="0" w:space="0" w:color="auto"/>
                      </w:divBdr>
                    </w:div>
                  </w:divsChild>
                </w:div>
                <w:div w:id="798064277">
                  <w:marLeft w:val="0"/>
                  <w:marRight w:val="0"/>
                  <w:marTop w:val="0"/>
                  <w:marBottom w:val="0"/>
                  <w:divBdr>
                    <w:top w:val="none" w:sz="0" w:space="0" w:color="auto"/>
                    <w:left w:val="none" w:sz="0" w:space="0" w:color="auto"/>
                    <w:bottom w:val="none" w:sz="0" w:space="0" w:color="auto"/>
                    <w:right w:val="none" w:sz="0" w:space="0" w:color="auto"/>
                  </w:divBdr>
                  <w:divsChild>
                    <w:div w:id="521745129">
                      <w:marLeft w:val="0"/>
                      <w:marRight w:val="0"/>
                      <w:marTop w:val="0"/>
                      <w:marBottom w:val="0"/>
                      <w:divBdr>
                        <w:top w:val="none" w:sz="0" w:space="0" w:color="auto"/>
                        <w:left w:val="none" w:sz="0" w:space="0" w:color="auto"/>
                        <w:bottom w:val="none" w:sz="0" w:space="0" w:color="auto"/>
                        <w:right w:val="none" w:sz="0" w:space="0" w:color="auto"/>
                      </w:divBdr>
                    </w:div>
                  </w:divsChild>
                </w:div>
                <w:div w:id="1184595283">
                  <w:marLeft w:val="0"/>
                  <w:marRight w:val="0"/>
                  <w:marTop w:val="0"/>
                  <w:marBottom w:val="0"/>
                  <w:divBdr>
                    <w:top w:val="none" w:sz="0" w:space="0" w:color="auto"/>
                    <w:left w:val="none" w:sz="0" w:space="0" w:color="auto"/>
                    <w:bottom w:val="none" w:sz="0" w:space="0" w:color="auto"/>
                    <w:right w:val="none" w:sz="0" w:space="0" w:color="auto"/>
                  </w:divBdr>
                  <w:divsChild>
                    <w:div w:id="948464929">
                      <w:marLeft w:val="0"/>
                      <w:marRight w:val="0"/>
                      <w:marTop w:val="0"/>
                      <w:marBottom w:val="0"/>
                      <w:divBdr>
                        <w:top w:val="none" w:sz="0" w:space="0" w:color="auto"/>
                        <w:left w:val="none" w:sz="0" w:space="0" w:color="auto"/>
                        <w:bottom w:val="none" w:sz="0" w:space="0" w:color="auto"/>
                        <w:right w:val="none" w:sz="0" w:space="0" w:color="auto"/>
                      </w:divBdr>
                    </w:div>
                  </w:divsChild>
                </w:div>
                <w:div w:id="1391534578">
                  <w:marLeft w:val="0"/>
                  <w:marRight w:val="0"/>
                  <w:marTop w:val="0"/>
                  <w:marBottom w:val="0"/>
                  <w:divBdr>
                    <w:top w:val="none" w:sz="0" w:space="0" w:color="auto"/>
                    <w:left w:val="none" w:sz="0" w:space="0" w:color="auto"/>
                    <w:bottom w:val="none" w:sz="0" w:space="0" w:color="auto"/>
                    <w:right w:val="none" w:sz="0" w:space="0" w:color="auto"/>
                  </w:divBdr>
                  <w:divsChild>
                    <w:div w:id="289212786">
                      <w:marLeft w:val="0"/>
                      <w:marRight w:val="0"/>
                      <w:marTop w:val="0"/>
                      <w:marBottom w:val="0"/>
                      <w:divBdr>
                        <w:top w:val="none" w:sz="0" w:space="0" w:color="auto"/>
                        <w:left w:val="none" w:sz="0" w:space="0" w:color="auto"/>
                        <w:bottom w:val="none" w:sz="0" w:space="0" w:color="auto"/>
                        <w:right w:val="none" w:sz="0" w:space="0" w:color="auto"/>
                      </w:divBdr>
                    </w:div>
                  </w:divsChild>
                </w:div>
                <w:div w:id="1143737927">
                  <w:marLeft w:val="0"/>
                  <w:marRight w:val="0"/>
                  <w:marTop w:val="0"/>
                  <w:marBottom w:val="0"/>
                  <w:divBdr>
                    <w:top w:val="none" w:sz="0" w:space="0" w:color="auto"/>
                    <w:left w:val="none" w:sz="0" w:space="0" w:color="auto"/>
                    <w:bottom w:val="none" w:sz="0" w:space="0" w:color="auto"/>
                    <w:right w:val="none" w:sz="0" w:space="0" w:color="auto"/>
                  </w:divBdr>
                  <w:divsChild>
                    <w:div w:id="1654992711">
                      <w:marLeft w:val="0"/>
                      <w:marRight w:val="0"/>
                      <w:marTop w:val="0"/>
                      <w:marBottom w:val="0"/>
                      <w:divBdr>
                        <w:top w:val="none" w:sz="0" w:space="0" w:color="auto"/>
                        <w:left w:val="none" w:sz="0" w:space="0" w:color="auto"/>
                        <w:bottom w:val="none" w:sz="0" w:space="0" w:color="auto"/>
                        <w:right w:val="none" w:sz="0" w:space="0" w:color="auto"/>
                      </w:divBdr>
                    </w:div>
                  </w:divsChild>
                </w:div>
                <w:div w:id="797837492">
                  <w:marLeft w:val="0"/>
                  <w:marRight w:val="0"/>
                  <w:marTop w:val="0"/>
                  <w:marBottom w:val="0"/>
                  <w:divBdr>
                    <w:top w:val="none" w:sz="0" w:space="0" w:color="auto"/>
                    <w:left w:val="none" w:sz="0" w:space="0" w:color="auto"/>
                    <w:bottom w:val="none" w:sz="0" w:space="0" w:color="auto"/>
                    <w:right w:val="none" w:sz="0" w:space="0" w:color="auto"/>
                  </w:divBdr>
                  <w:divsChild>
                    <w:div w:id="1395011802">
                      <w:marLeft w:val="0"/>
                      <w:marRight w:val="0"/>
                      <w:marTop w:val="0"/>
                      <w:marBottom w:val="0"/>
                      <w:divBdr>
                        <w:top w:val="none" w:sz="0" w:space="0" w:color="auto"/>
                        <w:left w:val="none" w:sz="0" w:space="0" w:color="auto"/>
                        <w:bottom w:val="none" w:sz="0" w:space="0" w:color="auto"/>
                        <w:right w:val="none" w:sz="0" w:space="0" w:color="auto"/>
                      </w:divBdr>
                    </w:div>
                  </w:divsChild>
                </w:div>
                <w:div w:id="863130007">
                  <w:marLeft w:val="0"/>
                  <w:marRight w:val="0"/>
                  <w:marTop w:val="0"/>
                  <w:marBottom w:val="0"/>
                  <w:divBdr>
                    <w:top w:val="none" w:sz="0" w:space="0" w:color="auto"/>
                    <w:left w:val="none" w:sz="0" w:space="0" w:color="auto"/>
                    <w:bottom w:val="none" w:sz="0" w:space="0" w:color="auto"/>
                    <w:right w:val="none" w:sz="0" w:space="0" w:color="auto"/>
                  </w:divBdr>
                  <w:divsChild>
                    <w:div w:id="2094162675">
                      <w:marLeft w:val="0"/>
                      <w:marRight w:val="0"/>
                      <w:marTop w:val="0"/>
                      <w:marBottom w:val="0"/>
                      <w:divBdr>
                        <w:top w:val="none" w:sz="0" w:space="0" w:color="auto"/>
                        <w:left w:val="none" w:sz="0" w:space="0" w:color="auto"/>
                        <w:bottom w:val="none" w:sz="0" w:space="0" w:color="auto"/>
                        <w:right w:val="none" w:sz="0" w:space="0" w:color="auto"/>
                      </w:divBdr>
                    </w:div>
                  </w:divsChild>
                </w:div>
                <w:div w:id="581566782">
                  <w:marLeft w:val="0"/>
                  <w:marRight w:val="0"/>
                  <w:marTop w:val="0"/>
                  <w:marBottom w:val="0"/>
                  <w:divBdr>
                    <w:top w:val="none" w:sz="0" w:space="0" w:color="auto"/>
                    <w:left w:val="none" w:sz="0" w:space="0" w:color="auto"/>
                    <w:bottom w:val="none" w:sz="0" w:space="0" w:color="auto"/>
                    <w:right w:val="none" w:sz="0" w:space="0" w:color="auto"/>
                  </w:divBdr>
                  <w:divsChild>
                    <w:div w:id="1047680414">
                      <w:marLeft w:val="0"/>
                      <w:marRight w:val="0"/>
                      <w:marTop w:val="0"/>
                      <w:marBottom w:val="0"/>
                      <w:divBdr>
                        <w:top w:val="none" w:sz="0" w:space="0" w:color="auto"/>
                        <w:left w:val="none" w:sz="0" w:space="0" w:color="auto"/>
                        <w:bottom w:val="none" w:sz="0" w:space="0" w:color="auto"/>
                        <w:right w:val="none" w:sz="0" w:space="0" w:color="auto"/>
                      </w:divBdr>
                    </w:div>
                  </w:divsChild>
                </w:div>
                <w:div w:id="551430371">
                  <w:marLeft w:val="0"/>
                  <w:marRight w:val="0"/>
                  <w:marTop w:val="0"/>
                  <w:marBottom w:val="0"/>
                  <w:divBdr>
                    <w:top w:val="none" w:sz="0" w:space="0" w:color="auto"/>
                    <w:left w:val="none" w:sz="0" w:space="0" w:color="auto"/>
                    <w:bottom w:val="none" w:sz="0" w:space="0" w:color="auto"/>
                    <w:right w:val="none" w:sz="0" w:space="0" w:color="auto"/>
                  </w:divBdr>
                  <w:divsChild>
                    <w:div w:id="690495865">
                      <w:marLeft w:val="0"/>
                      <w:marRight w:val="0"/>
                      <w:marTop w:val="0"/>
                      <w:marBottom w:val="0"/>
                      <w:divBdr>
                        <w:top w:val="none" w:sz="0" w:space="0" w:color="auto"/>
                        <w:left w:val="none" w:sz="0" w:space="0" w:color="auto"/>
                        <w:bottom w:val="none" w:sz="0" w:space="0" w:color="auto"/>
                        <w:right w:val="none" w:sz="0" w:space="0" w:color="auto"/>
                      </w:divBdr>
                    </w:div>
                  </w:divsChild>
                </w:div>
                <w:div w:id="1894849036">
                  <w:marLeft w:val="0"/>
                  <w:marRight w:val="0"/>
                  <w:marTop w:val="0"/>
                  <w:marBottom w:val="0"/>
                  <w:divBdr>
                    <w:top w:val="none" w:sz="0" w:space="0" w:color="auto"/>
                    <w:left w:val="none" w:sz="0" w:space="0" w:color="auto"/>
                    <w:bottom w:val="none" w:sz="0" w:space="0" w:color="auto"/>
                    <w:right w:val="none" w:sz="0" w:space="0" w:color="auto"/>
                  </w:divBdr>
                  <w:divsChild>
                    <w:div w:id="391470700">
                      <w:marLeft w:val="0"/>
                      <w:marRight w:val="0"/>
                      <w:marTop w:val="0"/>
                      <w:marBottom w:val="0"/>
                      <w:divBdr>
                        <w:top w:val="none" w:sz="0" w:space="0" w:color="auto"/>
                        <w:left w:val="none" w:sz="0" w:space="0" w:color="auto"/>
                        <w:bottom w:val="none" w:sz="0" w:space="0" w:color="auto"/>
                        <w:right w:val="none" w:sz="0" w:space="0" w:color="auto"/>
                      </w:divBdr>
                    </w:div>
                  </w:divsChild>
                </w:div>
                <w:div w:id="1289968869">
                  <w:marLeft w:val="0"/>
                  <w:marRight w:val="0"/>
                  <w:marTop w:val="0"/>
                  <w:marBottom w:val="0"/>
                  <w:divBdr>
                    <w:top w:val="none" w:sz="0" w:space="0" w:color="auto"/>
                    <w:left w:val="none" w:sz="0" w:space="0" w:color="auto"/>
                    <w:bottom w:val="none" w:sz="0" w:space="0" w:color="auto"/>
                    <w:right w:val="none" w:sz="0" w:space="0" w:color="auto"/>
                  </w:divBdr>
                  <w:divsChild>
                    <w:div w:id="1006904191">
                      <w:marLeft w:val="0"/>
                      <w:marRight w:val="0"/>
                      <w:marTop w:val="0"/>
                      <w:marBottom w:val="0"/>
                      <w:divBdr>
                        <w:top w:val="none" w:sz="0" w:space="0" w:color="auto"/>
                        <w:left w:val="none" w:sz="0" w:space="0" w:color="auto"/>
                        <w:bottom w:val="none" w:sz="0" w:space="0" w:color="auto"/>
                        <w:right w:val="none" w:sz="0" w:space="0" w:color="auto"/>
                      </w:divBdr>
                    </w:div>
                  </w:divsChild>
                </w:div>
                <w:div w:id="1085538475">
                  <w:marLeft w:val="0"/>
                  <w:marRight w:val="0"/>
                  <w:marTop w:val="0"/>
                  <w:marBottom w:val="0"/>
                  <w:divBdr>
                    <w:top w:val="none" w:sz="0" w:space="0" w:color="auto"/>
                    <w:left w:val="none" w:sz="0" w:space="0" w:color="auto"/>
                    <w:bottom w:val="none" w:sz="0" w:space="0" w:color="auto"/>
                    <w:right w:val="none" w:sz="0" w:space="0" w:color="auto"/>
                  </w:divBdr>
                  <w:divsChild>
                    <w:div w:id="17218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24867">
          <w:marLeft w:val="0"/>
          <w:marRight w:val="0"/>
          <w:marTop w:val="0"/>
          <w:marBottom w:val="0"/>
          <w:divBdr>
            <w:top w:val="none" w:sz="0" w:space="0" w:color="auto"/>
            <w:left w:val="none" w:sz="0" w:space="0" w:color="auto"/>
            <w:bottom w:val="none" w:sz="0" w:space="0" w:color="auto"/>
            <w:right w:val="none" w:sz="0" w:space="0" w:color="auto"/>
          </w:divBdr>
        </w:div>
      </w:divsChild>
    </w:div>
    <w:div w:id="1905332678">
      <w:bodyDiv w:val="1"/>
      <w:marLeft w:val="0"/>
      <w:marRight w:val="0"/>
      <w:marTop w:val="0"/>
      <w:marBottom w:val="0"/>
      <w:divBdr>
        <w:top w:val="none" w:sz="0" w:space="0" w:color="auto"/>
        <w:left w:val="none" w:sz="0" w:space="0" w:color="auto"/>
        <w:bottom w:val="none" w:sz="0" w:space="0" w:color="auto"/>
        <w:right w:val="none" w:sz="0" w:space="0" w:color="auto"/>
      </w:divBdr>
    </w:div>
    <w:div w:id="1999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iny.cc/highhalstow" TargetMode="External"/><Relationship Id="rId18" Type="http://schemas.openxmlformats.org/officeDocument/2006/relationships/hyperlink" Target="mailto:michael.sankus@medway.gov.uk" TargetMode="External"/><Relationship Id="rId26" Type="http://schemas.openxmlformats.org/officeDocument/2006/relationships/hyperlink" Target="mailto:anne.knight@medway.gov.uk" TargetMode="External"/><Relationship Id="rId39" Type="http://schemas.openxmlformats.org/officeDocument/2006/relationships/hyperlink" Target="mailto:Dartford.firesafety@kent.fire-uk.org" TargetMode="External"/><Relationship Id="rId21" Type="http://schemas.openxmlformats.org/officeDocument/2006/relationships/hyperlink" Target="mailto:Hub3b@medway.gov.uk" TargetMode="External"/><Relationship Id="rId34" Type="http://schemas.openxmlformats.org/officeDocument/2006/relationships/hyperlink" Target="http://planningguidance.communities.gov.uk/blog/guidance/flood-risk-and-coastal-change/what-is-meant-by-minor-development-in-relation-to-flood-risk/" TargetMode="External"/><Relationship Id="rId42" Type="http://schemas.openxmlformats.org/officeDocument/2006/relationships/hyperlink" Target="mailto:Andrew.martin@peelports.com" TargetMode="External"/><Relationship Id="rId47" Type="http://schemas.openxmlformats.org/officeDocument/2006/relationships/hyperlink" Target="file:///C:\Users\catherine.smith\AppData\Local\Microsoft\Windows\INetCache\Content.Outlook\XKQ3MM8H\info@archaeologyuk.org" TargetMode="External"/><Relationship Id="rId50"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design.conservation@medway.gov.uk" TargetMode="External"/><Relationship Id="rId29" Type="http://schemas.openxmlformats.org/officeDocument/2006/relationships/hyperlink" Target="mailto:Mccg.developercontributions@nhs.net" TargetMode="External"/><Relationship Id="rId11" Type="http://schemas.openxmlformats.org/officeDocument/2006/relationships/hyperlink" Target="http://www.highhalstowneighbourhoodplan.co.uk/" TargetMode="External"/><Relationship Id="rId24" Type="http://schemas.openxmlformats.org/officeDocument/2006/relationships/hyperlink" Target="mailto:annmarie.behn@medway.gov.uk" TargetMode="External"/><Relationship Id="rId32" Type="http://schemas.openxmlformats.org/officeDocument/2006/relationships/hyperlink" Target="mailto:Planningse@highwaysengland.co.uk" TargetMode="External"/><Relationship Id="rId37" Type="http://schemas.openxmlformats.org/officeDocument/2006/relationships/hyperlink" Target="mailto:Consultations@naturalengland.org.uk" TargetMode="External"/><Relationship Id="rId40" Type="http://schemas.openxmlformats.org/officeDocument/2006/relationships/hyperlink" Target="mailto:box.glngcommercial@nationalgrid.com" TargetMode="External"/><Relationship Id="rId45" Type="http://schemas.openxmlformats.org/officeDocument/2006/relationships/hyperlink" Target="mailto:casework@jcnas.org.uk"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highhalstow-pc.gov.uk/" TargetMode="External"/><Relationship Id="rId19" Type="http://schemas.openxmlformats.org/officeDocument/2006/relationships/hyperlink" Target="mailto:Suds@medway.gov.uk" TargetMode="External"/><Relationship Id="rId31" Type="http://schemas.openxmlformats.org/officeDocument/2006/relationships/hyperlink" Target="mailto:Southernwaterplanning@atkinsglobal.com" TargetMode="External"/><Relationship Id="rId44" Type="http://schemas.openxmlformats.org/officeDocument/2006/relationships/hyperlink" Target="mailto:Pandcr@kent.pnn.police.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mailto:ben.found@kent.gov.uk" TargetMode="External"/><Relationship Id="rId27" Type="http://schemas.openxmlformats.org/officeDocument/2006/relationships/hyperlink" Target="mailto:planning.general@gravesham.gov.uk" TargetMode="External"/><Relationship Id="rId30" Type="http://schemas.openxmlformats.org/officeDocument/2006/relationships/hyperlink" Target="http://www.linesearchbeforeudig.co.uk" TargetMode="External"/><Relationship Id="rId35" Type="http://schemas.openxmlformats.org/officeDocument/2006/relationships/hyperlink" Target="mailto:E-seast@HistoricEngland.org.uk" TargetMode="External"/><Relationship Id="rId43" Type="http://schemas.openxmlformats.org/officeDocument/2006/relationships/hyperlink" Target="mailto:Planning.south@sportengland.org" TargetMode="External"/><Relationship Id="rId48" Type="http://schemas.openxmlformats.org/officeDocument/2006/relationships/image" Target="media/image3.jpeg"/><Relationship Id="rId8" Type="http://schemas.openxmlformats.org/officeDocument/2006/relationships/hyperlink" Target="https://www.gov.uk/government/publications/housing-infrastructure-fund"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highhalstow-pc.gov.uk/community/high-halstow-parish-council-13291/neighbourhood-plan/" TargetMode="External"/><Relationship Id="rId17" Type="http://schemas.openxmlformats.org/officeDocument/2006/relationships/hyperlink" Target="mailto:design.conservation@medway.gov.uk" TargetMode="External"/><Relationship Id="rId25" Type="http://schemas.openxmlformats.org/officeDocument/2006/relationships/hyperlink" Target="mailto:planning.policy@medway.gov.uk" TargetMode="External"/><Relationship Id="rId33" Type="http://schemas.openxmlformats.org/officeDocument/2006/relationships/hyperlink" Target="mailto:kslplanning@environment-agency.gov.uk" TargetMode="External"/><Relationship Id="rId38" Type="http://schemas.openxmlformats.org/officeDocument/2006/relationships/hyperlink" Target="mailto:info@kentwildlife.org.uk" TargetMode="External"/><Relationship Id="rId46" Type="http://schemas.openxmlformats.org/officeDocument/2006/relationships/hyperlink" Target="mailto:casework@jcnas.org.uk" TargetMode="External"/><Relationship Id="rId20" Type="http://schemas.openxmlformats.org/officeDocument/2006/relationships/hyperlink" Target="mailto:sustainabletransport@medway.gov.uk" TargetMode="External"/><Relationship Id="rId41" Type="http://schemas.openxmlformats.org/officeDocument/2006/relationships/hyperlink" Target="mailto:TownPlanningSouthern@NetworkRail.co.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mailto:Biodiversity@kent.gov.uk" TargetMode="External"/><Relationship Id="rId28" Type="http://schemas.openxmlformats.org/officeDocument/2006/relationships/hyperlink" Target="mailto:healthimprovement@medway.gov.uk" TargetMode="External"/><Relationship Id="rId36" Type="http://schemas.openxmlformats.org/officeDocument/2006/relationships/hyperlink" Target="mailto:se.planning@rspb.org.uk" TargetMode="External"/><Relationship Id="rId4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84</Pages>
  <Words>20942</Words>
  <Characters>119371</Characters>
  <Application>Microsoft Office Word</Application>
  <DocSecurity>4</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Collins</dc:creator>
  <cp:keywords/>
  <dc:description/>
  <cp:lastModifiedBy>maskell, skye</cp:lastModifiedBy>
  <cp:revision>2</cp:revision>
  <dcterms:created xsi:type="dcterms:W3CDTF">2023-08-15T14:23:00Z</dcterms:created>
  <dcterms:modified xsi:type="dcterms:W3CDTF">2023-08-15T14:23:00Z</dcterms:modified>
</cp:coreProperties>
</file>