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D304" w14:textId="77777777" w:rsidR="00EB3B68" w:rsidRPr="00EB3B68" w:rsidRDefault="00EB3B68" w:rsidP="00EB3B68">
      <w:pPr>
        <w:spacing w:after="0" w:line="240" w:lineRule="auto"/>
        <w:contextualSpacing/>
        <w:rPr>
          <w:b/>
          <w:bCs/>
          <w:sz w:val="34"/>
          <w:szCs w:val="34"/>
        </w:rPr>
      </w:pPr>
      <w:r w:rsidRPr="00EB3B68">
        <w:rPr>
          <w:b/>
          <w:bCs/>
          <w:sz w:val="34"/>
          <w:szCs w:val="34"/>
        </w:rPr>
        <w:t>The views of children and young people in Medway</w:t>
      </w:r>
    </w:p>
    <w:p w14:paraId="4A4BFA86" w14:textId="77777777" w:rsidR="00EB3B68" w:rsidRDefault="00EB3B68" w:rsidP="00EB3B68">
      <w:pPr>
        <w:spacing w:after="0" w:line="240" w:lineRule="auto"/>
        <w:contextualSpacing/>
      </w:pPr>
    </w:p>
    <w:p w14:paraId="5FD6B7C0" w14:textId="77777777" w:rsidR="00EB3B68" w:rsidRDefault="00EB3B68" w:rsidP="00EB3B68">
      <w:pPr>
        <w:spacing w:after="0" w:line="240" w:lineRule="auto"/>
        <w:contextualSpacing/>
      </w:pPr>
      <w:r>
        <w:t>To better understand children and young people’s views about growing up and living in Medway, TONIC was asked by Medway Council and partner agencies to consult local people aged 0 – 25.</w:t>
      </w:r>
    </w:p>
    <w:p w14:paraId="4B542F1E" w14:textId="77777777" w:rsidR="00EB3B68" w:rsidRDefault="00EB3B68" w:rsidP="00EB3B68">
      <w:pPr>
        <w:spacing w:after="0" w:line="240" w:lineRule="auto"/>
        <w:contextualSpacing/>
      </w:pPr>
    </w:p>
    <w:p w14:paraId="77A08117" w14:textId="77777777" w:rsidR="00EB3B68" w:rsidRDefault="00EB3B68" w:rsidP="00EB3B68">
      <w:pPr>
        <w:spacing w:after="0" w:line="240" w:lineRule="auto"/>
        <w:contextualSpacing/>
      </w:pPr>
      <w:r>
        <w:t>Over 3,000 children, young people and guardians from Medway participated in a research study. Participants shared their thoughts and feelings about the positive and negative aspects of life in Medway and their hopes for the future.</w:t>
      </w:r>
      <w:permStart w:id="1814828869" w:edGrp="everyone"/>
      <w:permEnd w:id="1814828869"/>
    </w:p>
    <w:p w14:paraId="63853E79" w14:textId="77777777" w:rsidR="00EB3B68" w:rsidRDefault="00EB3B68" w:rsidP="00EB3B68">
      <w:pPr>
        <w:spacing w:after="0" w:line="240" w:lineRule="auto"/>
        <w:contextualSpacing/>
      </w:pPr>
    </w:p>
    <w:p w14:paraId="09BA9030" w14:textId="77777777" w:rsidR="00EB3B68" w:rsidRPr="00EB3B68" w:rsidRDefault="00EB3B68" w:rsidP="00EB3B68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EB3B68">
        <w:rPr>
          <w:b/>
          <w:bCs/>
          <w:sz w:val="28"/>
          <w:szCs w:val="28"/>
        </w:rPr>
        <w:t>How does it feel growing up &amp; living in Medway?</w:t>
      </w:r>
    </w:p>
    <w:p w14:paraId="553A27F3" w14:textId="77777777" w:rsidR="00EB3B68" w:rsidRPr="00EB3B68" w:rsidRDefault="00EB3B68" w:rsidP="00EB3B68">
      <w:pPr>
        <w:spacing w:after="0" w:line="240" w:lineRule="auto"/>
        <w:contextualSpacing/>
        <w:rPr>
          <w:b/>
          <w:bCs/>
        </w:rPr>
      </w:pPr>
    </w:p>
    <w:p w14:paraId="331B7D0E" w14:textId="77777777" w:rsidR="00EB3B68" w:rsidRPr="00EB3B68" w:rsidRDefault="00EB3B68" w:rsidP="00EB3B68">
      <w:pPr>
        <w:spacing w:after="0" w:line="240" w:lineRule="auto"/>
        <w:contextualSpacing/>
        <w:rPr>
          <w:b/>
          <w:bCs/>
        </w:rPr>
      </w:pPr>
      <w:r w:rsidRPr="00EB3B68">
        <w:rPr>
          <w:b/>
          <w:bCs/>
        </w:rPr>
        <w:t>What's most important to you?</w:t>
      </w:r>
    </w:p>
    <w:p w14:paraId="40994B84" w14:textId="77777777" w:rsidR="00EB3B68" w:rsidRDefault="00EB3B68" w:rsidP="00EB3B68">
      <w:pPr>
        <w:spacing w:after="0" w:line="240" w:lineRule="auto"/>
        <w:contextualSpacing/>
      </w:pPr>
    </w:p>
    <w:p w14:paraId="53F2E117" w14:textId="163F6155" w:rsidR="00EB3B68" w:rsidRDefault="00EB3B68" w:rsidP="00EB3B68">
      <w:pPr>
        <w:spacing w:after="0" w:line="240" w:lineRule="auto"/>
        <w:contextualSpacing/>
      </w:pPr>
      <w:r>
        <w:t>Family and friends matter most to children and young people in Medway</w:t>
      </w:r>
    </w:p>
    <w:p w14:paraId="27B21CE7" w14:textId="77777777" w:rsidR="00EB3B68" w:rsidRDefault="00EB3B68" w:rsidP="00EB3B68">
      <w:pPr>
        <w:spacing w:after="0" w:line="240" w:lineRule="auto"/>
        <w:contextualSpacing/>
      </w:pPr>
    </w:p>
    <w:p w14:paraId="770B92D2" w14:textId="5612471F" w:rsidR="00EB3B68" w:rsidRDefault="00EB3B68" w:rsidP="00EB3B68">
      <w:pPr>
        <w:spacing w:after="0" w:line="240" w:lineRule="auto"/>
        <w:contextualSpacing/>
      </w:pPr>
      <w:r>
        <w:t>Education, a good career, the environment, and health and wellbeing becoming increasingly important as children got older</w:t>
      </w:r>
    </w:p>
    <w:p w14:paraId="120C7861" w14:textId="77777777" w:rsidR="00EB3B68" w:rsidRDefault="00EB3B68" w:rsidP="00EB3B68">
      <w:pPr>
        <w:spacing w:after="0" w:line="240" w:lineRule="auto"/>
        <w:contextualSpacing/>
      </w:pPr>
    </w:p>
    <w:p w14:paraId="0372DEE9" w14:textId="77777777" w:rsidR="00EB3B68" w:rsidRPr="00EB3B68" w:rsidRDefault="00EB3B68" w:rsidP="00EB3B68">
      <w:pPr>
        <w:spacing w:after="0" w:line="240" w:lineRule="auto"/>
        <w:contextualSpacing/>
        <w:rPr>
          <w:b/>
          <w:bCs/>
        </w:rPr>
      </w:pPr>
      <w:r w:rsidRPr="00EB3B68">
        <w:rPr>
          <w:b/>
          <w:bCs/>
        </w:rPr>
        <w:t>Enjoying parks &amp; green spaces</w:t>
      </w:r>
    </w:p>
    <w:p w14:paraId="68DE3090" w14:textId="77777777" w:rsidR="00EB3B68" w:rsidRDefault="00EB3B68" w:rsidP="00EB3B68">
      <w:pPr>
        <w:spacing w:after="0" w:line="240" w:lineRule="auto"/>
        <w:contextualSpacing/>
      </w:pPr>
    </w:p>
    <w:p w14:paraId="2EF9ECB0" w14:textId="77777777" w:rsidR="00EB3B68" w:rsidRDefault="00EB3B68" w:rsidP="00EB3B68">
      <w:pPr>
        <w:spacing w:after="0" w:line="240" w:lineRule="auto"/>
        <w:contextualSpacing/>
      </w:pPr>
      <w:r>
        <w:t>1 in 5 said that parks and green spaces were what they liked most about Medway</w:t>
      </w:r>
    </w:p>
    <w:p w14:paraId="44F9F6C0" w14:textId="77777777" w:rsidR="00EB3B68" w:rsidRDefault="00EB3B68" w:rsidP="00EB3B68">
      <w:pPr>
        <w:spacing w:after="0" w:line="240" w:lineRule="auto"/>
        <w:contextualSpacing/>
      </w:pPr>
    </w:p>
    <w:p w14:paraId="447C0349" w14:textId="77777777" w:rsidR="00EB3B68" w:rsidRPr="00EB3B68" w:rsidRDefault="00EB3B68" w:rsidP="00EB3B68">
      <w:pPr>
        <w:spacing w:after="0" w:line="240" w:lineRule="auto"/>
        <w:contextualSpacing/>
        <w:rPr>
          <w:b/>
          <w:bCs/>
        </w:rPr>
      </w:pPr>
      <w:r w:rsidRPr="00EB3B68">
        <w:rPr>
          <w:b/>
          <w:bCs/>
        </w:rPr>
        <w:t>Happy with life</w:t>
      </w:r>
    </w:p>
    <w:p w14:paraId="6496D1B2" w14:textId="77777777" w:rsidR="00EB3B68" w:rsidRDefault="00EB3B68" w:rsidP="00EB3B68">
      <w:pPr>
        <w:spacing w:after="0" w:line="240" w:lineRule="auto"/>
        <w:contextualSpacing/>
      </w:pPr>
    </w:p>
    <w:p w14:paraId="08F79320" w14:textId="2276EF2B" w:rsidR="00EB3B68" w:rsidRDefault="00EB3B68" w:rsidP="00EB3B68">
      <w:pPr>
        <w:spacing w:after="0" w:line="240" w:lineRule="auto"/>
        <w:contextualSpacing/>
      </w:pPr>
      <w:r>
        <w:t>Most (64%) children and young people are happy with their lives</w:t>
      </w:r>
    </w:p>
    <w:p w14:paraId="47C21864" w14:textId="7C2E9F66" w:rsidR="00EB3B68" w:rsidRDefault="00EB3B68" w:rsidP="00EB3B68">
      <w:pPr>
        <w:spacing w:after="0" w:line="240" w:lineRule="auto"/>
        <w:contextualSpacing/>
      </w:pPr>
    </w:p>
    <w:p w14:paraId="23A5FB8D" w14:textId="0EF98E8F" w:rsidR="00EB3B68" w:rsidRPr="00EB3B68" w:rsidRDefault="00EB3B68" w:rsidP="00EB3B68">
      <w:pPr>
        <w:spacing w:after="0" w:line="240" w:lineRule="auto"/>
        <w:contextualSpacing/>
        <w:rPr>
          <w:b/>
          <w:bCs/>
        </w:rPr>
      </w:pPr>
      <w:r w:rsidRPr="00EB3B68">
        <w:rPr>
          <w:b/>
          <w:bCs/>
        </w:rPr>
        <w:t>Keen to be more involved</w:t>
      </w:r>
    </w:p>
    <w:p w14:paraId="1CD3F6F6" w14:textId="77777777" w:rsidR="00EB3B68" w:rsidRDefault="00EB3B68" w:rsidP="00EB3B68">
      <w:pPr>
        <w:spacing w:after="0" w:line="240" w:lineRule="auto"/>
        <w:contextualSpacing/>
      </w:pPr>
    </w:p>
    <w:p w14:paraId="700B12A8" w14:textId="5A5EE593" w:rsidR="00EB3B68" w:rsidRDefault="00EB3B68" w:rsidP="00EB3B68">
      <w:pPr>
        <w:spacing w:after="0" w:line="240" w:lineRule="auto"/>
        <w:contextualSpacing/>
      </w:pPr>
      <w:r>
        <w:t>Children &amp; young people expressed a desire to engage with decisionmakers, share their insights and help others understand what they want and need</w:t>
      </w:r>
    </w:p>
    <w:p w14:paraId="73D7A8B2" w14:textId="77777777" w:rsidR="00EB3B68" w:rsidRDefault="00EB3B68" w:rsidP="00EB3B68">
      <w:pPr>
        <w:spacing w:after="0" w:line="240" w:lineRule="auto"/>
        <w:contextualSpacing/>
      </w:pPr>
    </w:p>
    <w:p w14:paraId="43FFBAFE" w14:textId="7228FF06" w:rsidR="00EB3B68" w:rsidRPr="00EB3B68" w:rsidRDefault="00EB3B68" w:rsidP="00EB3B68">
      <w:pPr>
        <w:spacing w:after="0" w:line="240" w:lineRule="auto"/>
        <w:contextualSpacing/>
        <w:rPr>
          <w:color w:val="0070C0"/>
        </w:rPr>
      </w:pPr>
      <w:r w:rsidRPr="00EB3B68">
        <w:rPr>
          <w:color w:val="0070C0"/>
        </w:rPr>
        <w:t>Nearly all (94%) would like to be involved in further consultation about creating a Child Friendly Medway</w:t>
      </w:r>
    </w:p>
    <w:p w14:paraId="44B56E53" w14:textId="77777777" w:rsidR="00EB3B68" w:rsidRDefault="00EB3B68" w:rsidP="00EB3B68">
      <w:pPr>
        <w:spacing w:after="0" w:line="240" w:lineRule="auto"/>
        <w:contextualSpacing/>
      </w:pPr>
    </w:p>
    <w:p w14:paraId="7F564E00" w14:textId="29CC7F32" w:rsidR="00EB3B68" w:rsidRPr="00EB3B68" w:rsidRDefault="00EB3B68" w:rsidP="00EB3B68">
      <w:pPr>
        <w:spacing w:after="0" w:line="240" w:lineRule="auto"/>
        <w:contextualSpacing/>
        <w:rPr>
          <w:b/>
          <w:bCs/>
        </w:rPr>
      </w:pPr>
      <w:r w:rsidRPr="00EB3B68">
        <w:rPr>
          <w:b/>
          <w:bCs/>
        </w:rPr>
        <w:t>Feeling part of a community</w:t>
      </w:r>
    </w:p>
    <w:p w14:paraId="253857F0" w14:textId="77777777" w:rsidR="00EB3B68" w:rsidRDefault="00EB3B68" w:rsidP="00EB3B68">
      <w:pPr>
        <w:spacing w:after="0" w:line="240" w:lineRule="auto"/>
        <w:contextualSpacing/>
      </w:pPr>
    </w:p>
    <w:p w14:paraId="2CFB4CC3" w14:textId="520EA5E9" w:rsidR="00EB3B68" w:rsidRDefault="00EB3B68" w:rsidP="00EB3B68">
      <w:pPr>
        <w:spacing w:after="0" w:line="240" w:lineRule="auto"/>
        <w:contextualSpacing/>
      </w:pPr>
      <w:r>
        <w:t xml:space="preserve">Half (49%) liked the location where they lived the most, specifically how close it was to spaces and places that were important to them, such as their school, college, </w:t>
      </w:r>
      <w:r w:rsidR="00B5793C">
        <w:t>parks,</w:t>
      </w:r>
      <w:r>
        <w:t xml:space="preserve"> and green spaces</w:t>
      </w:r>
    </w:p>
    <w:p w14:paraId="7EF26AAD" w14:textId="77777777" w:rsidR="00EB3B68" w:rsidRDefault="00EB3B68" w:rsidP="00EB3B68">
      <w:pPr>
        <w:spacing w:after="0" w:line="240" w:lineRule="auto"/>
        <w:contextualSpacing/>
      </w:pPr>
    </w:p>
    <w:p w14:paraId="3FBCAAEF" w14:textId="01251CF8" w:rsidR="00EB3B68" w:rsidRDefault="00EB3B68" w:rsidP="00EB3B68">
      <w:pPr>
        <w:spacing w:after="0" w:line="240" w:lineRule="auto"/>
        <w:contextualSpacing/>
      </w:pPr>
      <w:r>
        <w:t xml:space="preserve">Children expressed a strong sense of local community, which they described as being their family, friends, </w:t>
      </w:r>
      <w:r w:rsidR="00B5793C">
        <w:t>neighbours,</w:t>
      </w:r>
      <w:r>
        <w:t xml:space="preserve"> and the streets surrounding their homes</w:t>
      </w:r>
    </w:p>
    <w:p w14:paraId="79D878D0" w14:textId="77777777" w:rsidR="00EB3B68" w:rsidRDefault="00EB3B68" w:rsidP="00EB3B68">
      <w:pPr>
        <w:spacing w:after="0" w:line="240" w:lineRule="auto"/>
        <w:contextualSpacing/>
      </w:pPr>
    </w:p>
    <w:p w14:paraId="43F66159" w14:textId="06D9202C" w:rsidR="00EB3B68" w:rsidRPr="00EB3B68" w:rsidRDefault="00EB3B68" w:rsidP="00EB3B68">
      <w:pPr>
        <w:spacing w:after="0" w:line="240" w:lineRule="auto"/>
        <w:contextualSpacing/>
        <w:rPr>
          <w:color w:val="0070C0"/>
        </w:rPr>
      </w:pPr>
      <w:r w:rsidRPr="00EB3B68">
        <w:rPr>
          <w:color w:val="0070C0"/>
        </w:rPr>
        <w:t xml:space="preserve">1 in 4 described their local community as close-knit, </w:t>
      </w:r>
      <w:r w:rsidR="00B5793C" w:rsidRPr="00EB3B68">
        <w:rPr>
          <w:color w:val="0070C0"/>
        </w:rPr>
        <w:t>friendly,</w:t>
      </w:r>
      <w:r w:rsidRPr="00EB3B68">
        <w:rPr>
          <w:color w:val="0070C0"/>
        </w:rPr>
        <w:t xml:space="preserve"> and safe</w:t>
      </w:r>
    </w:p>
    <w:p w14:paraId="5E017AF5" w14:textId="77777777" w:rsidR="00EB3B68" w:rsidRDefault="00EB3B68" w:rsidP="00EB3B68">
      <w:pPr>
        <w:spacing w:after="0" w:line="240" w:lineRule="auto"/>
        <w:contextualSpacing/>
      </w:pPr>
    </w:p>
    <w:p w14:paraId="4C77FB00" w14:textId="77777777" w:rsidR="00EB3B68" w:rsidRPr="00EB3B68" w:rsidRDefault="00EB3B68" w:rsidP="00EB3B68">
      <w:pPr>
        <w:spacing w:after="0" w:line="240" w:lineRule="auto"/>
        <w:contextualSpacing/>
        <w:rPr>
          <w:b/>
          <w:bCs/>
        </w:rPr>
      </w:pPr>
      <w:r w:rsidRPr="00EB3B68">
        <w:rPr>
          <w:b/>
          <w:bCs/>
        </w:rPr>
        <w:t>What makes you feel unsafe?</w:t>
      </w:r>
    </w:p>
    <w:p w14:paraId="31E50265" w14:textId="77777777" w:rsidR="00EB3B68" w:rsidRDefault="00EB3B68" w:rsidP="00EB3B68">
      <w:pPr>
        <w:spacing w:after="0" w:line="240" w:lineRule="auto"/>
        <w:contextualSpacing/>
      </w:pPr>
    </w:p>
    <w:p w14:paraId="5F872AC7" w14:textId="16FFB87C" w:rsidR="00EB3B68" w:rsidRDefault="00EB3B68" w:rsidP="00EB3B68">
      <w:pPr>
        <w:spacing w:after="0" w:line="240" w:lineRule="auto"/>
        <w:contextualSpacing/>
      </w:pPr>
      <w:r>
        <w:t xml:space="preserve">However, they told us they felt less safe in the wider community. This extended into town centres, shopping areas and other public spaces </w:t>
      </w:r>
    </w:p>
    <w:p w14:paraId="5F810BBA" w14:textId="77777777" w:rsidR="00EB3B68" w:rsidRDefault="00EB3B68" w:rsidP="00EB3B68">
      <w:pPr>
        <w:spacing w:after="0" w:line="240" w:lineRule="auto"/>
        <w:contextualSpacing/>
      </w:pPr>
    </w:p>
    <w:p w14:paraId="06EC8335" w14:textId="78152F34" w:rsidR="00EB3B68" w:rsidRDefault="00EB3B68" w:rsidP="00EB3B68">
      <w:pPr>
        <w:spacing w:after="0" w:line="240" w:lineRule="auto"/>
        <w:contextualSpacing/>
        <w:rPr>
          <w:color w:val="0070C0"/>
        </w:rPr>
      </w:pPr>
      <w:r w:rsidRPr="00EB3B68">
        <w:rPr>
          <w:color w:val="0070C0"/>
        </w:rPr>
        <w:lastRenderedPageBreak/>
        <w:t xml:space="preserve">These spaces, particularly high streets, could often feel intimidating and scary with anti-social behaviour, drugs, </w:t>
      </w:r>
      <w:r w:rsidR="00B5793C" w:rsidRPr="00EB3B68">
        <w:rPr>
          <w:color w:val="0070C0"/>
        </w:rPr>
        <w:t>alcohol,</w:t>
      </w:r>
      <w:r w:rsidRPr="00EB3B68">
        <w:rPr>
          <w:color w:val="0070C0"/>
        </w:rPr>
        <w:t xml:space="preserve"> and litter being reasons people gave for avoiding these areas</w:t>
      </w:r>
    </w:p>
    <w:p w14:paraId="4E27A70D" w14:textId="77777777" w:rsidR="00EB3B68" w:rsidRDefault="00EB3B68" w:rsidP="00EB3B68">
      <w:pPr>
        <w:spacing w:after="0" w:line="240" w:lineRule="auto"/>
        <w:contextualSpacing/>
        <w:rPr>
          <w:color w:val="0070C0"/>
        </w:rPr>
      </w:pPr>
    </w:p>
    <w:p w14:paraId="5F006153" w14:textId="7BCC9566" w:rsidR="00EB3B68" w:rsidRPr="00EB3B68" w:rsidRDefault="00EB3B68" w:rsidP="00EB3B68">
      <w:pPr>
        <w:spacing w:after="0" w:line="240" w:lineRule="auto"/>
        <w:contextualSpacing/>
        <w:rPr>
          <w:color w:val="0070C0"/>
        </w:rPr>
      </w:pPr>
      <w:r>
        <w:t>1 in 3 children and young people worry about anti-social behaviour</w:t>
      </w:r>
    </w:p>
    <w:p w14:paraId="2CA28B6A" w14:textId="77777777" w:rsidR="00EB3B68" w:rsidRDefault="00EB3B68" w:rsidP="00EB3B68">
      <w:pPr>
        <w:spacing w:after="0" w:line="240" w:lineRule="auto"/>
        <w:contextualSpacing/>
      </w:pPr>
    </w:p>
    <w:p w14:paraId="72CB2850" w14:textId="413459CD" w:rsidR="00EB3B68" w:rsidRPr="00EB3B68" w:rsidRDefault="00EB3B68" w:rsidP="00EB3B68">
      <w:pPr>
        <w:spacing w:after="0" w:line="240" w:lineRule="auto"/>
        <w:contextualSpacing/>
        <w:rPr>
          <w:color w:val="0070C0"/>
        </w:rPr>
      </w:pPr>
      <w:r w:rsidRPr="00EB3B68">
        <w:rPr>
          <w:color w:val="0070C0"/>
        </w:rPr>
        <w:t>Girls were twice as likely as boys to report feeling unsafe in Medway</w:t>
      </w:r>
    </w:p>
    <w:p w14:paraId="76D677DA" w14:textId="77777777" w:rsidR="00EB3B68" w:rsidRDefault="00EB3B68" w:rsidP="00EB3B68">
      <w:pPr>
        <w:spacing w:after="0" w:line="240" w:lineRule="auto"/>
        <w:contextualSpacing/>
      </w:pPr>
    </w:p>
    <w:p w14:paraId="1CC0CA87" w14:textId="2CDC2F26" w:rsidR="00EB3B68" w:rsidRDefault="00EB3B68" w:rsidP="00EB3B68">
      <w:pPr>
        <w:spacing w:after="0" w:line="240" w:lineRule="auto"/>
        <w:contextualSpacing/>
      </w:pPr>
      <w:r>
        <w:t>1 in 3 young adults (aged 16–25) are worried about the environment and the future of the planet</w:t>
      </w:r>
    </w:p>
    <w:p w14:paraId="2B2658EA" w14:textId="77777777" w:rsidR="00EB3B68" w:rsidRDefault="00EB3B68" w:rsidP="00EB3B68">
      <w:pPr>
        <w:spacing w:after="0" w:line="240" w:lineRule="auto"/>
        <w:contextualSpacing/>
      </w:pPr>
    </w:p>
    <w:p w14:paraId="602E88DE" w14:textId="5902B23A" w:rsidR="00EB3B68" w:rsidRDefault="00EB3B68" w:rsidP="00EB3B68">
      <w:pPr>
        <w:spacing w:after="0" w:line="240" w:lineRule="auto"/>
        <w:contextualSpacing/>
      </w:pPr>
      <w:r>
        <w:t xml:space="preserve">1 in 4 under 11’s told us they worried </w:t>
      </w:r>
      <w:r w:rsidR="00D7590F">
        <w:t xml:space="preserve">about </w:t>
      </w:r>
      <w:r>
        <w:t>their future, getting a good job</w:t>
      </w:r>
      <w:r w:rsidR="003600FF">
        <w:t>,</w:t>
      </w:r>
      <w:r>
        <w:t xml:space="preserve"> and being happy when they grew up</w:t>
      </w:r>
    </w:p>
    <w:p w14:paraId="74458DFA" w14:textId="77777777" w:rsidR="00EB3B68" w:rsidRDefault="00EB3B68" w:rsidP="00EB3B68">
      <w:pPr>
        <w:spacing w:after="0" w:line="240" w:lineRule="auto"/>
        <w:contextualSpacing/>
      </w:pPr>
    </w:p>
    <w:p w14:paraId="2B64AE27" w14:textId="7CE8EC63" w:rsidR="00EB3B68" w:rsidRPr="00EB3B68" w:rsidRDefault="00EB3B68" w:rsidP="00EB3B68">
      <w:pPr>
        <w:spacing w:after="0" w:line="240" w:lineRule="auto"/>
        <w:contextualSpacing/>
        <w:rPr>
          <w:color w:val="0070C0"/>
        </w:rPr>
      </w:pPr>
      <w:r w:rsidRPr="00EB3B68">
        <w:rPr>
          <w:color w:val="0070C0"/>
        </w:rPr>
        <w:t xml:space="preserve">1 in 5 children and young </w:t>
      </w:r>
      <w:r w:rsidR="00D7590F" w:rsidRPr="00EB3B68">
        <w:rPr>
          <w:color w:val="0070C0"/>
        </w:rPr>
        <w:t>people worried</w:t>
      </w:r>
      <w:r w:rsidRPr="00EB3B68">
        <w:rPr>
          <w:color w:val="0070C0"/>
        </w:rPr>
        <w:t xml:space="preserve"> about their mental health </w:t>
      </w:r>
      <w:r w:rsidR="00D7590F" w:rsidRPr="00EB3B68">
        <w:rPr>
          <w:color w:val="0070C0"/>
        </w:rPr>
        <w:t>and wellbeing</w:t>
      </w:r>
    </w:p>
    <w:p w14:paraId="33D29D3A" w14:textId="77777777" w:rsidR="00EB3B68" w:rsidRDefault="00EB3B68" w:rsidP="00EB3B68">
      <w:pPr>
        <w:spacing w:after="0" w:line="240" w:lineRule="auto"/>
        <w:contextualSpacing/>
      </w:pPr>
    </w:p>
    <w:p w14:paraId="31E68B12" w14:textId="77777777" w:rsidR="00EB3B68" w:rsidRPr="003600FF" w:rsidRDefault="00EB3B68" w:rsidP="00EB3B68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3600FF">
        <w:rPr>
          <w:b/>
          <w:bCs/>
          <w:sz w:val="28"/>
          <w:szCs w:val="28"/>
        </w:rPr>
        <w:t>In their own words...</w:t>
      </w:r>
    </w:p>
    <w:p w14:paraId="7471F293" w14:textId="77777777" w:rsidR="00EB3B68" w:rsidRDefault="00EB3B68" w:rsidP="00EB3B68">
      <w:pPr>
        <w:spacing w:after="0" w:line="240" w:lineRule="auto"/>
        <w:contextualSpacing/>
      </w:pPr>
    </w:p>
    <w:p w14:paraId="0BEA880A" w14:textId="3A0ECCC8" w:rsidR="00EB3B68" w:rsidRPr="00D7590F" w:rsidRDefault="00EB3B68" w:rsidP="00EB3B68">
      <w:pPr>
        <w:spacing w:after="0" w:line="240" w:lineRule="auto"/>
        <w:contextualSpacing/>
        <w:rPr>
          <w:i/>
          <w:iCs/>
          <w:color w:val="0070C0"/>
        </w:rPr>
      </w:pPr>
      <w:r w:rsidRPr="00D7590F">
        <w:rPr>
          <w:i/>
          <w:iCs/>
          <w:color w:val="0070C0"/>
        </w:rPr>
        <w:t xml:space="preserve">"It’s home. I’ll always want Medway </w:t>
      </w:r>
      <w:r w:rsidR="00D7590F" w:rsidRPr="00D7590F">
        <w:rPr>
          <w:i/>
          <w:iCs/>
          <w:color w:val="0070C0"/>
        </w:rPr>
        <w:t>to be</w:t>
      </w:r>
      <w:r w:rsidRPr="00D7590F">
        <w:rPr>
          <w:i/>
          <w:iCs/>
          <w:color w:val="0070C0"/>
        </w:rPr>
        <w:t xml:space="preserve"> better, but I can’t help but </w:t>
      </w:r>
      <w:r w:rsidR="00D7590F" w:rsidRPr="00D7590F">
        <w:rPr>
          <w:i/>
          <w:iCs/>
          <w:color w:val="0070C0"/>
        </w:rPr>
        <w:t>feel close</w:t>
      </w:r>
      <w:r w:rsidRPr="00D7590F">
        <w:rPr>
          <w:i/>
          <w:iCs/>
          <w:color w:val="0070C0"/>
        </w:rPr>
        <w:t xml:space="preserve"> to the place I’ve spent </w:t>
      </w:r>
      <w:r w:rsidR="00D7590F" w:rsidRPr="00D7590F">
        <w:rPr>
          <w:i/>
          <w:iCs/>
          <w:color w:val="0070C0"/>
        </w:rPr>
        <w:t>my whole</w:t>
      </w:r>
      <w:r w:rsidRPr="00D7590F">
        <w:rPr>
          <w:i/>
          <w:iCs/>
          <w:color w:val="0070C0"/>
        </w:rPr>
        <w:t xml:space="preserve"> life in" </w:t>
      </w:r>
    </w:p>
    <w:p w14:paraId="3F71B0FD" w14:textId="77777777" w:rsidR="00EB3B68" w:rsidRDefault="00EB3B68" w:rsidP="00EB3B68">
      <w:pPr>
        <w:spacing w:after="0" w:line="240" w:lineRule="auto"/>
        <w:contextualSpacing/>
      </w:pPr>
      <w:r>
        <w:t>16-18 year old</w:t>
      </w:r>
    </w:p>
    <w:p w14:paraId="0D466539" w14:textId="77777777" w:rsidR="00EB3B68" w:rsidRDefault="00EB3B68" w:rsidP="00EB3B68">
      <w:pPr>
        <w:spacing w:after="0" w:line="240" w:lineRule="auto"/>
        <w:contextualSpacing/>
      </w:pPr>
    </w:p>
    <w:p w14:paraId="60A5F480" w14:textId="0F35A058" w:rsidR="00EB3B68" w:rsidRPr="00D7590F" w:rsidRDefault="00EB3B68" w:rsidP="00EB3B68">
      <w:pPr>
        <w:spacing w:after="0" w:line="240" w:lineRule="auto"/>
        <w:contextualSpacing/>
        <w:rPr>
          <w:i/>
          <w:iCs/>
          <w:color w:val="0070C0"/>
        </w:rPr>
      </w:pPr>
      <w:r w:rsidRPr="00D7590F">
        <w:rPr>
          <w:i/>
          <w:iCs/>
          <w:color w:val="0070C0"/>
        </w:rPr>
        <w:t xml:space="preserve">“I think Medway has the potential to be </w:t>
      </w:r>
      <w:r w:rsidR="00D7590F" w:rsidRPr="00D7590F">
        <w:rPr>
          <w:i/>
          <w:iCs/>
          <w:color w:val="0070C0"/>
        </w:rPr>
        <w:t>so much</w:t>
      </w:r>
      <w:r w:rsidRPr="00D7590F">
        <w:rPr>
          <w:i/>
          <w:iCs/>
          <w:color w:val="0070C0"/>
        </w:rPr>
        <w:t xml:space="preserve"> more than it is. My family grew </w:t>
      </w:r>
      <w:r w:rsidR="00D7590F" w:rsidRPr="00D7590F">
        <w:rPr>
          <w:i/>
          <w:iCs/>
          <w:color w:val="0070C0"/>
        </w:rPr>
        <w:t>up here</w:t>
      </w:r>
      <w:r w:rsidRPr="00D7590F">
        <w:rPr>
          <w:i/>
          <w:iCs/>
          <w:color w:val="0070C0"/>
        </w:rPr>
        <w:t xml:space="preserve">, I grew up here, Medway made </w:t>
      </w:r>
      <w:r w:rsidR="00D7590F" w:rsidRPr="00D7590F">
        <w:rPr>
          <w:i/>
          <w:iCs/>
          <w:color w:val="0070C0"/>
        </w:rPr>
        <w:t>me who</w:t>
      </w:r>
      <w:r w:rsidRPr="00D7590F">
        <w:rPr>
          <w:i/>
          <w:iCs/>
          <w:color w:val="0070C0"/>
        </w:rPr>
        <w:t xml:space="preserve"> I am. I moved to London to study </w:t>
      </w:r>
      <w:r w:rsidR="00D7590F" w:rsidRPr="00D7590F">
        <w:rPr>
          <w:i/>
          <w:iCs/>
          <w:color w:val="0070C0"/>
        </w:rPr>
        <w:t>and to</w:t>
      </w:r>
      <w:r w:rsidRPr="00D7590F">
        <w:rPr>
          <w:i/>
          <w:iCs/>
          <w:color w:val="0070C0"/>
        </w:rPr>
        <w:t xml:space="preserve"> work but have subsequently </w:t>
      </w:r>
      <w:r w:rsidR="00D7590F" w:rsidRPr="00D7590F">
        <w:rPr>
          <w:i/>
          <w:iCs/>
          <w:color w:val="0070C0"/>
        </w:rPr>
        <w:t>moved back</w:t>
      </w:r>
      <w:r w:rsidRPr="00D7590F">
        <w:rPr>
          <w:i/>
          <w:iCs/>
          <w:color w:val="0070C0"/>
        </w:rPr>
        <w:t xml:space="preserve">. I’d love to now be able to serve </w:t>
      </w:r>
      <w:r w:rsidR="00D7590F" w:rsidRPr="00D7590F">
        <w:rPr>
          <w:i/>
          <w:iCs/>
          <w:color w:val="0070C0"/>
        </w:rPr>
        <w:t>my community</w:t>
      </w:r>
      <w:r w:rsidRPr="00D7590F">
        <w:rPr>
          <w:i/>
          <w:iCs/>
          <w:color w:val="0070C0"/>
        </w:rPr>
        <w:t xml:space="preserve"> and give something back” </w:t>
      </w:r>
    </w:p>
    <w:p w14:paraId="59A1C690" w14:textId="77777777" w:rsidR="00EB3B68" w:rsidRDefault="00EB3B68" w:rsidP="00EB3B68">
      <w:pPr>
        <w:spacing w:after="0" w:line="240" w:lineRule="auto"/>
        <w:contextualSpacing/>
      </w:pPr>
      <w:r>
        <w:t>22-25 year old</w:t>
      </w:r>
    </w:p>
    <w:p w14:paraId="2E4B6A04" w14:textId="77777777" w:rsidR="00EB3B68" w:rsidRDefault="00EB3B68" w:rsidP="00EB3B68">
      <w:pPr>
        <w:spacing w:after="0" w:line="240" w:lineRule="auto"/>
        <w:contextualSpacing/>
      </w:pPr>
    </w:p>
    <w:p w14:paraId="30EC9D50" w14:textId="465F1CAF" w:rsidR="00EB3B68" w:rsidRPr="00D7590F" w:rsidRDefault="00EB3B68" w:rsidP="00EB3B68">
      <w:pPr>
        <w:spacing w:after="0" w:line="240" w:lineRule="auto"/>
        <w:contextualSpacing/>
        <w:rPr>
          <w:i/>
          <w:iCs/>
          <w:color w:val="0070C0"/>
        </w:rPr>
      </w:pPr>
      <w:r w:rsidRPr="00D7590F">
        <w:rPr>
          <w:i/>
          <w:iCs/>
          <w:color w:val="0070C0"/>
        </w:rPr>
        <w:t xml:space="preserve"> “I would like to be involved I </w:t>
      </w:r>
      <w:r w:rsidR="00D7590F" w:rsidRPr="00D7590F">
        <w:rPr>
          <w:i/>
          <w:iCs/>
          <w:color w:val="0070C0"/>
        </w:rPr>
        <w:t>think young</w:t>
      </w:r>
      <w:r w:rsidRPr="00D7590F">
        <w:rPr>
          <w:i/>
          <w:iCs/>
          <w:color w:val="0070C0"/>
        </w:rPr>
        <w:t xml:space="preserve"> people have a lot of </w:t>
      </w:r>
      <w:r w:rsidR="00D7590F" w:rsidRPr="00D7590F">
        <w:rPr>
          <w:i/>
          <w:iCs/>
          <w:color w:val="0070C0"/>
        </w:rPr>
        <w:t>good ideas</w:t>
      </w:r>
      <w:r w:rsidRPr="00D7590F">
        <w:rPr>
          <w:i/>
          <w:iCs/>
          <w:color w:val="0070C0"/>
        </w:rPr>
        <w:t xml:space="preserve"> - we know what young </w:t>
      </w:r>
      <w:r w:rsidR="00D7590F" w:rsidRPr="00D7590F">
        <w:rPr>
          <w:i/>
          <w:iCs/>
          <w:color w:val="0070C0"/>
        </w:rPr>
        <w:t>people need</w:t>
      </w:r>
      <w:r w:rsidRPr="00D7590F">
        <w:rPr>
          <w:i/>
          <w:iCs/>
          <w:color w:val="0070C0"/>
        </w:rPr>
        <w:t xml:space="preserve"> and we know where </w:t>
      </w:r>
      <w:r w:rsidR="00D7590F" w:rsidRPr="00D7590F">
        <w:rPr>
          <w:i/>
          <w:iCs/>
          <w:color w:val="0070C0"/>
        </w:rPr>
        <w:t>the problems</w:t>
      </w:r>
      <w:r w:rsidRPr="00D7590F">
        <w:rPr>
          <w:i/>
          <w:iCs/>
          <w:color w:val="0070C0"/>
        </w:rPr>
        <w:t xml:space="preserve"> are”</w:t>
      </w:r>
    </w:p>
    <w:p w14:paraId="005BD9B0" w14:textId="77777777" w:rsidR="00EB3B68" w:rsidRDefault="00EB3B68" w:rsidP="00EB3B68">
      <w:pPr>
        <w:spacing w:after="0" w:line="240" w:lineRule="auto"/>
        <w:contextualSpacing/>
      </w:pPr>
      <w:r>
        <w:t>12-15 year old</w:t>
      </w:r>
    </w:p>
    <w:p w14:paraId="5EBADD53" w14:textId="77777777" w:rsidR="00EB3B68" w:rsidRDefault="00EB3B68" w:rsidP="00EB3B68">
      <w:pPr>
        <w:spacing w:after="0" w:line="240" w:lineRule="auto"/>
        <w:contextualSpacing/>
      </w:pPr>
    </w:p>
    <w:p w14:paraId="51EA2323" w14:textId="49DC3479" w:rsidR="00EB3B68" w:rsidRPr="00D7590F" w:rsidRDefault="00EB3B68" w:rsidP="00EB3B68">
      <w:pPr>
        <w:spacing w:after="0" w:line="240" w:lineRule="auto"/>
        <w:contextualSpacing/>
        <w:rPr>
          <w:b/>
          <w:bCs/>
          <w:sz w:val="34"/>
          <w:szCs w:val="34"/>
        </w:rPr>
      </w:pPr>
      <w:r w:rsidRPr="00D7590F">
        <w:rPr>
          <w:b/>
          <w:bCs/>
          <w:sz w:val="34"/>
          <w:szCs w:val="34"/>
        </w:rPr>
        <w:t>Children &amp; young people's hopes for the future</w:t>
      </w:r>
    </w:p>
    <w:p w14:paraId="1E52D3D4" w14:textId="77777777" w:rsidR="00EB3B68" w:rsidRDefault="00EB3B68" w:rsidP="00EB3B68">
      <w:pPr>
        <w:spacing w:after="0" w:line="240" w:lineRule="auto"/>
        <w:contextualSpacing/>
      </w:pPr>
    </w:p>
    <w:p w14:paraId="625174E8" w14:textId="31D3DE3C" w:rsidR="00EB3B68" w:rsidRDefault="00EB3B68" w:rsidP="00EB3B68">
      <w:pPr>
        <w:spacing w:after="0" w:line="240" w:lineRule="auto"/>
        <w:contextualSpacing/>
      </w:pPr>
      <w:r>
        <w:t xml:space="preserve">Children and young people's aspirations for the future and their careers were </w:t>
      </w:r>
      <w:r w:rsidR="00D7590F">
        <w:t xml:space="preserve">broad, </w:t>
      </w:r>
      <w:r w:rsidR="007B5AA4">
        <w:t>wide-ranging,</w:t>
      </w:r>
      <w:r>
        <w:t xml:space="preserve"> and ambitious</w:t>
      </w:r>
    </w:p>
    <w:p w14:paraId="69FED97F" w14:textId="77777777" w:rsidR="00EB3B68" w:rsidRDefault="00EB3B68" w:rsidP="00EB3B68">
      <w:pPr>
        <w:spacing w:after="0" w:line="240" w:lineRule="auto"/>
        <w:contextualSpacing/>
      </w:pPr>
    </w:p>
    <w:p w14:paraId="70EAC895" w14:textId="77777777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>Staying in Medway</w:t>
      </w:r>
    </w:p>
    <w:p w14:paraId="7A1DE819" w14:textId="77777777" w:rsidR="00EB3B68" w:rsidRDefault="00EB3B68" w:rsidP="00EB3B68">
      <w:pPr>
        <w:spacing w:after="0" w:line="240" w:lineRule="auto"/>
        <w:contextualSpacing/>
      </w:pPr>
    </w:p>
    <w:p w14:paraId="18859659" w14:textId="2555FFA0" w:rsidR="00EB3B68" w:rsidRDefault="00EB3B68" w:rsidP="00EB3B68">
      <w:pPr>
        <w:spacing w:after="0" w:line="240" w:lineRule="auto"/>
        <w:contextualSpacing/>
      </w:pPr>
      <w:r>
        <w:t xml:space="preserve">There was a mixed picture </w:t>
      </w:r>
      <w:r w:rsidR="00D7590F">
        <w:t>about whether</w:t>
      </w:r>
      <w:r>
        <w:t xml:space="preserve"> people saw their </w:t>
      </w:r>
      <w:r w:rsidR="00D7590F">
        <w:t>future being</w:t>
      </w:r>
      <w:r>
        <w:t xml:space="preserve"> in Medway, with 20% </w:t>
      </w:r>
      <w:r w:rsidR="00D7590F">
        <w:t>saying they</w:t>
      </w:r>
      <w:r>
        <w:t xml:space="preserve"> wanted to live here in </w:t>
      </w:r>
      <w:r w:rsidR="00D7590F">
        <w:t>the future</w:t>
      </w:r>
      <w:r>
        <w:t>, with 50% not sure</w:t>
      </w:r>
      <w:r w:rsidR="00A37527">
        <w:t>,</w:t>
      </w:r>
      <w:r>
        <w:t xml:space="preserve"> and 30%</w:t>
      </w:r>
      <w:r w:rsidR="00D7590F">
        <w:t xml:space="preserve"> </w:t>
      </w:r>
      <w:r>
        <w:t xml:space="preserve">that did not want to stay </w:t>
      </w:r>
      <w:r w:rsidR="00D7590F">
        <w:t>in Medway</w:t>
      </w:r>
    </w:p>
    <w:p w14:paraId="369B4C79" w14:textId="77777777" w:rsidR="00D7590F" w:rsidRDefault="00D7590F" w:rsidP="00EB3B68">
      <w:pPr>
        <w:spacing w:after="0" w:line="240" w:lineRule="auto"/>
        <w:contextualSpacing/>
      </w:pPr>
    </w:p>
    <w:p w14:paraId="03D25BA8" w14:textId="08B58426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>A sense of belonging</w:t>
      </w:r>
    </w:p>
    <w:p w14:paraId="45D92F63" w14:textId="77777777" w:rsidR="00D7590F" w:rsidRDefault="00D7590F" w:rsidP="00EB3B68">
      <w:pPr>
        <w:spacing w:after="0" w:line="240" w:lineRule="auto"/>
        <w:contextualSpacing/>
      </w:pPr>
    </w:p>
    <w:p w14:paraId="2C09CE58" w14:textId="45EDAC61" w:rsidR="00EB3B68" w:rsidRDefault="00EB3B68" w:rsidP="00EB3B68">
      <w:pPr>
        <w:spacing w:after="0" w:line="240" w:lineRule="auto"/>
        <w:contextualSpacing/>
      </w:pPr>
      <w:r>
        <w:t xml:space="preserve">Those who wanted to stay </w:t>
      </w:r>
      <w:r w:rsidR="00D7590F">
        <w:t>in Medway</w:t>
      </w:r>
      <w:r>
        <w:t xml:space="preserve"> felt this because of </w:t>
      </w:r>
      <w:r w:rsidR="00D7590F">
        <w:t>a strong</w:t>
      </w:r>
      <w:r>
        <w:t xml:space="preserve"> sense of belonging, </w:t>
      </w:r>
      <w:r w:rsidR="00D7590F">
        <w:t>of family</w:t>
      </w:r>
      <w:r>
        <w:t xml:space="preserve"> history in the area, and </w:t>
      </w:r>
      <w:r w:rsidR="00D7590F">
        <w:t>of want</w:t>
      </w:r>
      <w:r>
        <w:t xml:space="preserve"> to give back to the community</w:t>
      </w:r>
    </w:p>
    <w:p w14:paraId="4EB533F0" w14:textId="77777777" w:rsidR="00EB3B68" w:rsidRDefault="00EB3B68" w:rsidP="00EB3B68">
      <w:pPr>
        <w:spacing w:after="0" w:line="240" w:lineRule="auto"/>
        <w:contextualSpacing/>
      </w:pPr>
    </w:p>
    <w:p w14:paraId="245DB9D1" w14:textId="77777777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>Choice of careers</w:t>
      </w:r>
    </w:p>
    <w:p w14:paraId="3AAE547A" w14:textId="77777777" w:rsidR="00EB3B68" w:rsidRDefault="00EB3B68" w:rsidP="00EB3B68">
      <w:pPr>
        <w:spacing w:after="0" w:line="240" w:lineRule="auto"/>
        <w:contextualSpacing/>
      </w:pPr>
    </w:p>
    <w:p w14:paraId="682803A5" w14:textId="78C0B494" w:rsidR="00EB3B68" w:rsidRDefault="00EB3B68" w:rsidP="00EB3B68">
      <w:pPr>
        <w:spacing w:after="0" w:line="240" w:lineRule="auto"/>
        <w:contextualSpacing/>
      </w:pPr>
      <w:r>
        <w:t>41% across all ages felt that a</w:t>
      </w:r>
      <w:r w:rsidR="00D7590F">
        <w:t xml:space="preserve"> </w:t>
      </w:r>
      <w:r>
        <w:t xml:space="preserve">lack of good jobs and </w:t>
      </w:r>
      <w:r w:rsidR="00D7590F">
        <w:t>few opportunities</w:t>
      </w:r>
      <w:r>
        <w:t xml:space="preserve"> to pursue </w:t>
      </w:r>
      <w:r w:rsidR="00D7590F">
        <w:t>their dreams</w:t>
      </w:r>
      <w:r>
        <w:t xml:space="preserve"> were the main </w:t>
      </w:r>
      <w:r w:rsidR="00D7590F">
        <w:t>reasons for</w:t>
      </w:r>
      <w:r>
        <w:t xml:space="preserve"> not wanting to live in </w:t>
      </w:r>
      <w:r w:rsidR="00D7590F">
        <w:t>Medway in</w:t>
      </w:r>
      <w:r>
        <w:t xml:space="preserve"> </w:t>
      </w:r>
      <w:r w:rsidR="00D7590F">
        <w:t xml:space="preserve">the </w:t>
      </w:r>
      <w:r>
        <w:t>future</w:t>
      </w:r>
    </w:p>
    <w:p w14:paraId="504418D6" w14:textId="77777777" w:rsidR="00EB3B68" w:rsidRDefault="00EB3B68" w:rsidP="00EB3B68">
      <w:pPr>
        <w:spacing w:after="0" w:line="240" w:lineRule="auto"/>
        <w:contextualSpacing/>
      </w:pPr>
    </w:p>
    <w:p w14:paraId="5F799FE8" w14:textId="77777777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lastRenderedPageBreak/>
        <w:t>More opportunities</w:t>
      </w:r>
    </w:p>
    <w:p w14:paraId="57F88323" w14:textId="77777777" w:rsidR="00EB3B68" w:rsidRDefault="00EB3B68" w:rsidP="00EB3B68">
      <w:pPr>
        <w:spacing w:after="0" w:line="240" w:lineRule="auto"/>
        <w:contextualSpacing/>
      </w:pPr>
    </w:p>
    <w:p w14:paraId="4DCA04B8" w14:textId="01AF0BCA" w:rsidR="00EB3B68" w:rsidRDefault="00EB3B68" w:rsidP="00EB3B68">
      <w:pPr>
        <w:spacing w:after="0" w:line="240" w:lineRule="auto"/>
        <w:contextualSpacing/>
      </w:pPr>
      <w:r>
        <w:t xml:space="preserve">1 in 2 wanted to see </w:t>
      </w:r>
      <w:r w:rsidR="00D7590F">
        <w:t>improved local</w:t>
      </w:r>
      <w:r>
        <w:t xml:space="preserve"> opportunities for living </w:t>
      </w:r>
      <w:r w:rsidR="00D7590F">
        <w:t>a good</w:t>
      </w:r>
      <w:r>
        <w:t xml:space="preserve"> life, including more </w:t>
      </w:r>
      <w:r w:rsidR="00D7590F">
        <w:t>career pathways</w:t>
      </w:r>
      <w:r>
        <w:t xml:space="preserve">, clubs, </w:t>
      </w:r>
      <w:r w:rsidR="007D3F01">
        <w:t>arts,</w:t>
      </w:r>
      <w:r>
        <w:t xml:space="preserve"> and </w:t>
      </w:r>
      <w:r w:rsidR="00D7590F">
        <w:t>youth centres</w:t>
      </w:r>
    </w:p>
    <w:p w14:paraId="5A23D9F0" w14:textId="77777777" w:rsidR="00EB3B68" w:rsidRDefault="00EB3B68" w:rsidP="00EB3B68">
      <w:pPr>
        <w:spacing w:after="0" w:line="240" w:lineRule="auto"/>
        <w:contextualSpacing/>
      </w:pPr>
    </w:p>
    <w:p w14:paraId="40154317" w14:textId="77777777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>Realising your dreams</w:t>
      </w:r>
    </w:p>
    <w:p w14:paraId="0ABB9FC0" w14:textId="77777777" w:rsidR="00EB3B68" w:rsidRDefault="00EB3B68" w:rsidP="00EB3B68">
      <w:pPr>
        <w:spacing w:after="0" w:line="240" w:lineRule="auto"/>
        <w:contextualSpacing/>
      </w:pPr>
    </w:p>
    <w:p w14:paraId="7476E30E" w14:textId="5CE63236" w:rsidR="00EB3B68" w:rsidRDefault="00EB3B68" w:rsidP="00EB3B68">
      <w:pPr>
        <w:spacing w:after="0" w:line="240" w:lineRule="auto"/>
        <w:contextualSpacing/>
      </w:pPr>
      <w:r>
        <w:t xml:space="preserve">We noticed a tension </w:t>
      </w:r>
      <w:r w:rsidR="00D7590F">
        <w:t>between young</w:t>
      </w:r>
      <w:r>
        <w:t xml:space="preserve"> people having high hopes for</w:t>
      </w:r>
      <w:r w:rsidR="00A730C6">
        <w:t xml:space="preserve"> </w:t>
      </w:r>
      <w:r>
        <w:t xml:space="preserve">a good job and career pathway, </w:t>
      </w:r>
      <w:r w:rsidR="00D7590F">
        <w:t>and</w:t>
      </w:r>
      <w:r>
        <w:t xml:space="preserve"> </w:t>
      </w:r>
      <w:r w:rsidR="00D7590F">
        <w:t xml:space="preserve">a </w:t>
      </w:r>
      <w:r>
        <w:t xml:space="preserve">sense that they believed </w:t>
      </w:r>
      <w:r w:rsidR="00D7590F">
        <w:t>Medway could</w:t>
      </w:r>
      <w:r>
        <w:t xml:space="preserve"> not offer this to them</w:t>
      </w:r>
    </w:p>
    <w:p w14:paraId="0FF188CC" w14:textId="77777777" w:rsidR="00EB3B68" w:rsidRDefault="00EB3B68" w:rsidP="00EB3B68">
      <w:pPr>
        <w:spacing w:after="0" w:line="240" w:lineRule="auto"/>
        <w:contextualSpacing/>
      </w:pPr>
    </w:p>
    <w:p w14:paraId="1B7B518F" w14:textId="44E06FF6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 xml:space="preserve">Less </w:t>
      </w:r>
      <w:r w:rsidR="00D7590F" w:rsidRPr="00D7590F">
        <w:rPr>
          <w:b/>
          <w:bCs/>
        </w:rPr>
        <w:t>anti-social</w:t>
      </w:r>
      <w:r w:rsidRPr="00D7590F">
        <w:rPr>
          <w:b/>
          <w:bCs/>
        </w:rPr>
        <w:t xml:space="preserve"> behaviour</w:t>
      </w:r>
    </w:p>
    <w:p w14:paraId="64F49DB5" w14:textId="77777777" w:rsidR="00EB3B68" w:rsidRDefault="00EB3B68" w:rsidP="00EB3B68">
      <w:pPr>
        <w:spacing w:after="0" w:line="240" w:lineRule="auto"/>
        <w:contextualSpacing/>
      </w:pPr>
    </w:p>
    <w:p w14:paraId="2E537FE4" w14:textId="6805D6A2" w:rsidR="00EB3B68" w:rsidRDefault="00EB3B68" w:rsidP="00EB3B68">
      <w:pPr>
        <w:spacing w:after="0" w:line="240" w:lineRule="auto"/>
        <w:contextualSpacing/>
      </w:pPr>
      <w:r>
        <w:t>1 in 3 wanted less anti-</w:t>
      </w:r>
      <w:r w:rsidR="00D7590F">
        <w:t>social behaviour</w:t>
      </w:r>
      <w:r>
        <w:t xml:space="preserve">, so the area was a </w:t>
      </w:r>
      <w:r w:rsidR="00D7590F">
        <w:t>better place</w:t>
      </w:r>
      <w:r>
        <w:t xml:space="preserve"> for children and </w:t>
      </w:r>
      <w:r w:rsidR="00D7590F">
        <w:t>young people</w:t>
      </w:r>
      <w:r>
        <w:t xml:space="preserve"> to grow up</w:t>
      </w:r>
    </w:p>
    <w:p w14:paraId="786403B6" w14:textId="77777777" w:rsidR="00D7590F" w:rsidRDefault="00D7590F" w:rsidP="00EB3B68">
      <w:pPr>
        <w:spacing w:after="0" w:line="240" w:lineRule="auto"/>
        <w:contextualSpacing/>
      </w:pPr>
    </w:p>
    <w:p w14:paraId="1C831E7F" w14:textId="2767826E" w:rsidR="00EB3B68" w:rsidRPr="00D7590F" w:rsidRDefault="00EB3B68" w:rsidP="00EB3B68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D7590F">
        <w:rPr>
          <w:b/>
          <w:bCs/>
          <w:sz w:val="28"/>
          <w:szCs w:val="28"/>
        </w:rPr>
        <w:t>What does a child-</w:t>
      </w:r>
      <w:r w:rsidR="00D7590F" w:rsidRPr="00D7590F">
        <w:rPr>
          <w:b/>
          <w:bCs/>
          <w:sz w:val="28"/>
          <w:szCs w:val="28"/>
        </w:rPr>
        <w:t>friendly Medway</w:t>
      </w:r>
      <w:r w:rsidRPr="00D7590F">
        <w:rPr>
          <w:b/>
          <w:bCs/>
          <w:sz w:val="28"/>
          <w:szCs w:val="28"/>
        </w:rPr>
        <w:t xml:space="preserve"> look like?</w:t>
      </w:r>
    </w:p>
    <w:p w14:paraId="6D35BAC9" w14:textId="77777777" w:rsidR="00EB3B68" w:rsidRDefault="00EB3B68" w:rsidP="00EB3B68">
      <w:pPr>
        <w:spacing w:after="0" w:line="240" w:lineRule="auto"/>
        <w:contextualSpacing/>
      </w:pPr>
    </w:p>
    <w:p w14:paraId="00D05999" w14:textId="77777777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>SAFE</w:t>
      </w:r>
    </w:p>
    <w:p w14:paraId="540A0318" w14:textId="24801C89" w:rsidR="00EB3B68" w:rsidRDefault="00EB3B68" w:rsidP="00EB3B68">
      <w:pPr>
        <w:spacing w:after="0" w:line="240" w:lineRule="auto"/>
        <w:contextualSpacing/>
      </w:pPr>
      <w:r>
        <w:t xml:space="preserve">Where </w:t>
      </w:r>
      <w:r w:rsidR="00D7590F">
        <w:t>everyone can</w:t>
      </w:r>
      <w:r>
        <w:t xml:space="preserve"> live </w:t>
      </w:r>
      <w:r w:rsidR="00D7590F">
        <w:t>without fear</w:t>
      </w:r>
      <w:r>
        <w:t xml:space="preserve"> of anti-</w:t>
      </w:r>
      <w:r w:rsidR="00D7590F">
        <w:t>social behaviour</w:t>
      </w:r>
      <w:r>
        <w:t xml:space="preserve">, </w:t>
      </w:r>
      <w:r w:rsidR="00D7590F">
        <w:t>crime, or</w:t>
      </w:r>
      <w:r>
        <w:t xml:space="preserve"> intimidation</w:t>
      </w:r>
    </w:p>
    <w:p w14:paraId="1F25989F" w14:textId="77777777" w:rsidR="00EB3B68" w:rsidRDefault="00EB3B68" w:rsidP="00EB3B68">
      <w:pPr>
        <w:spacing w:after="0" w:line="240" w:lineRule="auto"/>
        <w:contextualSpacing/>
      </w:pPr>
    </w:p>
    <w:p w14:paraId="132181C3" w14:textId="77777777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>CLEAN</w:t>
      </w:r>
    </w:p>
    <w:p w14:paraId="077BD96E" w14:textId="048D6406" w:rsidR="00EB3B68" w:rsidRDefault="00EB3B68" w:rsidP="00EB3B68">
      <w:pPr>
        <w:spacing w:after="0" w:line="240" w:lineRule="auto"/>
        <w:contextualSpacing/>
      </w:pPr>
      <w:r>
        <w:t xml:space="preserve">A </w:t>
      </w:r>
      <w:r w:rsidR="00A56257">
        <w:t>well-maintained</w:t>
      </w:r>
      <w:r w:rsidR="00D7590F">
        <w:t xml:space="preserve"> place</w:t>
      </w:r>
      <w:r>
        <w:t xml:space="preserve">, free of </w:t>
      </w:r>
      <w:r w:rsidR="00D7590F">
        <w:t>litter and</w:t>
      </w:r>
      <w:r>
        <w:t xml:space="preserve"> dirt, </w:t>
      </w:r>
      <w:r w:rsidR="00D7590F">
        <w:t>with modern</w:t>
      </w:r>
      <w:r>
        <w:t xml:space="preserve"> </w:t>
      </w:r>
      <w:r w:rsidR="00D7590F">
        <w:t>play spaces</w:t>
      </w:r>
    </w:p>
    <w:p w14:paraId="3550FE4B" w14:textId="77777777" w:rsidR="00EB3B68" w:rsidRDefault="00EB3B68" w:rsidP="00EB3B68">
      <w:pPr>
        <w:spacing w:after="0" w:line="240" w:lineRule="auto"/>
        <w:contextualSpacing/>
      </w:pPr>
    </w:p>
    <w:p w14:paraId="36822152" w14:textId="77777777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>GREEN</w:t>
      </w:r>
    </w:p>
    <w:p w14:paraId="39451D8F" w14:textId="52CA11CD" w:rsidR="00EB3B68" w:rsidRDefault="00D7590F" w:rsidP="00EB3B68">
      <w:pPr>
        <w:spacing w:after="0" w:line="240" w:lineRule="auto"/>
        <w:contextualSpacing/>
      </w:pPr>
      <w:r>
        <w:t>Greater awareness</w:t>
      </w:r>
      <w:r w:rsidR="00EB3B68">
        <w:t xml:space="preserve"> of, </w:t>
      </w:r>
      <w:r>
        <w:t>and action</w:t>
      </w:r>
      <w:r w:rsidR="00EB3B68">
        <w:t xml:space="preserve"> to </w:t>
      </w:r>
      <w:r>
        <w:t>protect, the</w:t>
      </w:r>
      <w:r w:rsidR="00EB3B68">
        <w:t xml:space="preserve"> </w:t>
      </w:r>
      <w:r>
        <w:t>environment, and</w:t>
      </w:r>
      <w:r w:rsidR="00EB3B68">
        <w:t xml:space="preserve"> our future</w:t>
      </w:r>
    </w:p>
    <w:p w14:paraId="2B8BB777" w14:textId="77777777" w:rsidR="00EB3B68" w:rsidRDefault="00EB3B68" w:rsidP="00EB3B68">
      <w:pPr>
        <w:spacing w:after="0" w:line="240" w:lineRule="auto"/>
        <w:contextualSpacing/>
      </w:pPr>
    </w:p>
    <w:p w14:paraId="04EA89DF" w14:textId="77777777" w:rsidR="00D7590F" w:rsidRPr="00D7590F" w:rsidRDefault="00D7590F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 xml:space="preserve">ASPIRATIONAL </w:t>
      </w:r>
    </w:p>
    <w:p w14:paraId="03F9A8E3" w14:textId="7A90E989" w:rsidR="00EB3B68" w:rsidRDefault="00D7590F" w:rsidP="00EB3B68">
      <w:pPr>
        <w:spacing w:after="0" w:line="240" w:lineRule="auto"/>
        <w:contextualSpacing/>
      </w:pPr>
      <w:r>
        <w:t>Offering</w:t>
      </w:r>
      <w:r w:rsidR="00EB3B68">
        <w:t xml:space="preserve"> </w:t>
      </w:r>
      <w:r>
        <w:t>children and</w:t>
      </w:r>
      <w:r w:rsidR="00EB3B68">
        <w:t xml:space="preserve"> young </w:t>
      </w:r>
      <w:r>
        <w:t>people opportunities</w:t>
      </w:r>
      <w:r w:rsidR="00EB3B68">
        <w:t xml:space="preserve"> </w:t>
      </w:r>
      <w:r>
        <w:t>to pursue</w:t>
      </w:r>
      <w:r w:rsidR="00EB3B68">
        <w:t xml:space="preserve"> </w:t>
      </w:r>
      <w:r>
        <w:t>their dreams</w:t>
      </w:r>
      <w:r w:rsidR="00EB3B68">
        <w:t xml:space="preserve"> </w:t>
      </w:r>
      <w:r>
        <w:t>and careers</w:t>
      </w:r>
    </w:p>
    <w:p w14:paraId="72020192" w14:textId="77777777" w:rsidR="00EB3B68" w:rsidRDefault="00EB3B68" w:rsidP="00EB3B68">
      <w:pPr>
        <w:spacing w:after="0" w:line="240" w:lineRule="auto"/>
        <w:contextualSpacing/>
      </w:pPr>
    </w:p>
    <w:p w14:paraId="0F84CE3B" w14:textId="77777777" w:rsidR="00D7590F" w:rsidRPr="00D7590F" w:rsidRDefault="00D7590F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 xml:space="preserve">ENGAGING </w:t>
      </w:r>
    </w:p>
    <w:p w14:paraId="52032178" w14:textId="3F42E078" w:rsidR="00EB3B68" w:rsidRDefault="00D7590F" w:rsidP="00EB3B68">
      <w:pPr>
        <w:spacing w:after="0" w:line="240" w:lineRule="auto"/>
        <w:contextualSpacing/>
      </w:pPr>
      <w:r>
        <w:t>Actively</w:t>
      </w:r>
      <w:r w:rsidR="00EB3B68">
        <w:t xml:space="preserve"> </w:t>
      </w:r>
      <w:r>
        <w:t>involving children</w:t>
      </w:r>
      <w:r w:rsidR="00EB3B68">
        <w:t xml:space="preserve"> </w:t>
      </w:r>
      <w:r>
        <w:t>and young</w:t>
      </w:r>
      <w:r w:rsidR="00EB3B68">
        <w:t xml:space="preserve"> people in</w:t>
      </w:r>
      <w:r w:rsidR="00A56257">
        <w:t xml:space="preserve"> </w:t>
      </w:r>
      <w:r w:rsidR="00EB3B68">
        <w:t xml:space="preserve">decisions </w:t>
      </w:r>
      <w:r>
        <w:t>that affect</w:t>
      </w:r>
      <w:r w:rsidR="00EB3B68">
        <w:t xml:space="preserve"> their lives</w:t>
      </w:r>
    </w:p>
    <w:p w14:paraId="21EE3661" w14:textId="77777777" w:rsidR="00D7590F" w:rsidRDefault="00D7590F" w:rsidP="00EB3B68">
      <w:pPr>
        <w:spacing w:after="0" w:line="240" w:lineRule="auto"/>
        <w:contextualSpacing/>
      </w:pPr>
    </w:p>
    <w:p w14:paraId="3A30E4BD" w14:textId="6CD0D0FC" w:rsidR="00EB3B68" w:rsidRPr="00D7590F" w:rsidRDefault="00EB3B68" w:rsidP="00EB3B68">
      <w:pPr>
        <w:spacing w:after="0" w:line="240" w:lineRule="auto"/>
        <w:contextualSpacing/>
        <w:rPr>
          <w:b/>
          <w:bCs/>
        </w:rPr>
      </w:pPr>
      <w:r w:rsidRPr="00D7590F">
        <w:rPr>
          <w:b/>
          <w:bCs/>
        </w:rPr>
        <w:t xml:space="preserve">WELCOMING </w:t>
      </w:r>
    </w:p>
    <w:p w14:paraId="00C407B2" w14:textId="1DAD4EE0" w:rsidR="00EB3B68" w:rsidRDefault="00D7590F" w:rsidP="00EB3B68">
      <w:pPr>
        <w:spacing w:after="0" w:line="240" w:lineRule="auto"/>
        <w:contextualSpacing/>
      </w:pPr>
      <w:r>
        <w:t>Inclusive regardless</w:t>
      </w:r>
      <w:r w:rsidR="00EB3B68">
        <w:t xml:space="preserve"> of </w:t>
      </w:r>
      <w:r>
        <w:t>race, gender</w:t>
      </w:r>
      <w:r w:rsidR="00EB3B68">
        <w:t xml:space="preserve">, </w:t>
      </w:r>
      <w:r>
        <w:t>sexuality, or</w:t>
      </w:r>
      <w:r w:rsidR="00EB3B68">
        <w:t xml:space="preserve"> </w:t>
      </w:r>
      <w:r>
        <w:t>other characteristics</w:t>
      </w:r>
    </w:p>
    <w:p w14:paraId="7B67F3C1" w14:textId="77777777" w:rsidR="00EB3B68" w:rsidRDefault="00EB3B68" w:rsidP="00EB3B68">
      <w:pPr>
        <w:spacing w:after="0" w:line="240" w:lineRule="auto"/>
        <w:contextualSpacing/>
      </w:pPr>
    </w:p>
    <w:p w14:paraId="402CBA9F" w14:textId="77777777" w:rsidR="00EB3B68" w:rsidRPr="00D7590F" w:rsidRDefault="00EB3B68" w:rsidP="00EB3B68">
      <w:pPr>
        <w:spacing w:after="0" w:line="240" w:lineRule="auto"/>
        <w:contextualSpacing/>
        <w:rPr>
          <w:b/>
          <w:bCs/>
          <w:sz w:val="28"/>
          <w:szCs w:val="28"/>
        </w:rPr>
      </w:pPr>
      <w:r w:rsidRPr="00D7590F">
        <w:rPr>
          <w:b/>
          <w:bCs/>
          <w:sz w:val="28"/>
          <w:szCs w:val="28"/>
        </w:rPr>
        <w:t>How you can help make Medway more child-friendly</w:t>
      </w:r>
    </w:p>
    <w:p w14:paraId="0F002A8D" w14:textId="77777777" w:rsidR="00EB3B68" w:rsidRDefault="00EB3B68" w:rsidP="00EB3B68">
      <w:pPr>
        <w:spacing w:after="0" w:line="240" w:lineRule="auto"/>
        <w:contextualSpacing/>
      </w:pPr>
    </w:p>
    <w:p w14:paraId="546EA0A8" w14:textId="77777777" w:rsidR="00EB3B68" w:rsidRPr="00D7590F" w:rsidRDefault="00EB3B68" w:rsidP="00EB3B68">
      <w:pPr>
        <w:spacing w:after="0" w:line="240" w:lineRule="auto"/>
        <w:contextualSpacing/>
        <w:rPr>
          <w:b/>
          <w:bCs/>
          <w:color w:val="0070C0"/>
        </w:rPr>
      </w:pPr>
      <w:r w:rsidRPr="00D7590F">
        <w:rPr>
          <w:b/>
          <w:bCs/>
          <w:color w:val="0070C0"/>
        </w:rPr>
        <w:t xml:space="preserve">Listen </w:t>
      </w:r>
    </w:p>
    <w:p w14:paraId="33164059" w14:textId="53036189" w:rsidR="00EB3B68" w:rsidRDefault="00EB3B68" w:rsidP="00EB3B68">
      <w:pPr>
        <w:spacing w:after="0" w:line="240" w:lineRule="auto"/>
        <w:contextualSpacing/>
      </w:pPr>
      <w:r>
        <w:t xml:space="preserve">to the voice of Medway’s </w:t>
      </w:r>
      <w:r w:rsidR="00D7590F">
        <w:t>children and</w:t>
      </w:r>
      <w:r>
        <w:t xml:space="preserve"> young people and reflect </w:t>
      </w:r>
      <w:r w:rsidR="00D7590F">
        <w:t>on the</w:t>
      </w:r>
      <w:r>
        <w:t xml:space="preserve"> insight they have shared </w:t>
      </w:r>
      <w:r w:rsidR="00D7590F">
        <w:t>about their</w:t>
      </w:r>
      <w:r>
        <w:t xml:space="preserve"> hopes, </w:t>
      </w:r>
      <w:r w:rsidR="00276E01">
        <w:t>fears,</w:t>
      </w:r>
      <w:r>
        <w:t xml:space="preserve"> and dreams</w:t>
      </w:r>
    </w:p>
    <w:p w14:paraId="77AF6A2C" w14:textId="77777777" w:rsidR="00EB3B68" w:rsidRDefault="00EB3B68" w:rsidP="00EB3B68">
      <w:pPr>
        <w:spacing w:after="0" w:line="240" w:lineRule="auto"/>
        <w:contextualSpacing/>
      </w:pPr>
    </w:p>
    <w:p w14:paraId="4A249CF0" w14:textId="77777777" w:rsidR="00EB3B68" w:rsidRPr="00D7590F" w:rsidRDefault="00EB3B68" w:rsidP="00EB3B68">
      <w:pPr>
        <w:spacing w:after="0" w:line="240" w:lineRule="auto"/>
        <w:contextualSpacing/>
        <w:rPr>
          <w:b/>
          <w:bCs/>
          <w:color w:val="0070C0"/>
        </w:rPr>
      </w:pPr>
      <w:r w:rsidRPr="00D7590F">
        <w:rPr>
          <w:b/>
          <w:bCs/>
          <w:color w:val="0070C0"/>
        </w:rPr>
        <w:t xml:space="preserve">Consult and involve </w:t>
      </w:r>
    </w:p>
    <w:p w14:paraId="79A5924E" w14:textId="15F4747F" w:rsidR="00EB3B68" w:rsidRDefault="00EB3B68" w:rsidP="00EB3B68">
      <w:pPr>
        <w:spacing w:after="0" w:line="240" w:lineRule="auto"/>
        <w:contextualSpacing/>
      </w:pPr>
      <w:r>
        <w:t xml:space="preserve">children, young </w:t>
      </w:r>
      <w:r w:rsidR="00276E01">
        <w:t>people,</w:t>
      </w:r>
      <w:r>
        <w:t xml:space="preserve"> and </w:t>
      </w:r>
      <w:r w:rsidR="00D7590F">
        <w:t>their families</w:t>
      </w:r>
      <w:r>
        <w:t xml:space="preserve"> in the decisions that </w:t>
      </w:r>
      <w:r w:rsidR="00D7590F">
        <w:t>affect lives</w:t>
      </w:r>
      <w:r>
        <w:t xml:space="preserve"> and their communities</w:t>
      </w:r>
    </w:p>
    <w:p w14:paraId="0B3FC96C" w14:textId="77777777" w:rsidR="00EB3B68" w:rsidRDefault="00EB3B68" w:rsidP="00EB3B68">
      <w:pPr>
        <w:spacing w:after="0" w:line="240" w:lineRule="auto"/>
        <w:contextualSpacing/>
      </w:pPr>
    </w:p>
    <w:p w14:paraId="291EE278" w14:textId="77777777" w:rsidR="00EB3B68" w:rsidRPr="00D7590F" w:rsidRDefault="00EB3B68" w:rsidP="00EB3B68">
      <w:pPr>
        <w:spacing w:after="0" w:line="240" w:lineRule="auto"/>
        <w:contextualSpacing/>
        <w:rPr>
          <w:b/>
          <w:bCs/>
          <w:color w:val="0070C0"/>
        </w:rPr>
      </w:pPr>
      <w:r w:rsidRPr="00D7590F">
        <w:rPr>
          <w:b/>
          <w:bCs/>
          <w:color w:val="0070C0"/>
        </w:rPr>
        <w:t xml:space="preserve">Work in partnership </w:t>
      </w:r>
    </w:p>
    <w:p w14:paraId="1FD7BA3C" w14:textId="58BBE7FE" w:rsidR="007A4FF0" w:rsidRPr="00EB3B68" w:rsidRDefault="00EB3B68" w:rsidP="00EB3B68">
      <w:pPr>
        <w:spacing w:after="0" w:line="240" w:lineRule="auto"/>
        <w:contextualSpacing/>
      </w:pPr>
      <w:r>
        <w:t xml:space="preserve">with children and young people </w:t>
      </w:r>
      <w:r w:rsidR="00D7590F">
        <w:t>to create</w:t>
      </w:r>
      <w:r>
        <w:t xml:space="preserve"> the spaces, activities </w:t>
      </w:r>
      <w:r w:rsidR="00D7590F">
        <w:t>and programmes</w:t>
      </w:r>
      <w:r>
        <w:t xml:space="preserve"> that will </w:t>
      </w:r>
      <w:r w:rsidR="00D7590F">
        <w:t>make Medway</w:t>
      </w:r>
      <w:r>
        <w:t xml:space="preserve"> more child-friendly</w:t>
      </w:r>
    </w:p>
    <w:sectPr w:rsidR="007A4FF0" w:rsidRPr="00EB3B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1044" w14:textId="77777777" w:rsidR="0067329E" w:rsidRDefault="0067329E" w:rsidP="00BD28FA">
      <w:pPr>
        <w:spacing w:after="0" w:line="240" w:lineRule="auto"/>
      </w:pPr>
      <w:r>
        <w:separator/>
      </w:r>
    </w:p>
  </w:endnote>
  <w:endnote w:type="continuationSeparator" w:id="0">
    <w:p w14:paraId="4E7C6A46" w14:textId="77777777" w:rsidR="0067329E" w:rsidRDefault="0067329E" w:rsidP="00BD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B865" w14:textId="77777777" w:rsidR="0067329E" w:rsidRDefault="0067329E" w:rsidP="00BD28FA">
      <w:pPr>
        <w:spacing w:after="0" w:line="240" w:lineRule="auto"/>
      </w:pPr>
      <w:r>
        <w:separator/>
      </w:r>
    </w:p>
  </w:footnote>
  <w:footnote w:type="continuationSeparator" w:id="0">
    <w:p w14:paraId="44049431" w14:textId="77777777" w:rsidR="0067329E" w:rsidRDefault="0067329E" w:rsidP="00BD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6830" w14:textId="715964A6" w:rsidR="00BD28FA" w:rsidRDefault="00BD28FA">
    <w:pPr>
      <w:pStyle w:val="Header"/>
    </w:pPr>
    <w:r>
      <w:rPr>
        <w:noProof/>
      </w:rPr>
      <w:drawing>
        <wp:inline distT="0" distB="0" distL="0" distR="0" wp14:anchorId="0D772FA4" wp14:editId="57F64FCB">
          <wp:extent cx="968188" cy="609040"/>
          <wp:effectExtent l="0" t="0" r="3810" b="635"/>
          <wp:docPr id="1" name="Picture 1" descr="Child-friendly Medwa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ild-friendly Medway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915" cy="61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readOnly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6D"/>
    <w:rsid w:val="00261CCB"/>
    <w:rsid w:val="00276E01"/>
    <w:rsid w:val="003600FF"/>
    <w:rsid w:val="0067329E"/>
    <w:rsid w:val="007A4FF0"/>
    <w:rsid w:val="007B5AA4"/>
    <w:rsid w:val="007D3F01"/>
    <w:rsid w:val="00A37527"/>
    <w:rsid w:val="00A56257"/>
    <w:rsid w:val="00A66A01"/>
    <w:rsid w:val="00A730C6"/>
    <w:rsid w:val="00B5793C"/>
    <w:rsid w:val="00BD28FA"/>
    <w:rsid w:val="00D7590F"/>
    <w:rsid w:val="00EB3B68"/>
    <w:rsid w:val="00F7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88580"/>
  <w15:chartTrackingRefBased/>
  <w15:docId w15:val="{B98EA042-045F-45BF-A0DE-E1E923E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0D6D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2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8FA"/>
  </w:style>
  <w:style w:type="paragraph" w:styleId="Footer">
    <w:name w:val="footer"/>
    <w:basedOn w:val="Normal"/>
    <w:link w:val="FooterChar"/>
    <w:uiPriority w:val="99"/>
    <w:unhideWhenUsed/>
    <w:rsid w:val="00BD2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737EB330634408516CDBBC0FBCCA2" ma:contentTypeVersion="13" ma:contentTypeDescription="Create a new document." ma:contentTypeScope="" ma:versionID="abfe6154db01bbfe0bb9aa043a7e5a30">
  <xsd:schema xmlns:xsd="http://www.w3.org/2001/XMLSchema" xmlns:xs="http://www.w3.org/2001/XMLSchema" xmlns:p="http://schemas.microsoft.com/office/2006/metadata/properties" xmlns:ns3="d37a241c-aaa8-45f0-9038-fa47c25c6cba" xmlns:ns4="f75964d9-c723-49a1-a298-612d0de24971" targetNamespace="http://schemas.microsoft.com/office/2006/metadata/properties" ma:root="true" ma:fieldsID="2f8d9bfa3605e87a43ce3e66c6917bb8" ns3:_="" ns4:_="">
    <xsd:import namespace="d37a241c-aaa8-45f0-9038-fa47c25c6cba"/>
    <xsd:import namespace="f75964d9-c723-49a1-a298-612d0de24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a241c-aaa8-45f0-9038-fa47c25c6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64d9-c723-49a1-a298-612d0de24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C9384E-6875-4936-B004-A4B208BA9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FE5BB-A153-4396-B276-51EFC99E2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a241c-aaa8-45f0-9038-fa47c25c6cba"/>
    <ds:schemaRef ds:uri="f75964d9-c723-49a1-a298-612d0de24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859DC-272A-40EE-9A78-88C8D2414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F2BBE4-BE88-4E26-9BC0-23E27D5EE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798</Words>
  <Characters>4551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maycock, emily</dc:creator>
  <cp:keywords/>
  <dc:description/>
  <cp:lastModifiedBy>cadwallader, amie</cp:lastModifiedBy>
  <cp:revision>10</cp:revision>
  <dcterms:created xsi:type="dcterms:W3CDTF">2021-12-03T15:03:00Z</dcterms:created>
  <dcterms:modified xsi:type="dcterms:W3CDTF">2021-12-13T06:59:00Z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0x010100690737EB330634408516CDBBC0FBCCA2</vt:lpwstr>
  </property>
</Properties>
</file>